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976" w:rsidRDefault="00990976" w:rsidP="00990976">
      <w:pPr>
        <w:ind w:left="5400"/>
        <w:jc w:val="right"/>
        <w:rPr>
          <w:sz w:val="28"/>
          <w:szCs w:val="28"/>
        </w:rPr>
      </w:pPr>
    </w:p>
    <w:p w:rsidR="00990976" w:rsidRDefault="00990976" w:rsidP="00990976">
      <w:pPr>
        <w:ind w:left="5400"/>
        <w:jc w:val="right"/>
        <w:rPr>
          <w:sz w:val="28"/>
          <w:szCs w:val="28"/>
        </w:rPr>
      </w:pPr>
    </w:p>
    <w:p w:rsidR="00EC29B8" w:rsidRPr="008A3FC9" w:rsidRDefault="00EC29B8" w:rsidP="00EC29B8">
      <w:pPr>
        <w:ind w:firstLine="708"/>
        <w:jc w:val="right"/>
        <w:rPr>
          <w:sz w:val="28"/>
          <w:szCs w:val="28"/>
        </w:rPr>
      </w:pPr>
      <w:r w:rsidRPr="008A3FC9">
        <w:rPr>
          <w:sz w:val="28"/>
          <w:szCs w:val="28"/>
        </w:rPr>
        <w:t xml:space="preserve">                                                                                         </w:t>
      </w:r>
    </w:p>
    <w:p w:rsidR="00EC29B8" w:rsidRPr="003E55BA" w:rsidRDefault="00EC29B8" w:rsidP="00EC29B8">
      <w:pPr>
        <w:jc w:val="center"/>
        <w:rPr>
          <w:b/>
        </w:rPr>
      </w:pPr>
    </w:p>
    <w:p w:rsidR="00EC29B8" w:rsidRPr="003E55BA" w:rsidRDefault="00EC29B8" w:rsidP="00EC29B8">
      <w:pPr>
        <w:jc w:val="center"/>
        <w:rPr>
          <w:b/>
          <w:sz w:val="24"/>
          <w:szCs w:val="24"/>
        </w:rPr>
      </w:pPr>
      <w:r w:rsidRPr="003E55BA">
        <w:rPr>
          <w:b/>
          <w:sz w:val="24"/>
          <w:szCs w:val="24"/>
        </w:rPr>
        <w:t>АДМИНИСТРАЦИЯ МУНИЦИПАЛЬНОГО ОБРАЗОВАНИЯ</w:t>
      </w:r>
    </w:p>
    <w:p w:rsidR="00EC29B8" w:rsidRPr="003E55BA" w:rsidRDefault="00EC29B8" w:rsidP="00EC29B8">
      <w:pPr>
        <w:jc w:val="center"/>
        <w:rPr>
          <w:b/>
          <w:sz w:val="24"/>
          <w:szCs w:val="24"/>
        </w:rPr>
      </w:pPr>
      <w:r w:rsidRPr="003E55BA">
        <w:rPr>
          <w:b/>
          <w:sz w:val="24"/>
          <w:szCs w:val="24"/>
        </w:rPr>
        <w:t>«ХОЛМ-ЖИРКОВСКИЙ РАЙОН»  СМОЛЕНСКОЙ ОБЛАСТИ</w:t>
      </w:r>
    </w:p>
    <w:p w:rsidR="00EC29B8" w:rsidRPr="003E55BA" w:rsidRDefault="00EC29B8" w:rsidP="00EC29B8">
      <w:pPr>
        <w:jc w:val="center"/>
        <w:rPr>
          <w:b/>
          <w:sz w:val="24"/>
          <w:szCs w:val="24"/>
        </w:rPr>
      </w:pPr>
    </w:p>
    <w:p w:rsidR="00EC29B8" w:rsidRPr="003E55BA" w:rsidRDefault="00EC29B8" w:rsidP="00EC29B8">
      <w:pPr>
        <w:jc w:val="center"/>
        <w:rPr>
          <w:b/>
          <w:sz w:val="24"/>
          <w:szCs w:val="24"/>
        </w:rPr>
      </w:pPr>
      <w:proofErr w:type="gramStart"/>
      <w:r w:rsidRPr="003E55BA">
        <w:rPr>
          <w:b/>
          <w:sz w:val="24"/>
          <w:szCs w:val="24"/>
        </w:rPr>
        <w:t>П</w:t>
      </w:r>
      <w:proofErr w:type="gramEnd"/>
      <w:r w:rsidRPr="003E55BA">
        <w:rPr>
          <w:b/>
          <w:sz w:val="24"/>
          <w:szCs w:val="24"/>
        </w:rPr>
        <w:t xml:space="preserve"> О С Т А Н О В Л Е Н И Е</w:t>
      </w:r>
    </w:p>
    <w:p w:rsidR="00EC29B8" w:rsidRPr="003E55BA" w:rsidRDefault="00EC29B8" w:rsidP="00EC29B8">
      <w:pPr>
        <w:jc w:val="center"/>
        <w:rPr>
          <w:b/>
          <w:sz w:val="28"/>
          <w:szCs w:val="28"/>
        </w:rPr>
      </w:pPr>
    </w:p>
    <w:p w:rsidR="00EC29B8" w:rsidRPr="003E55BA" w:rsidRDefault="00EC29B8" w:rsidP="00EC29B8">
      <w:pPr>
        <w:rPr>
          <w:b/>
          <w:sz w:val="28"/>
          <w:szCs w:val="28"/>
        </w:rPr>
      </w:pPr>
    </w:p>
    <w:p w:rsidR="00EC29B8" w:rsidRPr="003E55BA" w:rsidRDefault="00EC29B8" w:rsidP="00EC29B8">
      <w:pPr>
        <w:rPr>
          <w:sz w:val="28"/>
          <w:szCs w:val="28"/>
        </w:rPr>
      </w:pPr>
      <w:r w:rsidRPr="003E55BA">
        <w:rPr>
          <w:sz w:val="28"/>
          <w:szCs w:val="28"/>
        </w:rPr>
        <w:t xml:space="preserve">от </w:t>
      </w:r>
      <w:r w:rsidR="00FF7136">
        <w:rPr>
          <w:sz w:val="28"/>
          <w:szCs w:val="28"/>
        </w:rPr>
        <w:t xml:space="preserve"> 27.05.2022 </w:t>
      </w:r>
      <w:r w:rsidRPr="003E55BA">
        <w:rPr>
          <w:sz w:val="28"/>
          <w:szCs w:val="28"/>
        </w:rPr>
        <w:t xml:space="preserve"> № </w:t>
      </w:r>
      <w:r>
        <w:rPr>
          <w:sz w:val="28"/>
          <w:szCs w:val="28"/>
        </w:rPr>
        <w:t>312</w:t>
      </w:r>
    </w:p>
    <w:p w:rsidR="00EC29B8" w:rsidRPr="003E55BA" w:rsidRDefault="00EC29B8" w:rsidP="00EC29B8">
      <w:pPr>
        <w:rPr>
          <w:color w:val="FF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6"/>
      </w:tblGrid>
      <w:tr w:rsidR="00EC29B8" w:rsidRPr="00EC29B8" w:rsidTr="009071C6">
        <w:trPr>
          <w:trHeight w:val="1621"/>
        </w:trPr>
        <w:tc>
          <w:tcPr>
            <w:tcW w:w="4876" w:type="dxa"/>
            <w:tcBorders>
              <w:top w:val="nil"/>
              <w:left w:val="nil"/>
              <w:bottom w:val="nil"/>
              <w:right w:val="nil"/>
            </w:tcBorders>
          </w:tcPr>
          <w:p w:rsidR="00EC29B8" w:rsidRPr="00EC29B8" w:rsidRDefault="00EC29B8" w:rsidP="009071C6">
            <w:pPr>
              <w:pStyle w:val="2"/>
              <w:tabs>
                <w:tab w:val="left" w:pos="4395"/>
              </w:tabs>
              <w:ind w:right="-81"/>
              <w:jc w:val="both"/>
              <w:rPr>
                <w:rFonts w:ascii="Times New Roman" w:hAnsi="Times New Roman" w:cs="Times New Roman"/>
                <w:b w:val="0"/>
                <w:i w:val="0"/>
                <w:color w:val="auto"/>
              </w:rPr>
            </w:pPr>
            <w:r w:rsidRPr="00EC29B8">
              <w:rPr>
                <w:rFonts w:ascii="Times New Roman" w:hAnsi="Times New Roman" w:cs="Times New Roman"/>
                <w:b w:val="0"/>
                <w:i w:val="0"/>
                <w:iCs w:val="0"/>
                <w:color w:val="auto"/>
              </w:rPr>
              <w:t>Об утверждении муниципальной программы «Сохранение, охрана объектов культурного наследия (памятников истории и культуры), расположенных на территории муниципального образования «Холм-Жирковский район» Смоленской области»</w:t>
            </w:r>
          </w:p>
        </w:tc>
      </w:tr>
    </w:tbl>
    <w:p w:rsidR="00EC29B8" w:rsidRPr="003E55BA" w:rsidRDefault="00EC29B8" w:rsidP="00EC29B8">
      <w:pPr>
        <w:shd w:val="clear" w:color="auto" w:fill="FFFFFF"/>
        <w:ind w:right="28" w:firstLine="709"/>
        <w:jc w:val="both"/>
        <w:rPr>
          <w:color w:val="000000"/>
          <w:sz w:val="28"/>
          <w:szCs w:val="28"/>
        </w:rPr>
      </w:pPr>
    </w:p>
    <w:p w:rsidR="00EC29B8" w:rsidRPr="003E55BA" w:rsidRDefault="00EC29B8" w:rsidP="00EC29B8">
      <w:pPr>
        <w:shd w:val="clear" w:color="auto" w:fill="FFFFFF"/>
        <w:ind w:right="28" w:firstLine="709"/>
        <w:jc w:val="both"/>
        <w:rPr>
          <w:color w:val="000000"/>
          <w:sz w:val="28"/>
          <w:szCs w:val="28"/>
        </w:rPr>
      </w:pPr>
    </w:p>
    <w:p w:rsidR="00EC29B8" w:rsidRDefault="00EC29B8" w:rsidP="00EC29B8">
      <w:pPr>
        <w:tabs>
          <w:tab w:val="left" w:pos="709"/>
        </w:tabs>
        <w:ind w:firstLine="709"/>
        <w:jc w:val="both"/>
        <w:rPr>
          <w:sz w:val="28"/>
          <w:szCs w:val="28"/>
        </w:rPr>
      </w:pPr>
      <w:r w:rsidRPr="008A3FC9">
        <w:rPr>
          <w:sz w:val="28"/>
          <w:szCs w:val="28"/>
          <w:lang w:eastAsia="ar-SA"/>
        </w:rPr>
        <w:t xml:space="preserve">В соответствии с постановлением </w:t>
      </w:r>
      <w:r w:rsidRPr="008A3FC9">
        <w:rPr>
          <w:sz w:val="28"/>
          <w:szCs w:val="28"/>
        </w:rPr>
        <w:t xml:space="preserve">Администрации муниципального образования «Холм-Жирковский район» Смоленской области  от </w:t>
      </w:r>
      <w:r w:rsidRPr="008A3FC9">
        <w:rPr>
          <w:color w:val="000000"/>
          <w:sz w:val="28"/>
          <w:szCs w:val="28"/>
        </w:rPr>
        <w:t xml:space="preserve">02.02.2022  №88 «Об утверждении </w:t>
      </w:r>
      <w:r w:rsidRPr="008A3FC9">
        <w:rPr>
          <w:sz w:val="28"/>
          <w:szCs w:val="28"/>
        </w:rPr>
        <w:t>Порядка принятия решения о разработке муниципальных  программ, их формирования и реализации», Администрация муниципального образования «Холм-Жирковский район» Смоленской области</w:t>
      </w:r>
    </w:p>
    <w:p w:rsidR="00EC29B8" w:rsidRPr="008A3FC9" w:rsidRDefault="00EC29B8" w:rsidP="00EC29B8">
      <w:pPr>
        <w:tabs>
          <w:tab w:val="left" w:pos="709"/>
        </w:tabs>
        <w:jc w:val="both"/>
        <w:rPr>
          <w:sz w:val="28"/>
          <w:szCs w:val="28"/>
        </w:rPr>
      </w:pPr>
    </w:p>
    <w:p w:rsidR="00EC29B8" w:rsidRPr="008A3FC9" w:rsidRDefault="00EC29B8" w:rsidP="00EC29B8">
      <w:pPr>
        <w:tabs>
          <w:tab w:val="left" w:pos="709"/>
        </w:tabs>
        <w:jc w:val="both"/>
        <w:rPr>
          <w:sz w:val="28"/>
          <w:szCs w:val="28"/>
        </w:rPr>
      </w:pPr>
      <w:r w:rsidRPr="008A3FC9">
        <w:rPr>
          <w:sz w:val="28"/>
          <w:szCs w:val="28"/>
        </w:rPr>
        <w:t xml:space="preserve">         </w:t>
      </w:r>
      <w:proofErr w:type="spellStart"/>
      <w:proofErr w:type="gramStart"/>
      <w:r w:rsidRPr="008A3FC9">
        <w:rPr>
          <w:sz w:val="28"/>
          <w:szCs w:val="28"/>
        </w:rPr>
        <w:t>п</w:t>
      </w:r>
      <w:proofErr w:type="spellEnd"/>
      <w:proofErr w:type="gramEnd"/>
      <w:r w:rsidRPr="008A3FC9">
        <w:rPr>
          <w:sz w:val="28"/>
          <w:szCs w:val="28"/>
        </w:rPr>
        <w:t xml:space="preserve"> о с т а </w:t>
      </w:r>
      <w:proofErr w:type="spellStart"/>
      <w:r w:rsidRPr="008A3FC9">
        <w:rPr>
          <w:sz w:val="28"/>
          <w:szCs w:val="28"/>
        </w:rPr>
        <w:t>н</w:t>
      </w:r>
      <w:proofErr w:type="spellEnd"/>
      <w:r w:rsidRPr="008A3FC9">
        <w:rPr>
          <w:sz w:val="28"/>
          <w:szCs w:val="28"/>
        </w:rPr>
        <w:t xml:space="preserve"> о в л я е т:</w:t>
      </w:r>
    </w:p>
    <w:p w:rsidR="00EC29B8" w:rsidRPr="00E97915" w:rsidRDefault="00EC29B8" w:rsidP="00EC29B8">
      <w:pPr>
        <w:jc w:val="both"/>
        <w:rPr>
          <w:sz w:val="28"/>
          <w:szCs w:val="28"/>
        </w:rPr>
      </w:pPr>
    </w:p>
    <w:p w:rsidR="00EC29B8" w:rsidRPr="008A3FC9" w:rsidRDefault="00EC29B8" w:rsidP="00EC29B8">
      <w:pPr>
        <w:jc w:val="both"/>
        <w:rPr>
          <w:sz w:val="28"/>
          <w:szCs w:val="28"/>
        </w:rPr>
      </w:pPr>
      <w:r w:rsidRPr="008A3FC9">
        <w:rPr>
          <w:sz w:val="28"/>
          <w:szCs w:val="28"/>
        </w:rPr>
        <w:t xml:space="preserve">        1. Утвердить муниципальную программу </w:t>
      </w:r>
      <w:r w:rsidRPr="003E55BA">
        <w:rPr>
          <w:iCs/>
          <w:sz w:val="28"/>
          <w:szCs w:val="28"/>
        </w:rPr>
        <w:t>«</w:t>
      </w:r>
      <w:r w:rsidRPr="00007814">
        <w:rPr>
          <w:iCs/>
          <w:sz w:val="28"/>
          <w:szCs w:val="28"/>
        </w:rPr>
        <w:t>Сохранение, охрана объектов культурного наследия (памятников истории и культуры), расположенных</w:t>
      </w:r>
      <w:r w:rsidRPr="003E55BA">
        <w:rPr>
          <w:iCs/>
          <w:sz w:val="28"/>
          <w:szCs w:val="28"/>
        </w:rPr>
        <w:t xml:space="preserve"> на территории муниципального образования «Холм-Жирковский район» Смоленской области»</w:t>
      </w:r>
      <w:r w:rsidRPr="008A3FC9">
        <w:rPr>
          <w:sz w:val="28"/>
          <w:szCs w:val="28"/>
        </w:rPr>
        <w:t>.</w:t>
      </w:r>
    </w:p>
    <w:p w:rsidR="00EC29B8" w:rsidRPr="008A3FC9" w:rsidRDefault="00EC29B8" w:rsidP="00EC29B8">
      <w:pPr>
        <w:tabs>
          <w:tab w:val="left" w:pos="709"/>
        </w:tabs>
        <w:jc w:val="both"/>
        <w:rPr>
          <w:sz w:val="28"/>
          <w:szCs w:val="28"/>
        </w:rPr>
      </w:pPr>
      <w:r w:rsidRPr="008A3FC9">
        <w:rPr>
          <w:sz w:val="28"/>
          <w:szCs w:val="28"/>
        </w:rPr>
        <w:t xml:space="preserve">         2. Признать утратившим силу постановление Администрации муниципального образования «Холм-Жирковский район»  Смоленской области от </w:t>
      </w:r>
      <w:r>
        <w:rPr>
          <w:sz w:val="28"/>
          <w:szCs w:val="28"/>
        </w:rPr>
        <w:t>30</w:t>
      </w:r>
      <w:r w:rsidRPr="008A3FC9">
        <w:rPr>
          <w:sz w:val="28"/>
          <w:szCs w:val="28"/>
        </w:rPr>
        <w:t>.1</w:t>
      </w:r>
      <w:r>
        <w:rPr>
          <w:sz w:val="28"/>
          <w:szCs w:val="28"/>
        </w:rPr>
        <w:t>0</w:t>
      </w:r>
      <w:r w:rsidRPr="008A3FC9">
        <w:rPr>
          <w:sz w:val="28"/>
          <w:szCs w:val="28"/>
        </w:rPr>
        <w:t>.201</w:t>
      </w:r>
      <w:r>
        <w:rPr>
          <w:sz w:val="28"/>
          <w:szCs w:val="28"/>
        </w:rPr>
        <w:t>8</w:t>
      </w:r>
      <w:r w:rsidRPr="008A3FC9">
        <w:rPr>
          <w:sz w:val="28"/>
          <w:szCs w:val="28"/>
        </w:rPr>
        <w:t xml:space="preserve"> № </w:t>
      </w:r>
      <w:r>
        <w:rPr>
          <w:sz w:val="28"/>
          <w:szCs w:val="28"/>
        </w:rPr>
        <w:t>528</w:t>
      </w:r>
      <w:r w:rsidRPr="008A3FC9">
        <w:rPr>
          <w:sz w:val="28"/>
          <w:szCs w:val="28"/>
        </w:rPr>
        <w:t xml:space="preserve"> «Об утверждении муниципальной программы </w:t>
      </w:r>
      <w:r w:rsidRPr="00007814">
        <w:rPr>
          <w:sz w:val="28"/>
          <w:szCs w:val="28"/>
        </w:rPr>
        <w:t>«Сохранение, охрана объектов культурного наследия (памятников истории и культуры), расположенных</w:t>
      </w:r>
      <w:r w:rsidRPr="003E55BA">
        <w:rPr>
          <w:iCs/>
          <w:sz w:val="28"/>
          <w:szCs w:val="28"/>
        </w:rPr>
        <w:t xml:space="preserve"> на территории муниципального образования «Холм-Жирковский район» Смоленской области</w:t>
      </w:r>
      <w:r>
        <w:rPr>
          <w:iCs/>
          <w:sz w:val="28"/>
          <w:szCs w:val="28"/>
        </w:rPr>
        <w:t xml:space="preserve"> на 2019-2021 годы</w:t>
      </w:r>
      <w:r w:rsidRPr="003E55BA">
        <w:rPr>
          <w:iCs/>
          <w:sz w:val="28"/>
          <w:szCs w:val="28"/>
        </w:rPr>
        <w:t>»</w:t>
      </w:r>
      <w:r w:rsidRPr="008A3FC9">
        <w:rPr>
          <w:sz w:val="28"/>
          <w:szCs w:val="28"/>
        </w:rPr>
        <w:t>.</w:t>
      </w:r>
    </w:p>
    <w:p w:rsidR="00EC29B8" w:rsidRDefault="00EC29B8" w:rsidP="00EC29B8">
      <w:pPr>
        <w:tabs>
          <w:tab w:val="left" w:pos="709"/>
        </w:tabs>
        <w:ind w:firstLine="709"/>
        <w:jc w:val="both"/>
        <w:rPr>
          <w:sz w:val="28"/>
          <w:szCs w:val="28"/>
        </w:rPr>
      </w:pPr>
      <w:r w:rsidRPr="008A3FC9">
        <w:rPr>
          <w:sz w:val="28"/>
          <w:szCs w:val="28"/>
        </w:rPr>
        <w:t xml:space="preserve">3. Признать утратившим силу постановление Администрации муниципального образования «Холм-Жирковский район»  Смоленской области от </w:t>
      </w:r>
      <w:r>
        <w:rPr>
          <w:sz w:val="28"/>
          <w:szCs w:val="28"/>
        </w:rPr>
        <w:t>21</w:t>
      </w:r>
      <w:r w:rsidRPr="008A3FC9">
        <w:rPr>
          <w:sz w:val="28"/>
          <w:szCs w:val="28"/>
        </w:rPr>
        <w:t>.0</w:t>
      </w:r>
      <w:r>
        <w:rPr>
          <w:sz w:val="28"/>
          <w:szCs w:val="28"/>
        </w:rPr>
        <w:t>8</w:t>
      </w:r>
      <w:r w:rsidRPr="008A3FC9">
        <w:rPr>
          <w:sz w:val="28"/>
          <w:szCs w:val="28"/>
        </w:rPr>
        <w:t>.201</w:t>
      </w:r>
      <w:r>
        <w:rPr>
          <w:sz w:val="28"/>
          <w:szCs w:val="28"/>
        </w:rPr>
        <w:t>9</w:t>
      </w:r>
      <w:r w:rsidRPr="008A3FC9">
        <w:rPr>
          <w:sz w:val="28"/>
          <w:szCs w:val="28"/>
        </w:rPr>
        <w:t xml:space="preserve"> № </w:t>
      </w:r>
      <w:r>
        <w:rPr>
          <w:sz w:val="28"/>
          <w:szCs w:val="28"/>
        </w:rPr>
        <w:t>404</w:t>
      </w:r>
      <w:r w:rsidRPr="008A3FC9">
        <w:rPr>
          <w:sz w:val="28"/>
          <w:szCs w:val="28"/>
        </w:rPr>
        <w:t xml:space="preserve"> </w:t>
      </w:r>
      <w:r>
        <w:rPr>
          <w:sz w:val="28"/>
          <w:szCs w:val="28"/>
        </w:rPr>
        <w:t>«</w:t>
      </w:r>
      <w:r w:rsidRPr="00A80667">
        <w:rPr>
          <w:sz w:val="28"/>
          <w:szCs w:val="28"/>
        </w:rPr>
        <w:t xml:space="preserve">О внесении изменений в постановление Администрации  муниципального образования «Холм-Жирковский район» Смоленской области»  от </w:t>
      </w:r>
      <w:r>
        <w:rPr>
          <w:sz w:val="28"/>
          <w:szCs w:val="28"/>
        </w:rPr>
        <w:t>30.10.2018 № 528».</w:t>
      </w:r>
    </w:p>
    <w:p w:rsidR="00EC29B8" w:rsidRPr="008A3FC9" w:rsidRDefault="00EC29B8" w:rsidP="00EC29B8">
      <w:pPr>
        <w:tabs>
          <w:tab w:val="left" w:pos="709"/>
        </w:tabs>
        <w:ind w:firstLine="709"/>
        <w:jc w:val="both"/>
        <w:rPr>
          <w:sz w:val="28"/>
          <w:szCs w:val="28"/>
        </w:rPr>
      </w:pPr>
      <w:r>
        <w:rPr>
          <w:sz w:val="28"/>
          <w:szCs w:val="28"/>
        </w:rPr>
        <w:lastRenderedPageBreak/>
        <w:t>4</w:t>
      </w:r>
      <w:r w:rsidRPr="008A3FC9">
        <w:rPr>
          <w:sz w:val="28"/>
          <w:szCs w:val="28"/>
        </w:rPr>
        <w:t xml:space="preserve">. Признать утратившим силу постановление Администрации муниципального образования «Холм-Жирковский район»  Смоленской области от </w:t>
      </w:r>
      <w:r>
        <w:rPr>
          <w:sz w:val="28"/>
          <w:szCs w:val="28"/>
        </w:rPr>
        <w:t>12</w:t>
      </w:r>
      <w:r w:rsidRPr="008A3FC9">
        <w:rPr>
          <w:sz w:val="28"/>
          <w:szCs w:val="28"/>
        </w:rPr>
        <w:t>.0</w:t>
      </w:r>
      <w:r>
        <w:rPr>
          <w:sz w:val="28"/>
          <w:szCs w:val="28"/>
        </w:rPr>
        <w:t>3</w:t>
      </w:r>
      <w:r w:rsidRPr="008A3FC9">
        <w:rPr>
          <w:sz w:val="28"/>
          <w:szCs w:val="28"/>
        </w:rPr>
        <w:t>.20</w:t>
      </w:r>
      <w:r>
        <w:rPr>
          <w:sz w:val="28"/>
          <w:szCs w:val="28"/>
        </w:rPr>
        <w:t>21</w:t>
      </w:r>
      <w:r w:rsidRPr="008A3FC9">
        <w:rPr>
          <w:sz w:val="28"/>
          <w:szCs w:val="28"/>
        </w:rPr>
        <w:t xml:space="preserve"> № </w:t>
      </w:r>
      <w:r>
        <w:rPr>
          <w:sz w:val="28"/>
          <w:szCs w:val="28"/>
        </w:rPr>
        <w:t>133</w:t>
      </w:r>
      <w:r w:rsidRPr="008A3FC9">
        <w:rPr>
          <w:sz w:val="28"/>
          <w:szCs w:val="28"/>
        </w:rPr>
        <w:t xml:space="preserve"> «О внесении изменений в муниципальную программу</w:t>
      </w:r>
      <w:r>
        <w:rPr>
          <w:sz w:val="28"/>
          <w:szCs w:val="28"/>
        </w:rPr>
        <w:t xml:space="preserve"> «</w:t>
      </w:r>
      <w:r w:rsidRPr="00007814">
        <w:rPr>
          <w:sz w:val="28"/>
          <w:szCs w:val="28"/>
        </w:rPr>
        <w:t>Сохранение, охрана объектов культурного наследия (памятников истории и культуры), расположенных</w:t>
      </w:r>
      <w:r w:rsidRPr="003E55BA">
        <w:rPr>
          <w:iCs/>
          <w:sz w:val="28"/>
          <w:szCs w:val="28"/>
        </w:rPr>
        <w:t xml:space="preserve"> на территории муниципального образования «Холм-Жирковский район» Смоленской области»</w:t>
      </w:r>
      <w:r w:rsidRPr="008A3FC9">
        <w:rPr>
          <w:sz w:val="28"/>
          <w:szCs w:val="28"/>
        </w:rPr>
        <w:t>.</w:t>
      </w:r>
    </w:p>
    <w:p w:rsidR="00EC29B8" w:rsidRDefault="00EC29B8" w:rsidP="00EC29B8">
      <w:pPr>
        <w:tabs>
          <w:tab w:val="left" w:pos="709"/>
        </w:tabs>
        <w:ind w:firstLine="709"/>
        <w:jc w:val="both"/>
        <w:rPr>
          <w:sz w:val="28"/>
          <w:szCs w:val="28"/>
        </w:rPr>
      </w:pPr>
      <w:r>
        <w:rPr>
          <w:sz w:val="28"/>
          <w:szCs w:val="28"/>
        </w:rPr>
        <w:t>5</w:t>
      </w:r>
      <w:r w:rsidRPr="008A3FC9">
        <w:rPr>
          <w:sz w:val="28"/>
          <w:szCs w:val="28"/>
        </w:rPr>
        <w:t xml:space="preserve">. Признать утратившим силу постановление Администрации муниципального образования «Холм-Жирковский район»  Смоленской области от </w:t>
      </w:r>
      <w:r>
        <w:rPr>
          <w:sz w:val="28"/>
          <w:szCs w:val="28"/>
        </w:rPr>
        <w:t>06</w:t>
      </w:r>
      <w:r w:rsidRPr="008A3FC9">
        <w:rPr>
          <w:sz w:val="28"/>
          <w:szCs w:val="28"/>
        </w:rPr>
        <w:t>.0</w:t>
      </w:r>
      <w:r>
        <w:rPr>
          <w:sz w:val="28"/>
          <w:szCs w:val="28"/>
        </w:rPr>
        <w:t>9</w:t>
      </w:r>
      <w:r w:rsidRPr="008A3FC9">
        <w:rPr>
          <w:sz w:val="28"/>
          <w:szCs w:val="28"/>
        </w:rPr>
        <w:t>.20</w:t>
      </w:r>
      <w:r>
        <w:rPr>
          <w:sz w:val="28"/>
          <w:szCs w:val="28"/>
        </w:rPr>
        <w:t>21</w:t>
      </w:r>
      <w:r w:rsidRPr="008A3FC9">
        <w:rPr>
          <w:sz w:val="28"/>
          <w:szCs w:val="28"/>
        </w:rPr>
        <w:t xml:space="preserve"> № </w:t>
      </w:r>
      <w:r>
        <w:rPr>
          <w:sz w:val="28"/>
          <w:szCs w:val="28"/>
        </w:rPr>
        <w:t>502</w:t>
      </w:r>
      <w:r w:rsidRPr="008A3FC9">
        <w:rPr>
          <w:sz w:val="28"/>
          <w:szCs w:val="28"/>
        </w:rPr>
        <w:t xml:space="preserve"> «О внесении изменений в муниципальную программу </w:t>
      </w:r>
      <w:r>
        <w:rPr>
          <w:sz w:val="28"/>
          <w:szCs w:val="28"/>
        </w:rPr>
        <w:t>«</w:t>
      </w:r>
      <w:r w:rsidRPr="00007814">
        <w:rPr>
          <w:sz w:val="28"/>
          <w:szCs w:val="28"/>
        </w:rPr>
        <w:t>Сохранение, охрана объектов культурного наследия (памятников истории и культуры), расположенных</w:t>
      </w:r>
      <w:r w:rsidRPr="003E55BA">
        <w:rPr>
          <w:iCs/>
          <w:sz w:val="28"/>
          <w:szCs w:val="28"/>
        </w:rPr>
        <w:t xml:space="preserve"> на территории муниципального образования «Холм-Жирковский район» Смоленской области»</w:t>
      </w:r>
      <w:r w:rsidRPr="008A3FC9">
        <w:rPr>
          <w:sz w:val="28"/>
          <w:szCs w:val="28"/>
        </w:rPr>
        <w:t>.</w:t>
      </w:r>
    </w:p>
    <w:p w:rsidR="00EC29B8" w:rsidRPr="008A3FC9" w:rsidRDefault="00EC29B8" w:rsidP="00EC29B8">
      <w:pPr>
        <w:tabs>
          <w:tab w:val="left" w:pos="709"/>
        </w:tabs>
        <w:ind w:firstLine="709"/>
        <w:jc w:val="both"/>
        <w:rPr>
          <w:sz w:val="28"/>
          <w:szCs w:val="28"/>
        </w:rPr>
      </w:pPr>
      <w:r>
        <w:rPr>
          <w:sz w:val="28"/>
          <w:szCs w:val="28"/>
        </w:rPr>
        <w:t>6</w:t>
      </w:r>
      <w:r w:rsidRPr="008A3FC9">
        <w:rPr>
          <w:sz w:val="28"/>
          <w:szCs w:val="28"/>
        </w:rPr>
        <w:t xml:space="preserve">. Признать утратившим силу постановление Администрации муниципального образования «Холм-Жирковский район»  Смоленской области от </w:t>
      </w:r>
      <w:r>
        <w:rPr>
          <w:sz w:val="28"/>
          <w:szCs w:val="28"/>
        </w:rPr>
        <w:t>25</w:t>
      </w:r>
      <w:r w:rsidRPr="008A3FC9">
        <w:rPr>
          <w:sz w:val="28"/>
          <w:szCs w:val="28"/>
        </w:rPr>
        <w:t>.0</w:t>
      </w:r>
      <w:r>
        <w:rPr>
          <w:sz w:val="28"/>
          <w:szCs w:val="28"/>
        </w:rPr>
        <w:t>2</w:t>
      </w:r>
      <w:r w:rsidRPr="008A3FC9">
        <w:rPr>
          <w:sz w:val="28"/>
          <w:szCs w:val="28"/>
        </w:rPr>
        <w:t>.20</w:t>
      </w:r>
      <w:r>
        <w:rPr>
          <w:sz w:val="28"/>
          <w:szCs w:val="28"/>
        </w:rPr>
        <w:t>22</w:t>
      </w:r>
      <w:r w:rsidRPr="008A3FC9">
        <w:rPr>
          <w:sz w:val="28"/>
          <w:szCs w:val="28"/>
        </w:rPr>
        <w:t xml:space="preserve"> № </w:t>
      </w:r>
      <w:r>
        <w:rPr>
          <w:sz w:val="28"/>
          <w:szCs w:val="28"/>
        </w:rPr>
        <w:t>138</w:t>
      </w:r>
      <w:r w:rsidRPr="008A3FC9">
        <w:rPr>
          <w:sz w:val="28"/>
          <w:szCs w:val="28"/>
        </w:rPr>
        <w:t xml:space="preserve"> «О внесении изменений в муниципальную программу </w:t>
      </w:r>
      <w:r>
        <w:rPr>
          <w:sz w:val="28"/>
          <w:szCs w:val="28"/>
        </w:rPr>
        <w:t>«</w:t>
      </w:r>
      <w:r w:rsidRPr="00007814">
        <w:rPr>
          <w:sz w:val="28"/>
          <w:szCs w:val="28"/>
        </w:rPr>
        <w:t>Сохранение, охрана объектов культурного наследия (памятников истории и культуры), расположенных</w:t>
      </w:r>
      <w:r w:rsidRPr="003E55BA">
        <w:rPr>
          <w:iCs/>
          <w:sz w:val="28"/>
          <w:szCs w:val="28"/>
        </w:rPr>
        <w:t xml:space="preserve"> на территории муниципального образования «Холм-Жирковский район» Смоленской области»</w:t>
      </w:r>
      <w:r w:rsidRPr="008A3FC9">
        <w:rPr>
          <w:sz w:val="28"/>
          <w:szCs w:val="28"/>
        </w:rPr>
        <w:t>.</w:t>
      </w:r>
    </w:p>
    <w:p w:rsidR="00EC29B8" w:rsidRDefault="00EC29B8" w:rsidP="00EC29B8">
      <w:pPr>
        <w:pStyle w:val="af4"/>
        <w:ind w:firstLine="709"/>
        <w:jc w:val="both"/>
        <w:rPr>
          <w:sz w:val="28"/>
          <w:szCs w:val="28"/>
        </w:rPr>
      </w:pPr>
      <w:r>
        <w:rPr>
          <w:color w:val="000000"/>
          <w:sz w:val="28"/>
          <w:szCs w:val="28"/>
        </w:rPr>
        <w:t xml:space="preserve">7.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возложить на начальника отдела по культуре и спорту  Администрации   муниципального образования «Холм-Жирковский район</w:t>
      </w:r>
      <w:r>
        <w:rPr>
          <w:sz w:val="28"/>
          <w:szCs w:val="28"/>
        </w:rPr>
        <w:t>» Смоленской области (В.М.Королева).</w:t>
      </w:r>
    </w:p>
    <w:p w:rsidR="00EC29B8" w:rsidRPr="00E91CBF" w:rsidRDefault="00EC29B8" w:rsidP="00EC29B8">
      <w:pPr>
        <w:pStyle w:val="af4"/>
        <w:ind w:firstLine="709"/>
        <w:jc w:val="both"/>
        <w:rPr>
          <w:color w:val="000000"/>
          <w:sz w:val="28"/>
          <w:szCs w:val="28"/>
        </w:rPr>
      </w:pPr>
      <w:r>
        <w:rPr>
          <w:color w:val="000000"/>
          <w:sz w:val="28"/>
          <w:szCs w:val="28"/>
        </w:rPr>
        <w:t>8</w:t>
      </w:r>
      <w:r w:rsidRPr="00E91CBF">
        <w:rPr>
          <w:color w:val="000000"/>
          <w:sz w:val="28"/>
          <w:szCs w:val="28"/>
        </w:rPr>
        <w:t xml:space="preserve">. Настоящее постановление вступает в силу после дня его подписания и распространяет свое действие на </w:t>
      </w:r>
      <w:proofErr w:type="gramStart"/>
      <w:r w:rsidRPr="00E91CBF">
        <w:rPr>
          <w:color w:val="000000"/>
          <w:sz w:val="28"/>
          <w:szCs w:val="28"/>
        </w:rPr>
        <w:t>правоотношения</w:t>
      </w:r>
      <w:proofErr w:type="gramEnd"/>
      <w:r w:rsidRPr="00E91CBF">
        <w:rPr>
          <w:color w:val="000000"/>
          <w:sz w:val="28"/>
          <w:szCs w:val="28"/>
        </w:rPr>
        <w:t xml:space="preserve"> возникшие с 01.01.2022 года.</w:t>
      </w:r>
    </w:p>
    <w:p w:rsidR="00EC29B8" w:rsidRDefault="00EC29B8" w:rsidP="00EC29B8">
      <w:pPr>
        <w:tabs>
          <w:tab w:val="left" w:pos="880"/>
          <w:tab w:val="right" w:pos="9637"/>
          <w:tab w:val="right" w:pos="9921"/>
        </w:tabs>
        <w:rPr>
          <w:b/>
          <w:sz w:val="28"/>
          <w:szCs w:val="28"/>
        </w:rPr>
      </w:pPr>
    </w:p>
    <w:p w:rsidR="00EC29B8" w:rsidRDefault="00EC29B8" w:rsidP="00EC29B8">
      <w:pPr>
        <w:tabs>
          <w:tab w:val="left" w:pos="880"/>
          <w:tab w:val="right" w:pos="9637"/>
          <w:tab w:val="right" w:pos="9921"/>
        </w:tabs>
        <w:rPr>
          <w:b/>
          <w:sz w:val="28"/>
          <w:szCs w:val="28"/>
        </w:rPr>
      </w:pPr>
    </w:p>
    <w:p w:rsidR="00EC29B8" w:rsidRDefault="00EC29B8" w:rsidP="00EC29B8">
      <w:pPr>
        <w:tabs>
          <w:tab w:val="left" w:pos="880"/>
          <w:tab w:val="right" w:pos="9637"/>
          <w:tab w:val="right" w:pos="9921"/>
        </w:tabs>
        <w:rPr>
          <w:b/>
          <w:sz w:val="28"/>
          <w:szCs w:val="28"/>
        </w:rPr>
      </w:pPr>
    </w:p>
    <w:p w:rsidR="00EC29B8" w:rsidRDefault="00EC29B8" w:rsidP="00EC29B8">
      <w:pPr>
        <w:tabs>
          <w:tab w:val="left" w:pos="880"/>
          <w:tab w:val="right" w:pos="9637"/>
          <w:tab w:val="right" w:pos="9921"/>
        </w:tabs>
        <w:rPr>
          <w:sz w:val="28"/>
          <w:szCs w:val="28"/>
        </w:rPr>
      </w:pPr>
      <w:r>
        <w:rPr>
          <w:sz w:val="28"/>
          <w:szCs w:val="28"/>
        </w:rPr>
        <w:t>Глава  муниципального образования</w:t>
      </w:r>
    </w:p>
    <w:p w:rsidR="00EC29B8" w:rsidRDefault="00EC29B8" w:rsidP="00EC29B8">
      <w:pPr>
        <w:tabs>
          <w:tab w:val="left" w:pos="880"/>
          <w:tab w:val="right" w:pos="9637"/>
          <w:tab w:val="right" w:pos="9921"/>
        </w:tabs>
        <w:rPr>
          <w:sz w:val="28"/>
          <w:szCs w:val="28"/>
        </w:rPr>
      </w:pPr>
      <w:r>
        <w:rPr>
          <w:sz w:val="28"/>
          <w:szCs w:val="28"/>
        </w:rPr>
        <w:t>«Холм-Жирковский район»</w:t>
      </w:r>
    </w:p>
    <w:p w:rsidR="00EC29B8" w:rsidRDefault="00EC29B8" w:rsidP="00EC29B8">
      <w:pPr>
        <w:tabs>
          <w:tab w:val="left" w:pos="880"/>
          <w:tab w:val="right" w:pos="9637"/>
          <w:tab w:val="right" w:pos="9921"/>
        </w:tabs>
        <w:rPr>
          <w:b/>
          <w:sz w:val="28"/>
          <w:szCs w:val="28"/>
        </w:rPr>
      </w:pPr>
      <w:r>
        <w:rPr>
          <w:sz w:val="28"/>
          <w:szCs w:val="28"/>
        </w:rPr>
        <w:t>Смоленской области</w:t>
      </w:r>
      <w:r>
        <w:rPr>
          <w:sz w:val="28"/>
          <w:szCs w:val="28"/>
        </w:rPr>
        <w:tab/>
        <w:t xml:space="preserve">  </w:t>
      </w:r>
      <w:r>
        <w:rPr>
          <w:b/>
          <w:sz w:val="28"/>
          <w:szCs w:val="28"/>
        </w:rPr>
        <w:t xml:space="preserve">А.М. </w:t>
      </w:r>
      <w:proofErr w:type="spellStart"/>
      <w:r>
        <w:rPr>
          <w:b/>
          <w:sz w:val="28"/>
          <w:szCs w:val="28"/>
        </w:rPr>
        <w:t>Егикян</w:t>
      </w:r>
      <w:proofErr w:type="spellEnd"/>
    </w:p>
    <w:p w:rsidR="00EC29B8" w:rsidRDefault="00EC29B8" w:rsidP="00EC29B8">
      <w:pPr>
        <w:jc w:val="center"/>
        <w:rPr>
          <w:b/>
          <w:sz w:val="28"/>
          <w:szCs w:val="28"/>
        </w:rPr>
      </w:pPr>
    </w:p>
    <w:p w:rsidR="00EC29B8" w:rsidRDefault="00EC29B8" w:rsidP="00EC29B8">
      <w:pPr>
        <w:jc w:val="center"/>
        <w:rPr>
          <w:b/>
          <w:sz w:val="28"/>
          <w:szCs w:val="28"/>
        </w:rPr>
      </w:pPr>
    </w:p>
    <w:p w:rsidR="00EC29B8" w:rsidRDefault="00EC29B8" w:rsidP="00EC29B8">
      <w:pPr>
        <w:jc w:val="center"/>
        <w:rPr>
          <w:b/>
          <w:sz w:val="28"/>
          <w:szCs w:val="28"/>
        </w:rPr>
      </w:pPr>
    </w:p>
    <w:p w:rsidR="00EC29B8" w:rsidRDefault="00EC29B8" w:rsidP="00EC29B8">
      <w:pPr>
        <w:jc w:val="center"/>
        <w:rPr>
          <w:b/>
          <w:sz w:val="28"/>
          <w:szCs w:val="28"/>
        </w:rPr>
      </w:pPr>
    </w:p>
    <w:p w:rsidR="00EC29B8" w:rsidRDefault="00EC29B8" w:rsidP="00EC29B8">
      <w:pPr>
        <w:jc w:val="center"/>
        <w:rPr>
          <w:b/>
          <w:sz w:val="28"/>
          <w:szCs w:val="28"/>
        </w:rPr>
      </w:pPr>
    </w:p>
    <w:p w:rsidR="00EC29B8" w:rsidRDefault="00EC29B8" w:rsidP="00EC29B8">
      <w:pPr>
        <w:jc w:val="center"/>
        <w:rPr>
          <w:b/>
          <w:sz w:val="28"/>
          <w:szCs w:val="28"/>
        </w:rPr>
      </w:pPr>
    </w:p>
    <w:p w:rsidR="00990976" w:rsidRDefault="00990976" w:rsidP="00990976">
      <w:pPr>
        <w:ind w:left="5400"/>
        <w:jc w:val="right"/>
        <w:rPr>
          <w:sz w:val="28"/>
          <w:szCs w:val="28"/>
        </w:rPr>
      </w:pPr>
    </w:p>
    <w:p w:rsidR="00EC29B8" w:rsidRDefault="00EC29B8" w:rsidP="00990976">
      <w:pPr>
        <w:ind w:left="5400"/>
        <w:jc w:val="right"/>
        <w:rPr>
          <w:sz w:val="28"/>
          <w:szCs w:val="28"/>
        </w:rPr>
      </w:pPr>
    </w:p>
    <w:p w:rsidR="00EC29B8" w:rsidRDefault="00EC29B8" w:rsidP="00990976">
      <w:pPr>
        <w:ind w:left="5400"/>
        <w:jc w:val="right"/>
        <w:rPr>
          <w:sz w:val="28"/>
          <w:szCs w:val="28"/>
        </w:rPr>
      </w:pPr>
    </w:p>
    <w:p w:rsidR="00EC29B8" w:rsidRDefault="00EC29B8" w:rsidP="00990976">
      <w:pPr>
        <w:ind w:left="5400"/>
        <w:jc w:val="right"/>
        <w:rPr>
          <w:sz w:val="28"/>
          <w:szCs w:val="28"/>
        </w:rPr>
      </w:pPr>
    </w:p>
    <w:p w:rsidR="00EC29B8" w:rsidRDefault="00EC29B8" w:rsidP="00990976">
      <w:pPr>
        <w:ind w:left="5400"/>
        <w:jc w:val="right"/>
        <w:rPr>
          <w:sz w:val="28"/>
          <w:szCs w:val="28"/>
        </w:rPr>
      </w:pPr>
    </w:p>
    <w:p w:rsidR="00EC29B8" w:rsidRDefault="00EC29B8" w:rsidP="00990976">
      <w:pPr>
        <w:ind w:left="5400"/>
        <w:jc w:val="right"/>
        <w:rPr>
          <w:sz w:val="28"/>
          <w:szCs w:val="28"/>
        </w:rPr>
      </w:pPr>
    </w:p>
    <w:p w:rsidR="00EC29B8" w:rsidRDefault="00EC29B8" w:rsidP="00990976">
      <w:pPr>
        <w:ind w:left="5400"/>
        <w:jc w:val="right"/>
        <w:rPr>
          <w:sz w:val="28"/>
          <w:szCs w:val="28"/>
        </w:rPr>
      </w:pPr>
    </w:p>
    <w:p w:rsidR="00EC29B8" w:rsidRDefault="00EC29B8" w:rsidP="00990976">
      <w:pPr>
        <w:ind w:left="5400"/>
        <w:jc w:val="right"/>
        <w:rPr>
          <w:sz w:val="28"/>
          <w:szCs w:val="28"/>
        </w:rPr>
      </w:pPr>
    </w:p>
    <w:p w:rsidR="00EC29B8" w:rsidRDefault="00EC29B8" w:rsidP="00990976">
      <w:pPr>
        <w:ind w:left="5400"/>
        <w:jc w:val="right"/>
        <w:rPr>
          <w:sz w:val="28"/>
          <w:szCs w:val="28"/>
        </w:rPr>
      </w:pPr>
    </w:p>
    <w:p w:rsidR="00EC29B8" w:rsidRDefault="00EC29B8" w:rsidP="00990976">
      <w:pPr>
        <w:ind w:left="5400"/>
        <w:jc w:val="right"/>
        <w:rPr>
          <w:sz w:val="28"/>
          <w:szCs w:val="28"/>
        </w:rPr>
      </w:pPr>
    </w:p>
    <w:p w:rsidR="00990976" w:rsidRDefault="00990976" w:rsidP="00990976">
      <w:pPr>
        <w:ind w:left="5400"/>
        <w:jc w:val="right"/>
        <w:rPr>
          <w:sz w:val="28"/>
          <w:szCs w:val="28"/>
        </w:rPr>
      </w:pPr>
    </w:p>
    <w:p w:rsidR="00990976" w:rsidRPr="00602C1B" w:rsidRDefault="00990976" w:rsidP="00990976">
      <w:pPr>
        <w:ind w:left="5400"/>
        <w:jc w:val="right"/>
        <w:rPr>
          <w:sz w:val="28"/>
          <w:szCs w:val="28"/>
        </w:rPr>
      </w:pPr>
      <w:r w:rsidRPr="00602C1B">
        <w:rPr>
          <w:sz w:val="28"/>
          <w:szCs w:val="28"/>
        </w:rPr>
        <w:t xml:space="preserve">УТВЕРЖДЕНА </w:t>
      </w:r>
    </w:p>
    <w:p w:rsidR="00990976" w:rsidRDefault="00990976" w:rsidP="00990976">
      <w:pPr>
        <w:pStyle w:val="af4"/>
        <w:ind w:firstLine="709"/>
        <w:jc w:val="both"/>
        <w:rPr>
          <w:sz w:val="28"/>
          <w:szCs w:val="28"/>
        </w:rPr>
      </w:pPr>
    </w:p>
    <w:p w:rsidR="00990976" w:rsidRDefault="00990976" w:rsidP="00990976">
      <w:pPr>
        <w:pStyle w:val="af4"/>
        <w:ind w:firstLine="709"/>
        <w:jc w:val="both"/>
        <w:rPr>
          <w:sz w:val="28"/>
          <w:szCs w:val="28"/>
        </w:rPr>
      </w:pPr>
    </w:p>
    <w:p w:rsidR="00990976" w:rsidRDefault="00990976" w:rsidP="00990976">
      <w:pPr>
        <w:pStyle w:val="af4"/>
        <w:ind w:firstLine="709"/>
        <w:jc w:val="both"/>
        <w:rPr>
          <w:sz w:val="28"/>
          <w:szCs w:val="28"/>
        </w:rPr>
      </w:pPr>
    </w:p>
    <w:p w:rsidR="00990976" w:rsidRDefault="00990976" w:rsidP="00990976">
      <w:pPr>
        <w:pStyle w:val="af4"/>
        <w:ind w:firstLine="709"/>
        <w:jc w:val="both"/>
        <w:rPr>
          <w:sz w:val="28"/>
          <w:szCs w:val="28"/>
        </w:rPr>
      </w:pPr>
    </w:p>
    <w:p w:rsidR="00990976" w:rsidRDefault="00990976" w:rsidP="00990976">
      <w:pPr>
        <w:pStyle w:val="af4"/>
        <w:ind w:firstLine="709"/>
        <w:jc w:val="both"/>
        <w:rPr>
          <w:sz w:val="28"/>
          <w:szCs w:val="28"/>
        </w:rPr>
      </w:pPr>
    </w:p>
    <w:p w:rsidR="00990976" w:rsidRDefault="00990976" w:rsidP="00990976">
      <w:pPr>
        <w:pStyle w:val="af4"/>
        <w:ind w:firstLine="709"/>
        <w:jc w:val="both"/>
        <w:rPr>
          <w:sz w:val="28"/>
          <w:szCs w:val="28"/>
        </w:rPr>
      </w:pPr>
    </w:p>
    <w:p w:rsidR="00990976" w:rsidRDefault="00990976" w:rsidP="00990976">
      <w:pPr>
        <w:pStyle w:val="af4"/>
        <w:ind w:firstLine="709"/>
        <w:jc w:val="both"/>
        <w:rPr>
          <w:sz w:val="28"/>
          <w:szCs w:val="28"/>
        </w:rPr>
      </w:pPr>
    </w:p>
    <w:p w:rsidR="00990976" w:rsidRDefault="00990976" w:rsidP="00990976">
      <w:pPr>
        <w:pStyle w:val="af4"/>
        <w:ind w:firstLine="709"/>
        <w:jc w:val="both"/>
        <w:rPr>
          <w:sz w:val="28"/>
          <w:szCs w:val="28"/>
        </w:rPr>
      </w:pPr>
    </w:p>
    <w:p w:rsidR="00990976" w:rsidRDefault="00990976" w:rsidP="00990976">
      <w:pPr>
        <w:pStyle w:val="af4"/>
        <w:ind w:firstLine="709"/>
        <w:jc w:val="both"/>
        <w:rPr>
          <w:sz w:val="28"/>
          <w:szCs w:val="28"/>
        </w:rPr>
      </w:pPr>
    </w:p>
    <w:p w:rsidR="00990976" w:rsidRPr="00C66199" w:rsidRDefault="00990976" w:rsidP="00990976">
      <w:pPr>
        <w:pStyle w:val="af4"/>
        <w:jc w:val="center"/>
        <w:rPr>
          <w:b/>
          <w:sz w:val="40"/>
          <w:szCs w:val="40"/>
        </w:rPr>
      </w:pPr>
      <w:r>
        <w:rPr>
          <w:b/>
          <w:sz w:val="40"/>
          <w:szCs w:val="40"/>
        </w:rPr>
        <w:t>М</w:t>
      </w:r>
      <w:r w:rsidRPr="00C66199">
        <w:rPr>
          <w:b/>
          <w:sz w:val="40"/>
          <w:szCs w:val="40"/>
        </w:rPr>
        <w:t>униципальная программа</w:t>
      </w:r>
    </w:p>
    <w:p w:rsidR="00990976" w:rsidRDefault="00990976" w:rsidP="00990976">
      <w:pPr>
        <w:pStyle w:val="af4"/>
        <w:jc w:val="center"/>
        <w:rPr>
          <w:b/>
          <w:color w:val="000000"/>
          <w:sz w:val="40"/>
          <w:szCs w:val="40"/>
        </w:rPr>
      </w:pPr>
      <w:r w:rsidRPr="00C66199">
        <w:rPr>
          <w:b/>
          <w:sz w:val="40"/>
          <w:szCs w:val="40"/>
        </w:rPr>
        <w:t>«</w:t>
      </w:r>
      <w:r w:rsidRPr="00C66199">
        <w:rPr>
          <w:b/>
          <w:color w:val="000000"/>
          <w:sz w:val="40"/>
          <w:szCs w:val="40"/>
        </w:rPr>
        <w:t xml:space="preserve">Сохранение, охрана  объектов </w:t>
      </w:r>
      <w:proofErr w:type="gramStart"/>
      <w:r w:rsidRPr="00C66199">
        <w:rPr>
          <w:b/>
          <w:color w:val="000000"/>
          <w:sz w:val="40"/>
          <w:szCs w:val="40"/>
        </w:rPr>
        <w:t>культурного</w:t>
      </w:r>
      <w:proofErr w:type="gramEnd"/>
      <w:r w:rsidRPr="00C66199">
        <w:rPr>
          <w:b/>
          <w:color w:val="000000"/>
          <w:sz w:val="40"/>
          <w:szCs w:val="40"/>
        </w:rPr>
        <w:t xml:space="preserve"> </w:t>
      </w:r>
    </w:p>
    <w:p w:rsidR="00990976" w:rsidRDefault="00990976" w:rsidP="00990976">
      <w:pPr>
        <w:pStyle w:val="af4"/>
        <w:jc w:val="center"/>
        <w:rPr>
          <w:b/>
          <w:color w:val="000000"/>
          <w:sz w:val="40"/>
          <w:szCs w:val="40"/>
        </w:rPr>
      </w:pPr>
      <w:r w:rsidRPr="00C66199">
        <w:rPr>
          <w:b/>
          <w:color w:val="000000"/>
          <w:sz w:val="40"/>
          <w:szCs w:val="40"/>
        </w:rPr>
        <w:t>на</w:t>
      </w:r>
      <w:r w:rsidRPr="00C66199">
        <w:rPr>
          <w:b/>
          <w:color w:val="000000"/>
          <w:sz w:val="40"/>
          <w:szCs w:val="40"/>
        </w:rPr>
        <w:softHyphen/>
        <w:t>следия (памятников истории и культу</w:t>
      </w:r>
      <w:r w:rsidRPr="00C66199">
        <w:rPr>
          <w:b/>
          <w:color w:val="000000"/>
          <w:sz w:val="40"/>
          <w:szCs w:val="40"/>
        </w:rPr>
        <w:softHyphen/>
        <w:t xml:space="preserve">ры), расположенных на территории </w:t>
      </w:r>
    </w:p>
    <w:p w:rsidR="00990976" w:rsidRDefault="00990976" w:rsidP="00990976">
      <w:pPr>
        <w:pStyle w:val="af4"/>
        <w:jc w:val="center"/>
        <w:rPr>
          <w:b/>
          <w:color w:val="000000"/>
          <w:sz w:val="40"/>
          <w:szCs w:val="40"/>
        </w:rPr>
      </w:pPr>
      <w:r w:rsidRPr="00C66199">
        <w:rPr>
          <w:b/>
          <w:color w:val="000000"/>
          <w:sz w:val="40"/>
          <w:szCs w:val="40"/>
        </w:rPr>
        <w:t xml:space="preserve">муниципального образования </w:t>
      </w:r>
    </w:p>
    <w:p w:rsidR="00990976" w:rsidRDefault="00990976" w:rsidP="00990976">
      <w:pPr>
        <w:pStyle w:val="af4"/>
        <w:jc w:val="center"/>
        <w:rPr>
          <w:b/>
          <w:sz w:val="40"/>
          <w:szCs w:val="40"/>
        </w:rPr>
      </w:pPr>
      <w:r w:rsidRPr="00C66199">
        <w:rPr>
          <w:b/>
          <w:color w:val="000000"/>
          <w:sz w:val="40"/>
          <w:szCs w:val="40"/>
        </w:rPr>
        <w:t>«</w:t>
      </w:r>
      <w:r w:rsidRPr="00C66199">
        <w:rPr>
          <w:b/>
          <w:sz w:val="40"/>
          <w:szCs w:val="40"/>
        </w:rPr>
        <w:t xml:space="preserve">Холм-Жирковский  район» Смоленской области»  </w:t>
      </w:r>
    </w:p>
    <w:p w:rsidR="00990976" w:rsidRDefault="00990976" w:rsidP="00990976">
      <w:pPr>
        <w:pStyle w:val="af4"/>
        <w:jc w:val="center"/>
        <w:rPr>
          <w:b/>
          <w:sz w:val="40"/>
          <w:szCs w:val="40"/>
        </w:rPr>
      </w:pPr>
    </w:p>
    <w:p w:rsidR="00990976" w:rsidRDefault="00990976" w:rsidP="00990976">
      <w:pPr>
        <w:pStyle w:val="af4"/>
        <w:jc w:val="center"/>
        <w:rPr>
          <w:b/>
          <w:sz w:val="40"/>
          <w:szCs w:val="40"/>
        </w:rPr>
      </w:pPr>
    </w:p>
    <w:p w:rsidR="00990976" w:rsidRPr="00C66199" w:rsidRDefault="00990976" w:rsidP="00990976">
      <w:pPr>
        <w:pStyle w:val="af4"/>
        <w:jc w:val="center"/>
        <w:rPr>
          <w:b/>
          <w:sz w:val="40"/>
          <w:szCs w:val="40"/>
        </w:rPr>
      </w:pPr>
    </w:p>
    <w:p w:rsidR="00990976" w:rsidRDefault="00990976" w:rsidP="00990976">
      <w:pPr>
        <w:pStyle w:val="af4"/>
        <w:jc w:val="both"/>
        <w:rPr>
          <w:sz w:val="28"/>
          <w:szCs w:val="28"/>
        </w:rPr>
      </w:pPr>
    </w:p>
    <w:p w:rsidR="00990976" w:rsidRDefault="00990976" w:rsidP="00990976">
      <w:pPr>
        <w:pStyle w:val="af4"/>
        <w:jc w:val="both"/>
        <w:rPr>
          <w:sz w:val="28"/>
          <w:szCs w:val="28"/>
        </w:rPr>
      </w:pPr>
    </w:p>
    <w:p w:rsidR="00990976" w:rsidRDefault="00990976" w:rsidP="00990976">
      <w:pPr>
        <w:pStyle w:val="af4"/>
        <w:jc w:val="both"/>
        <w:rPr>
          <w:sz w:val="28"/>
          <w:szCs w:val="28"/>
        </w:rPr>
      </w:pPr>
    </w:p>
    <w:p w:rsidR="00990976" w:rsidRDefault="00990976" w:rsidP="00990976">
      <w:pPr>
        <w:pStyle w:val="af4"/>
        <w:jc w:val="both"/>
        <w:rPr>
          <w:sz w:val="28"/>
          <w:szCs w:val="28"/>
        </w:rPr>
      </w:pPr>
    </w:p>
    <w:p w:rsidR="00990976" w:rsidRDefault="00990976" w:rsidP="00990976">
      <w:pPr>
        <w:pStyle w:val="af4"/>
        <w:jc w:val="both"/>
        <w:rPr>
          <w:sz w:val="28"/>
          <w:szCs w:val="28"/>
        </w:rPr>
      </w:pPr>
    </w:p>
    <w:p w:rsidR="00990976" w:rsidRDefault="00990976" w:rsidP="00990976">
      <w:pPr>
        <w:pStyle w:val="af4"/>
        <w:jc w:val="both"/>
        <w:rPr>
          <w:sz w:val="28"/>
          <w:szCs w:val="28"/>
        </w:rPr>
      </w:pPr>
    </w:p>
    <w:p w:rsidR="00990976" w:rsidRDefault="00990976" w:rsidP="00990976">
      <w:pPr>
        <w:pStyle w:val="af4"/>
        <w:jc w:val="both"/>
        <w:rPr>
          <w:sz w:val="28"/>
          <w:szCs w:val="28"/>
        </w:rPr>
      </w:pPr>
    </w:p>
    <w:p w:rsidR="00990976" w:rsidRDefault="00990976" w:rsidP="00990976">
      <w:pPr>
        <w:pStyle w:val="af4"/>
        <w:jc w:val="both"/>
        <w:rPr>
          <w:sz w:val="28"/>
          <w:szCs w:val="28"/>
        </w:rPr>
      </w:pPr>
    </w:p>
    <w:p w:rsidR="00990976" w:rsidRDefault="00990976" w:rsidP="00990976">
      <w:pPr>
        <w:pStyle w:val="af4"/>
        <w:jc w:val="both"/>
        <w:rPr>
          <w:sz w:val="28"/>
          <w:szCs w:val="28"/>
        </w:rPr>
      </w:pPr>
    </w:p>
    <w:p w:rsidR="00990976" w:rsidRDefault="00990976" w:rsidP="00990976">
      <w:pPr>
        <w:pStyle w:val="af4"/>
        <w:jc w:val="both"/>
        <w:rPr>
          <w:sz w:val="28"/>
          <w:szCs w:val="28"/>
        </w:rPr>
      </w:pPr>
    </w:p>
    <w:p w:rsidR="00990976" w:rsidRDefault="00990976" w:rsidP="00990976">
      <w:pPr>
        <w:pStyle w:val="af4"/>
        <w:jc w:val="both"/>
        <w:rPr>
          <w:sz w:val="28"/>
          <w:szCs w:val="28"/>
        </w:rPr>
      </w:pPr>
    </w:p>
    <w:p w:rsidR="00990976" w:rsidRDefault="00990976" w:rsidP="00990976">
      <w:pPr>
        <w:pStyle w:val="af4"/>
        <w:jc w:val="both"/>
        <w:rPr>
          <w:sz w:val="28"/>
          <w:szCs w:val="28"/>
        </w:rPr>
      </w:pPr>
    </w:p>
    <w:p w:rsidR="00990976" w:rsidRDefault="00990976" w:rsidP="00990976">
      <w:pPr>
        <w:pStyle w:val="af4"/>
        <w:jc w:val="both"/>
        <w:rPr>
          <w:sz w:val="28"/>
          <w:szCs w:val="28"/>
        </w:rPr>
      </w:pPr>
    </w:p>
    <w:p w:rsidR="00990976" w:rsidRDefault="00990976" w:rsidP="00990976">
      <w:pPr>
        <w:pStyle w:val="af4"/>
        <w:jc w:val="both"/>
        <w:rPr>
          <w:sz w:val="28"/>
          <w:szCs w:val="28"/>
        </w:rPr>
      </w:pPr>
    </w:p>
    <w:p w:rsidR="00990976" w:rsidRDefault="00990976" w:rsidP="00990976">
      <w:pPr>
        <w:pStyle w:val="af4"/>
        <w:jc w:val="both"/>
        <w:rPr>
          <w:sz w:val="28"/>
          <w:szCs w:val="28"/>
        </w:rPr>
      </w:pPr>
    </w:p>
    <w:p w:rsidR="00990976" w:rsidRDefault="00990976" w:rsidP="00990976">
      <w:pPr>
        <w:pStyle w:val="af4"/>
        <w:jc w:val="both"/>
        <w:rPr>
          <w:sz w:val="28"/>
          <w:szCs w:val="28"/>
        </w:rPr>
      </w:pPr>
    </w:p>
    <w:p w:rsidR="00990976" w:rsidRDefault="00990976" w:rsidP="00990976">
      <w:pPr>
        <w:pStyle w:val="af4"/>
        <w:jc w:val="both"/>
        <w:rPr>
          <w:sz w:val="28"/>
          <w:szCs w:val="28"/>
        </w:rPr>
      </w:pPr>
    </w:p>
    <w:p w:rsidR="00990976" w:rsidRPr="00C06899" w:rsidRDefault="00990976" w:rsidP="00990976">
      <w:pPr>
        <w:pStyle w:val="ConsPlusTitle"/>
        <w:widowControl/>
        <w:jc w:val="center"/>
        <w:rPr>
          <w:rFonts w:ascii="Times New Roman" w:hAnsi="Times New Roman" w:cs="Times New Roman"/>
        </w:rPr>
      </w:pPr>
      <w:r>
        <w:rPr>
          <w:rFonts w:ascii="Times New Roman" w:hAnsi="Times New Roman" w:cs="Times New Roman"/>
        </w:rPr>
        <w:t>п</w:t>
      </w:r>
      <w:r w:rsidRPr="00C06899">
        <w:rPr>
          <w:rFonts w:ascii="Times New Roman" w:hAnsi="Times New Roman" w:cs="Times New Roman"/>
        </w:rPr>
        <w:t>.г.т. Холм-Жирковский</w:t>
      </w:r>
    </w:p>
    <w:p w:rsidR="00990976" w:rsidRPr="00C06899" w:rsidRDefault="00990976" w:rsidP="00990976">
      <w:pPr>
        <w:pStyle w:val="ConsPlusTitle"/>
        <w:widowControl/>
        <w:jc w:val="center"/>
        <w:rPr>
          <w:rFonts w:ascii="Times New Roman" w:hAnsi="Times New Roman" w:cs="Times New Roman"/>
        </w:rPr>
      </w:pPr>
      <w:r w:rsidRPr="00C06899">
        <w:rPr>
          <w:rFonts w:ascii="Times New Roman" w:hAnsi="Times New Roman" w:cs="Times New Roman"/>
        </w:rPr>
        <w:t>20</w:t>
      </w:r>
      <w:r>
        <w:rPr>
          <w:rFonts w:ascii="Times New Roman" w:hAnsi="Times New Roman" w:cs="Times New Roman"/>
        </w:rPr>
        <w:t>22</w:t>
      </w:r>
      <w:r w:rsidRPr="00C06899">
        <w:rPr>
          <w:rFonts w:ascii="Times New Roman" w:hAnsi="Times New Roman" w:cs="Times New Roman"/>
        </w:rPr>
        <w:t xml:space="preserve"> год</w:t>
      </w:r>
    </w:p>
    <w:p w:rsidR="00990976" w:rsidRDefault="00990976" w:rsidP="00990976">
      <w:pPr>
        <w:pStyle w:val="af4"/>
        <w:jc w:val="both"/>
        <w:rPr>
          <w:sz w:val="28"/>
          <w:szCs w:val="28"/>
        </w:rPr>
      </w:pPr>
    </w:p>
    <w:p w:rsidR="000534F0" w:rsidRPr="00240624" w:rsidRDefault="000534F0" w:rsidP="000534F0">
      <w:pPr>
        <w:ind w:firstLine="851"/>
        <w:jc w:val="right"/>
        <w:rPr>
          <w:sz w:val="28"/>
          <w:szCs w:val="28"/>
        </w:rPr>
      </w:pPr>
    </w:p>
    <w:p w:rsidR="000534F0" w:rsidRPr="00240624" w:rsidRDefault="000534F0" w:rsidP="000534F0">
      <w:pPr>
        <w:ind w:firstLine="851"/>
        <w:jc w:val="center"/>
        <w:rPr>
          <w:b/>
          <w:sz w:val="28"/>
          <w:szCs w:val="28"/>
        </w:rPr>
      </w:pPr>
    </w:p>
    <w:p w:rsidR="000534F0" w:rsidRPr="00240624" w:rsidRDefault="000534F0" w:rsidP="000534F0">
      <w:pPr>
        <w:ind w:left="1701" w:right="1700"/>
        <w:jc w:val="center"/>
        <w:rPr>
          <w:b/>
          <w:sz w:val="28"/>
          <w:szCs w:val="28"/>
        </w:rPr>
      </w:pPr>
      <w:proofErr w:type="gramStart"/>
      <w:r w:rsidRPr="00240624">
        <w:rPr>
          <w:b/>
          <w:sz w:val="28"/>
          <w:szCs w:val="28"/>
        </w:rPr>
        <w:t>П</w:t>
      </w:r>
      <w:proofErr w:type="gramEnd"/>
      <w:r w:rsidRPr="00240624">
        <w:rPr>
          <w:b/>
          <w:sz w:val="28"/>
          <w:szCs w:val="28"/>
        </w:rPr>
        <w:t xml:space="preserve"> А С П О Р Т</w:t>
      </w:r>
    </w:p>
    <w:p w:rsidR="000534F0" w:rsidRDefault="00CB5AC3" w:rsidP="000534F0">
      <w:pPr>
        <w:ind w:left="1701" w:right="1700"/>
        <w:jc w:val="center"/>
        <w:rPr>
          <w:b/>
          <w:sz w:val="28"/>
          <w:szCs w:val="28"/>
        </w:rPr>
      </w:pPr>
      <w:r>
        <w:rPr>
          <w:b/>
          <w:sz w:val="28"/>
          <w:szCs w:val="28"/>
        </w:rPr>
        <w:t>муниципаль</w:t>
      </w:r>
      <w:r w:rsidR="000534F0">
        <w:rPr>
          <w:b/>
          <w:sz w:val="28"/>
          <w:szCs w:val="28"/>
        </w:rPr>
        <w:t>ной программы</w:t>
      </w:r>
    </w:p>
    <w:p w:rsidR="00120F4B" w:rsidRDefault="00120F4B" w:rsidP="000534F0">
      <w:pPr>
        <w:ind w:left="1701" w:right="1700"/>
        <w:jc w:val="center"/>
        <w:rPr>
          <w:b/>
          <w:sz w:val="28"/>
          <w:szCs w:val="28"/>
        </w:rPr>
      </w:pPr>
      <w:r w:rsidRPr="00003588">
        <w:rPr>
          <w:sz w:val="28"/>
          <w:szCs w:val="28"/>
        </w:rPr>
        <w:t>«</w:t>
      </w:r>
      <w:r w:rsidRPr="00003588">
        <w:rPr>
          <w:color w:val="000000"/>
          <w:sz w:val="28"/>
          <w:szCs w:val="28"/>
        </w:rPr>
        <w:t>Сохранение, охрана  объектов культурного на</w:t>
      </w:r>
      <w:r w:rsidRPr="00003588">
        <w:rPr>
          <w:color w:val="000000"/>
          <w:sz w:val="28"/>
          <w:szCs w:val="28"/>
        </w:rPr>
        <w:softHyphen/>
        <w:t>следия (памятников истории и культу</w:t>
      </w:r>
      <w:r w:rsidRPr="00003588">
        <w:rPr>
          <w:color w:val="000000"/>
          <w:sz w:val="28"/>
          <w:szCs w:val="28"/>
        </w:rPr>
        <w:softHyphen/>
        <w:t>ры)</w:t>
      </w:r>
      <w:r>
        <w:rPr>
          <w:color w:val="000000"/>
          <w:sz w:val="28"/>
          <w:szCs w:val="28"/>
        </w:rPr>
        <w:t>,</w:t>
      </w:r>
      <w:r w:rsidRPr="00003588">
        <w:rPr>
          <w:color w:val="000000"/>
          <w:sz w:val="28"/>
          <w:szCs w:val="28"/>
        </w:rPr>
        <w:t xml:space="preserve"> </w:t>
      </w:r>
      <w:r>
        <w:rPr>
          <w:color w:val="000000"/>
          <w:sz w:val="28"/>
          <w:szCs w:val="28"/>
        </w:rPr>
        <w:t xml:space="preserve">расположенных </w:t>
      </w:r>
      <w:r w:rsidRPr="00003588">
        <w:rPr>
          <w:color w:val="000000"/>
          <w:sz w:val="28"/>
          <w:szCs w:val="28"/>
        </w:rPr>
        <w:t>на территории муниципального образования «</w:t>
      </w:r>
      <w:r w:rsidRPr="00003588">
        <w:rPr>
          <w:sz w:val="28"/>
          <w:szCs w:val="28"/>
        </w:rPr>
        <w:t xml:space="preserve">Холм-Жирковский  район» Смоленской области»  </w:t>
      </w:r>
    </w:p>
    <w:p w:rsidR="000534F0" w:rsidRPr="00240624" w:rsidRDefault="000534F0" w:rsidP="000534F0">
      <w:pPr>
        <w:jc w:val="center"/>
        <w:rPr>
          <w:i/>
          <w:sz w:val="28"/>
          <w:szCs w:val="28"/>
        </w:rPr>
      </w:pPr>
    </w:p>
    <w:p w:rsidR="00A4087C" w:rsidRPr="00261EA7" w:rsidRDefault="005366C2" w:rsidP="005366C2">
      <w:pPr>
        <w:ind w:left="720"/>
        <w:contextualSpacing/>
        <w:rPr>
          <w:b/>
          <w:sz w:val="24"/>
          <w:szCs w:val="24"/>
        </w:rPr>
      </w:pPr>
      <w:r>
        <w:rPr>
          <w:sz w:val="28"/>
          <w:szCs w:val="28"/>
        </w:rPr>
        <w:t xml:space="preserve">                                1. </w:t>
      </w:r>
      <w:r w:rsidR="00A4087C" w:rsidRPr="00261EA7">
        <w:rPr>
          <w:b/>
          <w:sz w:val="24"/>
          <w:szCs w:val="24"/>
        </w:rPr>
        <w:t>Основные положения</w:t>
      </w:r>
    </w:p>
    <w:p w:rsidR="00A4087C" w:rsidRPr="00261EA7" w:rsidRDefault="00A4087C" w:rsidP="00A4087C">
      <w:pPr>
        <w:ind w:left="36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7"/>
        <w:gridCol w:w="6584"/>
      </w:tblGrid>
      <w:tr w:rsidR="00A4087C" w:rsidRPr="00261EA7" w:rsidTr="00A4087C">
        <w:trPr>
          <w:cantSplit/>
          <w:trHeight w:val="706"/>
        </w:trPr>
        <w:tc>
          <w:tcPr>
            <w:tcW w:w="1841" w:type="pct"/>
            <w:tcBorders>
              <w:top w:val="single" w:sz="4" w:space="0" w:color="auto"/>
              <w:left w:val="single" w:sz="4" w:space="0" w:color="auto"/>
              <w:bottom w:val="single" w:sz="4" w:space="0" w:color="auto"/>
              <w:right w:val="single" w:sz="4" w:space="0" w:color="auto"/>
            </w:tcBorders>
            <w:vAlign w:val="center"/>
            <w:hideMark/>
          </w:tcPr>
          <w:p w:rsidR="00A4087C" w:rsidRPr="00261EA7" w:rsidRDefault="00A4087C" w:rsidP="00A4087C">
            <w:pPr>
              <w:spacing w:line="254" w:lineRule="auto"/>
              <w:rPr>
                <w:sz w:val="24"/>
                <w:szCs w:val="24"/>
              </w:rPr>
            </w:pPr>
            <w:r w:rsidRPr="00261EA7">
              <w:rPr>
                <w:sz w:val="24"/>
                <w:szCs w:val="24"/>
              </w:rPr>
              <w:t>Ответс</w:t>
            </w:r>
            <w:r>
              <w:rPr>
                <w:sz w:val="24"/>
                <w:szCs w:val="24"/>
              </w:rPr>
              <w:t xml:space="preserve">твенный исполнитель </w:t>
            </w:r>
            <w:r w:rsidRPr="00261EA7">
              <w:rPr>
                <w:sz w:val="24"/>
                <w:szCs w:val="24"/>
              </w:rPr>
              <w:t>муниципальной программы</w:t>
            </w:r>
          </w:p>
        </w:tc>
        <w:tc>
          <w:tcPr>
            <w:tcW w:w="3159" w:type="pct"/>
            <w:tcBorders>
              <w:top w:val="single" w:sz="4" w:space="0" w:color="auto"/>
              <w:left w:val="single" w:sz="4" w:space="0" w:color="auto"/>
              <w:bottom w:val="single" w:sz="4" w:space="0" w:color="auto"/>
              <w:right w:val="single" w:sz="4" w:space="0" w:color="auto"/>
            </w:tcBorders>
            <w:vAlign w:val="center"/>
            <w:hideMark/>
          </w:tcPr>
          <w:p w:rsidR="00A4087C" w:rsidRPr="008838F9" w:rsidRDefault="00120F4B" w:rsidP="00120F4B">
            <w:pPr>
              <w:jc w:val="both"/>
              <w:rPr>
                <w:rFonts w:eastAsia="Arial Unicode MS"/>
                <w:sz w:val="24"/>
                <w:szCs w:val="24"/>
              </w:rPr>
            </w:pPr>
            <w:r w:rsidRPr="008838F9">
              <w:rPr>
                <w:color w:val="000000"/>
                <w:sz w:val="24"/>
                <w:szCs w:val="24"/>
              </w:rPr>
              <w:t xml:space="preserve">Отдел по культуре и спорту </w:t>
            </w:r>
            <w:r w:rsidRPr="008838F9">
              <w:rPr>
                <w:sz w:val="24"/>
                <w:szCs w:val="24"/>
              </w:rPr>
              <w:t>Администрации муниципального образования «Холм-Жирковский</w:t>
            </w:r>
            <w:r w:rsidRPr="008838F9">
              <w:rPr>
                <w:color w:val="000000"/>
                <w:sz w:val="24"/>
                <w:szCs w:val="24"/>
              </w:rPr>
              <w:t xml:space="preserve"> район» Смоленской области</w:t>
            </w:r>
          </w:p>
        </w:tc>
      </w:tr>
      <w:tr w:rsidR="00A4087C" w:rsidRPr="00261EA7" w:rsidTr="00A4087C">
        <w:trPr>
          <w:cantSplit/>
          <w:trHeight w:val="407"/>
        </w:trPr>
        <w:tc>
          <w:tcPr>
            <w:tcW w:w="1841" w:type="pct"/>
            <w:tcBorders>
              <w:top w:val="single" w:sz="4" w:space="0" w:color="auto"/>
              <w:left w:val="single" w:sz="4" w:space="0" w:color="auto"/>
              <w:bottom w:val="single" w:sz="4" w:space="0" w:color="auto"/>
              <w:right w:val="single" w:sz="4" w:space="0" w:color="auto"/>
            </w:tcBorders>
            <w:vAlign w:val="center"/>
            <w:hideMark/>
          </w:tcPr>
          <w:p w:rsidR="00A4087C" w:rsidRPr="00261EA7" w:rsidRDefault="00A4087C" w:rsidP="00A4087C">
            <w:pPr>
              <w:spacing w:line="254" w:lineRule="auto"/>
              <w:rPr>
                <w:sz w:val="24"/>
                <w:szCs w:val="24"/>
              </w:rPr>
            </w:pPr>
            <w:r w:rsidRPr="00261EA7">
              <w:rPr>
                <w:sz w:val="24"/>
                <w:szCs w:val="24"/>
              </w:rPr>
              <w:t>Период реализации</w:t>
            </w:r>
          </w:p>
        </w:tc>
        <w:tc>
          <w:tcPr>
            <w:tcW w:w="3159" w:type="pct"/>
            <w:tcBorders>
              <w:top w:val="single" w:sz="4" w:space="0" w:color="auto"/>
              <w:left w:val="single" w:sz="4" w:space="0" w:color="auto"/>
              <w:bottom w:val="single" w:sz="4" w:space="0" w:color="auto"/>
              <w:right w:val="single" w:sz="4" w:space="0" w:color="auto"/>
            </w:tcBorders>
            <w:hideMark/>
          </w:tcPr>
          <w:p w:rsidR="00A4087C" w:rsidRPr="008838F9" w:rsidRDefault="00120F4B" w:rsidP="00A4087C">
            <w:pPr>
              <w:spacing w:line="256" w:lineRule="auto"/>
              <w:rPr>
                <w:sz w:val="24"/>
                <w:szCs w:val="24"/>
                <w:vertAlign w:val="superscript"/>
              </w:rPr>
            </w:pPr>
            <w:r w:rsidRPr="008838F9">
              <w:rPr>
                <w:sz w:val="24"/>
                <w:szCs w:val="24"/>
                <w:vertAlign w:val="superscript"/>
              </w:rPr>
              <w:t>2022-2024 года</w:t>
            </w:r>
          </w:p>
        </w:tc>
      </w:tr>
      <w:tr w:rsidR="00A4087C" w:rsidRPr="00261EA7" w:rsidTr="00A4087C">
        <w:trPr>
          <w:cantSplit/>
          <w:trHeight w:val="725"/>
        </w:trPr>
        <w:tc>
          <w:tcPr>
            <w:tcW w:w="1841" w:type="pct"/>
            <w:tcBorders>
              <w:top w:val="single" w:sz="4" w:space="0" w:color="auto"/>
              <w:left w:val="single" w:sz="4" w:space="0" w:color="auto"/>
              <w:bottom w:val="single" w:sz="4" w:space="0" w:color="auto"/>
              <w:right w:val="single" w:sz="4" w:space="0" w:color="auto"/>
            </w:tcBorders>
            <w:vAlign w:val="center"/>
            <w:hideMark/>
          </w:tcPr>
          <w:p w:rsidR="00A4087C" w:rsidRPr="00261EA7" w:rsidRDefault="00A4087C" w:rsidP="00A4087C">
            <w:pPr>
              <w:spacing w:line="254" w:lineRule="auto"/>
              <w:rPr>
                <w:sz w:val="24"/>
                <w:szCs w:val="24"/>
              </w:rPr>
            </w:pPr>
            <w:r w:rsidRPr="00261EA7">
              <w:rPr>
                <w:sz w:val="24"/>
                <w:szCs w:val="24"/>
              </w:rPr>
              <w:t xml:space="preserve">Цели муниципальной программы </w:t>
            </w:r>
          </w:p>
        </w:tc>
        <w:tc>
          <w:tcPr>
            <w:tcW w:w="3159" w:type="pct"/>
            <w:tcBorders>
              <w:top w:val="single" w:sz="4" w:space="0" w:color="auto"/>
              <w:left w:val="single" w:sz="4" w:space="0" w:color="auto"/>
              <w:bottom w:val="single" w:sz="4" w:space="0" w:color="auto"/>
              <w:right w:val="single" w:sz="4" w:space="0" w:color="auto"/>
            </w:tcBorders>
            <w:hideMark/>
          </w:tcPr>
          <w:p w:rsidR="00A4087C" w:rsidRPr="008838F9" w:rsidRDefault="00120F4B" w:rsidP="00A4087C">
            <w:pPr>
              <w:spacing w:line="256" w:lineRule="auto"/>
              <w:rPr>
                <w:rFonts w:eastAsia="Arial Unicode MS"/>
                <w:sz w:val="24"/>
                <w:szCs w:val="24"/>
              </w:rPr>
            </w:pPr>
            <w:r w:rsidRPr="008838F9">
              <w:rPr>
                <w:color w:val="000000"/>
                <w:sz w:val="24"/>
                <w:szCs w:val="24"/>
              </w:rPr>
              <w:t>Создание условий для сохранения объектов культурного наследия (па</w:t>
            </w:r>
            <w:r w:rsidRPr="008838F9">
              <w:rPr>
                <w:color w:val="000000"/>
                <w:sz w:val="24"/>
                <w:szCs w:val="24"/>
              </w:rPr>
              <w:softHyphen/>
              <w:t>мятников истории и культуры), расположенных на территории мо</w:t>
            </w:r>
          </w:p>
        </w:tc>
      </w:tr>
      <w:tr w:rsidR="00A4087C" w:rsidRPr="00261EA7" w:rsidTr="00A4087C">
        <w:trPr>
          <w:cantSplit/>
          <w:trHeight w:val="677"/>
        </w:trPr>
        <w:tc>
          <w:tcPr>
            <w:tcW w:w="1841" w:type="pct"/>
            <w:tcBorders>
              <w:top w:val="single" w:sz="4" w:space="0" w:color="auto"/>
              <w:left w:val="single" w:sz="4" w:space="0" w:color="auto"/>
              <w:bottom w:val="single" w:sz="4" w:space="0" w:color="auto"/>
              <w:right w:val="single" w:sz="4" w:space="0" w:color="auto"/>
            </w:tcBorders>
            <w:vAlign w:val="center"/>
            <w:hideMark/>
          </w:tcPr>
          <w:p w:rsidR="00A4087C" w:rsidRPr="00261EA7" w:rsidRDefault="00A4087C" w:rsidP="00A4087C">
            <w:pPr>
              <w:spacing w:line="254" w:lineRule="auto"/>
              <w:rPr>
                <w:sz w:val="24"/>
                <w:szCs w:val="24"/>
              </w:rPr>
            </w:pPr>
            <w:r w:rsidRPr="00261EA7">
              <w:rPr>
                <w:rFonts w:eastAsia="Arial Unicode MS"/>
                <w:sz w:val="24"/>
                <w:szCs w:val="24"/>
              </w:rPr>
              <w:t>Направления (подпрограммы)</w:t>
            </w:r>
          </w:p>
        </w:tc>
        <w:tc>
          <w:tcPr>
            <w:tcW w:w="3159" w:type="pct"/>
            <w:tcBorders>
              <w:top w:val="single" w:sz="4" w:space="0" w:color="auto"/>
              <w:left w:val="single" w:sz="4" w:space="0" w:color="auto"/>
              <w:bottom w:val="single" w:sz="4" w:space="0" w:color="auto"/>
              <w:right w:val="single" w:sz="4" w:space="0" w:color="auto"/>
            </w:tcBorders>
            <w:vAlign w:val="center"/>
            <w:hideMark/>
          </w:tcPr>
          <w:p w:rsidR="00A4087C" w:rsidRPr="008838F9" w:rsidRDefault="00120F4B" w:rsidP="00A4087C">
            <w:pPr>
              <w:widowControl w:val="0"/>
              <w:autoSpaceDE w:val="0"/>
              <w:autoSpaceDN w:val="0"/>
              <w:adjustRightInd w:val="0"/>
              <w:spacing w:line="276" w:lineRule="auto"/>
              <w:rPr>
                <w:rFonts w:eastAsia="Arial Unicode MS"/>
                <w:iCs/>
                <w:sz w:val="24"/>
                <w:szCs w:val="24"/>
              </w:rPr>
            </w:pPr>
            <w:r w:rsidRPr="008838F9">
              <w:rPr>
                <w:rFonts w:eastAsia="Arial Unicode MS"/>
                <w:iCs/>
                <w:sz w:val="24"/>
                <w:szCs w:val="24"/>
              </w:rPr>
              <w:t>отсутствуют</w:t>
            </w:r>
          </w:p>
        </w:tc>
      </w:tr>
      <w:tr w:rsidR="00A4087C" w:rsidRPr="00261EA7" w:rsidTr="00A4087C">
        <w:trPr>
          <w:cantSplit/>
          <w:trHeight w:val="766"/>
        </w:trPr>
        <w:tc>
          <w:tcPr>
            <w:tcW w:w="1841" w:type="pct"/>
            <w:tcBorders>
              <w:top w:val="single" w:sz="4" w:space="0" w:color="auto"/>
              <w:left w:val="single" w:sz="4" w:space="0" w:color="auto"/>
              <w:bottom w:val="single" w:sz="4" w:space="0" w:color="auto"/>
              <w:right w:val="single" w:sz="4" w:space="0" w:color="auto"/>
            </w:tcBorders>
            <w:vAlign w:val="center"/>
            <w:hideMark/>
          </w:tcPr>
          <w:p w:rsidR="00A4087C" w:rsidRPr="00261EA7" w:rsidRDefault="00A4087C" w:rsidP="00A4087C">
            <w:pPr>
              <w:autoSpaceDE w:val="0"/>
              <w:autoSpaceDN w:val="0"/>
              <w:adjustRightInd w:val="0"/>
              <w:jc w:val="both"/>
              <w:rPr>
                <w:iCs/>
                <w:sz w:val="24"/>
                <w:szCs w:val="24"/>
              </w:rPr>
            </w:pPr>
            <w:r w:rsidRPr="00261EA7">
              <w:rPr>
                <w:iCs/>
                <w:sz w:val="24"/>
                <w:szCs w:val="24"/>
              </w:rPr>
              <w:t>Региональные проекты, реализуемые в рамках муниципальной программы</w:t>
            </w:r>
          </w:p>
        </w:tc>
        <w:tc>
          <w:tcPr>
            <w:tcW w:w="3159" w:type="pct"/>
            <w:tcBorders>
              <w:top w:val="single" w:sz="4" w:space="0" w:color="auto"/>
              <w:left w:val="single" w:sz="4" w:space="0" w:color="auto"/>
              <w:bottom w:val="single" w:sz="4" w:space="0" w:color="auto"/>
              <w:right w:val="single" w:sz="4" w:space="0" w:color="auto"/>
            </w:tcBorders>
            <w:vAlign w:val="center"/>
            <w:hideMark/>
          </w:tcPr>
          <w:p w:rsidR="00A4087C" w:rsidRPr="008838F9" w:rsidRDefault="00120F4B" w:rsidP="00A4087C">
            <w:pPr>
              <w:widowControl w:val="0"/>
              <w:autoSpaceDE w:val="0"/>
              <w:autoSpaceDN w:val="0"/>
              <w:adjustRightInd w:val="0"/>
              <w:spacing w:line="276" w:lineRule="auto"/>
              <w:rPr>
                <w:rFonts w:eastAsia="Arial Unicode MS"/>
                <w:iCs/>
                <w:sz w:val="24"/>
                <w:szCs w:val="24"/>
              </w:rPr>
            </w:pPr>
            <w:r w:rsidRPr="008838F9">
              <w:rPr>
                <w:rFonts w:eastAsia="Arial Unicode MS"/>
                <w:iCs/>
                <w:sz w:val="24"/>
                <w:szCs w:val="24"/>
              </w:rPr>
              <w:t>отсутствуют</w:t>
            </w:r>
          </w:p>
        </w:tc>
      </w:tr>
      <w:tr w:rsidR="00A4087C" w:rsidRPr="00261EA7" w:rsidTr="00A4087C">
        <w:trPr>
          <w:cantSplit/>
          <w:trHeight w:val="677"/>
        </w:trPr>
        <w:tc>
          <w:tcPr>
            <w:tcW w:w="1841" w:type="pct"/>
            <w:tcBorders>
              <w:top w:val="single" w:sz="4" w:space="0" w:color="auto"/>
              <w:left w:val="single" w:sz="4" w:space="0" w:color="auto"/>
              <w:bottom w:val="single" w:sz="4" w:space="0" w:color="auto"/>
              <w:right w:val="single" w:sz="4" w:space="0" w:color="auto"/>
            </w:tcBorders>
            <w:vAlign w:val="center"/>
            <w:hideMark/>
          </w:tcPr>
          <w:p w:rsidR="00A4087C" w:rsidRPr="00261EA7" w:rsidRDefault="00A4087C" w:rsidP="00A4087C">
            <w:pPr>
              <w:spacing w:line="254" w:lineRule="auto"/>
              <w:rPr>
                <w:rFonts w:eastAsia="Arial Unicode MS"/>
                <w:sz w:val="24"/>
                <w:szCs w:val="24"/>
              </w:rPr>
            </w:pPr>
            <w:r w:rsidRPr="00261EA7">
              <w:rPr>
                <w:rFonts w:eastAsia="Arial Unicode MS"/>
                <w:sz w:val="24"/>
                <w:szCs w:val="24"/>
              </w:rPr>
              <w:t>Объемы финансового обеспечения за весь период реализации</w:t>
            </w:r>
          </w:p>
        </w:tc>
        <w:tc>
          <w:tcPr>
            <w:tcW w:w="3159" w:type="pct"/>
            <w:tcBorders>
              <w:top w:val="single" w:sz="4" w:space="0" w:color="auto"/>
              <w:left w:val="single" w:sz="4" w:space="0" w:color="auto"/>
              <w:bottom w:val="single" w:sz="4" w:space="0" w:color="auto"/>
              <w:right w:val="single" w:sz="4" w:space="0" w:color="auto"/>
            </w:tcBorders>
            <w:vAlign w:val="center"/>
          </w:tcPr>
          <w:p w:rsidR="009A6409" w:rsidRPr="00D45DE2" w:rsidRDefault="009A6409" w:rsidP="009A6409">
            <w:pPr>
              <w:spacing w:line="256" w:lineRule="auto"/>
              <w:rPr>
                <w:sz w:val="24"/>
                <w:szCs w:val="24"/>
              </w:rPr>
            </w:pPr>
            <w:r>
              <w:rPr>
                <w:sz w:val="24"/>
                <w:szCs w:val="24"/>
              </w:rPr>
              <w:t>о</w:t>
            </w:r>
            <w:r w:rsidRPr="00D45DE2">
              <w:rPr>
                <w:sz w:val="24"/>
                <w:szCs w:val="24"/>
              </w:rPr>
              <w:t xml:space="preserve">бщий объем финансирования составляет </w:t>
            </w:r>
            <w:r>
              <w:rPr>
                <w:sz w:val="24"/>
                <w:szCs w:val="24"/>
              </w:rPr>
              <w:t>-50,0</w:t>
            </w:r>
            <w:r w:rsidRPr="00D45DE2">
              <w:rPr>
                <w:sz w:val="24"/>
                <w:szCs w:val="24"/>
              </w:rPr>
              <w:t>тыс. рублей, из них:</w:t>
            </w:r>
          </w:p>
          <w:p w:rsidR="0042353B" w:rsidRPr="00D45DE2" w:rsidRDefault="009A6409" w:rsidP="0042353B">
            <w:pPr>
              <w:spacing w:line="256" w:lineRule="auto"/>
              <w:rPr>
                <w:sz w:val="24"/>
                <w:szCs w:val="24"/>
              </w:rPr>
            </w:pPr>
            <w:r>
              <w:rPr>
                <w:sz w:val="24"/>
                <w:szCs w:val="24"/>
              </w:rPr>
              <w:t>2022</w:t>
            </w:r>
            <w:r w:rsidR="0042353B">
              <w:rPr>
                <w:sz w:val="24"/>
                <w:szCs w:val="24"/>
              </w:rPr>
              <w:t xml:space="preserve"> год планового периода (всего) </w:t>
            </w:r>
            <w:r w:rsidR="0042353B" w:rsidRPr="00D45DE2">
              <w:rPr>
                <w:sz w:val="24"/>
                <w:szCs w:val="24"/>
              </w:rPr>
              <w:t xml:space="preserve">– </w:t>
            </w:r>
            <w:r w:rsidR="0042353B" w:rsidRPr="00120F4B">
              <w:rPr>
                <w:sz w:val="24"/>
                <w:szCs w:val="24"/>
                <w:u w:val="single"/>
              </w:rPr>
              <w:t>_</w:t>
            </w:r>
            <w:r w:rsidR="00120F4B" w:rsidRPr="00120F4B">
              <w:rPr>
                <w:sz w:val="24"/>
                <w:szCs w:val="24"/>
                <w:u w:val="single"/>
              </w:rPr>
              <w:t>50</w:t>
            </w:r>
            <w:r w:rsidR="0042353B" w:rsidRPr="00120F4B">
              <w:rPr>
                <w:sz w:val="24"/>
                <w:szCs w:val="24"/>
                <w:u w:val="single"/>
              </w:rPr>
              <w:t>____</w:t>
            </w:r>
            <w:r w:rsidR="0042353B" w:rsidRPr="00D45DE2">
              <w:rPr>
                <w:sz w:val="24"/>
                <w:szCs w:val="24"/>
              </w:rPr>
              <w:t xml:space="preserve"> тыс. рублей, из них:</w:t>
            </w:r>
          </w:p>
          <w:p w:rsidR="0042353B" w:rsidRPr="00D45DE2" w:rsidRDefault="0042353B" w:rsidP="0042353B">
            <w:pPr>
              <w:spacing w:line="256" w:lineRule="auto"/>
              <w:rPr>
                <w:sz w:val="24"/>
                <w:szCs w:val="24"/>
              </w:rPr>
            </w:pPr>
            <w:r w:rsidRPr="00D45DE2">
              <w:rPr>
                <w:sz w:val="24"/>
                <w:szCs w:val="24"/>
              </w:rPr>
              <w:t>средства федерального бюджета –</w:t>
            </w:r>
            <w:r>
              <w:rPr>
                <w:sz w:val="24"/>
                <w:szCs w:val="24"/>
              </w:rPr>
              <w:t xml:space="preserve"> ___</w:t>
            </w:r>
            <w:r w:rsidR="009A6409" w:rsidRPr="00135C99">
              <w:rPr>
                <w:sz w:val="24"/>
                <w:szCs w:val="24"/>
                <w:u w:val="single"/>
              </w:rPr>
              <w:t>0</w:t>
            </w:r>
            <w:r>
              <w:rPr>
                <w:sz w:val="24"/>
                <w:szCs w:val="24"/>
              </w:rPr>
              <w:t>_</w:t>
            </w:r>
            <w:r w:rsidRPr="00D45DE2">
              <w:rPr>
                <w:sz w:val="24"/>
                <w:szCs w:val="24"/>
              </w:rPr>
              <w:t>тыс. рублей;</w:t>
            </w:r>
          </w:p>
          <w:p w:rsidR="0042353B" w:rsidRDefault="0042353B" w:rsidP="0042353B">
            <w:pPr>
              <w:spacing w:line="256" w:lineRule="auto"/>
              <w:rPr>
                <w:sz w:val="24"/>
                <w:szCs w:val="24"/>
              </w:rPr>
            </w:pPr>
            <w:r w:rsidRPr="00D45DE2">
              <w:rPr>
                <w:sz w:val="24"/>
                <w:szCs w:val="24"/>
              </w:rPr>
              <w:t>средства областного бюджета –</w:t>
            </w:r>
            <w:r>
              <w:rPr>
                <w:sz w:val="24"/>
                <w:szCs w:val="24"/>
              </w:rPr>
              <w:t>____</w:t>
            </w:r>
            <w:r w:rsidR="009A6409">
              <w:rPr>
                <w:sz w:val="24"/>
                <w:szCs w:val="24"/>
              </w:rPr>
              <w:t>0</w:t>
            </w:r>
            <w:r w:rsidR="00C3621F">
              <w:rPr>
                <w:sz w:val="24"/>
                <w:szCs w:val="24"/>
              </w:rPr>
              <w:t xml:space="preserve"> </w:t>
            </w:r>
            <w:r w:rsidRPr="00D45DE2">
              <w:rPr>
                <w:sz w:val="24"/>
                <w:szCs w:val="24"/>
              </w:rPr>
              <w:t>тыс. рублей;</w:t>
            </w:r>
          </w:p>
          <w:p w:rsidR="0042353B" w:rsidRPr="00D45DE2" w:rsidRDefault="009A6409" w:rsidP="0042353B">
            <w:pPr>
              <w:spacing w:line="256" w:lineRule="auto"/>
              <w:rPr>
                <w:sz w:val="24"/>
                <w:szCs w:val="24"/>
              </w:rPr>
            </w:pPr>
            <w:r>
              <w:rPr>
                <w:sz w:val="24"/>
                <w:szCs w:val="24"/>
              </w:rPr>
              <w:t>средства  бюджета муниципального образования «Холм-Жирковский район» Смол</w:t>
            </w:r>
            <w:r w:rsidR="008838F9">
              <w:rPr>
                <w:sz w:val="24"/>
                <w:szCs w:val="24"/>
              </w:rPr>
              <w:t xml:space="preserve">енской </w:t>
            </w:r>
            <w:r>
              <w:rPr>
                <w:sz w:val="24"/>
                <w:szCs w:val="24"/>
              </w:rPr>
              <w:t>обл</w:t>
            </w:r>
            <w:r w:rsidR="008838F9">
              <w:rPr>
                <w:sz w:val="24"/>
                <w:szCs w:val="24"/>
              </w:rPr>
              <w:t xml:space="preserve">асти </w:t>
            </w:r>
            <w:r w:rsidR="0042353B">
              <w:rPr>
                <w:sz w:val="24"/>
                <w:szCs w:val="24"/>
              </w:rPr>
              <w:sym w:font="Symbol" w:char="F02D"/>
            </w:r>
            <w:r w:rsidR="0042353B">
              <w:rPr>
                <w:sz w:val="24"/>
                <w:szCs w:val="24"/>
              </w:rPr>
              <w:t xml:space="preserve"> _</w:t>
            </w:r>
            <w:r w:rsidR="00120F4B" w:rsidRPr="00120F4B">
              <w:rPr>
                <w:sz w:val="24"/>
                <w:szCs w:val="24"/>
                <w:u w:val="single"/>
              </w:rPr>
              <w:t>50</w:t>
            </w:r>
            <w:r w:rsidR="0042353B">
              <w:rPr>
                <w:sz w:val="24"/>
                <w:szCs w:val="24"/>
              </w:rPr>
              <w:t>___ тыс. рублей;</w:t>
            </w:r>
          </w:p>
          <w:p w:rsidR="0042353B" w:rsidRPr="00D45DE2" w:rsidRDefault="0042353B" w:rsidP="0042353B">
            <w:pPr>
              <w:spacing w:line="256" w:lineRule="auto"/>
              <w:rPr>
                <w:sz w:val="24"/>
                <w:szCs w:val="24"/>
              </w:rPr>
            </w:pPr>
            <w:r w:rsidRPr="00D45DE2">
              <w:rPr>
                <w:sz w:val="24"/>
                <w:szCs w:val="24"/>
              </w:rPr>
              <w:t>средства внебюджетных источников –</w:t>
            </w:r>
            <w:r>
              <w:rPr>
                <w:sz w:val="24"/>
                <w:szCs w:val="24"/>
              </w:rPr>
              <w:t xml:space="preserve"> __</w:t>
            </w:r>
            <w:r w:rsidR="00135C99" w:rsidRPr="00135C99">
              <w:rPr>
                <w:sz w:val="24"/>
                <w:szCs w:val="24"/>
                <w:u w:val="single"/>
              </w:rPr>
              <w:t>0</w:t>
            </w:r>
            <w:r w:rsidRPr="00135C99">
              <w:rPr>
                <w:sz w:val="24"/>
                <w:szCs w:val="24"/>
                <w:u w:val="single"/>
              </w:rPr>
              <w:t>__</w:t>
            </w:r>
            <w:r w:rsidRPr="00D45DE2">
              <w:rPr>
                <w:sz w:val="24"/>
                <w:szCs w:val="24"/>
              </w:rPr>
              <w:t>тыс. рублей;</w:t>
            </w:r>
          </w:p>
          <w:p w:rsidR="0042353B" w:rsidRPr="00D45DE2" w:rsidRDefault="009A6409" w:rsidP="0042353B">
            <w:pPr>
              <w:spacing w:line="256" w:lineRule="auto"/>
              <w:rPr>
                <w:sz w:val="24"/>
                <w:szCs w:val="24"/>
              </w:rPr>
            </w:pPr>
            <w:r>
              <w:rPr>
                <w:sz w:val="24"/>
                <w:szCs w:val="24"/>
              </w:rPr>
              <w:t>2023</w:t>
            </w:r>
            <w:r w:rsidR="0042353B" w:rsidRPr="00D45DE2">
              <w:rPr>
                <w:sz w:val="24"/>
                <w:szCs w:val="24"/>
              </w:rPr>
              <w:t xml:space="preserve"> год</w:t>
            </w:r>
            <w:r w:rsidR="0042353B">
              <w:rPr>
                <w:sz w:val="24"/>
                <w:szCs w:val="24"/>
              </w:rPr>
              <w:t xml:space="preserve"> планового периода (всего) – _</w:t>
            </w:r>
            <w:r w:rsidR="0042353B" w:rsidRPr="00120F4B">
              <w:rPr>
                <w:sz w:val="24"/>
                <w:szCs w:val="24"/>
                <w:u w:val="single"/>
              </w:rPr>
              <w:t>_</w:t>
            </w:r>
            <w:r w:rsidR="00120F4B" w:rsidRPr="00120F4B">
              <w:rPr>
                <w:sz w:val="24"/>
                <w:szCs w:val="24"/>
                <w:u w:val="single"/>
              </w:rPr>
              <w:t>0</w:t>
            </w:r>
            <w:r w:rsidR="0042353B">
              <w:rPr>
                <w:sz w:val="24"/>
                <w:szCs w:val="24"/>
              </w:rPr>
              <w:t>__</w:t>
            </w:r>
            <w:r w:rsidR="0042353B" w:rsidRPr="00D45DE2">
              <w:rPr>
                <w:sz w:val="24"/>
                <w:szCs w:val="24"/>
              </w:rPr>
              <w:t xml:space="preserve"> тыс. рублей, из них:</w:t>
            </w:r>
          </w:p>
          <w:p w:rsidR="0042353B" w:rsidRPr="00D45DE2" w:rsidRDefault="0042353B" w:rsidP="0042353B">
            <w:pPr>
              <w:spacing w:line="256" w:lineRule="auto"/>
              <w:rPr>
                <w:sz w:val="24"/>
                <w:szCs w:val="24"/>
              </w:rPr>
            </w:pPr>
            <w:r w:rsidRPr="00D45DE2">
              <w:rPr>
                <w:sz w:val="24"/>
                <w:szCs w:val="24"/>
              </w:rPr>
              <w:t>средства федерального бюджета –</w:t>
            </w:r>
            <w:r>
              <w:rPr>
                <w:sz w:val="24"/>
                <w:szCs w:val="24"/>
              </w:rPr>
              <w:t xml:space="preserve"> __</w:t>
            </w:r>
            <w:r w:rsidR="00135C99" w:rsidRPr="00135C99">
              <w:rPr>
                <w:sz w:val="24"/>
                <w:szCs w:val="24"/>
                <w:u w:val="single"/>
              </w:rPr>
              <w:t>0</w:t>
            </w:r>
            <w:r>
              <w:rPr>
                <w:sz w:val="24"/>
                <w:szCs w:val="24"/>
              </w:rPr>
              <w:t>__</w:t>
            </w:r>
            <w:r w:rsidRPr="00D45DE2">
              <w:rPr>
                <w:sz w:val="24"/>
                <w:szCs w:val="24"/>
              </w:rPr>
              <w:t>тыс. рублей;</w:t>
            </w:r>
          </w:p>
          <w:p w:rsidR="0042353B" w:rsidRDefault="0042353B" w:rsidP="0042353B">
            <w:pPr>
              <w:spacing w:line="256" w:lineRule="auto"/>
              <w:rPr>
                <w:sz w:val="24"/>
                <w:szCs w:val="24"/>
              </w:rPr>
            </w:pPr>
            <w:r w:rsidRPr="00D45DE2">
              <w:rPr>
                <w:sz w:val="24"/>
                <w:szCs w:val="24"/>
              </w:rPr>
              <w:t>средства областного бюджета –</w:t>
            </w:r>
            <w:r>
              <w:rPr>
                <w:sz w:val="24"/>
                <w:szCs w:val="24"/>
              </w:rPr>
              <w:t>___</w:t>
            </w:r>
            <w:r w:rsidR="00135C99" w:rsidRPr="00135C99">
              <w:rPr>
                <w:sz w:val="24"/>
                <w:szCs w:val="24"/>
                <w:u w:val="single"/>
              </w:rPr>
              <w:t>0</w:t>
            </w:r>
            <w:r>
              <w:rPr>
                <w:sz w:val="24"/>
                <w:szCs w:val="24"/>
              </w:rPr>
              <w:t>_</w:t>
            </w:r>
            <w:r w:rsidRPr="00D45DE2">
              <w:rPr>
                <w:sz w:val="24"/>
                <w:szCs w:val="24"/>
              </w:rPr>
              <w:t>тыс. рублей;</w:t>
            </w:r>
          </w:p>
          <w:p w:rsidR="0042353B" w:rsidRPr="00D45DE2" w:rsidRDefault="0042353B" w:rsidP="0042353B">
            <w:pPr>
              <w:spacing w:line="256" w:lineRule="auto"/>
              <w:rPr>
                <w:sz w:val="24"/>
                <w:szCs w:val="24"/>
              </w:rPr>
            </w:pPr>
            <w:r>
              <w:rPr>
                <w:sz w:val="24"/>
                <w:szCs w:val="24"/>
              </w:rPr>
              <w:t xml:space="preserve">средства местных бюджетов </w:t>
            </w:r>
            <w:r>
              <w:rPr>
                <w:sz w:val="24"/>
                <w:szCs w:val="24"/>
              </w:rPr>
              <w:sym w:font="Symbol" w:char="F02D"/>
            </w:r>
            <w:r>
              <w:rPr>
                <w:sz w:val="24"/>
                <w:szCs w:val="24"/>
              </w:rPr>
              <w:t xml:space="preserve"> __</w:t>
            </w:r>
            <w:r w:rsidRPr="00135C99">
              <w:rPr>
                <w:sz w:val="24"/>
                <w:szCs w:val="24"/>
                <w:u w:val="single"/>
              </w:rPr>
              <w:t>_</w:t>
            </w:r>
            <w:r w:rsidR="00135C99" w:rsidRPr="00135C99">
              <w:rPr>
                <w:sz w:val="24"/>
                <w:szCs w:val="24"/>
                <w:u w:val="single"/>
              </w:rPr>
              <w:t>0</w:t>
            </w:r>
            <w:r>
              <w:rPr>
                <w:sz w:val="24"/>
                <w:szCs w:val="24"/>
              </w:rPr>
              <w:t>_ тыс. рублей;</w:t>
            </w:r>
          </w:p>
          <w:p w:rsidR="0042353B" w:rsidRDefault="0042353B" w:rsidP="0042353B">
            <w:pPr>
              <w:spacing w:line="256" w:lineRule="auto"/>
              <w:rPr>
                <w:sz w:val="24"/>
                <w:szCs w:val="24"/>
              </w:rPr>
            </w:pPr>
            <w:r w:rsidRPr="00D45DE2">
              <w:rPr>
                <w:sz w:val="24"/>
                <w:szCs w:val="24"/>
              </w:rPr>
              <w:t>средства внебюджетных источников –</w:t>
            </w:r>
            <w:r>
              <w:rPr>
                <w:sz w:val="24"/>
                <w:szCs w:val="24"/>
              </w:rPr>
              <w:t xml:space="preserve"> __</w:t>
            </w:r>
            <w:r w:rsidR="00135C99" w:rsidRPr="00135C99">
              <w:rPr>
                <w:sz w:val="24"/>
                <w:szCs w:val="24"/>
                <w:u w:val="single"/>
              </w:rPr>
              <w:t>0</w:t>
            </w:r>
            <w:r>
              <w:rPr>
                <w:sz w:val="24"/>
                <w:szCs w:val="24"/>
              </w:rPr>
              <w:t>__тыс.</w:t>
            </w:r>
          </w:p>
          <w:p w:rsidR="009A6409" w:rsidRPr="00D45DE2" w:rsidRDefault="009A6409" w:rsidP="009A6409">
            <w:pPr>
              <w:spacing w:line="256" w:lineRule="auto"/>
              <w:rPr>
                <w:sz w:val="24"/>
                <w:szCs w:val="24"/>
              </w:rPr>
            </w:pPr>
            <w:r>
              <w:rPr>
                <w:sz w:val="24"/>
                <w:szCs w:val="24"/>
              </w:rPr>
              <w:t>2024</w:t>
            </w:r>
            <w:r w:rsidRPr="00D45DE2">
              <w:rPr>
                <w:sz w:val="24"/>
                <w:szCs w:val="24"/>
              </w:rPr>
              <w:t xml:space="preserve"> год</w:t>
            </w:r>
            <w:r>
              <w:rPr>
                <w:sz w:val="24"/>
                <w:szCs w:val="24"/>
              </w:rPr>
              <w:t xml:space="preserve"> планового периода (всего) – _</w:t>
            </w:r>
            <w:r w:rsidRPr="00120F4B">
              <w:rPr>
                <w:sz w:val="24"/>
                <w:szCs w:val="24"/>
                <w:u w:val="single"/>
              </w:rPr>
              <w:t>_0</w:t>
            </w:r>
            <w:r>
              <w:rPr>
                <w:sz w:val="24"/>
                <w:szCs w:val="24"/>
              </w:rPr>
              <w:t>__</w:t>
            </w:r>
            <w:r w:rsidRPr="00D45DE2">
              <w:rPr>
                <w:sz w:val="24"/>
                <w:szCs w:val="24"/>
              </w:rPr>
              <w:t xml:space="preserve"> тыс. рублей, из них:</w:t>
            </w:r>
          </w:p>
          <w:p w:rsidR="009A6409" w:rsidRPr="00D45DE2" w:rsidRDefault="009A6409" w:rsidP="009A6409">
            <w:pPr>
              <w:spacing w:line="256" w:lineRule="auto"/>
              <w:rPr>
                <w:sz w:val="24"/>
                <w:szCs w:val="24"/>
              </w:rPr>
            </w:pPr>
            <w:r w:rsidRPr="00D45DE2">
              <w:rPr>
                <w:sz w:val="24"/>
                <w:szCs w:val="24"/>
              </w:rPr>
              <w:t>средства федерального бюджета –</w:t>
            </w:r>
            <w:r>
              <w:rPr>
                <w:sz w:val="24"/>
                <w:szCs w:val="24"/>
              </w:rPr>
              <w:t xml:space="preserve"> __</w:t>
            </w:r>
            <w:r w:rsidR="00135C99" w:rsidRPr="00135C99">
              <w:rPr>
                <w:sz w:val="24"/>
                <w:szCs w:val="24"/>
                <w:u w:val="single"/>
              </w:rPr>
              <w:t>0</w:t>
            </w:r>
            <w:r>
              <w:rPr>
                <w:sz w:val="24"/>
                <w:szCs w:val="24"/>
              </w:rPr>
              <w:t>__</w:t>
            </w:r>
            <w:r w:rsidRPr="00D45DE2">
              <w:rPr>
                <w:sz w:val="24"/>
                <w:szCs w:val="24"/>
              </w:rPr>
              <w:t>тыс. рублей;</w:t>
            </w:r>
          </w:p>
          <w:p w:rsidR="009A6409" w:rsidRDefault="009A6409" w:rsidP="009A6409">
            <w:pPr>
              <w:spacing w:line="256" w:lineRule="auto"/>
              <w:rPr>
                <w:sz w:val="24"/>
                <w:szCs w:val="24"/>
              </w:rPr>
            </w:pPr>
            <w:r w:rsidRPr="00D45DE2">
              <w:rPr>
                <w:sz w:val="24"/>
                <w:szCs w:val="24"/>
              </w:rPr>
              <w:t>средства областного бюджета –</w:t>
            </w:r>
            <w:r>
              <w:rPr>
                <w:sz w:val="24"/>
                <w:szCs w:val="24"/>
              </w:rPr>
              <w:t>__</w:t>
            </w:r>
            <w:r w:rsidR="00135C99" w:rsidRPr="00135C99">
              <w:rPr>
                <w:sz w:val="24"/>
                <w:szCs w:val="24"/>
                <w:u w:val="single"/>
              </w:rPr>
              <w:t>0</w:t>
            </w:r>
            <w:r>
              <w:rPr>
                <w:sz w:val="24"/>
                <w:szCs w:val="24"/>
              </w:rPr>
              <w:t>__</w:t>
            </w:r>
            <w:r w:rsidRPr="00D45DE2">
              <w:rPr>
                <w:sz w:val="24"/>
                <w:szCs w:val="24"/>
              </w:rPr>
              <w:t>тыс. рублей;</w:t>
            </w:r>
          </w:p>
          <w:p w:rsidR="009A6409" w:rsidRPr="00D45DE2" w:rsidRDefault="009A6409" w:rsidP="009A6409">
            <w:pPr>
              <w:spacing w:line="256" w:lineRule="auto"/>
              <w:rPr>
                <w:sz w:val="24"/>
                <w:szCs w:val="24"/>
              </w:rPr>
            </w:pPr>
            <w:r>
              <w:rPr>
                <w:sz w:val="24"/>
                <w:szCs w:val="24"/>
              </w:rPr>
              <w:t xml:space="preserve">средства местных бюджетов </w:t>
            </w:r>
            <w:r>
              <w:rPr>
                <w:sz w:val="24"/>
                <w:szCs w:val="24"/>
              </w:rPr>
              <w:sym w:font="Symbol" w:char="F02D"/>
            </w:r>
            <w:r>
              <w:rPr>
                <w:sz w:val="24"/>
                <w:szCs w:val="24"/>
              </w:rPr>
              <w:t xml:space="preserve"> _</w:t>
            </w:r>
            <w:r w:rsidR="00135C99" w:rsidRPr="00135C99">
              <w:rPr>
                <w:sz w:val="24"/>
                <w:szCs w:val="24"/>
                <w:u w:val="single"/>
              </w:rPr>
              <w:t>0</w:t>
            </w:r>
            <w:r>
              <w:rPr>
                <w:sz w:val="24"/>
                <w:szCs w:val="24"/>
              </w:rPr>
              <w:t>___ тыс. рублей;</w:t>
            </w:r>
          </w:p>
          <w:p w:rsidR="009A6409" w:rsidRDefault="009A6409" w:rsidP="009A6409">
            <w:pPr>
              <w:spacing w:line="256" w:lineRule="auto"/>
              <w:rPr>
                <w:sz w:val="24"/>
                <w:szCs w:val="24"/>
              </w:rPr>
            </w:pPr>
            <w:r w:rsidRPr="00D45DE2">
              <w:rPr>
                <w:sz w:val="24"/>
                <w:szCs w:val="24"/>
              </w:rPr>
              <w:t>средства внебюджетных источников –</w:t>
            </w:r>
            <w:r>
              <w:rPr>
                <w:sz w:val="24"/>
                <w:szCs w:val="24"/>
              </w:rPr>
              <w:t xml:space="preserve"> _</w:t>
            </w:r>
            <w:r w:rsidR="00135C99" w:rsidRPr="00135C99">
              <w:rPr>
                <w:sz w:val="24"/>
                <w:szCs w:val="24"/>
                <w:u w:val="single"/>
              </w:rPr>
              <w:t>0</w:t>
            </w:r>
            <w:r>
              <w:rPr>
                <w:sz w:val="24"/>
                <w:szCs w:val="24"/>
              </w:rPr>
              <w:t>___тыс.</w:t>
            </w:r>
          </w:p>
          <w:p w:rsidR="0042353B" w:rsidRPr="00D45DE2" w:rsidRDefault="0042353B" w:rsidP="0042353B">
            <w:pPr>
              <w:spacing w:line="256" w:lineRule="auto"/>
              <w:rPr>
                <w:sz w:val="24"/>
                <w:szCs w:val="24"/>
              </w:rPr>
            </w:pPr>
          </w:p>
          <w:p w:rsidR="00A4087C" w:rsidRPr="00261EA7" w:rsidRDefault="00A4087C" w:rsidP="00A4087C">
            <w:pPr>
              <w:spacing w:line="254" w:lineRule="auto"/>
              <w:rPr>
                <w:rFonts w:eastAsia="Arial Unicode MS"/>
                <w:iCs/>
                <w:sz w:val="24"/>
                <w:szCs w:val="24"/>
              </w:rPr>
            </w:pPr>
          </w:p>
        </w:tc>
      </w:tr>
    </w:tbl>
    <w:p w:rsidR="00A4087C" w:rsidRDefault="00A4087C" w:rsidP="00A4087C">
      <w:pPr>
        <w:jc w:val="center"/>
        <w:rPr>
          <w:b/>
          <w:sz w:val="24"/>
          <w:szCs w:val="24"/>
        </w:rPr>
      </w:pPr>
    </w:p>
    <w:p w:rsidR="00C3621F" w:rsidRDefault="00C3621F" w:rsidP="00A4087C">
      <w:pPr>
        <w:jc w:val="center"/>
        <w:rPr>
          <w:b/>
          <w:sz w:val="24"/>
          <w:szCs w:val="24"/>
        </w:rPr>
      </w:pPr>
    </w:p>
    <w:p w:rsidR="00C3621F" w:rsidRPr="00261EA7" w:rsidRDefault="00C3621F" w:rsidP="00A4087C">
      <w:pPr>
        <w:jc w:val="center"/>
        <w:rPr>
          <w:b/>
          <w:sz w:val="24"/>
          <w:szCs w:val="24"/>
        </w:rPr>
      </w:pPr>
    </w:p>
    <w:p w:rsidR="009A6409" w:rsidRPr="00261EA7" w:rsidRDefault="009A6409" w:rsidP="009A6409">
      <w:pPr>
        <w:jc w:val="center"/>
        <w:rPr>
          <w:b/>
          <w:sz w:val="24"/>
          <w:szCs w:val="24"/>
        </w:rPr>
      </w:pPr>
      <w:r w:rsidRPr="00261EA7">
        <w:rPr>
          <w:b/>
          <w:sz w:val="24"/>
          <w:szCs w:val="24"/>
        </w:rPr>
        <w:t xml:space="preserve">2. Показатели муниципальной программы </w:t>
      </w:r>
    </w:p>
    <w:p w:rsidR="009A6409" w:rsidRPr="00261EA7" w:rsidRDefault="009A6409" w:rsidP="009A6409">
      <w:pPr>
        <w:jc w:val="center"/>
        <w:rPr>
          <w:b/>
          <w:sz w:val="24"/>
          <w:szCs w:val="24"/>
        </w:rPr>
      </w:pPr>
    </w:p>
    <w:tbl>
      <w:tblPr>
        <w:tblStyle w:val="11"/>
        <w:tblW w:w="4794" w:type="pct"/>
        <w:jc w:val="center"/>
        <w:tblLook w:val="04A0"/>
      </w:tblPr>
      <w:tblGrid>
        <w:gridCol w:w="3197"/>
        <w:gridCol w:w="2170"/>
        <w:gridCol w:w="1579"/>
        <w:gridCol w:w="1495"/>
        <w:gridCol w:w="1551"/>
      </w:tblGrid>
      <w:tr w:rsidR="009A6409" w:rsidRPr="00261EA7" w:rsidTr="009A6409">
        <w:trPr>
          <w:tblHeader/>
          <w:jc w:val="center"/>
        </w:trPr>
        <w:tc>
          <w:tcPr>
            <w:tcW w:w="1600" w:type="pct"/>
            <w:vMerge w:val="restart"/>
            <w:vAlign w:val="center"/>
          </w:tcPr>
          <w:p w:rsidR="009A6409" w:rsidRPr="00261EA7" w:rsidRDefault="009A6409" w:rsidP="009A6409">
            <w:pPr>
              <w:ind w:firstLine="0"/>
              <w:jc w:val="center"/>
              <w:rPr>
                <w:sz w:val="24"/>
                <w:szCs w:val="24"/>
              </w:rPr>
            </w:pPr>
            <w:r w:rsidRPr="00261EA7">
              <w:rPr>
                <w:sz w:val="24"/>
                <w:szCs w:val="24"/>
              </w:rPr>
              <w:t>Наименование показателя, единица измерения</w:t>
            </w:r>
          </w:p>
        </w:tc>
        <w:tc>
          <w:tcPr>
            <w:tcW w:w="1086" w:type="pct"/>
            <w:vMerge w:val="restart"/>
          </w:tcPr>
          <w:p w:rsidR="009A6409" w:rsidRPr="00261EA7" w:rsidRDefault="009A6409" w:rsidP="009A6409">
            <w:pPr>
              <w:ind w:firstLine="23"/>
              <w:jc w:val="center"/>
              <w:rPr>
                <w:color w:val="22272F"/>
                <w:sz w:val="24"/>
                <w:szCs w:val="24"/>
                <w:shd w:val="clear" w:color="auto" w:fill="FFFFFF"/>
              </w:rPr>
            </w:pPr>
            <w:r w:rsidRPr="00261EA7">
              <w:rPr>
                <w:color w:val="22272F"/>
                <w:sz w:val="24"/>
                <w:szCs w:val="24"/>
                <w:shd w:val="clear" w:color="auto" w:fill="FFFFFF"/>
              </w:rPr>
              <w:t>Базовое значение показателя</w:t>
            </w:r>
          </w:p>
          <w:p w:rsidR="009A6409" w:rsidRDefault="009A6409" w:rsidP="009A6409">
            <w:pPr>
              <w:ind w:firstLine="23"/>
              <w:jc w:val="center"/>
              <w:rPr>
                <w:color w:val="22272F"/>
                <w:sz w:val="24"/>
                <w:szCs w:val="24"/>
                <w:shd w:val="clear" w:color="auto" w:fill="FFFFFF"/>
              </w:rPr>
            </w:pPr>
            <w:r w:rsidRPr="00261EA7">
              <w:rPr>
                <w:color w:val="22272F"/>
                <w:sz w:val="24"/>
                <w:szCs w:val="24"/>
                <w:shd w:val="clear" w:color="auto" w:fill="FFFFFF"/>
              </w:rPr>
              <w:t>(в году, предшествующем очередному финансовому году)</w:t>
            </w:r>
          </w:p>
          <w:p w:rsidR="00BE33FB" w:rsidRPr="00261EA7" w:rsidRDefault="00BE33FB" w:rsidP="009A6409">
            <w:pPr>
              <w:ind w:firstLine="23"/>
              <w:jc w:val="center"/>
              <w:rPr>
                <w:color w:val="22272F"/>
                <w:sz w:val="24"/>
                <w:szCs w:val="24"/>
                <w:shd w:val="clear" w:color="auto" w:fill="FFFFFF"/>
              </w:rPr>
            </w:pPr>
            <w:r>
              <w:rPr>
                <w:color w:val="22272F"/>
                <w:sz w:val="24"/>
                <w:szCs w:val="24"/>
                <w:shd w:val="clear" w:color="auto" w:fill="FFFFFF"/>
              </w:rPr>
              <w:t>2021</w:t>
            </w:r>
          </w:p>
        </w:tc>
        <w:tc>
          <w:tcPr>
            <w:tcW w:w="2314" w:type="pct"/>
            <w:gridSpan w:val="3"/>
            <w:vAlign w:val="center"/>
          </w:tcPr>
          <w:p w:rsidR="009A6409" w:rsidRPr="00261EA7" w:rsidRDefault="009A6409" w:rsidP="009A6409">
            <w:pPr>
              <w:ind w:firstLine="0"/>
              <w:jc w:val="center"/>
              <w:rPr>
                <w:color w:val="22272F"/>
                <w:sz w:val="24"/>
                <w:szCs w:val="24"/>
                <w:shd w:val="clear" w:color="auto" w:fill="FFFFFF"/>
              </w:rPr>
            </w:pPr>
          </w:p>
          <w:p w:rsidR="009A6409" w:rsidRPr="00261EA7" w:rsidRDefault="009A6409" w:rsidP="009A6409">
            <w:pPr>
              <w:ind w:firstLine="0"/>
              <w:jc w:val="center"/>
              <w:rPr>
                <w:color w:val="22272F"/>
                <w:sz w:val="24"/>
                <w:szCs w:val="24"/>
                <w:shd w:val="clear" w:color="auto" w:fill="FFFFFF"/>
              </w:rPr>
            </w:pPr>
            <w:r w:rsidRPr="00261EA7">
              <w:rPr>
                <w:color w:val="22272F"/>
                <w:sz w:val="24"/>
                <w:szCs w:val="24"/>
                <w:shd w:val="clear" w:color="auto" w:fill="FFFFFF"/>
              </w:rPr>
              <w:t xml:space="preserve">Планируемое значение показателя </w:t>
            </w:r>
          </w:p>
          <w:p w:rsidR="009A6409" w:rsidRPr="00261EA7" w:rsidRDefault="009A6409" w:rsidP="009A6409">
            <w:pPr>
              <w:ind w:firstLine="0"/>
              <w:jc w:val="center"/>
              <w:rPr>
                <w:spacing w:val="-2"/>
                <w:sz w:val="24"/>
                <w:szCs w:val="24"/>
              </w:rPr>
            </w:pPr>
          </w:p>
        </w:tc>
      </w:tr>
      <w:tr w:rsidR="009A6409" w:rsidRPr="00261EA7" w:rsidTr="009A6409">
        <w:trPr>
          <w:trHeight w:val="448"/>
          <w:tblHeader/>
          <w:jc w:val="center"/>
        </w:trPr>
        <w:tc>
          <w:tcPr>
            <w:tcW w:w="1600" w:type="pct"/>
            <w:vMerge/>
            <w:tcBorders>
              <w:bottom w:val="single" w:sz="4" w:space="0" w:color="auto"/>
            </w:tcBorders>
            <w:vAlign w:val="center"/>
          </w:tcPr>
          <w:p w:rsidR="009A6409" w:rsidRPr="00261EA7" w:rsidRDefault="009A6409" w:rsidP="009A6409">
            <w:pPr>
              <w:ind w:firstLine="0"/>
              <w:jc w:val="center"/>
              <w:rPr>
                <w:sz w:val="24"/>
                <w:szCs w:val="24"/>
              </w:rPr>
            </w:pPr>
          </w:p>
        </w:tc>
        <w:tc>
          <w:tcPr>
            <w:tcW w:w="1086" w:type="pct"/>
            <w:vMerge/>
            <w:tcBorders>
              <w:bottom w:val="single" w:sz="4" w:space="0" w:color="auto"/>
            </w:tcBorders>
          </w:tcPr>
          <w:p w:rsidR="009A6409" w:rsidRPr="00261EA7" w:rsidRDefault="009A6409" w:rsidP="009A6409">
            <w:pPr>
              <w:jc w:val="center"/>
              <w:rPr>
                <w:color w:val="22272F"/>
                <w:sz w:val="24"/>
                <w:szCs w:val="24"/>
                <w:shd w:val="clear" w:color="auto" w:fill="FFFFFF"/>
              </w:rPr>
            </w:pPr>
          </w:p>
        </w:tc>
        <w:tc>
          <w:tcPr>
            <w:tcW w:w="790" w:type="pct"/>
            <w:tcBorders>
              <w:bottom w:val="single" w:sz="4" w:space="0" w:color="auto"/>
            </w:tcBorders>
            <w:vAlign w:val="center"/>
          </w:tcPr>
          <w:p w:rsidR="009A6409" w:rsidRDefault="009A6409" w:rsidP="009A6409">
            <w:pPr>
              <w:ind w:firstLine="0"/>
              <w:jc w:val="center"/>
              <w:rPr>
                <w:color w:val="22272F"/>
                <w:sz w:val="24"/>
                <w:szCs w:val="24"/>
                <w:shd w:val="clear" w:color="auto" w:fill="FFFFFF"/>
              </w:rPr>
            </w:pPr>
            <w:r w:rsidRPr="00261EA7">
              <w:rPr>
                <w:color w:val="22272F"/>
                <w:sz w:val="24"/>
                <w:szCs w:val="24"/>
                <w:shd w:val="clear" w:color="auto" w:fill="FFFFFF"/>
              </w:rPr>
              <w:t>очередной финансовый год</w:t>
            </w:r>
          </w:p>
          <w:p w:rsidR="00BE33FB" w:rsidRPr="00261EA7" w:rsidRDefault="00BE33FB" w:rsidP="009A6409">
            <w:pPr>
              <w:ind w:firstLine="0"/>
              <w:jc w:val="center"/>
              <w:rPr>
                <w:spacing w:val="-2"/>
                <w:sz w:val="24"/>
                <w:szCs w:val="24"/>
                <w:lang w:val="en-US"/>
              </w:rPr>
            </w:pPr>
            <w:r>
              <w:rPr>
                <w:color w:val="22272F"/>
                <w:sz w:val="24"/>
                <w:szCs w:val="24"/>
                <w:shd w:val="clear" w:color="auto" w:fill="FFFFFF"/>
              </w:rPr>
              <w:t>2022</w:t>
            </w:r>
          </w:p>
        </w:tc>
        <w:tc>
          <w:tcPr>
            <w:tcW w:w="748" w:type="pct"/>
            <w:tcBorders>
              <w:bottom w:val="single" w:sz="4" w:space="0" w:color="auto"/>
            </w:tcBorders>
            <w:vAlign w:val="center"/>
          </w:tcPr>
          <w:p w:rsidR="009A6409" w:rsidRDefault="009A6409" w:rsidP="009A6409">
            <w:pPr>
              <w:ind w:firstLine="0"/>
              <w:jc w:val="center"/>
              <w:rPr>
                <w:color w:val="22272F"/>
                <w:sz w:val="24"/>
                <w:szCs w:val="24"/>
                <w:shd w:val="clear" w:color="auto" w:fill="FFFFFF"/>
              </w:rPr>
            </w:pPr>
            <w:r w:rsidRPr="00261EA7">
              <w:rPr>
                <w:color w:val="22272F"/>
                <w:sz w:val="24"/>
                <w:szCs w:val="24"/>
                <w:shd w:val="clear" w:color="auto" w:fill="FFFFFF"/>
              </w:rPr>
              <w:t>1-й год планового периода</w:t>
            </w:r>
          </w:p>
          <w:p w:rsidR="00BE33FB" w:rsidRPr="00261EA7" w:rsidRDefault="00BE33FB" w:rsidP="009A6409">
            <w:pPr>
              <w:ind w:firstLine="0"/>
              <w:jc w:val="center"/>
              <w:rPr>
                <w:spacing w:val="-2"/>
                <w:sz w:val="24"/>
                <w:szCs w:val="24"/>
              </w:rPr>
            </w:pPr>
            <w:r>
              <w:rPr>
                <w:color w:val="22272F"/>
                <w:sz w:val="24"/>
                <w:szCs w:val="24"/>
                <w:shd w:val="clear" w:color="auto" w:fill="FFFFFF"/>
              </w:rPr>
              <w:t>2023</w:t>
            </w:r>
          </w:p>
        </w:tc>
        <w:tc>
          <w:tcPr>
            <w:tcW w:w="776" w:type="pct"/>
            <w:tcBorders>
              <w:bottom w:val="single" w:sz="4" w:space="0" w:color="auto"/>
            </w:tcBorders>
            <w:vAlign w:val="center"/>
          </w:tcPr>
          <w:p w:rsidR="009A6409" w:rsidRDefault="009A6409" w:rsidP="009A6409">
            <w:pPr>
              <w:ind w:firstLine="0"/>
              <w:jc w:val="center"/>
              <w:rPr>
                <w:color w:val="22272F"/>
                <w:sz w:val="24"/>
                <w:szCs w:val="24"/>
                <w:shd w:val="clear" w:color="auto" w:fill="FFFFFF"/>
              </w:rPr>
            </w:pPr>
            <w:r w:rsidRPr="00261EA7">
              <w:rPr>
                <w:color w:val="22272F"/>
                <w:sz w:val="24"/>
                <w:szCs w:val="24"/>
                <w:shd w:val="clear" w:color="auto" w:fill="FFFFFF"/>
              </w:rPr>
              <w:t>2-й год планового периода</w:t>
            </w:r>
          </w:p>
          <w:p w:rsidR="00BE33FB" w:rsidRPr="00261EA7" w:rsidRDefault="00BE33FB" w:rsidP="009A6409">
            <w:pPr>
              <w:ind w:firstLine="0"/>
              <w:jc w:val="center"/>
              <w:rPr>
                <w:sz w:val="24"/>
                <w:szCs w:val="24"/>
              </w:rPr>
            </w:pPr>
            <w:r>
              <w:rPr>
                <w:color w:val="22272F"/>
                <w:sz w:val="24"/>
                <w:szCs w:val="24"/>
                <w:shd w:val="clear" w:color="auto" w:fill="FFFFFF"/>
              </w:rPr>
              <w:t>2024</w:t>
            </w:r>
          </w:p>
        </w:tc>
      </w:tr>
      <w:tr w:rsidR="009A6409" w:rsidRPr="00261EA7" w:rsidTr="009A6409">
        <w:trPr>
          <w:trHeight w:val="282"/>
          <w:tblHeader/>
          <w:jc w:val="center"/>
        </w:trPr>
        <w:tc>
          <w:tcPr>
            <w:tcW w:w="1600" w:type="pct"/>
            <w:tcBorders>
              <w:bottom w:val="single" w:sz="4" w:space="0" w:color="auto"/>
            </w:tcBorders>
            <w:vAlign w:val="center"/>
          </w:tcPr>
          <w:p w:rsidR="009A6409" w:rsidRPr="00261EA7" w:rsidRDefault="009A6409" w:rsidP="009A6409">
            <w:pPr>
              <w:ind w:firstLine="0"/>
              <w:jc w:val="center"/>
              <w:rPr>
                <w:sz w:val="24"/>
                <w:szCs w:val="24"/>
              </w:rPr>
            </w:pPr>
            <w:r w:rsidRPr="00261EA7">
              <w:rPr>
                <w:sz w:val="24"/>
                <w:szCs w:val="24"/>
              </w:rPr>
              <w:t>1</w:t>
            </w:r>
          </w:p>
        </w:tc>
        <w:tc>
          <w:tcPr>
            <w:tcW w:w="1086" w:type="pct"/>
            <w:tcBorders>
              <w:bottom w:val="single" w:sz="4" w:space="0" w:color="auto"/>
            </w:tcBorders>
          </w:tcPr>
          <w:p w:rsidR="009A6409" w:rsidRPr="00261EA7" w:rsidRDefault="009A6409" w:rsidP="009A6409">
            <w:pPr>
              <w:ind w:firstLine="0"/>
              <w:jc w:val="center"/>
              <w:rPr>
                <w:spacing w:val="-2"/>
                <w:sz w:val="24"/>
                <w:szCs w:val="24"/>
              </w:rPr>
            </w:pPr>
          </w:p>
        </w:tc>
        <w:tc>
          <w:tcPr>
            <w:tcW w:w="790" w:type="pct"/>
            <w:tcBorders>
              <w:bottom w:val="single" w:sz="4" w:space="0" w:color="auto"/>
            </w:tcBorders>
            <w:vAlign w:val="center"/>
          </w:tcPr>
          <w:p w:rsidR="009A6409" w:rsidRPr="00261EA7" w:rsidRDefault="009A6409" w:rsidP="009A6409">
            <w:pPr>
              <w:ind w:firstLine="0"/>
              <w:jc w:val="center"/>
              <w:rPr>
                <w:spacing w:val="-2"/>
                <w:sz w:val="24"/>
                <w:szCs w:val="24"/>
              </w:rPr>
            </w:pPr>
          </w:p>
        </w:tc>
        <w:tc>
          <w:tcPr>
            <w:tcW w:w="748" w:type="pct"/>
            <w:tcBorders>
              <w:bottom w:val="single" w:sz="4" w:space="0" w:color="auto"/>
            </w:tcBorders>
            <w:vAlign w:val="center"/>
          </w:tcPr>
          <w:p w:rsidR="009A6409" w:rsidRPr="00261EA7" w:rsidRDefault="009A6409" w:rsidP="009A6409">
            <w:pPr>
              <w:ind w:firstLine="0"/>
              <w:jc w:val="center"/>
              <w:rPr>
                <w:spacing w:val="-2"/>
                <w:sz w:val="24"/>
                <w:szCs w:val="24"/>
              </w:rPr>
            </w:pPr>
          </w:p>
        </w:tc>
        <w:tc>
          <w:tcPr>
            <w:tcW w:w="776" w:type="pct"/>
            <w:tcBorders>
              <w:bottom w:val="single" w:sz="4" w:space="0" w:color="auto"/>
            </w:tcBorders>
            <w:vAlign w:val="center"/>
          </w:tcPr>
          <w:p w:rsidR="009A6409" w:rsidRPr="00261EA7" w:rsidRDefault="009A6409" w:rsidP="009A6409">
            <w:pPr>
              <w:ind w:firstLine="0"/>
              <w:jc w:val="center"/>
              <w:rPr>
                <w:sz w:val="24"/>
                <w:szCs w:val="24"/>
              </w:rPr>
            </w:pPr>
          </w:p>
        </w:tc>
      </w:tr>
      <w:tr w:rsidR="009A6409" w:rsidRPr="00261EA7" w:rsidTr="009A6409">
        <w:trPr>
          <w:trHeight w:val="433"/>
          <w:jc w:val="center"/>
        </w:trPr>
        <w:tc>
          <w:tcPr>
            <w:tcW w:w="1600" w:type="pct"/>
            <w:tcBorders>
              <w:top w:val="single" w:sz="4" w:space="0" w:color="auto"/>
              <w:left w:val="single" w:sz="4" w:space="0" w:color="auto"/>
              <w:bottom w:val="single" w:sz="4" w:space="0" w:color="auto"/>
              <w:right w:val="single" w:sz="4" w:space="0" w:color="auto"/>
            </w:tcBorders>
            <w:vAlign w:val="center"/>
          </w:tcPr>
          <w:p w:rsidR="009A6409" w:rsidRPr="001B2A64" w:rsidRDefault="009A6409" w:rsidP="009A6409">
            <w:pPr>
              <w:autoSpaceDE w:val="0"/>
              <w:autoSpaceDN w:val="0"/>
              <w:adjustRightInd w:val="0"/>
              <w:ind w:firstLine="0"/>
              <w:jc w:val="both"/>
              <w:rPr>
                <w:color w:val="000000"/>
                <w:sz w:val="24"/>
                <w:szCs w:val="24"/>
              </w:rPr>
            </w:pPr>
            <w:r w:rsidRPr="001B2A64">
              <w:rPr>
                <w:color w:val="000000"/>
                <w:sz w:val="24"/>
                <w:szCs w:val="24"/>
              </w:rPr>
              <w:t xml:space="preserve"> Количество объектов культурного наследия,  по которым проведены ремонтные работы.</w:t>
            </w:r>
          </w:p>
          <w:p w:rsidR="009A6409" w:rsidRPr="00261EA7" w:rsidRDefault="009A6409" w:rsidP="009A6409">
            <w:pPr>
              <w:spacing w:line="230" w:lineRule="auto"/>
              <w:ind w:firstLine="0"/>
              <w:rPr>
                <w:bCs/>
                <w:spacing w:val="-2"/>
                <w:sz w:val="24"/>
                <w:szCs w:val="24"/>
              </w:rPr>
            </w:pPr>
          </w:p>
        </w:tc>
        <w:tc>
          <w:tcPr>
            <w:tcW w:w="1086" w:type="pct"/>
            <w:tcBorders>
              <w:top w:val="single" w:sz="4" w:space="0" w:color="auto"/>
              <w:left w:val="single" w:sz="4" w:space="0" w:color="auto"/>
              <w:bottom w:val="single" w:sz="4" w:space="0" w:color="auto"/>
              <w:right w:val="single" w:sz="4" w:space="0" w:color="auto"/>
            </w:tcBorders>
          </w:tcPr>
          <w:p w:rsidR="009A6409" w:rsidRPr="00261EA7" w:rsidRDefault="009A6409" w:rsidP="009A6409">
            <w:pPr>
              <w:ind w:firstLine="0"/>
              <w:jc w:val="center"/>
              <w:rPr>
                <w:sz w:val="24"/>
                <w:szCs w:val="24"/>
              </w:rPr>
            </w:pPr>
            <w:r>
              <w:rPr>
                <w:sz w:val="24"/>
                <w:szCs w:val="24"/>
              </w:rPr>
              <w:t>1</w:t>
            </w:r>
          </w:p>
        </w:tc>
        <w:tc>
          <w:tcPr>
            <w:tcW w:w="790" w:type="pct"/>
            <w:tcBorders>
              <w:top w:val="single" w:sz="4" w:space="0" w:color="auto"/>
              <w:left w:val="single" w:sz="4" w:space="0" w:color="auto"/>
              <w:bottom w:val="single" w:sz="4" w:space="0" w:color="auto"/>
              <w:right w:val="single" w:sz="4" w:space="0" w:color="auto"/>
            </w:tcBorders>
          </w:tcPr>
          <w:p w:rsidR="009A6409" w:rsidRPr="00261EA7" w:rsidRDefault="009A6409" w:rsidP="009A6409">
            <w:pPr>
              <w:ind w:firstLine="0"/>
              <w:jc w:val="center"/>
              <w:rPr>
                <w:sz w:val="24"/>
                <w:szCs w:val="24"/>
              </w:rPr>
            </w:pPr>
            <w:r>
              <w:rPr>
                <w:sz w:val="24"/>
                <w:szCs w:val="24"/>
              </w:rPr>
              <w:t>1</w:t>
            </w:r>
          </w:p>
        </w:tc>
        <w:tc>
          <w:tcPr>
            <w:tcW w:w="748" w:type="pct"/>
            <w:tcBorders>
              <w:top w:val="single" w:sz="4" w:space="0" w:color="auto"/>
              <w:left w:val="single" w:sz="4" w:space="0" w:color="auto"/>
              <w:bottom w:val="single" w:sz="4" w:space="0" w:color="auto"/>
              <w:right w:val="single" w:sz="4" w:space="0" w:color="auto"/>
            </w:tcBorders>
          </w:tcPr>
          <w:p w:rsidR="009A6409" w:rsidRPr="00261EA7" w:rsidRDefault="009A6409" w:rsidP="009A6409">
            <w:pPr>
              <w:ind w:firstLine="0"/>
              <w:jc w:val="center"/>
              <w:rPr>
                <w:sz w:val="24"/>
                <w:szCs w:val="24"/>
              </w:rPr>
            </w:pPr>
            <w:r>
              <w:rPr>
                <w:sz w:val="24"/>
                <w:szCs w:val="24"/>
              </w:rPr>
              <w:t>-</w:t>
            </w:r>
          </w:p>
        </w:tc>
        <w:tc>
          <w:tcPr>
            <w:tcW w:w="776" w:type="pct"/>
            <w:tcBorders>
              <w:top w:val="single" w:sz="4" w:space="0" w:color="auto"/>
              <w:left w:val="single" w:sz="4" w:space="0" w:color="auto"/>
              <w:bottom w:val="single" w:sz="4" w:space="0" w:color="auto"/>
              <w:right w:val="single" w:sz="4" w:space="0" w:color="auto"/>
            </w:tcBorders>
          </w:tcPr>
          <w:p w:rsidR="009A6409" w:rsidRPr="00261EA7" w:rsidRDefault="009A6409" w:rsidP="009A6409">
            <w:pPr>
              <w:ind w:firstLine="0"/>
              <w:jc w:val="center"/>
              <w:rPr>
                <w:sz w:val="24"/>
                <w:szCs w:val="24"/>
              </w:rPr>
            </w:pPr>
            <w:r>
              <w:rPr>
                <w:sz w:val="24"/>
                <w:szCs w:val="24"/>
              </w:rPr>
              <w:t>-</w:t>
            </w:r>
          </w:p>
        </w:tc>
      </w:tr>
    </w:tbl>
    <w:p w:rsidR="00A4087C" w:rsidRDefault="00A4087C" w:rsidP="00A4087C">
      <w:pPr>
        <w:jc w:val="center"/>
        <w:rPr>
          <w:b/>
          <w:sz w:val="24"/>
          <w:szCs w:val="24"/>
        </w:rPr>
      </w:pPr>
    </w:p>
    <w:p w:rsidR="00A4087C" w:rsidRDefault="00A4087C" w:rsidP="00A4087C">
      <w:pPr>
        <w:jc w:val="center"/>
        <w:rPr>
          <w:b/>
          <w:sz w:val="24"/>
          <w:szCs w:val="24"/>
        </w:rPr>
      </w:pPr>
    </w:p>
    <w:p w:rsidR="00801EA8" w:rsidRPr="009A6409" w:rsidRDefault="009A6409" w:rsidP="00801EA8">
      <w:pPr>
        <w:autoSpaceDE w:val="0"/>
        <w:autoSpaceDN w:val="0"/>
        <w:adjustRightInd w:val="0"/>
        <w:jc w:val="center"/>
        <w:outlineLvl w:val="1"/>
        <w:rPr>
          <w:rFonts w:eastAsia="Calibri"/>
          <w:b/>
          <w:sz w:val="28"/>
          <w:szCs w:val="28"/>
          <w:lang w:eastAsia="en-US"/>
        </w:rPr>
      </w:pPr>
      <w:r w:rsidRPr="009A6409">
        <w:rPr>
          <w:b/>
          <w:sz w:val="28"/>
          <w:szCs w:val="28"/>
        </w:rPr>
        <w:t>Стратегические приоритеты в сфере реализации  муниципальной программы</w:t>
      </w:r>
    </w:p>
    <w:p w:rsidR="00801EA8" w:rsidRDefault="00801EA8" w:rsidP="00801EA8">
      <w:pPr>
        <w:ind w:left="-142"/>
        <w:rPr>
          <w:color w:val="000000"/>
          <w:sz w:val="28"/>
          <w:szCs w:val="28"/>
        </w:rPr>
      </w:pPr>
    </w:p>
    <w:p w:rsidR="00801EA8" w:rsidRDefault="00801EA8" w:rsidP="00801EA8">
      <w:pPr>
        <w:ind w:left="-142"/>
        <w:rPr>
          <w:color w:val="000000"/>
          <w:sz w:val="28"/>
          <w:szCs w:val="28"/>
        </w:rPr>
      </w:pPr>
    </w:p>
    <w:p w:rsidR="00801EA8" w:rsidRPr="007C4B47" w:rsidRDefault="00801EA8" w:rsidP="00801EA8">
      <w:pPr>
        <w:ind w:left="-142" w:firstLine="850"/>
        <w:jc w:val="both"/>
        <w:rPr>
          <w:color w:val="000000"/>
          <w:sz w:val="28"/>
          <w:szCs w:val="28"/>
        </w:rPr>
      </w:pPr>
      <w:r w:rsidRPr="007C4B47">
        <w:rPr>
          <w:color w:val="000000"/>
          <w:sz w:val="28"/>
          <w:szCs w:val="28"/>
        </w:rPr>
        <w:t xml:space="preserve">На территории  муниципального образования  находится  </w:t>
      </w:r>
      <w:r>
        <w:rPr>
          <w:color w:val="000000"/>
          <w:sz w:val="28"/>
          <w:szCs w:val="28"/>
        </w:rPr>
        <w:t>8</w:t>
      </w:r>
      <w:r w:rsidRPr="007C4B47">
        <w:rPr>
          <w:color w:val="000000"/>
          <w:sz w:val="28"/>
          <w:szCs w:val="28"/>
        </w:rPr>
        <w:t>7 объектов культурного наследия (16 -</w:t>
      </w:r>
      <w:r>
        <w:rPr>
          <w:color w:val="000000"/>
          <w:sz w:val="28"/>
          <w:szCs w:val="28"/>
        </w:rPr>
        <w:t xml:space="preserve"> </w:t>
      </w:r>
      <w:r w:rsidRPr="007C4B47">
        <w:rPr>
          <w:color w:val="000000"/>
          <w:sz w:val="28"/>
          <w:szCs w:val="28"/>
        </w:rPr>
        <w:t xml:space="preserve">федерального значения, </w:t>
      </w:r>
      <w:r>
        <w:rPr>
          <w:color w:val="000000"/>
          <w:sz w:val="28"/>
          <w:szCs w:val="28"/>
        </w:rPr>
        <w:t xml:space="preserve">22 </w:t>
      </w:r>
      <w:r w:rsidRPr="007C4B47">
        <w:rPr>
          <w:color w:val="000000"/>
          <w:sz w:val="28"/>
          <w:szCs w:val="28"/>
        </w:rPr>
        <w:t>- регионального значения,</w:t>
      </w:r>
      <w:r>
        <w:rPr>
          <w:color w:val="000000"/>
          <w:sz w:val="28"/>
          <w:szCs w:val="28"/>
        </w:rPr>
        <w:t xml:space="preserve"> 49 - выявленные</w:t>
      </w:r>
      <w:r w:rsidRPr="007C4B47">
        <w:rPr>
          <w:color w:val="000000"/>
          <w:sz w:val="28"/>
          <w:szCs w:val="28"/>
        </w:rPr>
        <w:t>).</w:t>
      </w:r>
    </w:p>
    <w:p w:rsidR="00801EA8" w:rsidRPr="007C4B47" w:rsidRDefault="00801EA8" w:rsidP="00801EA8">
      <w:pPr>
        <w:ind w:left="-142" w:firstLine="850"/>
        <w:jc w:val="both"/>
        <w:rPr>
          <w:color w:val="000000"/>
          <w:sz w:val="28"/>
          <w:szCs w:val="28"/>
        </w:rPr>
      </w:pPr>
      <w:r w:rsidRPr="007C4B47">
        <w:rPr>
          <w:color w:val="000000"/>
          <w:sz w:val="28"/>
          <w:szCs w:val="28"/>
        </w:rPr>
        <w:t xml:space="preserve">Из </w:t>
      </w:r>
      <w:r>
        <w:rPr>
          <w:color w:val="000000"/>
          <w:sz w:val="28"/>
          <w:szCs w:val="28"/>
        </w:rPr>
        <w:t>8</w:t>
      </w:r>
      <w:r w:rsidRPr="007C4B47">
        <w:rPr>
          <w:color w:val="000000"/>
          <w:sz w:val="28"/>
          <w:szCs w:val="28"/>
        </w:rPr>
        <w:t xml:space="preserve">7 объектов культурного наследия, расположенных на территории муниципального образования </w:t>
      </w:r>
      <w:r>
        <w:rPr>
          <w:color w:val="000000"/>
          <w:sz w:val="28"/>
          <w:szCs w:val="28"/>
        </w:rPr>
        <w:t xml:space="preserve">на 2022 год три </w:t>
      </w:r>
      <w:r w:rsidRPr="007C4B47">
        <w:rPr>
          <w:color w:val="000000"/>
          <w:sz w:val="28"/>
          <w:szCs w:val="28"/>
        </w:rPr>
        <w:t>являются муниципальной собственностью.</w:t>
      </w:r>
    </w:p>
    <w:p w:rsidR="00801EA8" w:rsidRPr="00003588" w:rsidRDefault="00801EA8" w:rsidP="00801EA8">
      <w:pPr>
        <w:ind w:left="-142" w:firstLine="850"/>
        <w:jc w:val="both"/>
        <w:rPr>
          <w:color w:val="000000"/>
          <w:sz w:val="28"/>
          <w:szCs w:val="28"/>
        </w:rPr>
      </w:pPr>
      <w:proofErr w:type="gramStart"/>
      <w:r w:rsidRPr="007C4B47">
        <w:rPr>
          <w:color w:val="000000"/>
          <w:sz w:val="28"/>
          <w:szCs w:val="28"/>
        </w:rPr>
        <w:t>В Федеральном законе от 06.10.2003 № 131-ФЗ «Об общих принципах</w:t>
      </w:r>
      <w:r w:rsidRPr="00003588">
        <w:rPr>
          <w:color w:val="000000"/>
          <w:sz w:val="28"/>
          <w:szCs w:val="28"/>
        </w:rPr>
        <w:t xml:space="preserve"> организации местного самоуправления в Российской Федерации» закреплены вопросы местного значения, решение которых возложено на органы местного самоуправления, в том числе, </w:t>
      </w:r>
      <w:r>
        <w:rPr>
          <w:color w:val="000000"/>
          <w:sz w:val="28"/>
          <w:szCs w:val="28"/>
        </w:rPr>
        <w:t>п</w:t>
      </w:r>
      <w:r w:rsidRPr="00003588">
        <w:rPr>
          <w:color w:val="000000"/>
          <w:sz w:val="28"/>
          <w:szCs w:val="28"/>
        </w:rPr>
        <w:t>о сохранению, использованию и популяризации объектов культурного наследия (памятников истории и куль</w:t>
      </w:r>
      <w:r w:rsidRPr="00003588">
        <w:rPr>
          <w:color w:val="000000"/>
          <w:sz w:val="28"/>
          <w:szCs w:val="28"/>
        </w:rPr>
        <w:softHyphen/>
        <w:t>туры), находящихся в собственности муниципального образования, охране объектов куль</w:t>
      </w:r>
      <w:r w:rsidRPr="00003588">
        <w:rPr>
          <w:color w:val="000000"/>
          <w:sz w:val="28"/>
          <w:szCs w:val="28"/>
        </w:rPr>
        <w:softHyphen/>
        <w:t>турного наследия муниципального значения, расположенных на территории муниципального образования.</w:t>
      </w:r>
      <w:proofErr w:type="gramEnd"/>
    </w:p>
    <w:p w:rsidR="00801EA8" w:rsidRPr="00003588" w:rsidRDefault="00801EA8" w:rsidP="00801EA8">
      <w:pPr>
        <w:ind w:left="-142" w:firstLine="850"/>
        <w:jc w:val="both"/>
        <w:rPr>
          <w:color w:val="000000"/>
          <w:sz w:val="28"/>
          <w:szCs w:val="28"/>
        </w:rPr>
      </w:pPr>
      <w:r w:rsidRPr="00003588">
        <w:rPr>
          <w:color w:val="000000"/>
          <w:sz w:val="28"/>
          <w:szCs w:val="28"/>
        </w:rPr>
        <w:t>В наст</w:t>
      </w:r>
      <w:r>
        <w:rPr>
          <w:color w:val="000000"/>
          <w:sz w:val="28"/>
          <w:szCs w:val="28"/>
        </w:rPr>
        <w:t>оящее время в  муниципальном образовании по вопросам</w:t>
      </w:r>
      <w:r w:rsidRPr="00003588">
        <w:rPr>
          <w:color w:val="000000"/>
          <w:sz w:val="28"/>
          <w:szCs w:val="28"/>
        </w:rPr>
        <w:t xml:space="preserve"> сохранения, охраны, использования и попу</w:t>
      </w:r>
      <w:r w:rsidRPr="00003588">
        <w:rPr>
          <w:color w:val="000000"/>
          <w:sz w:val="28"/>
          <w:szCs w:val="28"/>
        </w:rPr>
        <w:softHyphen/>
        <w:t>ляризации объектов культурного наследия выделяю</w:t>
      </w:r>
      <w:r>
        <w:rPr>
          <w:color w:val="000000"/>
          <w:sz w:val="28"/>
          <w:szCs w:val="28"/>
        </w:rPr>
        <w:t>тся следующие основные проблемы.</w:t>
      </w:r>
    </w:p>
    <w:p w:rsidR="00801EA8" w:rsidRPr="00003588" w:rsidRDefault="00801EA8" w:rsidP="00801EA8">
      <w:pPr>
        <w:ind w:left="-142" w:firstLine="850"/>
        <w:jc w:val="both"/>
        <w:rPr>
          <w:color w:val="000000"/>
          <w:sz w:val="28"/>
          <w:szCs w:val="28"/>
        </w:rPr>
      </w:pPr>
      <w:r w:rsidRPr="00003588">
        <w:rPr>
          <w:color w:val="000000"/>
          <w:sz w:val="28"/>
          <w:szCs w:val="28"/>
        </w:rPr>
        <w:t>Серьезной проблемой является сохранение объек</w:t>
      </w:r>
      <w:r w:rsidRPr="00003588">
        <w:rPr>
          <w:color w:val="000000"/>
          <w:sz w:val="28"/>
          <w:szCs w:val="28"/>
        </w:rPr>
        <w:softHyphen/>
        <w:t>тов культурного наследия, которые подвергаются разрушению при воздействи</w:t>
      </w:r>
      <w:r w:rsidR="00135C99">
        <w:rPr>
          <w:color w:val="000000"/>
          <w:sz w:val="28"/>
          <w:szCs w:val="28"/>
        </w:rPr>
        <w:t>и</w:t>
      </w:r>
      <w:r w:rsidRPr="00003588">
        <w:rPr>
          <w:color w:val="000000"/>
          <w:sz w:val="28"/>
          <w:szCs w:val="28"/>
        </w:rPr>
        <w:t xml:space="preserve"> природных факторов. В насто</w:t>
      </w:r>
      <w:r w:rsidRPr="00003588">
        <w:rPr>
          <w:color w:val="000000"/>
          <w:sz w:val="28"/>
          <w:szCs w:val="28"/>
        </w:rPr>
        <w:softHyphen/>
        <w:t>ящее время многие объекты культурного наследия требуют проведения ре</w:t>
      </w:r>
      <w:r w:rsidRPr="00003588">
        <w:rPr>
          <w:color w:val="000000"/>
          <w:sz w:val="28"/>
          <w:szCs w:val="28"/>
        </w:rPr>
        <w:softHyphen/>
        <w:t xml:space="preserve">монтно-реставрационных работ. Часть из них находится под угрозой частичного физического уничтожения в результате  воздействия природных факторов. На сегодняшний день </w:t>
      </w:r>
      <w:r>
        <w:rPr>
          <w:color w:val="000000"/>
          <w:sz w:val="28"/>
          <w:szCs w:val="28"/>
        </w:rPr>
        <w:t>1</w:t>
      </w:r>
      <w:r w:rsidRPr="00003588">
        <w:rPr>
          <w:color w:val="000000"/>
          <w:sz w:val="28"/>
          <w:szCs w:val="28"/>
        </w:rPr>
        <w:t xml:space="preserve"> объект культурного наследия, являю</w:t>
      </w:r>
      <w:r w:rsidRPr="00003588">
        <w:rPr>
          <w:color w:val="000000"/>
          <w:sz w:val="28"/>
          <w:szCs w:val="28"/>
        </w:rPr>
        <w:softHyphen/>
        <w:t>щ</w:t>
      </w:r>
      <w:r>
        <w:rPr>
          <w:color w:val="000000"/>
          <w:sz w:val="28"/>
          <w:szCs w:val="28"/>
        </w:rPr>
        <w:t>ей</w:t>
      </w:r>
      <w:r w:rsidRPr="00003588">
        <w:rPr>
          <w:color w:val="000000"/>
          <w:sz w:val="28"/>
          <w:szCs w:val="28"/>
        </w:rPr>
        <w:t>ся муниципальной собственностью</w:t>
      </w:r>
      <w:r>
        <w:rPr>
          <w:color w:val="000000"/>
          <w:sz w:val="28"/>
          <w:szCs w:val="28"/>
        </w:rPr>
        <w:t xml:space="preserve"> требует ремонта.</w:t>
      </w:r>
    </w:p>
    <w:p w:rsidR="00801EA8" w:rsidRPr="00003588" w:rsidRDefault="00801EA8" w:rsidP="00801EA8">
      <w:pPr>
        <w:ind w:left="-142" w:firstLine="850"/>
        <w:jc w:val="both"/>
        <w:rPr>
          <w:color w:val="000000"/>
          <w:sz w:val="28"/>
          <w:szCs w:val="28"/>
        </w:rPr>
      </w:pPr>
      <w:r w:rsidRPr="00003588">
        <w:rPr>
          <w:color w:val="000000"/>
          <w:sz w:val="28"/>
          <w:szCs w:val="28"/>
        </w:rPr>
        <w:lastRenderedPageBreak/>
        <w:t>В сложившейся ситуации именно в рамках программы с целью приведения в удовлетворительное состояние объек</w:t>
      </w:r>
      <w:r w:rsidRPr="00003588">
        <w:rPr>
          <w:color w:val="000000"/>
          <w:sz w:val="28"/>
          <w:szCs w:val="28"/>
        </w:rPr>
        <w:softHyphen/>
        <w:t>тов культурного наследия, являющихся муниципальной собственностью, необ</w:t>
      </w:r>
      <w:r w:rsidRPr="00003588">
        <w:rPr>
          <w:color w:val="000000"/>
          <w:sz w:val="28"/>
          <w:szCs w:val="28"/>
        </w:rPr>
        <w:softHyphen/>
        <w:t xml:space="preserve">ходимо провести </w:t>
      </w:r>
      <w:r w:rsidRPr="003C7F53">
        <w:rPr>
          <w:sz w:val="28"/>
          <w:szCs w:val="28"/>
        </w:rPr>
        <w:t>ремонтно-реставрационные работы по сохранению объектов культурного</w:t>
      </w:r>
      <w:r w:rsidRPr="00003588">
        <w:rPr>
          <w:color w:val="000000"/>
          <w:sz w:val="28"/>
          <w:szCs w:val="28"/>
        </w:rPr>
        <w:t xml:space="preserve"> наследия, являющихся муниципальной собственностью. </w:t>
      </w:r>
    </w:p>
    <w:p w:rsidR="00801EA8" w:rsidRDefault="00801EA8" w:rsidP="00801EA8">
      <w:pPr>
        <w:ind w:left="-142" w:firstLine="850"/>
        <w:jc w:val="both"/>
        <w:rPr>
          <w:color w:val="000000"/>
          <w:sz w:val="28"/>
          <w:szCs w:val="28"/>
        </w:rPr>
      </w:pPr>
      <w:r w:rsidRPr="00003588">
        <w:rPr>
          <w:color w:val="000000"/>
          <w:sz w:val="28"/>
          <w:szCs w:val="28"/>
        </w:rPr>
        <w:t>Мероприятия, по сохранению, охране объектов культурного наследия требуют финансирования за счет средств бюджета</w:t>
      </w:r>
      <w:r>
        <w:rPr>
          <w:color w:val="000000"/>
          <w:sz w:val="28"/>
          <w:szCs w:val="28"/>
        </w:rPr>
        <w:t xml:space="preserve"> муниципального образования, средств федеральных программ. Для изыскания средств на ремонты объектов культурного наследия, отдел по культуре и спорту принимает участие в федеральной целевой программе «Увековечивание памяти погибших при защите Отечества на 2019-2024 года», что </w:t>
      </w:r>
      <w:r w:rsidRPr="00003588">
        <w:rPr>
          <w:color w:val="000000"/>
          <w:sz w:val="28"/>
          <w:szCs w:val="28"/>
        </w:rPr>
        <w:t>частично решит проблему финансирования ра</w:t>
      </w:r>
      <w:r w:rsidRPr="00003588">
        <w:rPr>
          <w:color w:val="000000"/>
          <w:sz w:val="28"/>
          <w:szCs w:val="28"/>
        </w:rPr>
        <w:softHyphen/>
        <w:t>бот по сохранению объектов культурного наследия, находящихся в неудовле</w:t>
      </w:r>
      <w:r w:rsidRPr="00003588">
        <w:rPr>
          <w:color w:val="000000"/>
          <w:sz w:val="28"/>
          <w:szCs w:val="28"/>
        </w:rPr>
        <w:softHyphen/>
        <w:t>творительном состоянии</w:t>
      </w:r>
      <w:r>
        <w:rPr>
          <w:color w:val="000000"/>
          <w:sz w:val="28"/>
          <w:szCs w:val="28"/>
        </w:rPr>
        <w:t>.</w:t>
      </w:r>
    </w:p>
    <w:p w:rsidR="00801EA8" w:rsidRDefault="00801EA8" w:rsidP="00801EA8">
      <w:pPr>
        <w:ind w:left="-142" w:firstLine="850"/>
        <w:jc w:val="both"/>
        <w:rPr>
          <w:sz w:val="28"/>
          <w:szCs w:val="28"/>
        </w:rPr>
      </w:pPr>
      <w:r w:rsidRPr="00B96B23">
        <w:rPr>
          <w:sz w:val="28"/>
          <w:szCs w:val="28"/>
        </w:rPr>
        <w:t>Одной  из важнейших составляющих культуры является историко-культурное наследие, представляющее собой форму закрепления и способ передачи совокупного духовного опыта человечества. Далеко не все, что сохранилось от прошлого, является положительным, но существуют вещи, которые необходимо сохранять, потому что, если они не сохранятся, разрушится наша национальная, культурная, духовная идентичность.</w:t>
      </w:r>
    </w:p>
    <w:p w:rsidR="00801EA8" w:rsidRPr="00003588" w:rsidRDefault="00801EA8" w:rsidP="00801EA8">
      <w:pPr>
        <w:ind w:left="-142" w:firstLine="850"/>
        <w:jc w:val="both"/>
        <w:rPr>
          <w:rFonts w:eastAsia="Calibri"/>
          <w:b/>
          <w:i/>
          <w:sz w:val="28"/>
          <w:szCs w:val="28"/>
          <w:lang w:eastAsia="en-US"/>
        </w:rPr>
      </w:pPr>
      <w:bookmarkStart w:id="0" w:name="4"/>
      <w:r w:rsidRPr="00214F5B">
        <w:rPr>
          <w:sz w:val="28"/>
          <w:szCs w:val="28"/>
        </w:rPr>
        <w:t>Утраты культурных ценностей невосполнимы и необратимы. Любые потери историко-культурного наследия неизбежно отразятся на всех областях жизни нынешнего и будущих поколений, приведут к духовному оскудению, разрывам исторической памяти, обеднению общества в целом. Они не могут быть компенсированы ни развитием современной культуры, ни созданием новых значительных произведений. Накапливание и сохранение культурных ценностей — основа развития цивилизации</w:t>
      </w:r>
      <w:bookmarkEnd w:id="0"/>
      <w:r w:rsidRPr="00214F5B">
        <w:rPr>
          <w:sz w:val="28"/>
          <w:szCs w:val="28"/>
        </w:rPr>
        <w:t>.</w:t>
      </w:r>
    </w:p>
    <w:p w:rsidR="00801EA8" w:rsidRPr="00003588" w:rsidRDefault="00801EA8" w:rsidP="00801EA8">
      <w:pPr>
        <w:ind w:firstLine="708"/>
        <w:jc w:val="both"/>
        <w:rPr>
          <w:color w:val="000000"/>
          <w:sz w:val="28"/>
          <w:szCs w:val="28"/>
        </w:rPr>
      </w:pPr>
      <w:r w:rsidRPr="00003588">
        <w:rPr>
          <w:color w:val="000000"/>
          <w:sz w:val="28"/>
          <w:szCs w:val="28"/>
        </w:rPr>
        <w:t>Приоритеты муниципальной политики в сфере реализации программы определены и соответствии федеральным, областным законодательством Рос</w:t>
      </w:r>
      <w:r w:rsidRPr="00003588">
        <w:rPr>
          <w:color w:val="000000"/>
          <w:sz w:val="28"/>
          <w:szCs w:val="28"/>
        </w:rPr>
        <w:softHyphen/>
        <w:t>сийской Федерации.</w:t>
      </w:r>
    </w:p>
    <w:p w:rsidR="00801EA8" w:rsidRPr="00003588" w:rsidRDefault="00801EA8" w:rsidP="00801EA8">
      <w:pPr>
        <w:ind w:firstLine="708"/>
        <w:jc w:val="both"/>
        <w:rPr>
          <w:color w:val="000000"/>
          <w:sz w:val="28"/>
          <w:szCs w:val="28"/>
        </w:rPr>
      </w:pPr>
      <w:r w:rsidRPr="00003588">
        <w:rPr>
          <w:color w:val="000000"/>
          <w:sz w:val="28"/>
          <w:szCs w:val="28"/>
        </w:rPr>
        <w:t>К приоритетам муниципальной политики в сфере реализации программы относятся:</w:t>
      </w:r>
    </w:p>
    <w:p w:rsidR="00801EA8" w:rsidRPr="00003588" w:rsidRDefault="00801EA8" w:rsidP="00801EA8">
      <w:pPr>
        <w:jc w:val="both"/>
        <w:rPr>
          <w:color w:val="000000"/>
          <w:sz w:val="28"/>
          <w:szCs w:val="28"/>
        </w:rPr>
      </w:pPr>
      <w:r>
        <w:rPr>
          <w:color w:val="000000"/>
          <w:sz w:val="28"/>
          <w:szCs w:val="28"/>
        </w:rPr>
        <w:t>-</w:t>
      </w:r>
      <w:r w:rsidRPr="00003588">
        <w:rPr>
          <w:color w:val="000000"/>
          <w:sz w:val="28"/>
          <w:szCs w:val="28"/>
        </w:rPr>
        <w:t>сохранение, охрана объектов культурного наследия (памятников исто</w:t>
      </w:r>
      <w:r w:rsidRPr="00003588">
        <w:rPr>
          <w:color w:val="000000"/>
          <w:sz w:val="28"/>
          <w:szCs w:val="28"/>
        </w:rPr>
        <w:softHyphen/>
        <w:t>рии и культуры);</w:t>
      </w:r>
    </w:p>
    <w:p w:rsidR="00801EA8" w:rsidRPr="00003588" w:rsidRDefault="00801EA8" w:rsidP="00801EA8">
      <w:pPr>
        <w:jc w:val="both"/>
        <w:rPr>
          <w:color w:val="000000"/>
          <w:sz w:val="28"/>
          <w:szCs w:val="28"/>
        </w:rPr>
      </w:pPr>
      <w:r w:rsidRPr="00003588">
        <w:rPr>
          <w:color w:val="000000"/>
          <w:sz w:val="28"/>
          <w:szCs w:val="28"/>
        </w:rPr>
        <w:t> </w:t>
      </w:r>
      <w:r>
        <w:rPr>
          <w:color w:val="000000"/>
          <w:sz w:val="28"/>
          <w:szCs w:val="28"/>
        </w:rPr>
        <w:t>-</w:t>
      </w:r>
      <w:r w:rsidRPr="00003588">
        <w:rPr>
          <w:color w:val="000000"/>
          <w:sz w:val="28"/>
          <w:szCs w:val="28"/>
        </w:rPr>
        <w:t>популяризация и эффективное использование историко-культурного наследия;</w:t>
      </w:r>
    </w:p>
    <w:p w:rsidR="00801EA8" w:rsidRPr="00003588" w:rsidRDefault="00801EA8" w:rsidP="00801EA8">
      <w:pPr>
        <w:jc w:val="both"/>
        <w:rPr>
          <w:color w:val="000000"/>
          <w:sz w:val="28"/>
          <w:szCs w:val="28"/>
        </w:rPr>
      </w:pPr>
      <w:r w:rsidRPr="00003588">
        <w:rPr>
          <w:color w:val="000000"/>
          <w:sz w:val="28"/>
          <w:szCs w:val="28"/>
        </w:rPr>
        <w:t>защита, восстановление и сохранение историко-культурной среды оби</w:t>
      </w:r>
      <w:r w:rsidRPr="00003588">
        <w:rPr>
          <w:color w:val="000000"/>
          <w:sz w:val="28"/>
          <w:szCs w:val="28"/>
        </w:rPr>
        <w:softHyphen/>
        <w:t>тания, защита и сохранение источников информации о зарождении и развитии культуры;</w:t>
      </w:r>
    </w:p>
    <w:p w:rsidR="00801EA8" w:rsidRPr="00003588" w:rsidRDefault="00801EA8" w:rsidP="00801EA8">
      <w:pPr>
        <w:jc w:val="both"/>
        <w:rPr>
          <w:color w:val="000000"/>
          <w:sz w:val="28"/>
          <w:szCs w:val="28"/>
        </w:rPr>
      </w:pPr>
      <w:r>
        <w:rPr>
          <w:color w:val="000000"/>
          <w:sz w:val="28"/>
          <w:szCs w:val="28"/>
        </w:rPr>
        <w:t>-</w:t>
      </w:r>
      <w:r w:rsidRPr="00003588">
        <w:rPr>
          <w:color w:val="000000"/>
          <w:sz w:val="28"/>
          <w:szCs w:val="28"/>
        </w:rPr>
        <w:t>доступ, создание условий для творческой самореализации граждан, культурно-просветительской деятельности, организации культурного досуга;</w:t>
      </w:r>
    </w:p>
    <w:p w:rsidR="00801EA8" w:rsidRPr="00003588" w:rsidRDefault="00801EA8" w:rsidP="00801EA8">
      <w:pPr>
        <w:jc w:val="both"/>
        <w:rPr>
          <w:color w:val="000000"/>
          <w:sz w:val="28"/>
          <w:szCs w:val="28"/>
        </w:rPr>
      </w:pPr>
      <w:r>
        <w:rPr>
          <w:color w:val="000000"/>
          <w:sz w:val="28"/>
          <w:szCs w:val="28"/>
        </w:rPr>
        <w:t>-</w:t>
      </w:r>
      <w:r w:rsidRPr="00003588">
        <w:rPr>
          <w:color w:val="000000"/>
          <w:sz w:val="28"/>
          <w:szCs w:val="28"/>
        </w:rPr>
        <w:t>продвижение в культурном пространстве нравственных ценностей и об</w:t>
      </w:r>
      <w:r w:rsidRPr="00003588">
        <w:rPr>
          <w:color w:val="000000"/>
          <w:sz w:val="28"/>
          <w:szCs w:val="28"/>
        </w:rPr>
        <w:softHyphen/>
        <w:t>разцов, способствующих культурному и гражданскому воспитанию личности.</w:t>
      </w:r>
    </w:p>
    <w:p w:rsidR="00801EA8" w:rsidRPr="00003588" w:rsidRDefault="00801EA8" w:rsidP="00801EA8">
      <w:pPr>
        <w:autoSpaceDE w:val="0"/>
        <w:autoSpaceDN w:val="0"/>
        <w:adjustRightInd w:val="0"/>
        <w:ind w:firstLine="709"/>
        <w:jc w:val="both"/>
        <w:rPr>
          <w:sz w:val="28"/>
          <w:szCs w:val="28"/>
        </w:rPr>
      </w:pPr>
      <w:r w:rsidRPr="00003588">
        <w:rPr>
          <w:sz w:val="28"/>
          <w:szCs w:val="28"/>
        </w:rPr>
        <w:t>Задачей муниципальной программы является -</w:t>
      </w:r>
      <w:r>
        <w:rPr>
          <w:sz w:val="28"/>
          <w:szCs w:val="28"/>
        </w:rPr>
        <w:t xml:space="preserve"> </w:t>
      </w:r>
      <w:r>
        <w:rPr>
          <w:color w:val="000000"/>
          <w:sz w:val="28"/>
          <w:szCs w:val="28"/>
        </w:rPr>
        <w:t>с</w:t>
      </w:r>
      <w:r w:rsidRPr="00003588">
        <w:rPr>
          <w:color w:val="000000"/>
          <w:sz w:val="28"/>
          <w:szCs w:val="28"/>
        </w:rPr>
        <w:t>охранение историко-культурной среды обитания путем приведения в удовлетворительное состояние объектов культурного наследия и прилегающей территории, являющихся муниципальной собствен</w:t>
      </w:r>
      <w:r w:rsidRPr="00003588">
        <w:rPr>
          <w:color w:val="000000"/>
          <w:sz w:val="28"/>
          <w:szCs w:val="28"/>
        </w:rPr>
        <w:softHyphen/>
        <w:t>ностью</w:t>
      </w:r>
      <w:r w:rsidRPr="00003588">
        <w:rPr>
          <w:sz w:val="28"/>
          <w:szCs w:val="28"/>
        </w:rPr>
        <w:t>.</w:t>
      </w:r>
    </w:p>
    <w:p w:rsidR="00801EA8" w:rsidRPr="00003588" w:rsidRDefault="00801EA8" w:rsidP="00801EA8">
      <w:pPr>
        <w:autoSpaceDE w:val="0"/>
        <w:autoSpaceDN w:val="0"/>
        <w:adjustRightInd w:val="0"/>
        <w:ind w:firstLine="708"/>
        <w:jc w:val="both"/>
        <w:rPr>
          <w:rFonts w:eastAsia="Calibri"/>
          <w:sz w:val="28"/>
          <w:szCs w:val="28"/>
          <w:lang w:eastAsia="en-US"/>
        </w:rPr>
      </w:pPr>
      <w:r w:rsidRPr="00003588">
        <w:rPr>
          <w:rFonts w:eastAsia="Calibri"/>
          <w:sz w:val="28"/>
          <w:szCs w:val="28"/>
          <w:lang w:eastAsia="en-US"/>
        </w:rPr>
        <w:lastRenderedPageBreak/>
        <w:t>Целью муниципальной программы является</w:t>
      </w:r>
      <w:r>
        <w:rPr>
          <w:rFonts w:eastAsia="Calibri"/>
          <w:sz w:val="28"/>
          <w:szCs w:val="28"/>
          <w:lang w:eastAsia="en-US"/>
        </w:rPr>
        <w:t xml:space="preserve"> - </w:t>
      </w:r>
      <w:r>
        <w:rPr>
          <w:color w:val="000000"/>
          <w:sz w:val="28"/>
          <w:szCs w:val="28"/>
        </w:rPr>
        <w:t>с</w:t>
      </w:r>
      <w:r w:rsidRPr="00003588">
        <w:rPr>
          <w:color w:val="000000"/>
          <w:sz w:val="28"/>
          <w:szCs w:val="28"/>
        </w:rPr>
        <w:t>оздание условий для сохранения объектов культурного наследия (па</w:t>
      </w:r>
      <w:r w:rsidRPr="00003588">
        <w:rPr>
          <w:color w:val="000000"/>
          <w:sz w:val="28"/>
          <w:szCs w:val="28"/>
        </w:rPr>
        <w:softHyphen/>
        <w:t>мятников истории и культуры), расположенных на территории м</w:t>
      </w:r>
      <w:r>
        <w:rPr>
          <w:color w:val="000000"/>
          <w:sz w:val="28"/>
          <w:szCs w:val="28"/>
        </w:rPr>
        <w:t xml:space="preserve">униципального </w:t>
      </w:r>
      <w:r w:rsidRPr="00003588">
        <w:rPr>
          <w:color w:val="000000"/>
          <w:sz w:val="28"/>
          <w:szCs w:val="28"/>
        </w:rPr>
        <w:t>о</w:t>
      </w:r>
      <w:r>
        <w:rPr>
          <w:color w:val="000000"/>
          <w:sz w:val="28"/>
          <w:szCs w:val="28"/>
        </w:rPr>
        <w:t>бразования</w:t>
      </w:r>
      <w:r w:rsidRPr="00003588">
        <w:rPr>
          <w:color w:val="000000"/>
          <w:sz w:val="28"/>
          <w:szCs w:val="28"/>
        </w:rPr>
        <w:t>.</w:t>
      </w:r>
    </w:p>
    <w:p w:rsidR="00801EA8" w:rsidRDefault="00801EA8" w:rsidP="00801EA8">
      <w:pPr>
        <w:autoSpaceDE w:val="0"/>
        <w:autoSpaceDN w:val="0"/>
        <w:adjustRightInd w:val="0"/>
        <w:jc w:val="both"/>
        <w:rPr>
          <w:rFonts w:eastAsia="Calibri"/>
          <w:sz w:val="28"/>
          <w:szCs w:val="28"/>
          <w:lang w:eastAsia="en-US"/>
        </w:rPr>
      </w:pPr>
      <w:r w:rsidRPr="00003588">
        <w:rPr>
          <w:rFonts w:eastAsia="Calibri"/>
          <w:sz w:val="28"/>
          <w:szCs w:val="28"/>
          <w:lang w:eastAsia="en-US"/>
        </w:rPr>
        <w:tab/>
        <w:t>Целевыми показателями муниципальной Программы являются:</w:t>
      </w:r>
    </w:p>
    <w:p w:rsidR="00801EA8" w:rsidRPr="00003588" w:rsidRDefault="00801EA8" w:rsidP="00801EA8">
      <w:pPr>
        <w:autoSpaceDE w:val="0"/>
        <w:autoSpaceDN w:val="0"/>
        <w:adjustRightInd w:val="0"/>
        <w:jc w:val="both"/>
        <w:rPr>
          <w:color w:val="000000"/>
          <w:sz w:val="28"/>
          <w:szCs w:val="28"/>
        </w:rPr>
      </w:pPr>
      <w:r>
        <w:rPr>
          <w:color w:val="000000"/>
          <w:sz w:val="28"/>
          <w:szCs w:val="28"/>
        </w:rPr>
        <w:t>- к</w:t>
      </w:r>
      <w:r w:rsidRPr="00003588">
        <w:rPr>
          <w:color w:val="000000"/>
          <w:sz w:val="28"/>
          <w:szCs w:val="28"/>
        </w:rPr>
        <w:t>оличество объектов культурного наследия,  по которым проведены ремонтные работы.</w:t>
      </w:r>
    </w:p>
    <w:p w:rsidR="00801EA8" w:rsidRPr="00003588" w:rsidRDefault="00801EA8" w:rsidP="00801EA8">
      <w:pPr>
        <w:autoSpaceDE w:val="0"/>
        <w:autoSpaceDN w:val="0"/>
        <w:adjustRightInd w:val="0"/>
        <w:jc w:val="both"/>
        <w:rPr>
          <w:rFonts w:eastAsia="Calibri"/>
          <w:sz w:val="28"/>
          <w:szCs w:val="28"/>
          <w:lang w:eastAsia="en-US"/>
        </w:rPr>
      </w:pPr>
      <w:r w:rsidRPr="00003588">
        <w:rPr>
          <w:sz w:val="28"/>
          <w:szCs w:val="28"/>
        </w:rPr>
        <w:tab/>
      </w:r>
      <w:r w:rsidRPr="00003588">
        <w:rPr>
          <w:rFonts w:eastAsia="Calibri"/>
          <w:sz w:val="28"/>
          <w:szCs w:val="28"/>
          <w:lang w:eastAsia="en-US"/>
        </w:rPr>
        <w:tab/>
        <w:t>.</w:t>
      </w:r>
    </w:p>
    <w:p w:rsidR="00801EA8" w:rsidRDefault="00801EA8" w:rsidP="00801EA8">
      <w:pPr>
        <w:autoSpaceDE w:val="0"/>
        <w:autoSpaceDN w:val="0"/>
        <w:adjustRightInd w:val="0"/>
        <w:jc w:val="both"/>
        <w:rPr>
          <w:rFonts w:eastAsia="Calibri"/>
          <w:sz w:val="28"/>
          <w:szCs w:val="28"/>
          <w:lang w:eastAsia="en-US"/>
        </w:rPr>
      </w:pPr>
    </w:p>
    <w:p w:rsidR="000534F0" w:rsidRPr="00596EC2" w:rsidRDefault="000534F0" w:rsidP="00A4087C">
      <w:pPr>
        <w:tabs>
          <w:tab w:val="left" w:pos="2486"/>
        </w:tabs>
        <w:ind w:left="720"/>
        <w:contextualSpacing/>
        <w:rPr>
          <w:sz w:val="28"/>
          <w:szCs w:val="28"/>
        </w:rPr>
      </w:pPr>
    </w:p>
    <w:p w:rsidR="000534F0" w:rsidRDefault="000534F0" w:rsidP="000534F0">
      <w:pPr>
        <w:jc w:val="center"/>
        <w:rPr>
          <w:b/>
          <w:sz w:val="28"/>
          <w:szCs w:val="28"/>
        </w:rPr>
      </w:pPr>
    </w:p>
    <w:p w:rsidR="000534F0" w:rsidRPr="00CB0F0E" w:rsidRDefault="00A4087C" w:rsidP="000534F0">
      <w:pPr>
        <w:jc w:val="center"/>
        <w:rPr>
          <w:b/>
          <w:sz w:val="28"/>
          <w:szCs w:val="28"/>
        </w:rPr>
      </w:pPr>
      <w:r>
        <w:rPr>
          <w:b/>
          <w:sz w:val="28"/>
          <w:szCs w:val="28"/>
        </w:rPr>
        <w:t>Структура муниципаль</w:t>
      </w:r>
      <w:r w:rsidR="000534F0" w:rsidRPr="00CB0F0E">
        <w:rPr>
          <w:b/>
          <w:sz w:val="28"/>
          <w:szCs w:val="28"/>
        </w:rPr>
        <w:t>ной программы</w:t>
      </w:r>
    </w:p>
    <w:p w:rsidR="000534F0" w:rsidRPr="00240624" w:rsidRDefault="000534F0" w:rsidP="000534F0">
      <w:pPr>
        <w:ind w:firstLine="851"/>
        <w:rPr>
          <w:sz w:val="28"/>
          <w:szCs w:val="28"/>
        </w:rPr>
      </w:pPr>
    </w:p>
    <w:tbl>
      <w:tblPr>
        <w:tblStyle w:val="11"/>
        <w:tblW w:w="4881" w:type="pct"/>
        <w:tblLook w:val="04A0"/>
      </w:tblPr>
      <w:tblGrid>
        <w:gridCol w:w="918"/>
        <w:gridCol w:w="3538"/>
        <w:gridCol w:w="3426"/>
        <w:gridCol w:w="2291"/>
      </w:tblGrid>
      <w:tr w:rsidR="000534F0" w:rsidRPr="00D63D40" w:rsidTr="00D9649B">
        <w:trPr>
          <w:trHeight w:val="562"/>
        </w:trPr>
        <w:tc>
          <w:tcPr>
            <w:tcW w:w="451" w:type="pct"/>
            <w:hideMark/>
          </w:tcPr>
          <w:p w:rsidR="000534F0" w:rsidRPr="00D63D40" w:rsidRDefault="000534F0" w:rsidP="00D9649B">
            <w:pPr>
              <w:widowControl w:val="0"/>
              <w:autoSpaceDE w:val="0"/>
              <w:autoSpaceDN w:val="0"/>
              <w:adjustRightInd w:val="0"/>
              <w:ind w:firstLine="0"/>
              <w:jc w:val="center"/>
              <w:rPr>
                <w:rFonts w:eastAsia="Times New Roman"/>
                <w:sz w:val="24"/>
                <w:szCs w:val="24"/>
                <w:lang w:eastAsia="ru-RU"/>
              </w:rPr>
            </w:pPr>
            <w:r w:rsidRPr="00D63D40">
              <w:rPr>
                <w:rFonts w:eastAsia="Times New Roman"/>
                <w:sz w:val="24"/>
                <w:szCs w:val="24"/>
                <w:lang w:eastAsia="ru-RU"/>
              </w:rPr>
              <w:t>№</w:t>
            </w:r>
            <w:r w:rsidRPr="00D63D40">
              <w:rPr>
                <w:rFonts w:eastAsia="Times New Roman"/>
                <w:sz w:val="24"/>
                <w:szCs w:val="24"/>
                <w:lang w:eastAsia="ru-RU"/>
              </w:rPr>
              <w:br/>
            </w:r>
            <w:proofErr w:type="spellStart"/>
            <w:proofErr w:type="gramStart"/>
            <w:r w:rsidRPr="00D63D40">
              <w:rPr>
                <w:rFonts w:eastAsia="Times New Roman"/>
                <w:sz w:val="24"/>
                <w:szCs w:val="24"/>
                <w:lang w:eastAsia="ru-RU"/>
              </w:rPr>
              <w:t>п</w:t>
            </w:r>
            <w:proofErr w:type="spellEnd"/>
            <w:proofErr w:type="gramEnd"/>
            <w:r w:rsidRPr="00D63D40">
              <w:rPr>
                <w:rFonts w:eastAsia="Times New Roman"/>
                <w:sz w:val="24"/>
                <w:szCs w:val="24"/>
                <w:lang w:eastAsia="ru-RU"/>
              </w:rPr>
              <w:t>/</w:t>
            </w:r>
            <w:proofErr w:type="spellStart"/>
            <w:r w:rsidRPr="00D63D40">
              <w:rPr>
                <w:rFonts w:eastAsia="Times New Roman"/>
                <w:sz w:val="24"/>
                <w:szCs w:val="24"/>
                <w:lang w:eastAsia="ru-RU"/>
              </w:rPr>
              <w:t>п</w:t>
            </w:r>
            <w:proofErr w:type="spellEnd"/>
          </w:p>
        </w:tc>
        <w:tc>
          <w:tcPr>
            <w:tcW w:w="1739" w:type="pct"/>
            <w:hideMark/>
          </w:tcPr>
          <w:p w:rsidR="000534F0" w:rsidRPr="00D63D40" w:rsidRDefault="000534F0" w:rsidP="00D9649B">
            <w:pPr>
              <w:widowControl w:val="0"/>
              <w:autoSpaceDE w:val="0"/>
              <w:autoSpaceDN w:val="0"/>
              <w:adjustRightInd w:val="0"/>
              <w:ind w:firstLine="0"/>
              <w:jc w:val="center"/>
              <w:rPr>
                <w:rFonts w:eastAsia="Times New Roman"/>
                <w:sz w:val="24"/>
                <w:szCs w:val="24"/>
                <w:lang w:eastAsia="ru-RU"/>
              </w:rPr>
            </w:pPr>
            <w:r w:rsidRPr="00D63D40">
              <w:rPr>
                <w:rFonts w:eastAsia="Times New Roman"/>
                <w:sz w:val="24"/>
                <w:szCs w:val="24"/>
                <w:lang w:eastAsia="ru-RU"/>
              </w:rPr>
              <w:t>Задач</w:t>
            </w:r>
            <w:r>
              <w:rPr>
                <w:rFonts w:eastAsia="Times New Roman"/>
                <w:sz w:val="24"/>
                <w:szCs w:val="24"/>
                <w:lang w:eastAsia="ru-RU"/>
              </w:rPr>
              <w:t>а</w:t>
            </w:r>
            <w:r w:rsidRPr="00D63D40">
              <w:rPr>
                <w:rFonts w:eastAsia="Times New Roman"/>
                <w:sz w:val="24"/>
                <w:szCs w:val="24"/>
                <w:lang w:eastAsia="ru-RU"/>
              </w:rPr>
              <w:t xml:space="preserve"> структурного элемента</w:t>
            </w:r>
          </w:p>
        </w:tc>
        <w:tc>
          <w:tcPr>
            <w:tcW w:w="1684" w:type="pct"/>
          </w:tcPr>
          <w:p w:rsidR="000534F0" w:rsidRPr="00D63D40" w:rsidRDefault="000534F0" w:rsidP="00D9649B">
            <w:pPr>
              <w:widowControl w:val="0"/>
              <w:autoSpaceDE w:val="0"/>
              <w:autoSpaceDN w:val="0"/>
              <w:adjustRightInd w:val="0"/>
              <w:ind w:firstLine="0"/>
              <w:jc w:val="center"/>
              <w:rPr>
                <w:rFonts w:eastAsia="Times New Roman"/>
                <w:sz w:val="24"/>
                <w:szCs w:val="24"/>
                <w:lang w:eastAsia="ru-RU"/>
              </w:rPr>
            </w:pPr>
            <w:r w:rsidRPr="00D63D40">
              <w:rPr>
                <w:rFonts w:eastAsia="Times New Roman"/>
                <w:sz w:val="24"/>
                <w:szCs w:val="24"/>
                <w:lang w:eastAsia="ru-RU"/>
              </w:rPr>
              <w:t>Краткое описание ожидаемых эффектов от реализации задачи структурного элемента</w:t>
            </w:r>
          </w:p>
        </w:tc>
        <w:tc>
          <w:tcPr>
            <w:tcW w:w="1126" w:type="pct"/>
          </w:tcPr>
          <w:p w:rsidR="000534F0" w:rsidRPr="00D63D40" w:rsidRDefault="000534F0" w:rsidP="00D9649B">
            <w:pPr>
              <w:widowControl w:val="0"/>
              <w:autoSpaceDE w:val="0"/>
              <w:autoSpaceDN w:val="0"/>
              <w:adjustRightInd w:val="0"/>
              <w:ind w:firstLine="0"/>
              <w:jc w:val="center"/>
              <w:rPr>
                <w:rFonts w:eastAsia="Times New Roman"/>
                <w:sz w:val="24"/>
                <w:szCs w:val="24"/>
                <w:lang w:eastAsia="ru-RU"/>
              </w:rPr>
            </w:pPr>
            <w:r w:rsidRPr="00D63D40">
              <w:rPr>
                <w:rFonts w:eastAsia="Times New Roman"/>
                <w:sz w:val="24"/>
                <w:szCs w:val="24"/>
                <w:lang w:eastAsia="ru-RU"/>
              </w:rPr>
              <w:t>Связь с показателями*</w:t>
            </w:r>
          </w:p>
        </w:tc>
      </w:tr>
      <w:tr w:rsidR="000534F0" w:rsidRPr="00D63D40" w:rsidTr="00D9649B">
        <w:trPr>
          <w:trHeight w:val="170"/>
        </w:trPr>
        <w:tc>
          <w:tcPr>
            <w:tcW w:w="451" w:type="pct"/>
            <w:vAlign w:val="center"/>
          </w:tcPr>
          <w:p w:rsidR="000534F0" w:rsidRPr="00D63D40" w:rsidRDefault="000534F0" w:rsidP="00D9649B">
            <w:pPr>
              <w:widowControl w:val="0"/>
              <w:autoSpaceDE w:val="0"/>
              <w:autoSpaceDN w:val="0"/>
              <w:adjustRightInd w:val="0"/>
              <w:ind w:firstLine="0"/>
              <w:jc w:val="center"/>
              <w:rPr>
                <w:rFonts w:eastAsia="Times New Roman"/>
                <w:sz w:val="24"/>
                <w:szCs w:val="24"/>
                <w:lang w:eastAsia="ru-RU"/>
              </w:rPr>
            </w:pPr>
            <w:r>
              <w:rPr>
                <w:rFonts w:eastAsia="Times New Roman"/>
                <w:sz w:val="24"/>
                <w:szCs w:val="24"/>
                <w:lang w:eastAsia="ru-RU"/>
              </w:rPr>
              <w:t>1</w:t>
            </w:r>
          </w:p>
        </w:tc>
        <w:tc>
          <w:tcPr>
            <w:tcW w:w="1739" w:type="pct"/>
            <w:vAlign w:val="center"/>
          </w:tcPr>
          <w:p w:rsidR="000534F0" w:rsidRPr="00D63D40" w:rsidRDefault="000534F0" w:rsidP="00D9649B">
            <w:pPr>
              <w:widowControl w:val="0"/>
              <w:autoSpaceDE w:val="0"/>
              <w:autoSpaceDN w:val="0"/>
              <w:adjustRightInd w:val="0"/>
              <w:ind w:firstLine="0"/>
              <w:jc w:val="center"/>
              <w:rPr>
                <w:rFonts w:eastAsia="Times New Roman"/>
                <w:sz w:val="24"/>
                <w:szCs w:val="24"/>
                <w:lang w:eastAsia="ru-RU"/>
              </w:rPr>
            </w:pPr>
            <w:r w:rsidRPr="00D63D40">
              <w:rPr>
                <w:rFonts w:eastAsia="Times New Roman"/>
                <w:sz w:val="24"/>
                <w:szCs w:val="24"/>
                <w:lang w:eastAsia="ru-RU"/>
              </w:rPr>
              <w:t>2</w:t>
            </w:r>
          </w:p>
        </w:tc>
        <w:tc>
          <w:tcPr>
            <w:tcW w:w="1684" w:type="pct"/>
            <w:vAlign w:val="center"/>
          </w:tcPr>
          <w:p w:rsidR="000534F0" w:rsidRPr="00D63D40" w:rsidRDefault="000534F0" w:rsidP="00D9649B">
            <w:pPr>
              <w:widowControl w:val="0"/>
              <w:autoSpaceDE w:val="0"/>
              <w:autoSpaceDN w:val="0"/>
              <w:adjustRightInd w:val="0"/>
              <w:ind w:firstLine="0"/>
              <w:jc w:val="center"/>
              <w:rPr>
                <w:rFonts w:eastAsia="Times New Roman"/>
                <w:sz w:val="24"/>
                <w:szCs w:val="24"/>
                <w:lang w:eastAsia="ru-RU"/>
              </w:rPr>
            </w:pPr>
            <w:r w:rsidRPr="00D63D40">
              <w:rPr>
                <w:rFonts w:eastAsia="Times New Roman"/>
                <w:sz w:val="24"/>
                <w:szCs w:val="24"/>
                <w:lang w:eastAsia="ru-RU"/>
              </w:rPr>
              <w:t>3</w:t>
            </w:r>
          </w:p>
        </w:tc>
        <w:tc>
          <w:tcPr>
            <w:tcW w:w="1126" w:type="pct"/>
            <w:vAlign w:val="center"/>
          </w:tcPr>
          <w:p w:rsidR="000534F0" w:rsidRPr="00D63D40" w:rsidRDefault="000534F0" w:rsidP="00D9649B">
            <w:pPr>
              <w:widowControl w:val="0"/>
              <w:autoSpaceDE w:val="0"/>
              <w:autoSpaceDN w:val="0"/>
              <w:adjustRightInd w:val="0"/>
              <w:ind w:firstLine="0"/>
              <w:jc w:val="center"/>
              <w:rPr>
                <w:rFonts w:eastAsia="Times New Roman"/>
                <w:sz w:val="24"/>
                <w:szCs w:val="24"/>
                <w:lang w:eastAsia="ru-RU"/>
              </w:rPr>
            </w:pPr>
            <w:r w:rsidRPr="00D63D40">
              <w:rPr>
                <w:rFonts w:eastAsia="Times New Roman"/>
                <w:sz w:val="24"/>
                <w:szCs w:val="24"/>
                <w:lang w:eastAsia="ru-RU"/>
              </w:rPr>
              <w:t>4</w:t>
            </w:r>
          </w:p>
        </w:tc>
      </w:tr>
      <w:tr w:rsidR="000534F0" w:rsidRPr="00D63D40" w:rsidTr="00D9649B">
        <w:trPr>
          <w:trHeight w:val="448"/>
        </w:trPr>
        <w:tc>
          <w:tcPr>
            <w:tcW w:w="5000" w:type="pct"/>
            <w:gridSpan w:val="4"/>
            <w:vAlign w:val="center"/>
          </w:tcPr>
          <w:p w:rsidR="000534F0" w:rsidRPr="00D63D40" w:rsidRDefault="000534F0" w:rsidP="001B2A64">
            <w:pPr>
              <w:widowControl w:val="0"/>
              <w:autoSpaceDE w:val="0"/>
              <w:autoSpaceDN w:val="0"/>
              <w:adjustRightInd w:val="0"/>
              <w:ind w:firstLine="0"/>
              <w:jc w:val="center"/>
              <w:rPr>
                <w:rFonts w:eastAsia="Times New Roman"/>
                <w:sz w:val="24"/>
                <w:szCs w:val="24"/>
                <w:lang w:eastAsia="ru-RU"/>
              </w:rPr>
            </w:pPr>
            <w:r>
              <w:rPr>
                <w:rFonts w:eastAsia="Times New Roman"/>
                <w:sz w:val="24"/>
                <w:szCs w:val="24"/>
                <w:lang w:eastAsia="ru-RU"/>
              </w:rPr>
              <w:t xml:space="preserve">1. </w:t>
            </w:r>
            <w:r w:rsidRPr="00D63D40">
              <w:rPr>
                <w:rFonts w:eastAsia="Times New Roman"/>
                <w:sz w:val="24"/>
                <w:szCs w:val="24"/>
                <w:lang w:eastAsia="ru-RU"/>
              </w:rPr>
              <w:t xml:space="preserve">Региональный проект </w:t>
            </w:r>
            <w:r w:rsidR="001B2A64">
              <w:rPr>
                <w:rFonts w:eastAsia="Times New Roman"/>
                <w:sz w:val="24"/>
                <w:szCs w:val="24"/>
                <w:lang w:eastAsia="ru-RU"/>
              </w:rPr>
              <w:t>отсутствует</w:t>
            </w:r>
          </w:p>
        </w:tc>
      </w:tr>
      <w:tr w:rsidR="000534F0" w:rsidRPr="00D63D40" w:rsidTr="00D9649B">
        <w:trPr>
          <w:trHeight w:val="448"/>
        </w:trPr>
        <w:tc>
          <w:tcPr>
            <w:tcW w:w="5000" w:type="pct"/>
            <w:gridSpan w:val="4"/>
            <w:vAlign w:val="center"/>
          </w:tcPr>
          <w:p w:rsidR="000534F0" w:rsidRPr="00D63D40" w:rsidRDefault="000534F0" w:rsidP="001B2A64">
            <w:pPr>
              <w:widowControl w:val="0"/>
              <w:autoSpaceDE w:val="0"/>
              <w:autoSpaceDN w:val="0"/>
              <w:adjustRightInd w:val="0"/>
              <w:ind w:firstLine="0"/>
              <w:jc w:val="center"/>
              <w:rPr>
                <w:rFonts w:eastAsia="Times New Roman"/>
                <w:sz w:val="24"/>
                <w:szCs w:val="24"/>
                <w:lang w:eastAsia="ru-RU"/>
              </w:rPr>
            </w:pPr>
            <w:r>
              <w:rPr>
                <w:rFonts w:eastAsia="Times New Roman"/>
                <w:sz w:val="24"/>
                <w:szCs w:val="24"/>
                <w:lang w:eastAsia="ru-RU"/>
              </w:rPr>
              <w:t xml:space="preserve">2. </w:t>
            </w:r>
            <w:r w:rsidRPr="00D63D40">
              <w:rPr>
                <w:rFonts w:eastAsia="Times New Roman"/>
                <w:sz w:val="24"/>
                <w:szCs w:val="24"/>
                <w:lang w:eastAsia="ru-RU"/>
              </w:rPr>
              <w:t xml:space="preserve">Ведомственный проект </w:t>
            </w:r>
            <w:r w:rsidR="001B2A64">
              <w:rPr>
                <w:rFonts w:eastAsia="Times New Roman"/>
                <w:sz w:val="24"/>
                <w:szCs w:val="24"/>
                <w:lang w:eastAsia="ru-RU"/>
              </w:rPr>
              <w:t xml:space="preserve"> отсутствует</w:t>
            </w:r>
          </w:p>
        </w:tc>
      </w:tr>
      <w:tr w:rsidR="000534F0" w:rsidRPr="00D63D40" w:rsidTr="00D9649B">
        <w:trPr>
          <w:trHeight w:val="448"/>
        </w:trPr>
        <w:tc>
          <w:tcPr>
            <w:tcW w:w="5000" w:type="pct"/>
            <w:gridSpan w:val="4"/>
            <w:vAlign w:val="center"/>
          </w:tcPr>
          <w:p w:rsidR="001B2A64" w:rsidRDefault="000534F0" w:rsidP="001B2A64">
            <w:pPr>
              <w:widowControl w:val="0"/>
              <w:autoSpaceDE w:val="0"/>
              <w:autoSpaceDN w:val="0"/>
              <w:adjustRightInd w:val="0"/>
              <w:ind w:firstLine="0"/>
              <w:jc w:val="center"/>
              <w:rPr>
                <w:rFonts w:eastAsia="Times New Roman"/>
                <w:sz w:val="24"/>
                <w:szCs w:val="24"/>
                <w:lang w:eastAsia="ru-RU"/>
              </w:rPr>
            </w:pPr>
            <w:r>
              <w:rPr>
                <w:rFonts w:eastAsia="Times New Roman"/>
                <w:sz w:val="24"/>
                <w:szCs w:val="24"/>
                <w:lang w:eastAsia="ru-RU"/>
              </w:rPr>
              <w:t xml:space="preserve">3. </w:t>
            </w:r>
            <w:r w:rsidRPr="00D63D40">
              <w:rPr>
                <w:rFonts w:eastAsia="Times New Roman"/>
                <w:sz w:val="24"/>
                <w:szCs w:val="24"/>
                <w:lang w:eastAsia="ru-RU"/>
              </w:rPr>
              <w:t>Комплекс процессных мероприятий</w:t>
            </w:r>
          </w:p>
          <w:p w:rsidR="001B2A64" w:rsidRPr="001B2A64" w:rsidRDefault="000534F0" w:rsidP="001B2A64">
            <w:pPr>
              <w:widowControl w:val="0"/>
              <w:autoSpaceDE w:val="0"/>
              <w:autoSpaceDN w:val="0"/>
              <w:adjustRightInd w:val="0"/>
              <w:ind w:firstLine="0"/>
              <w:jc w:val="center"/>
              <w:rPr>
                <w:bCs/>
                <w:color w:val="000000"/>
                <w:sz w:val="24"/>
                <w:szCs w:val="24"/>
              </w:rPr>
            </w:pPr>
            <w:r w:rsidRPr="00D63D40">
              <w:rPr>
                <w:rFonts w:eastAsia="Times New Roman"/>
                <w:sz w:val="24"/>
                <w:szCs w:val="24"/>
                <w:lang w:eastAsia="ru-RU"/>
              </w:rPr>
              <w:t xml:space="preserve"> </w:t>
            </w:r>
            <w:r w:rsidR="001B2A64" w:rsidRPr="001B2A64">
              <w:rPr>
                <w:bCs/>
                <w:color w:val="000000"/>
                <w:sz w:val="24"/>
                <w:szCs w:val="24"/>
              </w:rPr>
              <w:t xml:space="preserve">   "Ремонт памятников, обелисков, воинских захоронений"</w:t>
            </w:r>
          </w:p>
          <w:p w:rsidR="000534F0" w:rsidRPr="00D63D40" w:rsidRDefault="000534F0" w:rsidP="00D9649B">
            <w:pPr>
              <w:widowControl w:val="0"/>
              <w:autoSpaceDE w:val="0"/>
              <w:autoSpaceDN w:val="0"/>
              <w:adjustRightInd w:val="0"/>
              <w:ind w:firstLine="0"/>
              <w:jc w:val="center"/>
              <w:rPr>
                <w:rFonts w:eastAsia="Times New Roman"/>
                <w:sz w:val="24"/>
                <w:szCs w:val="24"/>
                <w:lang w:eastAsia="ru-RU"/>
              </w:rPr>
            </w:pPr>
          </w:p>
        </w:tc>
      </w:tr>
      <w:tr w:rsidR="000534F0" w:rsidRPr="00D63D40" w:rsidTr="00D9649B">
        <w:trPr>
          <w:trHeight w:val="448"/>
        </w:trPr>
        <w:tc>
          <w:tcPr>
            <w:tcW w:w="451" w:type="pct"/>
            <w:vAlign w:val="center"/>
          </w:tcPr>
          <w:p w:rsidR="000534F0" w:rsidRPr="00D63D40" w:rsidRDefault="000534F0" w:rsidP="00D9649B">
            <w:pPr>
              <w:widowControl w:val="0"/>
              <w:autoSpaceDE w:val="0"/>
              <w:autoSpaceDN w:val="0"/>
              <w:adjustRightInd w:val="0"/>
              <w:ind w:firstLine="0"/>
              <w:rPr>
                <w:rFonts w:eastAsia="Times New Roman"/>
                <w:sz w:val="24"/>
                <w:szCs w:val="24"/>
                <w:lang w:eastAsia="ru-RU"/>
              </w:rPr>
            </w:pPr>
          </w:p>
        </w:tc>
        <w:tc>
          <w:tcPr>
            <w:tcW w:w="4549" w:type="pct"/>
            <w:gridSpan w:val="3"/>
            <w:vAlign w:val="center"/>
          </w:tcPr>
          <w:p w:rsidR="000534F0" w:rsidRPr="00D63D40" w:rsidRDefault="000534F0" w:rsidP="001B2A64">
            <w:pPr>
              <w:widowControl w:val="0"/>
              <w:autoSpaceDE w:val="0"/>
              <w:autoSpaceDN w:val="0"/>
              <w:adjustRightInd w:val="0"/>
              <w:ind w:firstLine="0"/>
              <w:jc w:val="both"/>
              <w:rPr>
                <w:rFonts w:eastAsia="Times New Roman"/>
                <w:sz w:val="24"/>
                <w:szCs w:val="24"/>
                <w:lang w:eastAsia="ru-RU"/>
              </w:rPr>
            </w:pPr>
            <w:r w:rsidRPr="00D63D40">
              <w:rPr>
                <w:rFonts w:eastAsia="Times New Roman"/>
                <w:sz w:val="24"/>
                <w:szCs w:val="24"/>
                <w:lang w:eastAsia="ru-RU"/>
              </w:rPr>
              <w:t xml:space="preserve">Ответственный за выполнение комплекса </w:t>
            </w:r>
            <w:r>
              <w:rPr>
                <w:rFonts w:eastAsia="Times New Roman"/>
                <w:sz w:val="24"/>
                <w:szCs w:val="24"/>
                <w:lang w:eastAsia="ru-RU"/>
              </w:rPr>
              <w:t xml:space="preserve">процессных </w:t>
            </w:r>
            <w:r w:rsidRPr="00D63D40">
              <w:rPr>
                <w:rFonts w:eastAsia="Times New Roman"/>
                <w:sz w:val="24"/>
                <w:szCs w:val="24"/>
                <w:lang w:eastAsia="ru-RU"/>
              </w:rPr>
              <w:t>мероприятий</w:t>
            </w:r>
            <w:r w:rsidR="001B2A64">
              <w:rPr>
                <w:rFonts w:eastAsia="Times New Roman"/>
                <w:sz w:val="24"/>
                <w:szCs w:val="24"/>
                <w:lang w:eastAsia="ru-RU"/>
              </w:rPr>
              <w:t>: начальник отдела по культуре и спорту Королева В.М.</w:t>
            </w:r>
          </w:p>
        </w:tc>
      </w:tr>
      <w:tr w:rsidR="000534F0" w:rsidRPr="00D63D40" w:rsidTr="00D9649B">
        <w:trPr>
          <w:trHeight w:val="247"/>
        </w:trPr>
        <w:tc>
          <w:tcPr>
            <w:tcW w:w="451" w:type="pct"/>
          </w:tcPr>
          <w:p w:rsidR="000534F0" w:rsidRPr="00D63D40" w:rsidRDefault="000534F0" w:rsidP="00D9649B">
            <w:pPr>
              <w:widowControl w:val="0"/>
              <w:autoSpaceDE w:val="0"/>
              <w:autoSpaceDN w:val="0"/>
              <w:adjustRightInd w:val="0"/>
              <w:ind w:firstLine="0"/>
              <w:rPr>
                <w:rFonts w:eastAsia="Times New Roman"/>
                <w:sz w:val="24"/>
                <w:szCs w:val="24"/>
                <w:lang w:val="en-US" w:eastAsia="ru-RU"/>
              </w:rPr>
            </w:pPr>
            <w:r w:rsidRPr="00D63D40">
              <w:rPr>
                <w:rFonts w:eastAsia="Times New Roman"/>
                <w:sz w:val="24"/>
                <w:szCs w:val="24"/>
                <w:lang w:eastAsia="ru-RU"/>
              </w:rPr>
              <w:t>3</w:t>
            </w:r>
            <w:r w:rsidRPr="00D63D40">
              <w:rPr>
                <w:rFonts w:eastAsia="Times New Roman"/>
                <w:sz w:val="24"/>
                <w:szCs w:val="24"/>
                <w:lang w:val="en-US" w:eastAsia="ru-RU"/>
              </w:rPr>
              <w:t>.1.</w:t>
            </w:r>
          </w:p>
        </w:tc>
        <w:tc>
          <w:tcPr>
            <w:tcW w:w="1739" w:type="pct"/>
          </w:tcPr>
          <w:p w:rsidR="000534F0" w:rsidRPr="00C3621F" w:rsidRDefault="009A6409" w:rsidP="00C3621F">
            <w:pPr>
              <w:widowControl w:val="0"/>
              <w:autoSpaceDE w:val="0"/>
              <w:autoSpaceDN w:val="0"/>
              <w:adjustRightInd w:val="0"/>
              <w:ind w:firstLine="0"/>
              <w:jc w:val="both"/>
              <w:rPr>
                <w:rFonts w:eastAsia="Times New Roman"/>
                <w:sz w:val="24"/>
                <w:szCs w:val="24"/>
                <w:lang w:eastAsia="ru-RU"/>
              </w:rPr>
            </w:pPr>
            <w:r w:rsidRPr="00C3621F">
              <w:rPr>
                <w:color w:val="000000"/>
                <w:sz w:val="24"/>
                <w:szCs w:val="24"/>
              </w:rPr>
              <w:t>сохранение историко-культурной среды обитания путем приведения в удовлетворительное состояние объектов культурного наследия и прилегающей территории, являющихся муниципальной собствен</w:t>
            </w:r>
            <w:r w:rsidRPr="00C3621F">
              <w:rPr>
                <w:color w:val="000000"/>
                <w:sz w:val="24"/>
                <w:szCs w:val="24"/>
              </w:rPr>
              <w:softHyphen/>
              <w:t>ностью</w:t>
            </w:r>
            <w:r w:rsidRPr="00C3621F">
              <w:rPr>
                <w:sz w:val="24"/>
                <w:szCs w:val="24"/>
              </w:rPr>
              <w:t>.</w:t>
            </w:r>
          </w:p>
        </w:tc>
        <w:tc>
          <w:tcPr>
            <w:tcW w:w="1684" w:type="pct"/>
          </w:tcPr>
          <w:p w:rsidR="001B2A64" w:rsidRPr="001B2A64" w:rsidRDefault="001B2A64" w:rsidP="001B2A64">
            <w:pPr>
              <w:ind w:firstLine="0"/>
              <w:jc w:val="both"/>
              <w:rPr>
                <w:color w:val="000000"/>
                <w:sz w:val="24"/>
                <w:szCs w:val="24"/>
              </w:rPr>
            </w:pPr>
            <w:r>
              <w:rPr>
                <w:color w:val="000000"/>
                <w:sz w:val="24"/>
                <w:szCs w:val="24"/>
              </w:rPr>
              <w:t>Привести в удовлетворительное состояние</w:t>
            </w:r>
            <w:r w:rsidRPr="001B2A64">
              <w:rPr>
                <w:color w:val="000000"/>
                <w:sz w:val="24"/>
                <w:szCs w:val="24"/>
              </w:rPr>
              <w:t xml:space="preserve"> объекты</w:t>
            </w:r>
            <w:r>
              <w:rPr>
                <w:color w:val="000000"/>
                <w:sz w:val="24"/>
                <w:szCs w:val="24"/>
              </w:rPr>
              <w:t xml:space="preserve"> </w:t>
            </w:r>
            <w:r w:rsidRPr="001B2A64">
              <w:rPr>
                <w:color w:val="000000"/>
                <w:sz w:val="24"/>
                <w:szCs w:val="24"/>
              </w:rPr>
              <w:t>куль</w:t>
            </w:r>
            <w:r w:rsidRPr="001B2A64">
              <w:rPr>
                <w:color w:val="000000"/>
                <w:sz w:val="24"/>
                <w:szCs w:val="24"/>
              </w:rPr>
              <w:softHyphen/>
              <w:t>турного наследия, являющиеся муниципальной собственно</w:t>
            </w:r>
            <w:r w:rsidRPr="001B2A64">
              <w:rPr>
                <w:color w:val="000000"/>
                <w:sz w:val="24"/>
                <w:szCs w:val="24"/>
              </w:rPr>
              <w:softHyphen/>
              <w:t>стью.</w:t>
            </w:r>
          </w:p>
          <w:p w:rsidR="000534F0" w:rsidRPr="00D63D40" w:rsidRDefault="001B2A64" w:rsidP="001B2A64">
            <w:pPr>
              <w:widowControl w:val="0"/>
              <w:autoSpaceDE w:val="0"/>
              <w:autoSpaceDN w:val="0"/>
              <w:adjustRightInd w:val="0"/>
              <w:ind w:firstLine="0"/>
              <w:jc w:val="both"/>
              <w:rPr>
                <w:rFonts w:eastAsia="Times New Roman"/>
                <w:sz w:val="24"/>
                <w:szCs w:val="24"/>
                <w:lang w:eastAsia="ru-RU"/>
              </w:rPr>
            </w:pPr>
            <w:r w:rsidRPr="001B2A64">
              <w:rPr>
                <w:color w:val="000000"/>
                <w:sz w:val="24"/>
                <w:szCs w:val="24"/>
              </w:rPr>
              <w:t>Расширить доступ к объектам культурного наследия путем использования информационных ресурсов, проведения на их территории или в непосредственной близости от них массовых  мероприятий, посвященных объектам культур</w:t>
            </w:r>
            <w:r w:rsidRPr="001B2A64">
              <w:rPr>
                <w:color w:val="000000"/>
                <w:sz w:val="24"/>
                <w:szCs w:val="24"/>
              </w:rPr>
              <w:softHyphen/>
              <w:t>ного наследия.</w:t>
            </w:r>
          </w:p>
        </w:tc>
        <w:tc>
          <w:tcPr>
            <w:tcW w:w="1126" w:type="pct"/>
          </w:tcPr>
          <w:p w:rsidR="009A6409" w:rsidRPr="001B2A64" w:rsidRDefault="009A6409" w:rsidP="009A6409">
            <w:pPr>
              <w:autoSpaceDE w:val="0"/>
              <w:autoSpaceDN w:val="0"/>
              <w:adjustRightInd w:val="0"/>
              <w:jc w:val="both"/>
              <w:rPr>
                <w:color w:val="000000"/>
                <w:sz w:val="24"/>
                <w:szCs w:val="24"/>
              </w:rPr>
            </w:pPr>
            <w:r w:rsidRPr="001B2A64">
              <w:rPr>
                <w:color w:val="000000"/>
                <w:sz w:val="24"/>
                <w:szCs w:val="24"/>
              </w:rPr>
              <w:t>Количество объектов культурного наследия,  по которым проведены ремонтные работы.</w:t>
            </w:r>
          </w:p>
          <w:p w:rsidR="000534F0" w:rsidRPr="00D63D40" w:rsidRDefault="000534F0" w:rsidP="00D9649B">
            <w:pPr>
              <w:widowControl w:val="0"/>
              <w:autoSpaceDE w:val="0"/>
              <w:autoSpaceDN w:val="0"/>
              <w:adjustRightInd w:val="0"/>
              <w:ind w:firstLine="0"/>
              <w:rPr>
                <w:rFonts w:eastAsia="Times New Roman"/>
                <w:sz w:val="24"/>
                <w:szCs w:val="24"/>
                <w:lang w:eastAsia="ru-RU"/>
              </w:rPr>
            </w:pPr>
          </w:p>
        </w:tc>
      </w:tr>
      <w:tr w:rsidR="000534F0" w:rsidRPr="00D63D40" w:rsidTr="00D9649B">
        <w:trPr>
          <w:trHeight w:val="247"/>
        </w:trPr>
        <w:tc>
          <w:tcPr>
            <w:tcW w:w="451" w:type="pct"/>
          </w:tcPr>
          <w:p w:rsidR="000534F0" w:rsidRPr="001B2A64" w:rsidRDefault="000534F0" w:rsidP="00D9649B">
            <w:pPr>
              <w:widowControl w:val="0"/>
              <w:autoSpaceDE w:val="0"/>
              <w:autoSpaceDN w:val="0"/>
              <w:adjustRightInd w:val="0"/>
              <w:ind w:firstLine="0"/>
              <w:rPr>
                <w:rFonts w:eastAsia="Times New Roman"/>
                <w:sz w:val="24"/>
                <w:szCs w:val="24"/>
                <w:lang w:eastAsia="ru-RU"/>
              </w:rPr>
            </w:pPr>
          </w:p>
        </w:tc>
        <w:tc>
          <w:tcPr>
            <w:tcW w:w="1739" w:type="pct"/>
          </w:tcPr>
          <w:p w:rsidR="000534F0" w:rsidRPr="001B2A64" w:rsidRDefault="000534F0" w:rsidP="00D9649B">
            <w:pPr>
              <w:widowControl w:val="0"/>
              <w:autoSpaceDE w:val="0"/>
              <w:autoSpaceDN w:val="0"/>
              <w:adjustRightInd w:val="0"/>
              <w:ind w:firstLine="0"/>
              <w:rPr>
                <w:rFonts w:eastAsia="Times New Roman"/>
                <w:sz w:val="24"/>
                <w:szCs w:val="24"/>
                <w:lang w:eastAsia="ru-RU"/>
              </w:rPr>
            </w:pPr>
          </w:p>
        </w:tc>
        <w:tc>
          <w:tcPr>
            <w:tcW w:w="1684" w:type="pct"/>
          </w:tcPr>
          <w:p w:rsidR="000534F0" w:rsidRPr="00D63D40" w:rsidRDefault="000534F0" w:rsidP="00D9649B">
            <w:pPr>
              <w:widowControl w:val="0"/>
              <w:autoSpaceDE w:val="0"/>
              <w:autoSpaceDN w:val="0"/>
              <w:adjustRightInd w:val="0"/>
              <w:ind w:firstLine="0"/>
              <w:rPr>
                <w:rFonts w:eastAsia="Times New Roman"/>
                <w:sz w:val="24"/>
                <w:szCs w:val="24"/>
                <w:lang w:eastAsia="ru-RU"/>
              </w:rPr>
            </w:pPr>
          </w:p>
        </w:tc>
        <w:tc>
          <w:tcPr>
            <w:tcW w:w="1126" w:type="pct"/>
          </w:tcPr>
          <w:p w:rsidR="000534F0" w:rsidRPr="00D63D40" w:rsidRDefault="000534F0" w:rsidP="00D9649B">
            <w:pPr>
              <w:widowControl w:val="0"/>
              <w:autoSpaceDE w:val="0"/>
              <w:autoSpaceDN w:val="0"/>
              <w:adjustRightInd w:val="0"/>
              <w:ind w:firstLine="0"/>
              <w:rPr>
                <w:rFonts w:eastAsia="Times New Roman"/>
                <w:sz w:val="24"/>
                <w:szCs w:val="24"/>
                <w:lang w:eastAsia="ru-RU"/>
              </w:rPr>
            </w:pPr>
          </w:p>
        </w:tc>
      </w:tr>
      <w:tr w:rsidR="000534F0" w:rsidRPr="00D63D40" w:rsidTr="00D9649B">
        <w:trPr>
          <w:trHeight w:val="448"/>
        </w:trPr>
        <w:tc>
          <w:tcPr>
            <w:tcW w:w="5000" w:type="pct"/>
            <w:gridSpan w:val="4"/>
            <w:vAlign w:val="center"/>
          </w:tcPr>
          <w:p w:rsidR="000534F0" w:rsidRPr="00D63D40" w:rsidRDefault="000534F0" w:rsidP="00D9649B">
            <w:pPr>
              <w:widowControl w:val="0"/>
              <w:autoSpaceDE w:val="0"/>
              <w:autoSpaceDN w:val="0"/>
              <w:adjustRightInd w:val="0"/>
              <w:ind w:firstLine="0"/>
              <w:jc w:val="center"/>
              <w:rPr>
                <w:rFonts w:eastAsia="Times New Roman"/>
                <w:sz w:val="24"/>
                <w:szCs w:val="24"/>
                <w:lang w:eastAsia="ru-RU"/>
              </w:rPr>
            </w:pPr>
            <w:r>
              <w:rPr>
                <w:rFonts w:eastAsia="Times New Roman"/>
                <w:sz w:val="24"/>
                <w:szCs w:val="24"/>
                <w:lang w:eastAsia="ru-RU"/>
              </w:rPr>
              <w:t xml:space="preserve">4. </w:t>
            </w:r>
            <w:r w:rsidRPr="00D63D40">
              <w:rPr>
                <w:rFonts w:eastAsia="Times New Roman"/>
                <w:sz w:val="24"/>
                <w:szCs w:val="24"/>
                <w:lang w:eastAsia="ru-RU"/>
              </w:rPr>
              <w:t>Отдельные мероприятия</w:t>
            </w:r>
            <w:r w:rsidR="001B2A64">
              <w:rPr>
                <w:rFonts w:eastAsia="Times New Roman"/>
                <w:sz w:val="24"/>
                <w:szCs w:val="24"/>
                <w:lang w:eastAsia="ru-RU"/>
              </w:rPr>
              <w:t xml:space="preserve"> отсутствуют</w:t>
            </w:r>
          </w:p>
        </w:tc>
      </w:tr>
      <w:tr w:rsidR="000534F0" w:rsidRPr="00D63D40" w:rsidTr="00D9649B">
        <w:trPr>
          <w:trHeight w:val="448"/>
        </w:trPr>
        <w:tc>
          <w:tcPr>
            <w:tcW w:w="451" w:type="pct"/>
            <w:vAlign w:val="center"/>
          </w:tcPr>
          <w:p w:rsidR="000534F0" w:rsidRPr="00D63D40" w:rsidRDefault="000534F0" w:rsidP="00D9649B">
            <w:pPr>
              <w:widowControl w:val="0"/>
              <w:autoSpaceDE w:val="0"/>
              <w:autoSpaceDN w:val="0"/>
              <w:adjustRightInd w:val="0"/>
              <w:rPr>
                <w:sz w:val="24"/>
                <w:szCs w:val="24"/>
              </w:rPr>
            </w:pPr>
          </w:p>
        </w:tc>
        <w:tc>
          <w:tcPr>
            <w:tcW w:w="4549" w:type="pct"/>
            <w:gridSpan w:val="3"/>
            <w:vAlign w:val="center"/>
          </w:tcPr>
          <w:p w:rsidR="000534F0" w:rsidRPr="00D63D40" w:rsidRDefault="000534F0" w:rsidP="00D9649B">
            <w:pPr>
              <w:widowControl w:val="0"/>
              <w:autoSpaceDE w:val="0"/>
              <w:autoSpaceDN w:val="0"/>
              <w:adjustRightInd w:val="0"/>
              <w:ind w:firstLine="0"/>
              <w:jc w:val="both"/>
              <w:rPr>
                <w:sz w:val="24"/>
                <w:szCs w:val="24"/>
              </w:rPr>
            </w:pPr>
          </w:p>
        </w:tc>
      </w:tr>
    </w:tbl>
    <w:p w:rsidR="006F6C79" w:rsidRDefault="006F6C79" w:rsidP="000534F0">
      <w:pPr>
        <w:jc w:val="center"/>
        <w:rPr>
          <w:b/>
          <w:sz w:val="28"/>
          <w:szCs w:val="28"/>
        </w:rPr>
      </w:pPr>
    </w:p>
    <w:p w:rsidR="00135C99" w:rsidRDefault="00135C99" w:rsidP="000534F0">
      <w:pPr>
        <w:jc w:val="center"/>
        <w:rPr>
          <w:b/>
          <w:sz w:val="28"/>
          <w:szCs w:val="28"/>
        </w:rPr>
      </w:pPr>
    </w:p>
    <w:p w:rsidR="00135C99" w:rsidRDefault="00135C99" w:rsidP="000534F0">
      <w:pPr>
        <w:jc w:val="center"/>
        <w:rPr>
          <w:b/>
          <w:sz w:val="28"/>
          <w:szCs w:val="28"/>
        </w:rPr>
      </w:pPr>
    </w:p>
    <w:p w:rsidR="00B76E8D" w:rsidRDefault="00B76E8D" w:rsidP="000534F0">
      <w:pPr>
        <w:jc w:val="center"/>
        <w:rPr>
          <w:b/>
          <w:sz w:val="28"/>
          <w:szCs w:val="28"/>
        </w:rPr>
      </w:pPr>
    </w:p>
    <w:p w:rsidR="00B76E8D" w:rsidRDefault="00B76E8D" w:rsidP="000534F0">
      <w:pPr>
        <w:jc w:val="center"/>
        <w:rPr>
          <w:b/>
          <w:sz w:val="28"/>
          <w:szCs w:val="28"/>
        </w:rPr>
      </w:pPr>
    </w:p>
    <w:p w:rsidR="00B76E8D" w:rsidRDefault="00B76E8D" w:rsidP="000534F0">
      <w:pPr>
        <w:jc w:val="center"/>
        <w:rPr>
          <w:b/>
          <w:sz w:val="28"/>
          <w:szCs w:val="28"/>
        </w:rPr>
      </w:pPr>
    </w:p>
    <w:p w:rsidR="00135C99" w:rsidRDefault="00135C99" w:rsidP="000534F0">
      <w:pPr>
        <w:jc w:val="center"/>
        <w:rPr>
          <w:b/>
          <w:sz w:val="28"/>
          <w:szCs w:val="28"/>
        </w:rPr>
      </w:pPr>
    </w:p>
    <w:p w:rsidR="00135C99" w:rsidRDefault="00135C99" w:rsidP="000534F0">
      <w:pPr>
        <w:jc w:val="center"/>
        <w:rPr>
          <w:b/>
          <w:sz w:val="28"/>
          <w:szCs w:val="28"/>
        </w:rPr>
      </w:pPr>
    </w:p>
    <w:p w:rsidR="000534F0" w:rsidRDefault="000534F0" w:rsidP="000534F0">
      <w:pPr>
        <w:jc w:val="center"/>
        <w:rPr>
          <w:b/>
          <w:sz w:val="28"/>
          <w:szCs w:val="28"/>
        </w:rPr>
      </w:pPr>
      <w:r w:rsidRPr="00CB0F0E">
        <w:rPr>
          <w:b/>
          <w:sz w:val="28"/>
          <w:szCs w:val="28"/>
        </w:rPr>
        <w:t>Фин</w:t>
      </w:r>
      <w:r w:rsidR="00A4087C">
        <w:rPr>
          <w:b/>
          <w:sz w:val="28"/>
          <w:szCs w:val="28"/>
        </w:rPr>
        <w:t>ансовое обеспечение  муниципаль</w:t>
      </w:r>
      <w:r w:rsidRPr="00CB0F0E">
        <w:rPr>
          <w:b/>
          <w:sz w:val="28"/>
          <w:szCs w:val="28"/>
        </w:rPr>
        <w:t>ной программы</w:t>
      </w:r>
    </w:p>
    <w:p w:rsidR="000534F0" w:rsidRPr="00CB0F0E" w:rsidRDefault="000534F0" w:rsidP="000534F0">
      <w:pPr>
        <w:jc w:val="center"/>
        <w:rPr>
          <w:sz w:val="28"/>
          <w:szCs w:val="28"/>
        </w:rPr>
      </w:pPr>
    </w:p>
    <w:tbl>
      <w:tblPr>
        <w:tblStyle w:val="11"/>
        <w:tblW w:w="4864" w:type="pct"/>
        <w:jc w:val="center"/>
        <w:tblInd w:w="-3134" w:type="dxa"/>
        <w:tblLook w:val="04A0"/>
      </w:tblPr>
      <w:tblGrid>
        <w:gridCol w:w="5183"/>
        <w:gridCol w:w="919"/>
        <w:gridCol w:w="1494"/>
        <w:gridCol w:w="1271"/>
        <w:gridCol w:w="1271"/>
      </w:tblGrid>
      <w:tr w:rsidR="000534F0" w:rsidRPr="001F6EFA" w:rsidTr="00D9649B">
        <w:trPr>
          <w:tblHeader/>
          <w:jc w:val="center"/>
        </w:trPr>
        <w:tc>
          <w:tcPr>
            <w:tcW w:w="2556" w:type="pct"/>
            <w:vMerge w:val="restart"/>
          </w:tcPr>
          <w:p w:rsidR="000534F0" w:rsidRPr="001F6EFA" w:rsidRDefault="000534F0" w:rsidP="00D9649B">
            <w:pPr>
              <w:ind w:firstLine="0"/>
              <w:jc w:val="center"/>
              <w:rPr>
                <w:sz w:val="24"/>
                <w:szCs w:val="24"/>
              </w:rPr>
            </w:pPr>
            <w:r>
              <w:rPr>
                <w:sz w:val="24"/>
                <w:szCs w:val="24"/>
              </w:rPr>
              <w:t>И</w:t>
            </w:r>
            <w:r w:rsidRPr="001F6EFA">
              <w:rPr>
                <w:sz w:val="24"/>
                <w:szCs w:val="24"/>
              </w:rPr>
              <w:t>сточник финансового обеспечения</w:t>
            </w:r>
          </w:p>
        </w:tc>
        <w:tc>
          <w:tcPr>
            <w:tcW w:w="2444" w:type="pct"/>
            <w:gridSpan w:val="4"/>
          </w:tcPr>
          <w:p w:rsidR="000534F0" w:rsidRPr="001F6EFA" w:rsidRDefault="000534F0" w:rsidP="00D9649B">
            <w:pPr>
              <w:ind w:firstLine="0"/>
              <w:jc w:val="center"/>
              <w:rPr>
                <w:rFonts w:eastAsia="Times New Roman"/>
                <w:spacing w:val="-2"/>
                <w:sz w:val="24"/>
                <w:szCs w:val="24"/>
              </w:rPr>
            </w:pPr>
            <w:r w:rsidRPr="001F6EFA">
              <w:rPr>
                <w:rFonts w:eastAsia="Times New Roman"/>
                <w:spacing w:val="-2"/>
                <w:sz w:val="24"/>
                <w:szCs w:val="24"/>
              </w:rPr>
              <w:t>Объем финансового обеспечения по годам реализации</w:t>
            </w:r>
            <w:r>
              <w:rPr>
                <w:rFonts w:eastAsia="Times New Roman"/>
                <w:spacing w:val="-2"/>
                <w:sz w:val="24"/>
                <w:szCs w:val="24"/>
              </w:rPr>
              <w:t xml:space="preserve"> (</w:t>
            </w:r>
            <w:r w:rsidRPr="001F6EFA">
              <w:rPr>
                <w:rFonts w:eastAsia="Times New Roman"/>
                <w:spacing w:val="-2"/>
                <w:sz w:val="24"/>
                <w:szCs w:val="24"/>
              </w:rPr>
              <w:t>тыс. рублей</w:t>
            </w:r>
            <w:r>
              <w:rPr>
                <w:rFonts w:eastAsia="Times New Roman"/>
                <w:spacing w:val="-2"/>
                <w:sz w:val="24"/>
                <w:szCs w:val="24"/>
              </w:rPr>
              <w:t>)</w:t>
            </w:r>
          </w:p>
        </w:tc>
      </w:tr>
      <w:tr w:rsidR="000534F0" w:rsidRPr="00CB0F0E" w:rsidTr="00D9649B">
        <w:trPr>
          <w:trHeight w:val="448"/>
          <w:tblHeader/>
          <w:jc w:val="center"/>
        </w:trPr>
        <w:tc>
          <w:tcPr>
            <w:tcW w:w="2556" w:type="pct"/>
            <w:vMerge/>
            <w:vAlign w:val="center"/>
          </w:tcPr>
          <w:p w:rsidR="000534F0" w:rsidRPr="00CB0F0E" w:rsidRDefault="000534F0" w:rsidP="00D9649B">
            <w:pPr>
              <w:ind w:firstLine="0"/>
              <w:jc w:val="center"/>
              <w:rPr>
                <w:sz w:val="24"/>
                <w:szCs w:val="24"/>
              </w:rPr>
            </w:pPr>
          </w:p>
        </w:tc>
        <w:tc>
          <w:tcPr>
            <w:tcW w:w="453" w:type="pct"/>
          </w:tcPr>
          <w:p w:rsidR="000534F0" w:rsidRDefault="000534F0" w:rsidP="00D9649B">
            <w:pPr>
              <w:ind w:right="54" w:firstLine="0"/>
              <w:jc w:val="center"/>
              <w:rPr>
                <w:color w:val="22272F"/>
                <w:sz w:val="13"/>
                <w:szCs w:val="13"/>
                <w:shd w:val="clear" w:color="auto" w:fill="FFFFFF"/>
              </w:rPr>
            </w:pPr>
            <w:r>
              <w:rPr>
                <w:spacing w:val="-2"/>
                <w:sz w:val="24"/>
                <w:szCs w:val="24"/>
              </w:rPr>
              <w:t>всего</w:t>
            </w:r>
          </w:p>
        </w:tc>
        <w:tc>
          <w:tcPr>
            <w:tcW w:w="737" w:type="pct"/>
            <w:vAlign w:val="center"/>
          </w:tcPr>
          <w:p w:rsidR="001B2A64" w:rsidRDefault="000534F0" w:rsidP="001B2A64">
            <w:pPr>
              <w:ind w:firstLine="0"/>
              <w:jc w:val="center"/>
              <w:rPr>
                <w:color w:val="22272F"/>
                <w:sz w:val="24"/>
                <w:szCs w:val="24"/>
                <w:shd w:val="clear" w:color="auto" w:fill="FFFFFF"/>
              </w:rPr>
            </w:pPr>
            <w:r w:rsidRPr="004C711D">
              <w:rPr>
                <w:color w:val="22272F"/>
                <w:sz w:val="24"/>
                <w:szCs w:val="24"/>
                <w:shd w:val="clear" w:color="auto" w:fill="FFFFFF"/>
              </w:rPr>
              <w:t>очередной финансовый год</w:t>
            </w:r>
          </w:p>
          <w:p w:rsidR="000534F0" w:rsidRPr="004C711D" w:rsidRDefault="001B2A64" w:rsidP="001B2A64">
            <w:pPr>
              <w:ind w:firstLine="0"/>
              <w:jc w:val="center"/>
              <w:rPr>
                <w:rFonts w:eastAsia="Times New Roman"/>
                <w:spacing w:val="-2"/>
                <w:sz w:val="24"/>
                <w:szCs w:val="24"/>
                <w:lang w:val="en-US"/>
              </w:rPr>
            </w:pPr>
            <w:r>
              <w:rPr>
                <w:color w:val="22272F"/>
                <w:sz w:val="24"/>
                <w:szCs w:val="24"/>
                <w:shd w:val="clear" w:color="auto" w:fill="FFFFFF"/>
              </w:rPr>
              <w:t>2022</w:t>
            </w:r>
          </w:p>
        </w:tc>
        <w:tc>
          <w:tcPr>
            <w:tcW w:w="627" w:type="pct"/>
            <w:vAlign w:val="center"/>
          </w:tcPr>
          <w:p w:rsidR="000534F0" w:rsidRPr="004C711D" w:rsidRDefault="000534F0" w:rsidP="00D9649B">
            <w:pPr>
              <w:ind w:firstLine="0"/>
              <w:jc w:val="center"/>
              <w:rPr>
                <w:rFonts w:eastAsia="Times New Roman"/>
                <w:spacing w:val="-2"/>
                <w:sz w:val="24"/>
                <w:szCs w:val="24"/>
              </w:rPr>
            </w:pPr>
            <w:r w:rsidRPr="004C711D">
              <w:rPr>
                <w:color w:val="22272F"/>
                <w:sz w:val="24"/>
                <w:szCs w:val="24"/>
                <w:shd w:val="clear" w:color="auto" w:fill="FFFFFF"/>
              </w:rPr>
              <w:t>1-й год планового периода</w:t>
            </w:r>
            <w:r w:rsidR="001B2A64">
              <w:rPr>
                <w:color w:val="22272F"/>
                <w:sz w:val="24"/>
                <w:szCs w:val="24"/>
                <w:shd w:val="clear" w:color="auto" w:fill="FFFFFF"/>
              </w:rPr>
              <w:t xml:space="preserve"> 2023</w:t>
            </w:r>
          </w:p>
        </w:tc>
        <w:tc>
          <w:tcPr>
            <w:tcW w:w="627" w:type="pct"/>
            <w:vAlign w:val="center"/>
          </w:tcPr>
          <w:p w:rsidR="000534F0" w:rsidRPr="004C711D" w:rsidRDefault="000534F0" w:rsidP="00D9649B">
            <w:pPr>
              <w:ind w:firstLine="0"/>
              <w:jc w:val="center"/>
              <w:rPr>
                <w:sz w:val="24"/>
                <w:szCs w:val="24"/>
              </w:rPr>
            </w:pPr>
            <w:r w:rsidRPr="004C711D">
              <w:rPr>
                <w:color w:val="22272F"/>
                <w:sz w:val="24"/>
                <w:szCs w:val="24"/>
                <w:shd w:val="clear" w:color="auto" w:fill="FFFFFF"/>
              </w:rPr>
              <w:t>2-й год планового периода</w:t>
            </w:r>
            <w:r w:rsidR="001B2A64">
              <w:rPr>
                <w:color w:val="22272F"/>
                <w:sz w:val="24"/>
                <w:szCs w:val="24"/>
                <w:shd w:val="clear" w:color="auto" w:fill="FFFFFF"/>
              </w:rPr>
              <w:t xml:space="preserve"> 2024</w:t>
            </w:r>
          </w:p>
        </w:tc>
      </w:tr>
      <w:tr w:rsidR="000534F0" w:rsidRPr="00CB0F0E" w:rsidTr="00D9649B">
        <w:trPr>
          <w:trHeight w:val="282"/>
          <w:tblHeader/>
          <w:jc w:val="center"/>
        </w:trPr>
        <w:tc>
          <w:tcPr>
            <w:tcW w:w="2556" w:type="pct"/>
            <w:vAlign w:val="center"/>
          </w:tcPr>
          <w:p w:rsidR="000534F0" w:rsidRPr="00CB0F0E" w:rsidRDefault="000534F0" w:rsidP="00D9649B">
            <w:pPr>
              <w:ind w:firstLine="0"/>
              <w:jc w:val="center"/>
              <w:rPr>
                <w:sz w:val="24"/>
                <w:szCs w:val="24"/>
              </w:rPr>
            </w:pPr>
            <w:r w:rsidRPr="00CB0F0E">
              <w:rPr>
                <w:sz w:val="24"/>
                <w:szCs w:val="24"/>
              </w:rPr>
              <w:t>1</w:t>
            </w:r>
          </w:p>
        </w:tc>
        <w:tc>
          <w:tcPr>
            <w:tcW w:w="453" w:type="pct"/>
          </w:tcPr>
          <w:p w:rsidR="000534F0" w:rsidRDefault="000534F0" w:rsidP="00D9649B">
            <w:pPr>
              <w:ind w:right="25" w:firstLine="0"/>
              <w:jc w:val="center"/>
              <w:rPr>
                <w:spacing w:val="-2"/>
                <w:sz w:val="24"/>
                <w:szCs w:val="24"/>
              </w:rPr>
            </w:pPr>
            <w:r>
              <w:rPr>
                <w:spacing w:val="-2"/>
                <w:sz w:val="24"/>
                <w:szCs w:val="24"/>
              </w:rPr>
              <w:t>2</w:t>
            </w:r>
          </w:p>
        </w:tc>
        <w:tc>
          <w:tcPr>
            <w:tcW w:w="737" w:type="pct"/>
            <w:vAlign w:val="center"/>
          </w:tcPr>
          <w:p w:rsidR="000534F0" w:rsidRPr="00CB0F0E" w:rsidRDefault="000534F0" w:rsidP="00D9649B">
            <w:pPr>
              <w:ind w:firstLine="0"/>
              <w:jc w:val="center"/>
              <w:rPr>
                <w:rFonts w:eastAsia="Times New Roman"/>
                <w:spacing w:val="-2"/>
                <w:sz w:val="24"/>
                <w:szCs w:val="24"/>
              </w:rPr>
            </w:pPr>
            <w:r>
              <w:rPr>
                <w:rFonts w:eastAsia="Times New Roman"/>
                <w:spacing w:val="-2"/>
                <w:sz w:val="24"/>
                <w:szCs w:val="24"/>
              </w:rPr>
              <w:t>3</w:t>
            </w:r>
          </w:p>
        </w:tc>
        <w:tc>
          <w:tcPr>
            <w:tcW w:w="627" w:type="pct"/>
            <w:vAlign w:val="center"/>
          </w:tcPr>
          <w:p w:rsidR="000534F0" w:rsidRPr="00CB0F0E" w:rsidRDefault="000534F0" w:rsidP="00D9649B">
            <w:pPr>
              <w:ind w:firstLine="0"/>
              <w:jc w:val="center"/>
              <w:rPr>
                <w:rFonts w:eastAsia="Times New Roman"/>
                <w:spacing w:val="-2"/>
                <w:sz w:val="24"/>
                <w:szCs w:val="24"/>
              </w:rPr>
            </w:pPr>
            <w:r>
              <w:rPr>
                <w:rFonts w:eastAsia="Times New Roman"/>
                <w:spacing w:val="-2"/>
                <w:sz w:val="24"/>
                <w:szCs w:val="24"/>
              </w:rPr>
              <w:t>4</w:t>
            </w:r>
          </w:p>
        </w:tc>
        <w:tc>
          <w:tcPr>
            <w:tcW w:w="627" w:type="pct"/>
            <w:vAlign w:val="center"/>
          </w:tcPr>
          <w:p w:rsidR="000534F0" w:rsidRPr="00CB0F0E" w:rsidRDefault="000534F0" w:rsidP="00D9649B">
            <w:pPr>
              <w:ind w:firstLine="0"/>
              <w:jc w:val="center"/>
              <w:rPr>
                <w:sz w:val="24"/>
                <w:szCs w:val="24"/>
              </w:rPr>
            </w:pPr>
            <w:r>
              <w:rPr>
                <w:sz w:val="24"/>
                <w:szCs w:val="24"/>
              </w:rPr>
              <w:t>5</w:t>
            </w:r>
          </w:p>
        </w:tc>
      </w:tr>
      <w:tr w:rsidR="000534F0" w:rsidRPr="004C711D" w:rsidTr="00D9649B">
        <w:trPr>
          <w:trHeight w:val="433"/>
          <w:jc w:val="center"/>
        </w:trPr>
        <w:tc>
          <w:tcPr>
            <w:tcW w:w="2556" w:type="pct"/>
            <w:vAlign w:val="center"/>
          </w:tcPr>
          <w:p w:rsidR="000534F0" w:rsidRPr="004C711D" w:rsidRDefault="00A4087C" w:rsidP="00D9649B">
            <w:pPr>
              <w:spacing w:line="230" w:lineRule="auto"/>
              <w:ind w:firstLine="0"/>
              <w:rPr>
                <w:rFonts w:eastAsia="Times New Roman"/>
                <w:spacing w:val="-2"/>
                <w:sz w:val="24"/>
                <w:szCs w:val="24"/>
              </w:rPr>
            </w:pPr>
            <w:r>
              <w:rPr>
                <w:sz w:val="24"/>
                <w:szCs w:val="24"/>
              </w:rPr>
              <w:t>В целом по  муниципальн</w:t>
            </w:r>
            <w:r w:rsidR="000534F0">
              <w:rPr>
                <w:sz w:val="24"/>
                <w:szCs w:val="24"/>
              </w:rPr>
              <w:t>ой программе</w:t>
            </w:r>
            <w:r w:rsidR="000534F0" w:rsidRPr="004C711D">
              <w:rPr>
                <w:rFonts w:eastAsia="Times New Roman"/>
                <w:spacing w:val="-2"/>
                <w:sz w:val="24"/>
                <w:szCs w:val="24"/>
              </w:rPr>
              <w:t>,</w:t>
            </w:r>
          </w:p>
          <w:p w:rsidR="000534F0" w:rsidRPr="004C711D" w:rsidRDefault="000534F0" w:rsidP="00D9649B">
            <w:pPr>
              <w:spacing w:line="230" w:lineRule="auto"/>
              <w:ind w:firstLine="0"/>
              <w:rPr>
                <w:rFonts w:eastAsia="Times New Roman"/>
                <w:spacing w:val="-2"/>
                <w:sz w:val="24"/>
                <w:szCs w:val="24"/>
              </w:rPr>
            </w:pPr>
            <w:r w:rsidRPr="004C711D">
              <w:rPr>
                <w:rFonts w:eastAsia="Times New Roman"/>
                <w:spacing w:val="-2"/>
                <w:sz w:val="24"/>
                <w:szCs w:val="24"/>
              </w:rPr>
              <w:t>в том числе:</w:t>
            </w:r>
          </w:p>
        </w:tc>
        <w:tc>
          <w:tcPr>
            <w:tcW w:w="453" w:type="pct"/>
          </w:tcPr>
          <w:p w:rsidR="000534F0" w:rsidRPr="004C711D" w:rsidRDefault="009A6409" w:rsidP="00D9649B">
            <w:pPr>
              <w:ind w:right="-259" w:firstLine="0"/>
              <w:jc w:val="center"/>
              <w:rPr>
                <w:sz w:val="24"/>
                <w:szCs w:val="24"/>
              </w:rPr>
            </w:pPr>
            <w:r>
              <w:rPr>
                <w:sz w:val="24"/>
                <w:szCs w:val="24"/>
              </w:rPr>
              <w:t>50,0</w:t>
            </w:r>
          </w:p>
        </w:tc>
        <w:tc>
          <w:tcPr>
            <w:tcW w:w="737" w:type="pct"/>
          </w:tcPr>
          <w:p w:rsidR="000534F0" w:rsidRPr="004C711D" w:rsidRDefault="009A6409" w:rsidP="00D9649B">
            <w:pPr>
              <w:ind w:firstLine="0"/>
              <w:jc w:val="center"/>
              <w:rPr>
                <w:sz w:val="24"/>
                <w:szCs w:val="24"/>
              </w:rPr>
            </w:pPr>
            <w:r>
              <w:rPr>
                <w:sz w:val="24"/>
                <w:szCs w:val="24"/>
              </w:rPr>
              <w:t>50,0</w:t>
            </w:r>
          </w:p>
        </w:tc>
        <w:tc>
          <w:tcPr>
            <w:tcW w:w="627" w:type="pct"/>
          </w:tcPr>
          <w:p w:rsidR="000534F0" w:rsidRPr="004C711D" w:rsidRDefault="009A6409" w:rsidP="00D9649B">
            <w:pPr>
              <w:ind w:firstLine="0"/>
              <w:jc w:val="center"/>
              <w:rPr>
                <w:sz w:val="24"/>
                <w:szCs w:val="24"/>
              </w:rPr>
            </w:pPr>
            <w:r>
              <w:rPr>
                <w:sz w:val="24"/>
                <w:szCs w:val="24"/>
              </w:rPr>
              <w:t>0</w:t>
            </w:r>
          </w:p>
        </w:tc>
        <w:tc>
          <w:tcPr>
            <w:tcW w:w="627" w:type="pct"/>
          </w:tcPr>
          <w:p w:rsidR="000534F0" w:rsidRPr="004C711D" w:rsidRDefault="009A6409" w:rsidP="00D9649B">
            <w:pPr>
              <w:ind w:firstLine="0"/>
              <w:jc w:val="center"/>
              <w:rPr>
                <w:sz w:val="24"/>
                <w:szCs w:val="24"/>
              </w:rPr>
            </w:pPr>
            <w:r>
              <w:rPr>
                <w:sz w:val="24"/>
                <w:szCs w:val="24"/>
              </w:rPr>
              <w:t>0</w:t>
            </w:r>
          </w:p>
        </w:tc>
      </w:tr>
      <w:tr w:rsidR="000534F0" w:rsidRPr="00CB0F0E" w:rsidTr="00D9649B">
        <w:trPr>
          <w:jc w:val="center"/>
        </w:trPr>
        <w:tc>
          <w:tcPr>
            <w:tcW w:w="2556" w:type="pct"/>
          </w:tcPr>
          <w:p w:rsidR="000534F0" w:rsidRDefault="000534F0" w:rsidP="00D9649B">
            <w:pPr>
              <w:spacing w:line="230" w:lineRule="auto"/>
              <w:ind w:firstLine="0"/>
              <w:rPr>
                <w:rFonts w:eastAsia="Times New Roman"/>
                <w:spacing w:val="-2"/>
                <w:sz w:val="24"/>
                <w:szCs w:val="24"/>
              </w:rPr>
            </w:pPr>
            <w:r>
              <w:rPr>
                <w:rFonts w:eastAsia="Times New Roman"/>
                <w:spacing w:val="-2"/>
                <w:sz w:val="24"/>
                <w:szCs w:val="24"/>
              </w:rPr>
              <w:t>ф</w:t>
            </w:r>
            <w:r w:rsidRPr="00CB0F0E">
              <w:rPr>
                <w:rFonts w:eastAsia="Times New Roman"/>
                <w:spacing w:val="-2"/>
                <w:sz w:val="24"/>
                <w:szCs w:val="24"/>
              </w:rPr>
              <w:t>едеральный бюджет</w:t>
            </w:r>
          </w:p>
          <w:p w:rsidR="009A6409" w:rsidRPr="00240624" w:rsidRDefault="009A6409" w:rsidP="00D9649B">
            <w:pPr>
              <w:spacing w:line="230" w:lineRule="auto"/>
              <w:ind w:firstLine="0"/>
              <w:rPr>
                <w:rFonts w:eastAsia="Times New Roman"/>
                <w:spacing w:val="-2"/>
                <w:sz w:val="24"/>
                <w:szCs w:val="24"/>
              </w:rPr>
            </w:pPr>
          </w:p>
        </w:tc>
        <w:tc>
          <w:tcPr>
            <w:tcW w:w="453" w:type="pct"/>
          </w:tcPr>
          <w:p w:rsidR="000534F0" w:rsidRPr="00CB0F0E" w:rsidRDefault="00C3621F" w:rsidP="00D9649B">
            <w:pPr>
              <w:jc w:val="center"/>
              <w:rPr>
                <w:sz w:val="24"/>
                <w:szCs w:val="24"/>
              </w:rPr>
            </w:pPr>
            <w:r>
              <w:rPr>
                <w:sz w:val="24"/>
                <w:szCs w:val="24"/>
              </w:rPr>
              <w:t>0</w:t>
            </w:r>
            <w:r w:rsidR="009A6409">
              <w:rPr>
                <w:sz w:val="24"/>
                <w:szCs w:val="24"/>
              </w:rPr>
              <w:t>0</w:t>
            </w:r>
          </w:p>
        </w:tc>
        <w:tc>
          <w:tcPr>
            <w:tcW w:w="737" w:type="pct"/>
          </w:tcPr>
          <w:p w:rsidR="000534F0" w:rsidRPr="00CB0F0E" w:rsidRDefault="001B2A64" w:rsidP="00D9649B">
            <w:pPr>
              <w:ind w:firstLine="0"/>
              <w:jc w:val="center"/>
              <w:rPr>
                <w:sz w:val="24"/>
                <w:szCs w:val="24"/>
              </w:rPr>
            </w:pPr>
            <w:r>
              <w:rPr>
                <w:sz w:val="24"/>
                <w:szCs w:val="24"/>
              </w:rPr>
              <w:t>0</w:t>
            </w:r>
          </w:p>
        </w:tc>
        <w:tc>
          <w:tcPr>
            <w:tcW w:w="627" w:type="pct"/>
          </w:tcPr>
          <w:p w:rsidR="000534F0" w:rsidRPr="00CB0F0E" w:rsidRDefault="001B2A64" w:rsidP="00D9649B">
            <w:pPr>
              <w:ind w:firstLine="0"/>
              <w:jc w:val="center"/>
              <w:rPr>
                <w:sz w:val="24"/>
                <w:szCs w:val="24"/>
              </w:rPr>
            </w:pPr>
            <w:r>
              <w:rPr>
                <w:sz w:val="24"/>
                <w:szCs w:val="24"/>
              </w:rPr>
              <w:t>0</w:t>
            </w:r>
          </w:p>
        </w:tc>
        <w:tc>
          <w:tcPr>
            <w:tcW w:w="627" w:type="pct"/>
          </w:tcPr>
          <w:p w:rsidR="000534F0" w:rsidRPr="00CB0F0E" w:rsidRDefault="001B2A64" w:rsidP="00D9649B">
            <w:pPr>
              <w:ind w:firstLine="0"/>
              <w:jc w:val="center"/>
              <w:rPr>
                <w:sz w:val="24"/>
                <w:szCs w:val="24"/>
              </w:rPr>
            </w:pPr>
            <w:r>
              <w:rPr>
                <w:sz w:val="24"/>
                <w:szCs w:val="24"/>
              </w:rPr>
              <w:t>0</w:t>
            </w:r>
          </w:p>
        </w:tc>
      </w:tr>
      <w:tr w:rsidR="000534F0" w:rsidRPr="00CB0F0E" w:rsidTr="00D9649B">
        <w:trPr>
          <w:jc w:val="center"/>
        </w:trPr>
        <w:tc>
          <w:tcPr>
            <w:tcW w:w="2556" w:type="pct"/>
          </w:tcPr>
          <w:p w:rsidR="000534F0" w:rsidRDefault="000534F0" w:rsidP="00D9649B">
            <w:pPr>
              <w:spacing w:line="230" w:lineRule="auto"/>
              <w:ind w:firstLine="0"/>
              <w:rPr>
                <w:rFonts w:eastAsia="Times New Roman"/>
                <w:spacing w:val="-2"/>
                <w:sz w:val="24"/>
                <w:szCs w:val="24"/>
              </w:rPr>
            </w:pPr>
            <w:r>
              <w:rPr>
                <w:rFonts w:eastAsia="Times New Roman"/>
                <w:spacing w:val="-2"/>
                <w:sz w:val="24"/>
                <w:szCs w:val="24"/>
              </w:rPr>
              <w:t>областной бюджет</w:t>
            </w:r>
          </w:p>
          <w:p w:rsidR="009A6409" w:rsidRPr="00CB0F0E" w:rsidRDefault="009A6409" w:rsidP="00D9649B">
            <w:pPr>
              <w:spacing w:line="230" w:lineRule="auto"/>
              <w:ind w:firstLine="0"/>
              <w:rPr>
                <w:rFonts w:eastAsia="Times New Roman"/>
                <w:spacing w:val="-2"/>
                <w:sz w:val="24"/>
                <w:szCs w:val="24"/>
              </w:rPr>
            </w:pPr>
          </w:p>
        </w:tc>
        <w:tc>
          <w:tcPr>
            <w:tcW w:w="453" w:type="pct"/>
          </w:tcPr>
          <w:p w:rsidR="000534F0" w:rsidRPr="00CB0F0E" w:rsidRDefault="00C3621F" w:rsidP="00D9649B">
            <w:pPr>
              <w:jc w:val="center"/>
              <w:rPr>
                <w:sz w:val="24"/>
                <w:szCs w:val="24"/>
              </w:rPr>
            </w:pPr>
            <w:r>
              <w:rPr>
                <w:sz w:val="24"/>
                <w:szCs w:val="24"/>
              </w:rPr>
              <w:t>0</w:t>
            </w:r>
            <w:r w:rsidR="009A6409">
              <w:rPr>
                <w:sz w:val="24"/>
                <w:szCs w:val="24"/>
              </w:rPr>
              <w:t>0</w:t>
            </w:r>
          </w:p>
        </w:tc>
        <w:tc>
          <w:tcPr>
            <w:tcW w:w="737" w:type="pct"/>
          </w:tcPr>
          <w:p w:rsidR="000534F0" w:rsidRPr="00CB0F0E" w:rsidRDefault="001B2A64" w:rsidP="00D9649B">
            <w:pPr>
              <w:ind w:firstLine="0"/>
              <w:jc w:val="center"/>
              <w:rPr>
                <w:sz w:val="24"/>
                <w:szCs w:val="24"/>
              </w:rPr>
            </w:pPr>
            <w:r>
              <w:rPr>
                <w:sz w:val="24"/>
                <w:szCs w:val="24"/>
              </w:rPr>
              <w:t>0</w:t>
            </w:r>
          </w:p>
        </w:tc>
        <w:tc>
          <w:tcPr>
            <w:tcW w:w="627" w:type="pct"/>
          </w:tcPr>
          <w:p w:rsidR="000534F0" w:rsidRPr="00CB0F0E" w:rsidRDefault="001B2A64" w:rsidP="00D9649B">
            <w:pPr>
              <w:ind w:firstLine="0"/>
              <w:jc w:val="center"/>
              <w:rPr>
                <w:sz w:val="24"/>
                <w:szCs w:val="24"/>
              </w:rPr>
            </w:pPr>
            <w:r>
              <w:rPr>
                <w:sz w:val="24"/>
                <w:szCs w:val="24"/>
              </w:rPr>
              <w:t>0</w:t>
            </w:r>
          </w:p>
        </w:tc>
        <w:tc>
          <w:tcPr>
            <w:tcW w:w="627" w:type="pct"/>
          </w:tcPr>
          <w:p w:rsidR="000534F0" w:rsidRPr="00CB0F0E" w:rsidRDefault="001B2A64" w:rsidP="00D9649B">
            <w:pPr>
              <w:ind w:firstLine="0"/>
              <w:jc w:val="center"/>
              <w:rPr>
                <w:sz w:val="24"/>
                <w:szCs w:val="24"/>
              </w:rPr>
            </w:pPr>
            <w:r>
              <w:rPr>
                <w:sz w:val="24"/>
                <w:szCs w:val="24"/>
              </w:rPr>
              <w:t>0</w:t>
            </w:r>
          </w:p>
        </w:tc>
      </w:tr>
      <w:tr w:rsidR="000534F0" w:rsidRPr="00CB0F0E" w:rsidTr="00D9649B">
        <w:trPr>
          <w:jc w:val="center"/>
        </w:trPr>
        <w:tc>
          <w:tcPr>
            <w:tcW w:w="2556" w:type="pct"/>
          </w:tcPr>
          <w:p w:rsidR="000534F0" w:rsidRPr="00CB0F0E" w:rsidRDefault="000534F0" w:rsidP="00D9649B">
            <w:pPr>
              <w:spacing w:line="230" w:lineRule="auto"/>
              <w:ind w:firstLine="0"/>
              <w:rPr>
                <w:rFonts w:eastAsia="Times New Roman"/>
                <w:spacing w:val="-2"/>
                <w:sz w:val="24"/>
                <w:szCs w:val="24"/>
              </w:rPr>
            </w:pPr>
            <w:r>
              <w:rPr>
                <w:rFonts w:eastAsia="Times New Roman"/>
                <w:spacing w:val="-2"/>
                <w:sz w:val="24"/>
                <w:szCs w:val="24"/>
              </w:rPr>
              <w:t>местные бюджеты</w:t>
            </w:r>
          </w:p>
        </w:tc>
        <w:tc>
          <w:tcPr>
            <w:tcW w:w="453" w:type="pct"/>
          </w:tcPr>
          <w:p w:rsidR="000534F0" w:rsidRPr="00CB0F0E" w:rsidRDefault="001B2A64" w:rsidP="001B2A64">
            <w:pPr>
              <w:jc w:val="center"/>
              <w:rPr>
                <w:sz w:val="24"/>
                <w:szCs w:val="24"/>
              </w:rPr>
            </w:pPr>
            <w:r>
              <w:rPr>
                <w:sz w:val="24"/>
                <w:szCs w:val="24"/>
              </w:rPr>
              <w:t>050,0</w:t>
            </w:r>
          </w:p>
        </w:tc>
        <w:tc>
          <w:tcPr>
            <w:tcW w:w="737" w:type="pct"/>
          </w:tcPr>
          <w:p w:rsidR="000534F0" w:rsidRPr="00CB0F0E" w:rsidRDefault="001B2A64" w:rsidP="00D9649B">
            <w:pPr>
              <w:ind w:firstLine="0"/>
              <w:jc w:val="center"/>
              <w:rPr>
                <w:sz w:val="24"/>
                <w:szCs w:val="24"/>
              </w:rPr>
            </w:pPr>
            <w:r>
              <w:rPr>
                <w:sz w:val="24"/>
                <w:szCs w:val="24"/>
              </w:rPr>
              <w:t>50,0</w:t>
            </w:r>
          </w:p>
        </w:tc>
        <w:tc>
          <w:tcPr>
            <w:tcW w:w="627" w:type="pct"/>
          </w:tcPr>
          <w:p w:rsidR="000534F0" w:rsidRPr="00CB0F0E" w:rsidRDefault="001B2A64" w:rsidP="00D9649B">
            <w:pPr>
              <w:ind w:firstLine="0"/>
              <w:jc w:val="center"/>
              <w:rPr>
                <w:sz w:val="24"/>
                <w:szCs w:val="24"/>
              </w:rPr>
            </w:pPr>
            <w:r>
              <w:rPr>
                <w:sz w:val="24"/>
                <w:szCs w:val="24"/>
              </w:rPr>
              <w:t>0</w:t>
            </w:r>
          </w:p>
        </w:tc>
        <w:tc>
          <w:tcPr>
            <w:tcW w:w="627" w:type="pct"/>
          </w:tcPr>
          <w:p w:rsidR="000534F0" w:rsidRPr="00CB0F0E" w:rsidRDefault="001B2A64" w:rsidP="00D9649B">
            <w:pPr>
              <w:ind w:firstLine="0"/>
              <w:jc w:val="center"/>
              <w:rPr>
                <w:sz w:val="24"/>
                <w:szCs w:val="24"/>
              </w:rPr>
            </w:pPr>
            <w:r>
              <w:rPr>
                <w:sz w:val="24"/>
                <w:szCs w:val="24"/>
              </w:rPr>
              <w:t>0</w:t>
            </w:r>
          </w:p>
        </w:tc>
      </w:tr>
      <w:tr w:rsidR="000534F0" w:rsidRPr="00CB0F0E" w:rsidTr="00D9649B">
        <w:trPr>
          <w:jc w:val="center"/>
        </w:trPr>
        <w:tc>
          <w:tcPr>
            <w:tcW w:w="2556" w:type="pct"/>
          </w:tcPr>
          <w:p w:rsidR="000534F0" w:rsidRPr="00CB0F0E" w:rsidRDefault="000534F0" w:rsidP="00D9649B">
            <w:pPr>
              <w:spacing w:line="230" w:lineRule="auto"/>
              <w:ind w:firstLine="0"/>
              <w:rPr>
                <w:rFonts w:eastAsia="Times New Roman"/>
                <w:spacing w:val="-2"/>
                <w:sz w:val="24"/>
                <w:szCs w:val="24"/>
              </w:rPr>
            </w:pPr>
            <w:r>
              <w:rPr>
                <w:rFonts w:eastAsia="Times New Roman"/>
                <w:spacing w:val="-2"/>
                <w:sz w:val="24"/>
                <w:szCs w:val="24"/>
              </w:rPr>
              <w:t>внебюджетные средства</w:t>
            </w:r>
          </w:p>
        </w:tc>
        <w:tc>
          <w:tcPr>
            <w:tcW w:w="453" w:type="pct"/>
          </w:tcPr>
          <w:p w:rsidR="000534F0" w:rsidRPr="00CB0F0E" w:rsidRDefault="002A4A66" w:rsidP="00D9649B">
            <w:pPr>
              <w:jc w:val="center"/>
              <w:rPr>
                <w:sz w:val="24"/>
                <w:szCs w:val="24"/>
              </w:rPr>
            </w:pPr>
            <w:r>
              <w:rPr>
                <w:sz w:val="24"/>
                <w:szCs w:val="24"/>
              </w:rPr>
              <w:t>0</w:t>
            </w:r>
          </w:p>
        </w:tc>
        <w:tc>
          <w:tcPr>
            <w:tcW w:w="737" w:type="pct"/>
          </w:tcPr>
          <w:p w:rsidR="000534F0" w:rsidRPr="00CB0F0E" w:rsidRDefault="001B2A64" w:rsidP="00D9649B">
            <w:pPr>
              <w:ind w:firstLine="0"/>
              <w:jc w:val="center"/>
              <w:rPr>
                <w:sz w:val="24"/>
                <w:szCs w:val="24"/>
              </w:rPr>
            </w:pPr>
            <w:r>
              <w:rPr>
                <w:sz w:val="24"/>
                <w:szCs w:val="24"/>
              </w:rPr>
              <w:t>0</w:t>
            </w:r>
          </w:p>
        </w:tc>
        <w:tc>
          <w:tcPr>
            <w:tcW w:w="627" w:type="pct"/>
          </w:tcPr>
          <w:p w:rsidR="000534F0" w:rsidRPr="00CB0F0E" w:rsidRDefault="001B2A64" w:rsidP="00D9649B">
            <w:pPr>
              <w:ind w:firstLine="0"/>
              <w:jc w:val="center"/>
              <w:rPr>
                <w:sz w:val="24"/>
                <w:szCs w:val="24"/>
              </w:rPr>
            </w:pPr>
            <w:r>
              <w:rPr>
                <w:sz w:val="24"/>
                <w:szCs w:val="24"/>
              </w:rPr>
              <w:t>0</w:t>
            </w:r>
          </w:p>
        </w:tc>
        <w:tc>
          <w:tcPr>
            <w:tcW w:w="627" w:type="pct"/>
          </w:tcPr>
          <w:p w:rsidR="000534F0" w:rsidRPr="00CB0F0E" w:rsidRDefault="001B2A64" w:rsidP="00D9649B">
            <w:pPr>
              <w:ind w:firstLine="0"/>
              <w:jc w:val="center"/>
              <w:rPr>
                <w:sz w:val="24"/>
                <w:szCs w:val="24"/>
              </w:rPr>
            </w:pPr>
            <w:r>
              <w:rPr>
                <w:sz w:val="24"/>
                <w:szCs w:val="24"/>
              </w:rPr>
              <w:t>0</w:t>
            </w:r>
          </w:p>
        </w:tc>
      </w:tr>
    </w:tbl>
    <w:p w:rsidR="000534F0" w:rsidRDefault="000534F0" w:rsidP="000534F0">
      <w:pPr>
        <w:jc w:val="center"/>
        <w:rPr>
          <w:b/>
          <w:sz w:val="28"/>
          <w:szCs w:val="28"/>
        </w:rPr>
      </w:pPr>
    </w:p>
    <w:p w:rsidR="001D5CF3" w:rsidRDefault="001D5CF3" w:rsidP="000534F0">
      <w:pPr>
        <w:jc w:val="center"/>
        <w:rPr>
          <w:b/>
          <w:sz w:val="28"/>
          <w:szCs w:val="28"/>
        </w:rPr>
      </w:pPr>
    </w:p>
    <w:p w:rsidR="001D5CF3" w:rsidRDefault="001D5CF3" w:rsidP="000534F0">
      <w:pPr>
        <w:jc w:val="center"/>
        <w:rPr>
          <w:b/>
          <w:sz w:val="28"/>
          <w:szCs w:val="28"/>
        </w:rPr>
      </w:pPr>
    </w:p>
    <w:p w:rsidR="001D5CF3" w:rsidRDefault="001D5CF3" w:rsidP="000534F0">
      <w:pPr>
        <w:jc w:val="center"/>
        <w:rPr>
          <w:b/>
          <w:sz w:val="28"/>
          <w:szCs w:val="28"/>
        </w:rPr>
      </w:pPr>
    </w:p>
    <w:p w:rsidR="001D5CF3" w:rsidRDefault="001D5CF3" w:rsidP="000534F0">
      <w:pPr>
        <w:jc w:val="center"/>
        <w:rPr>
          <w:b/>
          <w:sz w:val="28"/>
          <w:szCs w:val="28"/>
        </w:rPr>
      </w:pPr>
    </w:p>
    <w:p w:rsidR="001D5CF3" w:rsidRDefault="001D5CF3" w:rsidP="000534F0">
      <w:pPr>
        <w:jc w:val="center"/>
        <w:rPr>
          <w:b/>
          <w:sz w:val="28"/>
          <w:szCs w:val="28"/>
        </w:rPr>
      </w:pPr>
    </w:p>
    <w:p w:rsidR="001D5CF3" w:rsidRDefault="001D5CF3" w:rsidP="000534F0">
      <w:pPr>
        <w:jc w:val="center"/>
        <w:rPr>
          <w:b/>
          <w:sz w:val="28"/>
          <w:szCs w:val="28"/>
        </w:rPr>
      </w:pPr>
    </w:p>
    <w:p w:rsidR="00135C99" w:rsidRDefault="00135C99" w:rsidP="000534F0">
      <w:pPr>
        <w:jc w:val="center"/>
        <w:rPr>
          <w:b/>
          <w:sz w:val="28"/>
          <w:szCs w:val="28"/>
        </w:rPr>
      </w:pPr>
    </w:p>
    <w:p w:rsidR="00135C99" w:rsidRDefault="00135C99" w:rsidP="000534F0">
      <w:pPr>
        <w:jc w:val="center"/>
        <w:rPr>
          <w:b/>
          <w:sz w:val="28"/>
          <w:szCs w:val="28"/>
        </w:rPr>
      </w:pPr>
    </w:p>
    <w:p w:rsidR="00135C99" w:rsidRDefault="00135C99" w:rsidP="000534F0">
      <w:pPr>
        <w:jc w:val="center"/>
        <w:rPr>
          <w:b/>
          <w:sz w:val="28"/>
          <w:szCs w:val="28"/>
        </w:rPr>
      </w:pPr>
    </w:p>
    <w:p w:rsidR="00135C99" w:rsidRDefault="00135C99" w:rsidP="000534F0">
      <w:pPr>
        <w:jc w:val="center"/>
        <w:rPr>
          <w:b/>
          <w:sz w:val="28"/>
          <w:szCs w:val="28"/>
        </w:rPr>
      </w:pPr>
    </w:p>
    <w:p w:rsidR="00135C99" w:rsidRDefault="00135C99" w:rsidP="000534F0">
      <w:pPr>
        <w:jc w:val="center"/>
        <w:rPr>
          <w:b/>
          <w:sz w:val="28"/>
          <w:szCs w:val="28"/>
        </w:rPr>
      </w:pPr>
    </w:p>
    <w:p w:rsidR="00135C99" w:rsidRDefault="00135C99" w:rsidP="000534F0">
      <w:pPr>
        <w:jc w:val="center"/>
        <w:rPr>
          <w:b/>
          <w:sz w:val="28"/>
          <w:szCs w:val="28"/>
        </w:rPr>
      </w:pPr>
    </w:p>
    <w:p w:rsidR="00135C99" w:rsidRDefault="00135C99" w:rsidP="000534F0">
      <w:pPr>
        <w:jc w:val="center"/>
        <w:rPr>
          <w:b/>
          <w:sz w:val="28"/>
          <w:szCs w:val="28"/>
        </w:rPr>
      </w:pPr>
    </w:p>
    <w:p w:rsidR="00135C99" w:rsidRDefault="00135C99" w:rsidP="000534F0">
      <w:pPr>
        <w:jc w:val="center"/>
        <w:rPr>
          <w:b/>
          <w:sz w:val="28"/>
          <w:szCs w:val="28"/>
        </w:rPr>
      </w:pPr>
    </w:p>
    <w:p w:rsidR="00135C99" w:rsidRDefault="00135C99" w:rsidP="000534F0">
      <w:pPr>
        <w:jc w:val="center"/>
        <w:rPr>
          <w:b/>
          <w:sz w:val="28"/>
          <w:szCs w:val="28"/>
        </w:rPr>
      </w:pPr>
    </w:p>
    <w:p w:rsidR="00135C99" w:rsidRDefault="00135C99" w:rsidP="000534F0">
      <w:pPr>
        <w:jc w:val="center"/>
        <w:rPr>
          <w:b/>
          <w:sz w:val="28"/>
          <w:szCs w:val="28"/>
        </w:rPr>
      </w:pPr>
    </w:p>
    <w:p w:rsidR="00135C99" w:rsidRDefault="00135C99" w:rsidP="000534F0">
      <w:pPr>
        <w:jc w:val="center"/>
        <w:rPr>
          <w:b/>
          <w:sz w:val="28"/>
          <w:szCs w:val="28"/>
        </w:rPr>
      </w:pPr>
    </w:p>
    <w:p w:rsidR="00135C99" w:rsidRDefault="00135C99" w:rsidP="000534F0">
      <w:pPr>
        <w:jc w:val="center"/>
        <w:rPr>
          <w:b/>
          <w:sz w:val="28"/>
          <w:szCs w:val="28"/>
        </w:rPr>
      </w:pPr>
    </w:p>
    <w:p w:rsidR="00135C99" w:rsidRDefault="00135C99" w:rsidP="000534F0">
      <w:pPr>
        <w:jc w:val="center"/>
        <w:rPr>
          <w:b/>
          <w:sz w:val="28"/>
          <w:szCs w:val="28"/>
        </w:rPr>
      </w:pPr>
    </w:p>
    <w:p w:rsidR="00135C99" w:rsidRDefault="00135C99" w:rsidP="000534F0">
      <w:pPr>
        <w:jc w:val="center"/>
        <w:rPr>
          <w:b/>
          <w:sz w:val="28"/>
          <w:szCs w:val="28"/>
        </w:rPr>
      </w:pPr>
    </w:p>
    <w:p w:rsidR="00135C99" w:rsidRDefault="00135C99" w:rsidP="000534F0">
      <w:pPr>
        <w:jc w:val="center"/>
        <w:rPr>
          <w:b/>
          <w:sz w:val="28"/>
          <w:szCs w:val="28"/>
        </w:rPr>
      </w:pPr>
    </w:p>
    <w:p w:rsidR="00135C99" w:rsidRDefault="00135C99" w:rsidP="000534F0">
      <w:pPr>
        <w:jc w:val="center"/>
        <w:rPr>
          <w:b/>
          <w:sz w:val="28"/>
          <w:szCs w:val="28"/>
        </w:rPr>
      </w:pPr>
    </w:p>
    <w:p w:rsidR="001D5CF3" w:rsidRDefault="001D5CF3" w:rsidP="000534F0">
      <w:pPr>
        <w:jc w:val="center"/>
        <w:rPr>
          <w:b/>
          <w:sz w:val="28"/>
          <w:szCs w:val="28"/>
        </w:rPr>
      </w:pPr>
    </w:p>
    <w:p w:rsidR="001D5CF3" w:rsidRDefault="001D5CF3" w:rsidP="000534F0">
      <w:pPr>
        <w:jc w:val="center"/>
        <w:rPr>
          <w:b/>
          <w:sz w:val="28"/>
          <w:szCs w:val="28"/>
        </w:rPr>
      </w:pPr>
    </w:p>
    <w:p w:rsidR="000534F0" w:rsidRPr="00FF7136" w:rsidRDefault="00801EA8" w:rsidP="00FF7136">
      <w:pPr>
        <w:jc w:val="both"/>
        <w:rPr>
          <w:sz w:val="28"/>
          <w:szCs w:val="28"/>
        </w:rPr>
      </w:pPr>
      <w:r>
        <w:rPr>
          <w:sz w:val="28"/>
          <w:szCs w:val="28"/>
        </w:rPr>
        <w:lastRenderedPageBreak/>
        <w:t xml:space="preserve">                                   </w:t>
      </w:r>
    </w:p>
    <w:p w:rsidR="000534F0" w:rsidRPr="00CB0F0E" w:rsidRDefault="000534F0" w:rsidP="000534F0">
      <w:pPr>
        <w:jc w:val="center"/>
        <w:rPr>
          <w:b/>
          <w:spacing w:val="20"/>
          <w:sz w:val="28"/>
          <w:szCs w:val="28"/>
        </w:rPr>
      </w:pPr>
      <w:r w:rsidRPr="00CB0F0E">
        <w:rPr>
          <w:b/>
          <w:spacing w:val="20"/>
          <w:sz w:val="28"/>
          <w:szCs w:val="28"/>
        </w:rPr>
        <w:t>ПАСПОРТ</w:t>
      </w:r>
    </w:p>
    <w:p w:rsidR="000534F0" w:rsidRDefault="000534F0" w:rsidP="000534F0">
      <w:pPr>
        <w:jc w:val="center"/>
        <w:rPr>
          <w:b/>
          <w:sz w:val="28"/>
          <w:szCs w:val="28"/>
        </w:rPr>
      </w:pPr>
      <w:r>
        <w:rPr>
          <w:b/>
          <w:sz w:val="28"/>
          <w:szCs w:val="28"/>
        </w:rPr>
        <w:t>комплекса процессных мероприятий</w:t>
      </w:r>
    </w:p>
    <w:p w:rsidR="001D5CF3" w:rsidRDefault="000534F0" w:rsidP="001D5CF3">
      <w:pPr>
        <w:jc w:val="center"/>
        <w:outlineLvl w:val="0"/>
        <w:rPr>
          <w:rFonts w:ascii="Arial CYR" w:hAnsi="Arial CYR" w:cs="Arial CYR"/>
          <w:b/>
          <w:bCs/>
          <w:color w:val="000000"/>
        </w:rPr>
      </w:pPr>
      <w:r w:rsidRPr="001D5CF3">
        <w:rPr>
          <w:sz w:val="28"/>
          <w:szCs w:val="28"/>
          <w:u w:val="single"/>
        </w:rPr>
        <w:t>_____</w:t>
      </w:r>
      <w:r w:rsidR="001D5CF3" w:rsidRPr="001D5CF3">
        <w:rPr>
          <w:bCs/>
          <w:color w:val="000000"/>
          <w:sz w:val="28"/>
          <w:szCs w:val="28"/>
          <w:u w:val="single"/>
        </w:rPr>
        <w:t xml:space="preserve">    "Ремонт памятников, обелисков, воинских захоронений</w:t>
      </w:r>
      <w:r w:rsidR="001D5CF3" w:rsidRPr="001D5CF3">
        <w:rPr>
          <w:rFonts w:ascii="Arial CYR" w:hAnsi="Arial CYR" w:cs="Arial CYR"/>
          <w:b/>
          <w:bCs/>
          <w:color w:val="000000"/>
        </w:rPr>
        <w:t>"</w:t>
      </w:r>
    </w:p>
    <w:p w:rsidR="002A4A66" w:rsidRPr="001D5CF3" w:rsidRDefault="002A4A66" w:rsidP="001D5CF3">
      <w:pPr>
        <w:jc w:val="center"/>
        <w:outlineLvl w:val="0"/>
        <w:rPr>
          <w:rFonts w:ascii="Arial CYR" w:hAnsi="Arial CYR" w:cs="Arial CYR"/>
          <w:b/>
          <w:bCs/>
          <w:color w:val="000000"/>
        </w:rPr>
      </w:pPr>
    </w:p>
    <w:p w:rsidR="000534F0" w:rsidRPr="00CB0F0E" w:rsidRDefault="001D5CF3" w:rsidP="000534F0">
      <w:pPr>
        <w:jc w:val="center"/>
        <w:rPr>
          <w:b/>
          <w:sz w:val="28"/>
          <w:szCs w:val="28"/>
        </w:rPr>
      </w:pPr>
      <w:r>
        <w:rPr>
          <w:sz w:val="28"/>
          <w:szCs w:val="28"/>
        </w:rPr>
        <w:t xml:space="preserve"> </w:t>
      </w:r>
      <w:r w:rsidR="000534F0" w:rsidRPr="00CB0F0E">
        <w:rPr>
          <w:b/>
          <w:sz w:val="28"/>
          <w:szCs w:val="28"/>
        </w:rPr>
        <w:t>Общие положения</w:t>
      </w:r>
    </w:p>
    <w:p w:rsidR="000534F0" w:rsidRPr="00CB0F0E" w:rsidRDefault="000534F0" w:rsidP="000534F0"/>
    <w:tbl>
      <w:tblPr>
        <w:tblStyle w:val="11"/>
        <w:tblW w:w="5000" w:type="pct"/>
        <w:jc w:val="center"/>
        <w:tblLook w:val="04A0"/>
      </w:tblPr>
      <w:tblGrid>
        <w:gridCol w:w="5277"/>
        <w:gridCol w:w="5144"/>
      </w:tblGrid>
      <w:tr w:rsidR="000534F0" w:rsidRPr="007210E8" w:rsidTr="00D9649B">
        <w:trPr>
          <w:trHeight w:val="516"/>
          <w:jc w:val="center"/>
        </w:trPr>
        <w:tc>
          <w:tcPr>
            <w:tcW w:w="2532" w:type="pct"/>
            <w:vAlign w:val="center"/>
          </w:tcPr>
          <w:p w:rsidR="000534F0" w:rsidRPr="007210E8" w:rsidRDefault="000534F0" w:rsidP="00D9649B">
            <w:pPr>
              <w:ind w:firstLine="0"/>
              <w:rPr>
                <w:sz w:val="24"/>
                <w:szCs w:val="24"/>
              </w:rPr>
            </w:pPr>
            <w:proofErr w:type="gramStart"/>
            <w:r w:rsidRPr="007210E8">
              <w:rPr>
                <w:rFonts w:eastAsia="Times New Roman"/>
                <w:sz w:val="24"/>
                <w:szCs w:val="24"/>
                <w:lang w:eastAsia="ru-RU"/>
              </w:rPr>
              <w:t>Ответственный</w:t>
            </w:r>
            <w:proofErr w:type="gramEnd"/>
            <w:r w:rsidRPr="007210E8">
              <w:rPr>
                <w:rFonts w:eastAsia="Times New Roman"/>
                <w:sz w:val="24"/>
                <w:szCs w:val="24"/>
                <w:lang w:eastAsia="ru-RU"/>
              </w:rPr>
              <w:t xml:space="preserve"> за </w:t>
            </w:r>
            <w:r>
              <w:rPr>
                <w:rFonts w:eastAsia="Times New Roman"/>
                <w:sz w:val="24"/>
                <w:szCs w:val="24"/>
                <w:lang w:eastAsia="ru-RU"/>
              </w:rPr>
              <w:t>выполнение комплекса процессных мероприятий</w:t>
            </w:r>
          </w:p>
        </w:tc>
        <w:tc>
          <w:tcPr>
            <w:tcW w:w="2468" w:type="pct"/>
            <w:vAlign w:val="center"/>
          </w:tcPr>
          <w:p w:rsidR="000534F0" w:rsidRPr="007210E8" w:rsidRDefault="001D5CF3" w:rsidP="00D9649B">
            <w:pPr>
              <w:ind w:firstLine="0"/>
              <w:rPr>
                <w:sz w:val="24"/>
                <w:szCs w:val="24"/>
              </w:rPr>
            </w:pPr>
            <w:r>
              <w:rPr>
                <w:sz w:val="24"/>
                <w:szCs w:val="24"/>
              </w:rPr>
              <w:t>Начальник отдела по культуре и спорту Королева В.М.</w:t>
            </w:r>
          </w:p>
        </w:tc>
      </w:tr>
      <w:tr w:rsidR="000534F0" w:rsidRPr="00084DFE" w:rsidTr="00D9649B">
        <w:trPr>
          <w:trHeight w:val="700"/>
          <w:jc w:val="center"/>
        </w:trPr>
        <w:tc>
          <w:tcPr>
            <w:tcW w:w="2532" w:type="pct"/>
            <w:vAlign w:val="center"/>
          </w:tcPr>
          <w:p w:rsidR="000534F0" w:rsidRPr="00084DFE" w:rsidRDefault="009A66A3" w:rsidP="00D9649B">
            <w:pPr>
              <w:ind w:firstLine="0"/>
              <w:rPr>
                <w:sz w:val="24"/>
                <w:szCs w:val="24"/>
              </w:rPr>
            </w:pPr>
            <w:r>
              <w:rPr>
                <w:b/>
                <w:sz w:val="24"/>
                <w:szCs w:val="24"/>
              </w:rPr>
              <w:t>Связь с муниципальной программой</w:t>
            </w:r>
          </w:p>
        </w:tc>
        <w:tc>
          <w:tcPr>
            <w:tcW w:w="2468" w:type="pct"/>
            <w:vAlign w:val="center"/>
          </w:tcPr>
          <w:p w:rsidR="009A6409" w:rsidRPr="00C3621F" w:rsidRDefault="009A6409" w:rsidP="009A6409">
            <w:pPr>
              <w:ind w:firstLine="0"/>
              <w:jc w:val="both"/>
              <w:rPr>
                <w:bCs/>
                <w:color w:val="000000"/>
                <w:sz w:val="24"/>
                <w:szCs w:val="24"/>
              </w:rPr>
            </w:pPr>
            <w:r w:rsidRPr="00C3621F">
              <w:rPr>
                <w:bCs/>
                <w:color w:val="000000"/>
                <w:sz w:val="24"/>
                <w:szCs w:val="24"/>
              </w:rPr>
              <w:t>Сохранение, охрана объектов культурного наследия (памятников истории и культуры), расположенных на территории муниципального образования "Холм-Жирковский район" Смоленской области"</w:t>
            </w:r>
          </w:p>
          <w:p w:rsidR="000534F0" w:rsidRPr="009A6409" w:rsidRDefault="000534F0" w:rsidP="00D9649B">
            <w:pPr>
              <w:ind w:firstLine="0"/>
              <w:rPr>
                <w:sz w:val="24"/>
                <w:szCs w:val="24"/>
              </w:rPr>
            </w:pPr>
          </w:p>
        </w:tc>
      </w:tr>
    </w:tbl>
    <w:p w:rsidR="000534F0" w:rsidRDefault="000534F0" w:rsidP="000534F0"/>
    <w:p w:rsidR="000534F0" w:rsidRPr="003B04C9" w:rsidRDefault="000534F0" w:rsidP="000534F0">
      <w:pPr>
        <w:jc w:val="right"/>
        <w:rPr>
          <w:sz w:val="28"/>
          <w:szCs w:val="28"/>
        </w:rPr>
      </w:pPr>
    </w:p>
    <w:p w:rsidR="000534F0" w:rsidRDefault="000534F0" w:rsidP="000534F0">
      <w:pPr>
        <w:ind w:left="1418" w:right="1984"/>
        <w:jc w:val="center"/>
        <w:rPr>
          <w:b/>
          <w:sz w:val="28"/>
          <w:szCs w:val="28"/>
        </w:rPr>
      </w:pPr>
      <w:r w:rsidRPr="00240624">
        <w:rPr>
          <w:b/>
          <w:sz w:val="28"/>
          <w:szCs w:val="28"/>
        </w:rPr>
        <w:t xml:space="preserve">Показатели </w:t>
      </w:r>
      <w:r>
        <w:rPr>
          <w:b/>
          <w:sz w:val="28"/>
          <w:szCs w:val="28"/>
        </w:rPr>
        <w:t xml:space="preserve">реализации комплекса процессных мероприятий </w:t>
      </w:r>
    </w:p>
    <w:p w:rsidR="000534F0" w:rsidRDefault="000534F0" w:rsidP="000534F0">
      <w:pPr>
        <w:jc w:val="center"/>
        <w:rPr>
          <w:b/>
          <w:sz w:val="28"/>
          <w:szCs w:val="28"/>
        </w:rPr>
      </w:pPr>
    </w:p>
    <w:tbl>
      <w:tblPr>
        <w:tblStyle w:val="11"/>
        <w:tblW w:w="5078" w:type="pct"/>
        <w:jc w:val="center"/>
        <w:tblInd w:w="-3134" w:type="dxa"/>
        <w:tblLook w:val="04A0"/>
      </w:tblPr>
      <w:tblGrid>
        <w:gridCol w:w="606"/>
        <w:gridCol w:w="2300"/>
        <w:gridCol w:w="1292"/>
        <w:gridCol w:w="1596"/>
        <w:gridCol w:w="1493"/>
        <w:gridCol w:w="1706"/>
        <w:gridCol w:w="1591"/>
      </w:tblGrid>
      <w:tr w:rsidR="000534F0" w:rsidRPr="00580B96" w:rsidTr="00D9649B">
        <w:trPr>
          <w:tblHeader/>
          <w:jc w:val="center"/>
        </w:trPr>
        <w:tc>
          <w:tcPr>
            <w:tcW w:w="319" w:type="pct"/>
            <w:vMerge w:val="restart"/>
          </w:tcPr>
          <w:p w:rsidR="000534F0" w:rsidRPr="00580B96" w:rsidRDefault="000534F0" w:rsidP="00D9649B">
            <w:pPr>
              <w:ind w:right="-121" w:firstLine="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891" w:type="pct"/>
            <w:vMerge w:val="restart"/>
          </w:tcPr>
          <w:p w:rsidR="000534F0" w:rsidRPr="00580B96" w:rsidRDefault="000534F0" w:rsidP="00D9649B">
            <w:pPr>
              <w:ind w:firstLine="0"/>
              <w:jc w:val="center"/>
              <w:rPr>
                <w:sz w:val="24"/>
                <w:szCs w:val="24"/>
              </w:rPr>
            </w:pPr>
            <w:r w:rsidRPr="00580B96">
              <w:rPr>
                <w:sz w:val="24"/>
                <w:szCs w:val="24"/>
              </w:rPr>
              <w:t>Наименование показателя</w:t>
            </w:r>
            <w:r>
              <w:rPr>
                <w:sz w:val="24"/>
                <w:szCs w:val="24"/>
              </w:rPr>
              <w:t xml:space="preserve"> реализации </w:t>
            </w:r>
          </w:p>
        </w:tc>
        <w:tc>
          <w:tcPr>
            <w:tcW w:w="634" w:type="pct"/>
            <w:vMerge w:val="restart"/>
          </w:tcPr>
          <w:p w:rsidR="000534F0" w:rsidRPr="00814FFB" w:rsidRDefault="000534F0" w:rsidP="00D9649B">
            <w:pPr>
              <w:ind w:firstLine="23"/>
              <w:jc w:val="center"/>
              <w:rPr>
                <w:color w:val="22272F"/>
                <w:sz w:val="24"/>
                <w:szCs w:val="24"/>
                <w:shd w:val="clear" w:color="auto" w:fill="FFFFFF"/>
              </w:rPr>
            </w:pPr>
            <w:r>
              <w:rPr>
                <w:sz w:val="24"/>
                <w:szCs w:val="24"/>
              </w:rPr>
              <w:t>Единица измерения</w:t>
            </w:r>
          </w:p>
        </w:tc>
        <w:tc>
          <w:tcPr>
            <w:tcW w:w="777" w:type="pct"/>
            <w:vMerge w:val="restart"/>
          </w:tcPr>
          <w:p w:rsidR="000534F0" w:rsidRPr="00814FFB" w:rsidRDefault="000534F0" w:rsidP="00D9649B">
            <w:pPr>
              <w:ind w:firstLine="23"/>
              <w:jc w:val="center"/>
              <w:rPr>
                <w:color w:val="22272F"/>
                <w:sz w:val="24"/>
                <w:szCs w:val="24"/>
                <w:shd w:val="clear" w:color="auto" w:fill="FFFFFF"/>
              </w:rPr>
            </w:pPr>
            <w:r w:rsidRPr="00814FFB">
              <w:rPr>
                <w:color w:val="22272F"/>
                <w:sz w:val="24"/>
                <w:szCs w:val="24"/>
                <w:shd w:val="clear" w:color="auto" w:fill="FFFFFF"/>
              </w:rPr>
              <w:t>Базовое значение показател</w:t>
            </w:r>
            <w:r>
              <w:rPr>
                <w:color w:val="22272F"/>
                <w:sz w:val="24"/>
                <w:szCs w:val="24"/>
                <w:shd w:val="clear" w:color="auto" w:fill="FFFFFF"/>
              </w:rPr>
              <w:t>я</w:t>
            </w:r>
            <w:r w:rsidR="00B30632">
              <w:rPr>
                <w:color w:val="22272F"/>
                <w:sz w:val="24"/>
                <w:szCs w:val="24"/>
                <w:shd w:val="clear" w:color="auto" w:fill="FFFFFF"/>
              </w:rPr>
              <w:t xml:space="preserve"> </w:t>
            </w:r>
            <w:r>
              <w:rPr>
                <w:color w:val="22272F"/>
                <w:sz w:val="24"/>
                <w:szCs w:val="24"/>
                <w:shd w:val="clear" w:color="auto" w:fill="FFFFFF"/>
              </w:rPr>
              <w:t xml:space="preserve">реализации </w:t>
            </w:r>
            <w:r w:rsidRPr="00814FFB">
              <w:rPr>
                <w:color w:val="22272F"/>
                <w:sz w:val="24"/>
                <w:szCs w:val="24"/>
                <w:shd w:val="clear" w:color="auto" w:fill="FFFFFF"/>
              </w:rPr>
              <w:t>(к очередному финансовому году)</w:t>
            </w:r>
            <w:r w:rsidR="00BE33FB">
              <w:rPr>
                <w:color w:val="22272F"/>
                <w:sz w:val="24"/>
                <w:szCs w:val="24"/>
                <w:shd w:val="clear" w:color="auto" w:fill="FFFFFF"/>
              </w:rPr>
              <w:t>2021</w:t>
            </w:r>
          </w:p>
        </w:tc>
        <w:tc>
          <w:tcPr>
            <w:tcW w:w="2379" w:type="pct"/>
            <w:gridSpan w:val="3"/>
            <w:vAlign w:val="center"/>
          </w:tcPr>
          <w:p w:rsidR="000534F0" w:rsidRPr="00580B96" w:rsidRDefault="000534F0" w:rsidP="00D9649B">
            <w:pPr>
              <w:ind w:firstLine="0"/>
              <w:jc w:val="center"/>
              <w:rPr>
                <w:rFonts w:eastAsia="Times New Roman"/>
                <w:spacing w:val="-2"/>
                <w:sz w:val="24"/>
                <w:szCs w:val="24"/>
              </w:rPr>
            </w:pPr>
            <w:r w:rsidRPr="00580B96">
              <w:rPr>
                <w:color w:val="22272F"/>
                <w:sz w:val="24"/>
                <w:szCs w:val="24"/>
                <w:shd w:val="clear" w:color="auto" w:fill="FFFFFF"/>
              </w:rPr>
              <w:t xml:space="preserve">Планируемое значение показателя </w:t>
            </w:r>
            <w:r>
              <w:rPr>
                <w:color w:val="22272F"/>
                <w:sz w:val="24"/>
                <w:szCs w:val="24"/>
                <w:shd w:val="clear" w:color="auto" w:fill="FFFFFF"/>
              </w:rPr>
              <w:t xml:space="preserve">реализации </w:t>
            </w:r>
            <w:r w:rsidRPr="00580B96">
              <w:rPr>
                <w:color w:val="22272F"/>
                <w:sz w:val="24"/>
                <w:szCs w:val="24"/>
                <w:shd w:val="clear" w:color="auto" w:fill="FFFFFF"/>
              </w:rPr>
              <w:t>на очередной финансовый год и плановый период</w:t>
            </w:r>
          </w:p>
        </w:tc>
      </w:tr>
      <w:tr w:rsidR="000534F0" w:rsidRPr="00580B96" w:rsidTr="00D9649B">
        <w:trPr>
          <w:trHeight w:val="448"/>
          <w:tblHeader/>
          <w:jc w:val="center"/>
        </w:trPr>
        <w:tc>
          <w:tcPr>
            <w:tcW w:w="319" w:type="pct"/>
            <w:vMerge/>
          </w:tcPr>
          <w:p w:rsidR="000534F0" w:rsidRPr="00580B96" w:rsidRDefault="000534F0" w:rsidP="00D9649B">
            <w:pPr>
              <w:jc w:val="center"/>
              <w:rPr>
                <w:sz w:val="24"/>
                <w:szCs w:val="24"/>
              </w:rPr>
            </w:pPr>
          </w:p>
        </w:tc>
        <w:tc>
          <w:tcPr>
            <w:tcW w:w="891" w:type="pct"/>
            <w:vMerge/>
            <w:vAlign w:val="center"/>
          </w:tcPr>
          <w:p w:rsidR="000534F0" w:rsidRPr="00580B96" w:rsidRDefault="000534F0" w:rsidP="00D9649B">
            <w:pPr>
              <w:ind w:firstLine="0"/>
              <w:jc w:val="center"/>
              <w:rPr>
                <w:sz w:val="24"/>
                <w:szCs w:val="24"/>
              </w:rPr>
            </w:pPr>
          </w:p>
        </w:tc>
        <w:tc>
          <w:tcPr>
            <w:tcW w:w="634" w:type="pct"/>
            <w:vMerge/>
          </w:tcPr>
          <w:p w:rsidR="000534F0" w:rsidRPr="00580B96" w:rsidRDefault="000534F0" w:rsidP="00D9649B">
            <w:pPr>
              <w:jc w:val="center"/>
              <w:rPr>
                <w:color w:val="22272F"/>
                <w:sz w:val="24"/>
                <w:szCs w:val="24"/>
                <w:shd w:val="clear" w:color="auto" w:fill="FFFFFF"/>
              </w:rPr>
            </w:pPr>
          </w:p>
        </w:tc>
        <w:tc>
          <w:tcPr>
            <w:tcW w:w="777" w:type="pct"/>
            <w:vMerge/>
          </w:tcPr>
          <w:p w:rsidR="000534F0" w:rsidRPr="00580B96" w:rsidRDefault="000534F0" w:rsidP="00D9649B">
            <w:pPr>
              <w:jc w:val="center"/>
              <w:rPr>
                <w:color w:val="22272F"/>
                <w:sz w:val="24"/>
                <w:szCs w:val="24"/>
                <w:shd w:val="clear" w:color="auto" w:fill="FFFFFF"/>
              </w:rPr>
            </w:pPr>
          </w:p>
        </w:tc>
        <w:tc>
          <w:tcPr>
            <w:tcW w:w="746" w:type="pct"/>
          </w:tcPr>
          <w:p w:rsidR="000534F0" w:rsidRDefault="000534F0" w:rsidP="00D9649B">
            <w:pPr>
              <w:ind w:firstLine="0"/>
              <w:jc w:val="center"/>
              <w:rPr>
                <w:color w:val="22272F"/>
                <w:sz w:val="24"/>
                <w:szCs w:val="24"/>
                <w:shd w:val="clear" w:color="auto" w:fill="FFFFFF"/>
              </w:rPr>
            </w:pPr>
            <w:r w:rsidRPr="00580B96">
              <w:rPr>
                <w:color w:val="22272F"/>
                <w:sz w:val="24"/>
                <w:szCs w:val="24"/>
                <w:shd w:val="clear" w:color="auto" w:fill="FFFFFF"/>
              </w:rPr>
              <w:t>очередной финансовый год</w:t>
            </w:r>
          </w:p>
          <w:p w:rsidR="00BE33FB" w:rsidRPr="00580B96" w:rsidRDefault="00BE33FB" w:rsidP="00D9649B">
            <w:pPr>
              <w:ind w:firstLine="0"/>
              <w:jc w:val="center"/>
              <w:rPr>
                <w:rFonts w:eastAsia="Times New Roman"/>
                <w:spacing w:val="-2"/>
                <w:sz w:val="24"/>
                <w:szCs w:val="24"/>
                <w:lang w:val="en-US"/>
              </w:rPr>
            </w:pPr>
            <w:r>
              <w:rPr>
                <w:color w:val="22272F"/>
                <w:sz w:val="24"/>
                <w:szCs w:val="24"/>
                <w:shd w:val="clear" w:color="auto" w:fill="FFFFFF"/>
              </w:rPr>
              <w:t>2022</w:t>
            </w:r>
          </w:p>
        </w:tc>
        <w:tc>
          <w:tcPr>
            <w:tcW w:w="849" w:type="pct"/>
          </w:tcPr>
          <w:p w:rsidR="000534F0" w:rsidRDefault="000534F0" w:rsidP="00D9649B">
            <w:pPr>
              <w:ind w:firstLine="0"/>
              <w:jc w:val="center"/>
              <w:rPr>
                <w:color w:val="22272F"/>
                <w:sz w:val="24"/>
                <w:szCs w:val="24"/>
                <w:shd w:val="clear" w:color="auto" w:fill="FFFFFF"/>
              </w:rPr>
            </w:pPr>
            <w:r w:rsidRPr="00580B96">
              <w:rPr>
                <w:color w:val="22272F"/>
                <w:sz w:val="24"/>
                <w:szCs w:val="24"/>
                <w:shd w:val="clear" w:color="auto" w:fill="FFFFFF"/>
              </w:rPr>
              <w:t>1-й год планового периода</w:t>
            </w:r>
          </w:p>
          <w:p w:rsidR="00BE33FB" w:rsidRPr="00580B96" w:rsidRDefault="00BE33FB" w:rsidP="00D9649B">
            <w:pPr>
              <w:ind w:firstLine="0"/>
              <w:jc w:val="center"/>
              <w:rPr>
                <w:rFonts w:eastAsia="Times New Roman"/>
                <w:spacing w:val="-2"/>
                <w:sz w:val="24"/>
                <w:szCs w:val="24"/>
              </w:rPr>
            </w:pPr>
            <w:r>
              <w:rPr>
                <w:color w:val="22272F"/>
                <w:sz w:val="24"/>
                <w:szCs w:val="24"/>
                <w:shd w:val="clear" w:color="auto" w:fill="FFFFFF"/>
              </w:rPr>
              <w:t>2023</w:t>
            </w:r>
          </w:p>
        </w:tc>
        <w:tc>
          <w:tcPr>
            <w:tcW w:w="783" w:type="pct"/>
          </w:tcPr>
          <w:p w:rsidR="000534F0" w:rsidRDefault="000534F0" w:rsidP="00D9649B">
            <w:pPr>
              <w:ind w:firstLine="0"/>
              <w:jc w:val="center"/>
              <w:rPr>
                <w:color w:val="22272F"/>
                <w:sz w:val="24"/>
                <w:szCs w:val="24"/>
                <w:shd w:val="clear" w:color="auto" w:fill="FFFFFF"/>
              </w:rPr>
            </w:pPr>
            <w:r w:rsidRPr="00580B96">
              <w:rPr>
                <w:color w:val="22272F"/>
                <w:sz w:val="24"/>
                <w:szCs w:val="24"/>
                <w:shd w:val="clear" w:color="auto" w:fill="FFFFFF"/>
              </w:rPr>
              <w:t>2-й год планового периода</w:t>
            </w:r>
          </w:p>
          <w:p w:rsidR="00BE33FB" w:rsidRPr="00580B96" w:rsidRDefault="00BE33FB" w:rsidP="00D9649B">
            <w:pPr>
              <w:ind w:firstLine="0"/>
              <w:jc w:val="center"/>
              <w:rPr>
                <w:sz w:val="24"/>
                <w:szCs w:val="24"/>
              </w:rPr>
            </w:pPr>
            <w:r>
              <w:rPr>
                <w:color w:val="22272F"/>
                <w:sz w:val="24"/>
                <w:szCs w:val="24"/>
                <w:shd w:val="clear" w:color="auto" w:fill="FFFFFF"/>
              </w:rPr>
              <w:t>2024</w:t>
            </w:r>
          </w:p>
        </w:tc>
      </w:tr>
      <w:tr w:rsidR="000534F0" w:rsidRPr="00580B96" w:rsidTr="00D9649B">
        <w:trPr>
          <w:trHeight w:val="282"/>
          <w:tblHeader/>
          <w:jc w:val="center"/>
        </w:trPr>
        <w:tc>
          <w:tcPr>
            <w:tcW w:w="319" w:type="pct"/>
          </w:tcPr>
          <w:p w:rsidR="000534F0" w:rsidRPr="00580B96" w:rsidRDefault="000534F0" w:rsidP="00D9649B">
            <w:pPr>
              <w:ind w:firstLine="0"/>
              <w:jc w:val="center"/>
              <w:rPr>
                <w:sz w:val="24"/>
                <w:szCs w:val="24"/>
              </w:rPr>
            </w:pPr>
            <w:r>
              <w:rPr>
                <w:sz w:val="24"/>
                <w:szCs w:val="24"/>
              </w:rPr>
              <w:t>1</w:t>
            </w:r>
          </w:p>
        </w:tc>
        <w:tc>
          <w:tcPr>
            <w:tcW w:w="891" w:type="pct"/>
            <w:vAlign w:val="center"/>
          </w:tcPr>
          <w:p w:rsidR="000534F0" w:rsidRPr="00580B96" w:rsidRDefault="000534F0" w:rsidP="00D9649B">
            <w:pPr>
              <w:ind w:firstLine="0"/>
              <w:jc w:val="center"/>
              <w:rPr>
                <w:sz w:val="24"/>
                <w:szCs w:val="24"/>
              </w:rPr>
            </w:pPr>
            <w:r>
              <w:rPr>
                <w:sz w:val="24"/>
                <w:szCs w:val="24"/>
              </w:rPr>
              <w:t>2</w:t>
            </w:r>
          </w:p>
        </w:tc>
        <w:tc>
          <w:tcPr>
            <w:tcW w:w="634" w:type="pct"/>
          </w:tcPr>
          <w:p w:rsidR="000534F0" w:rsidRDefault="000534F0" w:rsidP="00D9649B">
            <w:pPr>
              <w:ind w:firstLine="0"/>
              <w:jc w:val="center"/>
              <w:rPr>
                <w:spacing w:val="-2"/>
                <w:sz w:val="24"/>
                <w:szCs w:val="24"/>
              </w:rPr>
            </w:pPr>
            <w:r>
              <w:rPr>
                <w:spacing w:val="-2"/>
                <w:sz w:val="24"/>
                <w:szCs w:val="24"/>
              </w:rPr>
              <w:t>3</w:t>
            </w:r>
          </w:p>
        </w:tc>
        <w:tc>
          <w:tcPr>
            <w:tcW w:w="777" w:type="pct"/>
          </w:tcPr>
          <w:p w:rsidR="000534F0" w:rsidRPr="00580B96" w:rsidRDefault="000534F0" w:rsidP="00D9649B">
            <w:pPr>
              <w:ind w:firstLine="0"/>
              <w:jc w:val="center"/>
              <w:rPr>
                <w:spacing w:val="-2"/>
                <w:sz w:val="24"/>
                <w:szCs w:val="24"/>
              </w:rPr>
            </w:pPr>
            <w:r>
              <w:rPr>
                <w:spacing w:val="-2"/>
                <w:sz w:val="24"/>
                <w:szCs w:val="24"/>
              </w:rPr>
              <w:t>4</w:t>
            </w:r>
          </w:p>
        </w:tc>
        <w:tc>
          <w:tcPr>
            <w:tcW w:w="746" w:type="pct"/>
            <w:vAlign w:val="center"/>
          </w:tcPr>
          <w:p w:rsidR="000534F0" w:rsidRPr="00580B96" w:rsidRDefault="000534F0" w:rsidP="00D9649B">
            <w:pPr>
              <w:ind w:firstLine="0"/>
              <w:jc w:val="center"/>
              <w:rPr>
                <w:rFonts w:eastAsia="Times New Roman"/>
                <w:spacing w:val="-2"/>
                <w:sz w:val="24"/>
                <w:szCs w:val="24"/>
              </w:rPr>
            </w:pPr>
            <w:r>
              <w:rPr>
                <w:rFonts w:eastAsia="Times New Roman"/>
                <w:spacing w:val="-2"/>
                <w:sz w:val="24"/>
                <w:szCs w:val="24"/>
              </w:rPr>
              <w:t>5</w:t>
            </w:r>
          </w:p>
        </w:tc>
        <w:tc>
          <w:tcPr>
            <w:tcW w:w="849" w:type="pct"/>
            <w:vAlign w:val="center"/>
          </w:tcPr>
          <w:p w:rsidR="000534F0" w:rsidRPr="00580B96" w:rsidRDefault="000534F0" w:rsidP="00D9649B">
            <w:pPr>
              <w:ind w:firstLine="0"/>
              <w:jc w:val="center"/>
              <w:rPr>
                <w:rFonts w:eastAsia="Times New Roman"/>
                <w:spacing w:val="-2"/>
                <w:sz w:val="24"/>
                <w:szCs w:val="24"/>
              </w:rPr>
            </w:pPr>
            <w:r>
              <w:rPr>
                <w:rFonts w:eastAsia="Times New Roman"/>
                <w:spacing w:val="-2"/>
                <w:sz w:val="24"/>
                <w:szCs w:val="24"/>
              </w:rPr>
              <w:t>6</w:t>
            </w:r>
          </w:p>
        </w:tc>
        <w:tc>
          <w:tcPr>
            <w:tcW w:w="783" w:type="pct"/>
            <w:vAlign w:val="center"/>
          </w:tcPr>
          <w:p w:rsidR="000534F0" w:rsidRPr="00580B96" w:rsidRDefault="000534F0" w:rsidP="00D9649B">
            <w:pPr>
              <w:ind w:firstLine="0"/>
              <w:jc w:val="center"/>
              <w:rPr>
                <w:sz w:val="24"/>
                <w:szCs w:val="24"/>
              </w:rPr>
            </w:pPr>
            <w:r>
              <w:rPr>
                <w:sz w:val="24"/>
                <w:szCs w:val="24"/>
              </w:rPr>
              <w:t>7</w:t>
            </w:r>
          </w:p>
        </w:tc>
      </w:tr>
      <w:tr w:rsidR="000534F0" w:rsidRPr="00580B96" w:rsidTr="00D9649B">
        <w:trPr>
          <w:trHeight w:val="433"/>
          <w:jc w:val="center"/>
        </w:trPr>
        <w:tc>
          <w:tcPr>
            <w:tcW w:w="319" w:type="pct"/>
          </w:tcPr>
          <w:p w:rsidR="000534F0" w:rsidRPr="00580B96" w:rsidRDefault="009A6409" w:rsidP="00D9649B">
            <w:pPr>
              <w:spacing w:line="230" w:lineRule="auto"/>
              <w:rPr>
                <w:spacing w:val="-2"/>
                <w:sz w:val="24"/>
                <w:szCs w:val="24"/>
              </w:rPr>
            </w:pPr>
            <w:r>
              <w:rPr>
                <w:spacing w:val="-2"/>
                <w:sz w:val="24"/>
                <w:szCs w:val="24"/>
              </w:rPr>
              <w:t>1</w:t>
            </w:r>
          </w:p>
        </w:tc>
        <w:tc>
          <w:tcPr>
            <w:tcW w:w="891" w:type="pct"/>
            <w:vAlign w:val="center"/>
          </w:tcPr>
          <w:p w:rsidR="000534F0" w:rsidRPr="001D5CF3" w:rsidRDefault="009A6409" w:rsidP="001D5CF3">
            <w:pPr>
              <w:spacing w:line="230" w:lineRule="auto"/>
              <w:ind w:firstLine="0"/>
              <w:jc w:val="both"/>
              <w:rPr>
                <w:rFonts w:eastAsia="Times New Roman"/>
                <w:spacing w:val="-2"/>
                <w:sz w:val="24"/>
                <w:szCs w:val="24"/>
              </w:rPr>
            </w:pPr>
            <w:r w:rsidRPr="008733B1">
              <w:rPr>
                <w:sz w:val="24"/>
                <w:szCs w:val="24"/>
              </w:rPr>
              <w:t xml:space="preserve">Доля отремонтированных  </w:t>
            </w:r>
            <w:r>
              <w:rPr>
                <w:sz w:val="24"/>
                <w:szCs w:val="24"/>
              </w:rPr>
              <w:t>объектов культурного наследия от общего</w:t>
            </w:r>
            <w:r w:rsidRPr="008733B1">
              <w:rPr>
                <w:sz w:val="24"/>
                <w:szCs w:val="24"/>
              </w:rPr>
              <w:t xml:space="preserve"> </w:t>
            </w:r>
            <w:r>
              <w:rPr>
                <w:sz w:val="24"/>
                <w:szCs w:val="24"/>
              </w:rPr>
              <w:t>количества объектов культурного наследия</w:t>
            </w:r>
          </w:p>
        </w:tc>
        <w:tc>
          <w:tcPr>
            <w:tcW w:w="634" w:type="pct"/>
          </w:tcPr>
          <w:p w:rsidR="000534F0" w:rsidRPr="00580B96" w:rsidRDefault="009A6409" w:rsidP="001D5CF3">
            <w:pPr>
              <w:jc w:val="both"/>
              <w:rPr>
                <w:sz w:val="24"/>
                <w:szCs w:val="24"/>
              </w:rPr>
            </w:pPr>
            <w:r>
              <w:rPr>
                <w:sz w:val="24"/>
                <w:szCs w:val="24"/>
              </w:rPr>
              <w:t>%</w:t>
            </w:r>
          </w:p>
        </w:tc>
        <w:tc>
          <w:tcPr>
            <w:tcW w:w="777" w:type="pct"/>
          </w:tcPr>
          <w:p w:rsidR="000534F0" w:rsidRPr="009A6409" w:rsidRDefault="00CB6924" w:rsidP="00684197">
            <w:pPr>
              <w:jc w:val="center"/>
              <w:rPr>
                <w:sz w:val="24"/>
                <w:szCs w:val="24"/>
                <w:highlight w:val="yellow"/>
              </w:rPr>
            </w:pPr>
            <w:r w:rsidRPr="00684197">
              <w:rPr>
                <w:sz w:val="24"/>
                <w:szCs w:val="24"/>
              </w:rPr>
              <w:t>1,</w:t>
            </w:r>
            <w:r w:rsidR="00684197">
              <w:rPr>
                <w:sz w:val="24"/>
                <w:szCs w:val="24"/>
              </w:rPr>
              <w:t>2</w:t>
            </w:r>
          </w:p>
        </w:tc>
        <w:tc>
          <w:tcPr>
            <w:tcW w:w="746" w:type="pct"/>
          </w:tcPr>
          <w:p w:rsidR="000534F0" w:rsidRPr="00BE33FB" w:rsidRDefault="00BE33FB" w:rsidP="00684197">
            <w:pPr>
              <w:ind w:firstLine="0"/>
              <w:jc w:val="center"/>
              <w:rPr>
                <w:sz w:val="24"/>
                <w:szCs w:val="24"/>
              </w:rPr>
            </w:pPr>
            <w:r w:rsidRPr="00BE33FB">
              <w:rPr>
                <w:sz w:val="24"/>
                <w:szCs w:val="24"/>
              </w:rPr>
              <w:t>1,</w:t>
            </w:r>
            <w:r w:rsidR="00684197">
              <w:rPr>
                <w:sz w:val="24"/>
                <w:szCs w:val="24"/>
              </w:rPr>
              <w:t>2</w:t>
            </w:r>
          </w:p>
        </w:tc>
        <w:tc>
          <w:tcPr>
            <w:tcW w:w="849" w:type="pct"/>
          </w:tcPr>
          <w:p w:rsidR="000534F0" w:rsidRPr="00BE33FB" w:rsidRDefault="009A6409" w:rsidP="00D9649B">
            <w:pPr>
              <w:ind w:firstLine="0"/>
              <w:jc w:val="center"/>
              <w:rPr>
                <w:sz w:val="24"/>
                <w:szCs w:val="24"/>
              </w:rPr>
            </w:pPr>
            <w:r w:rsidRPr="00BE33FB">
              <w:rPr>
                <w:sz w:val="24"/>
                <w:szCs w:val="24"/>
              </w:rPr>
              <w:t>0</w:t>
            </w:r>
          </w:p>
        </w:tc>
        <w:tc>
          <w:tcPr>
            <w:tcW w:w="783" w:type="pct"/>
          </w:tcPr>
          <w:p w:rsidR="000534F0" w:rsidRPr="00BE33FB" w:rsidRDefault="009A6409" w:rsidP="00D9649B">
            <w:pPr>
              <w:ind w:firstLine="0"/>
              <w:jc w:val="center"/>
              <w:rPr>
                <w:sz w:val="24"/>
                <w:szCs w:val="24"/>
              </w:rPr>
            </w:pPr>
            <w:r w:rsidRPr="00BE33FB">
              <w:rPr>
                <w:sz w:val="24"/>
                <w:szCs w:val="24"/>
              </w:rPr>
              <w:t>0</w:t>
            </w:r>
          </w:p>
        </w:tc>
      </w:tr>
      <w:tr w:rsidR="000534F0" w:rsidRPr="00580B96" w:rsidTr="00D9649B">
        <w:trPr>
          <w:jc w:val="center"/>
        </w:trPr>
        <w:tc>
          <w:tcPr>
            <w:tcW w:w="319" w:type="pct"/>
          </w:tcPr>
          <w:p w:rsidR="000534F0" w:rsidRPr="00580B96" w:rsidRDefault="000534F0" w:rsidP="00D9649B">
            <w:pPr>
              <w:spacing w:line="230" w:lineRule="auto"/>
              <w:rPr>
                <w:spacing w:val="-2"/>
                <w:sz w:val="24"/>
                <w:szCs w:val="24"/>
              </w:rPr>
            </w:pPr>
          </w:p>
        </w:tc>
        <w:tc>
          <w:tcPr>
            <w:tcW w:w="891" w:type="pct"/>
          </w:tcPr>
          <w:p w:rsidR="000534F0" w:rsidRPr="00580B96" w:rsidRDefault="000534F0" w:rsidP="00D9649B">
            <w:pPr>
              <w:spacing w:line="230" w:lineRule="auto"/>
              <w:ind w:firstLine="0"/>
              <w:rPr>
                <w:rFonts w:eastAsia="Times New Roman"/>
                <w:spacing w:val="-2"/>
                <w:sz w:val="24"/>
                <w:szCs w:val="24"/>
              </w:rPr>
            </w:pPr>
          </w:p>
        </w:tc>
        <w:tc>
          <w:tcPr>
            <w:tcW w:w="634" w:type="pct"/>
          </w:tcPr>
          <w:p w:rsidR="000534F0" w:rsidRPr="00580B96" w:rsidRDefault="000534F0" w:rsidP="00D9649B">
            <w:pPr>
              <w:jc w:val="center"/>
              <w:rPr>
                <w:sz w:val="24"/>
                <w:szCs w:val="24"/>
              </w:rPr>
            </w:pPr>
          </w:p>
        </w:tc>
        <w:tc>
          <w:tcPr>
            <w:tcW w:w="777" w:type="pct"/>
          </w:tcPr>
          <w:p w:rsidR="000534F0" w:rsidRPr="00580B96" w:rsidRDefault="000534F0" w:rsidP="00D9649B">
            <w:pPr>
              <w:jc w:val="center"/>
              <w:rPr>
                <w:sz w:val="24"/>
                <w:szCs w:val="24"/>
              </w:rPr>
            </w:pPr>
          </w:p>
        </w:tc>
        <w:tc>
          <w:tcPr>
            <w:tcW w:w="746" w:type="pct"/>
          </w:tcPr>
          <w:p w:rsidR="000534F0" w:rsidRPr="00580B96" w:rsidRDefault="000534F0" w:rsidP="00D9649B">
            <w:pPr>
              <w:ind w:firstLine="0"/>
              <w:jc w:val="center"/>
              <w:rPr>
                <w:sz w:val="24"/>
                <w:szCs w:val="24"/>
              </w:rPr>
            </w:pPr>
          </w:p>
        </w:tc>
        <w:tc>
          <w:tcPr>
            <w:tcW w:w="849" w:type="pct"/>
          </w:tcPr>
          <w:p w:rsidR="000534F0" w:rsidRPr="00580B96" w:rsidRDefault="000534F0" w:rsidP="00D9649B">
            <w:pPr>
              <w:ind w:firstLine="0"/>
              <w:jc w:val="center"/>
              <w:rPr>
                <w:sz w:val="24"/>
                <w:szCs w:val="24"/>
              </w:rPr>
            </w:pPr>
          </w:p>
        </w:tc>
        <w:tc>
          <w:tcPr>
            <w:tcW w:w="783" w:type="pct"/>
          </w:tcPr>
          <w:p w:rsidR="000534F0" w:rsidRPr="00580B96" w:rsidRDefault="000534F0" w:rsidP="00D9649B">
            <w:pPr>
              <w:ind w:firstLine="0"/>
              <w:jc w:val="center"/>
              <w:rPr>
                <w:sz w:val="24"/>
                <w:szCs w:val="24"/>
              </w:rPr>
            </w:pPr>
          </w:p>
        </w:tc>
      </w:tr>
      <w:tr w:rsidR="000534F0" w:rsidRPr="00580B96" w:rsidTr="00D9649B">
        <w:trPr>
          <w:jc w:val="center"/>
        </w:trPr>
        <w:tc>
          <w:tcPr>
            <w:tcW w:w="319" w:type="pct"/>
          </w:tcPr>
          <w:p w:rsidR="000534F0" w:rsidRPr="00580B96" w:rsidRDefault="000534F0" w:rsidP="00D9649B">
            <w:pPr>
              <w:spacing w:line="230" w:lineRule="auto"/>
              <w:rPr>
                <w:spacing w:val="-2"/>
                <w:sz w:val="24"/>
                <w:szCs w:val="24"/>
              </w:rPr>
            </w:pPr>
          </w:p>
        </w:tc>
        <w:tc>
          <w:tcPr>
            <w:tcW w:w="891" w:type="pct"/>
          </w:tcPr>
          <w:p w:rsidR="000534F0" w:rsidRPr="00580B96" w:rsidRDefault="000534F0" w:rsidP="00D9649B">
            <w:pPr>
              <w:spacing w:line="230" w:lineRule="auto"/>
              <w:ind w:firstLine="0"/>
              <w:rPr>
                <w:rFonts w:eastAsia="Times New Roman"/>
                <w:spacing w:val="-2"/>
                <w:sz w:val="24"/>
                <w:szCs w:val="24"/>
              </w:rPr>
            </w:pPr>
          </w:p>
        </w:tc>
        <w:tc>
          <w:tcPr>
            <w:tcW w:w="634" w:type="pct"/>
          </w:tcPr>
          <w:p w:rsidR="000534F0" w:rsidRPr="00580B96" w:rsidRDefault="000534F0" w:rsidP="00D9649B">
            <w:pPr>
              <w:jc w:val="center"/>
              <w:rPr>
                <w:sz w:val="24"/>
                <w:szCs w:val="24"/>
              </w:rPr>
            </w:pPr>
          </w:p>
        </w:tc>
        <w:tc>
          <w:tcPr>
            <w:tcW w:w="777" w:type="pct"/>
          </w:tcPr>
          <w:p w:rsidR="000534F0" w:rsidRPr="00580B96" w:rsidRDefault="000534F0" w:rsidP="00D9649B">
            <w:pPr>
              <w:jc w:val="center"/>
              <w:rPr>
                <w:sz w:val="24"/>
                <w:szCs w:val="24"/>
              </w:rPr>
            </w:pPr>
          </w:p>
        </w:tc>
        <w:tc>
          <w:tcPr>
            <w:tcW w:w="746" w:type="pct"/>
          </w:tcPr>
          <w:p w:rsidR="000534F0" w:rsidRPr="00580B96" w:rsidRDefault="000534F0" w:rsidP="00D9649B">
            <w:pPr>
              <w:ind w:firstLine="0"/>
              <w:jc w:val="center"/>
              <w:rPr>
                <w:sz w:val="24"/>
                <w:szCs w:val="24"/>
              </w:rPr>
            </w:pPr>
          </w:p>
        </w:tc>
        <w:tc>
          <w:tcPr>
            <w:tcW w:w="849" w:type="pct"/>
          </w:tcPr>
          <w:p w:rsidR="000534F0" w:rsidRPr="00580B96" w:rsidRDefault="000534F0" w:rsidP="00D9649B">
            <w:pPr>
              <w:ind w:firstLine="0"/>
              <w:jc w:val="center"/>
              <w:rPr>
                <w:sz w:val="24"/>
                <w:szCs w:val="24"/>
              </w:rPr>
            </w:pPr>
          </w:p>
        </w:tc>
        <w:tc>
          <w:tcPr>
            <w:tcW w:w="783" w:type="pct"/>
          </w:tcPr>
          <w:p w:rsidR="000534F0" w:rsidRPr="00580B96" w:rsidRDefault="000534F0" w:rsidP="00D9649B">
            <w:pPr>
              <w:ind w:firstLine="0"/>
              <w:jc w:val="center"/>
              <w:rPr>
                <w:sz w:val="24"/>
                <w:szCs w:val="24"/>
              </w:rPr>
            </w:pPr>
          </w:p>
        </w:tc>
      </w:tr>
    </w:tbl>
    <w:p w:rsidR="000534F0" w:rsidRDefault="000534F0" w:rsidP="000534F0">
      <w:pPr>
        <w:jc w:val="right"/>
        <w:rPr>
          <w:b/>
          <w:sz w:val="28"/>
          <w:szCs w:val="28"/>
        </w:rPr>
      </w:pPr>
    </w:p>
    <w:p w:rsidR="000534F0" w:rsidRDefault="000534F0" w:rsidP="000534F0">
      <w:pPr>
        <w:spacing w:after="160" w:line="259" w:lineRule="auto"/>
        <w:rPr>
          <w:sz w:val="28"/>
          <w:szCs w:val="28"/>
        </w:rPr>
      </w:pPr>
      <w:r>
        <w:rPr>
          <w:sz w:val="28"/>
          <w:szCs w:val="28"/>
        </w:rPr>
        <w:br w:type="page"/>
      </w:r>
    </w:p>
    <w:p w:rsidR="000534F0" w:rsidRDefault="00801EA8" w:rsidP="000534F0">
      <w:pPr>
        <w:autoSpaceDE w:val="0"/>
        <w:autoSpaceDN w:val="0"/>
        <w:adjustRightInd w:val="0"/>
        <w:ind w:left="6521"/>
        <w:jc w:val="both"/>
        <w:rPr>
          <w:rFonts w:eastAsia="Calibri"/>
          <w:sz w:val="28"/>
          <w:szCs w:val="28"/>
          <w:lang w:eastAsia="en-US"/>
        </w:rPr>
      </w:pPr>
      <w:r>
        <w:rPr>
          <w:rFonts w:eastAsia="Calibri"/>
          <w:sz w:val="28"/>
          <w:szCs w:val="28"/>
          <w:lang w:eastAsia="en-US"/>
        </w:rPr>
        <w:lastRenderedPageBreak/>
        <w:t xml:space="preserve">                 </w:t>
      </w:r>
    </w:p>
    <w:p w:rsidR="000534F0" w:rsidRPr="009A24B5" w:rsidRDefault="000534F0" w:rsidP="000534F0">
      <w:pPr>
        <w:autoSpaceDE w:val="0"/>
        <w:autoSpaceDN w:val="0"/>
        <w:adjustRightInd w:val="0"/>
        <w:ind w:left="1701" w:right="1700"/>
        <w:jc w:val="center"/>
        <w:rPr>
          <w:b/>
          <w:sz w:val="28"/>
          <w:szCs w:val="28"/>
        </w:rPr>
      </w:pPr>
      <w:r w:rsidRPr="009A24B5">
        <w:rPr>
          <w:b/>
          <w:sz w:val="28"/>
          <w:szCs w:val="28"/>
        </w:rPr>
        <w:t>ОЦЕНКА</w:t>
      </w:r>
    </w:p>
    <w:p w:rsidR="000534F0" w:rsidRDefault="000534F0" w:rsidP="000534F0">
      <w:pPr>
        <w:autoSpaceDE w:val="0"/>
        <w:autoSpaceDN w:val="0"/>
        <w:adjustRightInd w:val="0"/>
        <w:ind w:left="1701" w:right="1700"/>
        <w:jc w:val="center"/>
        <w:rPr>
          <w:b/>
          <w:sz w:val="28"/>
          <w:szCs w:val="28"/>
        </w:rPr>
      </w:pPr>
      <w:r w:rsidRPr="009A24B5">
        <w:rPr>
          <w:b/>
          <w:sz w:val="28"/>
          <w:szCs w:val="28"/>
        </w:rPr>
        <w:t>применения мер государственного регулирования в части налоговых льгот, освобождений и иных преференций по налогам и сборам в сфере</w:t>
      </w:r>
      <w:r w:rsidR="005366C2">
        <w:rPr>
          <w:b/>
          <w:sz w:val="28"/>
          <w:szCs w:val="28"/>
        </w:rPr>
        <w:t xml:space="preserve"> </w:t>
      </w:r>
      <w:r w:rsidRPr="009A24B5">
        <w:rPr>
          <w:b/>
          <w:sz w:val="28"/>
          <w:szCs w:val="28"/>
        </w:rPr>
        <w:t>р</w:t>
      </w:r>
      <w:r w:rsidR="005366C2">
        <w:rPr>
          <w:b/>
          <w:sz w:val="28"/>
          <w:szCs w:val="28"/>
        </w:rPr>
        <w:t xml:space="preserve">еализации </w:t>
      </w:r>
      <w:r w:rsidR="00B30632">
        <w:rPr>
          <w:b/>
          <w:sz w:val="28"/>
          <w:szCs w:val="28"/>
        </w:rPr>
        <w:t xml:space="preserve"> муниципаль</w:t>
      </w:r>
      <w:r w:rsidRPr="009A24B5">
        <w:rPr>
          <w:b/>
          <w:sz w:val="28"/>
          <w:szCs w:val="28"/>
        </w:rPr>
        <w:t>ной программы</w:t>
      </w:r>
    </w:p>
    <w:p w:rsidR="001D5CF3" w:rsidRPr="009A24B5" w:rsidRDefault="001D5CF3" w:rsidP="000534F0">
      <w:pPr>
        <w:autoSpaceDE w:val="0"/>
        <w:autoSpaceDN w:val="0"/>
        <w:adjustRightInd w:val="0"/>
        <w:ind w:left="1701" w:right="1700"/>
        <w:jc w:val="center"/>
        <w:rPr>
          <w:b/>
          <w:sz w:val="28"/>
          <w:szCs w:val="28"/>
        </w:rPr>
      </w:pPr>
    </w:p>
    <w:p w:rsidR="001D5CF3" w:rsidRPr="001D5CF3" w:rsidRDefault="000534F0" w:rsidP="001D5CF3">
      <w:pPr>
        <w:jc w:val="center"/>
        <w:rPr>
          <w:bCs/>
          <w:color w:val="000000"/>
          <w:sz w:val="28"/>
          <w:szCs w:val="28"/>
          <w:u w:val="single"/>
        </w:rPr>
      </w:pPr>
      <w:r w:rsidRPr="001D5CF3">
        <w:rPr>
          <w:sz w:val="28"/>
          <w:szCs w:val="28"/>
          <w:u w:val="single"/>
        </w:rPr>
        <w:t>______</w:t>
      </w:r>
      <w:r w:rsidR="001D5CF3" w:rsidRPr="001D5CF3">
        <w:rPr>
          <w:bCs/>
          <w:color w:val="000000"/>
          <w:sz w:val="28"/>
          <w:szCs w:val="28"/>
          <w:u w:val="single"/>
        </w:rPr>
        <w:t xml:space="preserve">  "Сохранение, охрана объектов культурного наследия (памятников истории и культуры), расположенных на территории муниципального образования "Холм-Жирковский район" Смоленской области"</w:t>
      </w:r>
    </w:p>
    <w:p w:rsidR="000534F0" w:rsidRPr="00C41CC5" w:rsidRDefault="000534F0" w:rsidP="000534F0">
      <w:pPr>
        <w:autoSpaceDE w:val="0"/>
        <w:autoSpaceDN w:val="0"/>
        <w:adjustRightInd w:val="0"/>
        <w:ind w:left="6521"/>
        <w:jc w:val="both"/>
        <w:rPr>
          <w:rFonts w:eastAsia="Calibri"/>
          <w:sz w:val="28"/>
          <w:szCs w:val="28"/>
          <w:lang w:eastAsia="en-US"/>
        </w:rPr>
      </w:pPr>
    </w:p>
    <w:tbl>
      <w:tblPr>
        <w:tblW w:w="10406" w:type="dxa"/>
        <w:tblLayout w:type="fixed"/>
        <w:tblCellMar>
          <w:top w:w="102" w:type="dxa"/>
          <w:left w:w="62" w:type="dxa"/>
          <w:bottom w:w="102" w:type="dxa"/>
          <w:right w:w="62" w:type="dxa"/>
        </w:tblCellMar>
        <w:tblLook w:val="0000"/>
      </w:tblPr>
      <w:tblGrid>
        <w:gridCol w:w="1196"/>
        <w:gridCol w:w="1276"/>
        <w:gridCol w:w="1134"/>
        <w:gridCol w:w="992"/>
        <w:gridCol w:w="993"/>
        <w:gridCol w:w="850"/>
        <w:gridCol w:w="851"/>
        <w:gridCol w:w="850"/>
        <w:gridCol w:w="992"/>
        <w:gridCol w:w="1272"/>
      </w:tblGrid>
      <w:tr w:rsidR="000534F0" w:rsidRPr="004C25ED" w:rsidTr="00D9649B">
        <w:tc>
          <w:tcPr>
            <w:tcW w:w="1196" w:type="dxa"/>
            <w:vMerge w:val="restart"/>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proofErr w:type="spellStart"/>
            <w:proofErr w:type="gramStart"/>
            <w:r w:rsidRPr="004C25ED">
              <w:t>Наименова</w:t>
            </w:r>
            <w:r>
              <w:t>-</w:t>
            </w:r>
            <w:r w:rsidRPr="004C25ED">
              <w:t>ние</w:t>
            </w:r>
            <w:proofErr w:type="spellEnd"/>
            <w:proofErr w:type="gramEnd"/>
            <w:r w:rsidRPr="004C25ED">
              <w:t xml:space="preserve"> налоговой льготы, </w:t>
            </w:r>
            <w:proofErr w:type="spellStart"/>
            <w:r w:rsidRPr="004C25ED">
              <w:t>освобожде</w:t>
            </w:r>
            <w:r>
              <w:t>-</w:t>
            </w:r>
            <w:r w:rsidRPr="004C25ED">
              <w:t>ния</w:t>
            </w:r>
            <w:proofErr w:type="spellEnd"/>
            <w:r w:rsidRPr="004C25ED">
              <w:t xml:space="preserve">, иной </w:t>
            </w:r>
            <w:proofErr w:type="spellStart"/>
            <w:r w:rsidRPr="004C25ED">
              <w:t>преферен</w:t>
            </w:r>
            <w:r>
              <w:t>-</w:t>
            </w:r>
            <w:r w:rsidRPr="004C25ED">
              <w:t>ции</w:t>
            </w:r>
            <w:proofErr w:type="spellEnd"/>
            <w:r w:rsidRPr="004C25ED">
              <w:t xml:space="preserve">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r w:rsidRPr="004C25ED">
              <w:t xml:space="preserve">Вид налога (сбора), по которому </w:t>
            </w:r>
            <w:proofErr w:type="spellStart"/>
            <w:proofErr w:type="gramStart"/>
            <w:r w:rsidRPr="004C25ED">
              <w:t>предоставле</w:t>
            </w:r>
            <w:r>
              <w:t>-</w:t>
            </w:r>
            <w:r w:rsidRPr="004C25ED">
              <w:t>ны</w:t>
            </w:r>
            <w:proofErr w:type="spellEnd"/>
            <w:proofErr w:type="gramEnd"/>
            <w:r w:rsidRPr="004C25ED">
              <w:t xml:space="preserve"> налоговая льгота, </w:t>
            </w:r>
            <w:proofErr w:type="spellStart"/>
            <w:r w:rsidRPr="004C25ED">
              <w:t>освобожде</w:t>
            </w:r>
            <w:r>
              <w:t>-</w:t>
            </w:r>
            <w:r w:rsidRPr="004C25ED">
              <w:t>ние</w:t>
            </w:r>
            <w:proofErr w:type="spellEnd"/>
            <w:r w:rsidRPr="004C25ED">
              <w:t>,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r w:rsidRPr="004C25ED">
              <w:t xml:space="preserve">Цель (цели) введения налоговой льготы, </w:t>
            </w:r>
            <w:proofErr w:type="spellStart"/>
            <w:proofErr w:type="gramStart"/>
            <w:r w:rsidRPr="004C25ED">
              <w:t>освобож</w:t>
            </w:r>
            <w:r>
              <w:t>-</w:t>
            </w:r>
            <w:r w:rsidRPr="004C25ED">
              <w:t>дения</w:t>
            </w:r>
            <w:proofErr w:type="spellEnd"/>
            <w:proofErr w:type="gramEnd"/>
            <w:r w:rsidRPr="004C25ED">
              <w:t xml:space="preserve">, иной </w:t>
            </w:r>
            <w:proofErr w:type="spellStart"/>
            <w:r w:rsidRPr="004C25ED">
              <w:t>преферен</w:t>
            </w:r>
            <w:r>
              <w:t>-</w:t>
            </w:r>
            <w:r w:rsidRPr="004C25ED">
              <w:t>ции</w:t>
            </w:r>
            <w:proofErr w:type="spellEnd"/>
            <w:r w:rsidRPr="004C25ED">
              <w:t xml:space="preserve">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r w:rsidRPr="004C25ED">
              <w:t xml:space="preserve">Период действия </w:t>
            </w:r>
            <w:proofErr w:type="spellStart"/>
            <w:proofErr w:type="gramStart"/>
            <w:r w:rsidRPr="004C25ED">
              <w:t>налого</w:t>
            </w:r>
            <w:r>
              <w:t>-</w:t>
            </w:r>
            <w:r w:rsidRPr="004C25ED">
              <w:t>вой</w:t>
            </w:r>
            <w:proofErr w:type="spellEnd"/>
            <w:proofErr w:type="gramEnd"/>
            <w:r w:rsidRPr="004C25ED">
              <w:t xml:space="preserve"> льготы, </w:t>
            </w:r>
            <w:proofErr w:type="spellStart"/>
            <w:r w:rsidRPr="004C25ED">
              <w:t>освобож</w:t>
            </w:r>
            <w:r>
              <w:t>-</w:t>
            </w:r>
            <w:r w:rsidRPr="004C25ED">
              <w:t>дения</w:t>
            </w:r>
            <w:proofErr w:type="spellEnd"/>
            <w:r w:rsidRPr="004C25ED">
              <w:t xml:space="preserve">, иной </w:t>
            </w:r>
            <w:proofErr w:type="spellStart"/>
            <w:r w:rsidRPr="004C25ED">
              <w:t>префе</w:t>
            </w:r>
            <w:r>
              <w:t>-</w:t>
            </w:r>
            <w:r w:rsidRPr="004C25ED">
              <w:t>ренции</w:t>
            </w:r>
            <w:proofErr w:type="spellEnd"/>
            <w:r w:rsidRPr="004C25ED">
              <w:t xml:space="preserve">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proofErr w:type="spellStart"/>
            <w:r w:rsidRPr="004C25ED">
              <w:t>Факти</w:t>
            </w:r>
            <w:r>
              <w:t>-</w:t>
            </w:r>
            <w:r w:rsidRPr="004C25ED">
              <w:t>ческий</w:t>
            </w:r>
            <w:proofErr w:type="spellEnd"/>
            <w:r w:rsidRPr="004C25ED">
              <w:t xml:space="preserve"> объем </w:t>
            </w:r>
            <w:proofErr w:type="spellStart"/>
            <w:r w:rsidRPr="004C25ED">
              <w:t>налого</w:t>
            </w:r>
            <w:r>
              <w:t>-</w:t>
            </w:r>
            <w:r w:rsidR="00D10EAB">
              <w:t>вого</w:t>
            </w:r>
            <w:proofErr w:type="spellEnd"/>
            <w:r w:rsidR="00D10EAB">
              <w:t xml:space="preserve"> расхода местного</w:t>
            </w:r>
            <w:r w:rsidRPr="004C25ED">
              <w:t xml:space="preserve"> бюджета за 2-й год до начала </w:t>
            </w:r>
            <w:proofErr w:type="spellStart"/>
            <w:r w:rsidRPr="004C25ED">
              <w:t>очеред</w:t>
            </w:r>
            <w:r>
              <w:t>-</w:t>
            </w:r>
            <w:r w:rsidRPr="004C25ED">
              <w:t>ногофинан</w:t>
            </w:r>
            <w:r>
              <w:t>-</w:t>
            </w:r>
            <w:r w:rsidRPr="004C25ED">
              <w:t>сового</w:t>
            </w:r>
            <w:proofErr w:type="spellEnd"/>
            <w:r w:rsidRPr="004C25ED">
              <w:t xml:space="preserve"> год</w:t>
            </w:r>
            <w:proofErr w:type="gramStart"/>
            <w:r w:rsidRPr="004C25ED">
              <w:t>а(</w:t>
            </w:r>
            <w:proofErr w:type="gramEnd"/>
            <w:r w:rsidRPr="004C25ED">
              <w:t>тыс. рублей)</w:t>
            </w:r>
          </w:p>
        </w:tc>
        <w:tc>
          <w:tcPr>
            <w:tcW w:w="850" w:type="dxa"/>
            <w:vMerge w:val="restart"/>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proofErr w:type="spellStart"/>
            <w:r w:rsidRPr="004C25ED">
              <w:t>Оценоч</w:t>
            </w:r>
            <w:r>
              <w:t>-</w:t>
            </w:r>
            <w:r w:rsidRPr="004C25ED">
              <w:t>ный</w:t>
            </w:r>
            <w:proofErr w:type="spellEnd"/>
            <w:r w:rsidRPr="004C25ED">
              <w:t xml:space="preserve"> объем </w:t>
            </w:r>
            <w:proofErr w:type="spellStart"/>
            <w:r w:rsidRPr="004C25ED">
              <w:t>налого</w:t>
            </w:r>
            <w:r>
              <w:t>-</w:t>
            </w:r>
            <w:r w:rsidR="00D10EAB">
              <w:t>вого</w:t>
            </w:r>
            <w:proofErr w:type="spellEnd"/>
            <w:r w:rsidR="00D10EAB">
              <w:t xml:space="preserve"> расхода  местного </w:t>
            </w:r>
            <w:proofErr w:type="spellStart"/>
            <w:r w:rsidRPr="004C25ED">
              <w:t>бюдже</w:t>
            </w:r>
            <w:r>
              <w:t>-</w:t>
            </w:r>
            <w:r w:rsidRPr="004C25ED">
              <w:t>та</w:t>
            </w:r>
            <w:proofErr w:type="spellEnd"/>
            <w:r w:rsidRPr="004C25ED">
              <w:t xml:space="preserve"> за 1-й год до начала </w:t>
            </w:r>
            <w:proofErr w:type="spellStart"/>
            <w:r w:rsidRPr="004C25ED">
              <w:t>очеред</w:t>
            </w:r>
            <w:r>
              <w:t>-</w:t>
            </w:r>
            <w:r w:rsidRPr="004C25ED">
              <w:t>ногофинан</w:t>
            </w:r>
            <w:r>
              <w:t>-</w:t>
            </w:r>
            <w:r w:rsidRPr="004C25ED">
              <w:t>сового</w:t>
            </w:r>
            <w:proofErr w:type="spellEnd"/>
            <w:r w:rsidRPr="004C25ED">
              <w:t xml:space="preserve"> год</w:t>
            </w:r>
            <w:proofErr w:type="gramStart"/>
            <w:r w:rsidRPr="004C25ED">
              <w:t>а(</w:t>
            </w:r>
            <w:proofErr w:type="gramEnd"/>
            <w:r w:rsidRPr="004C25ED">
              <w:t>тыс. рублей)</w:t>
            </w:r>
          </w:p>
        </w:tc>
        <w:tc>
          <w:tcPr>
            <w:tcW w:w="2693" w:type="dxa"/>
            <w:gridSpan w:val="3"/>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r w:rsidRPr="004C25ED">
              <w:t>Прогнозны</w:t>
            </w:r>
            <w:r w:rsidR="00D10EAB">
              <w:t>й объем налоговых расходов  мес</w:t>
            </w:r>
            <w:r w:rsidRPr="004C25ED">
              <w:t>тного бюджета (тыс.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r w:rsidRPr="004C25ED">
              <w:t>Целевой показатель (индикатор) налогового расхода</w:t>
            </w:r>
          </w:p>
        </w:tc>
      </w:tr>
      <w:tr w:rsidR="000534F0" w:rsidRPr="004C25ED" w:rsidTr="00D9649B">
        <w:tc>
          <w:tcPr>
            <w:tcW w:w="1196" w:type="dxa"/>
            <w:vMerge/>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proofErr w:type="spellStart"/>
            <w:r>
              <w:t>о</w:t>
            </w:r>
            <w:r w:rsidRPr="004C25ED">
              <w:t>черед</w:t>
            </w:r>
            <w:r>
              <w:t>-</w:t>
            </w:r>
            <w:r w:rsidRPr="004C25ED">
              <w:t>нойфинан</w:t>
            </w:r>
            <w:r>
              <w:t>-</w:t>
            </w:r>
            <w:r w:rsidRPr="004C25ED">
              <w:t>совый</w:t>
            </w:r>
            <w:proofErr w:type="spellEnd"/>
            <w:r w:rsidRPr="004C25ED">
              <w:t xml:space="preserve"> год</w:t>
            </w:r>
          </w:p>
        </w:tc>
        <w:tc>
          <w:tcPr>
            <w:tcW w:w="850" w:type="dxa"/>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r w:rsidRPr="004C25ED">
              <w:t xml:space="preserve">1-й год </w:t>
            </w:r>
            <w:proofErr w:type="spellStart"/>
            <w:proofErr w:type="gramStart"/>
            <w:r w:rsidRPr="004C25ED">
              <w:t>плано</w:t>
            </w:r>
            <w:r>
              <w:t>-</w:t>
            </w:r>
            <w:r w:rsidRPr="004C25ED">
              <w:t>вого</w:t>
            </w:r>
            <w:proofErr w:type="spellEnd"/>
            <w:proofErr w:type="gramEnd"/>
            <w:r w:rsidRPr="004C25ED">
              <w:t xml:space="preserve"> периода</w:t>
            </w:r>
          </w:p>
        </w:tc>
        <w:tc>
          <w:tcPr>
            <w:tcW w:w="992" w:type="dxa"/>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r w:rsidRPr="004C25ED">
              <w:t xml:space="preserve">2-й год </w:t>
            </w:r>
            <w:proofErr w:type="spellStart"/>
            <w:proofErr w:type="gramStart"/>
            <w:r w:rsidRPr="004C25ED">
              <w:t>плано</w:t>
            </w:r>
            <w:r>
              <w:t>-</w:t>
            </w:r>
            <w:r w:rsidRPr="004C25ED">
              <w:t>вого</w:t>
            </w:r>
            <w:proofErr w:type="spellEnd"/>
            <w:proofErr w:type="gramEnd"/>
            <w:r w:rsidRPr="004C25ED">
              <w:t xml:space="preserve"> периода</w:t>
            </w:r>
          </w:p>
        </w:tc>
        <w:tc>
          <w:tcPr>
            <w:tcW w:w="1272" w:type="dxa"/>
            <w:vMerge/>
            <w:tcBorders>
              <w:top w:val="single" w:sz="4" w:space="0" w:color="auto"/>
              <w:left w:val="single" w:sz="4" w:space="0" w:color="auto"/>
              <w:bottom w:val="single" w:sz="4" w:space="0" w:color="auto"/>
              <w:right w:val="single" w:sz="4" w:space="0" w:color="auto"/>
            </w:tcBorders>
          </w:tcPr>
          <w:p w:rsidR="000534F0" w:rsidRPr="004C25ED" w:rsidRDefault="000534F0" w:rsidP="00D9649B">
            <w:pPr>
              <w:autoSpaceDE w:val="0"/>
              <w:autoSpaceDN w:val="0"/>
              <w:adjustRightInd w:val="0"/>
              <w:jc w:val="center"/>
            </w:pPr>
          </w:p>
        </w:tc>
      </w:tr>
      <w:tr w:rsidR="000534F0" w:rsidRPr="004C25ED" w:rsidTr="00D9649B">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4C25ED" w:rsidRDefault="000534F0" w:rsidP="00D9649B">
            <w:pPr>
              <w:autoSpaceDE w:val="0"/>
              <w:autoSpaceDN w:val="0"/>
              <w:adjustRightInd w:val="0"/>
              <w:jc w:val="center"/>
            </w:pPr>
            <w:r>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4C25ED" w:rsidRDefault="000534F0" w:rsidP="00D9649B">
            <w:pPr>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4C25ED" w:rsidRDefault="000534F0" w:rsidP="00D9649B">
            <w:pPr>
              <w:autoSpaceDE w:val="0"/>
              <w:autoSpaceDN w:val="0"/>
              <w:adjustRightInd w:val="0"/>
              <w:jc w:val="center"/>
            </w:pPr>
            <w:r>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4C25ED" w:rsidRDefault="000534F0" w:rsidP="00D9649B">
            <w:pPr>
              <w:autoSpaceDE w:val="0"/>
              <w:autoSpaceDN w:val="0"/>
              <w:adjustRightInd w:val="0"/>
              <w:jc w:val="center"/>
            </w:pPr>
            <w:r>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4C25ED" w:rsidRDefault="000534F0" w:rsidP="00D9649B">
            <w:pPr>
              <w:autoSpaceDE w:val="0"/>
              <w:autoSpaceDN w:val="0"/>
              <w:adjustRightInd w:val="0"/>
              <w:jc w:val="center"/>
            </w:pPr>
            <w:r>
              <w:t>5</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4C25ED" w:rsidRDefault="000534F0" w:rsidP="00D9649B">
            <w:pPr>
              <w:autoSpaceDE w:val="0"/>
              <w:autoSpaceDN w:val="0"/>
              <w:adjustRightInd w:val="0"/>
              <w:jc w:val="center"/>
            </w:pPr>
            <w:r>
              <w:t>6</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4C25ED" w:rsidRDefault="000534F0" w:rsidP="00D9649B">
            <w:pPr>
              <w:autoSpaceDE w:val="0"/>
              <w:autoSpaceDN w:val="0"/>
              <w:adjustRightInd w:val="0"/>
              <w:jc w:val="center"/>
            </w:pPr>
            <w:r>
              <w:t>7</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4C25ED" w:rsidRDefault="000534F0" w:rsidP="00D9649B">
            <w:pPr>
              <w:autoSpaceDE w:val="0"/>
              <w:autoSpaceDN w:val="0"/>
              <w:adjustRightInd w:val="0"/>
              <w:jc w:val="center"/>
            </w:pPr>
            <w:r>
              <w:t>8</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4C25ED" w:rsidRDefault="000534F0" w:rsidP="00D9649B">
            <w:pPr>
              <w:autoSpaceDE w:val="0"/>
              <w:autoSpaceDN w:val="0"/>
              <w:adjustRightInd w:val="0"/>
              <w:jc w:val="center"/>
            </w:pPr>
            <w:r>
              <w:t>9</w:t>
            </w:r>
          </w:p>
        </w:tc>
        <w:tc>
          <w:tcPr>
            <w:tcW w:w="1272" w:type="dxa"/>
            <w:tcBorders>
              <w:top w:val="single" w:sz="4" w:space="0" w:color="auto"/>
              <w:bottom w:val="single" w:sz="4" w:space="0" w:color="auto"/>
              <w:right w:val="single" w:sz="4" w:space="0" w:color="auto"/>
            </w:tcBorders>
            <w:tcMar>
              <w:top w:w="57" w:type="dxa"/>
              <w:bottom w:w="57" w:type="dxa"/>
            </w:tcMar>
          </w:tcPr>
          <w:p w:rsidR="000534F0" w:rsidRPr="004C25ED" w:rsidRDefault="000534F0" w:rsidP="00D9649B">
            <w:pPr>
              <w:autoSpaceDE w:val="0"/>
              <w:autoSpaceDN w:val="0"/>
              <w:adjustRightInd w:val="0"/>
              <w:jc w:val="center"/>
            </w:pPr>
            <w:r>
              <w:t>10</w:t>
            </w:r>
          </w:p>
        </w:tc>
      </w:tr>
      <w:tr w:rsidR="000534F0" w:rsidRPr="004C25ED" w:rsidTr="00D9649B">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Default="009A6409" w:rsidP="00D9649B">
            <w:pPr>
              <w:autoSpaceDE w:val="0"/>
              <w:autoSpaceDN w:val="0"/>
              <w:adjustRightInd w:val="0"/>
              <w:jc w:val="center"/>
            </w:pPr>
            <w:r>
              <w:t>отсутству</w:t>
            </w:r>
            <w:r w:rsidR="00BE33FB">
              <w:t>ют</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Default="000534F0" w:rsidP="00D9649B">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Default="000534F0" w:rsidP="00D9649B">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Default="000534F0" w:rsidP="00D9649B">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Default="000534F0" w:rsidP="00D9649B">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Default="000534F0" w:rsidP="00D9649B">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Default="000534F0" w:rsidP="00D9649B">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Default="000534F0" w:rsidP="00D9649B">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Default="000534F0" w:rsidP="00D9649B">
            <w:pPr>
              <w:autoSpaceDE w:val="0"/>
              <w:autoSpaceDN w:val="0"/>
              <w:adjustRightInd w:val="0"/>
              <w:jc w:val="center"/>
            </w:pPr>
          </w:p>
        </w:tc>
        <w:tc>
          <w:tcPr>
            <w:tcW w:w="1272" w:type="dxa"/>
            <w:tcBorders>
              <w:top w:val="single" w:sz="4" w:space="0" w:color="auto"/>
              <w:bottom w:val="single" w:sz="4" w:space="0" w:color="auto"/>
              <w:right w:val="single" w:sz="4" w:space="0" w:color="auto"/>
            </w:tcBorders>
            <w:tcMar>
              <w:top w:w="57" w:type="dxa"/>
              <w:bottom w:w="57" w:type="dxa"/>
            </w:tcMar>
          </w:tcPr>
          <w:p w:rsidR="000534F0" w:rsidRDefault="000534F0" w:rsidP="00D9649B">
            <w:pPr>
              <w:autoSpaceDE w:val="0"/>
              <w:autoSpaceDN w:val="0"/>
              <w:adjustRightInd w:val="0"/>
              <w:jc w:val="center"/>
            </w:pPr>
          </w:p>
        </w:tc>
      </w:tr>
    </w:tbl>
    <w:p w:rsidR="000534F0" w:rsidRDefault="000534F0" w:rsidP="000534F0">
      <w:pPr>
        <w:autoSpaceDE w:val="0"/>
        <w:autoSpaceDN w:val="0"/>
        <w:adjustRightInd w:val="0"/>
        <w:jc w:val="both"/>
        <w:rPr>
          <w:rFonts w:eastAsia="Calibri"/>
          <w:lang w:eastAsia="en-US"/>
        </w:rPr>
      </w:pPr>
    </w:p>
    <w:p w:rsidR="000534F0" w:rsidRDefault="000534F0" w:rsidP="000534F0">
      <w:pPr>
        <w:autoSpaceDE w:val="0"/>
        <w:autoSpaceDN w:val="0"/>
        <w:adjustRightInd w:val="0"/>
        <w:jc w:val="both"/>
        <w:rPr>
          <w:rFonts w:eastAsia="Calibri"/>
          <w:lang w:eastAsia="en-US"/>
        </w:rPr>
      </w:pPr>
    </w:p>
    <w:p w:rsidR="000534F0" w:rsidRDefault="000534F0" w:rsidP="000534F0">
      <w:pPr>
        <w:autoSpaceDE w:val="0"/>
        <w:autoSpaceDN w:val="0"/>
        <w:adjustRightInd w:val="0"/>
        <w:jc w:val="both"/>
        <w:rPr>
          <w:rFonts w:eastAsia="Calibri"/>
          <w:lang w:eastAsia="en-US"/>
        </w:rPr>
      </w:pPr>
    </w:p>
    <w:p w:rsidR="000534F0" w:rsidRDefault="000534F0" w:rsidP="000534F0">
      <w:pPr>
        <w:autoSpaceDE w:val="0"/>
        <w:autoSpaceDN w:val="0"/>
        <w:adjustRightInd w:val="0"/>
        <w:jc w:val="both"/>
        <w:rPr>
          <w:rFonts w:eastAsia="Calibri"/>
          <w:lang w:eastAsia="en-US"/>
        </w:rPr>
      </w:pPr>
    </w:p>
    <w:p w:rsidR="000534F0" w:rsidRDefault="000534F0" w:rsidP="000534F0">
      <w:pPr>
        <w:autoSpaceDE w:val="0"/>
        <w:autoSpaceDN w:val="0"/>
        <w:adjustRightInd w:val="0"/>
        <w:jc w:val="both"/>
        <w:rPr>
          <w:rFonts w:eastAsia="Calibri"/>
          <w:lang w:eastAsia="en-US"/>
        </w:rPr>
      </w:pPr>
    </w:p>
    <w:p w:rsidR="000534F0" w:rsidRDefault="000534F0" w:rsidP="000534F0">
      <w:pPr>
        <w:autoSpaceDE w:val="0"/>
        <w:autoSpaceDN w:val="0"/>
        <w:adjustRightInd w:val="0"/>
        <w:jc w:val="both"/>
        <w:rPr>
          <w:rFonts w:eastAsia="Calibri"/>
          <w:lang w:eastAsia="en-US"/>
        </w:rPr>
      </w:pPr>
    </w:p>
    <w:p w:rsidR="000534F0" w:rsidRDefault="000534F0" w:rsidP="000534F0">
      <w:pPr>
        <w:autoSpaceDE w:val="0"/>
        <w:autoSpaceDN w:val="0"/>
        <w:adjustRightInd w:val="0"/>
        <w:jc w:val="both"/>
        <w:rPr>
          <w:rFonts w:eastAsia="Calibri"/>
          <w:lang w:eastAsia="en-US"/>
        </w:rPr>
      </w:pPr>
    </w:p>
    <w:p w:rsidR="000534F0" w:rsidRDefault="000534F0" w:rsidP="000534F0">
      <w:pPr>
        <w:autoSpaceDE w:val="0"/>
        <w:autoSpaceDN w:val="0"/>
        <w:adjustRightInd w:val="0"/>
        <w:jc w:val="both"/>
        <w:rPr>
          <w:rFonts w:eastAsia="Calibri"/>
          <w:lang w:eastAsia="en-US"/>
        </w:rPr>
      </w:pPr>
    </w:p>
    <w:p w:rsidR="000534F0" w:rsidRDefault="000534F0" w:rsidP="000534F0">
      <w:pPr>
        <w:autoSpaceDE w:val="0"/>
        <w:autoSpaceDN w:val="0"/>
        <w:adjustRightInd w:val="0"/>
        <w:jc w:val="both"/>
        <w:rPr>
          <w:rFonts w:eastAsia="Calibri"/>
          <w:lang w:eastAsia="en-US"/>
        </w:rPr>
      </w:pPr>
    </w:p>
    <w:p w:rsidR="000534F0" w:rsidRDefault="000534F0" w:rsidP="000534F0">
      <w:pPr>
        <w:autoSpaceDE w:val="0"/>
        <w:autoSpaceDN w:val="0"/>
        <w:adjustRightInd w:val="0"/>
        <w:jc w:val="both"/>
        <w:rPr>
          <w:rFonts w:eastAsia="Calibri"/>
          <w:lang w:eastAsia="en-US"/>
        </w:rPr>
      </w:pPr>
    </w:p>
    <w:p w:rsidR="005366C2" w:rsidRDefault="005366C2" w:rsidP="000534F0">
      <w:pPr>
        <w:autoSpaceDE w:val="0"/>
        <w:autoSpaceDN w:val="0"/>
        <w:adjustRightInd w:val="0"/>
        <w:jc w:val="both"/>
        <w:rPr>
          <w:rFonts w:eastAsia="Calibri"/>
          <w:lang w:eastAsia="en-US"/>
        </w:rPr>
      </w:pPr>
    </w:p>
    <w:p w:rsidR="000534F0" w:rsidRDefault="000534F0" w:rsidP="000534F0">
      <w:pPr>
        <w:autoSpaceDE w:val="0"/>
        <w:autoSpaceDN w:val="0"/>
        <w:adjustRightInd w:val="0"/>
        <w:jc w:val="both"/>
        <w:rPr>
          <w:rFonts w:eastAsia="Calibri"/>
          <w:lang w:eastAsia="en-US"/>
        </w:rPr>
      </w:pPr>
    </w:p>
    <w:p w:rsidR="001D5CF3" w:rsidRDefault="001D5CF3" w:rsidP="000534F0">
      <w:pPr>
        <w:autoSpaceDE w:val="0"/>
        <w:autoSpaceDN w:val="0"/>
        <w:adjustRightInd w:val="0"/>
        <w:jc w:val="both"/>
        <w:rPr>
          <w:rFonts w:eastAsia="Calibri"/>
          <w:lang w:eastAsia="en-US"/>
        </w:rPr>
      </w:pPr>
    </w:p>
    <w:p w:rsidR="001D5CF3" w:rsidRDefault="001D5CF3" w:rsidP="000534F0">
      <w:pPr>
        <w:autoSpaceDE w:val="0"/>
        <w:autoSpaceDN w:val="0"/>
        <w:adjustRightInd w:val="0"/>
        <w:jc w:val="both"/>
        <w:rPr>
          <w:rFonts w:eastAsia="Calibri"/>
          <w:lang w:eastAsia="en-US"/>
        </w:rPr>
      </w:pPr>
    </w:p>
    <w:p w:rsidR="001D5CF3" w:rsidRDefault="001D5CF3" w:rsidP="000534F0">
      <w:pPr>
        <w:autoSpaceDE w:val="0"/>
        <w:autoSpaceDN w:val="0"/>
        <w:adjustRightInd w:val="0"/>
        <w:jc w:val="both"/>
        <w:rPr>
          <w:rFonts w:eastAsia="Calibri"/>
          <w:lang w:eastAsia="en-US"/>
        </w:rPr>
      </w:pPr>
    </w:p>
    <w:p w:rsidR="001D5CF3" w:rsidRDefault="001D5CF3" w:rsidP="000534F0">
      <w:pPr>
        <w:autoSpaceDE w:val="0"/>
        <w:autoSpaceDN w:val="0"/>
        <w:adjustRightInd w:val="0"/>
        <w:jc w:val="both"/>
        <w:rPr>
          <w:rFonts w:eastAsia="Calibri"/>
          <w:lang w:eastAsia="en-US"/>
        </w:rPr>
      </w:pPr>
    </w:p>
    <w:p w:rsidR="001D5CF3" w:rsidRDefault="001D5CF3" w:rsidP="000534F0">
      <w:pPr>
        <w:autoSpaceDE w:val="0"/>
        <w:autoSpaceDN w:val="0"/>
        <w:adjustRightInd w:val="0"/>
        <w:jc w:val="both"/>
        <w:rPr>
          <w:rFonts w:eastAsia="Calibri"/>
          <w:lang w:eastAsia="en-US"/>
        </w:rPr>
      </w:pPr>
    </w:p>
    <w:p w:rsidR="001D5CF3" w:rsidRDefault="001D5CF3" w:rsidP="000534F0">
      <w:pPr>
        <w:autoSpaceDE w:val="0"/>
        <w:autoSpaceDN w:val="0"/>
        <w:adjustRightInd w:val="0"/>
        <w:jc w:val="both"/>
        <w:rPr>
          <w:rFonts w:eastAsia="Calibri"/>
          <w:lang w:eastAsia="en-US"/>
        </w:rPr>
      </w:pPr>
    </w:p>
    <w:p w:rsidR="001D5CF3" w:rsidRDefault="001D5CF3" w:rsidP="000534F0">
      <w:pPr>
        <w:autoSpaceDE w:val="0"/>
        <w:autoSpaceDN w:val="0"/>
        <w:adjustRightInd w:val="0"/>
        <w:jc w:val="both"/>
        <w:rPr>
          <w:rFonts w:eastAsia="Calibri"/>
          <w:lang w:eastAsia="en-US"/>
        </w:rPr>
      </w:pPr>
    </w:p>
    <w:p w:rsidR="001D5CF3" w:rsidRDefault="001D5CF3" w:rsidP="000534F0">
      <w:pPr>
        <w:autoSpaceDE w:val="0"/>
        <w:autoSpaceDN w:val="0"/>
        <w:adjustRightInd w:val="0"/>
        <w:jc w:val="both"/>
        <w:rPr>
          <w:rFonts w:eastAsia="Calibri"/>
          <w:lang w:eastAsia="en-US"/>
        </w:rPr>
      </w:pPr>
    </w:p>
    <w:p w:rsidR="000534F0" w:rsidRDefault="000534F0" w:rsidP="000534F0">
      <w:pPr>
        <w:autoSpaceDE w:val="0"/>
        <w:autoSpaceDN w:val="0"/>
        <w:adjustRightInd w:val="0"/>
        <w:jc w:val="both"/>
        <w:rPr>
          <w:rFonts w:eastAsia="Calibri"/>
          <w:lang w:eastAsia="en-US"/>
        </w:rPr>
      </w:pPr>
    </w:p>
    <w:p w:rsidR="000534F0" w:rsidRDefault="00801EA8" w:rsidP="000534F0">
      <w:pPr>
        <w:spacing w:line="259" w:lineRule="auto"/>
        <w:ind w:left="6237"/>
        <w:jc w:val="both"/>
        <w:rPr>
          <w:sz w:val="28"/>
          <w:szCs w:val="28"/>
        </w:rPr>
      </w:pPr>
      <w:r>
        <w:rPr>
          <w:sz w:val="28"/>
          <w:szCs w:val="28"/>
        </w:rPr>
        <w:t xml:space="preserve">                </w:t>
      </w:r>
      <w:r w:rsidR="006308A0">
        <w:rPr>
          <w:sz w:val="28"/>
          <w:szCs w:val="28"/>
        </w:rPr>
        <w:t xml:space="preserve">   </w:t>
      </w:r>
      <w:r>
        <w:rPr>
          <w:sz w:val="28"/>
          <w:szCs w:val="28"/>
        </w:rPr>
        <w:t xml:space="preserve">   </w:t>
      </w:r>
    </w:p>
    <w:p w:rsidR="000534F0" w:rsidRDefault="000534F0" w:rsidP="000534F0">
      <w:pPr>
        <w:jc w:val="center"/>
        <w:rPr>
          <w:sz w:val="28"/>
          <w:szCs w:val="28"/>
        </w:rPr>
      </w:pPr>
    </w:p>
    <w:p w:rsidR="000534F0" w:rsidRDefault="000534F0" w:rsidP="000534F0">
      <w:pPr>
        <w:jc w:val="center"/>
        <w:rPr>
          <w:sz w:val="28"/>
          <w:szCs w:val="28"/>
        </w:rPr>
      </w:pPr>
    </w:p>
    <w:p w:rsidR="000534F0" w:rsidRPr="00E0775D" w:rsidRDefault="000534F0" w:rsidP="000534F0">
      <w:pPr>
        <w:ind w:left="1701" w:right="1700"/>
        <w:jc w:val="center"/>
        <w:rPr>
          <w:b/>
          <w:sz w:val="28"/>
          <w:szCs w:val="28"/>
        </w:rPr>
      </w:pPr>
      <w:r w:rsidRPr="00E0775D">
        <w:rPr>
          <w:b/>
          <w:sz w:val="28"/>
          <w:szCs w:val="28"/>
        </w:rPr>
        <w:t>СВЕДЕНИЯ</w:t>
      </w:r>
    </w:p>
    <w:p w:rsidR="000534F0" w:rsidRDefault="000534F0" w:rsidP="000534F0">
      <w:pPr>
        <w:ind w:left="1701" w:right="1700"/>
        <w:jc w:val="center"/>
        <w:rPr>
          <w:b/>
          <w:sz w:val="28"/>
          <w:szCs w:val="28"/>
        </w:rPr>
      </w:pPr>
      <w:r w:rsidRPr="00E0775D">
        <w:rPr>
          <w:b/>
          <w:sz w:val="28"/>
          <w:szCs w:val="28"/>
        </w:rPr>
        <w:t xml:space="preserve">о финансировании структурных элементов </w:t>
      </w:r>
      <w:r>
        <w:rPr>
          <w:b/>
          <w:sz w:val="28"/>
          <w:szCs w:val="28"/>
        </w:rPr>
        <w:t xml:space="preserve"> </w:t>
      </w:r>
      <w:r w:rsidR="00B30632">
        <w:rPr>
          <w:b/>
          <w:sz w:val="28"/>
          <w:szCs w:val="28"/>
        </w:rPr>
        <w:t xml:space="preserve"> муниципаль</w:t>
      </w:r>
      <w:r w:rsidRPr="00E0775D">
        <w:rPr>
          <w:b/>
          <w:sz w:val="28"/>
          <w:szCs w:val="28"/>
        </w:rPr>
        <w:t>ной программы</w:t>
      </w:r>
    </w:p>
    <w:p w:rsidR="002A4A66" w:rsidRPr="001D5CF3" w:rsidRDefault="000534F0" w:rsidP="002A4A66">
      <w:pPr>
        <w:jc w:val="center"/>
        <w:rPr>
          <w:bCs/>
          <w:color w:val="000000"/>
          <w:sz w:val="28"/>
          <w:szCs w:val="28"/>
          <w:u w:val="single"/>
        </w:rPr>
      </w:pPr>
      <w:r>
        <w:rPr>
          <w:b/>
          <w:sz w:val="28"/>
          <w:szCs w:val="28"/>
        </w:rPr>
        <w:t>___</w:t>
      </w:r>
      <w:r w:rsidR="002A4A66" w:rsidRPr="002A4A66">
        <w:rPr>
          <w:bCs/>
          <w:color w:val="000000"/>
          <w:sz w:val="28"/>
          <w:szCs w:val="28"/>
          <w:u w:val="single"/>
        </w:rPr>
        <w:t xml:space="preserve"> </w:t>
      </w:r>
      <w:r w:rsidR="002A4A66" w:rsidRPr="001D5CF3">
        <w:rPr>
          <w:bCs/>
          <w:color w:val="000000"/>
          <w:sz w:val="28"/>
          <w:szCs w:val="28"/>
          <w:u w:val="single"/>
        </w:rPr>
        <w:t>Сохранение, охрана объектов культурного наследия (памятников истории и культуры), расположенных на территории муниципального образования "Холм-Жирковский район" Смоленской области"</w:t>
      </w:r>
    </w:p>
    <w:p w:rsidR="000534F0" w:rsidRPr="00066329" w:rsidRDefault="000534F0" w:rsidP="000534F0">
      <w:pPr>
        <w:rPr>
          <w:sz w:val="28"/>
          <w:szCs w:val="28"/>
        </w:rPr>
      </w:pPr>
    </w:p>
    <w:tbl>
      <w:tblPr>
        <w:tblW w:w="10211" w:type="dxa"/>
        <w:tblInd w:w="103" w:type="dxa"/>
        <w:tblLayout w:type="fixed"/>
        <w:tblLook w:val="04A0"/>
      </w:tblPr>
      <w:tblGrid>
        <w:gridCol w:w="570"/>
        <w:gridCol w:w="2270"/>
        <w:gridCol w:w="1554"/>
        <w:gridCol w:w="1848"/>
        <w:gridCol w:w="993"/>
        <w:gridCol w:w="992"/>
        <w:gridCol w:w="992"/>
        <w:gridCol w:w="992"/>
      </w:tblGrid>
      <w:tr w:rsidR="000534F0" w:rsidRPr="00E0775D" w:rsidTr="00D9649B">
        <w:trPr>
          <w:trHeight w:val="103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34F0" w:rsidRPr="00E0775D" w:rsidRDefault="000534F0" w:rsidP="00D9649B">
            <w:pPr>
              <w:jc w:val="center"/>
              <w:rPr>
                <w:sz w:val="22"/>
                <w:szCs w:val="22"/>
              </w:rPr>
            </w:pPr>
            <w:r w:rsidRPr="00E0775D">
              <w:rPr>
                <w:sz w:val="22"/>
                <w:szCs w:val="22"/>
              </w:rPr>
              <w:t xml:space="preserve">№ </w:t>
            </w:r>
            <w:proofErr w:type="spellStart"/>
            <w:proofErr w:type="gramStart"/>
            <w:r w:rsidRPr="00E0775D">
              <w:rPr>
                <w:sz w:val="22"/>
                <w:szCs w:val="22"/>
              </w:rPr>
              <w:t>п</w:t>
            </w:r>
            <w:proofErr w:type="spellEnd"/>
            <w:proofErr w:type="gramEnd"/>
            <w:r w:rsidRPr="00E0775D">
              <w:rPr>
                <w:sz w:val="22"/>
                <w:szCs w:val="22"/>
              </w:rPr>
              <w:t>/</w:t>
            </w:r>
            <w:proofErr w:type="spellStart"/>
            <w:r w:rsidRPr="00E0775D">
              <w:rPr>
                <w:sz w:val="22"/>
                <w:szCs w:val="22"/>
              </w:rPr>
              <w:t>п</w:t>
            </w:r>
            <w:proofErr w:type="spellEnd"/>
          </w:p>
        </w:tc>
        <w:tc>
          <w:tcPr>
            <w:tcW w:w="22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34F0" w:rsidRPr="00E0775D" w:rsidRDefault="000534F0" w:rsidP="00D9649B">
            <w:pPr>
              <w:jc w:val="center"/>
              <w:rPr>
                <w:sz w:val="22"/>
                <w:szCs w:val="22"/>
              </w:rPr>
            </w:pPr>
            <w:r w:rsidRPr="00E0775D">
              <w:rPr>
                <w:sz w:val="22"/>
                <w:szCs w:val="22"/>
              </w:rPr>
              <w:t>Наименование</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34F0" w:rsidRPr="00E0775D" w:rsidRDefault="00B30632" w:rsidP="00D9649B">
            <w:pPr>
              <w:ind w:left="-108" w:right="-108"/>
              <w:jc w:val="center"/>
              <w:rPr>
                <w:sz w:val="22"/>
                <w:szCs w:val="22"/>
              </w:rPr>
            </w:pPr>
            <w:r>
              <w:rPr>
                <w:sz w:val="22"/>
                <w:szCs w:val="22"/>
              </w:rPr>
              <w:t>Участник муниципаль</w:t>
            </w:r>
            <w:r w:rsidR="000534F0" w:rsidRPr="00E0775D">
              <w:rPr>
                <w:sz w:val="22"/>
                <w:szCs w:val="22"/>
              </w:rPr>
              <w:t xml:space="preserve">ной программы </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34F0" w:rsidRPr="00E0775D" w:rsidRDefault="000534F0" w:rsidP="00D9649B">
            <w:pPr>
              <w:ind w:left="-108" w:right="-108"/>
              <w:jc w:val="center"/>
              <w:rPr>
                <w:sz w:val="22"/>
                <w:szCs w:val="22"/>
              </w:rPr>
            </w:pPr>
            <w:r w:rsidRPr="00E0775D">
              <w:rPr>
                <w:sz w:val="22"/>
                <w:szCs w:val="22"/>
              </w:rPr>
              <w:t>Источник финансового обеспечения (расшифровать)</w:t>
            </w:r>
          </w:p>
        </w:tc>
        <w:tc>
          <w:tcPr>
            <w:tcW w:w="3969" w:type="dxa"/>
            <w:gridSpan w:val="4"/>
            <w:tcBorders>
              <w:top w:val="single" w:sz="4" w:space="0" w:color="auto"/>
              <w:left w:val="nil"/>
              <w:bottom w:val="single" w:sz="4" w:space="0" w:color="auto"/>
              <w:right w:val="single" w:sz="4" w:space="0" w:color="auto"/>
            </w:tcBorders>
            <w:shd w:val="clear" w:color="auto" w:fill="auto"/>
            <w:hideMark/>
          </w:tcPr>
          <w:p w:rsidR="000534F0" w:rsidRPr="00E0775D" w:rsidRDefault="000534F0" w:rsidP="00D9649B">
            <w:pPr>
              <w:ind w:right="-34"/>
              <w:jc w:val="center"/>
              <w:rPr>
                <w:sz w:val="22"/>
                <w:szCs w:val="22"/>
              </w:rPr>
            </w:pPr>
            <w:r w:rsidRPr="00E0775D">
              <w:rPr>
                <w:sz w:val="22"/>
                <w:szCs w:val="22"/>
              </w:rPr>
              <w:t>Объем ср</w:t>
            </w:r>
            <w:r w:rsidR="005366C2">
              <w:rPr>
                <w:sz w:val="22"/>
                <w:szCs w:val="22"/>
              </w:rPr>
              <w:t>едств на реализацию  муници</w:t>
            </w:r>
            <w:r w:rsidR="00B30632">
              <w:rPr>
                <w:sz w:val="22"/>
                <w:szCs w:val="22"/>
              </w:rPr>
              <w:t>паль</w:t>
            </w:r>
            <w:r w:rsidRPr="00E0775D">
              <w:rPr>
                <w:sz w:val="22"/>
                <w:szCs w:val="22"/>
              </w:rPr>
              <w:t>ной программы на очередной финансовый год и плановый период (тыс. рублей)</w:t>
            </w:r>
          </w:p>
        </w:tc>
      </w:tr>
      <w:tr w:rsidR="000534F0" w:rsidRPr="00E0775D" w:rsidTr="00D9649B">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0534F0" w:rsidRPr="00E0775D" w:rsidRDefault="000534F0" w:rsidP="00D9649B">
            <w:pPr>
              <w:rPr>
                <w:sz w:val="22"/>
                <w:szCs w:val="22"/>
              </w:rPr>
            </w:pPr>
          </w:p>
        </w:tc>
        <w:tc>
          <w:tcPr>
            <w:tcW w:w="2270" w:type="dxa"/>
            <w:vMerge/>
            <w:tcBorders>
              <w:top w:val="single" w:sz="4" w:space="0" w:color="auto"/>
              <w:left w:val="single" w:sz="4" w:space="0" w:color="auto"/>
              <w:right w:val="single" w:sz="4" w:space="0" w:color="auto"/>
            </w:tcBorders>
            <w:shd w:val="clear" w:color="auto" w:fill="auto"/>
            <w:vAlign w:val="center"/>
            <w:hideMark/>
          </w:tcPr>
          <w:p w:rsidR="000534F0" w:rsidRPr="00E0775D" w:rsidRDefault="000534F0" w:rsidP="00D9649B">
            <w:pPr>
              <w:rPr>
                <w:sz w:val="22"/>
                <w:szCs w:val="22"/>
              </w:rPr>
            </w:pPr>
          </w:p>
        </w:tc>
        <w:tc>
          <w:tcPr>
            <w:tcW w:w="1554" w:type="dxa"/>
            <w:vMerge/>
            <w:tcBorders>
              <w:top w:val="single" w:sz="4" w:space="0" w:color="auto"/>
              <w:left w:val="single" w:sz="4" w:space="0" w:color="auto"/>
              <w:right w:val="single" w:sz="4" w:space="0" w:color="auto"/>
            </w:tcBorders>
            <w:shd w:val="clear" w:color="auto" w:fill="auto"/>
            <w:vAlign w:val="center"/>
            <w:hideMark/>
          </w:tcPr>
          <w:p w:rsidR="000534F0" w:rsidRPr="00E0775D" w:rsidRDefault="000534F0" w:rsidP="00D9649B">
            <w:pPr>
              <w:rPr>
                <w:sz w:val="22"/>
                <w:szCs w:val="22"/>
              </w:rPr>
            </w:pPr>
          </w:p>
        </w:tc>
        <w:tc>
          <w:tcPr>
            <w:tcW w:w="1848" w:type="dxa"/>
            <w:vMerge/>
            <w:tcBorders>
              <w:top w:val="single" w:sz="4" w:space="0" w:color="auto"/>
              <w:left w:val="single" w:sz="4" w:space="0" w:color="auto"/>
              <w:right w:val="single" w:sz="4" w:space="0" w:color="auto"/>
            </w:tcBorders>
            <w:shd w:val="clear" w:color="auto" w:fill="auto"/>
            <w:vAlign w:val="center"/>
            <w:hideMark/>
          </w:tcPr>
          <w:p w:rsidR="000534F0" w:rsidRPr="00E0775D" w:rsidRDefault="000534F0" w:rsidP="00D9649B">
            <w:pPr>
              <w:rPr>
                <w:sz w:val="22"/>
                <w:szCs w:val="22"/>
              </w:rPr>
            </w:pPr>
          </w:p>
        </w:tc>
        <w:tc>
          <w:tcPr>
            <w:tcW w:w="993" w:type="dxa"/>
            <w:tcBorders>
              <w:top w:val="nil"/>
              <w:left w:val="nil"/>
              <w:right w:val="single" w:sz="4" w:space="0" w:color="auto"/>
            </w:tcBorders>
            <w:shd w:val="clear" w:color="auto" w:fill="auto"/>
            <w:hideMark/>
          </w:tcPr>
          <w:p w:rsidR="000534F0" w:rsidRPr="00E0775D" w:rsidRDefault="000534F0" w:rsidP="00D9649B">
            <w:pPr>
              <w:ind w:right="-34"/>
              <w:jc w:val="center"/>
              <w:rPr>
                <w:sz w:val="22"/>
                <w:szCs w:val="22"/>
              </w:rPr>
            </w:pPr>
            <w:r w:rsidRPr="00E0775D">
              <w:rPr>
                <w:sz w:val="22"/>
                <w:szCs w:val="22"/>
              </w:rPr>
              <w:t>всего</w:t>
            </w:r>
          </w:p>
        </w:tc>
        <w:tc>
          <w:tcPr>
            <w:tcW w:w="992" w:type="dxa"/>
            <w:tcBorders>
              <w:top w:val="nil"/>
              <w:left w:val="nil"/>
              <w:right w:val="single" w:sz="4" w:space="0" w:color="auto"/>
            </w:tcBorders>
            <w:shd w:val="clear" w:color="auto" w:fill="auto"/>
            <w:hideMark/>
          </w:tcPr>
          <w:p w:rsidR="000534F0" w:rsidRPr="001D5E54" w:rsidRDefault="000534F0" w:rsidP="00D9649B">
            <w:pPr>
              <w:jc w:val="center"/>
              <w:rPr>
                <w:spacing w:val="-2"/>
                <w:sz w:val="22"/>
                <w:szCs w:val="22"/>
              </w:rPr>
            </w:pPr>
            <w:proofErr w:type="spellStart"/>
            <w:r>
              <w:rPr>
                <w:color w:val="22272F"/>
                <w:sz w:val="22"/>
                <w:szCs w:val="22"/>
                <w:shd w:val="clear" w:color="auto" w:fill="FFFFFF"/>
              </w:rPr>
              <w:t>о</w:t>
            </w:r>
            <w:r w:rsidRPr="00E0775D">
              <w:rPr>
                <w:color w:val="22272F"/>
                <w:sz w:val="22"/>
                <w:szCs w:val="22"/>
                <w:shd w:val="clear" w:color="auto" w:fill="FFFFFF"/>
              </w:rPr>
              <w:t>черед</w:t>
            </w:r>
            <w:r>
              <w:rPr>
                <w:color w:val="22272F"/>
                <w:sz w:val="22"/>
                <w:szCs w:val="22"/>
                <w:shd w:val="clear" w:color="auto" w:fill="FFFFFF"/>
              </w:rPr>
              <w:t>-</w:t>
            </w:r>
            <w:r w:rsidRPr="00E0775D">
              <w:rPr>
                <w:color w:val="22272F"/>
                <w:sz w:val="22"/>
                <w:szCs w:val="22"/>
                <w:shd w:val="clear" w:color="auto" w:fill="FFFFFF"/>
              </w:rPr>
              <w:t>нойфинан</w:t>
            </w:r>
            <w:r>
              <w:rPr>
                <w:color w:val="22272F"/>
                <w:sz w:val="22"/>
                <w:szCs w:val="22"/>
                <w:shd w:val="clear" w:color="auto" w:fill="FFFFFF"/>
              </w:rPr>
              <w:t>-</w:t>
            </w:r>
            <w:r w:rsidRPr="00E0775D">
              <w:rPr>
                <w:color w:val="22272F"/>
                <w:sz w:val="22"/>
                <w:szCs w:val="22"/>
                <w:shd w:val="clear" w:color="auto" w:fill="FFFFFF"/>
              </w:rPr>
              <w:t>совый</w:t>
            </w:r>
            <w:proofErr w:type="spellEnd"/>
            <w:r w:rsidRPr="00E0775D">
              <w:rPr>
                <w:color w:val="22272F"/>
                <w:sz w:val="22"/>
                <w:szCs w:val="22"/>
                <w:shd w:val="clear" w:color="auto" w:fill="FFFFFF"/>
              </w:rPr>
              <w:t xml:space="preserve"> год</w:t>
            </w:r>
          </w:p>
        </w:tc>
        <w:tc>
          <w:tcPr>
            <w:tcW w:w="992" w:type="dxa"/>
            <w:tcBorders>
              <w:top w:val="nil"/>
              <w:left w:val="nil"/>
              <w:right w:val="single" w:sz="4" w:space="0" w:color="auto"/>
            </w:tcBorders>
            <w:shd w:val="clear" w:color="auto" w:fill="auto"/>
            <w:hideMark/>
          </w:tcPr>
          <w:p w:rsidR="000534F0" w:rsidRPr="00E0775D" w:rsidRDefault="000534F0" w:rsidP="00D9649B">
            <w:pPr>
              <w:jc w:val="center"/>
              <w:rPr>
                <w:spacing w:val="-2"/>
                <w:sz w:val="22"/>
                <w:szCs w:val="22"/>
              </w:rPr>
            </w:pPr>
            <w:r w:rsidRPr="00E0775D">
              <w:rPr>
                <w:color w:val="22272F"/>
                <w:sz w:val="22"/>
                <w:szCs w:val="22"/>
                <w:shd w:val="clear" w:color="auto" w:fill="FFFFFF"/>
              </w:rPr>
              <w:t xml:space="preserve">1-й год </w:t>
            </w:r>
            <w:proofErr w:type="spellStart"/>
            <w:r w:rsidRPr="00E0775D">
              <w:rPr>
                <w:color w:val="22272F"/>
                <w:sz w:val="22"/>
                <w:szCs w:val="22"/>
                <w:shd w:val="clear" w:color="auto" w:fill="FFFFFF"/>
              </w:rPr>
              <w:t>плано</w:t>
            </w:r>
            <w:r>
              <w:rPr>
                <w:color w:val="22272F"/>
                <w:sz w:val="22"/>
                <w:szCs w:val="22"/>
                <w:shd w:val="clear" w:color="auto" w:fill="FFFFFF"/>
              </w:rPr>
              <w:t>-</w:t>
            </w:r>
            <w:r w:rsidRPr="00E0775D">
              <w:rPr>
                <w:color w:val="22272F"/>
                <w:sz w:val="22"/>
                <w:szCs w:val="22"/>
                <w:shd w:val="clear" w:color="auto" w:fill="FFFFFF"/>
              </w:rPr>
              <w:t>вогоперио</w:t>
            </w:r>
            <w:r>
              <w:rPr>
                <w:color w:val="22272F"/>
                <w:sz w:val="22"/>
                <w:szCs w:val="22"/>
                <w:shd w:val="clear" w:color="auto" w:fill="FFFFFF"/>
              </w:rPr>
              <w:t>-</w:t>
            </w:r>
            <w:r w:rsidRPr="00E0775D">
              <w:rPr>
                <w:color w:val="22272F"/>
                <w:sz w:val="22"/>
                <w:szCs w:val="22"/>
                <w:shd w:val="clear" w:color="auto" w:fill="FFFFFF"/>
              </w:rPr>
              <w:t>да</w:t>
            </w:r>
            <w:proofErr w:type="spellEnd"/>
          </w:p>
        </w:tc>
        <w:tc>
          <w:tcPr>
            <w:tcW w:w="992" w:type="dxa"/>
            <w:tcBorders>
              <w:top w:val="nil"/>
              <w:left w:val="nil"/>
              <w:right w:val="single" w:sz="4" w:space="0" w:color="auto"/>
            </w:tcBorders>
            <w:shd w:val="clear" w:color="auto" w:fill="auto"/>
            <w:hideMark/>
          </w:tcPr>
          <w:p w:rsidR="000534F0" w:rsidRPr="00E0775D" w:rsidRDefault="000534F0" w:rsidP="00D9649B">
            <w:pPr>
              <w:jc w:val="center"/>
              <w:rPr>
                <w:sz w:val="22"/>
                <w:szCs w:val="22"/>
              </w:rPr>
            </w:pPr>
            <w:r w:rsidRPr="00E0775D">
              <w:rPr>
                <w:color w:val="22272F"/>
                <w:sz w:val="22"/>
                <w:szCs w:val="22"/>
                <w:shd w:val="clear" w:color="auto" w:fill="FFFFFF"/>
              </w:rPr>
              <w:t xml:space="preserve">2-й год </w:t>
            </w:r>
            <w:proofErr w:type="spellStart"/>
            <w:proofErr w:type="gramStart"/>
            <w:r w:rsidRPr="00E0775D">
              <w:rPr>
                <w:color w:val="22272F"/>
                <w:sz w:val="22"/>
                <w:szCs w:val="22"/>
                <w:shd w:val="clear" w:color="auto" w:fill="FFFFFF"/>
              </w:rPr>
              <w:t>плано</w:t>
            </w:r>
            <w:r>
              <w:rPr>
                <w:color w:val="22272F"/>
                <w:sz w:val="22"/>
                <w:szCs w:val="22"/>
                <w:shd w:val="clear" w:color="auto" w:fill="FFFFFF"/>
              </w:rPr>
              <w:t>-</w:t>
            </w:r>
            <w:r w:rsidRPr="00E0775D">
              <w:rPr>
                <w:color w:val="22272F"/>
                <w:sz w:val="22"/>
                <w:szCs w:val="22"/>
                <w:shd w:val="clear" w:color="auto" w:fill="FFFFFF"/>
              </w:rPr>
              <w:t>вого</w:t>
            </w:r>
            <w:proofErr w:type="spellEnd"/>
            <w:proofErr w:type="gramEnd"/>
            <w:r w:rsidRPr="00E0775D">
              <w:rPr>
                <w:color w:val="22272F"/>
                <w:sz w:val="22"/>
                <w:szCs w:val="22"/>
                <w:shd w:val="clear" w:color="auto" w:fill="FFFFFF"/>
              </w:rPr>
              <w:t xml:space="preserve"> периода</w:t>
            </w:r>
          </w:p>
        </w:tc>
      </w:tr>
    </w:tbl>
    <w:p w:rsidR="000534F0" w:rsidRPr="00066329" w:rsidRDefault="000534F0" w:rsidP="000534F0">
      <w:pPr>
        <w:jc w:val="center"/>
        <w:rPr>
          <w:b/>
          <w:sz w:val="2"/>
          <w:szCs w:val="2"/>
        </w:rPr>
      </w:pPr>
    </w:p>
    <w:tbl>
      <w:tblPr>
        <w:tblW w:w="10206" w:type="dxa"/>
        <w:tblInd w:w="108" w:type="dxa"/>
        <w:tblLayout w:type="fixed"/>
        <w:tblLook w:val="04A0"/>
      </w:tblPr>
      <w:tblGrid>
        <w:gridCol w:w="566"/>
        <w:gridCol w:w="2269"/>
        <w:gridCol w:w="1560"/>
        <w:gridCol w:w="1842"/>
        <w:gridCol w:w="993"/>
        <w:gridCol w:w="992"/>
        <w:gridCol w:w="992"/>
        <w:gridCol w:w="992"/>
      </w:tblGrid>
      <w:tr w:rsidR="000534F0" w:rsidRPr="0015308B" w:rsidTr="00D9649B">
        <w:trPr>
          <w:trHeight w:val="80"/>
          <w:tblHeader/>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0534F0" w:rsidRPr="0015308B" w:rsidRDefault="000534F0" w:rsidP="00D9649B">
            <w:pPr>
              <w:jc w:val="center"/>
              <w:rPr>
                <w:sz w:val="22"/>
                <w:szCs w:val="22"/>
              </w:rPr>
            </w:pPr>
            <w:r w:rsidRPr="0015308B">
              <w:rPr>
                <w:sz w:val="22"/>
                <w:szCs w:val="22"/>
              </w:rPr>
              <w:t>1</w:t>
            </w:r>
          </w:p>
        </w:tc>
        <w:tc>
          <w:tcPr>
            <w:tcW w:w="2269" w:type="dxa"/>
            <w:tcBorders>
              <w:top w:val="single" w:sz="4" w:space="0" w:color="auto"/>
              <w:left w:val="nil"/>
              <w:bottom w:val="single" w:sz="4" w:space="0" w:color="auto"/>
              <w:right w:val="single" w:sz="4" w:space="0" w:color="auto"/>
            </w:tcBorders>
            <w:shd w:val="clear" w:color="auto" w:fill="auto"/>
            <w:hideMark/>
          </w:tcPr>
          <w:p w:rsidR="000534F0" w:rsidRPr="0015308B" w:rsidRDefault="000534F0" w:rsidP="00D9649B">
            <w:pPr>
              <w:jc w:val="center"/>
              <w:rPr>
                <w:sz w:val="22"/>
                <w:szCs w:val="22"/>
              </w:rPr>
            </w:pPr>
            <w:r w:rsidRPr="0015308B">
              <w:rPr>
                <w:sz w:val="22"/>
                <w:szCs w:val="22"/>
              </w:rPr>
              <w:t>2</w:t>
            </w:r>
          </w:p>
        </w:tc>
        <w:tc>
          <w:tcPr>
            <w:tcW w:w="1560" w:type="dxa"/>
            <w:tcBorders>
              <w:top w:val="single" w:sz="4" w:space="0" w:color="auto"/>
              <w:left w:val="nil"/>
              <w:bottom w:val="single" w:sz="4" w:space="0" w:color="auto"/>
              <w:right w:val="single" w:sz="4" w:space="0" w:color="auto"/>
            </w:tcBorders>
            <w:shd w:val="clear" w:color="auto" w:fill="auto"/>
            <w:hideMark/>
          </w:tcPr>
          <w:p w:rsidR="000534F0" w:rsidRPr="0015308B" w:rsidRDefault="000534F0" w:rsidP="00D9649B">
            <w:pPr>
              <w:jc w:val="center"/>
              <w:rPr>
                <w:sz w:val="22"/>
                <w:szCs w:val="22"/>
              </w:rPr>
            </w:pPr>
            <w:r w:rsidRPr="0015308B">
              <w:rPr>
                <w:sz w:val="22"/>
                <w:szCs w:val="22"/>
              </w:rPr>
              <w:t>3</w:t>
            </w:r>
          </w:p>
        </w:tc>
        <w:tc>
          <w:tcPr>
            <w:tcW w:w="1842" w:type="dxa"/>
            <w:tcBorders>
              <w:top w:val="single" w:sz="4" w:space="0" w:color="auto"/>
              <w:left w:val="nil"/>
              <w:bottom w:val="single" w:sz="4" w:space="0" w:color="auto"/>
              <w:right w:val="single" w:sz="4" w:space="0" w:color="auto"/>
            </w:tcBorders>
            <w:shd w:val="clear" w:color="auto" w:fill="auto"/>
            <w:hideMark/>
          </w:tcPr>
          <w:p w:rsidR="000534F0" w:rsidRPr="0015308B" w:rsidRDefault="000534F0" w:rsidP="00D9649B">
            <w:pPr>
              <w:jc w:val="center"/>
              <w:rPr>
                <w:sz w:val="22"/>
                <w:szCs w:val="22"/>
              </w:rPr>
            </w:pPr>
            <w:r w:rsidRPr="0015308B">
              <w:rPr>
                <w:sz w:val="22"/>
                <w:szCs w:val="22"/>
              </w:rPr>
              <w:t>4</w:t>
            </w:r>
          </w:p>
        </w:tc>
        <w:tc>
          <w:tcPr>
            <w:tcW w:w="993" w:type="dxa"/>
            <w:tcBorders>
              <w:top w:val="single" w:sz="4" w:space="0" w:color="auto"/>
              <w:left w:val="nil"/>
              <w:bottom w:val="single" w:sz="4" w:space="0" w:color="auto"/>
              <w:right w:val="single" w:sz="4" w:space="0" w:color="auto"/>
            </w:tcBorders>
            <w:shd w:val="clear" w:color="auto" w:fill="auto"/>
            <w:hideMark/>
          </w:tcPr>
          <w:p w:rsidR="000534F0" w:rsidRPr="0015308B" w:rsidRDefault="000534F0" w:rsidP="00D9649B">
            <w:pPr>
              <w:jc w:val="center"/>
              <w:rPr>
                <w:sz w:val="22"/>
                <w:szCs w:val="22"/>
              </w:rPr>
            </w:pPr>
            <w:r w:rsidRPr="0015308B">
              <w:rPr>
                <w:sz w:val="22"/>
                <w:szCs w:val="22"/>
              </w:rPr>
              <w:t>5</w:t>
            </w:r>
          </w:p>
        </w:tc>
        <w:tc>
          <w:tcPr>
            <w:tcW w:w="992" w:type="dxa"/>
            <w:tcBorders>
              <w:top w:val="single" w:sz="4" w:space="0" w:color="auto"/>
              <w:left w:val="nil"/>
              <w:bottom w:val="single" w:sz="4" w:space="0" w:color="auto"/>
              <w:right w:val="single" w:sz="4" w:space="0" w:color="auto"/>
            </w:tcBorders>
            <w:shd w:val="clear" w:color="auto" w:fill="auto"/>
            <w:hideMark/>
          </w:tcPr>
          <w:p w:rsidR="000534F0" w:rsidRPr="0015308B" w:rsidRDefault="000534F0" w:rsidP="00D9649B">
            <w:pPr>
              <w:ind w:left="-69" w:right="-108"/>
              <w:jc w:val="center"/>
              <w:rPr>
                <w:sz w:val="22"/>
                <w:szCs w:val="22"/>
              </w:rPr>
            </w:pPr>
            <w:r w:rsidRPr="0015308B">
              <w:rPr>
                <w:sz w:val="22"/>
                <w:szCs w:val="22"/>
              </w:rPr>
              <w:t>6</w:t>
            </w:r>
          </w:p>
        </w:tc>
        <w:tc>
          <w:tcPr>
            <w:tcW w:w="992" w:type="dxa"/>
            <w:tcBorders>
              <w:top w:val="single" w:sz="4" w:space="0" w:color="auto"/>
              <w:left w:val="nil"/>
              <w:bottom w:val="single" w:sz="4" w:space="0" w:color="auto"/>
              <w:right w:val="single" w:sz="4" w:space="0" w:color="auto"/>
            </w:tcBorders>
            <w:shd w:val="clear" w:color="auto" w:fill="auto"/>
            <w:hideMark/>
          </w:tcPr>
          <w:p w:rsidR="000534F0" w:rsidRPr="0015308B" w:rsidRDefault="000534F0" w:rsidP="00D9649B">
            <w:pPr>
              <w:jc w:val="center"/>
              <w:rPr>
                <w:sz w:val="22"/>
                <w:szCs w:val="22"/>
              </w:rPr>
            </w:pPr>
            <w:r w:rsidRPr="0015308B">
              <w:rPr>
                <w:sz w:val="22"/>
                <w:szCs w:val="22"/>
              </w:rPr>
              <w:t>7</w:t>
            </w:r>
          </w:p>
        </w:tc>
        <w:tc>
          <w:tcPr>
            <w:tcW w:w="992" w:type="dxa"/>
            <w:tcBorders>
              <w:top w:val="single" w:sz="4" w:space="0" w:color="auto"/>
              <w:left w:val="nil"/>
              <w:bottom w:val="single" w:sz="4" w:space="0" w:color="auto"/>
              <w:right w:val="single" w:sz="4" w:space="0" w:color="auto"/>
            </w:tcBorders>
            <w:shd w:val="clear" w:color="auto" w:fill="auto"/>
            <w:hideMark/>
          </w:tcPr>
          <w:p w:rsidR="000534F0" w:rsidRPr="0015308B" w:rsidRDefault="000534F0" w:rsidP="00D9649B">
            <w:pPr>
              <w:jc w:val="center"/>
              <w:rPr>
                <w:sz w:val="22"/>
                <w:szCs w:val="22"/>
              </w:rPr>
            </w:pPr>
            <w:r w:rsidRPr="0015308B">
              <w:rPr>
                <w:sz w:val="22"/>
                <w:szCs w:val="22"/>
              </w:rPr>
              <w:t>8</w:t>
            </w:r>
          </w:p>
        </w:tc>
      </w:tr>
      <w:tr w:rsidR="000534F0" w:rsidRPr="00066329" w:rsidTr="00D9649B">
        <w:trPr>
          <w:trHeight w:val="397"/>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hideMark/>
          </w:tcPr>
          <w:p w:rsidR="002A4A66" w:rsidRPr="00066329" w:rsidRDefault="000534F0" w:rsidP="002A4A66">
            <w:pPr>
              <w:ind w:left="-103" w:right="-108"/>
              <w:jc w:val="center"/>
              <w:rPr>
                <w:sz w:val="24"/>
                <w:szCs w:val="24"/>
              </w:rPr>
            </w:pPr>
            <w:r>
              <w:rPr>
                <w:sz w:val="24"/>
                <w:szCs w:val="24"/>
              </w:rPr>
              <w:t xml:space="preserve">3. Комплекс процессных мероприятий </w:t>
            </w:r>
          </w:p>
          <w:p w:rsidR="002A4A66" w:rsidRPr="002A4A66" w:rsidRDefault="002A4A66" w:rsidP="002A4A66">
            <w:pPr>
              <w:jc w:val="center"/>
              <w:outlineLvl w:val="0"/>
              <w:rPr>
                <w:bCs/>
                <w:color w:val="000000"/>
                <w:sz w:val="24"/>
                <w:szCs w:val="24"/>
              </w:rPr>
            </w:pPr>
            <w:r w:rsidRPr="002A4A66">
              <w:rPr>
                <w:bCs/>
                <w:color w:val="000000"/>
                <w:sz w:val="24"/>
                <w:szCs w:val="24"/>
              </w:rPr>
              <w:t>"Ремонт памятников, обелисков, воинских захоронений"</w:t>
            </w:r>
          </w:p>
          <w:p w:rsidR="000534F0" w:rsidRPr="00066329" w:rsidRDefault="000534F0" w:rsidP="002A4A66">
            <w:pPr>
              <w:ind w:left="-103" w:right="-108"/>
              <w:jc w:val="center"/>
              <w:rPr>
                <w:sz w:val="24"/>
                <w:szCs w:val="24"/>
              </w:rPr>
            </w:pPr>
          </w:p>
        </w:tc>
      </w:tr>
      <w:tr w:rsidR="000534F0" w:rsidRPr="00066329" w:rsidTr="00D9649B">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0534F0" w:rsidRPr="00066329" w:rsidRDefault="000534F0" w:rsidP="00D9649B">
            <w:pPr>
              <w:ind w:left="-103" w:right="-108"/>
              <w:jc w:val="center"/>
              <w:rPr>
                <w:sz w:val="24"/>
                <w:szCs w:val="24"/>
              </w:rPr>
            </w:pPr>
            <w:r>
              <w:rPr>
                <w:sz w:val="24"/>
                <w:szCs w:val="24"/>
              </w:rPr>
              <w:t>3.1.</w:t>
            </w:r>
          </w:p>
        </w:tc>
        <w:tc>
          <w:tcPr>
            <w:tcW w:w="2269" w:type="dxa"/>
            <w:tcBorders>
              <w:top w:val="nil"/>
              <w:left w:val="nil"/>
              <w:bottom w:val="single" w:sz="4" w:space="0" w:color="auto"/>
              <w:right w:val="single" w:sz="4" w:space="0" w:color="auto"/>
            </w:tcBorders>
            <w:shd w:val="clear" w:color="auto" w:fill="auto"/>
            <w:hideMark/>
          </w:tcPr>
          <w:p w:rsidR="000534F0" w:rsidRPr="00066329" w:rsidRDefault="002A4A66" w:rsidP="00D9649B">
            <w:pPr>
              <w:ind w:left="34" w:right="-108"/>
              <w:rPr>
                <w:sz w:val="24"/>
                <w:szCs w:val="24"/>
              </w:rPr>
            </w:pPr>
            <w:r w:rsidRPr="00E05EBE">
              <w:rPr>
                <w:color w:val="000000"/>
                <w:sz w:val="24"/>
                <w:szCs w:val="24"/>
              </w:rPr>
              <w:t>Ремонт памятника Героям Советского Союза</w:t>
            </w:r>
          </w:p>
        </w:tc>
        <w:tc>
          <w:tcPr>
            <w:tcW w:w="1560" w:type="dxa"/>
            <w:tcBorders>
              <w:top w:val="nil"/>
              <w:left w:val="nil"/>
              <w:bottom w:val="single" w:sz="4" w:space="0" w:color="auto"/>
              <w:right w:val="single" w:sz="4" w:space="0" w:color="auto"/>
            </w:tcBorders>
            <w:shd w:val="clear" w:color="auto" w:fill="auto"/>
            <w:hideMark/>
          </w:tcPr>
          <w:p w:rsidR="000534F0" w:rsidRPr="00066329" w:rsidRDefault="00BE33FB" w:rsidP="00D9649B">
            <w:pPr>
              <w:ind w:left="-103" w:right="-108"/>
              <w:jc w:val="center"/>
              <w:rPr>
                <w:sz w:val="24"/>
                <w:szCs w:val="24"/>
              </w:rPr>
            </w:pPr>
            <w:r>
              <w:rPr>
                <w:sz w:val="24"/>
                <w:szCs w:val="24"/>
              </w:rPr>
              <w:t>Отдел по культуре и спорту королева</w:t>
            </w:r>
          </w:p>
        </w:tc>
        <w:tc>
          <w:tcPr>
            <w:tcW w:w="1842" w:type="dxa"/>
            <w:tcBorders>
              <w:top w:val="nil"/>
              <w:left w:val="nil"/>
              <w:bottom w:val="single" w:sz="4" w:space="0" w:color="auto"/>
              <w:right w:val="single" w:sz="4" w:space="0" w:color="auto"/>
            </w:tcBorders>
            <w:shd w:val="clear" w:color="auto" w:fill="auto"/>
            <w:hideMark/>
          </w:tcPr>
          <w:p w:rsidR="000534F0" w:rsidRPr="00066329" w:rsidRDefault="00BE33FB" w:rsidP="00135C99">
            <w:pPr>
              <w:ind w:left="-103" w:right="-108"/>
              <w:jc w:val="center"/>
              <w:rPr>
                <w:sz w:val="24"/>
                <w:szCs w:val="24"/>
              </w:rPr>
            </w:pPr>
            <w:r>
              <w:rPr>
                <w:sz w:val="24"/>
                <w:szCs w:val="24"/>
              </w:rPr>
              <w:t>Б</w:t>
            </w:r>
            <w:r w:rsidR="00135C99">
              <w:rPr>
                <w:sz w:val="24"/>
                <w:szCs w:val="24"/>
              </w:rPr>
              <w:t>юджет муниципального образования «</w:t>
            </w:r>
            <w:proofErr w:type="spellStart"/>
            <w:r w:rsidR="00135C99">
              <w:rPr>
                <w:sz w:val="24"/>
                <w:szCs w:val="24"/>
              </w:rPr>
              <w:t>холм-Жирковский</w:t>
            </w:r>
            <w:proofErr w:type="spellEnd"/>
            <w:r w:rsidR="00135C99">
              <w:rPr>
                <w:sz w:val="24"/>
                <w:szCs w:val="24"/>
              </w:rPr>
              <w:t xml:space="preserve"> район» Смоленской области</w:t>
            </w:r>
          </w:p>
        </w:tc>
        <w:tc>
          <w:tcPr>
            <w:tcW w:w="993" w:type="dxa"/>
            <w:tcBorders>
              <w:top w:val="nil"/>
              <w:left w:val="nil"/>
              <w:bottom w:val="single" w:sz="4" w:space="0" w:color="auto"/>
              <w:right w:val="single" w:sz="4" w:space="0" w:color="auto"/>
            </w:tcBorders>
            <w:shd w:val="clear" w:color="auto" w:fill="auto"/>
            <w:hideMark/>
          </w:tcPr>
          <w:p w:rsidR="000534F0" w:rsidRPr="00066329" w:rsidRDefault="002A4A66" w:rsidP="00D9649B">
            <w:pPr>
              <w:ind w:left="-103" w:right="-108"/>
              <w:jc w:val="center"/>
              <w:rPr>
                <w:sz w:val="24"/>
                <w:szCs w:val="24"/>
              </w:rPr>
            </w:pPr>
            <w:r>
              <w:rPr>
                <w:sz w:val="24"/>
                <w:szCs w:val="24"/>
              </w:rPr>
              <w:t>50,0</w:t>
            </w:r>
          </w:p>
        </w:tc>
        <w:tc>
          <w:tcPr>
            <w:tcW w:w="992" w:type="dxa"/>
            <w:tcBorders>
              <w:top w:val="nil"/>
              <w:left w:val="nil"/>
              <w:bottom w:val="single" w:sz="4" w:space="0" w:color="auto"/>
              <w:right w:val="single" w:sz="4" w:space="0" w:color="auto"/>
            </w:tcBorders>
            <w:shd w:val="clear" w:color="auto" w:fill="auto"/>
            <w:hideMark/>
          </w:tcPr>
          <w:p w:rsidR="000534F0" w:rsidRPr="00066329" w:rsidRDefault="002A4A66" w:rsidP="00D9649B">
            <w:pPr>
              <w:ind w:left="-103" w:right="-108"/>
              <w:jc w:val="center"/>
              <w:rPr>
                <w:sz w:val="24"/>
                <w:szCs w:val="24"/>
              </w:rPr>
            </w:pPr>
            <w:r>
              <w:rPr>
                <w:sz w:val="24"/>
                <w:szCs w:val="24"/>
              </w:rPr>
              <w:t>50,0</w:t>
            </w:r>
          </w:p>
        </w:tc>
        <w:tc>
          <w:tcPr>
            <w:tcW w:w="992" w:type="dxa"/>
            <w:tcBorders>
              <w:top w:val="nil"/>
              <w:left w:val="nil"/>
              <w:bottom w:val="single" w:sz="4" w:space="0" w:color="auto"/>
              <w:right w:val="single" w:sz="4" w:space="0" w:color="auto"/>
            </w:tcBorders>
            <w:shd w:val="clear" w:color="auto" w:fill="auto"/>
            <w:hideMark/>
          </w:tcPr>
          <w:p w:rsidR="000534F0" w:rsidRPr="00066329" w:rsidRDefault="002A4A66" w:rsidP="00D9649B">
            <w:pPr>
              <w:ind w:left="-103" w:right="-108"/>
              <w:jc w:val="center"/>
              <w:rPr>
                <w:sz w:val="24"/>
                <w:szCs w:val="24"/>
              </w:rPr>
            </w:pPr>
            <w:r>
              <w:rPr>
                <w:sz w:val="24"/>
                <w:szCs w:val="24"/>
              </w:rPr>
              <w:t>0</w:t>
            </w:r>
          </w:p>
        </w:tc>
        <w:tc>
          <w:tcPr>
            <w:tcW w:w="992" w:type="dxa"/>
            <w:tcBorders>
              <w:top w:val="single" w:sz="4" w:space="0" w:color="auto"/>
              <w:left w:val="nil"/>
              <w:bottom w:val="single" w:sz="4" w:space="0" w:color="auto"/>
              <w:right w:val="single" w:sz="4" w:space="0" w:color="auto"/>
            </w:tcBorders>
            <w:shd w:val="clear" w:color="auto" w:fill="auto"/>
            <w:hideMark/>
          </w:tcPr>
          <w:p w:rsidR="000534F0" w:rsidRPr="00066329" w:rsidRDefault="002A4A66" w:rsidP="00D9649B">
            <w:pPr>
              <w:ind w:left="-103" w:right="-108"/>
              <w:jc w:val="center"/>
              <w:rPr>
                <w:sz w:val="24"/>
                <w:szCs w:val="24"/>
              </w:rPr>
            </w:pPr>
            <w:r>
              <w:rPr>
                <w:sz w:val="24"/>
                <w:szCs w:val="24"/>
              </w:rPr>
              <w:t>0</w:t>
            </w:r>
          </w:p>
        </w:tc>
      </w:tr>
      <w:tr w:rsidR="000534F0" w:rsidRPr="00553259" w:rsidTr="00D9649B">
        <w:trPr>
          <w:trHeight w:val="418"/>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0534F0" w:rsidRPr="00066329" w:rsidRDefault="000534F0" w:rsidP="00D9649B">
            <w:pPr>
              <w:ind w:left="-103" w:right="-108"/>
              <w:jc w:val="center"/>
              <w:rPr>
                <w:sz w:val="24"/>
                <w:szCs w:val="24"/>
              </w:rPr>
            </w:pPr>
          </w:p>
        </w:tc>
        <w:tc>
          <w:tcPr>
            <w:tcW w:w="2269" w:type="dxa"/>
            <w:tcBorders>
              <w:top w:val="nil"/>
              <w:left w:val="nil"/>
              <w:bottom w:val="single" w:sz="4" w:space="0" w:color="auto"/>
              <w:right w:val="single" w:sz="4" w:space="0" w:color="auto"/>
            </w:tcBorders>
            <w:shd w:val="clear" w:color="auto" w:fill="auto"/>
            <w:hideMark/>
          </w:tcPr>
          <w:p w:rsidR="000534F0" w:rsidRPr="002A4A66" w:rsidRDefault="000534F0" w:rsidP="00D9649B">
            <w:pPr>
              <w:ind w:left="34" w:right="-108"/>
              <w:rPr>
                <w:sz w:val="24"/>
                <w:szCs w:val="24"/>
              </w:rPr>
            </w:pPr>
          </w:p>
        </w:tc>
        <w:tc>
          <w:tcPr>
            <w:tcW w:w="1560" w:type="dxa"/>
            <w:tcBorders>
              <w:top w:val="nil"/>
              <w:left w:val="nil"/>
              <w:bottom w:val="single" w:sz="4" w:space="0" w:color="auto"/>
              <w:right w:val="single" w:sz="4" w:space="0" w:color="auto"/>
            </w:tcBorders>
            <w:shd w:val="clear" w:color="auto" w:fill="auto"/>
            <w:hideMark/>
          </w:tcPr>
          <w:p w:rsidR="000534F0" w:rsidRPr="00066329" w:rsidRDefault="000534F0" w:rsidP="00D9649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hideMark/>
          </w:tcPr>
          <w:p w:rsidR="000534F0" w:rsidRPr="00066329" w:rsidRDefault="000534F0" w:rsidP="00D9649B">
            <w:pPr>
              <w:ind w:left="-103" w:right="-108"/>
              <w:jc w:val="center"/>
              <w:rPr>
                <w:sz w:val="24"/>
                <w:szCs w:val="24"/>
              </w:rPr>
            </w:pPr>
          </w:p>
        </w:tc>
        <w:tc>
          <w:tcPr>
            <w:tcW w:w="993" w:type="dxa"/>
            <w:tcBorders>
              <w:top w:val="nil"/>
              <w:left w:val="nil"/>
              <w:bottom w:val="single" w:sz="4" w:space="0" w:color="auto"/>
              <w:right w:val="single" w:sz="4" w:space="0" w:color="auto"/>
            </w:tcBorders>
            <w:shd w:val="clear" w:color="auto" w:fill="auto"/>
            <w:hideMark/>
          </w:tcPr>
          <w:p w:rsidR="000534F0" w:rsidRPr="00066329" w:rsidRDefault="000534F0" w:rsidP="00D9649B">
            <w:pPr>
              <w:ind w:left="-103" w:right="-108"/>
              <w:jc w:val="center"/>
              <w:rPr>
                <w:sz w:val="24"/>
                <w:szCs w:val="24"/>
              </w:rPr>
            </w:pPr>
          </w:p>
        </w:tc>
        <w:tc>
          <w:tcPr>
            <w:tcW w:w="992" w:type="dxa"/>
            <w:tcBorders>
              <w:top w:val="nil"/>
              <w:left w:val="nil"/>
              <w:bottom w:val="single" w:sz="4" w:space="0" w:color="auto"/>
              <w:right w:val="single" w:sz="4" w:space="0" w:color="auto"/>
            </w:tcBorders>
            <w:shd w:val="clear" w:color="auto" w:fill="auto"/>
            <w:hideMark/>
          </w:tcPr>
          <w:p w:rsidR="000534F0" w:rsidRPr="00066329" w:rsidRDefault="000534F0" w:rsidP="00D9649B">
            <w:pPr>
              <w:ind w:left="-103" w:right="-108"/>
              <w:jc w:val="center"/>
              <w:rPr>
                <w:sz w:val="24"/>
                <w:szCs w:val="24"/>
              </w:rPr>
            </w:pPr>
          </w:p>
        </w:tc>
        <w:tc>
          <w:tcPr>
            <w:tcW w:w="992" w:type="dxa"/>
            <w:tcBorders>
              <w:top w:val="nil"/>
              <w:left w:val="nil"/>
              <w:bottom w:val="single" w:sz="4" w:space="0" w:color="auto"/>
              <w:right w:val="single" w:sz="4" w:space="0" w:color="auto"/>
            </w:tcBorders>
            <w:shd w:val="clear" w:color="auto" w:fill="auto"/>
            <w:hideMark/>
          </w:tcPr>
          <w:p w:rsidR="000534F0" w:rsidRPr="00066329" w:rsidRDefault="000534F0" w:rsidP="00D9649B">
            <w:pPr>
              <w:ind w:left="-103" w:right="-108"/>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hideMark/>
          </w:tcPr>
          <w:p w:rsidR="000534F0" w:rsidRPr="00066329" w:rsidRDefault="000534F0" w:rsidP="00D9649B">
            <w:pPr>
              <w:ind w:left="-103" w:right="-108"/>
              <w:jc w:val="center"/>
              <w:rPr>
                <w:sz w:val="24"/>
                <w:szCs w:val="24"/>
              </w:rPr>
            </w:pPr>
          </w:p>
        </w:tc>
      </w:tr>
      <w:tr w:rsidR="000534F0" w:rsidRPr="00E950D5" w:rsidTr="00D9649B">
        <w:trPr>
          <w:trHeight w:val="41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0534F0" w:rsidRPr="00AF55D9" w:rsidRDefault="000534F0" w:rsidP="00D9649B">
            <w:pPr>
              <w:ind w:left="34" w:right="-108"/>
              <w:rPr>
                <w:sz w:val="24"/>
                <w:szCs w:val="24"/>
              </w:rPr>
            </w:pPr>
            <w:r w:rsidRPr="00AF55D9">
              <w:rPr>
                <w:sz w:val="24"/>
                <w:szCs w:val="24"/>
              </w:rPr>
              <w:t xml:space="preserve">Итого по комплексу процессных мероприятий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534F0" w:rsidRPr="00E950D5" w:rsidRDefault="000534F0" w:rsidP="00D9649B">
            <w:pPr>
              <w:ind w:right="-109"/>
              <w:rPr>
                <w:b/>
                <w:i/>
                <w:sz w:val="24"/>
                <w:szCs w:val="24"/>
              </w:rPr>
            </w:pPr>
          </w:p>
        </w:tc>
        <w:tc>
          <w:tcPr>
            <w:tcW w:w="1842" w:type="dxa"/>
            <w:tcBorders>
              <w:top w:val="single" w:sz="4" w:space="0" w:color="auto"/>
              <w:left w:val="nil"/>
              <w:bottom w:val="single" w:sz="4" w:space="0" w:color="auto"/>
              <w:right w:val="nil"/>
            </w:tcBorders>
            <w:shd w:val="clear" w:color="auto" w:fill="auto"/>
            <w:hideMark/>
          </w:tcPr>
          <w:p w:rsidR="000534F0" w:rsidRPr="00E950D5" w:rsidRDefault="000534F0" w:rsidP="00D9649B">
            <w:pPr>
              <w:rPr>
                <w:b/>
                <w:i/>
                <w:sz w:val="24"/>
                <w:szCs w:val="24"/>
              </w:rPr>
            </w:pPr>
          </w:p>
        </w:tc>
        <w:tc>
          <w:tcPr>
            <w:tcW w:w="993" w:type="dxa"/>
            <w:tcBorders>
              <w:top w:val="single" w:sz="4" w:space="0" w:color="auto"/>
              <w:left w:val="single" w:sz="4" w:space="0" w:color="auto"/>
              <w:bottom w:val="single" w:sz="4" w:space="0" w:color="auto"/>
              <w:right w:val="nil"/>
            </w:tcBorders>
            <w:shd w:val="clear" w:color="auto" w:fill="auto"/>
            <w:hideMark/>
          </w:tcPr>
          <w:p w:rsidR="000534F0" w:rsidRPr="00E950D5" w:rsidRDefault="00BE33FB" w:rsidP="00D9649B">
            <w:pPr>
              <w:jc w:val="center"/>
              <w:rPr>
                <w:b/>
                <w:i/>
                <w:color w:val="000000"/>
                <w:sz w:val="24"/>
                <w:szCs w:val="24"/>
              </w:rPr>
            </w:pPr>
            <w:r>
              <w:rPr>
                <w:b/>
                <w:i/>
                <w:color w:val="000000"/>
                <w:sz w:val="24"/>
                <w:szCs w:val="24"/>
              </w:rPr>
              <w:t>50,0</w:t>
            </w:r>
          </w:p>
        </w:tc>
        <w:tc>
          <w:tcPr>
            <w:tcW w:w="992" w:type="dxa"/>
            <w:tcBorders>
              <w:top w:val="single" w:sz="4" w:space="0" w:color="auto"/>
              <w:left w:val="single" w:sz="4" w:space="0" w:color="auto"/>
              <w:bottom w:val="single" w:sz="4" w:space="0" w:color="auto"/>
              <w:right w:val="nil"/>
            </w:tcBorders>
            <w:shd w:val="clear" w:color="auto" w:fill="auto"/>
            <w:hideMark/>
          </w:tcPr>
          <w:p w:rsidR="000534F0" w:rsidRPr="00E950D5" w:rsidRDefault="00BE33FB" w:rsidP="00D9649B">
            <w:pPr>
              <w:jc w:val="center"/>
              <w:rPr>
                <w:b/>
                <w:i/>
                <w:color w:val="000000"/>
                <w:sz w:val="24"/>
                <w:szCs w:val="24"/>
              </w:rPr>
            </w:pPr>
            <w:r>
              <w:rPr>
                <w:b/>
                <w:i/>
                <w:color w:val="000000"/>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534F0" w:rsidRPr="00E950D5" w:rsidRDefault="00BE33FB" w:rsidP="00D9649B">
            <w:pPr>
              <w:jc w:val="center"/>
              <w:rPr>
                <w:b/>
                <w:i/>
                <w:color w:val="000000"/>
                <w:sz w:val="24"/>
                <w:szCs w:val="24"/>
              </w:rPr>
            </w:pPr>
            <w:r>
              <w:rPr>
                <w:b/>
                <w:i/>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hideMark/>
          </w:tcPr>
          <w:p w:rsidR="000534F0" w:rsidRPr="00E950D5" w:rsidRDefault="00BE33FB" w:rsidP="00D9649B">
            <w:pPr>
              <w:jc w:val="center"/>
              <w:rPr>
                <w:b/>
                <w:i/>
                <w:color w:val="000000"/>
                <w:sz w:val="24"/>
                <w:szCs w:val="24"/>
              </w:rPr>
            </w:pPr>
            <w:r>
              <w:rPr>
                <w:b/>
                <w:i/>
                <w:color w:val="000000"/>
                <w:sz w:val="24"/>
                <w:szCs w:val="24"/>
              </w:rPr>
              <w:t>0</w:t>
            </w:r>
          </w:p>
        </w:tc>
      </w:tr>
      <w:tr w:rsidR="000534F0" w:rsidRPr="001A54D8" w:rsidTr="00D9649B">
        <w:trPr>
          <w:trHeight w:val="402"/>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hideMark/>
          </w:tcPr>
          <w:p w:rsidR="000534F0" w:rsidRPr="001A54D8" w:rsidRDefault="000534F0" w:rsidP="00D9649B">
            <w:pPr>
              <w:jc w:val="center"/>
              <w:rPr>
                <w:b/>
                <w:i/>
                <w:color w:val="000000"/>
                <w:sz w:val="24"/>
                <w:szCs w:val="24"/>
              </w:rPr>
            </w:pPr>
            <w:r w:rsidRPr="001A54D8">
              <w:rPr>
                <w:sz w:val="24"/>
                <w:szCs w:val="24"/>
              </w:rPr>
              <w:t>4.</w:t>
            </w:r>
            <w:r w:rsidRPr="000E6A4D">
              <w:rPr>
                <w:sz w:val="24"/>
                <w:szCs w:val="24"/>
              </w:rPr>
              <w:t xml:space="preserve">Отдельные </w:t>
            </w:r>
            <w:proofErr w:type="spellStart"/>
            <w:proofErr w:type="gramStart"/>
            <w:r w:rsidRPr="000E6A4D">
              <w:rPr>
                <w:sz w:val="24"/>
                <w:szCs w:val="24"/>
              </w:rPr>
              <w:t>мероприятия</w:t>
            </w:r>
            <w:r w:rsidR="00BE33FB">
              <w:rPr>
                <w:sz w:val="24"/>
                <w:szCs w:val="24"/>
              </w:rPr>
              <w:t>-отсутствуют</w:t>
            </w:r>
            <w:proofErr w:type="spellEnd"/>
            <w:proofErr w:type="gramEnd"/>
          </w:p>
        </w:tc>
      </w:tr>
      <w:tr w:rsidR="000534F0" w:rsidRPr="00724081" w:rsidTr="00D9649B">
        <w:trPr>
          <w:trHeight w:val="421"/>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0534F0" w:rsidRPr="00724081" w:rsidRDefault="00B30632" w:rsidP="00D9649B">
            <w:pPr>
              <w:ind w:left="34" w:right="-108"/>
              <w:rPr>
                <w:b/>
                <w:sz w:val="24"/>
                <w:szCs w:val="24"/>
              </w:rPr>
            </w:pPr>
            <w:r>
              <w:rPr>
                <w:b/>
                <w:sz w:val="24"/>
                <w:szCs w:val="24"/>
              </w:rPr>
              <w:t>Всего по  муниципаль</w:t>
            </w:r>
            <w:r w:rsidR="000534F0" w:rsidRPr="000E6A4D">
              <w:rPr>
                <w:b/>
                <w:sz w:val="24"/>
                <w:szCs w:val="24"/>
              </w:rPr>
              <w:t>ной программе</w:t>
            </w:r>
          </w:p>
        </w:tc>
        <w:tc>
          <w:tcPr>
            <w:tcW w:w="1842" w:type="dxa"/>
            <w:tcBorders>
              <w:top w:val="single" w:sz="4" w:space="0" w:color="auto"/>
              <w:left w:val="nil"/>
              <w:bottom w:val="single" w:sz="4" w:space="0" w:color="auto"/>
              <w:right w:val="nil"/>
            </w:tcBorders>
            <w:shd w:val="clear" w:color="auto" w:fill="auto"/>
            <w:hideMark/>
          </w:tcPr>
          <w:p w:rsidR="000534F0" w:rsidRPr="00724081" w:rsidRDefault="000534F0" w:rsidP="00D9649B">
            <w:pPr>
              <w:rPr>
                <w:b/>
                <w:sz w:val="24"/>
                <w:szCs w:val="24"/>
              </w:rPr>
            </w:pPr>
          </w:p>
        </w:tc>
        <w:tc>
          <w:tcPr>
            <w:tcW w:w="993" w:type="dxa"/>
            <w:tcBorders>
              <w:top w:val="single" w:sz="4" w:space="0" w:color="auto"/>
              <w:left w:val="single" w:sz="4" w:space="0" w:color="auto"/>
              <w:bottom w:val="single" w:sz="4" w:space="0" w:color="auto"/>
              <w:right w:val="nil"/>
            </w:tcBorders>
            <w:shd w:val="clear" w:color="auto" w:fill="auto"/>
            <w:hideMark/>
          </w:tcPr>
          <w:p w:rsidR="000534F0" w:rsidRPr="00724081" w:rsidRDefault="000534F0" w:rsidP="00D9649B">
            <w:pPr>
              <w:jc w:val="center"/>
              <w:rPr>
                <w:b/>
                <w:color w:val="000000"/>
                <w:sz w:val="24"/>
                <w:szCs w:val="24"/>
              </w:rPr>
            </w:pPr>
          </w:p>
        </w:tc>
        <w:tc>
          <w:tcPr>
            <w:tcW w:w="992" w:type="dxa"/>
            <w:tcBorders>
              <w:top w:val="single" w:sz="4" w:space="0" w:color="auto"/>
              <w:left w:val="single" w:sz="4" w:space="0" w:color="auto"/>
              <w:bottom w:val="single" w:sz="4" w:space="0" w:color="auto"/>
              <w:right w:val="nil"/>
            </w:tcBorders>
            <w:shd w:val="clear" w:color="auto" w:fill="auto"/>
            <w:hideMark/>
          </w:tcPr>
          <w:p w:rsidR="000534F0" w:rsidRPr="00724081" w:rsidRDefault="000534F0" w:rsidP="00D9649B">
            <w:pPr>
              <w:jc w:val="center"/>
              <w:rPr>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534F0" w:rsidRPr="00724081" w:rsidRDefault="000534F0" w:rsidP="00D9649B">
            <w:pPr>
              <w:jc w:val="center"/>
              <w:rPr>
                <w:b/>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hideMark/>
          </w:tcPr>
          <w:p w:rsidR="000534F0" w:rsidRPr="00724081" w:rsidRDefault="000534F0" w:rsidP="00D9649B">
            <w:pPr>
              <w:jc w:val="center"/>
              <w:rPr>
                <w:b/>
                <w:color w:val="000000"/>
                <w:sz w:val="24"/>
                <w:szCs w:val="24"/>
              </w:rPr>
            </w:pPr>
          </w:p>
        </w:tc>
      </w:tr>
    </w:tbl>
    <w:p w:rsidR="000534F0" w:rsidRDefault="000534F0" w:rsidP="000534F0">
      <w:pPr>
        <w:pStyle w:val="ConsPlusNormal"/>
        <w:ind w:left="6096"/>
        <w:jc w:val="both"/>
        <w:outlineLvl w:val="1"/>
        <w:rPr>
          <w:rFonts w:ascii="Times New Roman" w:hAnsi="Times New Roman" w:cs="Times New Roman"/>
          <w:sz w:val="28"/>
          <w:szCs w:val="28"/>
        </w:rPr>
      </w:pPr>
    </w:p>
    <w:p w:rsidR="00BE33FB" w:rsidRDefault="00BE33FB" w:rsidP="000534F0">
      <w:pPr>
        <w:spacing w:line="259" w:lineRule="auto"/>
        <w:ind w:left="6237"/>
        <w:rPr>
          <w:sz w:val="28"/>
          <w:szCs w:val="28"/>
        </w:rPr>
      </w:pPr>
    </w:p>
    <w:p w:rsidR="00BE33FB" w:rsidRDefault="00BE33FB" w:rsidP="000534F0">
      <w:pPr>
        <w:spacing w:line="259" w:lineRule="auto"/>
        <w:ind w:left="6237"/>
        <w:rPr>
          <w:sz w:val="28"/>
          <w:szCs w:val="28"/>
        </w:rPr>
      </w:pPr>
    </w:p>
    <w:p w:rsidR="00BE33FB" w:rsidRDefault="00BE33FB" w:rsidP="000534F0">
      <w:pPr>
        <w:spacing w:line="259" w:lineRule="auto"/>
        <w:ind w:left="6237"/>
        <w:rPr>
          <w:sz w:val="28"/>
          <w:szCs w:val="28"/>
        </w:rPr>
      </w:pPr>
    </w:p>
    <w:p w:rsidR="00BE33FB" w:rsidRDefault="00BE33FB" w:rsidP="000534F0">
      <w:pPr>
        <w:spacing w:line="259" w:lineRule="auto"/>
        <w:ind w:left="6237"/>
        <w:rPr>
          <w:sz w:val="28"/>
          <w:szCs w:val="28"/>
        </w:rPr>
      </w:pPr>
    </w:p>
    <w:p w:rsidR="00BE33FB" w:rsidRDefault="00BE33FB" w:rsidP="000534F0">
      <w:pPr>
        <w:spacing w:line="259" w:lineRule="auto"/>
        <w:ind w:left="6237"/>
        <w:rPr>
          <w:sz w:val="28"/>
          <w:szCs w:val="28"/>
        </w:rPr>
      </w:pPr>
    </w:p>
    <w:p w:rsidR="00BE33FB" w:rsidRDefault="00BE33FB" w:rsidP="000534F0">
      <w:pPr>
        <w:spacing w:line="259" w:lineRule="auto"/>
        <w:ind w:left="6237"/>
        <w:rPr>
          <w:sz w:val="28"/>
          <w:szCs w:val="28"/>
        </w:rPr>
      </w:pPr>
    </w:p>
    <w:p w:rsidR="00BE33FB" w:rsidRDefault="00BE33FB" w:rsidP="000534F0">
      <w:pPr>
        <w:spacing w:line="259" w:lineRule="auto"/>
        <w:ind w:left="6237"/>
        <w:rPr>
          <w:sz w:val="28"/>
          <w:szCs w:val="28"/>
        </w:rPr>
      </w:pPr>
    </w:p>
    <w:p w:rsidR="00C3621F" w:rsidRDefault="00C3621F" w:rsidP="000534F0">
      <w:pPr>
        <w:spacing w:line="259" w:lineRule="auto"/>
        <w:ind w:left="6237"/>
        <w:rPr>
          <w:sz w:val="28"/>
          <w:szCs w:val="28"/>
        </w:rPr>
      </w:pPr>
    </w:p>
    <w:p w:rsidR="00C3621F" w:rsidRDefault="00C3621F" w:rsidP="000534F0">
      <w:pPr>
        <w:spacing w:line="259" w:lineRule="auto"/>
        <w:ind w:left="6237"/>
        <w:rPr>
          <w:sz w:val="28"/>
          <w:szCs w:val="28"/>
        </w:rPr>
      </w:pPr>
    </w:p>
    <w:p w:rsidR="00BE33FB" w:rsidRDefault="00BE33FB" w:rsidP="000534F0">
      <w:pPr>
        <w:spacing w:line="259" w:lineRule="auto"/>
        <w:ind w:left="6237"/>
        <w:rPr>
          <w:sz w:val="28"/>
          <w:szCs w:val="28"/>
        </w:rPr>
      </w:pPr>
    </w:p>
    <w:p w:rsidR="000534F0" w:rsidRDefault="006308A0" w:rsidP="000534F0">
      <w:pPr>
        <w:spacing w:line="259" w:lineRule="auto"/>
        <w:ind w:left="6237"/>
        <w:rPr>
          <w:sz w:val="28"/>
          <w:szCs w:val="28"/>
        </w:rPr>
      </w:pPr>
      <w:r>
        <w:rPr>
          <w:sz w:val="28"/>
          <w:szCs w:val="28"/>
        </w:rPr>
        <w:t xml:space="preserve">                      </w:t>
      </w:r>
    </w:p>
    <w:p w:rsidR="000534F0" w:rsidRDefault="000534F0" w:rsidP="000534F0">
      <w:pPr>
        <w:pStyle w:val="ConsPlusNormal"/>
        <w:ind w:left="6521"/>
        <w:outlineLvl w:val="0"/>
        <w:rPr>
          <w:rFonts w:ascii="Times New Roman" w:hAnsi="Times New Roman" w:cs="Times New Roman"/>
          <w:sz w:val="28"/>
          <w:szCs w:val="28"/>
        </w:rPr>
      </w:pPr>
    </w:p>
    <w:p w:rsidR="000534F0" w:rsidRPr="00A133C8" w:rsidRDefault="000534F0" w:rsidP="000534F0">
      <w:pPr>
        <w:pStyle w:val="1"/>
        <w:keepNext w:val="0"/>
        <w:keepLines w:val="0"/>
        <w:autoSpaceDE w:val="0"/>
        <w:autoSpaceDN w:val="0"/>
        <w:adjustRightInd w:val="0"/>
        <w:spacing w:before="200"/>
        <w:ind w:left="1701" w:right="1700"/>
        <w:jc w:val="center"/>
        <w:rPr>
          <w:rFonts w:ascii="Times New Roman" w:eastAsia="Times New Roman" w:hAnsi="Times New Roman" w:cs="Times New Roman"/>
          <w:bCs w:val="0"/>
          <w:color w:val="auto"/>
        </w:rPr>
      </w:pPr>
      <w:r w:rsidRPr="00A133C8">
        <w:rPr>
          <w:rFonts w:ascii="Times New Roman" w:eastAsia="Times New Roman" w:hAnsi="Times New Roman" w:cs="Times New Roman"/>
          <w:bCs w:val="0"/>
          <w:color w:val="auto"/>
        </w:rPr>
        <w:t>ПЛАН-ГРАФИК</w:t>
      </w:r>
    </w:p>
    <w:p w:rsidR="000534F0" w:rsidRPr="00A133C8" w:rsidRDefault="000534F0" w:rsidP="000534F0">
      <w:pPr>
        <w:pStyle w:val="1"/>
        <w:keepNext w:val="0"/>
        <w:keepLines w:val="0"/>
        <w:autoSpaceDE w:val="0"/>
        <w:autoSpaceDN w:val="0"/>
        <w:adjustRightInd w:val="0"/>
        <w:spacing w:before="0"/>
        <w:ind w:left="1701" w:right="1700"/>
        <w:jc w:val="center"/>
        <w:rPr>
          <w:rFonts w:ascii="Times New Roman" w:eastAsia="Times New Roman" w:hAnsi="Times New Roman" w:cs="Times New Roman"/>
          <w:bCs w:val="0"/>
          <w:color w:val="auto"/>
        </w:rPr>
      </w:pPr>
      <w:r w:rsidRPr="00A133C8">
        <w:rPr>
          <w:rFonts w:ascii="Times New Roman" w:eastAsia="Times New Roman" w:hAnsi="Times New Roman" w:cs="Times New Roman"/>
          <w:bCs w:val="0"/>
          <w:color w:val="auto"/>
        </w:rPr>
        <w:t>реал</w:t>
      </w:r>
      <w:r w:rsidR="005366C2">
        <w:rPr>
          <w:rFonts w:ascii="Times New Roman" w:eastAsia="Times New Roman" w:hAnsi="Times New Roman" w:cs="Times New Roman"/>
          <w:bCs w:val="0"/>
          <w:color w:val="auto"/>
        </w:rPr>
        <w:t xml:space="preserve">изации </w:t>
      </w:r>
      <w:r w:rsidR="00B30632">
        <w:rPr>
          <w:rFonts w:ascii="Times New Roman" w:eastAsia="Times New Roman" w:hAnsi="Times New Roman" w:cs="Times New Roman"/>
          <w:bCs w:val="0"/>
          <w:color w:val="auto"/>
        </w:rPr>
        <w:t xml:space="preserve"> муниципаль</w:t>
      </w:r>
      <w:r w:rsidRPr="00A133C8">
        <w:rPr>
          <w:rFonts w:ascii="Times New Roman" w:eastAsia="Times New Roman" w:hAnsi="Times New Roman" w:cs="Times New Roman"/>
          <w:bCs w:val="0"/>
          <w:color w:val="auto"/>
        </w:rPr>
        <w:t xml:space="preserve">ной программы </w:t>
      </w:r>
    </w:p>
    <w:p w:rsidR="006F6C79" w:rsidRPr="001D5CF3" w:rsidRDefault="000534F0" w:rsidP="006F6C79">
      <w:pPr>
        <w:jc w:val="center"/>
        <w:rPr>
          <w:bCs/>
          <w:color w:val="000000"/>
          <w:sz w:val="28"/>
          <w:szCs w:val="28"/>
          <w:u w:val="single"/>
        </w:rPr>
      </w:pPr>
      <w:r w:rsidRPr="00A133C8">
        <w:t>___</w:t>
      </w:r>
      <w:r w:rsidR="006F6C79">
        <w:rPr>
          <w:b/>
          <w:sz w:val="28"/>
          <w:szCs w:val="28"/>
        </w:rPr>
        <w:t>___</w:t>
      </w:r>
      <w:r w:rsidR="006F6C79" w:rsidRPr="002A4A66">
        <w:rPr>
          <w:bCs/>
          <w:color w:val="000000"/>
          <w:sz w:val="28"/>
          <w:szCs w:val="28"/>
          <w:u w:val="single"/>
        </w:rPr>
        <w:t xml:space="preserve"> </w:t>
      </w:r>
      <w:r w:rsidR="006F6C79" w:rsidRPr="001D5CF3">
        <w:rPr>
          <w:bCs/>
          <w:color w:val="000000"/>
          <w:sz w:val="28"/>
          <w:szCs w:val="28"/>
          <w:u w:val="single"/>
        </w:rPr>
        <w:t>Сохранение, охрана объектов культурного наследия (памятников истории и культуры), расположенных на территории муниципального образования "Холм-Жирковский район" Смоленской области"</w:t>
      </w:r>
    </w:p>
    <w:p w:rsidR="000534F0" w:rsidRPr="004B2A54" w:rsidRDefault="006F6C79" w:rsidP="000534F0">
      <w:pPr>
        <w:pStyle w:val="1"/>
        <w:keepNext w:val="0"/>
        <w:keepLines w:val="0"/>
        <w:autoSpaceDE w:val="0"/>
        <w:autoSpaceDN w:val="0"/>
        <w:adjustRightInd w:val="0"/>
        <w:spacing w:before="0"/>
        <w:ind w:left="1701" w:right="1700"/>
        <w:jc w:val="center"/>
        <w:rPr>
          <w:rFonts w:ascii="Times New Roman" w:eastAsia="Times New Roman" w:hAnsi="Times New Roman" w:cs="Times New Roman"/>
          <w:b w:val="0"/>
          <w:bCs w:val="0"/>
          <w:color w:val="auto"/>
        </w:rPr>
      </w:pPr>
      <w:r w:rsidRPr="004B2A54">
        <w:rPr>
          <w:rFonts w:ascii="Times New Roman" w:eastAsia="Times New Roman" w:hAnsi="Times New Roman" w:cs="Times New Roman"/>
          <w:b w:val="0"/>
          <w:bCs w:val="0"/>
          <w:color w:val="auto"/>
        </w:rPr>
        <w:t xml:space="preserve"> </w:t>
      </w:r>
      <w:r w:rsidR="000534F0" w:rsidRPr="00A133C8">
        <w:rPr>
          <w:rFonts w:ascii="Times New Roman" w:eastAsia="Times New Roman" w:hAnsi="Times New Roman" w:cs="Times New Roman"/>
          <w:bCs w:val="0"/>
          <w:color w:val="auto"/>
        </w:rPr>
        <w:t xml:space="preserve">на </w:t>
      </w:r>
      <w:r w:rsidR="00BE33FB">
        <w:rPr>
          <w:rFonts w:ascii="Times New Roman" w:eastAsia="Times New Roman" w:hAnsi="Times New Roman" w:cs="Times New Roman"/>
          <w:bCs w:val="0"/>
          <w:color w:val="auto"/>
        </w:rPr>
        <w:t>2022</w:t>
      </w:r>
      <w:r w:rsidR="000534F0" w:rsidRPr="00A133C8">
        <w:rPr>
          <w:rFonts w:ascii="Times New Roman" w:eastAsia="Times New Roman" w:hAnsi="Times New Roman" w:cs="Times New Roman"/>
          <w:bCs w:val="0"/>
          <w:color w:val="auto"/>
        </w:rPr>
        <w:t xml:space="preserve"> год</w:t>
      </w:r>
    </w:p>
    <w:p w:rsidR="000534F0" w:rsidRDefault="000534F0" w:rsidP="000534F0">
      <w:pPr>
        <w:autoSpaceDE w:val="0"/>
        <w:autoSpaceDN w:val="0"/>
        <w:adjustRightInd w:val="0"/>
        <w:jc w:val="both"/>
        <w:rPr>
          <w:rFonts w:ascii="Arial" w:hAnsi="Arial" w:cs="Arial"/>
        </w:rPr>
      </w:pPr>
    </w:p>
    <w:tbl>
      <w:tblPr>
        <w:tblW w:w="10234" w:type="dxa"/>
        <w:tblLayout w:type="fixed"/>
        <w:tblCellMar>
          <w:top w:w="28" w:type="dxa"/>
          <w:left w:w="28" w:type="dxa"/>
          <w:bottom w:w="28" w:type="dxa"/>
          <w:right w:w="28" w:type="dxa"/>
        </w:tblCellMar>
        <w:tblLook w:val="0000"/>
      </w:tblPr>
      <w:tblGrid>
        <w:gridCol w:w="484"/>
        <w:gridCol w:w="1849"/>
        <w:gridCol w:w="1273"/>
        <w:gridCol w:w="1418"/>
        <w:gridCol w:w="1241"/>
        <w:gridCol w:w="1426"/>
        <w:gridCol w:w="1226"/>
        <w:gridCol w:w="1317"/>
      </w:tblGrid>
      <w:tr w:rsidR="000534F0" w:rsidRPr="00F13C4B" w:rsidTr="00B30632">
        <w:trPr>
          <w:trHeight w:val="57"/>
        </w:trPr>
        <w:tc>
          <w:tcPr>
            <w:tcW w:w="484" w:type="dxa"/>
            <w:vMerge w:val="restart"/>
            <w:tcBorders>
              <w:top w:val="single" w:sz="4" w:space="0" w:color="auto"/>
              <w:left w:val="single" w:sz="4" w:space="0" w:color="auto"/>
              <w:bottom w:val="single" w:sz="4" w:space="0" w:color="auto"/>
              <w:right w:val="single" w:sz="4" w:space="0" w:color="auto"/>
            </w:tcBorders>
          </w:tcPr>
          <w:p w:rsidR="000534F0" w:rsidRPr="00F13C4B" w:rsidRDefault="000534F0" w:rsidP="00D9649B">
            <w:pPr>
              <w:autoSpaceDE w:val="0"/>
              <w:autoSpaceDN w:val="0"/>
              <w:adjustRightInd w:val="0"/>
              <w:jc w:val="center"/>
            </w:pPr>
            <w:r>
              <w:t>№</w:t>
            </w:r>
            <w:proofErr w:type="spellStart"/>
            <w:proofErr w:type="gramStart"/>
            <w:r w:rsidRPr="00F13C4B">
              <w:t>п</w:t>
            </w:r>
            <w:proofErr w:type="spellEnd"/>
            <w:proofErr w:type="gramEnd"/>
            <w:r w:rsidRPr="00F13C4B">
              <w:t>/</w:t>
            </w:r>
            <w:proofErr w:type="spellStart"/>
            <w:r w:rsidRPr="00F13C4B">
              <w:t>п</w:t>
            </w:r>
            <w:proofErr w:type="spellEnd"/>
          </w:p>
        </w:tc>
        <w:tc>
          <w:tcPr>
            <w:tcW w:w="1849" w:type="dxa"/>
            <w:vMerge w:val="restart"/>
            <w:tcBorders>
              <w:top w:val="single" w:sz="4" w:space="0" w:color="auto"/>
              <w:left w:val="single" w:sz="4" w:space="0" w:color="auto"/>
              <w:bottom w:val="single" w:sz="4" w:space="0" w:color="auto"/>
              <w:right w:val="single" w:sz="4" w:space="0" w:color="auto"/>
            </w:tcBorders>
          </w:tcPr>
          <w:p w:rsidR="000534F0" w:rsidRPr="00F13C4B" w:rsidRDefault="000534F0" w:rsidP="00D9649B">
            <w:pPr>
              <w:autoSpaceDE w:val="0"/>
              <w:autoSpaceDN w:val="0"/>
              <w:adjustRightInd w:val="0"/>
              <w:jc w:val="center"/>
            </w:pPr>
            <w:r w:rsidRPr="00F13C4B">
              <w:t xml:space="preserve">Наименование </w:t>
            </w:r>
            <w:r>
              <w:t>структурного элемента/ значения результата</w:t>
            </w:r>
          </w:p>
        </w:tc>
        <w:tc>
          <w:tcPr>
            <w:tcW w:w="1273" w:type="dxa"/>
            <w:vMerge w:val="restart"/>
            <w:tcBorders>
              <w:top w:val="single" w:sz="4" w:space="0" w:color="auto"/>
              <w:left w:val="single" w:sz="4" w:space="0" w:color="auto"/>
              <w:bottom w:val="single" w:sz="4" w:space="0" w:color="auto"/>
              <w:right w:val="single" w:sz="4" w:space="0" w:color="auto"/>
            </w:tcBorders>
          </w:tcPr>
          <w:p w:rsidR="000534F0" w:rsidRPr="00F13C4B" w:rsidRDefault="000534F0" w:rsidP="00D9649B">
            <w:pPr>
              <w:autoSpaceDE w:val="0"/>
              <w:autoSpaceDN w:val="0"/>
              <w:adjustRightInd w:val="0"/>
              <w:jc w:val="center"/>
            </w:pPr>
            <w:r w:rsidRPr="00F13C4B">
              <w:t>Исполнитель (фамилия, имя, отчество)</w:t>
            </w:r>
          </w:p>
        </w:tc>
        <w:tc>
          <w:tcPr>
            <w:tcW w:w="1418" w:type="dxa"/>
            <w:vMerge w:val="restart"/>
            <w:tcBorders>
              <w:top w:val="single" w:sz="4" w:space="0" w:color="auto"/>
              <w:left w:val="single" w:sz="4" w:space="0" w:color="auto"/>
              <w:bottom w:val="single" w:sz="4" w:space="0" w:color="auto"/>
              <w:right w:val="single" w:sz="4" w:space="0" w:color="auto"/>
            </w:tcBorders>
          </w:tcPr>
          <w:p w:rsidR="000534F0" w:rsidRPr="00F13C4B" w:rsidRDefault="000534F0" w:rsidP="00D9649B">
            <w:pPr>
              <w:autoSpaceDE w:val="0"/>
              <w:autoSpaceDN w:val="0"/>
              <w:adjustRightInd w:val="0"/>
              <w:jc w:val="center"/>
            </w:pPr>
            <w:r w:rsidRPr="00F13C4B">
              <w:t xml:space="preserve">Источник </w:t>
            </w:r>
            <w:proofErr w:type="spellStart"/>
            <w:proofErr w:type="gramStart"/>
            <w:r w:rsidRPr="00F13C4B">
              <w:t>финансирова</w:t>
            </w:r>
            <w:r>
              <w:t>-</w:t>
            </w:r>
            <w:r w:rsidRPr="00F13C4B">
              <w:t>ния</w:t>
            </w:r>
            <w:proofErr w:type="spellEnd"/>
            <w:proofErr w:type="gramEnd"/>
            <w:r w:rsidRPr="00F13C4B">
              <w:t xml:space="preserve"> (</w:t>
            </w:r>
            <w:proofErr w:type="spellStart"/>
            <w:r w:rsidRPr="00F13C4B">
              <w:t>расшифро</w:t>
            </w:r>
            <w:r>
              <w:t>-</w:t>
            </w:r>
            <w:r w:rsidRPr="00F13C4B">
              <w:t>вать</w:t>
            </w:r>
            <w:proofErr w:type="spellEnd"/>
            <w:r w:rsidRPr="00F13C4B">
              <w:t>)</w:t>
            </w:r>
          </w:p>
        </w:tc>
        <w:tc>
          <w:tcPr>
            <w:tcW w:w="2667" w:type="dxa"/>
            <w:gridSpan w:val="2"/>
            <w:tcBorders>
              <w:top w:val="single" w:sz="4" w:space="0" w:color="auto"/>
              <w:left w:val="single" w:sz="4" w:space="0" w:color="auto"/>
              <w:bottom w:val="single" w:sz="4" w:space="0" w:color="auto"/>
              <w:right w:val="single" w:sz="4" w:space="0" w:color="auto"/>
            </w:tcBorders>
          </w:tcPr>
          <w:p w:rsidR="000534F0" w:rsidRPr="00F13C4B" w:rsidRDefault="000534F0" w:rsidP="00D9649B">
            <w:pPr>
              <w:autoSpaceDE w:val="0"/>
              <w:autoSpaceDN w:val="0"/>
              <w:adjustRightInd w:val="0"/>
              <w:jc w:val="center"/>
            </w:pPr>
            <w:r w:rsidRPr="00F13C4B">
              <w:t>О</w:t>
            </w:r>
            <w:r w:rsidR="00B30632">
              <w:t>бъем финансирования  муниципаль</w:t>
            </w:r>
            <w:r w:rsidRPr="00F13C4B">
              <w:t>ной программы (тыс. рублей)</w:t>
            </w:r>
          </w:p>
        </w:tc>
        <w:tc>
          <w:tcPr>
            <w:tcW w:w="2543" w:type="dxa"/>
            <w:gridSpan w:val="2"/>
            <w:tcBorders>
              <w:top w:val="single" w:sz="4" w:space="0" w:color="auto"/>
              <w:left w:val="single" w:sz="4" w:space="0" w:color="auto"/>
              <w:bottom w:val="single" w:sz="4" w:space="0" w:color="auto"/>
              <w:right w:val="single" w:sz="4" w:space="0" w:color="auto"/>
            </w:tcBorders>
          </w:tcPr>
          <w:p w:rsidR="000534F0" w:rsidRPr="00F13C4B" w:rsidRDefault="000534F0" w:rsidP="00D9649B">
            <w:pPr>
              <w:autoSpaceDE w:val="0"/>
              <w:autoSpaceDN w:val="0"/>
              <w:adjustRightInd w:val="0"/>
              <w:jc w:val="center"/>
            </w:pPr>
            <w:r w:rsidRPr="00F13C4B">
              <w:t xml:space="preserve">Плановое значение </w:t>
            </w:r>
            <w:r>
              <w:t>результата/</w:t>
            </w:r>
            <w:r w:rsidRPr="00F13C4B">
              <w:t>показателя</w:t>
            </w:r>
            <w:r>
              <w:t xml:space="preserve"> реализации </w:t>
            </w:r>
          </w:p>
        </w:tc>
      </w:tr>
      <w:tr w:rsidR="00B30632" w:rsidRPr="00F13C4B" w:rsidTr="00B30632">
        <w:trPr>
          <w:trHeight w:val="57"/>
        </w:trPr>
        <w:tc>
          <w:tcPr>
            <w:tcW w:w="484" w:type="dxa"/>
            <w:vMerge/>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p>
        </w:tc>
        <w:tc>
          <w:tcPr>
            <w:tcW w:w="1849" w:type="dxa"/>
            <w:vMerge/>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p>
        </w:tc>
        <w:tc>
          <w:tcPr>
            <w:tcW w:w="1273" w:type="dxa"/>
            <w:vMerge/>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p>
        </w:tc>
        <w:tc>
          <w:tcPr>
            <w:tcW w:w="1418" w:type="dxa"/>
            <w:vMerge/>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p>
        </w:tc>
        <w:tc>
          <w:tcPr>
            <w:tcW w:w="1241"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rsidRPr="00F13C4B">
              <w:t>на 6 месяцев</w:t>
            </w:r>
          </w:p>
        </w:tc>
        <w:tc>
          <w:tcPr>
            <w:tcW w:w="1426"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rsidRPr="00F13C4B">
              <w:t>на 12 месяцев</w:t>
            </w:r>
          </w:p>
        </w:tc>
        <w:tc>
          <w:tcPr>
            <w:tcW w:w="1226"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rsidRPr="00F13C4B">
              <w:t>на 6 месяцев</w:t>
            </w:r>
          </w:p>
        </w:tc>
        <w:tc>
          <w:tcPr>
            <w:tcW w:w="1317"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p>
          <w:p w:rsidR="00B30632" w:rsidRPr="00F13C4B" w:rsidRDefault="00B30632" w:rsidP="00D9649B">
            <w:pPr>
              <w:autoSpaceDE w:val="0"/>
              <w:autoSpaceDN w:val="0"/>
              <w:adjustRightInd w:val="0"/>
              <w:jc w:val="center"/>
            </w:pPr>
            <w:r w:rsidRPr="00F13C4B">
              <w:t>на 12 месяцев</w:t>
            </w:r>
          </w:p>
        </w:tc>
      </w:tr>
      <w:tr w:rsidR="00B30632" w:rsidRPr="00F13C4B" w:rsidTr="00B30632">
        <w:trPr>
          <w:trHeight w:val="57"/>
        </w:trPr>
        <w:tc>
          <w:tcPr>
            <w:tcW w:w="484"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rsidRPr="00F13C4B">
              <w:t>1</w:t>
            </w:r>
          </w:p>
        </w:tc>
        <w:tc>
          <w:tcPr>
            <w:tcW w:w="1849"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rsidRPr="00F13C4B">
              <w:t>2</w:t>
            </w:r>
          </w:p>
        </w:tc>
        <w:tc>
          <w:tcPr>
            <w:tcW w:w="1273"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rsidRPr="00F13C4B">
              <w:t>3</w:t>
            </w:r>
          </w:p>
        </w:tc>
        <w:tc>
          <w:tcPr>
            <w:tcW w:w="1418"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rsidRPr="00F13C4B">
              <w:t>4</w:t>
            </w:r>
          </w:p>
        </w:tc>
        <w:tc>
          <w:tcPr>
            <w:tcW w:w="1241"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rsidRPr="00F13C4B">
              <w:t>5</w:t>
            </w:r>
          </w:p>
        </w:tc>
        <w:tc>
          <w:tcPr>
            <w:tcW w:w="1426"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rsidRPr="00F13C4B">
              <w:t>7</w:t>
            </w:r>
          </w:p>
        </w:tc>
        <w:tc>
          <w:tcPr>
            <w:tcW w:w="1226"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rsidRPr="00F13C4B">
              <w:t>8</w:t>
            </w:r>
          </w:p>
        </w:tc>
        <w:tc>
          <w:tcPr>
            <w:tcW w:w="1317"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rsidRPr="00F13C4B">
              <w:t>9</w:t>
            </w:r>
          </w:p>
          <w:p w:rsidR="00B30632" w:rsidRPr="00F13C4B" w:rsidRDefault="00B30632" w:rsidP="00D9649B">
            <w:pPr>
              <w:autoSpaceDE w:val="0"/>
              <w:autoSpaceDN w:val="0"/>
              <w:adjustRightInd w:val="0"/>
              <w:jc w:val="center"/>
            </w:pPr>
          </w:p>
        </w:tc>
      </w:tr>
      <w:tr w:rsidR="00B30632" w:rsidRPr="00F13C4B" w:rsidTr="00B30632">
        <w:trPr>
          <w:trHeight w:val="57"/>
        </w:trPr>
        <w:tc>
          <w:tcPr>
            <w:tcW w:w="2333" w:type="dxa"/>
            <w:gridSpan w:val="2"/>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both"/>
            </w:pPr>
            <w:r w:rsidRPr="00F13C4B">
              <w:t>И т.д.</w:t>
            </w:r>
          </w:p>
        </w:tc>
        <w:tc>
          <w:tcPr>
            <w:tcW w:w="1273"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pPr>
          </w:p>
        </w:tc>
        <w:tc>
          <w:tcPr>
            <w:tcW w:w="1241"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pPr>
          </w:p>
        </w:tc>
        <w:tc>
          <w:tcPr>
            <w:tcW w:w="1426"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pPr>
          </w:p>
        </w:tc>
        <w:tc>
          <w:tcPr>
            <w:tcW w:w="1226"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pPr>
          </w:p>
        </w:tc>
        <w:tc>
          <w:tcPr>
            <w:tcW w:w="1317"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pPr>
          </w:p>
        </w:tc>
      </w:tr>
      <w:tr w:rsidR="00B30632" w:rsidRPr="00F13C4B" w:rsidTr="00B30632">
        <w:trPr>
          <w:trHeight w:val="57"/>
        </w:trPr>
        <w:tc>
          <w:tcPr>
            <w:tcW w:w="484"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both"/>
            </w:pPr>
            <w:r w:rsidRPr="00F13C4B">
              <w:t>3.</w:t>
            </w:r>
          </w:p>
        </w:tc>
        <w:tc>
          <w:tcPr>
            <w:tcW w:w="1849" w:type="dxa"/>
            <w:tcBorders>
              <w:top w:val="single" w:sz="4" w:space="0" w:color="auto"/>
              <w:left w:val="single" w:sz="4" w:space="0" w:color="auto"/>
              <w:bottom w:val="single" w:sz="4" w:space="0" w:color="auto"/>
              <w:right w:val="single" w:sz="4" w:space="0" w:color="auto"/>
            </w:tcBorders>
          </w:tcPr>
          <w:p w:rsidR="00B30632" w:rsidRPr="00135C99" w:rsidRDefault="00B30632" w:rsidP="00D9649B">
            <w:pPr>
              <w:autoSpaceDE w:val="0"/>
              <w:autoSpaceDN w:val="0"/>
              <w:adjustRightInd w:val="0"/>
              <w:jc w:val="both"/>
              <w:rPr>
                <w:sz w:val="22"/>
                <w:szCs w:val="22"/>
              </w:rPr>
            </w:pPr>
            <w:r w:rsidRPr="00135C99">
              <w:rPr>
                <w:sz w:val="22"/>
                <w:szCs w:val="22"/>
              </w:rPr>
              <w:t xml:space="preserve">Комплекс процессных мероприятий </w:t>
            </w:r>
          </w:p>
          <w:p w:rsidR="00BE33FB" w:rsidRPr="00135C99" w:rsidRDefault="00BE33FB" w:rsidP="00135C99">
            <w:pPr>
              <w:jc w:val="both"/>
              <w:outlineLvl w:val="0"/>
              <w:rPr>
                <w:rFonts w:ascii="Arial CYR" w:hAnsi="Arial CYR" w:cs="Arial CYR"/>
                <w:b/>
                <w:bCs/>
                <w:color w:val="000000"/>
                <w:sz w:val="22"/>
                <w:szCs w:val="22"/>
              </w:rPr>
            </w:pPr>
            <w:r w:rsidRPr="00135C99">
              <w:rPr>
                <w:bCs/>
                <w:color w:val="000000"/>
                <w:sz w:val="22"/>
                <w:szCs w:val="22"/>
              </w:rPr>
              <w:t>"Ремонт памятников, обелисков, воинских захоронений</w:t>
            </w:r>
            <w:r w:rsidRPr="00135C99">
              <w:rPr>
                <w:rFonts w:ascii="Arial CYR" w:hAnsi="Arial CYR" w:cs="Arial CYR"/>
                <w:b/>
                <w:bCs/>
                <w:color w:val="000000"/>
                <w:sz w:val="22"/>
                <w:szCs w:val="22"/>
              </w:rPr>
              <w:t>"</w:t>
            </w:r>
          </w:p>
          <w:p w:rsidR="00BE33FB" w:rsidRPr="00135C99" w:rsidRDefault="00BE33FB" w:rsidP="00D9649B">
            <w:pPr>
              <w:autoSpaceDE w:val="0"/>
              <w:autoSpaceDN w:val="0"/>
              <w:adjustRightInd w:val="0"/>
              <w:jc w:val="both"/>
              <w:rPr>
                <w:sz w:val="22"/>
                <w:szCs w:val="22"/>
              </w:rPr>
            </w:pPr>
          </w:p>
        </w:tc>
        <w:tc>
          <w:tcPr>
            <w:tcW w:w="1273" w:type="dxa"/>
            <w:tcBorders>
              <w:top w:val="single" w:sz="4" w:space="0" w:color="auto"/>
              <w:left w:val="single" w:sz="4" w:space="0" w:color="auto"/>
              <w:bottom w:val="single" w:sz="4" w:space="0" w:color="auto"/>
              <w:right w:val="single" w:sz="4" w:space="0" w:color="auto"/>
            </w:tcBorders>
          </w:tcPr>
          <w:p w:rsidR="00B30632" w:rsidRPr="00F13C4B" w:rsidRDefault="00BE33FB" w:rsidP="00D9649B">
            <w:pPr>
              <w:autoSpaceDE w:val="0"/>
              <w:autoSpaceDN w:val="0"/>
              <w:adjustRightInd w:val="0"/>
            </w:pPr>
            <w:r>
              <w:t>от</w:t>
            </w:r>
          </w:p>
        </w:tc>
        <w:tc>
          <w:tcPr>
            <w:tcW w:w="1418" w:type="dxa"/>
            <w:tcBorders>
              <w:top w:val="single" w:sz="4" w:space="0" w:color="auto"/>
              <w:left w:val="single" w:sz="4" w:space="0" w:color="auto"/>
              <w:bottom w:val="single" w:sz="4" w:space="0" w:color="auto"/>
              <w:right w:val="single" w:sz="4" w:space="0" w:color="auto"/>
            </w:tcBorders>
          </w:tcPr>
          <w:p w:rsidR="00B30632" w:rsidRPr="00F13C4B" w:rsidRDefault="00135C99" w:rsidP="00D9649B">
            <w:pPr>
              <w:autoSpaceDE w:val="0"/>
              <w:autoSpaceDN w:val="0"/>
              <w:adjustRightInd w:val="0"/>
            </w:pPr>
            <w:r>
              <w:t>Б</w:t>
            </w:r>
            <w:r w:rsidR="00BE33FB">
              <w:t>юд</w:t>
            </w:r>
            <w:r>
              <w:t xml:space="preserve">жет </w:t>
            </w:r>
            <w:proofErr w:type="spellStart"/>
            <w:r>
              <w:t>муниципальногоь</w:t>
            </w:r>
            <w:proofErr w:type="spellEnd"/>
            <w:r>
              <w:t xml:space="preserve"> образования «</w:t>
            </w:r>
            <w:proofErr w:type="spellStart"/>
            <w:r>
              <w:t>холм-Жирковский</w:t>
            </w:r>
            <w:proofErr w:type="spellEnd"/>
            <w:r>
              <w:t xml:space="preserve"> район» Смоленской области</w:t>
            </w:r>
          </w:p>
        </w:tc>
        <w:tc>
          <w:tcPr>
            <w:tcW w:w="1241" w:type="dxa"/>
            <w:tcBorders>
              <w:top w:val="single" w:sz="4" w:space="0" w:color="auto"/>
              <w:left w:val="single" w:sz="4" w:space="0" w:color="auto"/>
              <w:bottom w:val="single" w:sz="4" w:space="0" w:color="auto"/>
              <w:right w:val="single" w:sz="4" w:space="0" w:color="auto"/>
            </w:tcBorders>
          </w:tcPr>
          <w:p w:rsidR="00B30632" w:rsidRPr="00F13C4B" w:rsidRDefault="00BE33FB" w:rsidP="00D9649B">
            <w:pPr>
              <w:autoSpaceDE w:val="0"/>
              <w:autoSpaceDN w:val="0"/>
              <w:adjustRightInd w:val="0"/>
            </w:pPr>
            <w:r>
              <w:t>0</w:t>
            </w:r>
          </w:p>
        </w:tc>
        <w:tc>
          <w:tcPr>
            <w:tcW w:w="1426" w:type="dxa"/>
            <w:tcBorders>
              <w:top w:val="single" w:sz="4" w:space="0" w:color="auto"/>
              <w:left w:val="single" w:sz="4" w:space="0" w:color="auto"/>
              <w:bottom w:val="single" w:sz="4" w:space="0" w:color="auto"/>
              <w:right w:val="single" w:sz="4" w:space="0" w:color="auto"/>
            </w:tcBorders>
          </w:tcPr>
          <w:p w:rsidR="00B30632" w:rsidRPr="00F13C4B" w:rsidRDefault="00BE33FB" w:rsidP="00D9649B">
            <w:pPr>
              <w:autoSpaceDE w:val="0"/>
              <w:autoSpaceDN w:val="0"/>
              <w:adjustRightInd w:val="0"/>
            </w:pPr>
            <w:r>
              <w:t>50,0</w:t>
            </w:r>
          </w:p>
        </w:tc>
        <w:tc>
          <w:tcPr>
            <w:tcW w:w="1226"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proofErr w:type="spellStart"/>
            <w:r w:rsidRPr="00F13C4B">
              <w:t>x</w:t>
            </w:r>
            <w:proofErr w:type="spellEnd"/>
          </w:p>
        </w:tc>
        <w:tc>
          <w:tcPr>
            <w:tcW w:w="1317"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proofErr w:type="spellStart"/>
            <w:r w:rsidRPr="00F13C4B">
              <w:t>x</w:t>
            </w:r>
            <w:proofErr w:type="spellEnd"/>
          </w:p>
          <w:p w:rsidR="00B30632" w:rsidRPr="00F13C4B" w:rsidRDefault="00B30632" w:rsidP="00D9649B">
            <w:pPr>
              <w:autoSpaceDE w:val="0"/>
              <w:autoSpaceDN w:val="0"/>
              <w:adjustRightInd w:val="0"/>
              <w:jc w:val="center"/>
            </w:pPr>
          </w:p>
        </w:tc>
      </w:tr>
      <w:tr w:rsidR="00B30632" w:rsidRPr="00F13C4B" w:rsidTr="00B30632">
        <w:trPr>
          <w:trHeight w:val="57"/>
        </w:trPr>
        <w:tc>
          <w:tcPr>
            <w:tcW w:w="484"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both"/>
            </w:pPr>
            <w:r w:rsidRPr="00F13C4B">
              <w:t>3.1.</w:t>
            </w:r>
          </w:p>
        </w:tc>
        <w:tc>
          <w:tcPr>
            <w:tcW w:w="1849" w:type="dxa"/>
            <w:tcBorders>
              <w:top w:val="single" w:sz="4" w:space="0" w:color="auto"/>
              <w:left w:val="single" w:sz="4" w:space="0" w:color="auto"/>
              <w:bottom w:val="single" w:sz="4" w:space="0" w:color="auto"/>
              <w:right w:val="single" w:sz="4" w:space="0" w:color="auto"/>
            </w:tcBorders>
          </w:tcPr>
          <w:p w:rsidR="00B30632" w:rsidRPr="00135C99" w:rsidRDefault="00B30632" w:rsidP="00D9649B">
            <w:pPr>
              <w:autoSpaceDE w:val="0"/>
              <w:autoSpaceDN w:val="0"/>
              <w:adjustRightInd w:val="0"/>
              <w:jc w:val="both"/>
              <w:rPr>
                <w:sz w:val="22"/>
                <w:szCs w:val="22"/>
              </w:rPr>
            </w:pPr>
            <w:r w:rsidRPr="00135C99">
              <w:rPr>
                <w:sz w:val="22"/>
                <w:szCs w:val="22"/>
              </w:rPr>
              <w:t>Показатель реализации (единица измерения)</w:t>
            </w:r>
          </w:p>
          <w:p w:rsidR="00B30632" w:rsidRPr="00135C99" w:rsidRDefault="00BE33FB" w:rsidP="00D9649B">
            <w:pPr>
              <w:autoSpaceDE w:val="0"/>
              <w:autoSpaceDN w:val="0"/>
              <w:adjustRightInd w:val="0"/>
              <w:jc w:val="both"/>
              <w:rPr>
                <w:sz w:val="22"/>
                <w:szCs w:val="22"/>
              </w:rPr>
            </w:pPr>
            <w:r w:rsidRPr="00135C99">
              <w:rPr>
                <w:sz w:val="22"/>
                <w:szCs w:val="22"/>
              </w:rPr>
              <w:t>Доля отремонтированных  объектов культурного наследия от общего количества объектов культурного наследия 1/87</w:t>
            </w:r>
          </w:p>
        </w:tc>
        <w:tc>
          <w:tcPr>
            <w:tcW w:w="1273"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proofErr w:type="spellStart"/>
            <w:r>
              <w:t>х</w:t>
            </w:r>
            <w:proofErr w:type="spellEnd"/>
          </w:p>
        </w:tc>
        <w:tc>
          <w:tcPr>
            <w:tcW w:w="1418"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proofErr w:type="spellStart"/>
            <w:r>
              <w:t>х</w:t>
            </w:r>
            <w:proofErr w:type="spellEnd"/>
          </w:p>
        </w:tc>
        <w:tc>
          <w:tcPr>
            <w:tcW w:w="1241"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proofErr w:type="spellStart"/>
            <w:r w:rsidRPr="00F13C4B">
              <w:t>x</w:t>
            </w:r>
            <w:proofErr w:type="spellEnd"/>
          </w:p>
        </w:tc>
        <w:tc>
          <w:tcPr>
            <w:tcW w:w="1426"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proofErr w:type="spellStart"/>
            <w:r w:rsidRPr="00F13C4B">
              <w:t>x</w:t>
            </w:r>
            <w:proofErr w:type="spellEnd"/>
          </w:p>
        </w:tc>
        <w:tc>
          <w:tcPr>
            <w:tcW w:w="1226" w:type="dxa"/>
            <w:tcBorders>
              <w:top w:val="single" w:sz="4" w:space="0" w:color="auto"/>
              <w:left w:val="single" w:sz="4" w:space="0" w:color="auto"/>
              <w:bottom w:val="single" w:sz="4" w:space="0" w:color="auto"/>
              <w:right w:val="single" w:sz="4" w:space="0" w:color="auto"/>
            </w:tcBorders>
          </w:tcPr>
          <w:p w:rsidR="00B30632" w:rsidRPr="00F13C4B" w:rsidRDefault="00BE33FB" w:rsidP="00D9649B">
            <w:pPr>
              <w:autoSpaceDE w:val="0"/>
              <w:autoSpaceDN w:val="0"/>
              <w:adjustRightInd w:val="0"/>
            </w:pPr>
            <w:r>
              <w:t>0</w:t>
            </w:r>
          </w:p>
        </w:tc>
        <w:tc>
          <w:tcPr>
            <w:tcW w:w="1317" w:type="dxa"/>
            <w:tcBorders>
              <w:top w:val="single" w:sz="4" w:space="0" w:color="auto"/>
              <w:left w:val="single" w:sz="4" w:space="0" w:color="auto"/>
              <w:bottom w:val="single" w:sz="4" w:space="0" w:color="auto"/>
              <w:right w:val="single" w:sz="4" w:space="0" w:color="auto"/>
            </w:tcBorders>
          </w:tcPr>
          <w:p w:rsidR="00B30632" w:rsidRPr="00F13C4B" w:rsidRDefault="00BE33FB" w:rsidP="00D9649B">
            <w:pPr>
              <w:autoSpaceDE w:val="0"/>
              <w:autoSpaceDN w:val="0"/>
              <w:adjustRightInd w:val="0"/>
            </w:pPr>
            <w:r>
              <w:t>1,15</w:t>
            </w:r>
          </w:p>
        </w:tc>
      </w:tr>
      <w:tr w:rsidR="00B30632" w:rsidRPr="00F13C4B" w:rsidTr="00B30632">
        <w:trPr>
          <w:trHeight w:val="57"/>
        </w:trPr>
        <w:tc>
          <w:tcPr>
            <w:tcW w:w="484"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t>1</w:t>
            </w:r>
          </w:p>
        </w:tc>
        <w:tc>
          <w:tcPr>
            <w:tcW w:w="1849" w:type="dxa"/>
            <w:tcBorders>
              <w:top w:val="single" w:sz="4" w:space="0" w:color="auto"/>
              <w:left w:val="single" w:sz="4" w:space="0" w:color="auto"/>
              <w:bottom w:val="single" w:sz="4" w:space="0" w:color="auto"/>
              <w:right w:val="single" w:sz="4" w:space="0" w:color="auto"/>
            </w:tcBorders>
          </w:tcPr>
          <w:p w:rsidR="00B30632" w:rsidRDefault="00B30632" w:rsidP="00D9649B">
            <w:pPr>
              <w:autoSpaceDE w:val="0"/>
              <w:autoSpaceDN w:val="0"/>
              <w:adjustRightInd w:val="0"/>
              <w:jc w:val="center"/>
            </w:pPr>
            <w:r>
              <w:t>2</w:t>
            </w:r>
          </w:p>
        </w:tc>
        <w:tc>
          <w:tcPr>
            <w:tcW w:w="1273"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t>3</w:t>
            </w:r>
          </w:p>
        </w:tc>
        <w:tc>
          <w:tcPr>
            <w:tcW w:w="1418"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t>4</w:t>
            </w:r>
          </w:p>
        </w:tc>
        <w:tc>
          <w:tcPr>
            <w:tcW w:w="1241"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t>5</w:t>
            </w:r>
          </w:p>
        </w:tc>
        <w:tc>
          <w:tcPr>
            <w:tcW w:w="1426"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t>7</w:t>
            </w:r>
          </w:p>
        </w:tc>
        <w:tc>
          <w:tcPr>
            <w:tcW w:w="1226"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t>8</w:t>
            </w:r>
          </w:p>
        </w:tc>
        <w:tc>
          <w:tcPr>
            <w:tcW w:w="1317"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r>
              <w:t>9</w:t>
            </w:r>
          </w:p>
          <w:p w:rsidR="00B30632" w:rsidRPr="00F13C4B" w:rsidRDefault="00B30632" w:rsidP="00D9649B">
            <w:pPr>
              <w:autoSpaceDE w:val="0"/>
              <w:autoSpaceDN w:val="0"/>
              <w:adjustRightInd w:val="0"/>
              <w:jc w:val="center"/>
            </w:pPr>
          </w:p>
        </w:tc>
      </w:tr>
      <w:tr w:rsidR="00B30632" w:rsidRPr="00F13C4B" w:rsidTr="00B30632">
        <w:trPr>
          <w:trHeight w:val="57"/>
        </w:trPr>
        <w:tc>
          <w:tcPr>
            <w:tcW w:w="484"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both"/>
            </w:pPr>
            <w:r>
              <w:t>3</w:t>
            </w:r>
            <w:r w:rsidRPr="00F13C4B">
              <w:t>.2.</w:t>
            </w:r>
          </w:p>
        </w:tc>
        <w:tc>
          <w:tcPr>
            <w:tcW w:w="1849"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both"/>
            </w:pPr>
            <w:r>
              <w:t>Показатель реализации (</w:t>
            </w:r>
            <w:r w:rsidRPr="00F13C4B">
              <w:t>ед</w:t>
            </w:r>
            <w:r>
              <w:t>иница</w:t>
            </w:r>
            <w:r w:rsidRPr="00F13C4B">
              <w:t xml:space="preserve"> измерения</w:t>
            </w:r>
            <w:r>
              <w:t>)</w:t>
            </w:r>
          </w:p>
        </w:tc>
        <w:tc>
          <w:tcPr>
            <w:tcW w:w="1273"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proofErr w:type="spellStart"/>
            <w:r w:rsidRPr="00F13C4B">
              <w:t>x</w:t>
            </w:r>
            <w:proofErr w:type="spellEnd"/>
          </w:p>
        </w:tc>
        <w:tc>
          <w:tcPr>
            <w:tcW w:w="1418"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proofErr w:type="spellStart"/>
            <w:r w:rsidRPr="00F13C4B">
              <w:t>x</w:t>
            </w:r>
            <w:proofErr w:type="spellEnd"/>
          </w:p>
        </w:tc>
        <w:tc>
          <w:tcPr>
            <w:tcW w:w="1241"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proofErr w:type="spellStart"/>
            <w:r w:rsidRPr="00F13C4B">
              <w:t>x</w:t>
            </w:r>
            <w:proofErr w:type="spellEnd"/>
          </w:p>
        </w:tc>
        <w:tc>
          <w:tcPr>
            <w:tcW w:w="1426"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center"/>
            </w:pPr>
            <w:proofErr w:type="spellStart"/>
            <w:r w:rsidRPr="00F13C4B">
              <w:t>x</w:t>
            </w:r>
            <w:proofErr w:type="spellEnd"/>
          </w:p>
        </w:tc>
        <w:tc>
          <w:tcPr>
            <w:tcW w:w="1226"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pPr>
          </w:p>
        </w:tc>
        <w:tc>
          <w:tcPr>
            <w:tcW w:w="1317"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pPr>
          </w:p>
        </w:tc>
      </w:tr>
      <w:tr w:rsidR="00B30632" w:rsidRPr="00F13C4B" w:rsidTr="00B30632">
        <w:trPr>
          <w:trHeight w:val="57"/>
        </w:trPr>
        <w:tc>
          <w:tcPr>
            <w:tcW w:w="2333" w:type="dxa"/>
            <w:gridSpan w:val="2"/>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jc w:val="both"/>
            </w:pPr>
            <w:r w:rsidRPr="00F13C4B">
              <w:t>И т.д.</w:t>
            </w:r>
          </w:p>
        </w:tc>
        <w:tc>
          <w:tcPr>
            <w:tcW w:w="1273"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pPr>
          </w:p>
        </w:tc>
        <w:tc>
          <w:tcPr>
            <w:tcW w:w="1241"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pPr>
          </w:p>
        </w:tc>
        <w:tc>
          <w:tcPr>
            <w:tcW w:w="1426"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pPr>
          </w:p>
        </w:tc>
        <w:tc>
          <w:tcPr>
            <w:tcW w:w="1226"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pPr>
          </w:p>
        </w:tc>
        <w:tc>
          <w:tcPr>
            <w:tcW w:w="1317" w:type="dxa"/>
            <w:tcBorders>
              <w:top w:val="single" w:sz="4" w:space="0" w:color="auto"/>
              <w:left w:val="single" w:sz="4" w:space="0" w:color="auto"/>
              <w:bottom w:val="single" w:sz="4" w:space="0" w:color="auto"/>
              <w:right w:val="single" w:sz="4" w:space="0" w:color="auto"/>
            </w:tcBorders>
          </w:tcPr>
          <w:p w:rsidR="00B30632" w:rsidRPr="00F13C4B" w:rsidRDefault="00B30632" w:rsidP="00D9649B">
            <w:pPr>
              <w:autoSpaceDE w:val="0"/>
              <w:autoSpaceDN w:val="0"/>
              <w:adjustRightInd w:val="0"/>
            </w:pPr>
          </w:p>
        </w:tc>
      </w:tr>
    </w:tbl>
    <w:p w:rsidR="00135C99" w:rsidRDefault="00135C99" w:rsidP="00135C99">
      <w:pPr>
        <w:pStyle w:val="ConsPlusNormal"/>
        <w:outlineLvl w:val="0"/>
        <w:rPr>
          <w:rFonts w:ascii="Times New Roman" w:hAnsi="Times New Roman" w:cs="Times New Roman"/>
          <w:sz w:val="28"/>
          <w:szCs w:val="28"/>
        </w:rPr>
      </w:pPr>
    </w:p>
    <w:p w:rsidR="00684197" w:rsidRDefault="00684197" w:rsidP="00135C99">
      <w:pPr>
        <w:pStyle w:val="ConsPlusNormal"/>
        <w:outlineLvl w:val="0"/>
        <w:rPr>
          <w:rFonts w:ascii="Times New Roman" w:hAnsi="Times New Roman" w:cs="Times New Roman"/>
          <w:sz w:val="28"/>
          <w:szCs w:val="28"/>
        </w:rPr>
      </w:pPr>
    </w:p>
    <w:p w:rsidR="00684197" w:rsidRDefault="00684197" w:rsidP="00135C99">
      <w:pPr>
        <w:pStyle w:val="ConsPlusNormal"/>
        <w:outlineLvl w:val="0"/>
        <w:rPr>
          <w:rFonts w:ascii="Times New Roman" w:hAnsi="Times New Roman" w:cs="Times New Roman"/>
          <w:sz w:val="28"/>
          <w:szCs w:val="28"/>
        </w:rPr>
      </w:pPr>
    </w:p>
    <w:p w:rsidR="00BE33FB" w:rsidRDefault="00135C99" w:rsidP="00135C99">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Начальник отдела по культуре и спорту </w:t>
      </w:r>
      <w:r w:rsidR="00801EA8">
        <w:rPr>
          <w:rFonts w:ascii="Times New Roman" w:hAnsi="Times New Roman" w:cs="Times New Roman"/>
          <w:sz w:val="28"/>
          <w:szCs w:val="28"/>
        </w:rPr>
        <w:t xml:space="preserve">           </w:t>
      </w:r>
      <w:r>
        <w:rPr>
          <w:rFonts w:ascii="Times New Roman" w:hAnsi="Times New Roman" w:cs="Times New Roman"/>
          <w:sz w:val="28"/>
          <w:szCs w:val="28"/>
        </w:rPr>
        <w:t xml:space="preserve">                                       В.М.</w:t>
      </w:r>
      <w:r w:rsidR="00801EA8">
        <w:rPr>
          <w:rFonts w:ascii="Times New Roman" w:hAnsi="Times New Roman" w:cs="Times New Roman"/>
          <w:sz w:val="28"/>
          <w:szCs w:val="28"/>
        </w:rPr>
        <w:t xml:space="preserve">  </w:t>
      </w:r>
      <w:r w:rsidR="00BE33FB">
        <w:rPr>
          <w:rFonts w:ascii="Times New Roman" w:hAnsi="Times New Roman" w:cs="Times New Roman"/>
          <w:sz w:val="28"/>
          <w:szCs w:val="28"/>
        </w:rPr>
        <w:t>Королева</w:t>
      </w:r>
      <w:r w:rsidR="00801EA8">
        <w:rPr>
          <w:rFonts w:ascii="Times New Roman" w:hAnsi="Times New Roman" w:cs="Times New Roman"/>
          <w:sz w:val="28"/>
          <w:szCs w:val="28"/>
        </w:rPr>
        <w:t xml:space="preserve">       </w:t>
      </w:r>
    </w:p>
    <w:p w:rsidR="00BE33FB" w:rsidRDefault="00BE33FB" w:rsidP="000534F0">
      <w:pPr>
        <w:pStyle w:val="ConsPlusNormal"/>
        <w:ind w:left="6237"/>
        <w:outlineLvl w:val="0"/>
        <w:rPr>
          <w:rFonts w:ascii="Times New Roman" w:hAnsi="Times New Roman" w:cs="Times New Roman"/>
          <w:sz w:val="28"/>
          <w:szCs w:val="28"/>
        </w:rPr>
      </w:pPr>
    </w:p>
    <w:p w:rsidR="00BE33FB" w:rsidRDefault="00BE33FB" w:rsidP="000534F0">
      <w:pPr>
        <w:pStyle w:val="ConsPlusNormal"/>
        <w:ind w:left="6237"/>
        <w:outlineLvl w:val="0"/>
        <w:rPr>
          <w:rFonts w:ascii="Times New Roman" w:hAnsi="Times New Roman" w:cs="Times New Roman"/>
          <w:sz w:val="28"/>
          <w:szCs w:val="28"/>
        </w:rPr>
      </w:pPr>
    </w:p>
    <w:p w:rsidR="000534F0" w:rsidRDefault="006308A0" w:rsidP="000534F0">
      <w:pPr>
        <w:pStyle w:val="ConsPlusNormal"/>
        <w:ind w:left="6237"/>
        <w:outlineLvl w:val="0"/>
        <w:rPr>
          <w:rFonts w:ascii="Times New Roman" w:hAnsi="Times New Roman" w:cs="Times New Roman"/>
          <w:sz w:val="28"/>
          <w:szCs w:val="28"/>
        </w:rPr>
      </w:pPr>
      <w:r>
        <w:rPr>
          <w:rFonts w:ascii="Times New Roman" w:hAnsi="Times New Roman" w:cs="Times New Roman"/>
          <w:sz w:val="28"/>
          <w:szCs w:val="28"/>
        </w:rPr>
        <w:t xml:space="preserve">                        </w:t>
      </w:r>
    </w:p>
    <w:p w:rsidR="006F6C79" w:rsidRDefault="006F6C79" w:rsidP="000534F0">
      <w:pPr>
        <w:pStyle w:val="ConsPlusNormal"/>
        <w:ind w:left="6521"/>
        <w:outlineLvl w:val="0"/>
        <w:rPr>
          <w:rFonts w:ascii="Times New Roman" w:hAnsi="Times New Roman" w:cs="Times New Roman"/>
          <w:sz w:val="28"/>
          <w:szCs w:val="28"/>
        </w:rPr>
      </w:pPr>
    </w:p>
    <w:p w:rsidR="000534F0" w:rsidRPr="006F0324" w:rsidRDefault="000534F0" w:rsidP="000534F0">
      <w:pPr>
        <w:autoSpaceDE w:val="0"/>
        <w:autoSpaceDN w:val="0"/>
        <w:adjustRightInd w:val="0"/>
        <w:ind w:left="1701" w:right="1700"/>
        <w:jc w:val="center"/>
        <w:outlineLvl w:val="0"/>
        <w:rPr>
          <w:b/>
          <w:sz w:val="28"/>
          <w:szCs w:val="28"/>
        </w:rPr>
      </w:pPr>
      <w:r w:rsidRPr="006F0324">
        <w:rPr>
          <w:b/>
          <w:sz w:val="28"/>
          <w:szCs w:val="28"/>
        </w:rPr>
        <w:t>СВЕДЕНИЯ</w:t>
      </w:r>
    </w:p>
    <w:p w:rsidR="000534F0" w:rsidRPr="00B30632" w:rsidRDefault="000534F0" w:rsidP="00B30632">
      <w:pPr>
        <w:autoSpaceDE w:val="0"/>
        <w:autoSpaceDN w:val="0"/>
        <w:adjustRightInd w:val="0"/>
        <w:ind w:left="1701" w:right="1700"/>
        <w:jc w:val="center"/>
        <w:outlineLvl w:val="0"/>
        <w:rPr>
          <w:b/>
          <w:sz w:val="28"/>
          <w:szCs w:val="28"/>
        </w:rPr>
      </w:pPr>
      <w:r w:rsidRPr="006F0324">
        <w:rPr>
          <w:b/>
          <w:sz w:val="28"/>
          <w:szCs w:val="28"/>
        </w:rPr>
        <w:t>о выполнении пл</w:t>
      </w:r>
      <w:r w:rsidR="00B30632">
        <w:rPr>
          <w:b/>
          <w:sz w:val="28"/>
          <w:szCs w:val="28"/>
        </w:rPr>
        <w:t>ана-графика реализации муниципальной</w:t>
      </w:r>
      <w:r w:rsidRPr="006F0324">
        <w:rPr>
          <w:b/>
          <w:sz w:val="28"/>
          <w:szCs w:val="28"/>
        </w:rPr>
        <w:t xml:space="preserve"> программы</w:t>
      </w:r>
    </w:p>
    <w:p w:rsidR="006F6C79" w:rsidRPr="001D5CF3" w:rsidRDefault="000534F0" w:rsidP="006F6C79">
      <w:pPr>
        <w:jc w:val="center"/>
        <w:rPr>
          <w:bCs/>
          <w:color w:val="000000"/>
          <w:sz w:val="28"/>
          <w:szCs w:val="28"/>
          <w:u w:val="single"/>
        </w:rPr>
      </w:pPr>
      <w:r w:rsidRPr="007B1FD6">
        <w:rPr>
          <w:sz w:val="28"/>
          <w:szCs w:val="28"/>
        </w:rPr>
        <w:t>__</w:t>
      </w:r>
      <w:r w:rsidR="006F6C79">
        <w:rPr>
          <w:b/>
          <w:sz w:val="28"/>
          <w:szCs w:val="28"/>
        </w:rPr>
        <w:t>__</w:t>
      </w:r>
      <w:r w:rsidR="006F6C79" w:rsidRPr="002A4A66">
        <w:rPr>
          <w:bCs/>
          <w:color w:val="000000"/>
          <w:sz w:val="28"/>
          <w:szCs w:val="28"/>
          <w:u w:val="single"/>
        </w:rPr>
        <w:t xml:space="preserve"> </w:t>
      </w:r>
      <w:r w:rsidR="006F6C79" w:rsidRPr="001D5CF3">
        <w:rPr>
          <w:bCs/>
          <w:color w:val="000000"/>
          <w:sz w:val="28"/>
          <w:szCs w:val="28"/>
          <w:u w:val="single"/>
        </w:rPr>
        <w:t>Сохранение, охрана объектов культурного наследия (памятников истории и культуры), расположенных на территории муниципального образования "Холм-Жирковский район" Смоленской области"</w:t>
      </w:r>
    </w:p>
    <w:p w:rsidR="000534F0" w:rsidRPr="00454221" w:rsidRDefault="000534F0" w:rsidP="000534F0">
      <w:pPr>
        <w:autoSpaceDE w:val="0"/>
        <w:autoSpaceDN w:val="0"/>
        <w:adjustRightInd w:val="0"/>
        <w:ind w:left="1701" w:right="1700"/>
        <w:jc w:val="center"/>
        <w:outlineLvl w:val="0"/>
        <w:rPr>
          <w:b/>
          <w:sz w:val="28"/>
          <w:szCs w:val="28"/>
        </w:rPr>
      </w:pPr>
      <w:r w:rsidRPr="00454221">
        <w:rPr>
          <w:b/>
          <w:sz w:val="28"/>
          <w:szCs w:val="28"/>
        </w:rPr>
        <w:t>на __</w:t>
      </w:r>
      <w:r w:rsidR="006F6C79" w:rsidRPr="006F6C79">
        <w:rPr>
          <w:b/>
          <w:sz w:val="28"/>
          <w:szCs w:val="28"/>
          <w:u w:val="single"/>
        </w:rPr>
        <w:t>2022</w:t>
      </w:r>
      <w:r w:rsidR="006F6C79">
        <w:rPr>
          <w:b/>
          <w:sz w:val="28"/>
          <w:szCs w:val="28"/>
        </w:rPr>
        <w:t xml:space="preserve"> </w:t>
      </w:r>
      <w:r w:rsidRPr="00454221">
        <w:rPr>
          <w:b/>
          <w:sz w:val="28"/>
          <w:szCs w:val="28"/>
        </w:rPr>
        <w:t>год</w:t>
      </w:r>
    </w:p>
    <w:p w:rsidR="000534F0" w:rsidRPr="00A40AE5" w:rsidRDefault="000534F0" w:rsidP="000534F0">
      <w:pPr>
        <w:autoSpaceDE w:val="0"/>
        <w:autoSpaceDN w:val="0"/>
        <w:adjustRightInd w:val="0"/>
        <w:jc w:val="both"/>
        <w:outlineLvl w:val="0"/>
      </w:pPr>
    </w:p>
    <w:tbl>
      <w:tblPr>
        <w:tblW w:w="10410" w:type="dxa"/>
        <w:tblLayout w:type="fixed"/>
        <w:tblCellMar>
          <w:top w:w="102" w:type="dxa"/>
          <w:left w:w="62" w:type="dxa"/>
          <w:bottom w:w="102" w:type="dxa"/>
          <w:right w:w="62" w:type="dxa"/>
        </w:tblCellMar>
        <w:tblLook w:val="0000"/>
      </w:tblPr>
      <w:tblGrid>
        <w:gridCol w:w="488"/>
        <w:gridCol w:w="1701"/>
        <w:gridCol w:w="850"/>
        <w:gridCol w:w="1134"/>
        <w:gridCol w:w="1009"/>
        <w:gridCol w:w="1279"/>
        <w:gridCol w:w="830"/>
        <w:gridCol w:w="993"/>
        <w:gridCol w:w="992"/>
        <w:gridCol w:w="1134"/>
      </w:tblGrid>
      <w:tr w:rsidR="000534F0" w:rsidRPr="006F0114" w:rsidTr="00D9649B">
        <w:tc>
          <w:tcPr>
            <w:tcW w:w="488" w:type="dxa"/>
            <w:vMerge w:val="restart"/>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r>
              <w:t>№</w:t>
            </w:r>
            <w:proofErr w:type="spellStart"/>
            <w:proofErr w:type="gramStart"/>
            <w:r w:rsidRPr="006F0114">
              <w:t>п</w:t>
            </w:r>
            <w:proofErr w:type="spellEnd"/>
            <w:proofErr w:type="gramEnd"/>
            <w:r w:rsidRPr="006F0114">
              <w:t>/</w:t>
            </w:r>
            <w:proofErr w:type="spellStart"/>
            <w:r w:rsidRPr="006F0114">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r w:rsidRPr="006F0114">
              <w:t>Наименование структурного элемента/ значения результата</w:t>
            </w:r>
          </w:p>
        </w:tc>
        <w:tc>
          <w:tcPr>
            <w:tcW w:w="850" w:type="dxa"/>
            <w:vMerge w:val="restart"/>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proofErr w:type="spellStart"/>
            <w:proofErr w:type="gramStart"/>
            <w:r w:rsidRPr="006F0114">
              <w:t>Испол</w:t>
            </w:r>
            <w:r>
              <w:t>-</w:t>
            </w:r>
            <w:r w:rsidRPr="006F0114">
              <w:t>нитель</w:t>
            </w:r>
            <w:proofErr w:type="spellEnd"/>
            <w:proofErr w:type="gramEnd"/>
            <w:r w:rsidRPr="006F0114">
              <w:t xml:space="preserve"> (</w:t>
            </w:r>
            <w:proofErr w:type="spellStart"/>
            <w:r w:rsidRPr="006F0114">
              <w:t>фами-лия</w:t>
            </w:r>
            <w:proofErr w:type="spellEnd"/>
            <w:r w:rsidRPr="006F0114">
              <w:t xml:space="preserve">, имя, </w:t>
            </w:r>
            <w:proofErr w:type="spellStart"/>
            <w:r w:rsidRPr="006F0114">
              <w:t>отчест-во</w:t>
            </w:r>
            <w:proofErr w:type="spellEnd"/>
            <w:r w:rsidRPr="006F0114">
              <w:t>)</w:t>
            </w:r>
          </w:p>
        </w:tc>
        <w:tc>
          <w:tcPr>
            <w:tcW w:w="1134" w:type="dxa"/>
            <w:vMerge w:val="restart"/>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r w:rsidRPr="006F0114">
              <w:t xml:space="preserve">Источник </w:t>
            </w:r>
            <w:proofErr w:type="spellStart"/>
            <w:proofErr w:type="gramStart"/>
            <w:r w:rsidRPr="006F0114">
              <w:t>финансиро</w:t>
            </w:r>
            <w:r>
              <w:t>-</w:t>
            </w:r>
            <w:r w:rsidRPr="006F0114">
              <w:t>вания</w:t>
            </w:r>
            <w:proofErr w:type="spellEnd"/>
            <w:proofErr w:type="gramEnd"/>
            <w:r w:rsidRPr="006F0114">
              <w:t xml:space="preserve"> (</w:t>
            </w:r>
            <w:proofErr w:type="spellStart"/>
            <w:r w:rsidRPr="006F0114">
              <w:t>расшифро</w:t>
            </w:r>
            <w:r>
              <w:t>-</w:t>
            </w:r>
            <w:r w:rsidRPr="006F0114">
              <w:t>вать</w:t>
            </w:r>
            <w:proofErr w:type="spellEnd"/>
            <w:r w:rsidRPr="006F0114">
              <w:t>)</w:t>
            </w:r>
          </w:p>
        </w:tc>
        <w:tc>
          <w:tcPr>
            <w:tcW w:w="3118" w:type="dxa"/>
            <w:gridSpan w:val="3"/>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r w:rsidRPr="006F0114">
              <w:t>О</w:t>
            </w:r>
            <w:r w:rsidR="00B30632">
              <w:t>бъем финансирования   муниципаль</w:t>
            </w:r>
            <w:r w:rsidRPr="006F0114">
              <w:t>ной программы    (тыс. рублей)</w:t>
            </w:r>
          </w:p>
        </w:tc>
        <w:tc>
          <w:tcPr>
            <w:tcW w:w="1985" w:type="dxa"/>
            <w:gridSpan w:val="2"/>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r w:rsidRPr="006F0114">
              <w:t>Значение результата/ показателя реализации</w:t>
            </w:r>
          </w:p>
        </w:tc>
        <w:tc>
          <w:tcPr>
            <w:tcW w:w="1134" w:type="dxa"/>
            <w:vMerge w:val="restart"/>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proofErr w:type="spellStart"/>
            <w:proofErr w:type="gramStart"/>
            <w:r w:rsidRPr="006F0114">
              <w:t>Примеча-ние</w:t>
            </w:r>
            <w:proofErr w:type="spellEnd"/>
            <w:proofErr w:type="gramEnd"/>
            <w:r w:rsidRPr="006F0114">
              <w:t xml:space="preserve"> (</w:t>
            </w:r>
            <w:proofErr w:type="spellStart"/>
            <w:r w:rsidRPr="006F0114">
              <w:t>указыва-ются</w:t>
            </w:r>
            <w:proofErr w:type="spellEnd"/>
            <w:r w:rsidRPr="006F0114">
              <w:t xml:space="preserve"> причины </w:t>
            </w:r>
            <w:proofErr w:type="spellStart"/>
            <w:r w:rsidRPr="006F0114">
              <w:t>неосвое-ния</w:t>
            </w:r>
            <w:proofErr w:type="spellEnd"/>
            <w:r w:rsidRPr="006F0114">
              <w:t xml:space="preserve"> средств, </w:t>
            </w:r>
            <w:proofErr w:type="spellStart"/>
            <w:r w:rsidRPr="006F0114">
              <w:t>недостиже-нияпоказате-лей</w:t>
            </w:r>
            <w:proofErr w:type="spellEnd"/>
            <w:r w:rsidRPr="006F0114">
              <w:t>)</w:t>
            </w:r>
          </w:p>
        </w:tc>
      </w:tr>
      <w:tr w:rsidR="000534F0" w:rsidRPr="006F0114" w:rsidTr="00D9649B">
        <w:tc>
          <w:tcPr>
            <w:tcW w:w="488" w:type="dxa"/>
            <w:vMerge/>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p>
        </w:tc>
        <w:tc>
          <w:tcPr>
            <w:tcW w:w="1701" w:type="dxa"/>
            <w:vMerge/>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p>
        </w:tc>
        <w:tc>
          <w:tcPr>
            <w:tcW w:w="1009" w:type="dxa"/>
            <w:tcBorders>
              <w:top w:val="single" w:sz="4" w:space="0" w:color="auto"/>
              <w:left w:val="single" w:sz="4" w:space="0" w:color="auto"/>
              <w:bottom w:val="single" w:sz="4" w:space="0" w:color="auto"/>
              <w:right w:val="single" w:sz="4" w:space="0" w:color="auto"/>
            </w:tcBorders>
          </w:tcPr>
          <w:p w:rsidR="000534F0" w:rsidRPr="006F0114" w:rsidRDefault="00B30632" w:rsidP="00B30632">
            <w:pPr>
              <w:autoSpaceDE w:val="0"/>
              <w:autoSpaceDN w:val="0"/>
              <w:adjustRightInd w:val="0"/>
              <w:jc w:val="center"/>
            </w:pPr>
            <w:r>
              <w:t xml:space="preserve">план на 6 месяцев, </w:t>
            </w:r>
            <w:r w:rsidR="000534F0" w:rsidRPr="006F0114">
              <w:t xml:space="preserve"> 12 месяцев</w:t>
            </w:r>
          </w:p>
        </w:tc>
        <w:tc>
          <w:tcPr>
            <w:tcW w:w="1279" w:type="dxa"/>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r w:rsidRPr="006F0114">
              <w:t xml:space="preserve">фактически </w:t>
            </w:r>
            <w:r w:rsidR="00B30632">
              <w:t>освоено за 6 месяцев,</w:t>
            </w:r>
            <w:r w:rsidRPr="006F0114">
              <w:t xml:space="preserve"> 12 месяцев</w:t>
            </w:r>
          </w:p>
        </w:tc>
        <w:tc>
          <w:tcPr>
            <w:tcW w:w="830" w:type="dxa"/>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r w:rsidRPr="006F0114">
              <w:t xml:space="preserve">процент </w:t>
            </w:r>
            <w:proofErr w:type="spellStart"/>
            <w:proofErr w:type="gramStart"/>
            <w:r w:rsidRPr="006F0114">
              <w:t>освое</w:t>
            </w:r>
            <w:r>
              <w:t>-</w:t>
            </w:r>
            <w:r w:rsidRPr="006F0114">
              <w:t>ния</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proofErr w:type="gramStart"/>
            <w:r w:rsidRPr="006F0114">
              <w:t>плановое</w:t>
            </w:r>
            <w:proofErr w:type="gramEnd"/>
            <w:r w:rsidRPr="006F0114">
              <w:t xml:space="preserve"> на       </w:t>
            </w:r>
            <w:r w:rsidR="00B30632">
              <w:t xml:space="preserve">        6 месяцев,    </w:t>
            </w:r>
            <w:r w:rsidRPr="006F0114">
              <w:t xml:space="preserve"> 12 месяцев</w:t>
            </w:r>
          </w:p>
        </w:tc>
        <w:tc>
          <w:tcPr>
            <w:tcW w:w="992" w:type="dxa"/>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proofErr w:type="spellStart"/>
            <w:proofErr w:type="gramStart"/>
            <w:r w:rsidRPr="006F0114">
              <w:t>фактичес-к</w:t>
            </w:r>
            <w:r w:rsidR="00B30632">
              <w:t>ое</w:t>
            </w:r>
            <w:proofErr w:type="spellEnd"/>
            <w:proofErr w:type="gramEnd"/>
            <w:r w:rsidR="00B30632">
              <w:t xml:space="preserve"> за      6 месяцев,</w:t>
            </w:r>
            <w:r w:rsidRPr="006F0114">
              <w:t xml:space="preserve"> </w:t>
            </w:r>
          </w:p>
          <w:p w:rsidR="000534F0" w:rsidRPr="006F0114" w:rsidRDefault="000534F0" w:rsidP="00D9649B">
            <w:pPr>
              <w:autoSpaceDE w:val="0"/>
              <w:autoSpaceDN w:val="0"/>
              <w:adjustRightInd w:val="0"/>
              <w:jc w:val="center"/>
            </w:pPr>
            <w:r w:rsidRPr="006F0114">
              <w:t>12 месяцев</w:t>
            </w:r>
          </w:p>
        </w:tc>
        <w:tc>
          <w:tcPr>
            <w:tcW w:w="1134" w:type="dxa"/>
            <w:vMerge/>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p>
        </w:tc>
      </w:tr>
      <w:tr w:rsidR="000534F0" w:rsidRPr="006F0114" w:rsidTr="00D9649B">
        <w:tc>
          <w:tcPr>
            <w:tcW w:w="488" w:type="dxa"/>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r w:rsidRPr="006F0114">
              <w:t>1</w:t>
            </w:r>
          </w:p>
        </w:tc>
        <w:tc>
          <w:tcPr>
            <w:tcW w:w="1701" w:type="dxa"/>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r w:rsidRPr="006F0114">
              <w:t>2</w:t>
            </w:r>
          </w:p>
        </w:tc>
        <w:tc>
          <w:tcPr>
            <w:tcW w:w="850" w:type="dxa"/>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r w:rsidRPr="006F0114">
              <w:t>3</w:t>
            </w:r>
          </w:p>
        </w:tc>
        <w:tc>
          <w:tcPr>
            <w:tcW w:w="1134" w:type="dxa"/>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r w:rsidRPr="006F0114">
              <w:t>4</w:t>
            </w:r>
          </w:p>
        </w:tc>
        <w:tc>
          <w:tcPr>
            <w:tcW w:w="1009" w:type="dxa"/>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r w:rsidRPr="006F0114">
              <w:t>5</w:t>
            </w:r>
          </w:p>
        </w:tc>
        <w:tc>
          <w:tcPr>
            <w:tcW w:w="1279" w:type="dxa"/>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r w:rsidRPr="006F0114">
              <w:t>6</w:t>
            </w:r>
          </w:p>
        </w:tc>
        <w:tc>
          <w:tcPr>
            <w:tcW w:w="830" w:type="dxa"/>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r w:rsidRPr="006F0114">
              <w:t>7</w:t>
            </w:r>
          </w:p>
        </w:tc>
        <w:tc>
          <w:tcPr>
            <w:tcW w:w="993" w:type="dxa"/>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r w:rsidRPr="006F0114">
              <w:t>8</w:t>
            </w:r>
          </w:p>
        </w:tc>
        <w:tc>
          <w:tcPr>
            <w:tcW w:w="992" w:type="dxa"/>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r w:rsidRPr="006F0114">
              <w:t>9</w:t>
            </w:r>
          </w:p>
        </w:tc>
        <w:tc>
          <w:tcPr>
            <w:tcW w:w="1134" w:type="dxa"/>
            <w:tcBorders>
              <w:top w:val="single" w:sz="4" w:space="0" w:color="auto"/>
              <w:left w:val="single" w:sz="4" w:space="0" w:color="auto"/>
              <w:bottom w:val="single" w:sz="4" w:space="0" w:color="auto"/>
              <w:right w:val="single" w:sz="4" w:space="0" w:color="auto"/>
            </w:tcBorders>
          </w:tcPr>
          <w:p w:rsidR="000534F0" w:rsidRPr="006F0114" w:rsidRDefault="000534F0" w:rsidP="00D9649B">
            <w:pPr>
              <w:autoSpaceDE w:val="0"/>
              <w:autoSpaceDN w:val="0"/>
              <w:adjustRightInd w:val="0"/>
              <w:jc w:val="center"/>
            </w:pPr>
            <w:r w:rsidRPr="006F0114">
              <w:t>10</w:t>
            </w:r>
          </w:p>
        </w:tc>
      </w:tr>
      <w:tr w:rsidR="000534F0" w:rsidRPr="006F0114" w:rsidTr="00D9649B">
        <w:trPr>
          <w:trHeight w:val="627"/>
        </w:trPr>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1.</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Региональный проект «Наименование</w:t>
            </w:r>
            <w:proofErr w:type="gramStart"/>
            <w:r w:rsidRPr="006F0114">
              <w:t>..»</w:t>
            </w:r>
            <w:proofErr w:type="gramEnd"/>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center"/>
            </w:pPr>
            <w:proofErr w:type="spellStart"/>
            <w:r w:rsidRPr="006F0114">
              <w:t>x</w:t>
            </w:r>
            <w:proofErr w:type="spellEnd"/>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center"/>
            </w:pPr>
            <w:proofErr w:type="spellStart"/>
            <w:r w:rsidRPr="006F0114">
              <w:t>x</w:t>
            </w:r>
            <w:proofErr w:type="spellEnd"/>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center"/>
            </w:pPr>
            <w:proofErr w:type="spellStart"/>
            <w:r w:rsidRPr="006F0114">
              <w:t>x</w:t>
            </w:r>
            <w:proofErr w:type="spellEnd"/>
          </w:p>
        </w:tc>
      </w:tr>
      <w:tr w:rsidR="000534F0" w:rsidRPr="006F0114" w:rsidTr="00D9649B">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1.1.</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Результат 1 (ед</w:t>
            </w:r>
            <w:r>
              <w:t>иница</w:t>
            </w:r>
            <w:r w:rsidRPr="006F0114">
              <w:t xml:space="preserve"> измерения значения результата)</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r>
      <w:tr w:rsidR="000534F0" w:rsidRPr="006F0114" w:rsidTr="00D9649B">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1.2.</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Результат 2 (ед</w:t>
            </w:r>
            <w:r>
              <w:t>иница</w:t>
            </w:r>
            <w:r w:rsidRPr="006F0114">
              <w:t xml:space="preserve"> измерения значения результата)</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r>
      <w:tr w:rsidR="000534F0" w:rsidRPr="006F0114" w:rsidTr="00D9649B">
        <w:tc>
          <w:tcPr>
            <w:tcW w:w="218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И т.д.</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r>
      <w:tr w:rsidR="000534F0" w:rsidRPr="006F0114" w:rsidTr="00D9649B">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2.</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Ведомственный проект «Наименование</w:t>
            </w:r>
            <w:proofErr w:type="gramStart"/>
            <w:r w:rsidRPr="006F0114">
              <w:t>..»</w:t>
            </w:r>
            <w:proofErr w:type="gramEnd"/>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roofErr w:type="spellStart"/>
            <w:r w:rsidRPr="006F0114">
              <w:t>x</w:t>
            </w:r>
            <w:proofErr w:type="spellEnd"/>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roofErr w:type="spellStart"/>
            <w:r w:rsidRPr="006F0114">
              <w:t>x</w:t>
            </w:r>
            <w:proofErr w:type="spellEnd"/>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roofErr w:type="spellStart"/>
            <w:r w:rsidRPr="006F0114">
              <w:t>x</w:t>
            </w:r>
            <w:proofErr w:type="spellEnd"/>
          </w:p>
        </w:tc>
      </w:tr>
      <w:tr w:rsidR="000534F0" w:rsidRPr="006F0114" w:rsidTr="00D9649B">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2.1.</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Default="000534F0" w:rsidP="00D9649B">
            <w:pPr>
              <w:autoSpaceDE w:val="0"/>
              <w:autoSpaceDN w:val="0"/>
              <w:adjustRightInd w:val="0"/>
              <w:jc w:val="both"/>
            </w:pPr>
            <w:r w:rsidRPr="006F0114">
              <w:t>Результат 1 (ед</w:t>
            </w:r>
            <w:r>
              <w:t>иница</w:t>
            </w:r>
            <w:r w:rsidRPr="006F0114">
              <w:t xml:space="preserve"> измерения значения результата)</w:t>
            </w:r>
          </w:p>
          <w:p w:rsidR="000534F0" w:rsidRPr="006F0114" w:rsidRDefault="000534F0" w:rsidP="00D9649B">
            <w:pPr>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r>
      <w:tr w:rsidR="000534F0" w:rsidRPr="006F0114" w:rsidTr="00D9649B">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center"/>
            </w:pPr>
            <w:r>
              <w:t>1</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center"/>
            </w:pPr>
            <w:r>
              <w:t>2</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center"/>
            </w:pPr>
            <w:r>
              <w:t>3</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center"/>
            </w:pPr>
            <w:r>
              <w:t>4</w:t>
            </w: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center"/>
            </w:pPr>
            <w:r>
              <w:t>5</w:t>
            </w: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center"/>
            </w:pPr>
            <w:r>
              <w:t>6</w:t>
            </w: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center"/>
            </w:pPr>
            <w:r>
              <w:t>7</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center"/>
            </w:pPr>
            <w:r>
              <w:t>8</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center"/>
            </w:pPr>
            <w:r>
              <w:t>9</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center"/>
            </w:pPr>
            <w:r>
              <w:t>10</w:t>
            </w:r>
          </w:p>
        </w:tc>
      </w:tr>
      <w:tr w:rsidR="000534F0" w:rsidRPr="006F0114" w:rsidTr="00D9649B">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2.2.</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Результат 2 (ед</w:t>
            </w:r>
            <w:r>
              <w:t>иница</w:t>
            </w:r>
            <w:r w:rsidRPr="006F0114">
              <w:t xml:space="preserve"> измерения значения результата)</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r>
      <w:tr w:rsidR="000534F0" w:rsidRPr="006F0114" w:rsidTr="00D9649B">
        <w:tc>
          <w:tcPr>
            <w:tcW w:w="218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И т.д.</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r>
      <w:tr w:rsidR="000534F0" w:rsidRPr="006F0114" w:rsidTr="00D9649B">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3.</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 xml:space="preserve">Комплекс </w:t>
            </w:r>
            <w:r w:rsidRPr="006F0114">
              <w:lastRenderedPageBreak/>
              <w:t xml:space="preserve">процессных мероприятий </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roofErr w:type="spellStart"/>
            <w:r w:rsidRPr="006F0114">
              <w:t>x</w:t>
            </w:r>
            <w:proofErr w:type="spellEnd"/>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roofErr w:type="spellStart"/>
            <w:r w:rsidRPr="006F0114">
              <w:t>x</w:t>
            </w:r>
            <w:proofErr w:type="spellEnd"/>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roofErr w:type="spellStart"/>
            <w:r w:rsidRPr="006F0114">
              <w:t>x</w:t>
            </w:r>
            <w:proofErr w:type="spellEnd"/>
          </w:p>
        </w:tc>
      </w:tr>
      <w:tr w:rsidR="000534F0" w:rsidRPr="006F0114" w:rsidTr="00D9649B">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lastRenderedPageBreak/>
              <w:t>3.1.</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Показатель реализации (ед</w:t>
            </w:r>
            <w:r>
              <w:t>иница</w:t>
            </w:r>
            <w:r w:rsidRPr="006F0114">
              <w:t xml:space="preserve"> измерения)</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r>
      <w:tr w:rsidR="000534F0" w:rsidRPr="006F0114" w:rsidTr="00D9649B">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3.2.</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Показатель реализации (ед</w:t>
            </w:r>
            <w:r>
              <w:t>иница</w:t>
            </w:r>
            <w:r w:rsidRPr="006F0114">
              <w:t xml:space="preserve"> измерения)</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r>
      <w:tr w:rsidR="000534F0" w:rsidRPr="006F0114" w:rsidTr="00D9649B">
        <w:tc>
          <w:tcPr>
            <w:tcW w:w="218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r w:rsidRPr="006F0114">
              <w:t>И т.д.</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0534F0" w:rsidRPr="006F0114" w:rsidRDefault="000534F0" w:rsidP="00D9649B">
            <w:pPr>
              <w:autoSpaceDE w:val="0"/>
              <w:autoSpaceDN w:val="0"/>
              <w:adjustRightInd w:val="0"/>
              <w:jc w:val="both"/>
            </w:pPr>
          </w:p>
        </w:tc>
      </w:tr>
    </w:tbl>
    <w:p w:rsidR="000534F0" w:rsidRPr="00117B2F" w:rsidRDefault="000534F0" w:rsidP="000534F0">
      <w:pPr>
        <w:autoSpaceDE w:val="0"/>
        <w:autoSpaceDN w:val="0"/>
        <w:adjustRightInd w:val="0"/>
        <w:jc w:val="both"/>
      </w:pPr>
    </w:p>
    <w:p w:rsidR="000534F0" w:rsidRPr="002D6B7D" w:rsidRDefault="000534F0" w:rsidP="00E824FB">
      <w:pPr>
        <w:rPr>
          <w:sz w:val="28"/>
          <w:szCs w:val="28"/>
        </w:rPr>
      </w:pPr>
    </w:p>
    <w:sectPr w:rsidR="000534F0" w:rsidRPr="002D6B7D" w:rsidSect="00D9649B">
      <w:headerReference w:type="default" r:id="rId8"/>
      <w:pgSz w:w="11906" w:h="16838" w:code="9"/>
      <w:pgMar w:top="567" w:right="567" w:bottom="1134"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A2B" w:rsidRDefault="00D35A2B">
      <w:r>
        <w:separator/>
      </w:r>
    </w:p>
  </w:endnote>
  <w:endnote w:type="continuationSeparator" w:id="0">
    <w:p w:rsidR="00D35A2B" w:rsidRDefault="00D35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A2B" w:rsidRDefault="00D35A2B">
      <w:r>
        <w:separator/>
      </w:r>
    </w:p>
  </w:footnote>
  <w:footnote w:type="continuationSeparator" w:id="0">
    <w:p w:rsidR="00D35A2B" w:rsidRDefault="00D35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9315"/>
      <w:docPartObj>
        <w:docPartGallery w:val="Page Numbers (Top of Page)"/>
        <w:docPartUnique/>
      </w:docPartObj>
    </w:sdtPr>
    <w:sdtContent>
      <w:p w:rsidR="009A6409" w:rsidRDefault="00AC0542">
        <w:pPr>
          <w:pStyle w:val="a3"/>
          <w:jc w:val="center"/>
        </w:pPr>
        <w:fldSimple w:instr=" PAGE   \* MERGEFORMAT ">
          <w:r w:rsidR="00FF7136">
            <w:rPr>
              <w:noProof/>
            </w:rPr>
            <w:t>13</w:t>
          </w:r>
        </w:fldSimple>
      </w:p>
    </w:sdtContent>
  </w:sdt>
  <w:p w:rsidR="009A6409" w:rsidRDefault="009A640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5D64F0"/>
    <w:multiLevelType w:val="hybridMultilevel"/>
    <w:tmpl w:val="4D682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7D2157B"/>
    <w:multiLevelType w:val="multilevel"/>
    <w:tmpl w:val="76C4D610"/>
    <w:lvl w:ilvl="0">
      <w:start w:val="2"/>
      <w:numFmt w:val="decimal"/>
      <w:lvlText w:val="%1."/>
      <w:lvlJc w:val="left"/>
      <w:pPr>
        <w:ind w:left="720" w:hanging="360"/>
      </w:pPr>
    </w:lvl>
    <w:lvl w:ilvl="1">
      <w:start w:val="1"/>
      <w:numFmt w:val="decimal"/>
      <w:lvlText w:val="%1.%2."/>
      <w:lvlJc w:val="left"/>
      <w:pPr>
        <w:ind w:left="1429" w:hanging="720"/>
      </w:pPr>
      <w:rPr>
        <w:rFonts w:ascii="Times New Roman" w:hAnsi="Times New Roman"/>
        <w:color w:val="auto"/>
        <w:sz w:val="28"/>
      </w:r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D33ECE"/>
    <w:rsid w:val="00040064"/>
    <w:rsid w:val="000534F0"/>
    <w:rsid w:val="00070A0C"/>
    <w:rsid w:val="00071B13"/>
    <w:rsid w:val="0008473E"/>
    <w:rsid w:val="000C7892"/>
    <w:rsid w:val="000D3867"/>
    <w:rsid w:val="000E2BFA"/>
    <w:rsid w:val="000E6BFB"/>
    <w:rsid w:val="000F4FAA"/>
    <w:rsid w:val="001025EC"/>
    <w:rsid w:val="00120F4B"/>
    <w:rsid w:val="00121200"/>
    <w:rsid w:val="00122064"/>
    <w:rsid w:val="0013075D"/>
    <w:rsid w:val="00135C99"/>
    <w:rsid w:val="001836EE"/>
    <w:rsid w:val="00184F3A"/>
    <w:rsid w:val="00185451"/>
    <w:rsid w:val="001A74D4"/>
    <w:rsid w:val="001B0DBD"/>
    <w:rsid w:val="001B2A64"/>
    <w:rsid w:val="001D2E95"/>
    <w:rsid w:val="001D5CF3"/>
    <w:rsid w:val="001F0915"/>
    <w:rsid w:val="00242B18"/>
    <w:rsid w:val="0026645F"/>
    <w:rsid w:val="00283E6B"/>
    <w:rsid w:val="002A4A66"/>
    <w:rsid w:val="002D6B7D"/>
    <w:rsid w:val="002E43F4"/>
    <w:rsid w:val="00301C7B"/>
    <w:rsid w:val="00315F7B"/>
    <w:rsid w:val="00327946"/>
    <w:rsid w:val="00352BB4"/>
    <w:rsid w:val="003563D4"/>
    <w:rsid w:val="00364B00"/>
    <w:rsid w:val="0037596E"/>
    <w:rsid w:val="003B0705"/>
    <w:rsid w:val="003B3C58"/>
    <w:rsid w:val="003C2285"/>
    <w:rsid w:val="003C2A60"/>
    <w:rsid w:val="003E379F"/>
    <w:rsid w:val="003E5585"/>
    <w:rsid w:val="003F73C6"/>
    <w:rsid w:val="0040643D"/>
    <w:rsid w:val="00422A93"/>
    <w:rsid w:val="0042353B"/>
    <w:rsid w:val="00426273"/>
    <w:rsid w:val="00435533"/>
    <w:rsid w:val="0044136B"/>
    <w:rsid w:val="00445C62"/>
    <w:rsid w:val="00446E66"/>
    <w:rsid w:val="00450096"/>
    <w:rsid w:val="004559CD"/>
    <w:rsid w:val="00495F61"/>
    <w:rsid w:val="004B3EAC"/>
    <w:rsid w:val="004D2C86"/>
    <w:rsid w:val="00510750"/>
    <w:rsid w:val="005366C2"/>
    <w:rsid w:val="005438E4"/>
    <w:rsid w:val="005464CA"/>
    <w:rsid w:val="00556CA5"/>
    <w:rsid w:val="00583A18"/>
    <w:rsid w:val="005C09CA"/>
    <w:rsid w:val="005C4C6B"/>
    <w:rsid w:val="005C645C"/>
    <w:rsid w:val="00607CE6"/>
    <w:rsid w:val="006308A0"/>
    <w:rsid w:val="0065376D"/>
    <w:rsid w:val="0067695B"/>
    <w:rsid w:val="00684197"/>
    <w:rsid w:val="00696689"/>
    <w:rsid w:val="006B64C4"/>
    <w:rsid w:val="006C4B6C"/>
    <w:rsid w:val="006E181B"/>
    <w:rsid w:val="006F6C79"/>
    <w:rsid w:val="00721E82"/>
    <w:rsid w:val="007363F9"/>
    <w:rsid w:val="0074513E"/>
    <w:rsid w:val="00784018"/>
    <w:rsid w:val="00796FA1"/>
    <w:rsid w:val="00797EF1"/>
    <w:rsid w:val="007D1958"/>
    <w:rsid w:val="007E0751"/>
    <w:rsid w:val="00801EA8"/>
    <w:rsid w:val="008050EC"/>
    <w:rsid w:val="00811CA1"/>
    <w:rsid w:val="00827E0F"/>
    <w:rsid w:val="008616EF"/>
    <w:rsid w:val="008838F9"/>
    <w:rsid w:val="00891ED0"/>
    <w:rsid w:val="008C50CA"/>
    <w:rsid w:val="008D6FD6"/>
    <w:rsid w:val="008E3720"/>
    <w:rsid w:val="008E6286"/>
    <w:rsid w:val="008E6B97"/>
    <w:rsid w:val="008F10DE"/>
    <w:rsid w:val="00920C40"/>
    <w:rsid w:val="00936CBB"/>
    <w:rsid w:val="009371C6"/>
    <w:rsid w:val="00951AC6"/>
    <w:rsid w:val="00960D08"/>
    <w:rsid w:val="00963267"/>
    <w:rsid w:val="00990976"/>
    <w:rsid w:val="009A6409"/>
    <w:rsid w:val="009A66A3"/>
    <w:rsid w:val="009B1100"/>
    <w:rsid w:val="009B4EFF"/>
    <w:rsid w:val="009E7897"/>
    <w:rsid w:val="00A057EB"/>
    <w:rsid w:val="00A16598"/>
    <w:rsid w:val="00A4087C"/>
    <w:rsid w:val="00AC0542"/>
    <w:rsid w:val="00AD109A"/>
    <w:rsid w:val="00AD1700"/>
    <w:rsid w:val="00AD65CF"/>
    <w:rsid w:val="00AE3588"/>
    <w:rsid w:val="00B25E7E"/>
    <w:rsid w:val="00B30632"/>
    <w:rsid w:val="00B63EB7"/>
    <w:rsid w:val="00B76E8D"/>
    <w:rsid w:val="00BC034B"/>
    <w:rsid w:val="00BD3405"/>
    <w:rsid w:val="00BE33FB"/>
    <w:rsid w:val="00C1712F"/>
    <w:rsid w:val="00C3288A"/>
    <w:rsid w:val="00C3621F"/>
    <w:rsid w:val="00C41A4B"/>
    <w:rsid w:val="00C7093E"/>
    <w:rsid w:val="00C75B0F"/>
    <w:rsid w:val="00CB0F48"/>
    <w:rsid w:val="00CB5AC3"/>
    <w:rsid w:val="00CB6924"/>
    <w:rsid w:val="00CD69C4"/>
    <w:rsid w:val="00CF60FF"/>
    <w:rsid w:val="00D10EAB"/>
    <w:rsid w:val="00D33ECE"/>
    <w:rsid w:val="00D35A2B"/>
    <w:rsid w:val="00D54AA4"/>
    <w:rsid w:val="00D622A1"/>
    <w:rsid w:val="00D74C29"/>
    <w:rsid w:val="00D764DD"/>
    <w:rsid w:val="00D82CCD"/>
    <w:rsid w:val="00D86757"/>
    <w:rsid w:val="00D92E2F"/>
    <w:rsid w:val="00D9649B"/>
    <w:rsid w:val="00DC70BA"/>
    <w:rsid w:val="00E02B34"/>
    <w:rsid w:val="00E05EBE"/>
    <w:rsid w:val="00E158DB"/>
    <w:rsid w:val="00E267DF"/>
    <w:rsid w:val="00E45A99"/>
    <w:rsid w:val="00E502E2"/>
    <w:rsid w:val="00E64292"/>
    <w:rsid w:val="00E71A04"/>
    <w:rsid w:val="00E824FB"/>
    <w:rsid w:val="00E83510"/>
    <w:rsid w:val="00E863FB"/>
    <w:rsid w:val="00E8770B"/>
    <w:rsid w:val="00E96687"/>
    <w:rsid w:val="00EA6130"/>
    <w:rsid w:val="00EC29B8"/>
    <w:rsid w:val="00EF1E7D"/>
    <w:rsid w:val="00EF56A9"/>
    <w:rsid w:val="00F15CB0"/>
    <w:rsid w:val="00F21CA9"/>
    <w:rsid w:val="00F357D9"/>
    <w:rsid w:val="00F42738"/>
    <w:rsid w:val="00F577E9"/>
    <w:rsid w:val="00F7089D"/>
    <w:rsid w:val="00F908D4"/>
    <w:rsid w:val="00F91F41"/>
    <w:rsid w:val="00F924F1"/>
    <w:rsid w:val="00F97433"/>
    <w:rsid w:val="00FA24BD"/>
    <w:rsid w:val="00FA5E88"/>
    <w:rsid w:val="00FC47E0"/>
    <w:rsid w:val="00FE57B6"/>
    <w:rsid w:val="00FE77B6"/>
    <w:rsid w:val="00FF0C92"/>
    <w:rsid w:val="00FF7136"/>
    <w:rsid w:val="00FF7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0534F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34F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9"/>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5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styleId="ab">
    <w:name w:val="Hyperlink"/>
    <w:basedOn w:val="a0"/>
    <w:uiPriority w:val="99"/>
    <w:unhideWhenUsed/>
    <w:rsid w:val="000534F0"/>
    <w:rPr>
      <w:color w:val="0563C1" w:themeColor="hyperlink"/>
      <w:u w:val="single"/>
    </w:rPr>
  </w:style>
  <w:style w:type="paragraph" w:customStyle="1" w:styleId="ConsPlusNormal">
    <w:name w:val="ConsPlusNormal"/>
    <w:rsid w:val="000534F0"/>
    <w:pPr>
      <w:widowControl w:val="0"/>
      <w:autoSpaceDE w:val="0"/>
      <w:autoSpaceDN w:val="0"/>
      <w:adjustRightInd w:val="0"/>
      <w:spacing w:after="0" w:line="240" w:lineRule="auto"/>
    </w:pPr>
    <w:rPr>
      <w:rFonts w:ascii="Arial" w:eastAsiaTheme="minorEastAsia" w:hAnsi="Arial" w:cs="Arial"/>
      <w:sz w:val="16"/>
      <w:szCs w:val="16"/>
    </w:rPr>
  </w:style>
  <w:style w:type="paragraph" w:customStyle="1" w:styleId="ConsPlusNonformat">
    <w:name w:val="ConsPlusNonformat"/>
    <w:uiPriority w:val="99"/>
    <w:rsid w:val="000534F0"/>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s1">
    <w:name w:val="s_1"/>
    <w:basedOn w:val="a"/>
    <w:rsid w:val="000534F0"/>
    <w:pPr>
      <w:spacing w:before="100" w:beforeAutospacing="1" w:after="100" w:afterAutospacing="1"/>
    </w:pPr>
    <w:rPr>
      <w:sz w:val="24"/>
      <w:szCs w:val="24"/>
    </w:rPr>
  </w:style>
  <w:style w:type="character" w:customStyle="1" w:styleId="ac">
    <w:name w:val="Гипертекстовая ссылка"/>
    <w:basedOn w:val="a0"/>
    <w:uiPriority w:val="99"/>
    <w:rsid w:val="000534F0"/>
    <w:rPr>
      <w:color w:val="106BBE"/>
    </w:rPr>
  </w:style>
  <w:style w:type="character" w:customStyle="1" w:styleId="ad">
    <w:name w:val="Цветовое выделение"/>
    <w:uiPriority w:val="99"/>
    <w:rsid w:val="000534F0"/>
    <w:rPr>
      <w:b/>
      <w:bCs/>
      <w:color w:val="26282F"/>
    </w:rPr>
  </w:style>
  <w:style w:type="paragraph" w:styleId="ae">
    <w:name w:val="footnote text"/>
    <w:basedOn w:val="a"/>
    <w:link w:val="af"/>
    <w:unhideWhenUsed/>
    <w:rsid w:val="000534F0"/>
    <w:rPr>
      <w:rFonts w:asciiTheme="minorHAnsi" w:eastAsiaTheme="minorHAnsi" w:hAnsiTheme="minorHAnsi" w:cstheme="minorBidi"/>
      <w:lang w:eastAsia="en-US"/>
    </w:rPr>
  </w:style>
  <w:style w:type="character" w:customStyle="1" w:styleId="af">
    <w:name w:val="Текст сноски Знак"/>
    <w:basedOn w:val="a0"/>
    <w:link w:val="ae"/>
    <w:rsid w:val="000534F0"/>
    <w:rPr>
      <w:rFonts w:asciiTheme="minorHAnsi" w:eastAsiaTheme="minorHAnsi" w:hAnsiTheme="minorHAnsi" w:cstheme="minorBidi"/>
      <w:sz w:val="20"/>
      <w:szCs w:val="20"/>
      <w:lang w:eastAsia="en-US"/>
    </w:rPr>
  </w:style>
  <w:style w:type="table" w:customStyle="1" w:styleId="11">
    <w:name w:val="Сетка таблицы1"/>
    <w:basedOn w:val="a1"/>
    <w:next w:val="a8"/>
    <w:uiPriority w:val="39"/>
    <w:rsid w:val="000534F0"/>
    <w:pPr>
      <w:spacing w:after="0" w:line="240" w:lineRule="auto"/>
      <w:ind w:firstLine="851"/>
    </w:pPr>
    <w:rPr>
      <w:rFonts w:eastAsiaTheme="minorHAnsi"/>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unhideWhenUsed/>
    <w:rsid w:val="000534F0"/>
    <w:rPr>
      <w:rFonts w:ascii="Times New Roman" w:hAnsi="Times New Roman" w:cs="Times New Roman" w:hint="default"/>
      <w:vertAlign w:val="superscript"/>
    </w:rPr>
  </w:style>
  <w:style w:type="paragraph" w:customStyle="1" w:styleId="footnotedescription">
    <w:name w:val="footnote description"/>
    <w:next w:val="a"/>
    <w:link w:val="footnotedescriptionChar"/>
    <w:hidden/>
    <w:rsid w:val="000534F0"/>
    <w:pPr>
      <w:spacing w:after="3"/>
    </w:pPr>
    <w:rPr>
      <w:color w:val="000000"/>
      <w:sz w:val="18"/>
    </w:rPr>
  </w:style>
  <w:style w:type="character" w:customStyle="1" w:styleId="footnotedescriptionChar">
    <w:name w:val="footnote description Char"/>
    <w:link w:val="footnotedescription"/>
    <w:rsid w:val="000534F0"/>
    <w:rPr>
      <w:color w:val="000000"/>
      <w:sz w:val="18"/>
    </w:rPr>
  </w:style>
  <w:style w:type="character" w:customStyle="1" w:styleId="footnotemark">
    <w:name w:val="footnote mark"/>
    <w:hidden/>
    <w:rsid w:val="000534F0"/>
    <w:rPr>
      <w:rFonts w:ascii="Times New Roman" w:eastAsia="Times New Roman" w:hAnsi="Times New Roman" w:cs="Times New Roman"/>
      <w:color w:val="000000"/>
      <w:sz w:val="18"/>
      <w:vertAlign w:val="superscript"/>
    </w:rPr>
  </w:style>
  <w:style w:type="paragraph" w:customStyle="1" w:styleId="s3">
    <w:name w:val="s_3"/>
    <w:basedOn w:val="a"/>
    <w:rsid w:val="000534F0"/>
    <w:pPr>
      <w:spacing w:before="100" w:beforeAutospacing="1" w:after="100" w:afterAutospacing="1"/>
    </w:pPr>
    <w:rPr>
      <w:sz w:val="24"/>
      <w:szCs w:val="24"/>
    </w:rPr>
  </w:style>
  <w:style w:type="paragraph" w:styleId="af1">
    <w:name w:val="List Paragraph"/>
    <w:basedOn w:val="a"/>
    <w:uiPriority w:val="34"/>
    <w:qFormat/>
    <w:rsid w:val="000534F0"/>
    <w:pPr>
      <w:spacing w:after="200" w:line="276" w:lineRule="auto"/>
      <w:ind w:left="720"/>
      <w:contextualSpacing/>
    </w:pPr>
    <w:rPr>
      <w:rFonts w:ascii="Calibri" w:eastAsia="Calibri" w:hAnsi="Calibri"/>
      <w:sz w:val="22"/>
      <w:szCs w:val="22"/>
      <w:lang w:eastAsia="en-US"/>
    </w:rPr>
  </w:style>
  <w:style w:type="paragraph" w:styleId="af2">
    <w:name w:val="Body Text"/>
    <w:basedOn w:val="a"/>
    <w:link w:val="af3"/>
    <w:uiPriority w:val="1"/>
    <w:qFormat/>
    <w:rsid w:val="005C4C6B"/>
    <w:pPr>
      <w:widowControl w:val="0"/>
      <w:autoSpaceDE w:val="0"/>
      <w:autoSpaceDN w:val="0"/>
      <w:adjustRightInd w:val="0"/>
      <w:ind w:left="100"/>
    </w:pPr>
    <w:rPr>
      <w:rFonts w:eastAsiaTheme="minorEastAsia"/>
      <w:sz w:val="28"/>
      <w:szCs w:val="28"/>
    </w:rPr>
  </w:style>
  <w:style w:type="character" w:customStyle="1" w:styleId="af3">
    <w:name w:val="Основной текст Знак"/>
    <w:basedOn w:val="a0"/>
    <w:link w:val="af2"/>
    <w:uiPriority w:val="1"/>
    <w:rsid w:val="005C4C6B"/>
    <w:rPr>
      <w:rFonts w:eastAsiaTheme="minorEastAsia"/>
      <w:sz w:val="28"/>
      <w:szCs w:val="28"/>
    </w:rPr>
  </w:style>
  <w:style w:type="paragraph" w:styleId="af4">
    <w:name w:val="No Spacing"/>
    <w:link w:val="af5"/>
    <w:qFormat/>
    <w:rsid w:val="00990976"/>
    <w:pPr>
      <w:spacing w:after="0" w:line="240" w:lineRule="auto"/>
    </w:pPr>
    <w:rPr>
      <w:sz w:val="24"/>
      <w:szCs w:val="24"/>
    </w:rPr>
  </w:style>
  <w:style w:type="character" w:customStyle="1" w:styleId="af5">
    <w:name w:val="Без интервала Знак"/>
    <w:link w:val="af4"/>
    <w:locked/>
    <w:rsid w:val="00990976"/>
    <w:rPr>
      <w:sz w:val="24"/>
      <w:szCs w:val="24"/>
    </w:rPr>
  </w:style>
  <w:style w:type="paragraph" w:customStyle="1" w:styleId="ConsPlusTitle">
    <w:name w:val="ConsPlusTitle"/>
    <w:rsid w:val="00990976"/>
    <w:pPr>
      <w:widowControl w:val="0"/>
      <w:autoSpaceDE w:val="0"/>
      <w:autoSpaceDN w:val="0"/>
      <w:adjustRightInd w:val="0"/>
      <w:spacing w:after="0" w:line="240" w:lineRule="auto"/>
    </w:pPr>
    <w:rPr>
      <w:rFonts w:ascii="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398743">
      <w:bodyDiv w:val="1"/>
      <w:marLeft w:val="0"/>
      <w:marRight w:val="0"/>
      <w:marTop w:val="0"/>
      <w:marBottom w:val="0"/>
      <w:divBdr>
        <w:top w:val="none" w:sz="0" w:space="0" w:color="auto"/>
        <w:left w:val="none" w:sz="0" w:space="0" w:color="auto"/>
        <w:bottom w:val="none" w:sz="0" w:space="0" w:color="auto"/>
        <w:right w:val="none" w:sz="0" w:space="0" w:color="auto"/>
      </w:divBdr>
    </w:div>
    <w:div w:id="301692763">
      <w:bodyDiv w:val="1"/>
      <w:marLeft w:val="0"/>
      <w:marRight w:val="0"/>
      <w:marTop w:val="0"/>
      <w:marBottom w:val="0"/>
      <w:divBdr>
        <w:top w:val="none" w:sz="0" w:space="0" w:color="auto"/>
        <w:left w:val="none" w:sz="0" w:space="0" w:color="auto"/>
        <w:bottom w:val="none" w:sz="0" w:space="0" w:color="auto"/>
        <w:right w:val="none" w:sz="0" w:space="0" w:color="auto"/>
      </w:divBdr>
    </w:div>
    <w:div w:id="370956720">
      <w:bodyDiv w:val="1"/>
      <w:marLeft w:val="0"/>
      <w:marRight w:val="0"/>
      <w:marTop w:val="0"/>
      <w:marBottom w:val="0"/>
      <w:divBdr>
        <w:top w:val="none" w:sz="0" w:space="0" w:color="auto"/>
        <w:left w:val="none" w:sz="0" w:space="0" w:color="auto"/>
        <w:bottom w:val="none" w:sz="0" w:space="0" w:color="auto"/>
        <w:right w:val="none" w:sz="0" w:space="0" w:color="auto"/>
      </w:divBdr>
    </w:div>
    <w:div w:id="705955938">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 w:id="155727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BE1C4-3D6E-45F9-92BC-0C0AEBAD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2679</Words>
  <Characters>15274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17918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PSN</cp:lastModifiedBy>
  <cp:revision>4</cp:revision>
  <cp:lastPrinted>2022-05-27T07:45:00Z</cp:lastPrinted>
  <dcterms:created xsi:type="dcterms:W3CDTF">2022-05-27T08:01:00Z</dcterms:created>
  <dcterms:modified xsi:type="dcterms:W3CDTF">2022-05-31T11:21:00Z</dcterms:modified>
</cp:coreProperties>
</file>