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53" w:rsidRPr="00B45253" w:rsidRDefault="00AD34E0" w:rsidP="003D31DD">
      <w:pPr>
        <w:jc w:val="center"/>
        <w:rPr>
          <w:b/>
          <w:bCs/>
        </w:rPr>
      </w:pPr>
      <w:r>
        <w:rPr>
          <w:b/>
          <w:bCs/>
        </w:rPr>
        <w:t xml:space="preserve">                          </w:t>
      </w:r>
    </w:p>
    <w:p w:rsidR="00B07464" w:rsidRDefault="00B07464" w:rsidP="00C26B9C">
      <w:pPr>
        <w:jc w:val="center"/>
        <w:rPr>
          <w:b/>
          <w:bCs/>
        </w:rPr>
      </w:pPr>
    </w:p>
    <w:p w:rsidR="00C26B9C" w:rsidRPr="00337DAE" w:rsidRDefault="00FF46BE" w:rsidP="00C26B9C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C26B9C" w:rsidRPr="00337DAE">
        <w:rPr>
          <w:b/>
          <w:bCs/>
        </w:rPr>
        <w:t>АДМИНИСТРАЦИЯ МУНИЦИПАЛЬНОГО ОБРАЗОВАНИЯ</w:t>
      </w:r>
    </w:p>
    <w:p w:rsidR="00C26B9C" w:rsidRPr="00B45253" w:rsidRDefault="00C26B9C" w:rsidP="00B45253">
      <w:pPr>
        <w:jc w:val="center"/>
        <w:rPr>
          <w:b/>
          <w:bCs/>
        </w:rPr>
      </w:pPr>
      <w:r w:rsidRPr="00337DAE">
        <w:rPr>
          <w:b/>
          <w:bCs/>
        </w:rPr>
        <w:t>«</w:t>
      </w:r>
      <w:proofErr w:type="gramStart"/>
      <w:r w:rsidRPr="00337DAE">
        <w:rPr>
          <w:b/>
          <w:bCs/>
        </w:rPr>
        <w:t>ХОЛМ – ЖИРКОВСКИЙ</w:t>
      </w:r>
      <w:proofErr w:type="gramEnd"/>
      <w:r w:rsidRPr="00337DAE">
        <w:rPr>
          <w:b/>
          <w:bCs/>
        </w:rPr>
        <w:t xml:space="preserve">  РАЙОН» СМОЛЕНСКОЙ  ОБЛАСТИ</w:t>
      </w:r>
    </w:p>
    <w:p w:rsidR="00673710" w:rsidRPr="00B45253" w:rsidRDefault="00673710" w:rsidP="00C26B9C">
      <w:pPr>
        <w:jc w:val="center"/>
        <w:rPr>
          <w:sz w:val="28"/>
          <w:szCs w:val="28"/>
        </w:rPr>
      </w:pPr>
    </w:p>
    <w:p w:rsidR="00C26B9C" w:rsidRPr="00337DAE" w:rsidRDefault="00C26B9C" w:rsidP="00C26B9C">
      <w:pPr>
        <w:jc w:val="center"/>
        <w:rPr>
          <w:b/>
          <w:bCs/>
          <w:sz w:val="28"/>
          <w:szCs w:val="28"/>
        </w:rPr>
      </w:pPr>
      <w:proofErr w:type="gramStart"/>
      <w:r w:rsidRPr="00337DAE">
        <w:rPr>
          <w:b/>
          <w:bCs/>
          <w:sz w:val="28"/>
          <w:szCs w:val="28"/>
        </w:rPr>
        <w:t>П</w:t>
      </w:r>
      <w:proofErr w:type="gramEnd"/>
      <w:r w:rsidRPr="00337DAE">
        <w:rPr>
          <w:b/>
          <w:bCs/>
          <w:sz w:val="28"/>
          <w:szCs w:val="28"/>
        </w:rPr>
        <w:t xml:space="preserve"> О С Т А Н О В Л Е Н И Е</w:t>
      </w:r>
    </w:p>
    <w:p w:rsidR="003413C5" w:rsidRPr="00337DAE" w:rsidRDefault="003413C5" w:rsidP="00244B34">
      <w:pPr>
        <w:rPr>
          <w:b/>
          <w:bCs/>
          <w:sz w:val="28"/>
          <w:szCs w:val="28"/>
        </w:rPr>
      </w:pPr>
    </w:p>
    <w:p w:rsidR="00C26B9C" w:rsidRPr="00337DAE" w:rsidRDefault="00AD34E0" w:rsidP="00C26B9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</w:t>
      </w:r>
    </w:p>
    <w:p w:rsidR="00C26B9C" w:rsidRPr="00337DAE" w:rsidRDefault="00C26B9C" w:rsidP="00C26B9C">
      <w:pPr>
        <w:rPr>
          <w:sz w:val="28"/>
          <w:szCs w:val="28"/>
        </w:rPr>
      </w:pPr>
      <w:r w:rsidRPr="00337DAE">
        <w:rPr>
          <w:sz w:val="28"/>
          <w:szCs w:val="28"/>
        </w:rPr>
        <w:t xml:space="preserve">от </w:t>
      </w:r>
      <w:r w:rsidR="00B45253">
        <w:rPr>
          <w:sz w:val="28"/>
          <w:szCs w:val="28"/>
        </w:rPr>
        <w:t xml:space="preserve"> 22.06.2022 </w:t>
      </w:r>
      <w:r w:rsidRPr="00337DAE">
        <w:rPr>
          <w:sz w:val="28"/>
          <w:szCs w:val="28"/>
        </w:rPr>
        <w:t xml:space="preserve"> </w:t>
      </w:r>
      <w:r w:rsidR="00342B46">
        <w:rPr>
          <w:sz w:val="28"/>
          <w:szCs w:val="28"/>
        </w:rPr>
        <w:t xml:space="preserve"> </w:t>
      </w:r>
      <w:r w:rsidR="002D0DEE" w:rsidRPr="00337DAE">
        <w:rPr>
          <w:sz w:val="28"/>
          <w:szCs w:val="28"/>
        </w:rPr>
        <w:t xml:space="preserve"> </w:t>
      </w:r>
      <w:r w:rsidR="008704C0" w:rsidRPr="00337DAE">
        <w:rPr>
          <w:sz w:val="28"/>
          <w:szCs w:val="28"/>
        </w:rPr>
        <w:t xml:space="preserve"> №</w:t>
      </w:r>
      <w:r w:rsidR="00342B46">
        <w:rPr>
          <w:sz w:val="28"/>
          <w:szCs w:val="28"/>
        </w:rPr>
        <w:t xml:space="preserve"> </w:t>
      </w:r>
      <w:r w:rsidR="00B45253">
        <w:rPr>
          <w:sz w:val="28"/>
          <w:szCs w:val="28"/>
        </w:rPr>
        <w:t>363</w:t>
      </w:r>
    </w:p>
    <w:p w:rsidR="00673710" w:rsidRPr="00B45253" w:rsidRDefault="00673710" w:rsidP="00C26B9C"/>
    <w:tbl>
      <w:tblPr>
        <w:tblW w:w="0" w:type="auto"/>
        <w:tblLook w:val="01E0"/>
      </w:tblPr>
      <w:tblGrid>
        <w:gridCol w:w="4786"/>
      </w:tblGrid>
      <w:tr w:rsidR="00C26B9C" w:rsidRPr="00337DAE" w:rsidTr="00236A1D">
        <w:tc>
          <w:tcPr>
            <w:tcW w:w="4786" w:type="dxa"/>
          </w:tcPr>
          <w:p w:rsidR="00C26B9C" w:rsidRPr="00337DAE" w:rsidRDefault="005F6BA8" w:rsidP="00342B46">
            <w:pPr>
              <w:jc w:val="both"/>
            </w:pPr>
            <w:r w:rsidRPr="00337DAE">
              <w:rPr>
                <w:sz w:val="28"/>
                <w:szCs w:val="28"/>
              </w:rPr>
              <w:t>О внесении изменений в       муниципальную программу</w:t>
            </w:r>
            <w:r w:rsidR="00630CB9" w:rsidRPr="00337DAE">
              <w:rPr>
                <w:sz w:val="28"/>
                <w:szCs w:val="28"/>
              </w:rPr>
              <w:t xml:space="preserve"> «</w:t>
            </w:r>
            <w:r w:rsidR="00342B46">
              <w:rPr>
                <w:sz w:val="28"/>
                <w:szCs w:val="28"/>
              </w:rPr>
              <w:t>Развитие сельского хозяйства в муниципальном образовании «Холм-Жирковский район»</w:t>
            </w:r>
            <w:r w:rsidR="00630CB9" w:rsidRPr="00337DAE">
              <w:rPr>
                <w:sz w:val="28"/>
                <w:szCs w:val="28"/>
              </w:rPr>
              <w:t xml:space="preserve"> Смоленской области</w:t>
            </w:r>
            <w:r w:rsidR="00342B46">
              <w:rPr>
                <w:sz w:val="28"/>
                <w:szCs w:val="28"/>
              </w:rPr>
              <w:t>»</w:t>
            </w:r>
          </w:p>
        </w:tc>
      </w:tr>
    </w:tbl>
    <w:p w:rsidR="00676D75" w:rsidRPr="00673710" w:rsidRDefault="00676D75" w:rsidP="00673710">
      <w:pPr>
        <w:jc w:val="both"/>
        <w:rPr>
          <w:sz w:val="28"/>
          <w:szCs w:val="28"/>
        </w:rPr>
      </w:pPr>
    </w:p>
    <w:p w:rsidR="00C26B9C" w:rsidRPr="00337DAE" w:rsidRDefault="00CB18F9" w:rsidP="00827EE6">
      <w:pPr>
        <w:ind w:firstLine="709"/>
        <w:jc w:val="both"/>
        <w:rPr>
          <w:sz w:val="28"/>
          <w:szCs w:val="28"/>
        </w:rPr>
      </w:pPr>
      <w:r w:rsidRPr="00337DAE">
        <w:rPr>
          <w:sz w:val="28"/>
          <w:szCs w:val="28"/>
        </w:rPr>
        <w:t xml:space="preserve">На основании </w:t>
      </w:r>
      <w:r w:rsidR="00C26B9C" w:rsidRPr="00337DAE">
        <w:rPr>
          <w:sz w:val="28"/>
          <w:szCs w:val="28"/>
        </w:rPr>
        <w:t>постановле</w:t>
      </w:r>
      <w:r w:rsidR="00B67591" w:rsidRPr="00337DAE">
        <w:rPr>
          <w:sz w:val="28"/>
          <w:szCs w:val="28"/>
        </w:rPr>
        <w:t>ния</w:t>
      </w:r>
      <w:r w:rsidR="00C26B9C" w:rsidRPr="00337DAE">
        <w:rPr>
          <w:sz w:val="28"/>
          <w:szCs w:val="28"/>
        </w:rPr>
        <w:t xml:space="preserve"> Администрации </w:t>
      </w:r>
      <w:r w:rsidR="00C26B9C" w:rsidRPr="00337DAE">
        <w:rPr>
          <w:sz w:val="28"/>
          <w:szCs w:val="28"/>
          <w:lang w:eastAsia="ru-RU"/>
        </w:rPr>
        <w:t xml:space="preserve">муниципального образования </w:t>
      </w:r>
      <w:r w:rsidR="00C26B9C" w:rsidRPr="00337DAE">
        <w:rPr>
          <w:sz w:val="28"/>
          <w:szCs w:val="28"/>
        </w:rPr>
        <w:t xml:space="preserve">«Холм-Жирковский район» </w:t>
      </w:r>
      <w:r w:rsidR="008831AB" w:rsidRPr="00337DAE">
        <w:rPr>
          <w:sz w:val="28"/>
          <w:szCs w:val="28"/>
        </w:rPr>
        <w:t xml:space="preserve">   </w:t>
      </w:r>
      <w:r w:rsidR="00C26B9C" w:rsidRPr="00337DAE">
        <w:rPr>
          <w:sz w:val="28"/>
          <w:szCs w:val="28"/>
        </w:rPr>
        <w:t xml:space="preserve">Смоленской </w:t>
      </w:r>
      <w:r w:rsidR="008831AB" w:rsidRPr="00337DAE">
        <w:rPr>
          <w:sz w:val="28"/>
          <w:szCs w:val="28"/>
        </w:rPr>
        <w:t xml:space="preserve"> </w:t>
      </w:r>
      <w:r w:rsidR="00C26B9C" w:rsidRPr="00337DAE">
        <w:rPr>
          <w:sz w:val="28"/>
          <w:szCs w:val="28"/>
        </w:rPr>
        <w:t>области</w:t>
      </w:r>
      <w:r w:rsidR="008831AB" w:rsidRPr="00337DAE">
        <w:rPr>
          <w:sz w:val="28"/>
          <w:szCs w:val="28"/>
        </w:rPr>
        <w:t xml:space="preserve">      </w:t>
      </w:r>
      <w:r w:rsidR="00342B46">
        <w:rPr>
          <w:sz w:val="28"/>
          <w:szCs w:val="28"/>
        </w:rPr>
        <w:t xml:space="preserve"> от 21.02.2022 № 110</w:t>
      </w:r>
      <w:r w:rsidR="00C26B9C" w:rsidRPr="00337DAE">
        <w:rPr>
          <w:sz w:val="28"/>
          <w:szCs w:val="28"/>
        </w:rPr>
        <w:t xml:space="preserve"> «Об утверждении </w:t>
      </w:r>
      <w:r w:rsidR="00342B46">
        <w:rPr>
          <w:sz w:val="28"/>
          <w:szCs w:val="28"/>
        </w:rPr>
        <w:t>муниципальной программы «Развитие сельского хозяйства в муниципальном образовании «Холм-Жирковский район» Смоленской области»</w:t>
      </w:r>
      <w:r w:rsidR="00C26B9C" w:rsidRPr="00337DAE">
        <w:rPr>
          <w:bCs/>
          <w:sz w:val="28"/>
          <w:szCs w:val="28"/>
        </w:rPr>
        <w:t xml:space="preserve"> </w:t>
      </w:r>
      <w:r w:rsidR="00C26B9C" w:rsidRPr="00337DAE">
        <w:rPr>
          <w:sz w:val="28"/>
          <w:szCs w:val="28"/>
        </w:rPr>
        <w:t xml:space="preserve"> Администрация муниципального образования «Холм-Жирковский район» Смоленской области </w:t>
      </w:r>
    </w:p>
    <w:p w:rsidR="00676D75" w:rsidRPr="00337DAE" w:rsidRDefault="00676D75" w:rsidP="00676D75">
      <w:pPr>
        <w:ind w:firstLine="709"/>
        <w:jc w:val="both"/>
      </w:pPr>
    </w:p>
    <w:p w:rsidR="00C26B9C" w:rsidRPr="00337DAE" w:rsidRDefault="007501C9" w:rsidP="00C26B9C">
      <w:pPr>
        <w:ind w:firstLine="510"/>
        <w:jc w:val="both"/>
        <w:rPr>
          <w:sz w:val="28"/>
          <w:szCs w:val="28"/>
        </w:rPr>
      </w:pPr>
      <w:r w:rsidRPr="00337DAE">
        <w:rPr>
          <w:sz w:val="28"/>
          <w:szCs w:val="28"/>
        </w:rPr>
        <w:t xml:space="preserve">   </w:t>
      </w:r>
      <w:proofErr w:type="spellStart"/>
      <w:proofErr w:type="gramStart"/>
      <w:r w:rsidR="00C26B9C" w:rsidRPr="00337DAE">
        <w:rPr>
          <w:sz w:val="28"/>
          <w:szCs w:val="28"/>
        </w:rPr>
        <w:t>п</w:t>
      </w:r>
      <w:proofErr w:type="spellEnd"/>
      <w:proofErr w:type="gramEnd"/>
      <w:r w:rsidR="00C26B9C" w:rsidRPr="00337DAE">
        <w:rPr>
          <w:sz w:val="28"/>
          <w:szCs w:val="28"/>
        </w:rPr>
        <w:t xml:space="preserve"> о с т а н о в л я е т:</w:t>
      </w:r>
    </w:p>
    <w:p w:rsidR="00673710" w:rsidRPr="008D1430" w:rsidRDefault="00673710" w:rsidP="00C26B9C">
      <w:pPr>
        <w:jc w:val="both"/>
        <w:rPr>
          <w:sz w:val="16"/>
          <w:szCs w:val="16"/>
          <w:lang w:eastAsia="ru-RU"/>
        </w:rPr>
      </w:pPr>
    </w:p>
    <w:p w:rsidR="00155072" w:rsidRPr="00337DAE" w:rsidRDefault="007501C9" w:rsidP="006F6E09">
      <w:pPr>
        <w:jc w:val="both"/>
        <w:rPr>
          <w:sz w:val="28"/>
          <w:szCs w:val="28"/>
        </w:rPr>
      </w:pPr>
      <w:r w:rsidRPr="00337DAE">
        <w:rPr>
          <w:sz w:val="28"/>
          <w:szCs w:val="28"/>
        </w:rPr>
        <w:t xml:space="preserve">         1. Внести изменения </w:t>
      </w:r>
      <w:r w:rsidR="00342B46">
        <w:rPr>
          <w:sz w:val="28"/>
          <w:szCs w:val="28"/>
        </w:rPr>
        <w:t xml:space="preserve">в </w:t>
      </w:r>
      <w:r w:rsidRPr="00337DAE">
        <w:rPr>
          <w:sz w:val="28"/>
          <w:szCs w:val="28"/>
        </w:rPr>
        <w:t>муниципальную программу</w:t>
      </w:r>
      <w:r w:rsidR="00827EE6" w:rsidRPr="00337DAE">
        <w:rPr>
          <w:sz w:val="28"/>
          <w:szCs w:val="28"/>
        </w:rPr>
        <w:t xml:space="preserve"> </w:t>
      </w:r>
      <w:r w:rsidRPr="00337DAE">
        <w:t>«</w:t>
      </w:r>
      <w:r w:rsidR="00342B46">
        <w:rPr>
          <w:sz w:val="28"/>
          <w:szCs w:val="28"/>
        </w:rPr>
        <w:t>Развитие сельского хозяйства в муниципальном образовании «Холм-Жирковский район» Смоленской области</w:t>
      </w:r>
      <w:r w:rsidRPr="00337DAE">
        <w:rPr>
          <w:sz w:val="28"/>
          <w:szCs w:val="28"/>
        </w:rPr>
        <w:t xml:space="preserve">», </w:t>
      </w:r>
      <w:r w:rsidR="00F4571F" w:rsidRPr="00337DAE">
        <w:rPr>
          <w:bCs/>
          <w:spacing w:val="2"/>
          <w:kern w:val="36"/>
          <w:sz w:val="28"/>
          <w:szCs w:val="28"/>
          <w:lang w:eastAsia="ru-RU"/>
        </w:rPr>
        <w:t>утвержденную постановлением Администрации муниципального образования «Холм-Жирковский район» С</w:t>
      </w:r>
      <w:r w:rsidR="00342B46">
        <w:rPr>
          <w:bCs/>
          <w:spacing w:val="2"/>
          <w:kern w:val="36"/>
          <w:sz w:val="28"/>
          <w:szCs w:val="28"/>
          <w:lang w:eastAsia="ru-RU"/>
        </w:rPr>
        <w:t>моленской области от 21.02.2022</w:t>
      </w:r>
      <w:r w:rsidR="00C90A4D" w:rsidRPr="00337DAE">
        <w:rPr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337DAE">
        <w:rPr>
          <w:bCs/>
          <w:spacing w:val="2"/>
          <w:kern w:val="36"/>
          <w:sz w:val="28"/>
          <w:szCs w:val="28"/>
          <w:lang w:eastAsia="ru-RU"/>
        </w:rPr>
        <w:t xml:space="preserve"> </w:t>
      </w:r>
      <w:r w:rsidR="00F2184F" w:rsidRPr="00337DAE">
        <w:rPr>
          <w:sz w:val="28"/>
          <w:szCs w:val="28"/>
        </w:rPr>
        <w:t xml:space="preserve"> </w:t>
      </w:r>
      <w:r w:rsidRPr="00337DAE">
        <w:rPr>
          <w:bCs/>
          <w:spacing w:val="2"/>
          <w:kern w:val="36"/>
          <w:sz w:val="28"/>
          <w:szCs w:val="28"/>
          <w:lang w:eastAsia="ru-RU"/>
        </w:rPr>
        <w:t>следующие изменения:</w:t>
      </w:r>
    </w:p>
    <w:p w:rsidR="00AC457D" w:rsidRDefault="007501C9" w:rsidP="00236A1D">
      <w:pPr>
        <w:jc w:val="both"/>
        <w:rPr>
          <w:sz w:val="28"/>
          <w:szCs w:val="28"/>
        </w:rPr>
      </w:pPr>
      <w:r w:rsidRPr="00337DAE">
        <w:rPr>
          <w:sz w:val="28"/>
          <w:szCs w:val="28"/>
        </w:rPr>
        <w:t xml:space="preserve">         1.1.</w:t>
      </w:r>
      <w:r w:rsidR="00327CC0">
        <w:rPr>
          <w:sz w:val="28"/>
          <w:szCs w:val="28"/>
        </w:rPr>
        <w:t xml:space="preserve"> </w:t>
      </w:r>
      <w:r w:rsidRPr="00337DAE">
        <w:rPr>
          <w:sz w:val="28"/>
          <w:szCs w:val="28"/>
        </w:rPr>
        <w:t xml:space="preserve">в </w:t>
      </w:r>
      <w:r w:rsidR="00342B46">
        <w:rPr>
          <w:sz w:val="28"/>
          <w:szCs w:val="28"/>
        </w:rPr>
        <w:t>приложении №</w:t>
      </w:r>
      <w:r w:rsidR="00327CC0">
        <w:rPr>
          <w:sz w:val="28"/>
          <w:szCs w:val="28"/>
        </w:rPr>
        <w:t xml:space="preserve"> </w:t>
      </w:r>
      <w:r w:rsidR="00342B46">
        <w:rPr>
          <w:sz w:val="28"/>
          <w:szCs w:val="28"/>
        </w:rPr>
        <w:t>6</w:t>
      </w:r>
      <w:r w:rsidR="00B45253">
        <w:rPr>
          <w:sz w:val="28"/>
          <w:szCs w:val="28"/>
        </w:rPr>
        <w:t xml:space="preserve"> пункт 3.1 мероприятие 1 изложить в следующей редакции:</w:t>
      </w:r>
    </w:p>
    <w:p w:rsidR="00203EDF" w:rsidRPr="00244B34" w:rsidRDefault="00B45253" w:rsidP="00236A1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78DB">
        <w:rPr>
          <w:sz w:val="28"/>
          <w:szCs w:val="28"/>
        </w:rPr>
        <w:t xml:space="preserve"> </w:t>
      </w:r>
      <w:r w:rsidR="00AC457D">
        <w:rPr>
          <w:sz w:val="28"/>
          <w:szCs w:val="28"/>
        </w:rPr>
        <w:t>«</w:t>
      </w:r>
      <w:r>
        <w:rPr>
          <w:sz w:val="28"/>
          <w:szCs w:val="28"/>
        </w:rPr>
        <w:t xml:space="preserve">- </w:t>
      </w:r>
      <w:r w:rsidR="00C65BFC">
        <w:rPr>
          <w:sz w:val="28"/>
          <w:szCs w:val="28"/>
        </w:rPr>
        <w:t xml:space="preserve">предоставление субсидии сельскохозяйственным товаропроизводителям на </w:t>
      </w:r>
      <w:r w:rsidR="00C65BFC">
        <w:rPr>
          <w:sz w:val="28"/>
          <w:szCs w:val="28"/>
          <w:lang w:eastAsia="ru-RU"/>
        </w:rPr>
        <w:t xml:space="preserve"> возмещение части затрат на проведение комплекса </w:t>
      </w:r>
      <w:proofErr w:type="spellStart"/>
      <w:r w:rsidR="00C65BFC">
        <w:rPr>
          <w:sz w:val="28"/>
          <w:szCs w:val="28"/>
          <w:lang w:eastAsia="ru-RU"/>
        </w:rPr>
        <w:t>агротехнологических</w:t>
      </w:r>
      <w:proofErr w:type="spellEnd"/>
      <w:r w:rsidR="00C65BFC">
        <w:rPr>
          <w:sz w:val="28"/>
          <w:szCs w:val="28"/>
          <w:lang w:eastAsia="ru-RU"/>
        </w:rPr>
        <w:t xml:space="preserve"> работ</w:t>
      </w:r>
      <w:r w:rsidR="00504543">
        <w:rPr>
          <w:rFonts w:ascii="Times New Roman CYR" w:hAnsi="Times New Roman CYR" w:cs="Times New Roman CYR"/>
          <w:sz w:val="28"/>
          <w:szCs w:val="28"/>
        </w:rPr>
        <w:t>».</w:t>
      </w:r>
    </w:p>
    <w:p w:rsidR="002F7D19" w:rsidRPr="00244B34" w:rsidRDefault="00B45253" w:rsidP="00244B34">
      <w:pPr>
        <w:tabs>
          <w:tab w:val="left" w:pos="1134"/>
        </w:tabs>
        <w:ind w:left="142"/>
        <w:jc w:val="both"/>
      </w:pPr>
      <w:r>
        <w:rPr>
          <w:sz w:val="28"/>
          <w:szCs w:val="28"/>
        </w:rPr>
        <w:t xml:space="preserve">        2</w:t>
      </w:r>
      <w:r w:rsidR="00203EDF" w:rsidRPr="00203EDF">
        <w:rPr>
          <w:sz w:val="28"/>
          <w:szCs w:val="28"/>
        </w:rPr>
        <w:t xml:space="preserve">. Настоящее постановление вступает в силу после дня его  подписания и распространяет свое действие 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2</w:t>
      </w:r>
      <w:r w:rsidR="00203EDF" w:rsidRPr="00203EDF">
        <w:rPr>
          <w:sz w:val="28"/>
          <w:szCs w:val="28"/>
        </w:rPr>
        <w:t>1.0</w:t>
      </w:r>
      <w:r>
        <w:rPr>
          <w:sz w:val="28"/>
          <w:szCs w:val="28"/>
        </w:rPr>
        <w:t>2</w:t>
      </w:r>
      <w:r w:rsidR="00203EDF" w:rsidRPr="00203EDF">
        <w:rPr>
          <w:sz w:val="28"/>
          <w:szCs w:val="28"/>
        </w:rPr>
        <w:t>.2022 года</w:t>
      </w:r>
      <w:r w:rsidR="00203EDF" w:rsidRPr="00AE1F1C">
        <w:t>.</w:t>
      </w:r>
    </w:p>
    <w:p w:rsidR="00244B34" w:rsidRDefault="00244B34" w:rsidP="00244B34">
      <w:pPr>
        <w:tabs>
          <w:tab w:val="center" w:pos="2245"/>
        </w:tabs>
        <w:jc w:val="both"/>
        <w:rPr>
          <w:sz w:val="28"/>
          <w:szCs w:val="28"/>
        </w:rPr>
      </w:pPr>
    </w:p>
    <w:p w:rsidR="00244B34" w:rsidRDefault="00244B34" w:rsidP="00244B34">
      <w:pPr>
        <w:tabs>
          <w:tab w:val="center" w:pos="2245"/>
        </w:tabs>
        <w:jc w:val="both"/>
        <w:rPr>
          <w:sz w:val="28"/>
          <w:szCs w:val="28"/>
        </w:rPr>
      </w:pPr>
    </w:p>
    <w:p w:rsidR="00C26B9C" w:rsidRPr="00337DAE" w:rsidRDefault="007501C9" w:rsidP="00FC2A80">
      <w:pPr>
        <w:tabs>
          <w:tab w:val="center" w:pos="2245"/>
        </w:tabs>
        <w:jc w:val="both"/>
        <w:rPr>
          <w:sz w:val="28"/>
          <w:szCs w:val="28"/>
        </w:rPr>
      </w:pPr>
      <w:r w:rsidRPr="00337DAE">
        <w:rPr>
          <w:sz w:val="28"/>
          <w:szCs w:val="28"/>
        </w:rPr>
        <w:t>Глава</w:t>
      </w:r>
      <w:r w:rsidR="00C26B9C" w:rsidRPr="00337DAE">
        <w:rPr>
          <w:sz w:val="28"/>
          <w:szCs w:val="28"/>
        </w:rPr>
        <w:t xml:space="preserve"> муниципального образования</w:t>
      </w:r>
    </w:p>
    <w:p w:rsidR="00C26B9C" w:rsidRPr="00337DAE" w:rsidRDefault="00C26B9C" w:rsidP="00C26B9C">
      <w:pPr>
        <w:jc w:val="both"/>
        <w:rPr>
          <w:sz w:val="28"/>
          <w:szCs w:val="28"/>
        </w:rPr>
      </w:pPr>
      <w:r w:rsidRPr="00337DAE">
        <w:rPr>
          <w:sz w:val="28"/>
          <w:szCs w:val="28"/>
        </w:rPr>
        <w:t xml:space="preserve">«Холм-Жирковский район» </w:t>
      </w:r>
    </w:p>
    <w:p w:rsidR="00A66DE3" w:rsidRPr="00337DAE" w:rsidRDefault="00C26B9C" w:rsidP="00244B34">
      <w:pPr>
        <w:pStyle w:val="ad"/>
        <w:rPr>
          <w:b/>
          <w:bCs/>
          <w:szCs w:val="28"/>
        </w:rPr>
      </w:pPr>
      <w:r w:rsidRPr="00337DAE">
        <w:rPr>
          <w:szCs w:val="28"/>
        </w:rPr>
        <w:t xml:space="preserve">Смоленской области                                                         </w:t>
      </w:r>
      <w:r w:rsidR="00827EE6" w:rsidRPr="00337DAE">
        <w:rPr>
          <w:b/>
          <w:bCs/>
          <w:szCs w:val="28"/>
        </w:rPr>
        <w:t xml:space="preserve">        </w:t>
      </w:r>
      <w:r w:rsidR="007501C9" w:rsidRPr="00337DAE">
        <w:rPr>
          <w:b/>
          <w:bCs/>
          <w:szCs w:val="28"/>
        </w:rPr>
        <w:t xml:space="preserve">     </w:t>
      </w:r>
      <w:r w:rsidR="00D162F0" w:rsidRPr="00337DAE">
        <w:rPr>
          <w:b/>
          <w:bCs/>
          <w:szCs w:val="28"/>
        </w:rPr>
        <w:t xml:space="preserve"> </w:t>
      </w:r>
      <w:r w:rsidR="00CF3DFF">
        <w:rPr>
          <w:b/>
          <w:bCs/>
          <w:szCs w:val="28"/>
        </w:rPr>
        <w:t xml:space="preserve">     </w:t>
      </w:r>
      <w:r w:rsidR="007501C9" w:rsidRPr="00337DAE">
        <w:rPr>
          <w:b/>
          <w:bCs/>
          <w:szCs w:val="28"/>
        </w:rPr>
        <w:t xml:space="preserve"> А.М. </w:t>
      </w:r>
      <w:proofErr w:type="spellStart"/>
      <w:r w:rsidR="007501C9" w:rsidRPr="00337DAE">
        <w:rPr>
          <w:b/>
          <w:bCs/>
          <w:szCs w:val="28"/>
        </w:rPr>
        <w:t>Ег</w:t>
      </w:r>
      <w:r w:rsidR="00244B34">
        <w:rPr>
          <w:b/>
          <w:bCs/>
          <w:szCs w:val="28"/>
        </w:rPr>
        <w:t>икян</w:t>
      </w:r>
      <w:proofErr w:type="spellEnd"/>
    </w:p>
    <w:p w:rsidR="00A66DE3" w:rsidRDefault="00A66DE3" w:rsidP="00C26B9C">
      <w:pPr>
        <w:pStyle w:val="ad"/>
        <w:jc w:val="center"/>
        <w:rPr>
          <w:b/>
          <w:bCs/>
          <w:szCs w:val="28"/>
        </w:rPr>
      </w:pPr>
    </w:p>
    <w:p w:rsidR="00236A1D" w:rsidRDefault="00236A1D" w:rsidP="00C26B9C">
      <w:pPr>
        <w:pStyle w:val="ad"/>
        <w:jc w:val="center"/>
        <w:rPr>
          <w:b/>
          <w:bCs/>
          <w:szCs w:val="28"/>
        </w:rPr>
      </w:pPr>
    </w:p>
    <w:p w:rsidR="00236A1D" w:rsidRPr="00337DAE" w:rsidRDefault="00236A1D" w:rsidP="00C26B9C">
      <w:pPr>
        <w:pStyle w:val="ad"/>
        <w:jc w:val="center"/>
        <w:rPr>
          <w:b/>
          <w:bCs/>
          <w:szCs w:val="28"/>
        </w:rPr>
      </w:pPr>
    </w:p>
    <w:p w:rsidR="00F073AD" w:rsidRDefault="00F073AD" w:rsidP="00C26B9C">
      <w:pPr>
        <w:pStyle w:val="ad"/>
        <w:jc w:val="center"/>
        <w:rPr>
          <w:b/>
          <w:bCs/>
          <w:szCs w:val="28"/>
        </w:rPr>
      </w:pPr>
    </w:p>
    <w:p w:rsidR="00CF3DFF" w:rsidRDefault="00CF3DFF" w:rsidP="00CF3DFF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П</w:t>
      </w:r>
      <w:proofErr w:type="gramEnd"/>
      <w:r>
        <w:rPr>
          <w:b/>
          <w:sz w:val="20"/>
          <w:szCs w:val="20"/>
        </w:rPr>
        <w:t xml:space="preserve"> А С П О Р Т</w:t>
      </w:r>
    </w:p>
    <w:p w:rsidR="00CF3DFF" w:rsidRDefault="00CF3DFF" w:rsidP="00CF3D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муниципальной  программы</w:t>
      </w:r>
    </w:p>
    <w:p w:rsidR="00CF3DFF" w:rsidRDefault="00CF3DFF" w:rsidP="00CF3D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«Развитие  сельского хозяйства в муниципальном  образовании «Холм-Жирковский район» Смоленской области» </w:t>
      </w:r>
    </w:p>
    <w:p w:rsidR="00CF3DFF" w:rsidRDefault="00CF3DFF" w:rsidP="00CF3DFF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Основные положения</w:t>
      </w:r>
    </w:p>
    <w:p w:rsidR="00CF3DFF" w:rsidRDefault="00CF3DFF" w:rsidP="00CF3DFF">
      <w:pPr>
        <w:ind w:firstLine="709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1"/>
        <w:gridCol w:w="6180"/>
      </w:tblGrid>
      <w:tr w:rsidR="00CF3DFF" w:rsidTr="00CF3DFF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Ответственный исполнитель </w:t>
            </w:r>
            <w:r>
              <w:rPr>
                <w:sz w:val="20"/>
                <w:szCs w:val="20"/>
              </w:rPr>
              <w:br/>
              <w:t xml:space="preserve">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ind w:right="-5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Заместитель Главы муниципального образования </w:t>
            </w:r>
            <w:proofErr w:type="gramStart"/>
            <w:r>
              <w:rPr>
                <w:sz w:val="20"/>
                <w:szCs w:val="20"/>
              </w:rPr>
              <w:t>–г</w:t>
            </w:r>
            <w:proofErr w:type="gramEnd"/>
            <w:r>
              <w:rPr>
                <w:sz w:val="20"/>
                <w:szCs w:val="20"/>
              </w:rPr>
              <w:t>лавный архитектор;</w:t>
            </w:r>
          </w:p>
          <w:p w:rsidR="00CF3DFF" w:rsidRDefault="00CF3D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Сектор сельского хозяйства Администрации муниципального образования «Холм-Жирковский район» Смоленской области</w:t>
            </w:r>
          </w:p>
        </w:tc>
      </w:tr>
      <w:tr w:rsidR="00CF3DFF" w:rsidTr="00CF3DFF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spacing w:line="252" w:lineRule="auto"/>
              <w:rPr>
                <w:iCs/>
                <w:sz w:val="20"/>
                <w:szCs w:val="20"/>
                <w:vertAlign w:val="superscript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 2022-2024 гг.</w:t>
            </w:r>
          </w:p>
        </w:tc>
      </w:tr>
      <w:tr w:rsidR="00CF3DFF" w:rsidTr="00CF3DFF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Цели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spacing w:line="252" w:lineRule="auto"/>
              <w:jc w:val="both"/>
              <w:rPr>
                <w:rFonts w:eastAsia="Arial Unicode MS"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Поддержка сельскохозяйственных товаропроизводителей</w:t>
            </w:r>
          </w:p>
        </w:tc>
      </w:tr>
      <w:tr w:rsidR="00CF3DFF" w:rsidTr="00CF3DFF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отсутствуют</w:t>
            </w:r>
          </w:p>
        </w:tc>
      </w:tr>
      <w:tr w:rsidR="00CF3DFF" w:rsidTr="00CF3DFF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отсутствуют</w:t>
            </w:r>
          </w:p>
        </w:tc>
      </w:tr>
      <w:tr w:rsidR="00CF3DFF" w:rsidTr="00CF3DFF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spacing w:line="252" w:lineRule="auto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FF" w:rsidRDefault="00CF3DFF">
            <w:pPr>
              <w:spacing w:line="252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общий объем финансирования составляет –</w:t>
            </w:r>
            <w:r>
              <w:rPr>
                <w:iCs/>
                <w:sz w:val="20"/>
                <w:szCs w:val="20"/>
              </w:rPr>
              <w:t xml:space="preserve"> 800,0тыс. рублей, в том числе по годам:</w:t>
            </w:r>
          </w:p>
          <w:p w:rsidR="00CF3DFF" w:rsidRDefault="00CF3DFF">
            <w:pPr>
              <w:spacing w:line="252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2022 год – 800,0тыс.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рублей-бюджет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 xml:space="preserve"> мо «Холм-Жирковский район» Смоленской области;</w:t>
            </w:r>
          </w:p>
          <w:p w:rsidR="00CF3DFF" w:rsidRDefault="00CF3DFF">
            <w:pPr>
              <w:spacing w:line="252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2023 год –0 тыс. рублей</w:t>
            </w:r>
            <w:proofErr w:type="gramStart"/>
            <w:r>
              <w:rPr>
                <w:iCs/>
                <w:sz w:val="20"/>
                <w:szCs w:val="20"/>
              </w:rPr>
              <w:t xml:space="preserve"> ;</w:t>
            </w:r>
            <w:proofErr w:type="gramEnd"/>
          </w:p>
          <w:p w:rsidR="00CF3DFF" w:rsidRDefault="00CF3DFF">
            <w:pPr>
              <w:spacing w:line="252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2024 год – 0 тыс. рублей.</w:t>
            </w:r>
          </w:p>
          <w:p w:rsidR="00CF3DFF" w:rsidRDefault="00CF3DFF">
            <w:pPr>
              <w:spacing w:line="252" w:lineRule="auto"/>
              <w:rPr>
                <w:rFonts w:eastAsia="Arial Unicode MS"/>
                <w:iCs/>
                <w:sz w:val="20"/>
                <w:szCs w:val="20"/>
                <w:lang w:eastAsia="en-US"/>
              </w:rPr>
            </w:pPr>
          </w:p>
        </w:tc>
      </w:tr>
    </w:tbl>
    <w:p w:rsidR="00CF3DFF" w:rsidRDefault="00CF3DFF" w:rsidP="00CF3DFF">
      <w:pPr>
        <w:jc w:val="center"/>
        <w:rPr>
          <w:b/>
          <w:sz w:val="20"/>
          <w:szCs w:val="20"/>
          <w:lang w:eastAsia="en-US"/>
        </w:rPr>
      </w:pPr>
    </w:p>
    <w:p w:rsidR="00CF3DFF" w:rsidRDefault="00CF3DFF" w:rsidP="00CF3D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Показатели муниципальной программы </w:t>
      </w:r>
    </w:p>
    <w:p w:rsidR="00CF3DFF" w:rsidRDefault="00CF3DFF" w:rsidP="00CF3DFF">
      <w:pPr>
        <w:jc w:val="center"/>
        <w:rPr>
          <w:b/>
          <w:sz w:val="20"/>
          <w:szCs w:val="20"/>
        </w:rPr>
      </w:pPr>
    </w:p>
    <w:tbl>
      <w:tblPr>
        <w:tblW w:w="47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7"/>
        <w:gridCol w:w="2097"/>
        <w:gridCol w:w="1525"/>
        <w:gridCol w:w="1369"/>
        <w:gridCol w:w="1420"/>
      </w:tblGrid>
      <w:tr w:rsidR="00CF3DFF" w:rsidTr="00CF3DFF">
        <w:trPr>
          <w:tblHeader/>
          <w:jc w:val="center"/>
        </w:trPr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ind w:firstLine="23"/>
              <w:jc w:val="center"/>
              <w:rPr>
                <w:color w:val="22272F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22272F"/>
                <w:sz w:val="20"/>
                <w:szCs w:val="20"/>
                <w:shd w:val="clear" w:color="auto" w:fill="FFFFFF"/>
              </w:rPr>
              <w:t>Базовое значение показателя</w:t>
            </w:r>
          </w:p>
          <w:p w:rsidR="00CF3DFF" w:rsidRDefault="00CF3DFF">
            <w:pPr>
              <w:ind w:firstLine="23"/>
              <w:jc w:val="center"/>
              <w:rPr>
                <w:color w:val="22272F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22272F"/>
                <w:sz w:val="20"/>
                <w:szCs w:val="20"/>
                <w:shd w:val="clear" w:color="auto" w:fill="FFFFFF"/>
              </w:rPr>
              <w:t>(в году, предшествующем очередному финансовому году)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FF" w:rsidRDefault="00CF3DFF">
            <w:pPr>
              <w:jc w:val="center"/>
              <w:rPr>
                <w:color w:val="22272F"/>
                <w:sz w:val="20"/>
                <w:szCs w:val="20"/>
                <w:shd w:val="clear" w:color="auto" w:fill="FFFFFF"/>
                <w:lang w:eastAsia="en-US"/>
              </w:rPr>
            </w:pPr>
          </w:p>
          <w:p w:rsidR="00CF3DFF" w:rsidRDefault="00CF3DFF">
            <w:pPr>
              <w:jc w:val="center"/>
              <w:rPr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color w:val="22272F"/>
                <w:sz w:val="20"/>
                <w:szCs w:val="20"/>
                <w:shd w:val="clear" w:color="auto" w:fill="FFFFFF"/>
              </w:rPr>
              <w:t xml:space="preserve">Планируемое значение показателя </w:t>
            </w:r>
          </w:p>
          <w:p w:rsidR="00CF3DFF" w:rsidRDefault="00CF3DFF">
            <w:pPr>
              <w:jc w:val="center"/>
              <w:rPr>
                <w:spacing w:val="-2"/>
                <w:sz w:val="20"/>
                <w:szCs w:val="20"/>
                <w:lang w:eastAsia="en-US"/>
              </w:rPr>
            </w:pPr>
          </w:p>
        </w:tc>
      </w:tr>
      <w:tr w:rsidR="00CF3DFF" w:rsidTr="00CF3DFF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rPr>
                <w:color w:val="22272F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jc w:val="center"/>
              <w:rPr>
                <w:spacing w:val="-2"/>
                <w:sz w:val="20"/>
                <w:szCs w:val="20"/>
                <w:lang w:val="en-US" w:eastAsia="en-US"/>
              </w:rPr>
            </w:pPr>
            <w:r>
              <w:rPr>
                <w:color w:val="22272F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jc w:val="center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color w:val="22272F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</w:tc>
      </w:tr>
      <w:tr w:rsidR="00CF3DFF" w:rsidTr="00CF3DFF">
        <w:trPr>
          <w:trHeight w:val="282"/>
          <w:tblHeader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jc w:val="center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</w:rPr>
              <w:t>2021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jc w:val="center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</w:rPr>
              <w:t>2022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jc w:val="center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</w:rPr>
              <w:t>2023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CF3DFF" w:rsidTr="00CF3DFF">
        <w:trPr>
          <w:trHeight w:val="433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Увеличение урожайности зерновых и зернобобовых культур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CF3DFF" w:rsidTr="00CF3DFF">
        <w:trPr>
          <w:trHeight w:val="433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Доля прибыльных </w:t>
            </w:r>
            <w:proofErr w:type="gramStart"/>
            <w:r>
              <w:rPr>
                <w:sz w:val="20"/>
                <w:szCs w:val="20"/>
              </w:rPr>
              <w:t>предприятий</w:t>
            </w:r>
            <w:proofErr w:type="gramEnd"/>
            <w:r>
              <w:rPr>
                <w:sz w:val="20"/>
                <w:szCs w:val="20"/>
              </w:rPr>
              <w:t xml:space="preserve"> в общем их числе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F3DFF" w:rsidRDefault="00CF3DFF" w:rsidP="00CF3DFF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>Показатели предоставляет сектор по сельскому хозяйству:</w:t>
      </w:r>
    </w:p>
    <w:p w:rsidR="00CF3DFF" w:rsidRDefault="00CF3DFF" w:rsidP="00CF3D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-форма  </w:t>
      </w:r>
      <w:proofErr w:type="spellStart"/>
      <w:r>
        <w:rPr>
          <w:sz w:val="20"/>
          <w:szCs w:val="20"/>
        </w:rPr>
        <w:t>фед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татотчетности</w:t>
      </w:r>
      <w:proofErr w:type="spellEnd"/>
      <w:r>
        <w:rPr>
          <w:sz w:val="20"/>
          <w:szCs w:val="20"/>
        </w:rPr>
        <w:t>;</w:t>
      </w:r>
    </w:p>
    <w:p w:rsidR="00CF3DFF" w:rsidRDefault="00CF3DFF" w:rsidP="00CF3D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-отчеты о финансовом состоянии </w:t>
      </w:r>
      <w:proofErr w:type="spellStart"/>
      <w:r>
        <w:rPr>
          <w:sz w:val="20"/>
          <w:szCs w:val="20"/>
        </w:rPr>
        <w:t>с\х</w:t>
      </w:r>
      <w:proofErr w:type="spellEnd"/>
      <w:r>
        <w:rPr>
          <w:sz w:val="20"/>
          <w:szCs w:val="20"/>
        </w:rPr>
        <w:t xml:space="preserve"> предприятия.</w:t>
      </w:r>
    </w:p>
    <w:p w:rsidR="00CF3DFF" w:rsidRDefault="00CF3DFF" w:rsidP="00CF3DFF">
      <w:pPr>
        <w:jc w:val="center"/>
        <w:rPr>
          <w:b/>
          <w:sz w:val="20"/>
          <w:szCs w:val="20"/>
        </w:rPr>
      </w:pPr>
    </w:p>
    <w:p w:rsidR="00CF3DFF" w:rsidRDefault="00CF3DFF" w:rsidP="00CF3DFF">
      <w:pPr>
        <w:jc w:val="center"/>
        <w:rPr>
          <w:b/>
          <w:sz w:val="20"/>
          <w:szCs w:val="20"/>
        </w:rPr>
      </w:pPr>
    </w:p>
    <w:p w:rsidR="00CF3DFF" w:rsidRDefault="00CF3DFF" w:rsidP="00CF3DFF">
      <w:pPr>
        <w:jc w:val="center"/>
        <w:rPr>
          <w:b/>
          <w:sz w:val="20"/>
          <w:szCs w:val="20"/>
        </w:rPr>
      </w:pPr>
    </w:p>
    <w:p w:rsidR="00CF3DFF" w:rsidRDefault="00CF3DFF" w:rsidP="00CF3D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Структура муниципальной программы</w:t>
      </w:r>
    </w:p>
    <w:p w:rsidR="00CF3DFF" w:rsidRDefault="00CF3DFF" w:rsidP="00CF3DFF">
      <w:pPr>
        <w:ind w:firstLine="851"/>
        <w:rPr>
          <w:sz w:val="20"/>
          <w:szCs w:val="20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321"/>
        <w:gridCol w:w="3216"/>
        <w:gridCol w:w="2150"/>
      </w:tblGrid>
      <w:tr w:rsidR="00CF3DFF" w:rsidTr="00CF3DFF">
        <w:trPr>
          <w:trHeight w:val="5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  <w:r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Задача структурного элемента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Связь с показателями*</w:t>
            </w:r>
          </w:p>
        </w:tc>
      </w:tr>
      <w:tr w:rsidR="00CF3DFF" w:rsidTr="00CF3DFF">
        <w:trPr>
          <w:trHeight w:val="17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CF3DFF" w:rsidTr="00CF3DFF">
        <w:trPr>
          <w:trHeight w:val="4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 Региональный проект «Наименование</w:t>
            </w:r>
            <w:proofErr w:type="gramStart"/>
            <w:r>
              <w:rPr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sz w:val="20"/>
                <w:szCs w:val="20"/>
                <w:lang w:eastAsia="ru-RU"/>
              </w:rPr>
              <w:t>отсутствует</w:t>
            </w:r>
          </w:p>
        </w:tc>
      </w:tr>
      <w:tr w:rsidR="00CF3DFF" w:rsidTr="00CF3DFF">
        <w:trPr>
          <w:trHeight w:val="44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Руководитель регионального проекта (</w:t>
            </w:r>
            <w:r>
              <w:rPr>
                <w:sz w:val="20"/>
                <w:szCs w:val="20"/>
              </w:rPr>
              <w:t>должность, фамилия, имя, отчество руководителя регионального проекта) / с</w:t>
            </w:r>
            <w:r>
              <w:rPr>
                <w:sz w:val="20"/>
                <w:szCs w:val="20"/>
                <w:lang w:eastAsia="ru-RU"/>
              </w:rPr>
              <w:t xml:space="preserve">рок реализации (год начала </w:t>
            </w:r>
            <w:r>
              <w:rPr>
                <w:sz w:val="20"/>
                <w:szCs w:val="20"/>
                <w:lang w:eastAsia="ru-RU"/>
              </w:rPr>
              <w:sym w:font="Symbol" w:char="002D"/>
            </w:r>
            <w:r>
              <w:rPr>
                <w:sz w:val="20"/>
                <w:szCs w:val="20"/>
                <w:lang w:eastAsia="ru-RU"/>
              </w:rPr>
              <w:t xml:space="preserve"> год окончания)</w:t>
            </w:r>
          </w:p>
        </w:tc>
      </w:tr>
      <w:tr w:rsidR="00CF3DFF" w:rsidTr="00CF3DFF">
        <w:trPr>
          <w:trHeight w:val="30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F3DFF" w:rsidTr="00CF3DFF">
        <w:trPr>
          <w:trHeight w:val="264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F3DFF" w:rsidTr="00CF3DFF">
        <w:trPr>
          <w:trHeight w:val="4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2. Ведомственный проект «Наименование</w:t>
            </w:r>
            <w:proofErr w:type="gramStart"/>
            <w:r>
              <w:rPr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sz w:val="20"/>
                <w:szCs w:val="20"/>
                <w:lang w:eastAsia="ru-RU"/>
              </w:rPr>
              <w:t>отсутствует</w:t>
            </w:r>
          </w:p>
        </w:tc>
      </w:tr>
      <w:tr w:rsidR="00CF3DFF" w:rsidTr="00CF3DFF">
        <w:trPr>
          <w:trHeight w:val="44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Руководитель ведомственного проекта (</w:t>
            </w:r>
            <w:r>
              <w:rPr>
                <w:sz w:val="20"/>
                <w:szCs w:val="20"/>
              </w:rPr>
              <w:t>должность, фамилия, имя, отчество руководителя ведомственного проекта) /</w:t>
            </w:r>
            <w:r>
              <w:rPr>
                <w:sz w:val="20"/>
                <w:szCs w:val="20"/>
                <w:lang w:eastAsia="ru-RU"/>
              </w:rPr>
              <w:t xml:space="preserve">срок реализации (год начала </w:t>
            </w:r>
            <w:r>
              <w:rPr>
                <w:sz w:val="20"/>
                <w:szCs w:val="20"/>
                <w:lang w:eastAsia="ru-RU"/>
              </w:rPr>
              <w:sym w:font="Symbol" w:char="002D"/>
            </w:r>
            <w:r>
              <w:rPr>
                <w:sz w:val="20"/>
                <w:szCs w:val="20"/>
                <w:lang w:eastAsia="ru-RU"/>
              </w:rPr>
              <w:t xml:space="preserve"> год окончания)</w:t>
            </w:r>
          </w:p>
        </w:tc>
      </w:tr>
      <w:tr w:rsidR="00CF3DFF" w:rsidTr="00CF3DFF">
        <w:trPr>
          <w:trHeight w:val="279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val="en-US" w:eastAsia="ru-RU"/>
              </w:rPr>
              <w:t>.1.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F3DFF" w:rsidTr="00CF3DFF">
        <w:trPr>
          <w:trHeight w:val="28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2.2</w:t>
            </w:r>
            <w:r>
              <w:rPr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F3DFF" w:rsidTr="00CF3DFF">
        <w:trPr>
          <w:trHeight w:val="4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3. Комплекс процессных мероприятий </w:t>
            </w:r>
            <w:r>
              <w:rPr>
                <w:sz w:val="20"/>
                <w:szCs w:val="20"/>
                <w:lang w:eastAsia="ru-RU"/>
              </w:rPr>
              <w:t>«</w:t>
            </w:r>
            <w:r>
              <w:rPr>
                <w:sz w:val="20"/>
                <w:szCs w:val="20"/>
              </w:rPr>
              <w:t>Создание условий для функционирования и развития сельскохозяйственных предприятий»</w:t>
            </w:r>
          </w:p>
        </w:tc>
      </w:tr>
      <w:tr w:rsidR="00CF3DFF" w:rsidTr="00CF3DFF">
        <w:trPr>
          <w:trHeight w:val="44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Ответственный за выполнение комплекса процессных мероприятий(</w:t>
            </w:r>
            <w:r>
              <w:rPr>
                <w:sz w:val="20"/>
                <w:szCs w:val="20"/>
              </w:rPr>
              <w:t xml:space="preserve">должность, фамилия, имя, отчество руководителя органа местного самоуправления) А.А. </w:t>
            </w:r>
            <w:proofErr w:type="spellStart"/>
            <w:r>
              <w:rPr>
                <w:sz w:val="20"/>
                <w:szCs w:val="20"/>
              </w:rPr>
              <w:t>Чевплянский-зам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лавы-главный</w:t>
            </w:r>
            <w:proofErr w:type="spellEnd"/>
            <w:r>
              <w:rPr>
                <w:sz w:val="20"/>
                <w:szCs w:val="20"/>
              </w:rPr>
              <w:t xml:space="preserve"> архитектор Администрации муниципального образования «Холм-Жирковский район» Смоленской области, сектор сельского хозяйства</w:t>
            </w:r>
          </w:p>
        </w:tc>
      </w:tr>
      <w:tr w:rsidR="00CF3DFF" w:rsidTr="00CF3DFF">
        <w:trPr>
          <w:trHeight w:val="24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val="en-US" w:eastAsia="ru-RU"/>
              </w:rPr>
              <w:t>.1.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Задача 1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Предоставление субсидий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sz w:val="20"/>
                <w:szCs w:val="20"/>
                <w:lang w:eastAsia="ru-RU"/>
              </w:rPr>
              <w:t>\х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предприятиям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pStyle w:val="aa"/>
              <w:ind w:left="0"/>
              <w:jc w:val="both"/>
              <w:textAlignment w:val="top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Повышение финансовой устойчивости предприятий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Доля прибыльных предприятий в общем количестве</w:t>
            </w:r>
          </w:p>
        </w:tc>
      </w:tr>
      <w:tr w:rsidR="00CF3DFF" w:rsidTr="00CF3DFF">
        <w:trPr>
          <w:trHeight w:val="24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3.2</w:t>
            </w:r>
            <w:r>
              <w:rPr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F3DFF" w:rsidTr="00CF3DFF">
        <w:trPr>
          <w:trHeight w:val="4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4. Отдельные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мероприятия-отсутствуют</w:t>
            </w:r>
            <w:proofErr w:type="spellEnd"/>
            <w:proofErr w:type="gramEnd"/>
          </w:p>
        </w:tc>
      </w:tr>
      <w:tr w:rsidR="00CF3DFF" w:rsidTr="00CF3DFF">
        <w:trPr>
          <w:trHeight w:val="44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Ответственный за реализацию отдельного мероприятия (</w:t>
            </w:r>
            <w:r>
              <w:rPr>
                <w:sz w:val="20"/>
                <w:szCs w:val="20"/>
              </w:rPr>
              <w:t>должность, фамилия, имя, отчество руководителя органа  местного самоуправления)/ с</w:t>
            </w:r>
            <w:r>
              <w:rPr>
                <w:sz w:val="20"/>
                <w:szCs w:val="20"/>
                <w:lang w:eastAsia="ru-RU"/>
              </w:rPr>
              <w:t xml:space="preserve">рок реализации (год начала </w:t>
            </w:r>
            <w:r>
              <w:rPr>
                <w:sz w:val="20"/>
                <w:szCs w:val="20"/>
                <w:lang w:eastAsia="ru-RU"/>
              </w:rPr>
              <w:sym w:font="Symbol" w:char="002D"/>
            </w:r>
            <w:r>
              <w:rPr>
                <w:sz w:val="20"/>
                <w:szCs w:val="20"/>
                <w:lang w:eastAsia="ru-RU"/>
              </w:rPr>
              <w:t xml:space="preserve"> год окончания</w:t>
            </w:r>
            <w:proofErr w:type="gramStart"/>
            <w:r>
              <w:rPr>
                <w:sz w:val="20"/>
                <w:szCs w:val="20"/>
                <w:lang w:eastAsia="ru-RU"/>
              </w:rPr>
              <w:t>)-</w:t>
            </w:r>
            <w:proofErr w:type="gramEnd"/>
            <w:r>
              <w:rPr>
                <w:sz w:val="20"/>
                <w:szCs w:val="20"/>
                <w:lang w:eastAsia="ru-RU"/>
              </w:rPr>
              <w:t>отсутствуют</w:t>
            </w:r>
          </w:p>
        </w:tc>
      </w:tr>
      <w:tr w:rsidR="00CF3DFF" w:rsidTr="00CF3DFF">
        <w:trPr>
          <w:trHeight w:val="24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val="en-US"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CF3DFF" w:rsidTr="00CF3DFF">
        <w:trPr>
          <w:trHeight w:val="24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FF" w:rsidRDefault="00CF3D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</w:tbl>
    <w:p w:rsidR="00CF3DFF" w:rsidRDefault="00CF3DFF" w:rsidP="00CF3DFF">
      <w:pPr>
        <w:rPr>
          <w:sz w:val="20"/>
          <w:szCs w:val="20"/>
          <w:lang w:eastAsia="en-US"/>
        </w:rPr>
      </w:pPr>
      <w:r>
        <w:rPr>
          <w:sz w:val="20"/>
          <w:szCs w:val="20"/>
        </w:rPr>
        <w:t>__________</w:t>
      </w:r>
    </w:p>
    <w:p w:rsidR="00CF3DFF" w:rsidRDefault="00CF3DFF" w:rsidP="00CF3DFF">
      <w:pPr>
        <w:jc w:val="center"/>
        <w:rPr>
          <w:sz w:val="20"/>
          <w:szCs w:val="20"/>
        </w:rPr>
      </w:pPr>
      <w:r>
        <w:rPr>
          <w:sz w:val="20"/>
          <w:szCs w:val="20"/>
        </w:rPr>
        <w:t>* Указывается наименование показателя  муниципальной программы, на достижение которого направлена задача.</w:t>
      </w:r>
    </w:p>
    <w:p w:rsidR="00CF3DFF" w:rsidRDefault="00CF3DFF" w:rsidP="00CF3DFF">
      <w:pPr>
        <w:jc w:val="center"/>
        <w:rPr>
          <w:sz w:val="20"/>
          <w:szCs w:val="20"/>
        </w:rPr>
      </w:pPr>
    </w:p>
    <w:p w:rsidR="00CF3DFF" w:rsidRDefault="00CF3DFF" w:rsidP="00CF3D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Раздел. Финансовое обеспечение  муниципальной программы</w:t>
      </w:r>
    </w:p>
    <w:p w:rsidR="00CF3DFF" w:rsidRDefault="00CF3DFF" w:rsidP="00CF3DFF">
      <w:pPr>
        <w:jc w:val="center"/>
        <w:rPr>
          <w:sz w:val="20"/>
          <w:szCs w:val="20"/>
        </w:rPr>
      </w:pPr>
    </w:p>
    <w:tbl>
      <w:tblPr>
        <w:tblW w:w="486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4"/>
        <w:gridCol w:w="862"/>
        <w:gridCol w:w="1403"/>
        <w:gridCol w:w="1193"/>
        <w:gridCol w:w="1193"/>
      </w:tblGrid>
      <w:tr w:rsidR="00CF3DFF" w:rsidTr="00CF3DFF">
        <w:trPr>
          <w:tblHeader/>
          <w:jc w:val="center"/>
        </w:trPr>
        <w:tc>
          <w:tcPr>
            <w:tcW w:w="2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</w:rPr>
              <w:t>Объем финансового обеспечения по годам реализации (тыс. рублей)</w:t>
            </w:r>
          </w:p>
        </w:tc>
      </w:tr>
      <w:tr w:rsidR="00CF3DFF" w:rsidTr="00CF3DFF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ind w:right="54"/>
              <w:jc w:val="center"/>
              <w:rPr>
                <w:color w:val="22272F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0"/>
                <w:szCs w:val="20"/>
                <w:lang w:val="en-US" w:eastAsia="en-US"/>
              </w:rPr>
            </w:pPr>
            <w:r>
              <w:rPr>
                <w:color w:val="22272F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color w:val="22272F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</w:tc>
      </w:tr>
      <w:tr w:rsidR="00CF3DFF" w:rsidTr="00CF3DFF">
        <w:trPr>
          <w:trHeight w:val="282"/>
          <w:tblHeader/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ind w:right="25"/>
              <w:jc w:val="center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F3DFF" w:rsidTr="00CF3DFF">
        <w:trPr>
          <w:trHeight w:val="433"/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spacing w:line="228" w:lineRule="auto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целом по  муниципальной программе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CF3DFF" w:rsidRDefault="00CF3DFF">
            <w:pPr>
              <w:tabs>
                <w:tab w:val="center" w:pos="4677"/>
                <w:tab w:val="right" w:pos="9355"/>
              </w:tabs>
              <w:spacing w:line="228" w:lineRule="auto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ind w:right="-25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F3DFF" w:rsidTr="00CF3DFF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spacing w:line="228" w:lineRule="auto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</w:rPr>
              <w:t>федеральный бюджет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3DFF" w:rsidTr="00CF3DFF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spacing w:line="228" w:lineRule="auto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</w:rPr>
              <w:t>областной бюджет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3DFF" w:rsidTr="00CF3DFF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spacing w:line="228" w:lineRule="auto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</w:rPr>
              <w:t>местные бюджеты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F3DFF" w:rsidTr="00CF3DFF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spacing w:line="228" w:lineRule="auto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</w:rPr>
              <w:t>внебюджетные средства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F3DFF" w:rsidRDefault="00CF3DFF" w:rsidP="00CF3DFF">
      <w:pPr>
        <w:jc w:val="center"/>
        <w:rPr>
          <w:b/>
          <w:sz w:val="20"/>
          <w:szCs w:val="20"/>
          <w:lang w:eastAsia="en-US"/>
        </w:rPr>
      </w:pPr>
    </w:p>
    <w:p w:rsidR="00CF3DFF" w:rsidRDefault="00CF3DFF" w:rsidP="00CF3DFF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Стратегические приоритеты в сфере реализации муниципальной программы</w:t>
      </w:r>
    </w:p>
    <w:p w:rsidR="00CF3DFF" w:rsidRDefault="00CF3DFF" w:rsidP="00CF3DFF">
      <w:pPr>
        <w:jc w:val="center"/>
        <w:rPr>
          <w:sz w:val="20"/>
          <w:szCs w:val="20"/>
          <w:bdr w:val="none" w:sz="0" w:space="0" w:color="auto" w:frame="1"/>
          <w:lang w:eastAsia="ru-RU"/>
        </w:rPr>
      </w:pPr>
    </w:p>
    <w:p w:rsidR="00CF3DFF" w:rsidRDefault="00CF3DFF" w:rsidP="00CF3DFF">
      <w:pPr>
        <w:ind w:firstLine="720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>Сельское хозяйство – важная отрасль экономики  Холм-Жирковского района. В сельской местности постоянно проживает 5,645 тыс. жителей, или 65,3% от общего числа проживающих в районе.</w:t>
      </w:r>
    </w:p>
    <w:p w:rsidR="00CF3DFF" w:rsidRDefault="00CF3DFF" w:rsidP="00CF3DF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Сельское хозяйство района специализируется на растениеводстве, молочном скотоводстве, кормопроизводстве. </w:t>
      </w:r>
    </w:p>
    <w:p w:rsidR="00CF3DFF" w:rsidRDefault="00CF3DFF" w:rsidP="00CF3DF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Растениеводство в Холм-Жирковском районе является основой сельского хозяйства и специализируется на выращивании зерновых, кормовых культур, картофеля, овощей.</w:t>
      </w:r>
    </w:p>
    <w:p w:rsidR="00CF3DFF" w:rsidRDefault="00CF3DFF" w:rsidP="00CF3DFF">
      <w:pPr>
        <w:tabs>
          <w:tab w:val="left" w:pos="3686"/>
          <w:tab w:val="left" w:pos="4395"/>
        </w:tabs>
        <w:ind w:right="-143"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Производством сельскохозяйственной продукции в 2021 году занимались 2  с/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 предприятия, 2 КФХ и личные подсобные хозяйства населения. Сельское хозяйство напрямую зависит от многих, часто  нерегулируемых факторов, например таких, как погода. Но, несмотря на трудности,  сельские труженики добились определенных результатов.</w:t>
      </w:r>
    </w:p>
    <w:p w:rsidR="00CF3DFF" w:rsidRDefault="00CF3DFF" w:rsidP="00CF3DFF">
      <w:pPr>
        <w:tabs>
          <w:tab w:val="left" w:pos="8647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2021 году вся  посевная площадь в  районе  составила  7574  га, что  составляет 99,9%  показателя 2020 года, в том  числе:</w:t>
      </w:r>
    </w:p>
    <w:p w:rsidR="00CF3DFF" w:rsidRDefault="00CF3DFF" w:rsidP="00CF3DFF">
      <w:pPr>
        <w:tabs>
          <w:tab w:val="left" w:pos="8647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сельхозпредприятия -  5059 га, или  100 %  к  уровню  2020 года; </w:t>
      </w:r>
    </w:p>
    <w:p w:rsidR="00CF3DFF" w:rsidRDefault="00CF3DFF" w:rsidP="00CF3DFF">
      <w:pPr>
        <w:tabs>
          <w:tab w:val="left" w:pos="8647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К(</w:t>
      </w:r>
      <w:proofErr w:type="gramEnd"/>
      <w:r>
        <w:rPr>
          <w:sz w:val="20"/>
          <w:szCs w:val="20"/>
        </w:rPr>
        <w:t xml:space="preserve">Ф)Х – 2260  или  100% к  уровню  2020 г., </w:t>
      </w:r>
    </w:p>
    <w:p w:rsidR="00CF3DFF" w:rsidRDefault="00CF3DFF" w:rsidP="00CF3DFF">
      <w:pPr>
        <w:tabs>
          <w:tab w:val="left" w:pos="8647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ЛПХ – 255 га или  97,8 %  к  уровню  2020г</w:t>
      </w:r>
      <w:proofErr w:type="gramStart"/>
      <w:r>
        <w:rPr>
          <w:sz w:val="20"/>
          <w:szCs w:val="20"/>
        </w:rPr>
        <w:t>..</w:t>
      </w:r>
      <w:proofErr w:type="gramEnd"/>
    </w:p>
    <w:p w:rsidR="00CF3DFF" w:rsidRDefault="00CF3DFF" w:rsidP="00CF3DFF">
      <w:pPr>
        <w:pStyle w:val="af0"/>
        <w:ind w:firstLine="709"/>
        <w:jc w:val="both"/>
        <w:rPr>
          <w:sz w:val="20"/>
          <w:szCs w:val="20"/>
        </w:rPr>
      </w:pPr>
      <w:r>
        <w:rPr>
          <w:lang w:eastAsia="ru-RU"/>
        </w:rPr>
        <w:t>Посевные площади  под зерновые и зернобобовые культуры под урожай 2021 года составили 2620 га</w:t>
      </w:r>
      <w:proofErr w:type="gramStart"/>
      <w:r>
        <w:rPr>
          <w:lang w:eastAsia="ru-RU"/>
        </w:rPr>
        <w:t>.</w:t>
      </w:r>
      <w:proofErr w:type="gramEnd"/>
      <w:r>
        <w:rPr>
          <w:lang w:eastAsia="ru-RU"/>
        </w:rPr>
        <w:t xml:space="preserve">  </w:t>
      </w:r>
      <w:proofErr w:type="gramStart"/>
      <w:r>
        <w:rPr>
          <w:lang w:eastAsia="ru-RU"/>
        </w:rPr>
        <w:t>и</w:t>
      </w:r>
      <w:proofErr w:type="gramEnd"/>
      <w:r>
        <w:rPr>
          <w:lang w:eastAsia="ru-RU"/>
        </w:rPr>
        <w:t xml:space="preserve">ли 100% к уровню 2020 года. Уборочная площадь составила -1815 </w:t>
      </w:r>
      <w:r>
        <w:rPr>
          <w:lang w:eastAsia="ru-RU"/>
        </w:rPr>
        <w:lastRenderedPageBreak/>
        <w:t xml:space="preserve">га.(1875га-2020год). </w:t>
      </w:r>
      <w:r>
        <w:t>Валовой сбор зерна составил 2756,9тн.  или 61,0%  к уровню 2020 года, с урожайностью 15,2ц\га или 63,0% к уровню 2020г</w:t>
      </w:r>
      <w:proofErr w:type="gramStart"/>
      <w:r>
        <w:t>..</w:t>
      </w:r>
      <w:proofErr w:type="gramEnd"/>
    </w:p>
    <w:p w:rsidR="00CF3DFF" w:rsidRDefault="00CF3DFF" w:rsidP="00CF3DF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Важной проблемой развития сельского хозяйства района является  всё еще низкий уровень развития социальной и инженерной инфраструктуры,  отсутствие условий для альтернативной занятости на селе. По сравнению с 2020 годом численность работников, работающих в сельскохозяйственных предприятиях, сократилась на 5,7% и составила 116 человек.</w:t>
      </w:r>
    </w:p>
    <w:p w:rsidR="00CF3DFF" w:rsidRDefault="00CF3DFF" w:rsidP="00CF3DF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 Холм-Жирковском районе животноводство специализируется на производстве молока и мяса. В структуре валовой продукции  продукция животноводства составляет 59,0 %.</w:t>
      </w:r>
    </w:p>
    <w:p w:rsidR="00CF3DFF" w:rsidRDefault="00CF3DFF" w:rsidP="00CF3DFF">
      <w:pPr>
        <w:tabs>
          <w:tab w:val="left" w:pos="6920"/>
        </w:tabs>
        <w:ind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Наблюдающаяся в последние годы тенденция снижения поголовья крупного рогатого скота во всех категориях хозяйств сохранилась. За 9 месяцев 2021 года по сравнению с  соответствующим периодом 2020 года поголовье 1059 голов  или 97,3% к уровню прошлого года. Снижение наблюдается в КФХ и 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хозяйствах</w:t>
      </w:r>
      <w:proofErr w:type="gramEnd"/>
      <w:r>
        <w:rPr>
          <w:sz w:val="20"/>
          <w:szCs w:val="20"/>
        </w:rPr>
        <w:t xml:space="preserve"> населения.</w:t>
      </w:r>
    </w:p>
    <w:p w:rsidR="00CF3DFF" w:rsidRDefault="00CF3DFF" w:rsidP="00CF3DFF">
      <w:pPr>
        <w:tabs>
          <w:tab w:val="left" w:pos="6920"/>
        </w:tabs>
        <w:ind w:hanging="709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За  январь-ноябрь 2021 года в сельскохозяйственных организациях выращено скота на убой в живом весе  на -299,0тн. или 104,0% к уровню прошлого года, валовой надой молока составил – 3435 </w:t>
      </w:r>
      <w:proofErr w:type="spellStart"/>
      <w:r>
        <w:rPr>
          <w:sz w:val="20"/>
          <w:szCs w:val="20"/>
        </w:rPr>
        <w:t>тн</w:t>
      </w:r>
      <w:proofErr w:type="spellEnd"/>
      <w:r>
        <w:rPr>
          <w:sz w:val="20"/>
          <w:szCs w:val="20"/>
        </w:rPr>
        <w:t xml:space="preserve"> или 89,1% к уровню  прошлого года, яиц -1,119млн. штук или 100,1% к уровню 2020 года</w:t>
      </w:r>
      <w:r>
        <w:rPr>
          <w:color w:val="FF0000"/>
          <w:sz w:val="20"/>
          <w:szCs w:val="20"/>
        </w:rPr>
        <w:t xml:space="preserve">. </w:t>
      </w:r>
    </w:p>
    <w:p w:rsidR="00CF3DFF" w:rsidRDefault="00CF3DFF" w:rsidP="00CF3DF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Основными причинами медленного развития сельского хозяйства являются:</w:t>
      </w:r>
    </w:p>
    <w:p w:rsidR="00CF3DFF" w:rsidRDefault="00CF3DFF" w:rsidP="00CF3DF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низкие темпы структурно-технологической модернизации отрасли, обновления основных производственных фондов и воспроизводства природно-экологического потенциала;</w:t>
      </w:r>
    </w:p>
    <w:p w:rsidR="00CF3DFF" w:rsidRDefault="00CF3DFF" w:rsidP="00CF3DF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неблагоприятные общие условия функционирования сельского хозяйства, прежде всего неудовлетворительный уровень развития рыночной инфраструктуры, затрудняющий доступ сельскохозяйственных товаропроизводителей к рынкам финансовых, материально-технических и информационных ресурсов, готовой продукции;</w:t>
      </w:r>
    </w:p>
    <w:p w:rsidR="00CF3DFF" w:rsidRDefault="00CF3DFF" w:rsidP="00CF3DF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финансовая неустойчивость отрасли, обусловленная нестабильностью рынков сельскохозяйственной продукции, сырья и продовольствия, недостаточным притоком частных инвестиций в отрасль, слабым развитием страхования при производстве сельскохозяйственной продукции;</w:t>
      </w:r>
    </w:p>
    <w:p w:rsidR="00CF3DFF" w:rsidRDefault="00CF3DFF" w:rsidP="00CF3DF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дефицит квалифицированных кадров, вызванный низким уровнем и качеством жизни в сельской местности;</w:t>
      </w:r>
    </w:p>
    <w:p w:rsidR="00CF3DFF" w:rsidRDefault="00CF3DFF" w:rsidP="00CF3DFF">
      <w:pPr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Данные проблемы особенно актуальны в связи с вступлением России во Всемирную торговую организацию (далее – ВТО), так как нормы и правила ВТО создают для аграрного бизнеса России принципиально новую организационно-правовую среду функционирования, что означает необходимость соблюдения ряда правил, регулирующих ее аграрную и торговую политику, а также выполнение обязательств по доступу на российский рынок продукции иностранных производителей и введению экспортных субсидий. </w:t>
      </w:r>
      <w:proofErr w:type="gramEnd"/>
    </w:p>
    <w:p w:rsidR="00CF3DFF" w:rsidRDefault="00CF3DFF" w:rsidP="00CF3DFF">
      <w:pPr>
        <w:pStyle w:val="ad"/>
        <w:jc w:val="both"/>
        <w:rPr>
          <w:sz w:val="20"/>
        </w:rPr>
      </w:pPr>
      <w:r>
        <w:rPr>
          <w:sz w:val="20"/>
        </w:rPr>
        <w:t xml:space="preserve">           Для развития агропромышленного комплекса Смоленской области и его базовой отрасли – сельского хозяйства – необходимо обеспечить достаточный уровень государственной и муниципальной  поддержки. При этом государственная и муниципальная  поддержка должна осуществляться по программно-целевому принципу, преимущественно в виде предоставления субсидий. </w:t>
      </w:r>
      <w:proofErr w:type="gramStart"/>
      <w:r>
        <w:rPr>
          <w:sz w:val="20"/>
        </w:rPr>
        <w:t>Для сохранения сельскохозяйственного производства в районе из областного, федерального и районного бюджетов предоставляются субсидии.</w:t>
      </w:r>
      <w:proofErr w:type="gramEnd"/>
      <w:r>
        <w:rPr>
          <w:sz w:val="20"/>
        </w:rPr>
        <w:t xml:space="preserve"> За   2021 года из ФБ  и ОБ получено-8,146 млн</w:t>
      </w:r>
      <w:proofErr w:type="gramStart"/>
      <w:r>
        <w:rPr>
          <w:sz w:val="20"/>
        </w:rPr>
        <w:t>.р</w:t>
      </w:r>
      <w:proofErr w:type="gramEnd"/>
      <w:r>
        <w:rPr>
          <w:sz w:val="20"/>
        </w:rPr>
        <w:t>уб., из районного -800,0тыс.руб..</w:t>
      </w:r>
    </w:p>
    <w:p w:rsidR="00CF3DFF" w:rsidRDefault="00CF3DFF" w:rsidP="00CF3DF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Целью муниципальной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программы является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- поддержка сельскохозяйственных товаропроизводителей. Целевые показатели реализации муниципальной  программы приведены в приложении № 2 к  муниципальной программе.</w:t>
      </w:r>
    </w:p>
    <w:p w:rsidR="00CF3DFF" w:rsidRDefault="00CF3DFF" w:rsidP="00CF3DF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Реализация Программы позволит улучшить финансовую устойчивость отрасли, повысить занятость и уровень жизни сельского населения.</w:t>
      </w:r>
    </w:p>
    <w:p w:rsidR="00CF3DFF" w:rsidRDefault="00CF3DFF" w:rsidP="00CF3DFF">
      <w:pPr>
        <w:pStyle w:val="ad"/>
        <w:jc w:val="both"/>
        <w:rPr>
          <w:sz w:val="20"/>
        </w:rPr>
      </w:pPr>
    </w:p>
    <w:p w:rsidR="00CF3DFF" w:rsidRDefault="00CF3DFF" w:rsidP="00CF3DFF">
      <w:pPr>
        <w:jc w:val="center"/>
        <w:rPr>
          <w:b/>
          <w:sz w:val="20"/>
          <w:szCs w:val="20"/>
        </w:rPr>
      </w:pPr>
    </w:p>
    <w:p w:rsidR="00CF3DFF" w:rsidRDefault="00CF3DFF" w:rsidP="00CF3DFF">
      <w:pPr>
        <w:spacing w:after="160" w:line="256" w:lineRule="auto"/>
        <w:jc w:val="right"/>
        <w:rPr>
          <w:sz w:val="20"/>
          <w:szCs w:val="20"/>
        </w:rPr>
      </w:pPr>
    </w:p>
    <w:p w:rsidR="00CF3DFF" w:rsidRDefault="00CF3DFF" w:rsidP="00CF3DFF">
      <w:pPr>
        <w:spacing w:after="160" w:line="256" w:lineRule="auto"/>
        <w:jc w:val="right"/>
        <w:rPr>
          <w:sz w:val="20"/>
          <w:szCs w:val="20"/>
        </w:rPr>
      </w:pPr>
    </w:p>
    <w:p w:rsidR="00CF3DFF" w:rsidRDefault="00CF3DFF" w:rsidP="00CF3DFF">
      <w:pPr>
        <w:spacing w:after="160" w:line="256" w:lineRule="auto"/>
        <w:jc w:val="right"/>
        <w:rPr>
          <w:sz w:val="20"/>
          <w:szCs w:val="20"/>
        </w:rPr>
      </w:pPr>
    </w:p>
    <w:p w:rsidR="00CF3DFF" w:rsidRDefault="00CF3DFF" w:rsidP="00CF3DFF">
      <w:pPr>
        <w:spacing w:after="160" w:line="256" w:lineRule="auto"/>
        <w:jc w:val="right"/>
        <w:rPr>
          <w:sz w:val="20"/>
          <w:szCs w:val="20"/>
        </w:rPr>
      </w:pPr>
    </w:p>
    <w:p w:rsidR="00CF3DFF" w:rsidRDefault="00CF3DFF" w:rsidP="00CF3DFF">
      <w:pPr>
        <w:spacing w:after="160" w:line="256" w:lineRule="auto"/>
        <w:jc w:val="right"/>
        <w:rPr>
          <w:sz w:val="20"/>
          <w:szCs w:val="20"/>
        </w:rPr>
      </w:pPr>
    </w:p>
    <w:p w:rsidR="00CF3DFF" w:rsidRDefault="00CF3DFF" w:rsidP="00CF3DFF">
      <w:pPr>
        <w:spacing w:after="160" w:line="256" w:lineRule="auto"/>
        <w:jc w:val="right"/>
        <w:rPr>
          <w:sz w:val="20"/>
          <w:szCs w:val="20"/>
        </w:rPr>
      </w:pPr>
    </w:p>
    <w:p w:rsidR="00CF3DFF" w:rsidRDefault="00CF3DFF" w:rsidP="00CF3DFF">
      <w:pPr>
        <w:spacing w:after="160" w:line="256" w:lineRule="auto"/>
        <w:jc w:val="right"/>
        <w:rPr>
          <w:sz w:val="20"/>
          <w:szCs w:val="20"/>
        </w:rPr>
      </w:pPr>
    </w:p>
    <w:p w:rsidR="00CF3DFF" w:rsidRDefault="00CF3DFF" w:rsidP="00CF3DFF">
      <w:pPr>
        <w:spacing w:after="160" w:line="256" w:lineRule="auto"/>
        <w:jc w:val="right"/>
        <w:rPr>
          <w:sz w:val="20"/>
          <w:szCs w:val="20"/>
        </w:rPr>
      </w:pPr>
    </w:p>
    <w:p w:rsidR="00CF3DFF" w:rsidRDefault="00CF3DFF" w:rsidP="00CF3DFF">
      <w:pPr>
        <w:spacing w:after="160" w:line="256" w:lineRule="auto"/>
        <w:jc w:val="right"/>
        <w:rPr>
          <w:sz w:val="20"/>
          <w:szCs w:val="20"/>
        </w:rPr>
      </w:pPr>
    </w:p>
    <w:p w:rsidR="00CF3DFF" w:rsidRDefault="00CF3DFF" w:rsidP="00CF3DFF">
      <w:pPr>
        <w:spacing w:after="160" w:line="256" w:lineRule="auto"/>
        <w:jc w:val="right"/>
        <w:rPr>
          <w:sz w:val="20"/>
          <w:szCs w:val="20"/>
        </w:rPr>
      </w:pPr>
    </w:p>
    <w:p w:rsidR="00CF3DFF" w:rsidRDefault="00CF3DFF" w:rsidP="00CF3DFF">
      <w:pPr>
        <w:spacing w:after="160" w:line="256" w:lineRule="auto"/>
        <w:jc w:val="right"/>
        <w:rPr>
          <w:sz w:val="20"/>
          <w:szCs w:val="20"/>
        </w:rPr>
      </w:pPr>
    </w:p>
    <w:p w:rsidR="00CF3DFF" w:rsidRDefault="00CF3DFF" w:rsidP="00CF3DFF">
      <w:pPr>
        <w:spacing w:after="160" w:line="25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CF3DFF" w:rsidRDefault="00CF3DFF" w:rsidP="00CF3DFF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принятия решения о разработке муниципальных программ, их формирования и реализации   </w:t>
      </w:r>
    </w:p>
    <w:p w:rsidR="00CF3DFF" w:rsidRDefault="00CF3DFF" w:rsidP="00CF3DFF">
      <w:pPr>
        <w:ind w:left="6237"/>
        <w:jc w:val="right"/>
        <w:rPr>
          <w:sz w:val="20"/>
          <w:szCs w:val="20"/>
        </w:rPr>
      </w:pPr>
    </w:p>
    <w:p w:rsidR="00CF3DFF" w:rsidRDefault="00CF3DFF" w:rsidP="00CF3DFF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</w:p>
    <w:p w:rsidR="00CF3DFF" w:rsidRDefault="00CF3DFF" w:rsidP="00CF3DFF">
      <w:pPr>
        <w:jc w:val="right"/>
        <w:rPr>
          <w:sz w:val="20"/>
          <w:szCs w:val="20"/>
        </w:rPr>
      </w:pPr>
    </w:p>
    <w:p w:rsidR="00CF3DFF" w:rsidRDefault="00CF3DFF" w:rsidP="00CF3DFF">
      <w:pPr>
        <w:jc w:val="center"/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t>ПАСПОРТ</w:t>
      </w:r>
    </w:p>
    <w:p w:rsidR="00CF3DFF" w:rsidRDefault="00CF3DFF" w:rsidP="00CF3D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комплекса процессных мероприятий</w:t>
      </w:r>
    </w:p>
    <w:p w:rsidR="00CF3DFF" w:rsidRDefault="00CF3DFF" w:rsidP="00CF3D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«Создание условий для функционирования и развития сельскохозяйственных предприятий»</w:t>
      </w:r>
    </w:p>
    <w:p w:rsidR="00CF3DFF" w:rsidRDefault="00CF3DFF" w:rsidP="00CF3DFF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(наименование комплекса процессных мероприятий)</w:t>
      </w:r>
    </w:p>
    <w:p w:rsidR="00CF3DFF" w:rsidRDefault="00CF3DFF" w:rsidP="00CF3D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Общие положения</w:t>
      </w:r>
    </w:p>
    <w:p w:rsidR="00CF3DFF" w:rsidRDefault="00CF3DFF" w:rsidP="00CF3DFF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3"/>
        <w:gridCol w:w="4828"/>
      </w:tblGrid>
      <w:tr w:rsidR="00CF3DFF" w:rsidTr="00CF3DFF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Ответственный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Заместитель Главы  муниципального </w:t>
            </w:r>
            <w:proofErr w:type="spellStart"/>
            <w:r>
              <w:rPr>
                <w:sz w:val="20"/>
                <w:szCs w:val="20"/>
              </w:rPr>
              <w:t>образования-главный</w:t>
            </w:r>
            <w:proofErr w:type="spellEnd"/>
            <w:r>
              <w:rPr>
                <w:sz w:val="20"/>
                <w:szCs w:val="20"/>
              </w:rPr>
              <w:t xml:space="preserve"> архитектор Администрации муниципального образования «Холм-Жирковский район» Смоленской области А.А. </w:t>
            </w:r>
            <w:proofErr w:type="spellStart"/>
            <w:r>
              <w:rPr>
                <w:sz w:val="20"/>
                <w:szCs w:val="20"/>
              </w:rPr>
              <w:t>Чевплянский</w:t>
            </w:r>
            <w:proofErr w:type="spellEnd"/>
            <w:r>
              <w:rPr>
                <w:sz w:val="20"/>
                <w:szCs w:val="20"/>
              </w:rPr>
              <w:t xml:space="preserve">, Сектор сельского хозяйства </w:t>
            </w:r>
            <w:proofErr w:type="gramStart"/>
            <w:r>
              <w:rPr>
                <w:sz w:val="20"/>
                <w:szCs w:val="20"/>
              </w:rPr>
              <w:t>–З</w:t>
            </w:r>
            <w:proofErr w:type="gramEnd"/>
            <w:r>
              <w:rPr>
                <w:sz w:val="20"/>
                <w:szCs w:val="20"/>
              </w:rPr>
              <w:t>айцева Е.Н.</w:t>
            </w:r>
          </w:p>
        </w:tc>
      </w:tr>
      <w:tr w:rsidR="00CF3DFF" w:rsidTr="00CF3DFF">
        <w:trPr>
          <w:trHeight w:val="700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 сельского хозяйства в муниципальном  образовании «Холм-Жирковский район» Смоленской области» </w:t>
            </w:r>
          </w:p>
          <w:p w:rsidR="00CF3DFF" w:rsidRDefault="00CF3DFF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»</w:t>
            </w:r>
          </w:p>
        </w:tc>
      </w:tr>
    </w:tbl>
    <w:p w:rsidR="00CF3DFF" w:rsidRDefault="00CF3DFF" w:rsidP="00CF3DFF">
      <w:pPr>
        <w:rPr>
          <w:sz w:val="20"/>
          <w:szCs w:val="20"/>
          <w:lang w:eastAsia="en-US"/>
        </w:rPr>
      </w:pPr>
    </w:p>
    <w:p w:rsidR="00CF3DFF" w:rsidRDefault="00CF3DFF" w:rsidP="00CF3DFF">
      <w:pPr>
        <w:ind w:left="1418" w:right="1984"/>
        <w:jc w:val="center"/>
        <w:rPr>
          <w:b/>
          <w:sz w:val="20"/>
          <w:szCs w:val="20"/>
        </w:rPr>
      </w:pPr>
    </w:p>
    <w:p w:rsidR="00CF3DFF" w:rsidRDefault="00CF3DFF" w:rsidP="00CF3DFF">
      <w:pPr>
        <w:ind w:left="1418" w:right="19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Показатели реализации комплекса процессных мероприятий </w:t>
      </w:r>
    </w:p>
    <w:p w:rsidR="00CF3DFF" w:rsidRDefault="00CF3DFF" w:rsidP="00CF3DFF">
      <w:pPr>
        <w:jc w:val="center"/>
        <w:rPr>
          <w:b/>
          <w:sz w:val="20"/>
          <w:szCs w:val="20"/>
        </w:rPr>
      </w:pP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1746"/>
        <w:gridCol w:w="1291"/>
        <w:gridCol w:w="1595"/>
        <w:gridCol w:w="1492"/>
        <w:gridCol w:w="1663"/>
        <w:gridCol w:w="1536"/>
      </w:tblGrid>
      <w:tr w:rsidR="00CF3DFF" w:rsidTr="00CF3DFF">
        <w:trPr>
          <w:tblHeader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Наименование показателя реализации 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22272F"/>
                <w:sz w:val="20"/>
                <w:szCs w:val="20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color w:val="22272F"/>
                <w:sz w:val="20"/>
                <w:szCs w:val="20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F3DFF" w:rsidTr="00CF3DFF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rPr>
                <w:color w:val="22272F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rPr>
                <w:color w:val="22272F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0"/>
                <w:szCs w:val="20"/>
                <w:lang w:val="en-US" w:eastAsia="en-US"/>
              </w:rPr>
            </w:pPr>
            <w:r>
              <w:rPr>
                <w:color w:val="22272F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color w:val="22272F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</w:tc>
      </w:tr>
      <w:tr w:rsidR="00CF3DFF" w:rsidTr="00CF3DFF">
        <w:trPr>
          <w:trHeight w:val="282"/>
          <w:tblHeader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F3DFF" w:rsidTr="00CF3DFF">
        <w:trPr>
          <w:trHeight w:val="43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FF" w:rsidRDefault="00CF3DFF">
            <w:pPr>
              <w:tabs>
                <w:tab w:val="center" w:pos="4677"/>
                <w:tab w:val="right" w:pos="9355"/>
              </w:tabs>
              <w:spacing w:line="228" w:lineRule="auto"/>
              <w:rPr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spacing w:line="228" w:lineRule="auto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Показатель 1 </w:t>
            </w:r>
            <w:r>
              <w:rPr>
                <w:sz w:val="20"/>
                <w:szCs w:val="20"/>
              </w:rPr>
              <w:t>Валовой сбор кормовых культур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33902,0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33940,0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33940,0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33940,0</w:t>
            </w:r>
          </w:p>
        </w:tc>
      </w:tr>
    </w:tbl>
    <w:p w:rsidR="00CF3DFF" w:rsidRDefault="00CF3DFF" w:rsidP="00CF3DFF">
      <w:pPr>
        <w:spacing w:line="256" w:lineRule="auto"/>
        <w:rPr>
          <w:sz w:val="20"/>
          <w:szCs w:val="20"/>
        </w:rPr>
        <w:sectPr w:rsidR="00CF3DFF" w:rsidSect="00236A1D">
          <w:footerReference w:type="default" r:id="rId8"/>
          <w:pgSz w:w="11907" w:h="16839"/>
          <w:pgMar w:top="851" w:right="924" w:bottom="851" w:left="1418" w:header="720" w:footer="567" w:gutter="0"/>
          <w:pgNumType w:start="1"/>
          <w:cols w:space="720"/>
          <w:titlePg/>
          <w:docGrid w:linePitch="326"/>
        </w:sectPr>
      </w:pPr>
      <w:r>
        <w:rPr>
          <w:sz w:val="20"/>
          <w:szCs w:val="20"/>
        </w:rPr>
        <w:br w:type="page"/>
      </w:r>
    </w:p>
    <w:p w:rsidR="00CF3DFF" w:rsidRDefault="00CF3DFF" w:rsidP="00CF3DFF">
      <w:pPr>
        <w:spacing w:line="256" w:lineRule="auto"/>
        <w:jc w:val="right"/>
        <w:rPr>
          <w:sz w:val="20"/>
          <w:szCs w:val="20"/>
          <w:lang w:eastAsia="en-US"/>
        </w:rPr>
      </w:pPr>
      <w:r>
        <w:rPr>
          <w:sz w:val="20"/>
          <w:szCs w:val="20"/>
        </w:rPr>
        <w:lastRenderedPageBreak/>
        <w:t>Приложение № 5</w:t>
      </w:r>
    </w:p>
    <w:p w:rsidR="00CF3DFF" w:rsidRDefault="00CF3DFF" w:rsidP="00CF3DFF">
      <w:pPr>
        <w:autoSpaceDE w:val="0"/>
        <w:autoSpaceDN w:val="0"/>
        <w:adjustRightInd w:val="0"/>
        <w:ind w:left="65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принятия решения о разработке муниципальных программ, их формирования и реализации  </w:t>
      </w:r>
    </w:p>
    <w:p w:rsidR="00CF3DFF" w:rsidRDefault="00CF3DFF" w:rsidP="00CF3DFF">
      <w:pPr>
        <w:autoSpaceDE w:val="0"/>
        <w:autoSpaceDN w:val="0"/>
        <w:adjustRightInd w:val="0"/>
        <w:ind w:left="6521"/>
        <w:jc w:val="right"/>
        <w:rPr>
          <w:sz w:val="20"/>
          <w:szCs w:val="20"/>
        </w:rPr>
      </w:pPr>
    </w:p>
    <w:p w:rsidR="00CF3DFF" w:rsidRDefault="00CF3DFF" w:rsidP="00CF3DFF">
      <w:pPr>
        <w:autoSpaceDE w:val="0"/>
        <w:autoSpaceDN w:val="0"/>
        <w:adjustRightInd w:val="0"/>
        <w:ind w:left="65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</w:p>
    <w:p w:rsidR="00CF3DFF" w:rsidRDefault="00CF3DFF" w:rsidP="00CF3DFF">
      <w:pPr>
        <w:autoSpaceDE w:val="0"/>
        <w:autoSpaceDN w:val="0"/>
        <w:adjustRightInd w:val="0"/>
        <w:ind w:left="1701" w:right="17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ОЦЕНКА</w:t>
      </w:r>
    </w:p>
    <w:p w:rsidR="00CF3DFF" w:rsidRDefault="00CF3DFF" w:rsidP="00CF3DFF">
      <w:pPr>
        <w:autoSpaceDE w:val="0"/>
        <w:autoSpaceDN w:val="0"/>
        <w:adjustRightInd w:val="0"/>
        <w:ind w:left="1701" w:right="17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применения мер государственного регулирования в части налоговых льгот, освобождений и иных преференций по налогам и сборам в сфере реализации  муниципальной программы</w:t>
      </w:r>
    </w:p>
    <w:p w:rsidR="00CF3DFF" w:rsidRDefault="00CF3DFF" w:rsidP="00CF3DFF">
      <w:pPr>
        <w:tabs>
          <w:tab w:val="left" w:pos="709"/>
          <w:tab w:val="left" w:pos="1134"/>
        </w:tabs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«Развитие  сельского хозяйства в муниципальном  образовании «Холм-Жирковский район» Смоленской области».</w:t>
      </w:r>
    </w:p>
    <w:p w:rsidR="00CF3DFF" w:rsidRDefault="00CF3DFF" w:rsidP="00CF3DFF">
      <w:pPr>
        <w:autoSpaceDE w:val="0"/>
        <w:autoSpaceDN w:val="0"/>
        <w:adjustRightInd w:val="0"/>
        <w:ind w:left="1701" w:right="17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(наименование   муниципальной программы)</w:t>
      </w:r>
    </w:p>
    <w:tbl>
      <w:tblPr>
        <w:tblW w:w="152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1"/>
        <w:gridCol w:w="1984"/>
        <w:gridCol w:w="1559"/>
        <w:gridCol w:w="1418"/>
        <w:gridCol w:w="1559"/>
        <w:gridCol w:w="1418"/>
        <w:gridCol w:w="1417"/>
        <w:gridCol w:w="1418"/>
        <w:gridCol w:w="1559"/>
        <w:gridCol w:w="1272"/>
      </w:tblGrid>
      <w:tr w:rsidR="00CF3DFF" w:rsidTr="00CF3DFF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налоговой льготы, </w:t>
            </w:r>
            <w:proofErr w:type="spellStart"/>
            <w:r>
              <w:rPr>
                <w:sz w:val="20"/>
                <w:szCs w:val="20"/>
              </w:rPr>
              <w:t>освобожде-ния</w:t>
            </w:r>
            <w:proofErr w:type="spellEnd"/>
            <w:r>
              <w:rPr>
                <w:sz w:val="20"/>
                <w:szCs w:val="20"/>
              </w:rPr>
              <w:t xml:space="preserve">, иной </w:t>
            </w:r>
            <w:proofErr w:type="spellStart"/>
            <w:r>
              <w:rPr>
                <w:sz w:val="20"/>
                <w:szCs w:val="20"/>
              </w:rPr>
              <w:t>преферен-ции</w:t>
            </w:r>
            <w:proofErr w:type="spellEnd"/>
            <w:r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Вид налога (сбора), по которому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предоставле-ны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налоговая льгота, </w:t>
            </w:r>
            <w:proofErr w:type="spellStart"/>
            <w:r>
              <w:rPr>
                <w:sz w:val="20"/>
                <w:szCs w:val="20"/>
              </w:rPr>
              <w:t>освобожде-ние</w:t>
            </w:r>
            <w:proofErr w:type="spellEnd"/>
            <w:r>
              <w:rPr>
                <w:sz w:val="20"/>
                <w:szCs w:val="20"/>
              </w:rPr>
              <w:t>, иная преференция по налогам и сборам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>
              <w:rPr>
                <w:sz w:val="20"/>
                <w:szCs w:val="20"/>
              </w:rPr>
              <w:t>освобож-дения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иной </w:t>
            </w:r>
            <w:proofErr w:type="spellStart"/>
            <w:r>
              <w:rPr>
                <w:sz w:val="20"/>
                <w:szCs w:val="20"/>
              </w:rPr>
              <w:t>преферен-ции</w:t>
            </w:r>
            <w:proofErr w:type="spellEnd"/>
            <w:r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Период действия </w:t>
            </w:r>
            <w:proofErr w:type="spellStart"/>
            <w:proofErr w:type="gramStart"/>
            <w:r>
              <w:rPr>
                <w:sz w:val="20"/>
                <w:szCs w:val="20"/>
              </w:rPr>
              <w:t>налого-вой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льготы, </w:t>
            </w:r>
            <w:proofErr w:type="spellStart"/>
            <w:r>
              <w:rPr>
                <w:sz w:val="20"/>
                <w:szCs w:val="20"/>
              </w:rPr>
              <w:t>освобож-дения</w:t>
            </w:r>
            <w:proofErr w:type="spellEnd"/>
            <w:r>
              <w:rPr>
                <w:sz w:val="20"/>
                <w:szCs w:val="20"/>
              </w:rPr>
              <w:t xml:space="preserve">, иной </w:t>
            </w:r>
            <w:proofErr w:type="spellStart"/>
            <w:r>
              <w:rPr>
                <w:sz w:val="20"/>
                <w:szCs w:val="20"/>
              </w:rPr>
              <w:t>префе-ренции</w:t>
            </w:r>
            <w:proofErr w:type="spellEnd"/>
            <w:r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Факти-ческий</w:t>
            </w:r>
            <w:proofErr w:type="spellEnd"/>
            <w:r>
              <w:rPr>
                <w:sz w:val="20"/>
                <w:szCs w:val="20"/>
              </w:rPr>
              <w:t xml:space="preserve"> объем </w:t>
            </w:r>
            <w:proofErr w:type="spellStart"/>
            <w:r>
              <w:rPr>
                <w:sz w:val="20"/>
                <w:szCs w:val="20"/>
              </w:rPr>
              <w:t>налого-вого</w:t>
            </w:r>
            <w:proofErr w:type="spellEnd"/>
            <w:r>
              <w:rPr>
                <w:sz w:val="20"/>
                <w:szCs w:val="20"/>
              </w:rPr>
              <w:t xml:space="preserve"> расхода местного бюджета за 2-й год до начала </w:t>
            </w:r>
            <w:proofErr w:type="spellStart"/>
            <w:r>
              <w:rPr>
                <w:sz w:val="20"/>
                <w:szCs w:val="20"/>
              </w:rPr>
              <w:t>очеред-ногофинан-сового</w:t>
            </w:r>
            <w:proofErr w:type="spellEnd"/>
            <w:r>
              <w:rPr>
                <w:sz w:val="20"/>
                <w:szCs w:val="20"/>
              </w:rPr>
              <w:t xml:space="preserve"> год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Оценоч-ный</w:t>
            </w:r>
            <w:proofErr w:type="spellEnd"/>
            <w:r>
              <w:rPr>
                <w:sz w:val="20"/>
                <w:szCs w:val="20"/>
              </w:rPr>
              <w:t xml:space="preserve"> объем </w:t>
            </w:r>
            <w:proofErr w:type="spellStart"/>
            <w:r>
              <w:rPr>
                <w:sz w:val="20"/>
                <w:szCs w:val="20"/>
              </w:rPr>
              <w:t>налого-вого</w:t>
            </w:r>
            <w:proofErr w:type="spellEnd"/>
            <w:r>
              <w:rPr>
                <w:sz w:val="20"/>
                <w:szCs w:val="20"/>
              </w:rPr>
              <w:t xml:space="preserve"> расхода  местного </w:t>
            </w:r>
            <w:proofErr w:type="spellStart"/>
            <w:r>
              <w:rPr>
                <w:sz w:val="20"/>
                <w:szCs w:val="20"/>
              </w:rPr>
              <w:t>бюдже-та</w:t>
            </w:r>
            <w:proofErr w:type="spellEnd"/>
            <w:r>
              <w:rPr>
                <w:sz w:val="20"/>
                <w:szCs w:val="20"/>
              </w:rPr>
              <w:t xml:space="preserve"> за 1-й год до начала </w:t>
            </w:r>
            <w:proofErr w:type="spellStart"/>
            <w:r>
              <w:rPr>
                <w:sz w:val="20"/>
                <w:szCs w:val="20"/>
              </w:rPr>
              <w:t>очеред-ногофинан-сового</w:t>
            </w:r>
            <w:proofErr w:type="spellEnd"/>
            <w:r>
              <w:rPr>
                <w:sz w:val="20"/>
                <w:szCs w:val="20"/>
              </w:rPr>
              <w:t xml:space="preserve"> год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тыс. рублей)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Прогнозный объем налоговых расходов  местного бюджета 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CF3DFF" w:rsidTr="00CF3DFF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очеред-нойфинан-совый</w:t>
            </w:r>
            <w:proofErr w:type="spellEnd"/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1-й год </w:t>
            </w:r>
            <w:proofErr w:type="spellStart"/>
            <w:proofErr w:type="gramStart"/>
            <w:r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2-й год </w:t>
            </w:r>
            <w:proofErr w:type="spellStart"/>
            <w:proofErr w:type="gramStart"/>
            <w:r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rPr>
                <w:sz w:val="20"/>
                <w:szCs w:val="20"/>
                <w:lang w:eastAsia="en-US"/>
              </w:rPr>
            </w:pPr>
          </w:p>
        </w:tc>
      </w:tr>
      <w:tr w:rsidR="00CF3DFF" w:rsidTr="00CF3DFF">
        <w:trPr>
          <w:trHeight w:val="14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CF3DFF" w:rsidRDefault="00CF3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CF3DFF" w:rsidRDefault="00CF3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CF3DFF" w:rsidRDefault="00CF3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CF3DFF" w:rsidRDefault="00CF3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CF3DFF" w:rsidRDefault="00CF3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CF3DFF" w:rsidRDefault="00CF3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CF3DFF" w:rsidRDefault="00CF3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CF3DFF" w:rsidRDefault="00CF3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CF3DFF" w:rsidRDefault="00CF3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CF3DFF" w:rsidRDefault="00CF3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F3DFF" w:rsidTr="00CF3DFF">
        <w:trPr>
          <w:trHeight w:val="14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CF3DFF" w:rsidRDefault="00CF3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F3DFF" w:rsidRDefault="00CF3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F3DFF" w:rsidRDefault="00CF3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F3DFF" w:rsidRDefault="00CF3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F3DFF" w:rsidRDefault="00CF3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F3DFF" w:rsidRDefault="00CF3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F3DFF" w:rsidRDefault="00CF3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F3DFF" w:rsidRDefault="00CF3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F3DFF" w:rsidRDefault="00CF3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F3DFF" w:rsidRDefault="00CF3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F3DFF" w:rsidRDefault="00CF3DFF" w:rsidP="00CF3DFF">
      <w:pPr>
        <w:rPr>
          <w:sz w:val="20"/>
          <w:szCs w:val="20"/>
        </w:rPr>
        <w:sectPr w:rsidR="00CF3DFF" w:rsidSect="00236A1D">
          <w:pgSz w:w="16839" w:h="11907" w:orient="landscape"/>
          <w:pgMar w:top="924" w:right="851" w:bottom="1259" w:left="851" w:header="720" w:footer="720" w:gutter="0"/>
          <w:pgNumType w:start="1"/>
          <w:cols w:space="720"/>
        </w:sectPr>
      </w:pPr>
    </w:p>
    <w:p w:rsidR="00CF3DFF" w:rsidRDefault="00CF3DFF" w:rsidP="00CF3DFF">
      <w:pPr>
        <w:spacing w:line="256" w:lineRule="auto"/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6</w:t>
      </w:r>
    </w:p>
    <w:p w:rsidR="00CF3DFF" w:rsidRDefault="00CF3DFF" w:rsidP="00CF3DFF">
      <w:pPr>
        <w:spacing w:line="256" w:lineRule="auto"/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принятия решения о разработке муниципальных программ, их формирования и реализации   </w:t>
      </w:r>
    </w:p>
    <w:p w:rsidR="00CF3DFF" w:rsidRDefault="00CF3DFF" w:rsidP="00CF3DFF">
      <w:pPr>
        <w:spacing w:line="256" w:lineRule="auto"/>
        <w:ind w:left="6237"/>
        <w:jc w:val="right"/>
        <w:rPr>
          <w:sz w:val="20"/>
          <w:szCs w:val="20"/>
        </w:rPr>
      </w:pPr>
    </w:p>
    <w:p w:rsidR="00CF3DFF" w:rsidRDefault="00CF3DFF" w:rsidP="00CF3DFF">
      <w:pPr>
        <w:spacing w:line="256" w:lineRule="auto"/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CF3DFF" w:rsidRDefault="00CF3DFF" w:rsidP="00CF3DFF">
      <w:pPr>
        <w:jc w:val="right"/>
        <w:rPr>
          <w:sz w:val="20"/>
          <w:szCs w:val="20"/>
        </w:rPr>
      </w:pPr>
    </w:p>
    <w:p w:rsidR="00CF3DFF" w:rsidRDefault="00CF3DFF" w:rsidP="00CF3DFF">
      <w:pPr>
        <w:ind w:left="1701" w:right="17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</w:t>
      </w:r>
    </w:p>
    <w:p w:rsidR="00CF3DFF" w:rsidRDefault="00CF3DFF" w:rsidP="00CF3DFF">
      <w:pPr>
        <w:ind w:left="1701" w:right="17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финансировании структурных элементов   муниципальной программы</w:t>
      </w:r>
    </w:p>
    <w:p w:rsidR="00CF3DFF" w:rsidRDefault="00CF3DFF" w:rsidP="00CF3DFF">
      <w:pPr>
        <w:tabs>
          <w:tab w:val="left" w:pos="709"/>
          <w:tab w:val="left" w:pos="1134"/>
        </w:tabs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«Развитие  сельского хозяйства в муниципальном  образовании «Холм-Жирковский район» Смоленской области».</w:t>
      </w:r>
    </w:p>
    <w:p w:rsidR="00CF3DFF" w:rsidRDefault="00CF3DFF" w:rsidP="00CF3DFF">
      <w:pPr>
        <w:ind w:left="1701" w:right="17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(наименование  муниципальной программы)</w:t>
      </w:r>
    </w:p>
    <w:p w:rsidR="00CF3DFF" w:rsidRDefault="00CF3DFF" w:rsidP="00CF3DFF">
      <w:pPr>
        <w:rPr>
          <w:sz w:val="20"/>
          <w:szCs w:val="20"/>
        </w:rPr>
      </w:pPr>
    </w:p>
    <w:tbl>
      <w:tblPr>
        <w:tblW w:w="14610" w:type="dxa"/>
        <w:tblInd w:w="103" w:type="dxa"/>
        <w:tblLayout w:type="fixed"/>
        <w:tblLook w:val="04A0"/>
      </w:tblPr>
      <w:tblGrid>
        <w:gridCol w:w="571"/>
        <w:gridCol w:w="3689"/>
        <w:gridCol w:w="1985"/>
        <w:gridCol w:w="2411"/>
        <w:gridCol w:w="1559"/>
        <w:gridCol w:w="1418"/>
        <w:gridCol w:w="1559"/>
        <w:gridCol w:w="1418"/>
      </w:tblGrid>
      <w:tr w:rsidR="00CF3DFF" w:rsidTr="00CF3DFF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DFF" w:rsidRDefault="00CF3D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DFF" w:rsidRDefault="00CF3D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DFF" w:rsidRDefault="00CF3DFF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Участник муниципальной 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DFF" w:rsidRDefault="00CF3DFF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ind w:right="-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CF3DFF" w:rsidTr="00CF3DFF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DFF" w:rsidRDefault="00CF3D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F3DFF" w:rsidRDefault="00CF3DFF">
            <w:pPr>
              <w:ind w:right="-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F3DFF" w:rsidRDefault="00CF3DFF">
            <w:pPr>
              <w:jc w:val="center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color w:val="22272F"/>
                <w:sz w:val="20"/>
                <w:szCs w:val="20"/>
                <w:shd w:val="clear" w:color="auto" w:fill="FFFFFF"/>
              </w:rPr>
              <w:t xml:space="preserve">очередной </w:t>
            </w:r>
            <w:proofErr w:type="spellStart"/>
            <w:proofErr w:type="gramStart"/>
            <w:r>
              <w:rPr>
                <w:color w:val="22272F"/>
                <w:sz w:val="20"/>
                <w:szCs w:val="20"/>
                <w:shd w:val="clear" w:color="auto" w:fill="FFFFFF"/>
              </w:rPr>
              <w:t>финан-совый</w:t>
            </w:r>
            <w:proofErr w:type="spellEnd"/>
            <w:proofErr w:type="gramEnd"/>
            <w:r>
              <w:rPr>
                <w:color w:val="22272F"/>
                <w:sz w:val="20"/>
                <w:szCs w:val="20"/>
                <w:shd w:val="clear" w:color="auto" w:fill="FFFFFF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F3DFF" w:rsidRDefault="00CF3DFF">
            <w:pPr>
              <w:jc w:val="center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color w:val="22272F"/>
                <w:sz w:val="20"/>
                <w:szCs w:val="20"/>
                <w:shd w:val="clear" w:color="auto" w:fill="FFFFFF"/>
              </w:rPr>
              <w:t xml:space="preserve">1-й год </w:t>
            </w:r>
            <w:proofErr w:type="gramStart"/>
            <w:r>
              <w:rPr>
                <w:color w:val="22272F"/>
                <w:sz w:val="20"/>
                <w:szCs w:val="20"/>
                <w:shd w:val="clear" w:color="auto" w:fill="FFFFFF"/>
              </w:rPr>
              <w:t>планового</w:t>
            </w:r>
            <w:proofErr w:type="gramEnd"/>
            <w:r>
              <w:rPr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72F"/>
                <w:sz w:val="20"/>
                <w:szCs w:val="20"/>
                <w:shd w:val="clear" w:color="auto" w:fill="FFFFFF"/>
              </w:rPr>
              <w:t>перио-да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F3DFF" w:rsidRDefault="00CF3D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</w:tc>
      </w:tr>
    </w:tbl>
    <w:p w:rsidR="00CF3DFF" w:rsidRDefault="00CF3DFF" w:rsidP="00CF3DFF">
      <w:pPr>
        <w:jc w:val="center"/>
        <w:rPr>
          <w:b/>
          <w:sz w:val="20"/>
          <w:szCs w:val="20"/>
          <w:lang w:eastAsia="en-US"/>
        </w:rPr>
      </w:pPr>
    </w:p>
    <w:tbl>
      <w:tblPr>
        <w:tblW w:w="14595" w:type="dxa"/>
        <w:tblInd w:w="108" w:type="dxa"/>
        <w:tblLayout w:type="fixed"/>
        <w:tblLook w:val="04A0"/>
      </w:tblPr>
      <w:tblGrid>
        <w:gridCol w:w="567"/>
        <w:gridCol w:w="3686"/>
        <w:gridCol w:w="1983"/>
        <w:gridCol w:w="2409"/>
        <w:gridCol w:w="1558"/>
        <w:gridCol w:w="1417"/>
        <w:gridCol w:w="1558"/>
        <w:gridCol w:w="1417"/>
      </w:tblGrid>
      <w:tr w:rsidR="00CF3DFF" w:rsidTr="00CF3DFF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ind w:left="-69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F3DFF" w:rsidTr="00CF3DFF">
        <w:trPr>
          <w:trHeight w:val="397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ind w:left="-10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 xml:space="preserve"> Комплекс процессных мероприятий «Создание условий для функционирования и развития сельскохозяйственных предприятий»</w:t>
            </w:r>
          </w:p>
        </w:tc>
      </w:tr>
      <w:tr w:rsidR="00CF3DFF" w:rsidTr="00CF3DFF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ind w:left="-10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ind w:left="34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Мероприятие 1</w:t>
            </w:r>
          </w:p>
          <w:p w:rsidR="00CF3DFF" w:rsidRDefault="00CF3DFF" w:rsidP="00BF13EE">
            <w:pPr>
              <w:ind w:left="34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«Предоставление </w:t>
            </w:r>
            <w:r w:rsidR="00BF13EE">
              <w:rPr>
                <w:sz w:val="20"/>
                <w:szCs w:val="20"/>
              </w:rPr>
              <w:t>субсидии</w:t>
            </w:r>
            <w:r>
              <w:rPr>
                <w:sz w:val="20"/>
                <w:szCs w:val="20"/>
              </w:rPr>
              <w:t xml:space="preserve"> сельскохозяйственным товаропроизводителям на </w:t>
            </w:r>
            <w:r w:rsidR="00BF13EE">
              <w:rPr>
                <w:sz w:val="20"/>
                <w:szCs w:val="20"/>
              </w:rPr>
              <w:t xml:space="preserve">возмещение части затрат на проведение комплекса </w:t>
            </w:r>
            <w:proofErr w:type="spellStart"/>
            <w:r w:rsidR="00BF13EE">
              <w:rPr>
                <w:sz w:val="20"/>
                <w:szCs w:val="20"/>
              </w:rPr>
              <w:t>агротехнологических</w:t>
            </w:r>
            <w:proofErr w:type="spellEnd"/>
            <w:r w:rsidR="00BF13EE">
              <w:rPr>
                <w:sz w:val="20"/>
                <w:szCs w:val="20"/>
              </w:rPr>
              <w:t xml:space="preserve">  работ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ind w:left="-10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Сектор сельского хозяйства-Зайцева Е.Н.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Бюджет муниципального образования</w:t>
            </w:r>
          </w:p>
          <w:p w:rsidR="00CF3DFF" w:rsidRDefault="00CF3DFF">
            <w:pPr>
              <w:ind w:left="-10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«Холм-Жирковский район» </w:t>
            </w:r>
            <w:proofErr w:type="spellStart"/>
            <w:r>
              <w:rPr>
                <w:sz w:val="20"/>
                <w:szCs w:val="20"/>
              </w:rPr>
              <w:t>Смол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ind w:left="-10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ind w:left="-10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ind w:left="-10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ind w:left="-10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F3DFF" w:rsidTr="00CF3DFF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ind w:left="-10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ind w:left="34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Мероприятие 2</w:t>
            </w:r>
          </w:p>
          <w:p w:rsidR="00CF3DFF" w:rsidRDefault="00CF3DFF">
            <w:pPr>
              <w:ind w:left="34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Денежные поощрения передовиков производства при подведении итогов работы по отраслям животноводства и растениеводства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ind w:left="-10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Сектор сельского хозяйства-Зайцева Е.Н.)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Бюджет муниципального образования</w:t>
            </w:r>
          </w:p>
          <w:p w:rsidR="00CF3DFF" w:rsidRDefault="00CF3DFF">
            <w:pPr>
              <w:ind w:left="-10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«Холм-Жирковский район» </w:t>
            </w:r>
            <w:proofErr w:type="spellStart"/>
            <w:r>
              <w:rPr>
                <w:sz w:val="20"/>
                <w:szCs w:val="20"/>
              </w:rPr>
              <w:t>Смол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ind w:left="-10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ind w:left="-10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ind w:left="-10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ind w:left="-10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F3DFF" w:rsidTr="00CF3DFF">
        <w:trPr>
          <w:trHeight w:val="41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ind w:left="34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3DFF" w:rsidRDefault="00CF3DFF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DFF" w:rsidRDefault="00CF3DFF">
            <w:pPr>
              <w:jc w:val="center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DFF" w:rsidRDefault="00CF3DFF">
            <w:pPr>
              <w:jc w:val="center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jc w:val="center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jc w:val="center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CF3DFF" w:rsidTr="00CF3DFF">
        <w:trPr>
          <w:trHeight w:val="402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jc w:val="center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4.Отдельные мероприятия</w:t>
            </w:r>
          </w:p>
        </w:tc>
      </w:tr>
      <w:tr w:rsidR="00CF3DFF" w:rsidTr="00CF3DFF">
        <w:trPr>
          <w:trHeight w:val="421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ind w:left="34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Всего по 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3DFF" w:rsidRDefault="00CF3DFF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DFF" w:rsidRDefault="00CF3DFF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DFF" w:rsidRDefault="00CF3DFF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DFF" w:rsidRDefault="00CF3DFF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CF3DFF" w:rsidRDefault="00CF3DFF" w:rsidP="00236A1D">
      <w:pPr>
        <w:pStyle w:val="ConsPlusNormal"/>
        <w:ind w:left="6096"/>
        <w:jc w:val="both"/>
        <w:outlineLvl w:val="1"/>
        <w:rPr>
          <w:rFonts w:ascii="Times New Roman" w:hAnsi="Times New Roman" w:cs="Times New Roman"/>
        </w:rPr>
      </w:pPr>
    </w:p>
    <w:sectPr w:rsidR="00CF3DFF" w:rsidSect="00236A1D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A1D" w:rsidRDefault="00236A1D">
      <w:r>
        <w:separator/>
      </w:r>
    </w:p>
  </w:endnote>
  <w:endnote w:type="continuationSeparator" w:id="0">
    <w:p w:rsidR="00236A1D" w:rsidRDefault="00236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7042"/>
      <w:docPartObj>
        <w:docPartGallery w:val="Page Numbers (Bottom of Page)"/>
        <w:docPartUnique/>
      </w:docPartObj>
    </w:sdtPr>
    <w:sdtContent>
      <w:p w:rsidR="00236A1D" w:rsidRDefault="00236A1D">
        <w:pPr>
          <w:pStyle w:val="a5"/>
          <w:jc w:val="right"/>
        </w:pPr>
        <w:fldSimple w:instr=" PAGE   \* MERGEFORMAT ">
          <w:r w:rsidR="008E1911">
            <w:rPr>
              <w:noProof/>
            </w:rPr>
            <w:t>1</w:t>
          </w:r>
        </w:fldSimple>
      </w:p>
    </w:sdtContent>
  </w:sdt>
  <w:p w:rsidR="00236A1D" w:rsidRDefault="00236A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1D" w:rsidRDefault="00236A1D" w:rsidP="001A5D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6A1D" w:rsidRDefault="00236A1D" w:rsidP="001A5D2F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1D" w:rsidRPr="00BF13EE" w:rsidRDefault="00236A1D" w:rsidP="00BF13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A1D" w:rsidRDefault="00236A1D">
      <w:r>
        <w:separator/>
      </w:r>
    </w:p>
  </w:footnote>
  <w:footnote w:type="continuationSeparator" w:id="0">
    <w:p w:rsidR="00236A1D" w:rsidRDefault="00236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1D" w:rsidRDefault="00236A1D" w:rsidP="001A5D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6A1D" w:rsidRDefault="00236A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1D" w:rsidRPr="006D0CF1" w:rsidRDefault="00236A1D" w:rsidP="001A5D2F">
    <w:pPr>
      <w:pStyle w:val="a3"/>
      <w:tabs>
        <w:tab w:val="clear" w:pos="4677"/>
        <w:tab w:val="clear" w:pos="9355"/>
        <w:tab w:val="left" w:pos="3459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230"/>
    <w:multiLevelType w:val="hybridMultilevel"/>
    <w:tmpl w:val="54363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E818F3"/>
    <w:multiLevelType w:val="hybridMultilevel"/>
    <w:tmpl w:val="A628CE7C"/>
    <w:lvl w:ilvl="0" w:tplc="01C8C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E635DA"/>
    <w:multiLevelType w:val="hybridMultilevel"/>
    <w:tmpl w:val="410A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B692C"/>
    <w:multiLevelType w:val="hybridMultilevel"/>
    <w:tmpl w:val="2DE628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B34B2"/>
    <w:multiLevelType w:val="multilevel"/>
    <w:tmpl w:val="7C2AFD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  <w:color w:val="000000"/>
      </w:rPr>
    </w:lvl>
  </w:abstractNum>
  <w:abstractNum w:abstractNumId="5">
    <w:nsid w:val="2162739B"/>
    <w:multiLevelType w:val="hybridMultilevel"/>
    <w:tmpl w:val="B12ED192"/>
    <w:lvl w:ilvl="0" w:tplc="1304FF46">
      <w:start w:val="1"/>
      <w:numFmt w:val="decimal"/>
      <w:lvlText w:val="%1."/>
      <w:lvlJc w:val="left"/>
      <w:pPr>
        <w:ind w:left="353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702114"/>
    <w:multiLevelType w:val="hybridMultilevel"/>
    <w:tmpl w:val="8020A998"/>
    <w:lvl w:ilvl="0" w:tplc="B3D0A428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536ED2"/>
    <w:multiLevelType w:val="hybridMultilevel"/>
    <w:tmpl w:val="AC5E0A8A"/>
    <w:lvl w:ilvl="0" w:tplc="C1323AE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483031"/>
    <w:multiLevelType w:val="hybridMultilevel"/>
    <w:tmpl w:val="25FA32D6"/>
    <w:lvl w:ilvl="0" w:tplc="E9D8A4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7AB3813"/>
    <w:multiLevelType w:val="hybridMultilevel"/>
    <w:tmpl w:val="4232EDE6"/>
    <w:lvl w:ilvl="0" w:tplc="AB1E2178">
      <w:start w:val="1"/>
      <w:numFmt w:val="decimal"/>
      <w:lvlText w:val="%1."/>
      <w:lvlJc w:val="left"/>
      <w:pPr>
        <w:ind w:left="182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0">
    <w:nsid w:val="4EE316E2"/>
    <w:multiLevelType w:val="hybridMultilevel"/>
    <w:tmpl w:val="10ACE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C1038"/>
    <w:multiLevelType w:val="hybridMultilevel"/>
    <w:tmpl w:val="C9B4A800"/>
    <w:lvl w:ilvl="0" w:tplc="0419000F">
      <w:start w:val="1"/>
      <w:numFmt w:val="decimal"/>
      <w:lvlText w:val="%1."/>
      <w:lvlJc w:val="left"/>
      <w:pPr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2">
    <w:nsid w:val="5F754538"/>
    <w:multiLevelType w:val="hybridMultilevel"/>
    <w:tmpl w:val="8020A998"/>
    <w:lvl w:ilvl="0" w:tplc="B3D0A428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300931"/>
    <w:multiLevelType w:val="hybridMultilevel"/>
    <w:tmpl w:val="1A70C0A4"/>
    <w:lvl w:ilvl="0" w:tplc="136A330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2667D2"/>
    <w:multiLevelType w:val="multilevel"/>
    <w:tmpl w:val="B2A886A6"/>
    <w:lvl w:ilvl="0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2"/>
  </w:num>
  <w:num w:numId="5">
    <w:abstractNumId w:val="0"/>
  </w:num>
  <w:num w:numId="6">
    <w:abstractNumId w:val="6"/>
  </w:num>
  <w:num w:numId="7">
    <w:abstractNumId w:val="9"/>
  </w:num>
  <w:num w:numId="8">
    <w:abstractNumId w:val="14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9"/>
  <w:hyphenationZone w:val="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42A"/>
    <w:rsid w:val="00001FFA"/>
    <w:rsid w:val="000027E7"/>
    <w:rsid w:val="0000326A"/>
    <w:rsid w:val="00003F51"/>
    <w:rsid w:val="00007464"/>
    <w:rsid w:val="00016B0C"/>
    <w:rsid w:val="00016B71"/>
    <w:rsid w:val="00020DE4"/>
    <w:rsid w:val="00020E24"/>
    <w:rsid w:val="00021C94"/>
    <w:rsid w:val="0002444E"/>
    <w:rsid w:val="00027061"/>
    <w:rsid w:val="000309F6"/>
    <w:rsid w:val="0003396E"/>
    <w:rsid w:val="00037568"/>
    <w:rsid w:val="00041E9A"/>
    <w:rsid w:val="000425BE"/>
    <w:rsid w:val="00051FD0"/>
    <w:rsid w:val="000536D8"/>
    <w:rsid w:val="0005372C"/>
    <w:rsid w:val="00053E11"/>
    <w:rsid w:val="0005489C"/>
    <w:rsid w:val="0005527F"/>
    <w:rsid w:val="00071907"/>
    <w:rsid w:val="00076572"/>
    <w:rsid w:val="00077F5D"/>
    <w:rsid w:val="00080301"/>
    <w:rsid w:val="000817D3"/>
    <w:rsid w:val="00083F49"/>
    <w:rsid w:val="00090C19"/>
    <w:rsid w:val="00095C73"/>
    <w:rsid w:val="00096D50"/>
    <w:rsid w:val="000A4F54"/>
    <w:rsid w:val="000A6F14"/>
    <w:rsid w:val="000B0C01"/>
    <w:rsid w:val="000B2031"/>
    <w:rsid w:val="000B2BFF"/>
    <w:rsid w:val="000B38EA"/>
    <w:rsid w:val="000C28C3"/>
    <w:rsid w:val="000D0806"/>
    <w:rsid w:val="000D751B"/>
    <w:rsid w:val="000E09A5"/>
    <w:rsid w:val="000E3593"/>
    <w:rsid w:val="000E6451"/>
    <w:rsid w:val="000F716E"/>
    <w:rsid w:val="001029CA"/>
    <w:rsid w:val="00116D6B"/>
    <w:rsid w:val="00117C41"/>
    <w:rsid w:val="00120769"/>
    <w:rsid w:val="00120A86"/>
    <w:rsid w:val="001214A6"/>
    <w:rsid w:val="001217F0"/>
    <w:rsid w:val="00131DF1"/>
    <w:rsid w:val="0014082E"/>
    <w:rsid w:val="00141145"/>
    <w:rsid w:val="001435E5"/>
    <w:rsid w:val="001456B3"/>
    <w:rsid w:val="00152C28"/>
    <w:rsid w:val="00153099"/>
    <w:rsid w:val="00155072"/>
    <w:rsid w:val="00166789"/>
    <w:rsid w:val="00171433"/>
    <w:rsid w:val="00172CF2"/>
    <w:rsid w:val="0017432E"/>
    <w:rsid w:val="00176DF8"/>
    <w:rsid w:val="00185C59"/>
    <w:rsid w:val="00191ABC"/>
    <w:rsid w:val="001946A8"/>
    <w:rsid w:val="001A12F0"/>
    <w:rsid w:val="001A5742"/>
    <w:rsid w:val="001A5D2F"/>
    <w:rsid w:val="001A70D1"/>
    <w:rsid w:val="001A789C"/>
    <w:rsid w:val="001B1EE2"/>
    <w:rsid w:val="001B2692"/>
    <w:rsid w:val="001C7DF4"/>
    <w:rsid w:val="001D0A16"/>
    <w:rsid w:val="001D0F63"/>
    <w:rsid w:val="001D5CA4"/>
    <w:rsid w:val="001E0598"/>
    <w:rsid w:val="001E3044"/>
    <w:rsid w:val="001E39DE"/>
    <w:rsid w:val="001E3C2E"/>
    <w:rsid w:val="001E615D"/>
    <w:rsid w:val="001E6D1D"/>
    <w:rsid w:val="001F19D1"/>
    <w:rsid w:val="001F39FA"/>
    <w:rsid w:val="001F5EAA"/>
    <w:rsid w:val="001F7284"/>
    <w:rsid w:val="00202F4C"/>
    <w:rsid w:val="002032EF"/>
    <w:rsid w:val="00203EDF"/>
    <w:rsid w:val="00205E77"/>
    <w:rsid w:val="0022325B"/>
    <w:rsid w:val="00232519"/>
    <w:rsid w:val="002328A1"/>
    <w:rsid w:val="002329E4"/>
    <w:rsid w:val="00236A1D"/>
    <w:rsid w:val="00237EB1"/>
    <w:rsid w:val="002409C3"/>
    <w:rsid w:val="0024119C"/>
    <w:rsid w:val="00241471"/>
    <w:rsid w:val="00244B34"/>
    <w:rsid w:val="0024724D"/>
    <w:rsid w:val="0024789E"/>
    <w:rsid w:val="00260EC3"/>
    <w:rsid w:val="0026354F"/>
    <w:rsid w:val="00265961"/>
    <w:rsid w:val="00271352"/>
    <w:rsid w:val="002714B8"/>
    <w:rsid w:val="00272160"/>
    <w:rsid w:val="00292944"/>
    <w:rsid w:val="00294CE0"/>
    <w:rsid w:val="002A023B"/>
    <w:rsid w:val="002A403F"/>
    <w:rsid w:val="002A5672"/>
    <w:rsid w:val="002A61B1"/>
    <w:rsid w:val="002A6863"/>
    <w:rsid w:val="002B0334"/>
    <w:rsid w:val="002C49C5"/>
    <w:rsid w:val="002C4A01"/>
    <w:rsid w:val="002C7754"/>
    <w:rsid w:val="002D0DEE"/>
    <w:rsid w:val="002D11FB"/>
    <w:rsid w:val="002D6762"/>
    <w:rsid w:val="002E045E"/>
    <w:rsid w:val="002E2245"/>
    <w:rsid w:val="002E2CC2"/>
    <w:rsid w:val="002E354D"/>
    <w:rsid w:val="002E5EB4"/>
    <w:rsid w:val="002E64BB"/>
    <w:rsid w:val="002F1892"/>
    <w:rsid w:val="002F19EF"/>
    <w:rsid w:val="002F6D03"/>
    <w:rsid w:val="002F7AA0"/>
    <w:rsid w:val="002F7D19"/>
    <w:rsid w:val="00310173"/>
    <w:rsid w:val="003129E2"/>
    <w:rsid w:val="00312DD1"/>
    <w:rsid w:val="0031419C"/>
    <w:rsid w:val="0031742A"/>
    <w:rsid w:val="00320877"/>
    <w:rsid w:val="00321416"/>
    <w:rsid w:val="00324286"/>
    <w:rsid w:val="00327CC0"/>
    <w:rsid w:val="00330529"/>
    <w:rsid w:val="003348F2"/>
    <w:rsid w:val="003375FD"/>
    <w:rsid w:val="00337DAE"/>
    <w:rsid w:val="003413C5"/>
    <w:rsid w:val="00342B46"/>
    <w:rsid w:val="00342C3E"/>
    <w:rsid w:val="00345C5B"/>
    <w:rsid w:val="0035684F"/>
    <w:rsid w:val="00356E2B"/>
    <w:rsid w:val="00360354"/>
    <w:rsid w:val="00362ACC"/>
    <w:rsid w:val="003630CE"/>
    <w:rsid w:val="00382314"/>
    <w:rsid w:val="00384C66"/>
    <w:rsid w:val="003944EF"/>
    <w:rsid w:val="00395C57"/>
    <w:rsid w:val="00396E75"/>
    <w:rsid w:val="003B4A22"/>
    <w:rsid w:val="003C00A2"/>
    <w:rsid w:val="003C453C"/>
    <w:rsid w:val="003C5423"/>
    <w:rsid w:val="003D2AC7"/>
    <w:rsid w:val="003D31DD"/>
    <w:rsid w:val="003E5504"/>
    <w:rsid w:val="003E5D0E"/>
    <w:rsid w:val="003F2C2F"/>
    <w:rsid w:val="003F67F6"/>
    <w:rsid w:val="003F6E22"/>
    <w:rsid w:val="003F72A9"/>
    <w:rsid w:val="004021A7"/>
    <w:rsid w:val="004034AD"/>
    <w:rsid w:val="00406BB3"/>
    <w:rsid w:val="004313C8"/>
    <w:rsid w:val="004428F5"/>
    <w:rsid w:val="004478DB"/>
    <w:rsid w:val="00452538"/>
    <w:rsid w:val="004664B2"/>
    <w:rsid w:val="00467027"/>
    <w:rsid w:val="00473596"/>
    <w:rsid w:val="00483A1F"/>
    <w:rsid w:val="0048432F"/>
    <w:rsid w:val="00487837"/>
    <w:rsid w:val="0049336F"/>
    <w:rsid w:val="00497308"/>
    <w:rsid w:val="00497966"/>
    <w:rsid w:val="004A38B0"/>
    <w:rsid w:val="004A59FB"/>
    <w:rsid w:val="004A5DB7"/>
    <w:rsid w:val="004A6B1F"/>
    <w:rsid w:val="004A72E9"/>
    <w:rsid w:val="004B059F"/>
    <w:rsid w:val="004B166F"/>
    <w:rsid w:val="004B249F"/>
    <w:rsid w:val="004C6E3B"/>
    <w:rsid w:val="004D4E93"/>
    <w:rsid w:val="004D6000"/>
    <w:rsid w:val="004E4F79"/>
    <w:rsid w:val="004F238B"/>
    <w:rsid w:val="004F2F37"/>
    <w:rsid w:val="00500FA1"/>
    <w:rsid w:val="00502C57"/>
    <w:rsid w:val="00504543"/>
    <w:rsid w:val="005100D5"/>
    <w:rsid w:val="00510461"/>
    <w:rsid w:val="00511507"/>
    <w:rsid w:val="0051297D"/>
    <w:rsid w:val="00536222"/>
    <w:rsid w:val="00536B77"/>
    <w:rsid w:val="00545FC9"/>
    <w:rsid w:val="005470B6"/>
    <w:rsid w:val="00553FCD"/>
    <w:rsid w:val="00554068"/>
    <w:rsid w:val="00561D75"/>
    <w:rsid w:val="00574B1F"/>
    <w:rsid w:val="00577FF0"/>
    <w:rsid w:val="0058528A"/>
    <w:rsid w:val="005865FC"/>
    <w:rsid w:val="005A1C21"/>
    <w:rsid w:val="005A2729"/>
    <w:rsid w:val="005A3DB5"/>
    <w:rsid w:val="005A4C18"/>
    <w:rsid w:val="005A704A"/>
    <w:rsid w:val="005A72D8"/>
    <w:rsid w:val="005B648F"/>
    <w:rsid w:val="005B6DA2"/>
    <w:rsid w:val="005C5829"/>
    <w:rsid w:val="005C67E9"/>
    <w:rsid w:val="005D4E9C"/>
    <w:rsid w:val="005D4FAB"/>
    <w:rsid w:val="005E3E6D"/>
    <w:rsid w:val="005E4CDE"/>
    <w:rsid w:val="005F01FF"/>
    <w:rsid w:val="005F4025"/>
    <w:rsid w:val="005F6BA8"/>
    <w:rsid w:val="005F76B6"/>
    <w:rsid w:val="005F7857"/>
    <w:rsid w:val="006134C3"/>
    <w:rsid w:val="006146F3"/>
    <w:rsid w:val="006219DE"/>
    <w:rsid w:val="00621E38"/>
    <w:rsid w:val="0062681D"/>
    <w:rsid w:val="006305EE"/>
    <w:rsid w:val="00630CB9"/>
    <w:rsid w:val="00631A64"/>
    <w:rsid w:val="00634373"/>
    <w:rsid w:val="006350A9"/>
    <w:rsid w:val="00646203"/>
    <w:rsid w:val="0064795B"/>
    <w:rsid w:val="00651FF0"/>
    <w:rsid w:val="00653C15"/>
    <w:rsid w:val="0066001F"/>
    <w:rsid w:val="00660478"/>
    <w:rsid w:val="00666E3C"/>
    <w:rsid w:val="006675B9"/>
    <w:rsid w:val="006712F0"/>
    <w:rsid w:val="00673710"/>
    <w:rsid w:val="006738E5"/>
    <w:rsid w:val="006755A5"/>
    <w:rsid w:val="00676D75"/>
    <w:rsid w:val="006775F9"/>
    <w:rsid w:val="00680541"/>
    <w:rsid w:val="006877BB"/>
    <w:rsid w:val="006907C4"/>
    <w:rsid w:val="0069196A"/>
    <w:rsid w:val="0069284E"/>
    <w:rsid w:val="00692BF6"/>
    <w:rsid w:val="006A355A"/>
    <w:rsid w:val="006B5467"/>
    <w:rsid w:val="006B54D0"/>
    <w:rsid w:val="006C49E9"/>
    <w:rsid w:val="006C67B7"/>
    <w:rsid w:val="006D0F78"/>
    <w:rsid w:val="006E0348"/>
    <w:rsid w:val="006E2CE8"/>
    <w:rsid w:val="006E3250"/>
    <w:rsid w:val="006F0CE2"/>
    <w:rsid w:val="006F22E1"/>
    <w:rsid w:val="006F6E09"/>
    <w:rsid w:val="00701433"/>
    <w:rsid w:val="00711230"/>
    <w:rsid w:val="007152EE"/>
    <w:rsid w:val="00733948"/>
    <w:rsid w:val="00734B16"/>
    <w:rsid w:val="007419F9"/>
    <w:rsid w:val="007501C9"/>
    <w:rsid w:val="00750B40"/>
    <w:rsid w:val="00755DE3"/>
    <w:rsid w:val="00761C46"/>
    <w:rsid w:val="00763915"/>
    <w:rsid w:val="00763930"/>
    <w:rsid w:val="0076590A"/>
    <w:rsid w:val="00766BF1"/>
    <w:rsid w:val="00766D82"/>
    <w:rsid w:val="007705BC"/>
    <w:rsid w:val="00780AED"/>
    <w:rsid w:val="00780CD8"/>
    <w:rsid w:val="00782A0A"/>
    <w:rsid w:val="007866DF"/>
    <w:rsid w:val="00787475"/>
    <w:rsid w:val="00787BAB"/>
    <w:rsid w:val="00787BEF"/>
    <w:rsid w:val="00790F23"/>
    <w:rsid w:val="0079485E"/>
    <w:rsid w:val="007A091E"/>
    <w:rsid w:val="007A5ADE"/>
    <w:rsid w:val="007B20ED"/>
    <w:rsid w:val="007B35A4"/>
    <w:rsid w:val="007B5463"/>
    <w:rsid w:val="007C7D5B"/>
    <w:rsid w:val="007D5A60"/>
    <w:rsid w:val="007D6F8A"/>
    <w:rsid w:val="007E184B"/>
    <w:rsid w:val="007E41A5"/>
    <w:rsid w:val="007F0723"/>
    <w:rsid w:val="007F2DF7"/>
    <w:rsid w:val="007F4B16"/>
    <w:rsid w:val="008005A1"/>
    <w:rsid w:val="008045BE"/>
    <w:rsid w:val="00810430"/>
    <w:rsid w:val="00813758"/>
    <w:rsid w:val="0081420A"/>
    <w:rsid w:val="00814712"/>
    <w:rsid w:val="0081478C"/>
    <w:rsid w:val="0081735C"/>
    <w:rsid w:val="00817476"/>
    <w:rsid w:val="00827EE6"/>
    <w:rsid w:val="00831928"/>
    <w:rsid w:val="00835239"/>
    <w:rsid w:val="00835B9A"/>
    <w:rsid w:val="00837C2C"/>
    <w:rsid w:val="00840F07"/>
    <w:rsid w:val="00845B68"/>
    <w:rsid w:val="008463D7"/>
    <w:rsid w:val="008517C6"/>
    <w:rsid w:val="0085227B"/>
    <w:rsid w:val="00856709"/>
    <w:rsid w:val="0086092A"/>
    <w:rsid w:val="008612B4"/>
    <w:rsid w:val="008617A8"/>
    <w:rsid w:val="00862CC5"/>
    <w:rsid w:val="0086503E"/>
    <w:rsid w:val="008669C6"/>
    <w:rsid w:val="008704C0"/>
    <w:rsid w:val="00871C53"/>
    <w:rsid w:val="008730A3"/>
    <w:rsid w:val="008831AB"/>
    <w:rsid w:val="008832A1"/>
    <w:rsid w:val="008842B8"/>
    <w:rsid w:val="008867A8"/>
    <w:rsid w:val="00886A26"/>
    <w:rsid w:val="00886E1D"/>
    <w:rsid w:val="00890683"/>
    <w:rsid w:val="00890DBB"/>
    <w:rsid w:val="008919D6"/>
    <w:rsid w:val="008929E7"/>
    <w:rsid w:val="008932EC"/>
    <w:rsid w:val="008A39F3"/>
    <w:rsid w:val="008B131E"/>
    <w:rsid w:val="008C193A"/>
    <w:rsid w:val="008C2505"/>
    <w:rsid w:val="008C2E8C"/>
    <w:rsid w:val="008C655A"/>
    <w:rsid w:val="008C6566"/>
    <w:rsid w:val="008D1430"/>
    <w:rsid w:val="008D25CA"/>
    <w:rsid w:val="008D428D"/>
    <w:rsid w:val="008E1911"/>
    <w:rsid w:val="008E1F13"/>
    <w:rsid w:val="008F16F4"/>
    <w:rsid w:val="008F5334"/>
    <w:rsid w:val="009014AB"/>
    <w:rsid w:val="00901520"/>
    <w:rsid w:val="00903340"/>
    <w:rsid w:val="0090457E"/>
    <w:rsid w:val="0090583A"/>
    <w:rsid w:val="009115DF"/>
    <w:rsid w:val="00921EE1"/>
    <w:rsid w:val="00921F32"/>
    <w:rsid w:val="00926232"/>
    <w:rsid w:val="0093082B"/>
    <w:rsid w:val="00930BFA"/>
    <w:rsid w:val="009338D5"/>
    <w:rsid w:val="00933C57"/>
    <w:rsid w:val="00935D48"/>
    <w:rsid w:val="0093705C"/>
    <w:rsid w:val="009378BD"/>
    <w:rsid w:val="009427BE"/>
    <w:rsid w:val="00943919"/>
    <w:rsid w:val="00944BD4"/>
    <w:rsid w:val="00945B40"/>
    <w:rsid w:val="0095465C"/>
    <w:rsid w:val="009649F5"/>
    <w:rsid w:val="00967978"/>
    <w:rsid w:val="009729D9"/>
    <w:rsid w:val="009737CB"/>
    <w:rsid w:val="00985076"/>
    <w:rsid w:val="009874B8"/>
    <w:rsid w:val="00990093"/>
    <w:rsid w:val="0099059D"/>
    <w:rsid w:val="00992E58"/>
    <w:rsid w:val="00997235"/>
    <w:rsid w:val="009A0163"/>
    <w:rsid w:val="009A1F26"/>
    <w:rsid w:val="009C31BF"/>
    <w:rsid w:val="009C68E8"/>
    <w:rsid w:val="009C75A8"/>
    <w:rsid w:val="009D5B79"/>
    <w:rsid w:val="009D6748"/>
    <w:rsid w:val="009D6CBD"/>
    <w:rsid w:val="009E394C"/>
    <w:rsid w:val="009E439C"/>
    <w:rsid w:val="009E6A7B"/>
    <w:rsid w:val="00A043BB"/>
    <w:rsid w:val="00A07FC5"/>
    <w:rsid w:val="00A102FD"/>
    <w:rsid w:val="00A11427"/>
    <w:rsid w:val="00A135E6"/>
    <w:rsid w:val="00A1556B"/>
    <w:rsid w:val="00A16820"/>
    <w:rsid w:val="00A208B4"/>
    <w:rsid w:val="00A2334E"/>
    <w:rsid w:val="00A24681"/>
    <w:rsid w:val="00A26C2D"/>
    <w:rsid w:val="00A32236"/>
    <w:rsid w:val="00A33EE5"/>
    <w:rsid w:val="00A360EB"/>
    <w:rsid w:val="00A41A2A"/>
    <w:rsid w:val="00A43EF3"/>
    <w:rsid w:val="00A479D4"/>
    <w:rsid w:val="00A50A65"/>
    <w:rsid w:val="00A54D4D"/>
    <w:rsid w:val="00A56E26"/>
    <w:rsid w:val="00A601DF"/>
    <w:rsid w:val="00A60F96"/>
    <w:rsid w:val="00A625E4"/>
    <w:rsid w:val="00A66DE3"/>
    <w:rsid w:val="00A70229"/>
    <w:rsid w:val="00A71B85"/>
    <w:rsid w:val="00A74639"/>
    <w:rsid w:val="00A7536A"/>
    <w:rsid w:val="00A759FC"/>
    <w:rsid w:val="00A83455"/>
    <w:rsid w:val="00A85868"/>
    <w:rsid w:val="00A92A4B"/>
    <w:rsid w:val="00A946D4"/>
    <w:rsid w:val="00A956A5"/>
    <w:rsid w:val="00A970FB"/>
    <w:rsid w:val="00A97D70"/>
    <w:rsid w:val="00AA1E22"/>
    <w:rsid w:val="00AA7E5C"/>
    <w:rsid w:val="00AB0A52"/>
    <w:rsid w:val="00AB7021"/>
    <w:rsid w:val="00AC14FE"/>
    <w:rsid w:val="00AC2C77"/>
    <w:rsid w:val="00AC457D"/>
    <w:rsid w:val="00AC4BB2"/>
    <w:rsid w:val="00AD104C"/>
    <w:rsid w:val="00AD34E0"/>
    <w:rsid w:val="00AD54C7"/>
    <w:rsid w:val="00AE0871"/>
    <w:rsid w:val="00AE4487"/>
    <w:rsid w:val="00AE4B08"/>
    <w:rsid w:val="00B00DDA"/>
    <w:rsid w:val="00B02632"/>
    <w:rsid w:val="00B07464"/>
    <w:rsid w:val="00B11D49"/>
    <w:rsid w:val="00B12EAE"/>
    <w:rsid w:val="00B167DA"/>
    <w:rsid w:val="00B22542"/>
    <w:rsid w:val="00B2466B"/>
    <w:rsid w:val="00B2791A"/>
    <w:rsid w:val="00B33670"/>
    <w:rsid w:val="00B36CD3"/>
    <w:rsid w:val="00B372CD"/>
    <w:rsid w:val="00B45253"/>
    <w:rsid w:val="00B47E85"/>
    <w:rsid w:val="00B5247F"/>
    <w:rsid w:val="00B541E8"/>
    <w:rsid w:val="00B57CDA"/>
    <w:rsid w:val="00B62253"/>
    <w:rsid w:val="00B6359B"/>
    <w:rsid w:val="00B646F9"/>
    <w:rsid w:val="00B67591"/>
    <w:rsid w:val="00B72D7D"/>
    <w:rsid w:val="00B741A0"/>
    <w:rsid w:val="00B769F6"/>
    <w:rsid w:val="00B82D88"/>
    <w:rsid w:val="00B85FC1"/>
    <w:rsid w:val="00B93E65"/>
    <w:rsid w:val="00B96F32"/>
    <w:rsid w:val="00BA4C8A"/>
    <w:rsid w:val="00BB0728"/>
    <w:rsid w:val="00BB77B0"/>
    <w:rsid w:val="00BC2581"/>
    <w:rsid w:val="00BC7271"/>
    <w:rsid w:val="00BE191E"/>
    <w:rsid w:val="00BE1A38"/>
    <w:rsid w:val="00BE3F79"/>
    <w:rsid w:val="00BE4430"/>
    <w:rsid w:val="00BE6C68"/>
    <w:rsid w:val="00BF13EE"/>
    <w:rsid w:val="00BF24DE"/>
    <w:rsid w:val="00BF3664"/>
    <w:rsid w:val="00BF4D6B"/>
    <w:rsid w:val="00C06930"/>
    <w:rsid w:val="00C1263A"/>
    <w:rsid w:val="00C12C25"/>
    <w:rsid w:val="00C14687"/>
    <w:rsid w:val="00C21803"/>
    <w:rsid w:val="00C22A3F"/>
    <w:rsid w:val="00C2580F"/>
    <w:rsid w:val="00C26B9C"/>
    <w:rsid w:val="00C4293B"/>
    <w:rsid w:val="00C42E0F"/>
    <w:rsid w:val="00C50284"/>
    <w:rsid w:val="00C53D81"/>
    <w:rsid w:val="00C61641"/>
    <w:rsid w:val="00C64AC5"/>
    <w:rsid w:val="00C65BFC"/>
    <w:rsid w:val="00C661A2"/>
    <w:rsid w:val="00C66410"/>
    <w:rsid w:val="00C67D4E"/>
    <w:rsid w:val="00C763D3"/>
    <w:rsid w:val="00C85A53"/>
    <w:rsid w:val="00C90A4D"/>
    <w:rsid w:val="00C9337A"/>
    <w:rsid w:val="00C9708A"/>
    <w:rsid w:val="00CA4BC3"/>
    <w:rsid w:val="00CA5785"/>
    <w:rsid w:val="00CB0A94"/>
    <w:rsid w:val="00CB18F9"/>
    <w:rsid w:val="00CB45DD"/>
    <w:rsid w:val="00CB66D0"/>
    <w:rsid w:val="00CC787B"/>
    <w:rsid w:val="00CD0492"/>
    <w:rsid w:val="00CD3413"/>
    <w:rsid w:val="00CD38FA"/>
    <w:rsid w:val="00CD774C"/>
    <w:rsid w:val="00CE2FAB"/>
    <w:rsid w:val="00CE4A92"/>
    <w:rsid w:val="00CE57CF"/>
    <w:rsid w:val="00CE6C94"/>
    <w:rsid w:val="00CF02F8"/>
    <w:rsid w:val="00CF1DC6"/>
    <w:rsid w:val="00CF3DFF"/>
    <w:rsid w:val="00D04E7B"/>
    <w:rsid w:val="00D10CBE"/>
    <w:rsid w:val="00D12A8E"/>
    <w:rsid w:val="00D145A6"/>
    <w:rsid w:val="00D162F0"/>
    <w:rsid w:val="00D166B4"/>
    <w:rsid w:val="00D17708"/>
    <w:rsid w:val="00D420D9"/>
    <w:rsid w:val="00D443BC"/>
    <w:rsid w:val="00D4732C"/>
    <w:rsid w:val="00D4793E"/>
    <w:rsid w:val="00D50401"/>
    <w:rsid w:val="00D51BEA"/>
    <w:rsid w:val="00D52663"/>
    <w:rsid w:val="00D55772"/>
    <w:rsid w:val="00D558D3"/>
    <w:rsid w:val="00D62B71"/>
    <w:rsid w:val="00D63F66"/>
    <w:rsid w:val="00D66D8F"/>
    <w:rsid w:val="00D75A8E"/>
    <w:rsid w:val="00D77265"/>
    <w:rsid w:val="00D84BB1"/>
    <w:rsid w:val="00D90FC5"/>
    <w:rsid w:val="00D92AC3"/>
    <w:rsid w:val="00D95C4B"/>
    <w:rsid w:val="00DA1489"/>
    <w:rsid w:val="00DA213F"/>
    <w:rsid w:val="00DA3082"/>
    <w:rsid w:val="00DA59CE"/>
    <w:rsid w:val="00DA5BB5"/>
    <w:rsid w:val="00DA7627"/>
    <w:rsid w:val="00DB0D3E"/>
    <w:rsid w:val="00DB2F87"/>
    <w:rsid w:val="00DB7C15"/>
    <w:rsid w:val="00DC1883"/>
    <w:rsid w:val="00DC7B7E"/>
    <w:rsid w:val="00DD0385"/>
    <w:rsid w:val="00DD5707"/>
    <w:rsid w:val="00DD5D90"/>
    <w:rsid w:val="00DD6435"/>
    <w:rsid w:val="00DD69C2"/>
    <w:rsid w:val="00DE0D5A"/>
    <w:rsid w:val="00DE19DC"/>
    <w:rsid w:val="00DE2267"/>
    <w:rsid w:val="00DF1651"/>
    <w:rsid w:val="00DF2494"/>
    <w:rsid w:val="00DF4B3B"/>
    <w:rsid w:val="00DF7A37"/>
    <w:rsid w:val="00E053A7"/>
    <w:rsid w:val="00E05793"/>
    <w:rsid w:val="00E07691"/>
    <w:rsid w:val="00E10EAD"/>
    <w:rsid w:val="00E11125"/>
    <w:rsid w:val="00E22348"/>
    <w:rsid w:val="00E24333"/>
    <w:rsid w:val="00E32E88"/>
    <w:rsid w:val="00E32FC3"/>
    <w:rsid w:val="00E536D4"/>
    <w:rsid w:val="00E5651D"/>
    <w:rsid w:val="00E65040"/>
    <w:rsid w:val="00E665E8"/>
    <w:rsid w:val="00E7088A"/>
    <w:rsid w:val="00E715DE"/>
    <w:rsid w:val="00E731A6"/>
    <w:rsid w:val="00E732AC"/>
    <w:rsid w:val="00E809EC"/>
    <w:rsid w:val="00E80BA4"/>
    <w:rsid w:val="00E81333"/>
    <w:rsid w:val="00E879A1"/>
    <w:rsid w:val="00E947BF"/>
    <w:rsid w:val="00E95C7C"/>
    <w:rsid w:val="00EA0DC6"/>
    <w:rsid w:val="00EA1116"/>
    <w:rsid w:val="00EA2B28"/>
    <w:rsid w:val="00EB0109"/>
    <w:rsid w:val="00EB0291"/>
    <w:rsid w:val="00EB0795"/>
    <w:rsid w:val="00EB55D8"/>
    <w:rsid w:val="00EC1264"/>
    <w:rsid w:val="00EC231D"/>
    <w:rsid w:val="00EC353D"/>
    <w:rsid w:val="00EC38D5"/>
    <w:rsid w:val="00ED1127"/>
    <w:rsid w:val="00ED16D7"/>
    <w:rsid w:val="00ED69CA"/>
    <w:rsid w:val="00ED77B8"/>
    <w:rsid w:val="00EE2B4E"/>
    <w:rsid w:val="00EE4128"/>
    <w:rsid w:val="00EE75A6"/>
    <w:rsid w:val="00EF02EF"/>
    <w:rsid w:val="00EF562A"/>
    <w:rsid w:val="00EF59DF"/>
    <w:rsid w:val="00EF65E1"/>
    <w:rsid w:val="00EF7D3C"/>
    <w:rsid w:val="00F00B35"/>
    <w:rsid w:val="00F06CA1"/>
    <w:rsid w:val="00F073AD"/>
    <w:rsid w:val="00F120A7"/>
    <w:rsid w:val="00F1237B"/>
    <w:rsid w:val="00F136A9"/>
    <w:rsid w:val="00F138F0"/>
    <w:rsid w:val="00F1614D"/>
    <w:rsid w:val="00F2184F"/>
    <w:rsid w:val="00F22D73"/>
    <w:rsid w:val="00F31078"/>
    <w:rsid w:val="00F31475"/>
    <w:rsid w:val="00F32E86"/>
    <w:rsid w:val="00F331B3"/>
    <w:rsid w:val="00F4110D"/>
    <w:rsid w:val="00F41612"/>
    <w:rsid w:val="00F423F5"/>
    <w:rsid w:val="00F4334F"/>
    <w:rsid w:val="00F43C1E"/>
    <w:rsid w:val="00F4571F"/>
    <w:rsid w:val="00F52C50"/>
    <w:rsid w:val="00F53608"/>
    <w:rsid w:val="00F536B0"/>
    <w:rsid w:val="00F77F1A"/>
    <w:rsid w:val="00F90E89"/>
    <w:rsid w:val="00F92804"/>
    <w:rsid w:val="00F95E9C"/>
    <w:rsid w:val="00FA16A3"/>
    <w:rsid w:val="00FA3F37"/>
    <w:rsid w:val="00FA44C4"/>
    <w:rsid w:val="00FA7B66"/>
    <w:rsid w:val="00FB0272"/>
    <w:rsid w:val="00FB1F0A"/>
    <w:rsid w:val="00FB620E"/>
    <w:rsid w:val="00FC2A80"/>
    <w:rsid w:val="00FC31EF"/>
    <w:rsid w:val="00FC57D3"/>
    <w:rsid w:val="00FC5DC7"/>
    <w:rsid w:val="00FC642E"/>
    <w:rsid w:val="00FC78E6"/>
    <w:rsid w:val="00FD005D"/>
    <w:rsid w:val="00FD1CF0"/>
    <w:rsid w:val="00FD3C7B"/>
    <w:rsid w:val="00FD50D9"/>
    <w:rsid w:val="00FD5DA6"/>
    <w:rsid w:val="00FD60E7"/>
    <w:rsid w:val="00FE1885"/>
    <w:rsid w:val="00FE26B2"/>
    <w:rsid w:val="00FE67B0"/>
    <w:rsid w:val="00FF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42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742A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4373"/>
    <w:pPr>
      <w:keepNext/>
      <w:keepLines/>
      <w:suppressAutoHyphens w:val="0"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742A"/>
    <w:rPr>
      <w:rFonts w:ascii="Arial" w:hAnsi="Arial"/>
      <w:b/>
      <w:bCs/>
      <w:color w:val="000080"/>
      <w:lang w:val="ru-RU" w:eastAsia="ru-RU" w:bidi="ar-SA"/>
    </w:rPr>
  </w:style>
  <w:style w:type="paragraph" w:styleId="a3">
    <w:name w:val="header"/>
    <w:basedOn w:val="a"/>
    <w:link w:val="a4"/>
    <w:rsid w:val="0031742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link w:val="a3"/>
    <w:rsid w:val="0031742A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31742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link w:val="a5"/>
    <w:uiPriority w:val="99"/>
    <w:rsid w:val="0031742A"/>
    <w:rPr>
      <w:sz w:val="24"/>
      <w:szCs w:val="24"/>
      <w:lang w:val="ru-RU" w:eastAsia="ru-RU" w:bidi="ar-SA"/>
    </w:rPr>
  </w:style>
  <w:style w:type="paragraph" w:customStyle="1" w:styleId="ConsPlusCell">
    <w:name w:val="ConsPlusCell"/>
    <w:qFormat/>
    <w:rsid w:val="0031742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1742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174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1742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317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page number"/>
    <w:basedOn w:val="a0"/>
    <w:rsid w:val="0031742A"/>
  </w:style>
  <w:style w:type="table" w:styleId="a8">
    <w:name w:val="Table Grid"/>
    <w:basedOn w:val="a1"/>
    <w:uiPriority w:val="99"/>
    <w:rsid w:val="008E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B11D4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F2C2F"/>
    <w:pPr>
      <w:ind w:left="708"/>
    </w:pPr>
  </w:style>
  <w:style w:type="paragraph" w:styleId="ab">
    <w:name w:val="Balloon Text"/>
    <w:basedOn w:val="a"/>
    <w:link w:val="ac"/>
    <w:rsid w:val="00814712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14712"/>
    <w:rPr>
      <w:rFonts w:ascii="Segoe UI" w:hAnsi="Segoe UI" w:cs="Segoe UI"/>
      <w:sz w:val="18"/>
      <w:szCs w:val="18"/>
      <w:lang w:eastAsia="ar-SA"/>
    </w:rPr>
  </w:style>
  <w:style w:type="paragraph" w:styleId="ad">
    <w:name w:val="Body Text"/>
    <w:basedOn w:val="a"/>
    <w:link w:val="ae"/>
    <w:rsid w:val="0064795B"/>
    <w:pPr>
      <w:suppressAutoHyphens w:val="0"/>
    </w:pPr>
    <w:rPr>
      <w:sz w:val="28"/>
      <w:szCs w:val="20"/>
    </w:rPr>
  </w:style>
  <w:style w:type="character" w:customStyle="1" w:styleId="ae">
    <w:name w:val="Основной текст Знак"/>
    <w:link w:val="ad"/>
    <w:rsid w:val="0064795B"/>
    <w:rPr>
      <w:sz w:val="28"/>
    </w:rPr>
  </w:style>
  <w:style w:type="paragraph" w:customStyle="1" w:styleId="af">
    <w:name w:val="Таблицы (моноширинный)"/>
    <w:basedOn w:val="a"/>
    <w:next w:val="a"/>
    <w:uiPriority w:val="99"/>
    <w:rsid w:val="0064795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634373"/>
    <w:rPr>
      <w:rFonts w:ascii="Cambria" w:hAnsi="Cambria"/>
      <w:color w:val="365F91"/>
      <w:sz w:val="26"/>
      <w:szCs w:val="26"/>
      <w:lang w:eastAsia="en-US"/>
    </w:rPr>
  </w:style>
  <w:style w:type="paragraph" w:styleId="af0">
    <w:name w:val="No Spacing"/>
    <w:link w:val="af1"/>
    <w:uiPriority w:val="1"/>
    <w:qFormat/>
    <w:rsid w:val="00813758"/>
    <w:rPr>
      <w:sz w:val="24"/>
      <w:szCs w:val="28"/>
      <w:lang w:eastAsia="en-US"/>
    </w:rPr>
  </w:style>
  <w:style w:type="paragraph" w:customStyle="1" w:styleId="FR5">
    <w:name w:val="FR5"/>
    <w:rsid w:val="00813758"/>
    <w:pPr>
      <w:widowControl w:val="0"/>
      <w:ind w:left="40" w:firstLine="160"/>
      <w:jc w:val="both"/>
    </w:pPr>
    <w:rPr>
      <w:sz w:val="16"/>
      <w:szCs w:val="16"/>
    </w:rPr>
  </w:style>
  <w:style w:type="paragraph" w:styleId="af2">
    <w:name w:val="Body Text Indent"/>
    <w:basedOn w:val="a"/>
    <w:link w:val="af3"/>
    <w:rsid w:val="00D12A8E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D12A8E"/>
    <w:rPr>
      <w:sz w:val="24"/>
      <w:szCs w:val="24"/>
      <w:lang w:eastAsia="ar-SA"/>
    </w:rPr>
  </w:style>
  <w:style w:type="paragraph" w:customStyle="1" w:styleId="af4">
    <w:name w:val="Заголовок статьи"/>
    <w:basedOn w:val="a"/>
    <w:next w:val="a"/>
    <w:uiPriority w:val="99"/>
    <w:rsid w:val="00D12A8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2E64BB"/>
    <w:rPr>
      <w:sz w:val="24"/>
      <w:szCs w:val="28"/>
      <w:lang w:eastAsia="en-US"/>
    </w:rPr>
  </w:style>
  <w:style w:type="character" w:styleId="af5">
    <w:name w:val="Strong"/>
    <w:uiPriority w:val="22"/>
    <w:qFormat/>
    <w:rsid w:val="009C75A8"/>
    <w:rPr>
      <w:b/>
      <w:bCs/>
    </w:rPr>
  </w:style>
  <w:style w:type="character" w:styleId="af6">
    <w:name w:val="Hyperlink"/>
    <w:basedOn w:val="a0"/>
    <w:rsid w:val="00D17708"/>
    <w:rPr>
      <w:rFonts w:cs="Times New Roman"/>
      <w:color w:val="0000FF"/>
      <w:u w:val="single"/>
    </w:rPr>
  </w:style>
  <w:style w:type="paragraph" w:customStyle="1" w:styleId="af7">
    <w:name w:val="Текст таблицы"/>
    <w:basedOn w:val="a"/>
    <w:rsid w:val="0090583A"/>
    <w:pPr>
      <w:suppressAutoHyphens w:val="0"/>
      <w:spacing w:before="60" w:after="6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8">
    <w:name w:val="Стиль"/>
    <w:basedOn w:val="a"/>
    <w:uiPriority w:val="99"/>
    <w:rsid w:val="007501C9"/>
    <w:pPr>
      <w:suppressAutoHyphens w:val="0"/>
      <w:spacing w:after="160" w:line="240" w:lineRule="exact"/>
      <w:jc w:val="both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2C03-ECC9-43D9-B1C0-EC2E1EA8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1630</Words>
  <Characters>12498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PSN</cp:lastModifiedBy>
  <cp:revision>19</cp:revision>
  <cp:lastPrinted>2022-06-23T07:46:00Z</cp:lastPrinted>
  <dcterms:created xsi:type="dcterms:W3CDTF">2022-06-17T13:47:00Z</dcterms:created>
  <dcterms:modified xsi:type="dcterms:W3CDTF">2022-06-27T12:38:00Z</dcterms:modified>
</cp:coreProperties>
</file>