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C6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B36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</w:t>
      </w:r>
    </w:p>
    <w:p w:rsidR="005A1DC6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B36">
        <w:rPr>
          <w:rFonts w:ascii="Times New Roman" w:hAnsi="Times New Roman"/>
          <w:b/>
          <w:sz w:val="24"/>
          <w:szCs w:val="24"/>
        </w:rPr>
        <w:t>«ХОЛМ-ЖИРКОВСКИЙ РАЙОН» СМОЛЕНСКОЙ ОБЛАСТИ</w:t>
      </w:r>
    </w:p>
    <w:p w:rsidR="00F93F0B" w:rsidRDefault="005A1DC6" w:rsidP="00F93F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93F0B" w:rsidRPr="00F93F0B" w:rsidRDefault="005A1DC6" w:rsidP="00F93F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A08BD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5A1DC6" w:rsidRPr="007B6DF6" w:rsidRDefault="005A1DC6" w:rsidP="005A1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B6DF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B6DF6">
        <w:rPr>
          <w:rFonts w:ascii="Times New Roman" w:hAnsi="Times New Roman"/>
          <w:b/>
          <w:sz w:val="28"/>
          <w:szCs w:val="28"/>
        </w:rPr>
        <w:t xml:space="preserve"> О </w:t>
      </w:r>
      <w:r>
        <w:rPr>
          <w:rFonts w:ascii="Times New Roman" w:hAnsi="Times New Roman"/>
          <w:b/>
          <w:sz w:val="28"/>
          <w:szCs w:val="28"/>
        </w:rPr>
        <w:t>С Т А Н О В Л Е Н И Е</w:t>
      </w:r>
    </w:p>
    <w:p w:rsidR="005A1DC6" w:rsidRPr="001011AE" w:rsidRDefault="005A1DC6" w:rsidP="005A1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DC6" w:rsidRPr="004606F6" w:rsidRDefault="005A1DC6" w:rsidP="005A1DC6">
      <w:pPr>
        <w:pStyle w:val="af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3F0B">
        <w:rPr>
          <w:sz w:val="28"/>
          <w:szCs w:val="28"/>
        </w:rPr>
        <w:t>25.02.2021</w:t>
      </w:r>
      <w:r w:rsidR="009A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93F0B">
        <w:rPr>
          <w:sz w:val="28"/>
          <w:szCs w:val="28"/>
        </w:rPr>
        <w:t>105</w:t>
      </w:r>
    </w:p>
    <w:p w:rsidR="005A1DC6" w:rsidRPr="004606F6" w:rsidRDefault="005A1DC6" w:rsidP="005A1DC6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59"/>
      </w:tblGrid>
      <w:tr w:rsidR="00CC3827" w:rsidRPr="004606F6" w:rsidTr="004F4F04">
        <w:tc>
          <w:tcPr>
            <w:tcW w:w="4759" w:type="dxa"/>
          </w:tcPr>
          <w:p w:rsidR="00CC3827" w:rsidRDefault="00CC3827" w:rsidP="004F4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6F6">
              <w:rPr>
                <w:rFonts w:ascii="Times New Roman" w:hAnsi="Times New Roman"/>
                <w:sz w:val="28"/>
                <w:szCs w:val="28"/>
              </w:rPr>
              <w:t>Об утверждении Порядка определения нормативных затрат на оказание муниципальных услуг и нормативных затрат на содержание имущества муниципальных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 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 и муниципального бюджетного учреждения дополнительного образования муниципального образования «Холм-Жирковский район» Смоленской области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</w:p>
          <w:p w:rsidR="00CC3827" w:rsidRPr="004606F6" w:rsidRDefault="00CC3827" w:rsidP="004F4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B1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FA0B18">
          <w:rPr>
            <w:rStyle w:val="aa"/>
            <w:sz w:val="28"/>
            <w:szCs w:val="28"/>
          </w:rPr>
          <w:t>пунктом 1 статьи 78.1</w:t>
        </w:r>
      </w:hyperlink>
      <w:r w:rsidRPr="00FA0B1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FA0B18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ция муниципального образования «Холм-Жирковский район»</w:t>
      </w:r>
      <w:r w:rsidRPr="00FA0B18"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DC6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B18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B18">
        <w:rPr>
          <w:rFonts w:ascii="Times New Roman" w:hAnsi="Times New Roman"/>
          <w:sz w:val="28"/>
          <w:szCs w:val="28"/>
        </w:rPr>
        <w:t>т:</w:t>
      </w:r>
    </w:p>
    <w:p w:rsidR="005A1DC6" w:rsidRPr="00FA0B18" w:rsidRDefault="005A1DC6" w:rsidP="005A1D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1DC6" w:rsidRPr="00FA0B18" w:rsidRDefault="005A1DC6" w:rsidP="009A0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FA0B18">
        <w:rPr>
          <w:rFonts w:ascii="Times New Roman" w:hAnsi="Times New Roman"/>
          <w:sz w:val="28"/>
          <w:szCs w:val="28"/>
        </w:rPr>
        <w:t>1. Утвердить прилагаемый Порядок определения нормативных затрат на оказание муниципальных услуг и нормативных затрат на содержание имущества</w:t>
      </w:r>
      <w:bookmarkEnd w:id="0"/>
      <w:r w:rsidRPr="00FA0B18">
        <w:rPr>
          <w:rFonts w:ascii="Times New Roman" w:hAnsi="Times New Roman"/>
          <w:sz w:val="28"/>
          <w:szCs w:val="28"/>
        </w:rPr>
        <w:t xml:space="preserve"> муниципальных бюджетных учреждений культуры и муниципального бюджетного учреждения дополнительного образования муниципального образования «Холм-Жирковский район» Смоленской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9A08BD">
        <w:rPr>
          <w:rFonts w:ascii="Times New Roman" w:hAnsi="Times New Roman"/>
          <w:sz w:val="28"/>
          <w:szCs w:val="28"/>
        </w:rPr>
        <w:t>1</w:t>
      </w:r>
      <w:r w:rsidRPr="00FA0B18">
        <w:rPr>
          <w:rFonts w:ascii="Times New Roman" w:hAnsi="Times New Roman"/>
          <w:sz w:val="28"/>
          <w:szCs w:val="28"/>
        </w:rPr>
        <w:t xml:space="preserve"> год (</w:t>
      </w:r>
      <w:r>
        <w:rPr>
          <w:rFonts w:ascii="Times New Roman" w:hAnsi="Times New Roman"/>
          <w:sz w:val="28"/>
          <w:szCs w:val="28"/>
        </w:rPr>
        <w:t>прилагается</w:t>
      </w:r>
      <w:r w:rsidRPr="00FA0B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A08BD" w:rsidRPr="00184F53" w:rsidRDefault="009A08BD" w:rsidP="009A0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184F53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184F5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84F5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образованию Администрации муниципального образования «Холм-Жирковский район» Смоленской области (Т.В.Муравьева).</w:t>
      </w:r>
    </w:p>
    <w:p w:rsidR="005A1DC6" w:rsidRDefault="009A08BD" w:rsidP="00F93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F53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после дня его подписания и распространяет свое действие на правоотношения, возникшие с 1 января 2021 года.</w:t>
      </w:r>
    </w:p>
    <w:p w:rsidR="00CC3827" w:rsidRPr="00F93F0B" w:rsidRDefault="00CC3827" w:rsidP="00F93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5"/>
        <w:gridCol w:w="3250"/>
      </w:tblGrid>
      <w:tr w:rsidR="005A1DC6" w:rsidRPr="004606F6" w:rsidTr="005A1DC6">
        <w:tc>
          <w:tcPr>
            <w:tcW w:w="6666" w:type="dxa"/>
            <w:vAlign w:val="bottom"/>
          </w:tcPr>
          <w:bookmarkEnd w:id="1"/>
          <w:p w:rsidR="005A1DC6" w:rsidRDefault="005A1DC6" w:rsidP="005A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6F6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A08BD">
              <w:rPr>
                <w:rFonts w:ascii="Times New Roman" w:hAnsi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DC6" w:rsidRDefault="005A1DC6" w:rsidP="005A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06F6">
              <w:rPr>
                <w:rFonts w:ascii="Times New Roman" w:hAnsi="Times New Roman"/>
                <w:sz w:val="28"/>
                <w:szCs w:val="28"/>
              </w:rPr>
              <w:t>«Холм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606F6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4606F6">
              <w:rPr>
                <w:rFonts w:ascii="Times New Roman" w:hAnsi="Times New Roman"/>
                <w:sz w:val="28"/>
                <w:szCs w:val="28"/>
              </w:rPr>
              <w:t>ирковский</w:t>
            </w:r>
            <w:proofErr w:type="spellEnd"/>
            <w:r w:rsidRPr="004606F6">
              <w:rPr>
                <w:rFonts w:ascii="Times New Roman" w:hAnsi="Times New Roman"/>
                <w:sz w:val="28"/>
                <w:szCs w:val="28"/>
              </w:rPr>
              <w:t xml:space="preserve">  район»</w:t>
            </w:r>
            <w:r w:rsidRPr="00D32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DC6" w:rsidRPr="005A1DC6" w:rsidRDefault="005A1DC6" w:rsidP="005A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50F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3333" w:type="dxa"/>
            <w:vAlign w:val="bottom"/>
          </w:tcPr>
          <w:p w:rsidR="005A1DC6" w:rsidRPr="00D3250F" w:rsidRDefault="005A1DC6" w:rsidP="005A1DC6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</w:p>
          <w:p w:rsidR="005A1DC6" w:rsidRPr="00D3250F" w:rsidRDefault="005A1DC6" w:rsidP="005A1DC6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</w:p>
          <w:p w:rsidR="005A1DC6" w:rsidRDefault="005A1DC6" w:rsidP="005A1DC6">
            <w:pPr>
              <w:pStyle w:val="a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A1DC6" w:rsidRPr="005A1DC6" w:rsidRDefault="005A1DC6" w:rsidP="009A08BD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А.</w:t>
            </w:r>
            <w:r w:rsidR="009A08BD">
              <w:rPr>
                <w:rFonts w:ascii="Times New Roman" w:hAnsi="Times New Roman" w:cs="Times New Roman"/>
                <w:b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A08BD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Pr="00D32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</w:tr>
      <w:tr w:rsidR="005A1DC6" w:rsidRPr="004606F6" w:rsidTr="005A1DC6">
        <w:tc>
          <w:tcPr>
            <w:tcW w:w="6666" w:type="dxa"/>
            <w:vAlign w:val="bottom"/>
          </w:tcPr>
          <w:p w:rsidR="005A1DC6" w:rsidRDefault="005A1DC6" w:rsidP="005A1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5A1DC6" w:rsidRPr="00D3250F" w:rsidRDefault="005A1DC6" w:rsidP="005A1DC6">
            <w:pPr>
              <w:pStyle w:val="a7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5A1DC6" w:rsidRDefault="005A1DC6" w:rsidP="005A1DC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5A1DC6" w:rsidRDefault="005A1DC6" w:rsidP="005A1DC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0D490A" w:rsidRDefault="00D07A9F" w:rsidP="002703BB">
      <w:pPr>
        <w:spacing w:line="240" w:lineRule="auto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N 1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F0191E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F0191E">
          <w:rPr>
            <w:rStyle w:val="aa"/>
            <w:sz w:val="28"/>
            <w:szCs w:val="28"/>
          </w:rPr>
          <w:t>постановлению</w:t>
        </w:r>
      </w:hyperlink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0D490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Холм-Жирковск</w:t>
      </w:r>
      <w:r w:rsidR="00C94F5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ий район</w:t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r w:rsidR="00C94F5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Смоленской области</w:t>
      </w:r>
      <w:r w:rsidR="00C94F5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2703BB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</w:t>
      </w:r>
      <w:r w:rsidR="00C94F5A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F93F0B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25.02.2021</w:t>
      </w:r>
      <w:r w:rsidR="009A08B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02A64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F93F0B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105</w:t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9A08BD" w:rsidRPr="002703BB" w:rsidRDefault="009A08BD" w:rsidP="002703B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2B4E" w:rsidRPr="000D490A" w:rsidRDefault="00BA2B4E" w:rsidP="000D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A2B4E" w:rsidRPr="000D490A" w:rsidRDefault="00BA2B4E" w:rsidP="000D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оказание муниципальных услуг и нормативных затрат на содержание имущества муниципальных бюджетных учреждений культуры </w:t>
      </w:r>
      <w:r w:rsidR="00510114" w:rsidRPr="000D490A">
        <w:rPr>
          <w:rFonts w:ascii="Times New Roman" w:hAnsi="Times New Roman" w:cs="Times New Roman"/>
          <w:b/>
          <w:sz w:val="28"/>
          <w:szCs w:val="28"/>
        </w:rPr>
        <w:t>и муниципаль</w:t>
      </w:r>
      <w:r w:rsidR="00323F58" w:rsidRPr="000D490A">
        <w:rPr>
          <w:rFonts w:ascii="Times New Roman" w:hAnsi="Times New Roman" w:cs="Times New Roman"/>
          <w:b/>
          <w:sz w:val="28"/>
          <w:szCs w:val="28"/>
        </w:rPr>
        <w:t xml:space="preserve">ного бюджетного учреждения дополнительного образования </w:t>
      </w:r>
      <w:r w:rsidR="005A1DC6">
        <w:rPr>
          <w:rFonts w:ascii="Times New Roman" w:hAnsi="Times New Roman" w:cs="Times New Roman"/>
          <w:b/>
          <w:sz w:val="28"/>
          <w:szCs w:val="28"/>
        </w:rPr>
        <w:t>на 202</w:t>
      </w:r>
      <w:r w:rsidR="009A08BD">
        <w:rPr>
          <w:rFonts w:ascii="Times New Roman" w:hAnsi="Times New Roman" w:cs="Times New Roman"/>
          <w:b/>
          <w:sz w:val="28"/>
          <w:szCs w:val="28"/>
        </w:rPr>
        <w:t>1</w:t>
      </w:r>
      <w:r w:rsidR="005A1DC6">
        <w:rPr>
          <w:rFonts w:ascii="Times New Roman" w:hAnsi="Times New Roman" w:cs="Times New Roman"/>
          <w:b/>
          <w:sz w:val="28"/>
          <w:szCs w:val="28"/>
        </w:rPr>
        <w:t xml:space="preserve"> год (далее – Порядок)</w:t>
      </w:r>
    </w:p>
    <w:p w:rsidR="0015337D" w:rsidRPr="000D490A" w:rsidRDefault="0015337D" w:rsidP="0071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90A" w:rsidRPr="00C17069" w:rsidRDefault="0015337D" w:rsidP="007147AA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9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64D23" w:rsidRPr="00164D23" w:rsidRDefault="00BA2B4E" w:rsidP="00164D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>Настоящий Порядок разработан в целях</w:t>
      </w:r>
      <w:r w:rsidR="00D74E6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определения </w:t>
      </w:r>
      <w:r w:rsidR="00164D23">
        <w:rPr>
          <w:rFonts w:ascii="Times New Roman" w:hAnsi="Times New Roman" w:cs="Times New Roman"/>
          <w:sz w:val="28"/>
          <w:szCs w:val="28"/>
          <w:shd w:val="clear" w:color="auto" w:fill="F9F9F9"/>
        </w:rPr>
        <w:t>нормативных</w:t>
      </w:r>
    </w:p>
    <w:p w:rsidR="001073F4" w:rsidRPr="000D490A" w:rsidRDefault="00BA2B4E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>затрат на</w:t>
      </w:r>
      <w:r w:rsidR="009D7BE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>оказание муниципальными бюджетными учреждениями культуры и дополнительного образования детей</w:t>
      </w:r>
      <w:r w:rsidR="0002644E"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(далее Учреждения)</w:t>
      </w: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>, подведомственными отделу по культуре и спорту Администрации муниципального района</w:t>
      </w:r>
      <w:r w:rsidR="0002644E"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«Холм-Жирковский район» Смоленской области</w:t>
      </w:r>
      <w:r w:rsidRPr="000D490A">
        <w:rPr>
          <w:rFonts w:ascii="Times New Roman" w:hAnsi="Times New Roman" w:cs="Times New Roman"/>
          <w:sz w:val="28"/>
          <w:szCs w:val="28"/>
          <w:shd w:val="clear" w:color="auto" w:fill="F9F9F9"/>
        </w:rPr>
        <w:t>, муниципальных услуг (выполнение работ) и нормативных затрат на содержание имущества, на очередной финансовый год.</w:t>
      </w:r>
    </w:p>
    <w:p w:rsidR="00164D23" w:rsidRDefault="0002644E" w:rsidP="007147A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Действие</w:t>
      </w:r>
      <w:r w:rsidR="00D74E6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настоящего</w:t>
      </w:r>
      <w:r w:rsidR="00D74E6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Порядка распространяется</w:t>
      </w:r>
      <w:r w:rsidR="00D74E6D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на услуги</w:t>
      </w:r>
      <w:r w:rsidR="00164D2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(работы)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</w:p>
    <w:p w:rsidR="005D1AFA" w:rsidRPr="005D1AFA" w:rsidRDefault="0002644E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proofErr w:type="gramStart"/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оказываемые (выполняемые) </w:t>
      </w:r>
      <w:r w:rsidR="0015337D"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У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чреждениями, предусмотренные </w:t>
      </w:r>
      <w:r w:rsidR="00EF69D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ведомственным 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перечнем муниципальных услуг (работ), оказываемых</w:t>
      </w:r>
      <w:r w:rsidR="00EF69D9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(выполняемых)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находящимися в ведении отдел</w:t>
      </w:r>
      <w:r w:rsidR="0015337D"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культуре и спорту Администрации муниципального района «Холм-Жирко</w:t>
      </w:r>
      <w:r w:rsidR="005D1AFA" w:rsidRPr="005D1AFA">
        <w:rPr>
          <w:rFonts w:ascii="Times New Roman" w:hAnsi="Times New Roman" w:cs="Times New Roman"/>
          <w:sz w:val="28"/>
          <w:szCs w:val="28"/>
          <w:shd w:val="clear" w:color="auto" w:fill="F9F9F9"/>
        </w:rPr>
        <w:t>вский район» Смоленской области.</w:t>
      </w:r>
      <w:proofErr w:type="gramEnd"/>
    </w:p>
    <w:p w:rsidR="00164D23" w:rsidRDefault="005D1AFA" w:rsidP="007147A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AF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64D23">
        <w:rPr>
          <w:rFonts w:ascii="Times New Roman" w:hAnsi="Times New Roman" w:cs="Times New Roman"/>
          <w:sz w:val="28"/>
          <w:szCs w:val="28"/>
        </w:rPr>
        <w:t xml:space="preserve">   </w:t>
      </w:r>
      <w:r w:rsidRPr="005D1AFA">
        <w:rPr>
          <w:rFonts w:ascii="Times New Roman" w:hAnsi="Times New Roman" w:cs="Times New Roman"/>
          <w:sz w:val="28"/>
          <w:szCs w:val="28"/>
        </w:rPr>
        <w:t>Порядок</w:t>
      </w:r>
      <w:r w:rsidR="00164D23">
        <w:rPr>
          <w:rFonts w:ascii="Times New Roman" w:hAnsi="Times New Roman" w:cs="Times New Roman"/>
          <w:sz w:val="28"/>
          <w:szCs w:val="28"/>
        </w:rPr>
        <w:t xml:space="preserve">   </w:t>
      </w:r>
      <w:r w:rsidRPr="005D1AFA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164D23">
        <w:rPr>
          <w:rFonts w:ascii="Times New Roman" w:hAnsi="Times New Roman" w:cs="Times New Roman"/>
          <w:sz w:val="28"/>
          <w:szCs w:val="28"/>
        </w:rPr>
        <w:t xml:space="preserve">  </w:t>
      </w:r>
      <w:r w:rsidRPr="005D1AFA">
        <w:rPr>
          <w:rFonts w:ascii="Times New Roman" w:hAnsi="Times New Roman" w:cs="Times New Roman"/>
          <w:sz w:val="28"/>
          <w:szCs w:val="28"/>
        </w:rPr>
        <w:t xml:space="preserve">на </w:t>
      </w:r>
      <w:r w:rsidR="00164D23">
        <w:rPr>
          <w:rFonts w:ascii="Times New Roman" w:hAnsi="Times New Roman" w:cs="Times New Roman"/>
          <w:sz w:val="28"/>
          <w:szCs w:val="28"/>
        </w:rPr>
        <w:t xml:space="preserve">  </w:t>
      </w:r>
      <w:r w:rsidRPr="005D1AFA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 </w:t>
      </w:r>
      <w:r w:rsidR="00164D2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FA" w:rsidRPr="005D1AFA" w:rsidRDefault="00164D23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147AA" w:rsidRPr="00164D23">
        <w:rPr>
          <w:rFonts w:ascii="Times New Roman" w:hAnsi="Times New Roman" w:cs="Times New Roman"/>
          <w:sz w:val="28"/>
          <w:szCs w:val="28"/>
        </w:rPr>
        <w:t>тноше</w:t>
      </w:r>
      <w:r w:rsidR="00FF1D41" w:rsidRPr="00164D23"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FA" w:rsidRPr="005D1AFA">
        <w:rPr>
          <w:rFonts w:ascii="Times New Roman" w:hAnsi="Times New Roman" w:cs="Times New Roman"/>
          <w:sz w:val="28"/>
          <w:szCs w:val="28"/>
        </w:rPr>
        <w:t>муниципальных бюджетных учреждений, созданных на базе имущества,</w:t>
      </w:r>
      <w:r w:rsidR="007147AA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5D1AFA" w:rsidRPr="005D1AFA">
        <w:rPr>
          <w:rFonts w:ascii="Times New Roman" w:hAnsi="Times New Roman" w:cs="Times New Roman"/>
          <w:sz w:val="28"/>
          <w:szCs w:val="28"/>
        </w:rPr>
        <w:t xml:space="preserve">гося в муниципальной собственности муниципального образования </w:t>
      </w:r>
      <w:r w:rsidR="008E054F">
        <w:rPr>
          <w:rFonts w:ascii="Times New Roman" w:hAnsi="Times New Roman" w:cs="Times New Roman"/>
          <w:sz w:val="28"/>
          <w:szCs w:val="28"/>
        </w:rPr>
        <w:t>«</w:t>
      </w:r>
      <w:r w:rsidR="005D1AFA" w:rsidRPr="005D1AFA">
        <w:rPr>
          <w:rFonts w:ascii="Times New Roman" w:hAnsi="Times New Roman" w:cs="Times New Roman"/>
          <w:sz w:val="28"/>
          <w:szCs w:val="28"/>
        </w:rPr>
        <w:t>Холм-Жирковский район</w:t>
      </w:r>
      <w:r w:rsidR="008E054F">
        <w:rPr>
          <w:rFonts w:ascii="Times New Roman" w:hAnsi="Times New Roman" w:cs="Times New Roman"/>
          <w:sz w:val="28"/>
          <w:szCs w:val="28"/>
        </w:rPr>
        <w:t>»</w:t>
      </w:r>
      <w:r w:rsidR="005D1AFA" w:rsidRPr="005D1AFA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5D1AFA" w:rsidRPr="0074577F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1.4. Порядок утверждается в целях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определения объема финансового обеспечения выполнения муниципального задания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бюджетными учреждениями за счет средств муниципального бюджета.</w:t>
      </w:r>
    </w:p>
    <w:p w:rsidR="005D1AFA" w:rsidRPr="0074577F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Объем финансового обеспечения выполнения муниципального задания определяется как сумма нормативных затрат на оказание бюджетным учреждением всех видов муниципальных услуг, и нормативных затрат на содержание его имущества по формуле:</w:t>
      </w:r>
    </w:p>
    <w:p w:rsidR="005D1AFA" w:rsidRPr="0074577F" w:rsidRDefault="005D1AFA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з=∑Ргу+Ри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з-</w:t>
      </w:r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финансового обеспечения выполнения муниципального задания;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</w:t>
      </w:r>
      <w:r w:rsidR="00357346">
        <w:rPr>
          <w:rFonts w:ascii="Times New Roman" w:hAnsi="Times New Roman" w:cs="Times New Roman"/>
          <w:i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sz w:val="28"/>
          <w:szCs w:val="28"/>
        </w:rPr>
        <w:t>у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оказание муниципальной услуги;</w:t>
      </w:r>
    </w:p>
    <w:p w:rsidR="005D1AFA" w:rsidRPr="0074577F" w:rsidRDefault="005D1AF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Ри</w:t>
      </w:r>
      <w:r w:rsidRPr="0074577F">
        <w:rPr>
          <w:rFonts w:ascii="Times New Roman" w:hAnsi="Times New Roman" w:cs="Times New Roman"/>
          <w:sz w:val="28"/>
          <w:szCs w:val="28"/>
        </w:rPr>
        <w:t>-нормативные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 учреждения.</w:t>
      </w:r>
    </w:p>
    <w:p w:rsidR="005D1AFA" w:rsidRDefault="005D1AFA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357346" w:rsidRPr="0074577F" w:rsidRDefault="00357346" w:rsidP="00714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2. Методика расчета</w:t>
      </w:r>
    </w:p>
    <w:p w:rsidR="000124C5" w:rsidRPr="000D490A" w:rsidRDefault="00357346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24C5" w:rsidRPr="000D49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24C5" w:rsidRPr="000D490A">
        <w:rPr>
          <w:rFonts w:ascii="Times New Roman" w:hAnsi="Times New Roman" w:cs="Times New Roman"/>
          <w:sz w:val="28"/>
          <w:szCs w:val="28"/>
        </w:rPr>
        <w:t>. В целях настоящего Порядка используются следующие понятия и термины:</w:t>
      </w:r>
    </w:p>
    <w:p w:rsidR="000124C5" w:rsidRPr="000D490A" w:rsidRDefault="000124C5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90A">
        <w:rPr>
          <w:rFonts w:ascii="Times New Roman" w:hAnsi="Times New Roman" w:cs="Times New Roman"/>
          <w:sz w:val="28"/>
          <w:szCs w:val="28"/>
        </w:rPr>
        <w:lastRenderedPageBreak/>
        <w:t>- нормативные затраты на оказание муниципальной услуги (работы) – удельная расчетная стоимость единицы муниципальной услуги (работы);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нормативные затраты на содержание имущества – объем затрат на оплату </w:t>
      </w:r>
      <w:r w:rsidR="00F93F0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4577F">
        <w:rPr>
          <w:rFonts w:ascii="Times New Roman" w:hAnsi="Times New Roman" w:cs="Times New Roman"/>
          <w:sz w:val="28"/>
          <w:szCs w:val="28"/>
        </w:rPr>
        <w:t>коммунальных услуг, а также уплату налогов, объектом налогообложения по которым признается недвижимое и особо ценное движимое имущество, находящееся у учреждения на праве оперативного управления;</w:t>
      </w:r>
    </w:p>
    <w:p w:rsidR="000124C5" w:rsidRDefault="000124C5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490A">
        <w:rPr>
          <w:rFonts w:ascii="Times New Roman" w:hAnsi="Times New Roman" w:cs="Times New Roman"/>
          <w:sz w:val="28"/>
          <w:szCs w:val="28"/>
        </w:rPr>
        <w:t>- муниципальные услуги (работы) – услуги (работы), оказываемые (выполняемые) учреждениями, предусмотренные перечнем муниципальных услуг (работ), оказываемых (выполняемых) учреждениями в качестве основных видов деятельности</w:t>
      </w:r>
      <w:proofErr w:type="gramEnd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2"/>
      <w:r w:rsidRPr="0074577F">
        <w:rPr>
          <w:rFonts w:ascii="Times New Roman" w:hAnsi="Times New Roman" w:cs="Times New Roman"/>
          <w:sz w:val="28"/>
          <w:szCs w:val="28"/>
        </w:rPr>
        <w:t>2.2. Порядок изменения нормативных затрат, в том числе в случае внесения изменений в нормативные правовые акты, устанавливающие требования к оказанию муниципальных услуг, а также в случае изменения объема бюджетных ассигнований, предусмотренных в бюджете для финансового обеспечения выполнения муниципального задания:</w:t>
      </w:r>
    </w:p>
    <w:bookmarkEnd w:id="2"/>
    <w:p w:rsidR="004B0AFD" w:rsidRPr="0074577F" w:rsidRDefault="007147AA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0AFD" w:rsidRPr="0074577F">
        <w:rPr>
          <w:rFonts w:ascii="Times New Roman" w:hAnsi="Times New Roman" w:cs="Times New Roman"/>
          <w:sz w:val="28"/>
          <w:szCs w:val="28"/>
        </w:rPr>
        <w:t>ри изменении нормативных затрат на оказание муниципальной услуги и нормативных затрат на содержание имущества (далее - нормативные затраты) не допускается уменьшение субсидии, предоставляемой на финансовое обеспечение выполнения муниципального задания в течение срока его выполнения, без соответствующего изменения муниципального задания.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23"/>
      <w:r w:rsidRPr="0074577F">
        <w:rPr>
          <w:rFonts w:ascii="Times New Roman" w:hAnsi="Times New Roman" w:cs="Times New Roman"/>
          <w:sz w:val="28"/>
          <w:szCs w:val="28"/>
        </w:rPr>
        <w:t>2.3. Нормативные затраты определяются: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31"/>
      <w:bookmarkEnd w:id="3"/>
      <w:r w:rsidRPr="0074577F">
        <w:rPr>
          <w:rFonts w:ascii="Times New Roman" w:hAnsi="Times New Roman" w:cs="Times New Roman"/>
          <w:sz w:val="28"/>
          <w:szCs w:val="28"/>
        </w:rPr>
        <w:t>2.3.1. отдельно по каждому муниципальному бюджетному учреждению (далее - учреждение);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232"/>
      <w:bookmarkEnd w:id="4"/>
      <w:r w:rsidRPr="0074577F">
        <w:rPr>
          <w:rFonts w:ascii="Times New Roman" w:hAnsi="Times New Roman" w:cs="Times New Roman"/>
          <w:sz w:val="28"/>
          <w:szCs w:val="28"/>
        </w:rPr>
        <w:t>2.3.2. в среднем по группе учреждений;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33"/>
      <w:bookmarkEnd w:id="5"/>
      <w:r w:rsidRPr="0074577F">
        <w:rPr>
          <w:rFonts w:ascii="Times New Roman" w:hAnsi="Times New Roman" w:cs="Times New Roman"/>
          <w:sz w:val="28"/>
          <w:szCs w:val="28"/>
        </w:rPr>
        <w:t>2.3.3. по группе учреждений с использованием корректирующих коэффициентов, учитывающих особенности учреждений (например, место нахождения учреждения, обеспеченность инженерной инфраструктурой и другие критерии) (далее - корректирующие коэффициенты).</w:t>
      </w:r>
    </w:p>
    <w:bookmarkEnd w:id="6"/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Устанавливается порядок перехода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от установления нормативных затрат отдельно по каждому учреждению к установлению указанных затрат в среднем по группе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учреждений или по группе учреждений с использованием корректирующих коэффициентов.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4"/>
      <w:r w:rsidRPr="0074577F">
        <w:rPr>
          <w:rFonts w:ascii="Times New Roman" w:hAnsi="Times New Roman" w:cs="Times New Roman"/>
          <w:sz w:val="28"/>
          <w:szCs w:val="28"/>
        </w:rPr>
        <w:t>2.4. При использовании средних значений нормативных затрат по группе учреждений нормативные затраты на очередной финансовый год рассчитываются как отношение суммы нормативных затрат на оказание единицы муниципальной услуги по всем учреждениям, входящим в группу, на количество указанных учреждений.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25"/>
      <w:bookmarkEnd w:id="7"/>
      <w:r w:rsidRPr="0074577F">
        <w:rPr>
          <w:rFonts w:ascii="Times New Roman" w:hAnsi="Times New Roman" w:cs="Times New Roman"/>
          <w:sz w:val="28"/>
          <w:szCs w:val="28"/>
        </w:rPr>
        <w:t>2.5. При использовании корректирующих коэффициентов определение нормативных затрат для учреждения осуществляется путем умножения среднего значения нормативных затрат на оказание единицы муниципальной услуги по группе учреждений на корректирующие коэффициенты.</w:t>
      </w:r>
    </w:p>
    <w:bookmarkEnd w:id="8"/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Значения коэффициентов утверждаются отдельным правовым (локальным) актом.</w:t>
      </w:r>
    </w:p>
    <w:p w:rsidR="004B0AFD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6"/>
      <w:r w:rsidRPr="0074577F">
        <w:rPr>
          <w:rFonts w:ascii="Times New Roman" w:hAnsi="Times New Roman" w:cs="Times New Roman"/>
          <w:sz w:val="28"/>
          <w:szCs w:val="28"/>
        </w:rPr>
        <w:t xml:space="preserve">2.6. Объем финансового обеспечения выполнения муниципального задания учреждениями, определяемый на основе нормативных затрат, не должен превышать объем бюджетных ассигнований, предусмотренных на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цели сводной бюджетной росписью бюджета муниципального образования </w:t>
      </w:r>
      <w:r w:rsidR="008E054F">
        <w:rPr>
          <w:rFonts w:ascii="Times New Roman" w:hAnsi="Times New Roman" w:cs="Times New Roman"/>
          <w:sz w:val="28"/>
          <w:szCs w:val="28"/>
        </w:rPr>
        <w:t>«</w:t>
      </w:r>
      <w:r w:rsidRPr="0074577F">
        <w:rPr>
          <w:rFonts w:ascii="Times New Roman" w:hAnsi="Times New Roman" w:cs="Times New Roman"/>
          <w:sz w:val="28"/>
          <w:szCs w:val="28"/>
        </w:rPr>
        <w:t>Холм-Жирковский район</w:t>
      </w:r>
      <w:r w:rsidR="008E054F">
        <w:rPr>
          <w:rFonts w:ascii="Times New Roman" w:hAnsi="Times New Roman" w:cs="Times New Roman"/>
          <w:sz w:val="28"/>
          <w:szCs w:val="28"/>
        </w:rPr>
        <w:t>»</w:t>
      </w:r>
      <w:r w:rsidRPr="0074577F">
        <w:rPr>
          <w:rFonts w:ascii="Times New Roman" w:hAnsi="Times New Roman" w:cs="Times New Roman"/>
          <w:sz w:val="28"/>
          <w:szCs w:val="28"/>
        </w:rPr>
        <w:t xml:space="preserve"> Смоленской области на соответствующий финансовый год</w:t>
      </w:r>
      <w:bookmarkEnd w:id="9"/>
      <w:r w:rsidRPr="0074577F">
        <w:rPr>
          <w:rFonts w:ascii="Times New Roman" w:hAnsi="Times New Roman" w:cs="Times New Roman"/>
          <w:sz w:val="28"/>
          <w:szCs w:val="28"/>
        </w:rPr>
        <w:t>.</w:t>
      </w:r>
    </w:p>
    <w:p w:rsidR="007147AA" w:rsidRDefault="007147AA" w:rsidP="007147AA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7147AA" w:rsidRPr="00C17069" w:rsidRDefault="004B0AFD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3. Методы определения нормативных затрат</w:t>
      </w:r>
      <w:bookmarkStart w:id="10" w:name="sub_2031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3.1. Для определения нормативных затрат рекомендуется использовать следующие методы:</w:t>
      </w:r>
    </w:p>
    <w:bookmarkEnd w:id="10"/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нормативный;</w:t>
      </w:r>
    </w:p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структурный;</w:t>
      </w:r>
    </w:p>
    <w:p w:rsidR="004B0AFD" w:rsidRPr="0074577F" w:rsidRDefault="004B0AFD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-экспертный.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32"/>
      <w:r w:rsidRPr="0074577F">
        <w:rPr>
          <w:rFonts w:ascii="Times New Roman" w:hAnsi="Times New Roman" w:cs="Times New Roman"/>
          <w:sz w:val="28"/>
          <w:szCs w:val="28"/>
        </w:rPr>
        <w:t>3.2. Нормативный метод используется при расчете штатной численности персонала по категориям на основании действующих нормативов и норм по труду для определения нормативных затрат на оплату труда и начисления на выплаты по оплате труда работников, принимающих непосредственное участие в оказании муниципальной услуги.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33"/>
      <w:bookmarkEnd w:id="11"/>
      <w:r w:rsidRPr="0074577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При применении структурного метода нормативные затраты в отношении соответствующей группы затрат определяются пропорционально выбранному основанию (например, затратам на оплату труда и начислениям на выплаты по оплате труда персонала, участвующего непосредственно в оказании муниципальной услуги; численности персонала, непосредственного участвующего в оказании муниципальной услуги; площади помещения, используемого для оказания муниципальной услуги и др.).</w:t>
      </w:r>
      <w:proofErr w:type="gramEnd"/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34"/>
      <w:bookmarkEnd w:id="12"/>
      <w:r w:rsidRPr="0074577F">
        <w:rPr>
          <w:rFonts w:ascii="Times New Roman" w:hAnsi="Times New Roman" w:cs="Times New Roman"/>
          <w:sz w:val="28"/>
          <w:szCs w:val="28"/>
        </w:rPr>
        <w:t>3.4. При применении экспертного метода нормативные затраты в отношении соответствующей группы затрат определяются на основании экспертной оценки (например, оценки доли данной группы затрат (например трудозатраты) в общем объеме затрат, необходимых для оказания муниципальной услуги и др.).</w:t>
      </w:r>
    </w:p>
    <w:p w:rsidR="004B0AFD" w:rsidRPr="0074577F" w:rsidRDefault="004B0AFD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35"/>
      <w:bookmarkEnd w:id="13"/>
      <w:r w:rsidRPr="0074577F">
        <w:rPr>
          <w:rFonts w:ascii="Times New Roman" w:hAnsi="Times New Roman" w:cs="Times New Roman"/>
          <w:sz w:val="28"/>
          <w:szCs w:val="28"/>
        </w:rPr>
        <w:t>3.5. Выбор метода определения нормативных затрат для каждой группы затрат осуществляется в зависимости от отраслевых, территориальных и иных особенностей оказания муниципальной услуги.</w:t>
      </w:r>
    </w:p>
    <w:p w:rsidR="007147AA" w:rsidRDefault="007147AA" w:rsidP="007147AA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15" w:name="sub_2004"/>
      <w:bookmarkEnd w:id="14"/>
    </w:p>
    <w:p w:rsidR="007147AA" w:rsidRPr="00C17069" w:rsidRDefault="004B0AFD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4. Определение нормативных затрат на оказание муниципальной услуги</w:t>
      </w:r>
      <w:bookmarkStart w:id="16" w:name="sub_2041"/>
    </w:p>
    <w:p w:rsidR="00980B68" w:rsidRPr="0074577F" w:rsidRDefault="00980B68" w:rsidP="007147AA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4.1. Нормативные затраты на оказание муниципальной услуги на очередной финансовый год определяются отдельно для каждого учреждения по формуле:</w:t>
      </w:r>
    </w:p>
    <w:bookmarkEnd w:id="16"/>
    <w:p w:rsidR="00980B68" w:rsidRPr="0074577F" w:rsidRDefault="00980B68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Р</w:t>
      </w:r>
      <w:r>
        <w:rPr>
          <w:rFonts w:ascii="Times New Roman" w:hAnsi="Times New Roman" w:cs="Times New Roman"/>
          <w:i/>
          <w:noProof/>
          <w:sz w:val="28"/>
          <w:szCs w:val="28"/>
        </w:rPr>
        <w:t>м</w:t>
      </w:r>
      <w:r w:rsidRPr="0074577F">
        <w:rPr>
          <w:rFonts w:ascii="Times New Roman" w:hAnsi="Times New Roman" w:cs="Times New Roman"/>
          <w:i/>
          <w:noProof/>
          <w:sz w:val="28"/>
          <w:szCs w:val="28"/>
        </w:rPr>
        <w:t>у=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N</w:t>
      </w:r>
      <w:r w:rsidRPr="00980B68">
        <w:rPr>
          <w:rFonts w:ascii="Times New Roman" w:hAnsi="Times New Roman" w:cs="Times New Roman"/>
          <w:i/>
          <w:noProof/>
          <w:sz w:val="28"/>
          <w:szCs w:val="28"/>
        </w:rPr>
        <w:t>*</w:t>
      </w:r>
      <w:r w:rsidRPr="0074577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sz w:val="28"/>
          <w:szCs w:val="28"/>
        </w:rPr>
        <w:t>, где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норматив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затрат на оказание единицы муниципальной услуги на очередной финансовый год;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4577F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74577F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в очередном финансовом году.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42"/>
      <w:r w:rsidRPr="0074577F">
        <w:rPr>
          <w:rFonts w:ascii="Times New Roman" w:hAnsi="Times New Roman" w:cs="Times New Roman"/>
          <w:sz w:val="28"/>
          <w:szCs w:val="28"/>
        </w:rPr>
        <w:t>4.2. Нормативные затраты на оказание единицы муниципальной услуги учреждения на очередной финансовый год определяются по формуле:</w:t>
      </w:r>
    </w:p>
    <w:p w:rsidR="00980B68" w:rsidRPr="0074577F" w:rsidRDefault="00980B68" w:rsidP="00714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обр=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нсв+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 xml:space="preserve">он,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нсв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нормативные затраты, непосредственно связанные с оказанием муниципальной услуги (прямые), т.е. нормативные затраты на оплату труда и начисления на выплаты по оплате труда персонала, принимающего непосредственное участие в оказании муниципальной услуги и </w:t>
      </w:r>
      <w:bookmarkEnd w:id="17"/>
      <w:r w:rsidRPr="0074577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74577F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материальных запасов, потребляемых в процессе оказания муниципальной услуги;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он - нормативные затраты на общехозяйственные нужды (косвенные).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45"/>
      <w:r w:rsidRPr="0074577F">
        <w:rPr>
          <w:rFonts w:ascii="Times New Roman" w:hAnsi="Times New Roman" w:cs="Times New Roman"/>
          <w:sz w:val="28"/>
          <w:szCs w:val="28"/>
        </w:rPr>
        <w:t>4.3. 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муниципальной услуги, и к нормативным затратам на содержание имущества.</w:t>
      </w:r>
    </w:p>
    <w:bookmarkEnd w:id="18"/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Распределение нормативных затрат на общехозяйственные нужды по отдельным услугам осуществляется в соответствии с методами, указанными в </w:t>
      </w:r>
      <w:hyperlink r:id="rId8" w:anchor="sub_2003" w:history="1">
        <w:r w:rsidRPr="0074577F">
          <w:rPr>
            <w:rStyle w:val="aa"/>
            <w:sz w:val="28"/>
            <w:szCs w:val="28"/>
          </w:rPr>
          <w:t>разделе 3</w:t>
        </w:r>
      </w:hyperlink>
      <w:r w:rsidRPr="0074577F">
        <w:rPr>
          <w:rFonts w:ascii="Times New Roman" w:hAnsi="Times New Roman" w:cs="Times New Roman"/>
          <w:sz w:val="28"/>
          <w:szCs w:val="28"/>
        </w:rPr>
        <w:t xml:space="preserve"> настоящего Порядка. В составе затрат на общехозяйственные нужды выделяются следующие группы затрат:</w:t>
      </w:r>
    </w:p>
    <w:p w:rsidR="00980B68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оплату труда и начисления на  выплаты по оплате труда административно- управленческого и вспомогательного персонала, состоящего в штате учреждения, не принимающего непосредственного участия в оказании муниципальной услуги;</w:t>
      </w:r>
    </w:p>
    <w:p w:rsidR="00097127" w:rsidRPr="0074577F" w:rsidRDefault="00097127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  нормативные затраты на приобретение услуг</w:t>
      </w:r>
      <w:r>
        <w:rPr>
          <w:rFonts w:ascii="Times New Roman" w:hAnsi="Times New Roman" w:cs="Times New Roman"/>
          <w:sz w:val="28"/>
          <w:szCs w:val="28"/>
        </w:rPr>
        <w:t xml:space="preserve"> связи</w:t>
      </w:r>
      <w:r w:rsidRPr="007457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-   нормативные затраты на приобретение транспортных услуг; </w:t>
      </w:r>
    </w:p>
    <w:p w:rsidR="00980B68" w:rsidRPr="0074577F" w:rsidRDefault="00980B68" w:rsidP="00DD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коммунальные услуги</w:t>
      </w:r>
      <w:r w:rsidR="00DD0A99">
        <w:rPr>
          <w:rFonts w:ascii="Times New Roman" w:hAnsi="Times New Roman" w:cs="Times New Roman"/>
          <w:sz w:val="28"/>
          <w:szCs w:val="28"/>
        </w:rPr>
        <w:t xml:space="preserve"> (за исключением нормативных затрат, отнесенных к нормативным затратам на содержание имущества в соответствии с </w:t>
      </w:r>
      <w:hyperlink r:id="rId9" w:anchor="sub_2005" w:history="1">
        <w:r w:rsidR="00DD0A99">
          <w:rPr>
            <w:rStyle w:val="aa"/>
            <w:sz w:val="28"/>
            <w:szCs w:val="28"/>
          </w:rPr>
          <w:t>разделом 5</w:t>
        </w:r>
      </w:hyperlink>
      <w:r w:rsidR="00DD0A99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980B68" w:rsidRPr="0074577F" w:rsidRDefault="00980B68" w:rsidP="00DD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недвижимого имущества, закрепленного за учреждением на праве оперативного управления или приобретенного учреждением за счет средств, выделенных ему учредителем на приобретение такого имущества, а также недвижимого имущества, находящегося у учреждения на основании договора аренды или безвозмездного пользования, эксплуатируемого в процессе оказания муниципальных услуг (далее - нормативные затраты на содержание недвижимого имущества);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нормативные затраты на общехозяйственные нужды.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Группы затрат по решению отдела по </w:t>
      </w:r>
      <w:r w:rsidR="00097127"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74577F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"Холм-Жирковский район" Смоленской области дополнительно детализируются.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46"/>
      <w:r w:rsidRPr="0074577F">
        <w:rPr>
          <w:rFonts w:ascii="Times New Roman" w:hAnsi="Times New Roman" w:cs="Times New Roman"/>
          <w:sz w:val="28"/>
          <w:szCs w:val="28"/>
        </w:rPr>
        <w:t>4.4. Нормативные затраты на оплату труда и начисления на выплаты по оплате труда учреждений определяются с учетом потребности в количестве персонала, по категориям с учетом норм труда, принимающего непосредственное участие в оказании муниципальной услуги, определенных исходя из действующей системы оплаты труда.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47"/>
      <w:bookmarkEnd w:id="19"/>
      <w:r w:rsidRPr="0074577F">
        <w:rPr>
          <w:rFonts w:ascii="Times New Roman" w:hAnsi="Times New Roman" w:cs="Times New Roman"/>
          <w:sz w:val="28"/>
          <w:szCs w:val="28"/>
        </w:rPr>
        <w:t>4.5. Нормативные затраты на материальные запасы определяются исходя из нормативных объемов потребления материальных запасов (в случае их утверждения)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муниципальной услуги.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10"/>
      <w:bookmarkEnd w:id="20"/>
      <w:r w:rsidRPr="0074577F">
        <w:rPr>
          <w:rFonts w:ascii="Times New Roman" w:hAnsi="Times New Roman" w:cs="Times New Roman"/>
          <w:sz w:val="28"/>
          <w:szCs w:val="28"/>
        </w:rPr>
        <w:lastRenderedPageBreak/>
        <w:t>4.6. Нормативные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11"/>
      <w:bookmarkEnd w:id="21"/>
      <w:r w:rsidRPr="0074577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74577F">
        <w:rPr>
          <w:rFonts w:ascii="Times New Roman" w:hAnsi="Times New Roman" w:cs="Times New Roman"/>
          <w:sz w:val="28"/>
          <w:szCs w:val="28"/>
        </w:rPr>
        <w:t>Нормативные затраты на оплату труда и начисления на выплаты по оплате труда работников учреждения, не принимающих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персонала, не принимающего непосредственного участия в оказании муниципальной услуги), определяются исходя из количества штатных единиц в соответствии с утвержденным руководителем учреждения штатным расписанием, исходя из действующей системы оплаты труда.</w:t>
      </w:r>
      <w:proofErr w:type="gramEnd"/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12"/>
      <w:bookmarkEnd w:id="22"/>
      <w:r w:rsidRPr="0074577F">
        <w:rPr>
          <w:rFonts w:ascii="Times New Roman" w:hAnsi="Times New Roman" w:cs="Times New Roman"/>
          <w:sz w:val="28"/>
          <w:szCs w:val="28"/>
        </w:rPr>
        <w:t>4.8. В случае, если учреждение оказывает несколько муниципальных услуг, распределение затрат на общехозяйственные нужды по отдельным муниципальным услугам нормирование осуществляется одним из следующих способов:</w:t>
      </w:r>
    </w:p>
    <w:bookmarkEnd w:id="23"/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фонду оплаты труда основного персонала, непосредственно участвующего в оказании муниципальной услуги;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объему оказываемых муниципальных услуг;</w:t>
      </w:r>
    </w:p>
    <w:p w:rsidR="00980B68" w:rsidRPr="0074577F" w:rsidRDefault="00980B68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путем отнесения всего объема затрат на общехозяйственные нужды на одну муниципальную услугу (или часть оказываемых учреждением муниципальных услуг), выделенную в качестве основной услуги для учреждения;</w:t>
      </w:r>
    </w:p>
    <w:p w:rsidR="00980B68" w:rsidRPr="0074577F" w:rsidRDefault="00980B68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пропорционально иному выбранному показателю.</w:t>
      </w:r>
    </w:p>
    <w:p w:rsidR="007147AA" w:rsidRDefault="007147AA" w:rsidP="007147AA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4" w:name="sub_2005"/>
    </w:p>
    <w:p w:rsidR="00097127" w:rsidRPr="00C17069" w:rsidRDefault="00097127" w:rsidP="00C17069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4577F">
        <w:rPr>
          <w:rFonts w:ascii="Times New Roman" w:eastAsiaTheme="minorEastAsia" w:hAnsi="Times New Roman" w:cs="Times New Roman"/>
          <w:color w:val="auto"/>
          <w:sz w:val="28"/>
          <w:szCs w:val="28"/>
        </w:rPr>
        <w:t>5. Определение нормативных затрат на содержание имущества</w:t>
      </w:r>
      <w:bookmarkEnd w:id="24"/>
    </w:p>
    <w:p w:rsidR="00097127" w:rsidRPr="0074577F" w:rsidRDefault="00097127" w:rsidP="00714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51"/>
      <w:r w:rsidRPr="0074577F">
        <w:rPr>
          <w:rFonts w:ascii="Times New Roman" w:hAnsi="Times New Roman" w:cs="Times New Roman"/>
          <w:sz w:val="28"/>
          <w:szCs w:val="28"/>
        </w:rPr>
        <w:t>5.1. Нормативные затраты на содержание имущества рассчитываются по следующей формуле:</w:t>
      </w: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Pu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ни+Рди+Рун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4577F">
        <w:rPr>
          <w:rFonts w:ascii="Times New Roman" w:hAnsi="Times New Roman" w:cs="Times New Roman"/>
          <w:sz w:val="28"/>
          <w:szCs w:val="28"/>
        </w:rPr>
        <w:t>где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закрепленного за учреждением, а также недвижимого имущества, находящегося у учреждения на основании договоров аренды или безвозмездного пользования;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Рди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-  затраты на содержание движимого имущества;</w:t>
      </w:r>
    </w:p>
    <w:p w:rsidR="00097127" w:rsidRDefault="00E37404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Рун – затраты на уплату налогов</w:t>
      </w:r>
      <w:r w:rsidR="00EF69D9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При этом затраты на содержание недвижимого и движимого имущества учитываются в полном объеме.</w:t>
      </w:r>
    </w:p>
    <w:p w:rsidR="00097127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52"/>
      <w:r w:rsidRPr="0074577F">
        <w:rPr>
          <w:rFonts w:ascii="Times New Roman" w:hAnsi="Times New Roman" w:cs="Times New Roman"/>
          <w:sz w:val="28"/>
          <w:szCs w:val="28"/>
        </w:rPr>
        <w:t>5.2. В составе нормативных затрат на содержание недвижимого имущества учреждений выделяются следующие нормативные затраты: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эксплуатацию систем охранной сигнализации</w:t>
      </w:r>
      <w:r w:rsidR="00DD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11C6" w:rsidRPr="00DD11C6">
        <w:rPr>
          <w:rFonts w:ascii="Times New Roman" w:hAnsi="Times New Roman" w:cs="Times New Roman"/>
          <w:sz w:val="28"/>
          <w:szCs w:val="28"/>
        </w:rPr>
        <w:t xml:space="preserve"> </w:t>
      </w:r>
      <w:r w:rsidR="00DD11C6" w:rsidRPr="0074577F">
        <w:rPr>
          <w:rFonts w:ascii="Times New Roman" w:hAnsi="Times New Roman" w:cs="Times New Roman"/>
          <w:sz w:val="28"/>
          <w:szCs w:val="28"/>
        </w:rPr>
        <w:t>услуги охраны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безопасности;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текущего ремонта</w:t>
      </w:r>
      <w:r w:rsidR="00F9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недвижимого имущества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недвижимого имущества в соответствии с договором аренды;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прилегающей  территории,  включая вывоз мусора, сброс</w:t>
      </w:r>
    </w:p>
    <w:p w:rsidR="00370391" w:rsidRPr="00370391" w:rsidRDefault="00370391" w:rsidP="00370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с крыш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прочие расходы.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>5.3 Расходы на содержание недвижимого и движимого имущества определяются исходя из предусмотренных объемов бюджетных ассигнований текущего финансового года.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5.4. Нормативные затраты на уплату налогов включают затраты на уплату: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налога на имущество;</w:t>
      </w:r>
    </w:p>
    <w:p w:rsidR="00097127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- транспортного налога.</w:t>
      </w:r>
    </w:p>
    <w:p w:rsidR="005A1DC6" w:rsidRDefault="005A1DC6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6. Норматив затрат на оказание муниципальной услуги.</w:t>
      </w:r>
    </w:p>
    <w:p w:rsidR="00097127" w:rsidRPr="0074577F" w:rsidRDefault="00097127" w:rsidP="006C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6.1. Норматив затрат на оказание единицы муниципальной услуги учреждения на очередной финансовый год определяется по формуле:</w:t>
      </w: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=</w:t>
      </w:r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от+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рм+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i/>
          <w:sz w:val="28"/>
          <w:szCs w:val="28"/>
        </w:rPr>
        <w:t>ку+</w:t>
      </w:r>
      <w:proofErr w:type="spellEnd"/>
      <w:r w:rsidRPr="0074577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i/>
          <w:sz w:val="28"/>
          <w:szCs w:val="28"/>
        </w:rPr>
        <w:t>ор,</w:t>
      </w:r>
      <w:r w:rsidRPr="0074577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от – норматив затрат на оплату труда и начисления на выплаты по оплате труда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приобретение расходных материалов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4577F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74577F">
        <w:rPr>
          <w:rFonts w:ascii="Times New Roman" w:hAnsi="Times New Roman" w:cs="Times New Roman"/>
          <w:sz w:val="28"/>
          <w:szCs w:val="28"/>
        </w:rPr>
        <w:t xml:space="preserve"> – норматив затрат на коммунальные услуги и иные затраты, связанные с использованием имущества (за исключением условно-постоянных затрат на содержание имущества) для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77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4577F">
        <w:rPr>
          <w:rFonts w:ascii="Times New Roman" w:hAnsi="Times New Roman" w:cs="Times New Roman"/>
          <w:sz w:val="28"/>
          <w:szCs w:val="28"/>
        </w:rPr>
        <w:t>ор – норматив затрат на общехозяйственные расходы для муниципальной услуги.</w:t>
      </w:r>
      <w:proofErr w:type="gramEnd"/>
    </w:p>
    <w:p w:rsidR="00097127" w:rsidRPr="0074577F" w:rsidRDefault="00097127" w:rsidP="006C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6.2.Норматив затрат на оплату труда и начисления на выплаты по оплате труда включает в себя затраты на оплату труда и начисления в размере, установленном законодательством (30,2%).</w:t>
      </w:r>
    </w:p>
    <w:p w:rsidR="00097127" w:rsidRPr="0074577F" w:rsidRDefault="00097127" w:rsidP="006C6A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>Норматив затрат на оплату труда и начисления на выплаты по оплате труда для муниципальной услуги устанавливается согласно учебному плану на год.</w:t>
      </w:r>
    </w:p>
    <w:bookmarkEnd w:id="26"/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 xml:space="preserve">         6.3.Норматив затрат на приобретение расходных материалов для муниципальной услуги включает в себя: расходы на приобретение мягкого инвентаря, канцелярских товаров, горюче - смазочного материала и иные расходы на приобретение материалов, непосредственно используемых для оказания муниципальной услуги. Рассчитывается как произведение стоимости указанных расходных материалов на их количество, необходимое для оказания единицы муниципальной услуги.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6.4.Норматив затрат на коммунальные услуги и иные затраты, связанные с использованием</w:t>
      </w:r>
      <w:r w:rsidR="00DD11C6">
        <w:rPr>
          <w:rFonts w:ascii="Times New Roman" w:hAnsi="Times New Roman" w:cs="Times New Roman"/>
          <w:sz w:val="28"/>
          <w:szCs w:val="28"/>
        </w:rPr>
        <w:t xml:space="preserve"> и содержанием</w:t>
      </w:r>
      <w:r w:rsidRPr="0074577F">
        <w:rPr>
          <w:rFonts w:ascii="Times New Roman" w:hAnsi="Times New Roman" w:cs="Times New Roman"/>
          <w:sz w:val="28"/>
          <w:szCs w:val="28"/>
        </w:rPr>
        <w:t xml:space="preserve"> имущества включает в себя: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водоснабжение и водоотведение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тепловой энергии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нормативные затраты на потребление электрической энергии муниципальной услуги;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-  нормативные затраты на приобретение котельно-печного топлива муниципальной услуги.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tab/>
        <w:t>Общий объем потребления коммунальных услуг для учреждений определяется в соответствии с нормативами потребления коммунальных услуг, в натуральном и стоимостном выражении по тарифам, установленным действующим законодательством.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77F">
        <w:rPr>
          <w:rFonts w:ascii="Times New Roman" w:hAnsi="Times New Roman" w:cs="Times New Roman"/>
          <w:sz w:val="28"/>
          <w:szCs w:val="28"/>
        </w:rPr>
        <w:lastRenderedPageBreak/>
        <w:tab/>
        <w:t>6.5.Норматив затрат на общехозяйственные расходы муниципальной услуги включает расходы на оплату труда административного и вспомогательного персонала (согласно штатному расписанию), расходы на услуги связи согласно тарифам, установленным действующим законодательством, транспортные расходы и прочие общехозяйственные расходы.</w:t>
      </w:r>
    </w:p>
    <w:p w:rsidR="00097127" w:rsidRPr="0074577F" w:rsidRDefault="00097127" w:rsidP="00714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127" w:rsidRPr="0074577F" w:rsidRDefault="00097127" w:rsidP="006C6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77F">
        <w:rPr>
          <w:rFonts w:ascii="Times New Roman" w:hAnsi="Times New Roman" w:cs="Times New Roman"/>
          <w:b/>
          <w:sz w:val="28"/>
          <w:szCs w:val="28"/>
        </w:rPr>
        <w:t>7. Пересчет нормативных затрат.</w:t>
      </w:r>
    </w:p>
    <w:p w:rsidR="00164D23" w:rsidRDefault="009D7BE8" w:rsidP="00164D2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GoBack"/>
      <w:bookmarkEnd w:id="15"/>
      <w:r>
        <w:rPr>
          <w:rFonts w:ascii="Times New Roman" w:hAnsi="Times New Roman" w:cs="Times New Roman"/>
          <w:sz w:val="28"/>
          <w:szCs w:val="28"/>
        </w:rPr>
        <w:t>7</w:t>
      </w:r>
      <w:r w:rsidR="00272D31" w:rsidRPr="000D490A">
        <w:rPr>
          <w:rFonts w:ascii="Times New Roman" w:hAnsi="Times New Roman" w:cs="Times New Roman"/>
          <w:sz w:val="28"/>
          <w:szCs w:val="28"/>
        </w:rPr>
        <w:t xml:space="preserve">.1. </w:t>
      </w:r>
      <w:r w:rsidR="008E054F">
        <w:rPr>
          <w:rFonts w:ascii="Times New Roman" w:hAnsi="Times New Roman" w:cs="Times New Roman"/>
          <w:sz w:val="28"/>
          <w:szCs w:val="28"/>
        </w:rPr>
        <w:t xml:space="preserve">    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на </w:t>
      </w:r>
      <w:r w:rsidR="008E054F">
        <w:rPr>
          <w:rFonts w:ascii="Times New Roman" w:hAnsi="Times New Roman" w:cs="Times New Roman"/>
          <w:sz w:val="28"/>
          <w:szCs w:val="28"/>
        </w:rPr>
        <w:t xml:space="preserve">  </w:t>
      </w:r>
      <w:r w:rsidR="007E2FA0" w:rsidRPr="000D490A">
        <w:rPr>
          <w:rFonts w:ascii="Times New Roman" w:hAnsi="Times New Roman" w:cs="Times New Roman"/>
          <w:sz w:val="28"/>
          <w:szCs w:val="28"/>
        </w:rPr>
        <w:t>ока</w:t>
      </w:r>
      <w:r w:rsidR="008F26FC">
        <w:rPr>
          <w:rFonts w:ascii="Times New Roman" w:hAnsi="Times New Roman" w:cs="Times New Roman"/>
          <w:sz w:val="28"/>
          <w:szCs w:val="28"/>
        </w:rPr>
        <w:t xml:space="preserve">зание 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муниципальной 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8F26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2FA0" w:rsidRPr="000D490A" w:rsidRDefault="008F26FC" w:rsidP="0016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2FA0" w:rsidRPr="000D490A" w:rsidSect="00164D2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  на</w:t>
      </w:r>
      <w:r w:rsidR="00164D23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>быть</w:t>
      </w:r>
      <w:r w:rsidR="008E054F">
        <w:rPr>
          <w:rFonts w:ascii="Times New Roman" w:hAnsi="Times New Roman" w:cs="Times New Roman"/>
          <w:sz w:val="28"/>
          <w:szCs w:val="28"/>
        </w:rPr>
        <w:t xml:space="preserve"> </w:t>
      </w:r>
      <w:r w:rsidR="007E2FA0" w:rsidRPr="000D490A">
        <w:rPr>
          <w:rFonts w:ascii="Times New Roman" w:hAnsi="Times New Roman" w:cs="Times New Roman"/>
          <w:sz w:val="28"/>
          <w:szCs w:val="28"/>
        </w:rPr>
        <w:t xml:space="preserve"> пересчитаны в случае изменений объемов бюджетных ассигнований на текущий фин</w:t>
      </w:r>
      <w:r w:rsidR="00305CAF" w:rsidRPr="000D490A">
        <w:rPr>
          <w:rFonts w:ascii="Times New Roman" w:hAnsi="Times New Roman" w:cs="Times New Roman"/>
          <w:sz w:val="28"/>
          <w:szCs w:val="28"/>
        </w:rPr>
        <w:t>ансовый год.</w:t>
      </w:r>
    </w:p>
    <w:p w:rsidR="00286FFF" w:rsidRDefault="001A30FD" w:rsidP="00286FFF">
      <w:pPr>
        <w:spacing w:after="0" w:line="240" w:lineRule="auto"/>
        <w:ind w:left="9911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bookmarkStart w:id="28" w:name="sub_1100"/>
      <w:bookmarkEnd w:id="27"/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lastRenderedPageBreak/>
        <w:t>Приложение N </w:t>
      </w:r>
      <w:r w:rsidR="0082496D"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>1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к </w:t>
      </w:r>
      <w:hyperlink w:anchor="sub_1000" w:history="1">
        <w:r w:rsidRPr="00286FFF">
          <w:rPr>
            <w:rStyle w:val="aa"/>
            <w:sz w:val="16"/>
            <w:szCs w:val="16"/>
          </w:rPr>
          <w:t>Порядку</w:t>
        </w:r>
      </w:hyperlink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определения нормативных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затрат на оказание муниципальных услуг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и нормативных затрат на содержание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имущества муниципальных бюджетных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учреждений культуры и муниципального </w:t>
      </w:r>
    </w:p>
    <w:p w:rsidR="00286FFF" w:rsidRDefault="001A30FD" w:rsidP="00286FFF">
      <w:pPr>
        <w:spacing w:after="0" w:line="240" w:lineRule="auto"/>
        <w:ind w:left="9911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бюджетного учреждения дополнительного </w:t>
      </w:r>
    </w:p>
    <w:p w:rsidR="00B13A30" w:rsidRPr="00286FFF" w:rsidRDefault="001A30FD" w:rsidP="00286FFF">
      <w:pPr>
        <w:spacing w:after="0" w:line="240" w:lineRule="auto"/>
        <w:ind w:left="9911"/>
        <w:jc w:val="right"/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</w:pP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>образования муниципального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 xml:space="preserve">образования </w:t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>«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>Холм-Жирковский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br/>
        <w:t>район</w:t>
      </w:r>
      <w:r w:rsidR="008E054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>»</w:t>
      </w:r>
      <w:r w:rsidRPr="00286FFF">
        <w:rPr>
          <w:rStyle w:val="a9"/>
          <w:rFonts w:ascii="Times New Roman" w:hAnsi="Times New Roman" w:cs="Times New Roman"/>
          <w:b w:val="0"/>
          <w:bCs/>
          <w:color w:val="auto"/>
          <w:sz w:val="16"/>
          <w:szCs w:val="16"/>
        </w:rPr>
        <w:t xml:space="preserve"> Смоленской области</w:t>
      </w:r>
    </w:p>
    <w:p w:rsidR="00B13A30" w:rsidRPr="00B13A30" w:rsidRDefault="00B13A30" w:rsidP="00B13A30">
      <w:pPr>
        <w:ind w:left="9204"/>
        <w:jc w:val="right"/>
        <w:rPr>
          <w:rFonts w:ascii="Times New Roman" w:hAnsi="Times New Roman" w:cs="Times New Roman"/>
          <w:b/>
          <w:bCs/>
        </w:rPr>
      </w:pPr>
    </w:p>
    <w:bookmarkEnd w:id="28"/>
    <w:p w:rsidR="001A30FD" w:rsidRPr="004606F6" w:rsidRDefault="001A30FD" w:rsidP="001A30FD">
      <w:pPr>
        <w:pStyle w:val="1"/>
        <w:rPr>
          <w:rFonts w:ascii="Times New Roman" w:hAnsi="Times New Roman" w:cs="Times New Roman"/>
          <w:color w:val="auto"/>
        </w:rPr>
      </w:pPr>
      <w:r w:rsidRPr="004606F6">
        <w:rPr>
          <w:rFonts w:ascii="Times New Roman" w:hAnsi="Times New Roman" w:cs="Times New Roman"/>
          <w:color w:val="auto"/>
        </w:rPr>
        <w:t>Исходные данные</w:t>
      </w:r>
      <w:r w:rsidRPr="004606F6">
        <w:rPr>
          <w:rFonts w:ascii="Times New Roman" w:hAnsi="Times New Roman" w:cs="Times New Roman"/>
          <w:color w:val="auto"/>
        </w:rPr>
        <w:br/>
        <w:t xml:space="preserve">и результаты расчетов объема нормативных затрат на оказание муниципальных услуг и нормативных затрат на содержание имущества муниципальных бюджетных учреждений культуры </w:t>
      </w:r>
      <w:r>
        <w:rPr>
          <w:rFonts w:ascii="Times New Roman" w:hAnsi="Times New Roman" w:cs="Times New Roman"/>
          <w:color w:val="auto"/>
        </w:rPr>
        <w:t xml:space="preserve">и </w:t>
      </w:r>
      <w:r w:rsidRPr="001A30FD">
        <w:rPr>
          <w:rFonts w:ascii="Times New Roman" w:hAnsi="Times New Roman" w:cs="Times New Roman"/>
          <w:color w:val="auto"/>
        </w:rPr>
        <w:t>муниципального бюджетного учреждения дополнительного образования</w:t>
      </w:r>
      <w:r w:rsidR="009D7BE8">
        <w:rPr>
          <w:rFonts w:ascii="Times New Roman" w:hAnsi="Times New Roman" w:cs="Times New Roman"/>
          <w:color w:val="auto"/>
        </w:rPr>
        <w:t xml:space="preserve"> </w:t>
      </w:r>
      <w:r w:rsidRPr="004606F6">
        <w:rPr>
          <w:rFonts w:ascii="Times New Roman" w:hAnsi="Times New Roman" w:cs="Times New Roman"/>
          <w:color w:val="auto"/>
        </w:rPr>
        <w:t>муниципального образования "Холм-Жирковский район" Смоленской области на 20</w:t>
      </w:r>
      <w:r w:rsidR="00EB4785">
        <w:rPr>
          <w:rFonts w:ascii="Times New Roman" w:hAnsi="Times New Roman" w:cs="Times New Roman"/>
          <w:color w:val="auto"/>
        </w:rPr>
        <w:t>2</w:t>
      </w:r>
      <w:r w:rsidR="009A08BD">
        <w:rPr>
          <w:rFonts w:ascii="Times New Roman" w:hAnsi="Times New Roman" w:cs="Times New Roman"/>
          <w:color w:val="auto"/>
        </w:rPr>
        <w:t>1</w:t>
      </w:r>
      <w:r w:rsidRPr="004606F6">
        <w:rPr>
          <w:rFonts w:ascii="Times New Roman" w:hAnsi="Times New Roman" w:cs="Times New Roman"/>
          <w:color w:val="auto"/>
        </w:rPr>
        <w:t xml:space="preserve"> год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2420"/>
        <w:gridCol w:w="2268"/>
        <w:gridCol w:w="2127"/>
        <w:gridCol w:w="1701"/>
        <w:gridCol w:w="1417"/>
        <w:gridCol w:w="1985"/>
      </w:tblGrid>
      <w:tr w:rsidR="006362BF" w:rsidRPr="004606F6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муниципальной услуги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Нормативные затраты, непосредственно связанные с оказанием муниципальной услуги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Нормативные затраты на общехозяйственные нужды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Итого нормативные затраты на оказание муниципальной услуги (тыс</w:t>
            </w:r>
            <w:proofErr w:type="gramStart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уб. за 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Объем муниципальной услуги (ед.)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Затраты на содержание имущества (тыс. 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Сумма финансового обеспечения выполнения муниципального задани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тыс.руб.)</w:t>
            </w:r>
          </w:p>
        </w:tc>
      </w:tr>
      <w:tr w:rsidR="006362BF" w:rsidRPr="004606F6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4 = 2 + 3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06F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2BF" w:rsidRPr="004606F6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6362BF" w:rsidRPr="00940C12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940C12" w:rsidRDefault="006362BF" w:rsidP="00A91132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>МБУК «</w:t>
            </w:r>
            <w:proofErr w:type="spellStart"/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РЦКС»</w:t>
            </w:r>
          </w:p>
        </w:tc>
      </w:tr>
      <w:tr w:rsidR="006362BF" w:rsidRPr="00940C12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940C12" w:rsidRDefault="00614702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940C12">
              <w:rPr>
                <w:rFonts w:ascii="Times New Roman" w:hAnsi="Times New Roman" w:cs="Times New Roman"/>
                <w:sz w:val="21"/>
                <w:szCs w:val="21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6362BF" w:rsidP="00940C1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940C12" w:rsidRPr="00940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940C1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940C1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362,25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910,22</w:t>
            </w:r>
          </w:p>
        </w:tc>
      </w:tr>
      <w:tr w:rsidR="006362BF" w:rsidRPr="00940C12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940C1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мероприятий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77645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3976,02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21880,14</w:t>
            </w:r>
          </w:p>
        </w:tc>
      </w:tr>
      <w:tr w:rsidR="006362BF" w:rsidRPr="00940C12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940C12" w:rsidRDefault="006362BF" w:rsidP="00A91132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362BF" w:rsidRPr="00940C12" w:rsidRDefault="006362BF" w:rsidP="00A91132">
            <w:pPr>
              <w:pStyle w:val="a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>МБУК "</w:t>
            </w:r>
            <w:proofErr w:type="spellStart"/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940C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ЦБС»</w:t>
            </w:r>
          </w:p>
        </w:tc>
      </w:tr>
      <w:tr w:rsidR="006362BF" w:rsidRPr="00940C12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940C12">
              <w:rPr>
                <w:rFonts w:ascii="Times New Roman" w:hAnsi="Times New Roman" w:cs="Times New Roman"/>
                <w:sz w:val="21"/>
                <w:szCs w:val="21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605,08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940C12" w:rsidRDefault="00940C12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C12">
              <w:rPr>
                <w:rFonts w:ascii="Times New Roman" w:hAnsi="Times New Roman" w:cs="Times New Roman"/>
                <w:sz w:val="20"/>
                <w:szCs w:val="20"/>
              </w:rPr>
              <w:t>10748,24</w:t>
            </w:r>
          </w:p>
        </w:tc>
      </w:tr>
      <w:tr w:rsidR="006362BF" w:rsidRPr="003E4ED9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3E4ED9" w:rsidRDefault="006362BF" w:rsidP="00A91132">
            <w:pPr>
              <w:pStyle w:val="a7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E4ED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МБУК «Холм-Жирковский историко-краеведческий музей» </w:t>
            </w:r>
          </w:p>
        </w:tc>
      </w:tr>
      <w:tr w:rsidR="003E4ED9" w:rsidRPr="003E4ED9" w:rsidTr="00D2789D">
        <w:trPr>
          <w:trHeight w:val="877"/>
        </w:trPr>
        <w:tc>
          <w:tcPr>
            <w:tcW w:w="2683" w:type="dxa"/>
            <w:tcBorders>
              <w:top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3E4ED9">
              <w:rPr>
                <w:rFonts w:ascii="Times New Roman" w:hAnsi="Times New Roman" w:cs="Times New Roman"/>
                <w:sz w:val="21"/>
                <w:szCs w:val="21"/>
              </w:rPr>
              <w:t>Услуга: Публичный показ музейных предметов, музейных коллекций</w:t>
            </w:r>
          </w:p>
        </w:tc>
        <w:tc>
          <w:tcPr>
            <w:tcW w:w="2420" w:type="dxa"/>
            <w:tcBorders>
              <w:top w:val="nil"/>
              <w:left w:val="nil"/>
              <w:right w:val="single" w:sz="4" w:space="0" w:color="auto"/>
            </w:tcBorders>
          </w:tcPr>
          <w:p w:rsidR="003E4ED9" w:rsidRPr="003E4ED9" w:rsidRDefault="003E4ED9" w:rsidP="003E4ED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</w:tcPr>
          <w:p w:rsidR="003E4ED9" w:rsidRPr="003E4ED9" w:rsidRDefault="003E4ED9" w:rsidP="003E4ED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3E4ED9" w:rsidRPr="003E4ED9" w:rsidRDefault="003E4ED9" w:rsidP="003E4ED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43,91</w:t>
            </w:r>
          </w:p>
        </w:tc>
        <w:tc>
          <w:tcPr>
            <w:tcW w:w="1985" w:type="dxa"/>
            <w:tcBorders>
              <w:top w:val="nil"/>
              <w:left w:val="nil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871,15</w:t>
            </w:r>
          </w:p>
        </w:tc>
      </w:tr>
      <w:tr w:rsidR="003E4ED9" w:rsidRPr="003E4ED9" w:rsidTr="003E4ED9">
        <w:trPr>
          <w:trHeight w:val="61"/>
        </w:trPr>
        <w:tc>
          <w:tcPr>
            <w:tcW w:w="2683" w:type="dxa"/>
            <w:tcBorders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4ED9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3E4ED9" w:rsidRPr="003E4ED9" w:rsidRDefault="003E4ED9" w:rsidP="003E4E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2BF" w:rsidRPr="003E4ED9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3E4ED9" w:rsidRDefault="006362BF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3E4ED9">
              <w:rPr>
                <w:rFonts w:ascii="Times New Roman" w:hAnsi="Times New Roman" w:cs="Times New Roman"/>
                <w:sz w:val="21"/>
                <w:szCs w:val="21"/>
              </w:rPr>
              <w:t>Работа: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6362BF" w:rsidP="003E4ED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D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3E4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3E4ED9" w:rsidRDefault="003E4ED9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118,59</w:t>
            </w:r>
          </w:p>
        </w:tc>
      </w:tr>
      <w:tr w:rsidR="006362BF" w:rsidRPr="003E4ED9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3E4ED9" w:rsidRDefault="006362BF" w:rsidP="00A91132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3E4ED9">
              <w:rPr>
                <w:rFonts w:ascii="Times New Roman" w:hAnsi="Times New Roman" w:cs="Times New Roman"/>
                <w:sz w:val="21"/>
                <w:szCs w:val="21"/>
              </w:rPr>
              <w:t>Работа: Создание экспозиций (выставок) музеев, организация выездных выставок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BB7BD8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BB7BD8" w:rsidP="00BB7BD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BB7BD8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E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3E4ED9" w:rsidRDefault="00BB7BD8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3E4ED9" w:rsidRDefault="00BB7BD8" w:rsidP="00BB7BD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18,26</w:t>
            </w:r>
          </w:p>
        </w:tc>
      </w:tr>
      <w:tr w:rsidR="006362BF" w:rsidRPr="00614702" w:rsidTr="00A91132">
        <w:tc>
          <w:tcPr>
            <w:tcW w:w="146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62BF" w:rsidRPr="00614702" w:rsidRDefault="006362BF" w:rsidP="00A9113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>МБУДО «</w:t>
            </w:r>
            <w:proofErr w:type="spellStart"/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>Холм-Жирковская</w:t>
            </w:r>
            <w:proofErr w:type="spellEnd"/>
            <w:r w:rsidRPr="0061470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ДШИ»</w:t>
            </w:r>
          </w:p>
        </w:tc>
      </w:tr>
      <w:tr w:rsidR="006362BF" w:rsidRPr="00614702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CA6E3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 дополнительных </w:t>
            </w:r>
            <w:proofErr w:type="spellStart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предпрофессиональных</w:t>
            </w:r>
            <w:proofErr w:type="spellEnd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 программ в области и искусств (</w:t>
            </w:r>
            <w:proofErr w:type="spellStart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proofErr w:type="gramStart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асы</w:t>
            </w:r>
            <w:proofErr w:type="spellEnd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33915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165,65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614702" w:rsidRDefault="006362BF" w:rsidP="00A91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3021,64</w:t>
            </w:r>
          </w:p>
        </w:tc>
      </w:tr>
      <w:tr w:rsidR="006362BF" w:rsidRPr="00614702" w:rsidTr="00A91132"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CA6E3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Реализация  дополнительных </w:t>
            </w:r>
            <w:proofErr w:type="spellStart"/>
            <w:r w:rsidR="00CA6E36" w:rsidRPr="00614702">
              <w:rPr>
                <w:rFonts w:ascii="Times New Roman" w:hAnsi="Times New Roman" w:cs="Times New Roman"/>
                <w:sz w:val="21"/>
                <w:szCs w:val="21"/>
              </w:rPr>
              <w:t>общеразвивающих</w:t>
            </w:r>
            <w:proofErr w:type="spellEnd"/>
            <w:r w:rsidR="00CA6E36" w:rsidRPr="0061470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программ (</w:t>
            </w:r>
            <w:proofErr w:type="spellStart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чел</w:t>
            </w:r>
            <w:proofErr w:type="gramStart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асы</w:t>
            </w:r>
            <w:proofErr w:type="spellEnd"/>
            <w:r w:rsidRPr="0061470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32600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2BF" w:rsidRPr="00614702" w:rsidRDefault="006362BF" w:rsidP="00A9113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</w:tcPr>
          <w:p w:rsidR="006362BF" w:rsidRPr="00614702" w:rsidRDefault="006362BF" w:rsidP="00A911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47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1005,97</w:t>
            </w:r>
          </w:p>
        </w:tc>
      </w:tr>
    </w:tbl>
    <w:p w:rsidR="00A66812" w:rsidRPr="003E4ED9" w:rsidRDefault="00A66812" w:rsidP="000D490A">
      <w:pPr>
        <w:spacing w:line="240" w:lineRule="auto"/>
        <w:rPr>
          <w:color w:val="FF0000"/>
          <w:lang w:eastAsia="ru-RU"/>
        </w:rPr>
      </w:pPr>
    </w:p>
    <w:p w:rsidR="00492296" w:rsidRDefault="00492296" w:rsidP="000D490A">
      <w:pPr>
        <w:spacing w:line="240" w:lineRule="auto"/>
        <w:rPr>
          <w:lang w:eastAsia="ru-RU"/>
        </w:rPr>
      </w:pPr>
    </w:p>
    <w:sectPr w:rsidR="00492296" w:rsidSect="00B13A3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82" w:rsidRDefault="00B12982" w:rsidP="00272D31">
      <w:pPr>
        <w:spacing w:after="0" w:line="240" w:lineRule="auto"/>
      </w:pPr>
      <w:r>
        <w:separator/>
      </w:r>
    </w:p>
  </w:endnote>
  <w:endnote w:type="continuationSeparator" w:id="0">
    <w:p w:rsidR="00B12982" w:rsidRDefault="00B12982" w:rsidP="0027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82" w:rsidRDefault="00B12982" w:rsidP="00272D31">
      <w:pPr>
        <w:spacing w:after="0" w:line="240" w:lineRule="auto"/>
      </w:pPr>
      <w:r>
        <w:separator/>
      </w:r>
    </w:p>
  </w:footnote>
  <w:footnote w:type="continuationSeparator" w:id="0">
    <w:p w:rsidR="00B12982" w:rsidRDefault="00B12982" w:rsidP="0027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5pt;height:24.85pt;visibility:visible;mso-wrap-style:square" o:bullet="t">
        <v:imagedata r:id="rId1" o:title=""/>
      </v:shape>
    </w:pict>
  </w:numPicBullet>
  <w:abstractNum w:abstractNumId="0">
    <w:nsid w:val="02FD5758"/>
    <w:multiLevelType w:val="multilevel"/>
    <w:tmpl w:val="0988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5A37B91"/>
    <w:multiLevelType w:val="multilevel"/>
    <w:tmpl w:val="C2E8E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B4E"/>
    <w:rsid w:val="000124C5"/>
    <w:rsid w:val="000132AD"/>
    <w:rsid w:val="0002644E"/>
    <w:rsid w:val="00027996"/>
    <w:rsid w:val="00037010"/>
    <w:rsid w:val="00066E2C"/>
    <w:rsid w:val="0007621C"/>
    <w:rsid w:val="00077492"/>
    <w:rsid w:val="00083CFD"/>
    <w:rsid w:val="00096F07"/>
    <w:rsid w:val="00097127"/>
    <w:rsid w:val="000B6D09"/>
    <w:rsid w:val="000C3F2B"/>
    <w:rsid w:val="000D24A1"/>
    <w:rsid w:val="000D490A"/>
    <w:rsid w:val="000E0974"/>
    <w:rsid w:val="000F565F"/>
    <w:rsid w:val="00103338"/>
    <w:rsid w:val="001073F4"/>
    <w:rsid w:val="00116252"/>
    <w:rsid w:val="001174C7"/>
    <w:rsid w:val="00126D46"/>
    <w:rsid w:val="00137CDD"/>
    <w:rsid w:val="001433EA"/>
    <w:rsid w:val="00144CA4"/>
    <w:rsid w:val="00147308"/>
    <w:rsid w:val="0015337D"/>
    <w:rsid w:val="0016287B"/>
    <w:rsid w:val="00164D23"/>
    <w:rsid w:val="00166BBE"/>
    <w:rsid w:val="0016722E"/>
    <w:rsid w:val="001A2B2D"/>
    <w:rsid w:val="001A30FD"/>
    <w:rsid w:val="001A439D"/>
    <w:rsid w:val="001B7564"/>
    <w:rsid w:val="001E3E7D"/>
    <w:rsid w:val="001E5184"/>
    <w:rsid w:val="001F46C1"/>
    <w:rsid w:val="001F79FD"/>
    <w:rsid w:val="0024023A"/>
    <w:rsid w:val="00262079"/>
    <w:rsid w:val="002645AD"/>
    <w:rsid w:val="002703BB"/>
    <w:rsid w:val="00272D31"/>
    <w:rsid w:val="00286FFF"/>
    <w:rsid w:val="002933BE"/>
    <w:rsid w:val="002D086A"/>
    <w:rsid w:val="002F10EC"/>
    <w:rsid w:val="003027E5"/>
    <w:rsid w:val="00305CAF"/>
    <w:rsid w:val="00307B95"/>
    <w:rsid w:val="00323F58"/>
    <w:rsid w:val="00340B2E"/>
    <w:rsid w:val="00354F66"/>
    <w:rsid w:val="00357346"/>
    <w:rsid w:val="00370391"/>
    <w:rsid w:val="0037671B"/>
    <w:rsid w:val="00377D6A"/>
    <w:rsid w:val="0038406F"/>
    <w:rsid w:val="0039067D"/>
    <w:rsid w:val="0039722E"/>
    <w:rsid w:val="003A226F"/>
    <w:rsid w:val="003B1C98"/>
    <w:rsid w:val="003B6A36"/>
    <w:rsid w:val="003D1534"/>
    <w:rsid w:val="003E2932"/>
    <w:rsid w:val="003E4ED9"/>
    <w:rsid w:val="003F071B"/>
    <w:rsid w:val="003F0A57"/>
    <w:rsid w:val="003F6971"/>
    <w:rsid w:val="004070FC"/>
    <w:rsid w:val="00412BAB"/>
    <w:rsid w:val="00423B96"/>
    <w:rsid w:val="00430898"/>
    <w:rsid w:val="004318BC"/>
    <w:rsid w:val="00435FB7"/>
    <w:rsid w:val="004742A9"/>
    <w:rsid w:val="00492296"/>
    <w:rsid w:val="00494C08"/>
    <w:rsid w:val="004B0AFD"/>
    <w:rsid w:val="004C772E"/>
    <w:rsid w:val="004F47D6"/>
    <w:rsid w:val="00505FC2"/>
    <w:rsid w:val="00510114"/>
    <w:rsid w:val="00551585"/>
    <w:rsid w:val="00560FAF"/>
    <w:rsid w:val="00576907"/>
    <w:rsid w:val="005A0AF1"/>
    <w:rsid w:val="005A1DC6"/>
    <w:rsid w:val="005A7175"/>
    <w:rsid w:val="005A7CDA"/>
    <w:rsid w:val="005B5F21"/>
    <w:rsid w:val="005B6F06"/>
    <w:rsid w:val="005C2620"/>
    <w:rsid w:val="005C5BA5"/>
    <w:rsid w:val="005D1AFA"/>
    <w:rsid w:val="005D5ACB"/>
    <w:rsid w:val="005D678D"/>
    <w:rsid w:val="005E781D"/>
    <w:rsid w:val="00602A64"/>
    <w:rsid w:val="00614702"/>
    <w:rsid w:val="0062458E"/>
    <w:rsid w:val="006362BF"/>
    <w:rsid w:val="00652E4B"/>
    <w:rsid w:val="00665E30"/>
    <w:rsid w:val="006715E0"/>
    <w:rsid w:val="00693470"/>
    <w:rsid w:val="006A7898"/>
    <w:rsid w:val="006C18F9"/>
    <w:rsid w:val="006C6AE5"/>
    <w:rsid w:val="006D2F67"/>
    <w:rsid w:val="006E093E"/>
    <w:rsid w:val="006F4848"/>
    <w:rsid w:val="00702B42"/>
    <w:rsid w:val="007147AA"/>
    <w:rsid w:val="00716C74"/>
    <w:rsid w:val="007171A8"/>
    <w:rsid w:val="0072006F"/>
    <w:rsid w:val="00741DFA"/>
    <w:rsid w:val="007471D1"/>
    <w:rsid w:val="00771EF4"/>
    <w:rsid w:val="00772610"/>
    <w:rsid w:val="00787DCB"/>
    <w:rsid w:val="007904F8"/>
    <w:rsid w:val="007B35FE"/>
    <w:rsid w:val="007B675A"/>
    <w:rsid w:val="007C3E9B"/>
    <w:rsid w:val="007D318E"/>
    <w:rsid w:val="007D6253"/>
    <w:rsid w:val="007E2FA0"/>
    <w:rsid w:val="00804831"/>
    <w:rsid w:val="008108BD"/>
    <w:rsid w:val="0082496D"/>
    <w:rsid w:val="008418BA"/>
    <w:rsid w:val="0084756E"/>
    <w:rsid w:val="008555F8"/>
    <w:rsid w:val="00864056"/>
    <w:rsid w:val="008640B8"/>
    <w:rsid w:val="00865050"/>
    <w:rsid w:val="008765AC"/>
    <w:rsid w:val="00884AC3"/>
    <w:rsid w:val="00891B44"/>
    <w:rsid w:val="008B41F9"/>
    <w:rsid w:val="008C7C8A"/>
    <w:rsid w:val="008E054F"/>
    <w:rsid w:val="008E16E1"/>
    <w:rsid w:val="008F0793"/>
    <w:rsid w:val="008F26FC"/>
    <w:rsid w:val="008F4E2F"/>
    <w:rsid w:val="008F61E2"/>
    <w:rsid w:val="009022F7"/>
    <w:rsid w:val="0090717E"/>
    <w:rsid w:val="00911734"/>
    <w:rsid w:val="009207C9"/>
    <w:rsid w:val="00931580"/>
    <w:rsid w:val="009341F4"/>
    <w:rsid w:val="00940C12"/>
    <w:rsid w:val="00956E67"/>
    <w:rsid w:val="009606D6"/>
    <w:rsid w:val="00980B68"/>
    <w:rsid w:val="00983208"/>
    <w:rsid w:val="009A08BD"/>
    <w:rsid w:val="009A0FE9"/>
    <w:rsid w:val="009C0957"/>
    <w:rsid w:val="009D2556"/>
    <w:rsid w:val="009D7BE8"/>
    <w:rsid w:val="009F4FD4"/>
    <w:rsid w:val="00A02697"/>
    <w:rsid w:val="00A02F2C"/>
    <w:rsid w:val="00A334FD"/>
    <w:rsid w:val="00A50C74"/>
    <w:rsid w:val="00A53B81"/>
    <w:rsid w:val="00A66812"/>
    <w:rsid w:val="00A7602A"/>
    <w:rsid w:val="00A8224D"/>
    <w:rsid w:val="00A867D6"/>
    <w:rsid w:val="00A86C66"/>
    <w:rsid w:val="00AA7B80"/>
    <w:rsid w:val="00AD0BD2"/>
    <w:rsid w:val="00AD2AA9"/>
    <w:rsid w:val="00B10EFD"/>
    <w:rsid w:val="00B12982"/>
    <w:rsid w:val="00B13A30"/>
    <w:rsid w:val="00B17833"/>
    <w:rsid w:val="00B41591"/>
    <w:rsid w:val="00B4259D"/>
    <w:rsid w:val="00B43BAA"/>
    <w:rsid w:val="00B444CC"/>
    <w:rsid w:val="00B61096"/>
    <w:rsid w:val="00B62515"/>
    <w:rsid w:val="00B66991"/>
    <w:rsid w:val="00B952C5"/>
    <w:rsid w:val="00B95302"/>
    <w:rsid w:val="00BA2B4E"/>
    <w:rsid w:val="00BB6599"/>
    <w:rsid w:val="00BB7BD8"/>
    <w:rsid w:val="00C07CBB"/>
    <w:rsid w:val="00C15654"/>
    <w:rsid w:val="00C17069"/>
    <w:rsid w:val="00C23E5C"/>
    <w:rsid w:val="00C76557"/>
    <w:rsid w:val="00C94F5A"/>
    <w:rsid w:val="00C95714"/>
    <w:rsid w:val="00CA6E36"/>
    <w:rsid w:val="00CC1428"/>
    <w:rsid w:val="00CC3827"/>
    <w:rsid w:val="00CD04F3"/>
    <w:rsid w:val="00CE33D4"/>
    <w:rsid w:val="00CF6C48"/>
    <w:rsid w:val="00D07A9F"/>
    <w:rsid w:val="00D20ED3"/>
    <w:rsid w:val="00D5173E"/>
    <w:rsid w:val="00D52B82"/>
    <w:rsid w:val="00D61983"/>
    <w:rsid w:val="00D67B11"/>
    <w:rsid w:val="00D74E6D"/>
    <w:rsid w:val="00D82106"/>
    <w:rsid w:val="00D8753A"/>
    <w:rsid w:val="00D97576"/>
    <w:rsid w:val="00DC0B76"/>
    <w:rsid w:val="00DD0A99"/>
    <w:rsid w:val="00DD11C6"/>
    <w:rsid w:val="00DE102B"/>
    <w:rsid w:val="00DF2769"/>
    <w:rsid w:val="00E06EE5"/>
    <w:rsid w:val="00E1487E"/>
    <w:rsid w:val="00E37404"/>
    <w:rsid w:val="00E434D4"/>
    <w:rsid w:val="00E479A2"/>
    <w:rsid w:val="00E57AED"/>
    <w:rsid w:val="00E90234"/>
    <w:rsid w:val="00E91DC6"/>
    <w:rsid w:val="00E970FE"/>
    <w:rsid w:val="00EB4785"/>
    <w:rsid w:val="00EC0FC6"/>
    <w:rsid w:val="00EE7989"/>
    <w:rsid w:val="00EF69D9"/>
    <w:rsid w:val="00EF7049"/>
    <w:rsid w:val="00F0191E"/>
    <w:rsid w:val="00F240C6"/>
    <w:rsid w:val="00F45A96"/>
    <w:rsid w:val="00F51E74"/>
    <w:rsid w:val="00F54149"/>
    <w:rsid w:val="00F54CE8"/>
    <w:rsid w:val="00F66C1F"/>
    <w:rsid w:val="00F71A17"/>
    <w:rsid w:val="00F74446"/>
    <w:rsid w:val="00F8005A"/>
    <w:rsid w:val="00F83EA3"/>
    <w:rsid w:val="00F91B75"/>
    <w:rsid w:val="00F93F0B"/>
    <w:rsid w:val="00FF1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0"/>
  </w:style>
  <w:style w:type="paragraph" w:styleId="1">
    <w:name w:val="heading 1"/>
    <w:basedOn w:val="a"/>
    <w:next w:val="a"/>
    <w:link w:val="10"/>
    <w:uiPriority w:val="99"/>
    <w:qFormat/>
    <w:rsid w:val="009C0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09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C0957"/>
    <w:rPr>
      <w:b/>
      <w:bCs w:val="0"/>
      <w:color w:val="000000"/>
    </w:rPr>
  </w:style>
  <w:style w:type="character" w:customStyle="1" w:styleId="aa">
    <w:name w:val="Гипертекстовая ссылка"/>
    <w:basedOn w:val="a9"/>
    <w:uiPriority w:val="99"/>
    <w:rsid w:val="009C0957"/>
    <w:rPr>
      <w:rFonts w:ascii="Times New Roman" w:hAnsi="Times New Roman" w:cs="Times New Roman" w:hint="default"/>
      <w:b w:val="0"/>
      <w:bCs w:val="0"/>
      <w:color w:val="000000"/>
    </w:rPr>
  </w:style>
  <w:style w:type="table" w:styleId="ab">
    <w:name w:val="Table Grid"/>
    <w:basedOn w:val="a1"/>
    <w:uiPriority w:val="59"/>
    <w:rsid w:val="0090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2D31"/>
  </w:style>
  <w:style w:type="paragraph" w:styleId="ae">
    <w:name w:val="footer"/>
    <w:basedOn w:val="a"/>
    <w:link w:val="af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2D31"/>
  </w:style>
  <w:style w:type="paragraph" w:styleId="af0">
    <w:name w:val="List"/>
    <w:basedOn w:val="a"/>
    <w:uiPriority w:val="99"/>
    <w:rsid w:val="005A1DC6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3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9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C09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C0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9C0957"/>
    <w:rPr>
      <w:b/>
      <w:bCs w:val="0"/>
      <w:color w:val="000000"/>
    </w:rPr>
  </w:style>
  <w:style w:type="character" w:customStyle="1" w:styleId="aa">
    <w:name w:val="Гипертекстовая ссылка"/>
    <w:basedOn w:val="a9"/>
    <w:uiPriority w:val="99"/>
    <w:rsid w:val="009C0957"/>
    <w:rPr>
      <w:rFonts w:ascii="Times New Roman" w:hAnsi="Times New Roman" w:cs="Times New Roman" w:hint="default"/>
      <w:b w:val="0"/>
      <w:bCs w:val="0"/>
      <w:color w:val="000000"/>
    </w:rPr>
  </w:style>
  <w:style w:type="table" w:styleId="ab">
    <w:name w:val="Table Grid"/>
    <w:basedOn w:val="a1"/>
    <w:uiPriority w:val="59"/>
    <w:rsid w:val="00902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2D31"/>
  </w:style>
  <w:style w:type="paragraph" w:styleId="ae">
    <w:name w:val="footer"/>
    <w:basedOn w:val="a"/>
    <w:link w:val="af"/>
    <w:uiPriority w:val="99"/>
    <w:unhideWhenUsed/>
    <w:rsid w:val="00272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2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78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uzer\Desktop\&#1053;&#1086;&#1088;&#1084;&#1072;&#1090;&#1080;&#1074;.&#1079;&#1072;&#1090;&#1088;&#1072;&#1090;&#1099;\&#1087;&#1086;&#1089;&#1090;&#1072;&#1085;&#1086;&#1074;&#1083;&#1077;&#1085;&#1080;&#1077;.rt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3</cp:revision>
  <cp:lastPrinted>2021-03-01T06:16:00Z</cp:lastPrinted>
  <dcterms:created xsi:type="dcterms:W3CDTF">2021-03-10T11:59:00Z</dcterms:created>
  <dcterms:modified xsi:type="dcterms:W3CDTF">2021-03-10T12:06:00Z</dcterms:modified>
</cp:coreProperties>
</file>