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B" w:rsidRPr="00413DE8" w:rsidRDefault="00710FF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noProof/>
          <w:color w:val="110EA7"/>
          <w:sz w:val="28"/>
          <w:szCs w:val="28"/>
          <w:lang w:bidi="ar-SA"/>
        </w:rPr>
        <w:drawing>
          <wp:inline distT="0" distB="0" distL="0" distR="0">
            <wp:extent cx="552450" cy="57150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  <w:r w:rsidRPr="00D92BB1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  <w:r w:rsidRPr="00D92BB1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92BB1">
        <w:rPr>
          <w:rFonts w:ascii="Times New Roman" w:hAnsi="Times New Roman" w:cs="Times New Roman"/>
          <w:b/>
          <w:bCs/>
        </w:rPr>
        <w:t>СМОЛЕНСКОЙ ОБЛАСТИ</w:t>
      </w:r>
    </w:p>
    <w:p w:rsidR="00710FFB" w:rsidRPr="00D92BB1" w:rsidRDefault="00710FFB" w:rsidP="00710FFB">
      <w:pPr>
        <w:jc w:val="center"/>
        <w:rPr>
          <w:rFonts w:ascii="Times New Roman" w:hAnsi="Times New Roman" w:cs="Times New Roman"/>
          <w:b/>
          <w:bCs/>
        </w:rPr>
      </w:pPr>
    </w:p>
    <w:p w:rsidR="00710FFB" w:rsidRDefault="00710FFB" w:rsidP="0071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 Е Н И Е</w:t>
      </w:r>
    </w:p>
    <w:p w:rsidR="00710FFB" w:rsidRPr="007C3F58" w:rsidRDefault="00710FFB" w:rsidP="0071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0B" w:rsidRPr="00413DE8" w:rsidRDefault="001F120B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1F120B" w:rsidRPr="00413DE8" w:rsidRDefault="00A25955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84C7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1F120B" w:rsidRPr="00413DE8">
        <w:rPr>
          <w:rFonts w:ascii="Times New Roman" w:eastAsia="Times New Roman CYR" w:hAnsi="Times New Roman" w:cs="Times New Roman"/>
          <w:sz w:val="28"/>
          <w:szCs w:val="28"/>
        </w:rPr>
        <w:t>т</w:t>
      </w:r>
      <w:r w:rsidR="00084C7B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512C7E">
        <w:rPr>
          <w:rFonts w:ascii="Times New Roman" w:eastAsia="Times New Roman CYR" w:hAnsi="Times New Roman" w:cs="Times New Roman"/>
          <w:sz w:val="28"/>
          <w:szCs w:val="28"/>
        </w:rPr>
        <w:t>22.02.2022 №129</w:t>
      </w:r>
    </w:p>
    <w:p w:rsidR="001F120B" w:rsidRDefault="001F120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F120B" w:rsidTr="00710FFB">
        <w:tc>
          <w:tcPr>
            <w:tcW w:w="5495" w:type="dxa"/>
          </w:tcPr>
          <w:p w:rsidR="001F120B" w:rsidRPr="001F120B" w:rsidRDefault="001F120B" w:rsidP="0065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</w:t>
            </w:r>
            <w:r w:rsidR="001B2470">
              <w:rPr>
                <w:rFonts w:ascii="Times New Roman" w:hAnsi="Times New Roman" w:cs="Times New Roman"/>
                <w:sz w:val="28"/>
                <w:szCs w:val="28"/>
              </w:rPr>
              <w:t>ной карты») по снижению рисков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законодательства Администрации муниципального образования «</w:t>
            </w:r>
            <w:r w:rsidR="00710FFB">
              <w:rPr>
                <w:rFonts w:ascii="Times New Roman" w:hAnsi="Times New Roman" w:cs="Times New Roman"/>
                <w:sz w:val="28"/>
                <w:szCs w:val="28"/>
              </w:rPr>
              <w:t>Холм-Жирковский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1B247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</w:tr>
    </w:tbl>
    <w:p w:rsidR="001F120B" w:rsidRDefault="001F120B"/>
    <w:p w:rsidR="00202950" w:rsidRDefault="00202950"/>
    <w:p w:rsidR="00710FFB" w:rsidRDefault="001F120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г. № 618 «Об основных напр</w:t>
      </w:r>
      <w:bookmarkStart w:id="0" w:name="_GoBack"/>
      <w:bookmarkEnd w:id="0"/>
      <w:r w:rsidRPr="001F120B">
        <w:rPr>
          <w:rFonts w:ascii="Times New Roman" w:hAnsi="Times New Roman" w:cs="Times New Roman"/>
          <w:sz w:val="28"/>
          <w:szCs w:val="28"/>
        </w:rPr>
        <w:t xml:space="preserve">авлениях государственной политики по развитию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F120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 октября 2018 г</w:t>
      </w:r>
      <w:r w:rsidR="00406643">
        <w:rPr>
          <w:rFonts w:ascii="Times New Roman" w:hAnsi="Times New Roman" w:cs="Times New Roman"/>
          <w:sz w:val="28"/>
          <w:szCs w:val="28"/>
        </w:rPr>
        <w:t>ода</w:t>
      </w:r>
      <w:r w:rsidRPr="001F120B">
        <w:rPr>
          <w:rFonts w:ascii="Times New Roman" w:hAnsi="Times New Roman" w:cs="Times New Roman"/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</w:t>
      </w:r>
      <w:r w:rsidR="00710FFB">
        <w:rPr>
          <w:rFonts w:ascii="Times New Roman" w:hAnsi="Times New Roman" w:cs="Times New Roman"/>
          <w:sz w:val="28"/>
          <w:szCs w:val="28"/>
        </w:rPr>
        <w:t>аконодательства», распоряжением</w:t>
      </w:r>
      <w:r w:rsidRPr="001F12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 xml:space="preserve">район» Смоленской области от </w:t>
      </w:r>
      <w:r w:rsidR="00710FFB">
        <w:rPr>
          <w:rFonts w:ascii="Times New Roman" w:hAnsi="Times New Roman" w:cs="Times New Roman"/>
          <w:bCs/>
          <w:sz w:val="28"/>
          <w:szCs w:val="28"/>
        </w:rPr>
        <w:t>11.02.2021  №</w:t>
      </w:r>
      <w:r w:rsidR="00512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FFB">
        <w:rPr>
          <w:rFonts w:ascii="Times New Roman" w:hAnsi="Times New Roman" w:cs="Times New Roman"/>
          <w:bCs/>
          <w:sz w:val="28"/>
          <w:szCs w:val="28"/>
        </w:rPr>
        <w:t>52-р</w:t>
      </w:r>
      <w:r w:rsidR="00710FFB" w:rsidRPr="001F120B"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>«</w:t>
      </w:r>
      <w:r w:rsidR="00710FFB">
        <w:rPr>
          <w:rFonts w:ascii="Times New Roman" w:hAnsi="Times New Roman" w:cs="Times New Roman"/>
          <w:sz w:val="28"/>
          <w:szCs w:val="28"/>
        </w:rPr>
        <w:t>Об организации</w:t>
      </w:r>
      <w:r w:rsidR="00710FFB" w:rsidRPr="007C3F5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внутреннего</w:t>
      </w:r>
      <w:r w:rsidR="00710FFB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710FFB" w:rsidRPr="007C3F58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законодательства деятельности  Администрации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="00710FFB" w:rsidRPr="007C3F58">
        <w:rPr>
          <w:rFonts w:ascii="Times New Roman" w:hAnsi="Times New Roman" w:cs="Times New Roman"/>
          <w:sz w:val="28"/>
          <w:szCs w:val="28"/>
        </w:rPr>
        <w:t>район» Смоленско</w:t>
      </w:r>
      <w:r w:rsidR="00710FFB">
        <w:rPr>
          <w:rFonts w:ascii="Times New Roman" w:hAnsi="Times New Roman" w:cs="Times New Roman"/>
          <w:sz w:val="28"/>
          <w:szCs w:val="28"/>
        </w:rPr>
        <w:t>й области</w:t>
      </w:r>
      <w:r w:rsidRPr="001F120B">
        <w:rPr>
          <w:rFonts w:ascii="Times New Roman" w:hAnsi="Times New Roman" w:cs="Times New Roman"/>
          <w:sz w:val="28"/>
          <w:szCs w:val="28"/>
        </w:rPr>
        <w:t xml:space="preserve">, </w:t>
      </w:r>
      <w:r w:rsidR="00710FFB">
        <w:rPr>
          <w:rFonts w:ascii="Times New Roman" w:hAnsi="Times New Roman" w:cs="Times New Roman"/>
          <w:sz w:val="28"/>
          <w:szCs w:val="28"/>
        </w:rPr>
        <w:t xml:space="preserve"> </w:t>
      </w:r>
      <w:r w:rsidRPr="001F120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>Холм-Жирковский</w:t>
      </w:r>
      <w:r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710FFB" w:rsidRPr="00D41933" w:rsidRDefault="00710FF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D41933" w:rsidRDefault="001F120B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33">
        <w:rPr>
          <w:rFonts w:ascii="Times New Roman" w:hAnsi="Times New Roman" w:cs="Times New Roman"/>
          <w:sz w:val="28"/>
          <w:szCs w:val="28"/>
        </w:rPr>
        <w:t xml:space="preserve"> п о с т а н о в л я е т: </w:t>
      </w:r>
    </w:p>
    <w:p w:rsidR="00406643" w:rsidRDefault="00406643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512C7E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585264">
        <w:rPr>
          <w:rFonts w:ascii="Times New Roman" w:hAnsi="Times New Roman" w:cs="Times New Roman"/>
          <w:sz w:val="28"/>
          <w:szCs w:val="28"/>
        </w:rPr>
        <w:t xml:space="preserve"> П</w:t>
      </w:r>
      <w:r w:rsidR="001F120B" w:rsidRPr="001F120B">
        <w:rPr>
          <w:rFonts w:ascii="Times New Roman" w:hAnsi="Times New Roman" w:cs="Times New Roman"/>
          <w:sz w:val="28"/>
          <w:szCs w:val="28"/>
        </w:rPr>
        <w:t>лан мероприятий («дорожную карту») п</w:t>
      </w:r>
      <w:r w:rsidR="001B2470">
        <w:rPr>
          <w:rFonts w:ascii="Times New Roman" w:hAnsi="Times New Roman" w:cs="Times New Roman"/>
          <w:sz w:val="28"/>
          <w:szCs w:val="28"/>
        </w:rPr>
        <w:t>о снижению рисков</w:t>
      </w:r>
      <w:r w:rsidR="001B2470" w:rsidRPr="001F120B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Администрации муниципального образования «</w:t>
      </w:r>
      <w:r w:rsidR="001B2470">
        <w:rPr>
          <w:rFonts w:ascii="Times New Roman" w:hAnsi="Times New Roman" w:cs="Times New Roman"/>
          <w:sz w:val="28"/>
          <w:szCs w:val="28"/>
        </w:rPr>
        <w:t>Холм-Жирковский</w:t>
      </w:r>
      <w:r w:rsidR="001B2470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B2470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585264">
        <w:rPr>
          <w:rFonts w:ascii="Times New Roman" w:hAnsi="Times New Roman" w:cs="Times New Roman"/>
          <w:sz w:val="28"/>
          <w:szCs w:val="28"/>
        </w:rPr>
        <w:t>,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согласно приложению № 1; </w:t>
      </w:r>
    </w:p>
    <w:p w:rsidR="001F120B" w:rsidRDefault="00585264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2C7E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20B" w:rsidRPr="001F120B">
        <w:rPr>
          <w:rFonts w:ascii="Times New Roman" w:hAnsi="Times New Roman" w:cs="Times New Roman"/>
          <w:sz w:val="28"/>
          <w:szCs w:val="28"/>
        </w:rPr>
        <w:t>лючевые показатели эффективности антимонопольного законодательства Администрации муниципального образования «</w:t>
      </w:r>
      <w:r w:rsidR="00710FFB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</w:t>
      </w:r>
      <w:r w:rsidR="00741245">
        <w:rPr>
          <w:rFonts w:ascii="Times New Roman" w:hAnsi="Times New Roman" w:cs="Times New Roman"/>
          <w:sz w:val="28"/>
          <w:szCs w:val="28"/>
        </w:rPr>
        <w:t>айон» Смоленской области на 2022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10FFB">
        <w:rPr>
          <w:rFonts w:ascii="Times New Roman" w:hAnsi="Times New Roman" w:cs="Times New Roman"/>
          <w:sz w:val="28"/>
          <w:szCs w:val="28"/>
        </w:rPr>
        <w:t>2</w:t>
      </w:r>
      <w:r w:rsidR="00512C7E">
        <w:rPr>
          <w:rFonts w:ascii="Times New Roman" w:hAnsi="Times New Roman" w:cs="Times New Roman"/>
          <w:sz w:val="28"/>
          <w:szCs w:val="28"/>
        </w:rPr>
        <w:t>.</w:t>
      </w:r>
    </w:p>
    <w:p w:rsidR="001F120B" w:rsidRDefault="00512C7E" w:rsidP="0071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85264">
        <w:rPr>
          <w:rFonts w:ascii="Times New Roman" w:hAnsi="Times New Roman" w:cs="Times New Roman"/>
          <w:sz w:val="28"/>
          <w:szCs w:val="28"/>
        </w:rPr>
        <w:t xml:space="preserve">. </w:t>
      </w:r>
      <w:r w:rsidR="00710FFB">
        <w:rPr>
          <w:rFonts w:ascii="Times New Roman" w:hAnsi="Times New Roman" w:cs="Times New Roman"/>
          <w:sz w:val="28"/>
          <w:szCs w:val="28"/>
        </w:rPr>
        <w:t>Настоящее  постановл</w:t>
      </w:r>
      <w:r w:rsidR="00710FFB" w:rsidRPr="00DF5C5A">
        <w:rPr>
          <w:rFonts w:ascii="Times New Roman" w:hAnsi="Times New Roman" w:cs="Times New Roman"/>
          <w:sz w:val="28"/>
          <w:szCs w:val="28"/>
        </w:rPr>
        <w:t>ение вступает в силу после дня его  подписания</w:t>
      </w:r>
      <w:r w:rsidR="00084C7B">
        <w:rPr>
          <w:rFonts w:ascii="Times New Roman" w:hAnsi="Times New Roman" w:cs="Times New Roman"/>
          <w:sz w:val="28"/>
          <w:szCs w:val="28"/>
        </w:rPr>
        <w:t>.</w:t>
      </w: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933" w:rsidRDefault="00D41933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120B" w:rsidRPr="001F120B" w:rsidRDefault="001F120B" w:rsidP="00084C7B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9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4C7B">
        <w:rPr>
          <w:rFonts w:ascii="Times New Roman" w:hAnsi="Times New Roman" w:cs="Times New Roman"/>
          <w:sz w:val="28"/>
          <w:szCs w:val="28"/>
        </w:rPr>
        <w:t xml:space="preserve">    </w:t>
      </w:r>
      <w:r w:rsidR="00D41933" w:rsidRPr="00D41933">
        <w:rPr>
          <w:rFonts w:ascii="Times New Roman" w:hAnsi="Times New Roman" w:cs="Times New Roman"/>
          <w:b/>
          <w:sz w:val="28"/>
          <w:szCs w:val="28"/>
        </w:rPr>
        <w:t>А.М. Егикян</w:t>
      </w: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C93C96" w:rsidRDefault="00C93C96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55" w:rsidRDefault="00A25955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202950" w:rsidRPr="0011357B" w:rsidTr="007D4B7B">
        <w:tc>
          <w:tcPr>
            <w:tcW w:w="3888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тп. 1 экз. в дело</w:t>
            </w:r>
          </w:p>
          <w:p w:rsidR="00202950" w:rsidRPr="0011357B" w:rsidRDefault="00202950" w:rsidP="007D4B7B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Исп. Л.И.Симонова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>________________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  <w:sz w:val="22"/>
                <w:szCs w:val="22"/>
              </w:rPr>
              <w:t>тел. 2-10-38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2950" w:rsidRPr="0011357B" w:rsidRDefault="00202950" w:rsidP="007D4B7B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11357B">
              <w:rPr>
                <w:rFonts w:ascii="Times New Roman" w:hAnsi="Times New Roman" w:cs="Times New Roman"/>
              </w:rPr>
              <w:t xml:space="preserve">«_____»  ______  </w:t>
            </w:r>
            <w:r w:rsidR="00A25955">
              <w:rPr>
                <w:rFonts w:ascii="Times New Roman" w:hAnsi="Times New Roman" w:cs="Times New Roman"/>
              </w:rPr>
              <w:t>2022</w:t>
            </w:r>
            <w:r w:rsidRPr="0011357B">
              <w:rPr>
                <w:rFonts w:ascii="Times New Roman" w:hAnsi="Times New Roman" w:cs="Times New Roman"/>
              </w:rPr>
              <w:t xml:space="preserve"> г.</w:t>
            </w: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  <w:p w:rsidR="00202950" w:rsidRPr="0011357B" w:rsidRDefault="00202950" w:rsidP="007D4B7B">
            <w:pPr>
              <w:tabs>
                <w:tab w:val="left" w:pos="1800"/>
                <w:tab w:val="left" w:pos="2700"/>
              </w:tabs>
              <w:rPr>
                <w:rFonts w:ascii="Times New Roman" w:hAnsi="Times New Roman" w:cs="Times New Roman"/>
              </w:rPr>
            </w:pPr>
          </w:p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</w:tr>
      <w:tr w:rsidR="00202950" w:rsidRPr="0011357B" w:rsidTr="007D4B7B">
        <w:tc>
          <w:tcPr>
            <w:tcW w:w="3888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202950" w:rsidRPr="0011357B" w:rsidRDefault="00202950" w:rsidP="007D4B7B">
            <w:pPr>
              <w:rPr>
                <w:rFonts w:ascii="Times New Roman" w:hAnsi="Times New Roman" w:cs="Times New Roman"/>
              </w:rPr>
            </w:pPr>
          </w:p>
        </w:tc>
      </w:tr>
    </w:tbl>
    <w:p w:rsidR="00202950" w:rsidRPr="0011357B" w:rsidRDefault="00202950" w:rsidP="00202950">
      <w:pPr>
        <w:rPr>
          <w:rFonts w:ascii="Times New Roman" w:hAnsi="Times New Roman" w:cs="Times New Roman"/>
          <w:b/>
        </w:rPr>
      </w:pPr>
      <w:r w:rsidRPr="0011357B">
        <w:rPr>
          <w:rFonts w:ascii="Times New Roman" w:hAnsi="Times New Roman" w:cs="Times New Roman"/>
          <w:b/>
        </w:rPr>
        <w:t>ВИЗЫ:</w:t>
      </w:r>
    </w:p>
    <w:p w:rsidR="00202950" w:rsidRPr="0011357B" w:rsidRDefault="00202950" w:rsidP="00202950">
      <w:pPr>
        <w:rPr>
          <w:rFonts w:ascii="Times New Roman" w:hAnsi="Times New Roman" w:cs="Times New Roman"/>
          <w:b/>
        </w:rPr>
      </w:pPr>
    </w:p>
    <w:p w:rsidR="00202950" w:rsidRDefault="00202950" w:rsidP="00202950">
      <w:pPr>
        <w:rPr>
          <w:rFonts w:ascii="Times New Roman" w:hAnsi="Times New Roman" w:cs="Times New Roman"/>
        </w:rPr>
      </w:pPr>
      <w:r w:rsidRPr="0011357B">
        <w:rPr>
          <w:rFonts w:ascii="Times New Roman" w:hAnsi="Times New Roman" w:cs="Times New Roman"/>
        </w:rPr>
        <w:t>Е.Н.Каленова(</w:t>
      </w:r>
      <w:r>
        <w:rPr>
          <w:rFonts w:ascii="Times New Roman" w:hAnsi="Times New Roman" w:cs="Times New Roman"/>
        </w:rPr>
        <w:t>зам главы-</w:t>
      </w:r>
      <w:r w:rsidRPr="0011357B">
        <w:rPr>
          <w:rFonts w:ascii="Times New Roman" w:hAnsi="Times New Roman" w:cs="Times New Roman"/>
        </w:rPr>
        <w:t xml:space="preserve">управ. делами) </w:t>
      </w:r>
      <w:r>
        <w:rPr>
          <w:rFonts w:ascii="Times New Roman" w:hAnsi="Times New Roman" w:cs="Times New Roman"/>
        </w:rPr>
        <w:t xml:space="preserve">                             </w:t>
      </w:r>
      <w:r w:rsidR="00A259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11357B">
        <w:rPr>
          <w:rFonts w:ascii="Times New Roman" w:hAnsi="Times New Roman" w:cs="Times New Roman"/>
        </w:rPr>
        <w:t xml:space="preserve"> «____»  ______  </w:t>
      </w:r>
      <w:r w:rsidR="00A25955">
        <w:rPr>
          <w:rFonts w:ascii="Times New Roman" w:hAnsi="Times New Roman" w:cs="Times New Roman"/>
        </w:rPr>
        <w:t>2022</w:t>
      </w:r>
      <w:r w:rsidRPr="0011357B">
        <w:rPr>
          <w:rFonts w:ascii="Times New Roman" w:hAnsi="Times New Roman" w:cs="Times New Roman"/>
        </w:rPr>
        <w:t xml:space="preserve"> г. </w:t>
      </w:r>
    </w:p>
    <w:p w:rsidR="00202950" w:rsidRPr="0011357B" w:rsidRDefault="00202950" w:rsidP="00202950">
      <w:pPr>
        <w:rPr>
          <w:rFonts w:ascii="Times New Roman" w:hAnsi="Times New Roman" w:cs="Times New Roman"/>
        </w:rPr>
      </w:pPr>
    </w:p>
    <w:p w:rsidR="00202950" w:rsidRDefault="00A25955" w:rsidP="0020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Годунова</w:t>
      </w:r>
      <w:r w:rsidR="00202950">
        <w:rPr>
          <w:rFonts w:ascii="Times New Roman" w:hAnsi="Times New Roman" w:cs="Times New Roman"/>
        </w:rPr>
        <w:t xml:space="preserve"> </w:t>
      </w:r>
      <w:r w:rsidR="00202950" w:rsidRPr="001135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и.о.</w:t>
      </w:r>
      <w:r w:rsidR="00202950" w:rsidRPr="0011357B">
        <w:rPr>
          <w:rFonts w:ascii="Times New Roman" w:hAnsi="Times New Roman" w:cs="Times New Roman"/>
        </w:rPr>
        <w:t xml:space="preserve">зам. Главы)                               </w:t>
      </w:r>
      <w:r w:rsidR="0020295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«____»  ______  2022</w:t>
      </w:r>
      <w:r w:rsidR="00202950" w:rsidRPr="0011357B">
        <w:rPr>
          <w:rFonts w:ascii="Times New Roman" w:hAnsi="Times New Roman" w:cs="Times New Roman"/>
        </w:rPr>
        <w:t xml:space="preserve"> г</w:t>
      </w:r>
    </w:p>
    <w:p w:rsidR="00202950" w:rsidRDefault="00202950" w:rsidP="00202950">
      <w:pPr>
        <w:rPr>
          <w:rFonts w:ascii="Times New Roman" w:hAnsi="Times New Roman" w:cs="Times New Roman"/>
        </w:rPr>
      </w:pPr>
      <w:r w:rsidRPr="0011357B">
        <w:rPr>
          <w:rFonts w:ascii="Times New Roman" w:hAnsi="Times New Roman" w:cs="Times New Roman"/>
        </w:rPr>
        <w:t xml:space="preserve">. </w:t>
      </w:r>
    </w:p>
    <w:p w:rsidR="00202950" w:rsidRDefault="00202950" w:rsidP="0020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А.В.Губарев (главный специалист-юрист)                      </w:t>
      </w:r>
      <w:r w:rsidR="00A25955">
        <w:rPr>
          <w:rFonts w:ascii="Times New Roman" w:hAnsi="Times New Roman" w:cs="Times New Roman"/>
        </w:rPr>
        <w:t xml:space="preserve">                «_____»_______2022</w:t>
      </w:r>
      <w:r>
        <w:rPr>
          <w:rFonts w:ascii="Times New Roman" w:hAnsi="Times New Roman" w:cs="Times New Roman"/>
        </w:rPr>
        <w:t>г.</w:t>
      </w:r>
    </w:p>
    <w:p w:rsidR="00202950" w:rsidRPr="0011357B" w:rsidRDefault="00202950" w:rsidP="00202950">
      <w:pPr>
        <w:rPr>
          <w:rFonts w:ascii="Times New Roman" w:hAnsi="Times New Roman" w:cs="Times New Roman"/>
        </w:rPr>
      </w:pPr>
    </w:p>
    <w:p w:rsidR="00202950" w:rsidRDefault="00202950" w:rsidP="0020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</w:p>
    <w:bookmarkEnd w:id="1"/>
    <w:p w:rsidR="00202950" w:rsidRDefault="00202950" w:rsidP="00C93C96">
      <w:pPr>
        <w:jc w:val="both"/>
        <w:rPr>
          <w:rFonts w:ascii="Times New Roman" w:hAnsi="Times New Roman" w:cs="Times New Roman"/>
          <w:sz w:val="28"/>
          <w:szCs w:val="28"/>
        </w:rPr>
        <w:sectPr w:rsidR="00202950" w:rsidSect="00512C7E">
          <w:headerReference w:type="default" r:id="rId8"/>
          <w:pgSz w:w="11563" w:h="16488"/>
          <w:pgMar w:top="709" w:right="790" w:bottom="1134" w:left="1560" w:header="709" w:footer="709" w:gutter="0"/>
          <w:cols w:space="708"/>
          <w:titlePg/>
          <w:docGrid w:linePitch="326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93C96" w:rsidRPr="00F55E99" w:rsidTr="00C93C96">
        <w:trPr>
          <w:jc w:val="right"/>
        </w:trPr>
        <w:tc>
          <w:tcPr>
            <w:tcW w:w="4503" w:type="dxa"/>
          </w:tcPr>
          <w:p w:rsidR="00C93C96" w:rsidRPr="00F55E99" w:rsidRDefault="00C93C96" w:rsidP="00C93C96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C93C96" w:rsidRPr="00F55E99" w:rsidRDefault="00C93C96" w:rsidP="00C93C96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к постановлению Администрации муниципального образования «</w:t>
            </w:r>
            <w:r w:rsidR="00505F18" w:rsidRPr="00F55E99">
              <w:rPr>
                <w:rFonts w:ascii="Times New Roman" w:hAnsi="Times New Roman" w:cs="Times New Roman"/>
              </w:rPr>
              <w:t xml:space="preserve">Холм-Жирковский </w:t>
            </w:r>
            <w:r w:rsidRPr="00F55E99">
              <w:rPr>
                <w:rFonts w:ascii="Times New Roman" w:hAnsi="Times New Roman" w:cs="Times New Roman"/>
              </w:rPr>
              <w:t xml:space="preserve"> район» Смоленской области </w:t>
            </w:r>
            <w:r w:rsidR="00EA3934" w:rsidRPr="00F55E99">
              <w:rPr>
                <w:rFonts w:ascii="Times New Roman" w:hAnsi="Times New Roman" w:cs="Times New Roman"/>
              </w:rPr>
              <w:t xml:space="preserve">от  </w:t>
            </w:r>
            <w:r w:rsidR="0065315B" w:rsidRPr="00F55E99">
              <w:rPr>
                <w:rFonts w:ascii="Times New Roman" w:hAnsi="Times New Roman" w:cs="Times New Roman"/>
              </w:rPr>
              <w:t>22.02.2022 №129</w:t>
            </w:r>
          </w:p>
          <w:p w:rsidR="00C93C96" w:rsidRPr="00F55E99" w:rsidRDefault="00C93C96" w:rsidP="00EA14C2">
            <w:pPr>
              <w:rPr>
                <w:rFonts w:ascii="Times New Roman" w:hAnsi="Times New Roman" w:cs="Times New Roman"/>
              </w:rPr>
            </w:pPr>
          </w:p>
        </w:tc>
      </w:tr>
    </w:tbl>
    <w:p w:rsidR="00C93C96" w:rsidRDefault="00C93C96" w:rsidP="001F120B">
      <w:pPr>
        <w:jc w:val="both"/>
        <w:rPr>
          <w:rFonts w:ascii="Times New Roman" w:hAnsi="Times New Roman" w:cs="Times New Roman"/>
        </w:rPr>
      </w:pPr>
    </w:p>
    <w:p w:rsidR="00F55E99" w:rsidRDefault="00F55E99" w:rsidP="001F120B">
      <w:pPr>
        <w:jc w:val="both"/>
        <w:rPr>
          <w:rFonts w:ascii="Times New Roman" w:hAnsi="Times New Roman" w:cs="Times New Roman"/>
        </w:rPr>
      </w:pPr>
    </w:p>
    <w:p w:rsidR="00F55E99" w:rsidRDefault="00F55E99" w:rsidP="001F120B">
      <w:pPr>
        <w:jc w:val="both"/>
        <w:rPr>
          <w:rFonts w:ascii="Times New Roman" w:hAnsi="Times New Roman" w:cs="Times New Roman"/>
        </w:rPr>
      </w:pPr>
    </w:p>
    <w:p w:rsidR="00F55E99" w:rsidRPr="00F55E99" w:rsidRDefault="00F55E99" w:rsidP="001F120B">
      <w:pPr>
        <w:jc w:val="both"/>
        <w:rPr>
          <w:rFonts w:ascii="Times New Roman" w:hAnsi="Times New Roman" w:cs="Times New Roman"/>
        </w:rPr>
      </w:pPr>
    </w:p>
    <w:p w:rsidR="00C93C96" w:rsidRPr="00F55E99" w:rsidRDefault="001F120B" w:rsidP="00C93C96">
      <w:pPr>
        <w:jc w:val="center"/>
        <w:rPr>
          <w:rFonts w:ascii="Times New Roman" w:hAnsi="Times New Roman" w:cs="Times New Roman"/>
          <w:b/>
        </w:rPr>
      </w:pPr>
      <w:r w:rsidRPr="00F55E99">
        <w:rPr>
          <w:rFonts w:ascii="Times New Roman" w:hAnsi="Times New Roman" w:cs="Times New Roman"/>
          <w:b/>
        </w:rPr>
        <w:t xml:space="preserve">План </w:t>
      </w:r>
    </w:p>
    <w:p w:rsidR="00C93C96" w:rsidRPr="00F55E99" w:rsidRDefault="001F120B" w:rsidP="00C93C96">
      <w:pPr>
        <w:jc w:val="center"/>
        <w:rPr>
          <w:rFonts w:ascii="Times New Roman" w:hAnsi="Times New Roman" w:cs="Times New Roman"/>
          <w:b/>
        </w:rPr>
      </w:pPr>
      <w:r w:rsidRPr="00F55E99">
        <w:rPr>
          <w:rFonts w:ascii="Times New Roman" w:hAnsi="Times New Roman" w:cs="Times New Roman"/>
          <w:b/>
        </w:rPr>
        <w:t>мероприятий («Дорожная карта») по снижению рисков нарушения антимонопольного законодательства (комплаенс - риски) Администра</w:t>
      </w:r>
      <w:r w:rsidR="00505F18" w:rsidRPr="00F55E99">
        <w:rPr>
          <w:rFonts w:ascii="Times New Roman" w:hAnsi="Times New Roman" w:cs="Times New Roman"/>
          <w:b/>
        </w:rPr>
        <w:t>ции муниципального образования  «Холм-Жирковский</w:t>
      </w:r>
      <w:r w:rsidRPr="00F55E99">
        <w:rPr>
          <w:rFonts w:ascii="Times New Roman" w:hAnsi="Times New Roman" w:cs="Times New Roman"/>
          <w:b/>
        </w:rPr>
        <w:t xml:space="preserve"> р</w:t>
      </w:r>
      <w:r w:rsidR="00741245" w:rsidRPr="00F55E99">
        <w:rPr>
          <w:rFonts w:ascii="Times New Roman" w:hAnsi="Times New Roman" w:cs="Times New Roman"/>
          <w:b/>
        </w:rPr>
        <w:t>айон» Смоленской области на 2022</w:t>
      </w:r>
      <w:r w:rsidRPr="00F55E99">
        <w:rPr>
          <w:rFonts w:ascii="Times New Roman" w:hAnsi="Times New Roman" w:cs="Times New Roman"/>
          <w:b/>
        </w:rPr>
        <w:t xml:space="preserve"> год</w:t>
      </w:r>
    </w:p>
    <w:p w:rsidR="00E43EBE" w:rsidRPr="00F55E99" w:rsidRDefault="00E43EBE" w:rsidP="00C93C9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23"/>
        <w:gridCol w:w="3628"/>
        <w:gridCol w:w="1895"/>
        <w:gridCol w:w="3034"/>
        <w:gridCol w:w="54"/>
        <w:gridCol w:w="5616"/>
      </w:tblGrid>
      <w:tr w:rsidR="000018B1" w:rsidRPr="00F55E99" w:rsidTr="007E38CA">
        <w:tc>
          <w:tcPr>
            <w:tcW w:w="623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8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 xml:space="preserve">  Наименование мероприятия</w:t>
            </w:r>
          </w:p>
        </w:tc>
        <w:tc>
          <w:tcPr>
            <w:tcW w:w="1895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088" w:type="dxa"/>
            <w:gridSpan w:val="2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16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93C96" w:rsidRPr="00F55E99" w:rsidTr="007E38CA">
        <w:tc>
          <w:tcPr>
            <w:tcW w:w="623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  <w:gridSpan w:val="2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C93C96" w:rsidRPr="00F55E99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5</w:t>
            </w:r>
          </w:p>
        </w:tc>
      </w:tr>
      <w:tr w:rsidR="00C93C96" w:rsidRPr="00F55E99" w:rsidTr="007E38CA">
        <w:tc>
          <w:tcPr>
            <w:tcW w:w="14850" w:type="dxa"/>
            <w:gridSpan w:val="6"/>
          </w:tcPr>
          <w:p w:rsidR="00C93C96" w:rsidRPr="00F55E99" w:rsidRDefault="00C93C96" w:rsidP="00C93C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55E99">
              <w:rPr>
                <w:rFonts w:ascii="Times New Roman" w:hAnsi="Times New Roman" w:cs="Times New Roman"/>
                <w:b/>
              </w:rPr>
              <w:t>Анализ выявленных в Администрации муници</w:t>
            </w:r>
            <w:r w:rsidR="00505F18" w:rsidRPr="00F55E99">
              <w:rPr>
                <w:rFonts w:ascii="Times New Roman" w:hAnsi="Times New Roman" w:cs="Times New Roman"/>
                <w:b/>
              </w:rPr>
              <w:t>пального образования «Холм-Жирковский</w:t>
            </w:r>
            <w:r w:rsidRPr="00F55E99">
              <w:rPr>
                <w:rFonts w:ascii="Times New Roman" w:hAnsi="Times New Roman" w:cs="Times New Roman"/>
                <w:b/>
              </w:rPr>
              <w:t xml:space="preserve"> район» Смоленской области (далее – Администрация) нарушений антимонопольного законодательства за предыдущие 3 года (наличие предостережений, предупреждений, штрафов, жалоб</w:t>
            </w:r>
            <w:r w:rsidR="00512C7E" w:rsidRPr="00F55E9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07FD" w:rsidRPr="00F55E99" w:rsidTr="007E38CA">
        <w:tc>
          <w:tcPr>
            <w:tcW w:w="623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8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Сбор сведений в структурных подразделениях Администрации о наличии выявленных контрольными органами нарушений антимонопольного законодательства за предыдущие 3 года(наличие предостережений, предупреждений, штрафов, жалоб, возбужденных дел)</w:t>
            </w:r>
          </w:p>
        </w:tc>
        <w:tc>
          <w:tcPr>
            <w:tcW w:w="1895" w:type="dxa"/>
          </w:tcPr>
          <w:p w:rsidR="00C93C96" w:rsidRPr="00F55E99" w:rsidRDefault="00C93C96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C93C96" w:rsidRPr="00F55E99" w:rsidRDefault="00C93C96" w:rsidP="007E38CA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Уполномоченное  подразделение, ответственное за функционирование антимонопольного комплаенса в Администрации (далее – Уполномоченное подразделение), структурные подразделения Администрации(в части касающейся</w:t>
            </w:r>
          </w:p>
        </w:tc>
        <w:tc>
          <w:tcPr>
            <w:tcW w:w="5616" w:type="dxa"/>
          </w:tcPr>
          <w:p w:rsidR="00C93C96" w:rsidRPr="00F55E99" w:rsidRDefault="000B07FD" w:rsidP="007E38CA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Прове</w:t>
            </w:r>
            <w:r w:rsidR="007E38CA" w:rsidRPr="00F55E99">
              <w:rPr>
                <w:rFonts w:ascii="Times New Roman" w:hAnsi="Times New Roman" w:cs="Times New Roman"/>
              </w:rPr>
              <w:t>сти</w:t>
            </w:r>
            <w:r w:rsidRPr="00F55E99">
              <w:rPr>
                <w:rFonts w:ascii="Times New Roman" w:hAnsi="Times New Roman" w:cs="Times New Roman"/>
              </w:rPr>
              <w:t xml:space="preserve"> мониторинг наличия/отсутствия в структурных подразделениях Администрации выявленных контрольными органами нарушений антимонопольного законодательства за предыдущие 3 года</w:t>
            </w:r>
          </w:p>
        </w:tc>
      </w:tr>
      <w:tr w:rsidR="000B07FD" w:rsidRPr="00F55E99" w:rsidTr="007E38CA">
        <w:tc>
          <w:tcPr>
            <w:tcW w:w="623" w:type="dxa"/>
          </w:tcPr>
          <w:p w:rsidR="00C93C96" w:rsidRPr="00F55E99" w:rsidRDefault="000B07FD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28" w:type="dxa"/>
          </w:tcPr>
          <w:p w:rsidR="00C93C96" w:rsidRPr="00F55E99" w:rsidRDefault="000B07FD" w:rsidP="000B07FD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Составление перечня выявленных в Администрации нарушений антимонопольного законодательства</w:t>
            </w:r>
          </w:p>
        </w:tc>
        <w:tc>
          <w:tcPr>
            <w:tcW w:w="1895" w:type="dxa"/>
          </w:tcPr>
          <w:p w:rsidR="00C93C96" w:rsidRPr="00F55E99" w:rsidRDefault="00A25955" w:rsidP="001F120B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Декабрь 2022</w:t>
            </w:r>
            <w:r w:rsidR="000B07FD" w:rsidRPr="00F55E9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C93C96" w:rsidRPr="00F55E99" w:rsidRDefault="000B07FD" w:rsidP="000B07FD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Администрации(в части касающейся</w:t>
            </w:r>
          </w:p>
        </w:tc>
        <w:tc>
          <w:tcPr>
            <w:tcW w:w="5616" w:type="dxa"/>
          </w:tcPr>
          <w:p w:rsidR="00C93C96" w:rsidRPr="00F55E99" w:rsidRDefault="000B07FD" w:rsidP="007E38CA">
            <w:pPr>
              <w:rPr>
                <w:rFonts w:ascii="Times New Roman" w:hAnsi="Times New Roman" w:cs="Times New Roman"/>
              </w:rPr>
            </w:pPr>
            <w:r w:rsidRPr="00F55E99">
              <w:rPr>
                <w:rFonts w:ascii="Times New Roman" w:hAnsi="Times New Roman" w:cs="Times New Roman"/>
              </w:rPr>
              <w:t>Сформирова</w:t>
            </w:r>
            <w:r w:rsidR="007E38CA" w:rsidRPr="00F55E99">
              <w:rPr>
                <w:rFonts w:ascii="Times New Roman" w:hAnsi="Times New Roman" w:cs="Times New Roman"/>
              </w:rPr>
              <w:t>ть</w:t>
            </w:r>
            <w:r w:rsidRPr="00F55E99">
              <w:rPr>
                <w:rFonts w:ascii="Times New Roman" w:hAnsi="Times New Roman" w:cs="Times New Roman"/>
              </w:rPr>
              <w:t xml:space="preserve"> перечень выявленных нарушений антимонопольного законодательства. 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 повторного нарушения.</w:t>
            </w:r>
          </w:p>
        </w:tc>
      </w:tr>
      <w:tr w:rsidR="000B07FD" w:rsidRPr="00F55E99" w:rsidTr="007E38CA">
        <w:tc>
          <w:tcPr>
            <w:tcW w:w="14850" w:type="dxa"/>
            <w:gridSpan w:val="6"/>
          </w:tcPr>
          <w:p w:rsidR="00E43EBE" w:rsidRPr="00F55E99" w:rsidRDefault="000B07FD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55E99">
              <w:rPr>
                <w:rFonts w:ascii="Times New Roman" w:hAnsi="Times New Roman" w:cs="Times New Roman"/>
                <w:b/>
              </w:rPr>
              <w:t xml:space="preserve">Анализ действующих нормативных правовых актов Администрации на предмет соответствия их антимонопольному </w:t>
            </w:r>
          </w:p>
          <w:p w:rsidR="000B07FD" w:rsidRPr="00F55E99" w:rsidRDefault="000B07FD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55E99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65315B" w:rsidTr="007E38CA">
        <w:tc>
          <w:tcPr>
            <w:tcW w:w="623" w:type="dxa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28" w:type="dxa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Разработка исчерпывающего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65315B" w:rsidRDefault="00A25955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Октябрь – ноябрь 2022</w:t>
            </w:r>
            <w:r w:rsidR="000B07FD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65315B" w:rsidRDefault="000B07FD" w:rsidP="007E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Сформирова</w:t>
            </w:r>
            <w:r w:rsidR="007E38CA" w:rsidRPr="0065315B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65315B" w:rsidTr="007E38CA">
        <w:tc>
          <w:tcPr>
            <w:tcW w:w="623" w:type="dxa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28" w:type="dxa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65315B" w:rsidRDefault="00A25955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  <w:r w:rsidR="000B07FD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65315B" w:rsidRDefault="000B07FD" w:rsidP="007E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 w:rsidR="007E38CA" w:rsidRPr="0065315B">
              <w:rPr>
                <w:rFonts w:ascii="Times New Roman" w:hAnsi="Times New Roman" w:cs="Times New Roman"/>
                <w:sz w:val="20"/>
                <w:szCs w:val="20"/>
              </w:rPr>
              <w:t>стить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в информационно - телекоммуникационной сети «Интернет» переч</w:t>
            </w:r>
            <w:r w:rsidR="007E38CA" w:rsidRPr="0065315B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65315B" w:rsidTr="007E38CA">
        <w:tc>
          <w:tcPr>
            <w:tcW w:w="623" w:type="dxa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28" w:type="dxa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Сбор и анализ представленных гражданами и организациями замечаний и предложений к действующим актам 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замечаний и предложений осуществляется в течение не менее 20 рабочих дней с даты размещения перечня действующих актов Администрации)</w:t>
            </w:r>
          </w:p>
        </w:tc>
        <w:tc>
          <w:tcPr>
            <w:tcW w:w="1895" w:type="dxa"/>
          </w:tcPr>
          <w:p w:rsidR="00C93C96" w:rsidRPr="0065315B" w:rsidRDefault="00A25955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2022</w:t>
            </w:r>
            <w:r w:rsidR="000B07FD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C93C96" w:rsidRPr="0065315B" w:rsidRDefault="000B07FD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65315B" w:rsidRDefault="000B07FD" w:rsidP="007E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Представление сводной информации Главе муници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«Холм-Жирковский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с обоснованием целесообразности (нецелесообразности) внесения изменений в</w:t>
            </w:r>
            <w:r w:rsidR="007E38CA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акты Администрации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. 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23094F" w:rsidRPr="0065315B" w:rsidTr="007E38CA">
        <w:tc>
          <w:tcPr>
            <w:tcW w:w="14850" w:type="dxa"/>
            <w:gridSpan w:val="6"/>
          </w:tcPr>
          <w:p w:rsidR="00E43EBE" w:rsidRPr="0065315B" w:rsidRDefault="0023094F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Анализ проектов нормативных правовых актов Администрации на предмет соответствия их антимонопольному </w:t>
            </w:r>
          </w:p>
          <w:p w:rsidR="0023094F" w:rsidRPr="0065315B" w:rsidRDefault="0023094F" w:rsidP="00E43EB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законодательству</w:t>
            </w:r>
          </w:p>
        </w:tc>
      </w:tr>
      <w:tr w:rsidR="000B07FD" w:rsidRPr="0065315B" w:rsidTr="007E38CA">
        <w:tc>
          <w:tcPr>
            <w:tcW w:w="623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28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895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65315B" w:rsidRDefault="0023094F" w:rsidP="000B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 вместе с пояснительными записками об обосновании реализации предлагаемых решений, в том числе об их влиянии на конкуренцию, а также размещение уведомления о начале сбора замечаний и предложений граждан и организаций по вопросу соответствия антимонопольному законодательству проектов актов Администрации</w:t>
            </w:r>
          </w:p>
        </w:tc>
      </w:tr>
      <w:tr w:rsidR="000B07FD" w:rsidRPr="0065315B" w:rsidTr="007E38CA">
        <w:tc>
          <w:tcPr>
            <w:tcW w:w="623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8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представленных замечаний и предложений осуществляется в течение не менее 5 рабочих дней с даты размещения перечня действующих актов</w:t>
            </w:r>
          </w:p>
        </w:tc>
        <w:tc>
          <w:tcPr>
            <w:tcW w:w="1895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088" w:type="dxa"/>
            <w:gridSpan w:val="2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65315B" w:rsidRDefault="0023094F" w:rsidP="0023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Представление сводной информации Главе муници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«Холм-Жирковский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о соответствии (несоответствии) проектов актов Администрации антимонопольному законодательству Администрации)</w:t>
            </w:r>
          </w:p>
        </w:tc>
      </w:tr>
      <w:tr w:rsidR="0023094F" w:rsidRPr="0065315B" w:rsidTr="007E38CA">
        <w:tc>
          <w:tcPr>
            <w:tcW w:w="14850" w:type="dxa"/>
            <w:gridSpan w:val="6"/>
          </w:tcPr>
          <w:p w:rsidR="0023094F" w:rsidRPr="0065315B" w:rsidRDefault="0023094F" w:rsidP="000B0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b/>
                <w:sz w:val="20"/>
                <w:szCs w:val="20"/>
              </w:rPr>
              <w:t>4. Мониторинг и анализ практики применения Администрацией антимонопольного законодательства</w:t>
            </w:r>
          </w:p>
        </w:tc>
      </w:tr>
      <w:tr w:rsidR="000B07FD" w:rsidRPr="0065315B" w:rsidTr="007E38CA">
        <w:tc>
          <w:tcPr>
            <w:tcW w:w="623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28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895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65315B" w:rsidRDefault="0023094F" w:rsidP="000B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 проблемах правоприменения</w:t>
            </w:r>
          </w:p>
        </w:tc>
      </w:tr>
      <w:tr w:rsidR="0023094F" w:rsidRPr="0065315B" w:rsidTr="007E38CA">
        <w:tc>
          <w:tcPr>
            <w:tcW w:w="14850" w:type="dxa"/>
            <w:gridSpan w:val="6"/>
          </w:tcPr>
          <w:p w:rsidR="00E43EBE" w:rsidRPr="0065315B" w:rsidRDefault="0023094F" w:rsidP="00E43E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систематической оценки эффективности разработанных и реализуемых мероприятий по снижению рисков </w:t>
            </w:r>
          </w:p>
          <w:p w:rsidR="0023094F" w:rsidRPr="0065315B" w:rsidRDefault="0023094F" w:rsidP="00E43EB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 антимонопольного законодательства</w:t>
            </w:r>
          </w:p>
        </w:tc>
      </w:tr>
      <w:tr w:rsidR="000B07FD" w:rsidRPr="0065315B" w:rsidTr="007E38CA">
        <w:tc>
          <w:tcPr>
            <w:tcW w:w="623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628" w:type="dxa"/>
          </w:tcPr>
          <w:p w:rsidR="00505F18" w:rsidRPr="0065315B" w:rsidRDefault="0023094F" w:rsidP="00505F1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Проведение оценки рисков нарушения антимонопольного законодательства в случае их выявления в соотве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тствии с 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пунктом 4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.7 Положения об организации в Администрации муници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«Холм-Жирковский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комплаенс), утвержденного Постановлением Администрации муници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«Холм-Жирковский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от </w:t>
            </w:r>
            <w:r w:rsidR="00505F18" w:rsidRPr="006531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11.02.2021  №52-р           </w:t>
            </w:r>
          </w:p>
          <w:p w:rsidR="000B07FD" w:rsidRPr="0065315B" w:rsidRDefault="000B07FD" w:rsidP="007E3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0B07FD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  <w:r w:rsidR="00406643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рисков нарушения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законодательства)</w:t>
            </w:r>
          </w:p>
        </w:tc>
        <w:tc>
          <w:tcPr>
            <w:tcW w:w="3034" w:type="dxa"/>
          </w:tcPr>
          <w:p w:rsidR="000B07FD" w:rsidRPr="0065315B" w:rsidRDefault="0023094F" w:rsidP="0023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подразделение, структурные подразделения Администрации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части касающейся) </w:t>
            </w:r>
          </w:p>
        </w:tc>
        <w:tc>
          <w:tcPr>
            <w:tcW w:w="5670" w:type="dxa"/>
            <w:gridSpan w:val="2"/>
          </w:tcPr>
          <w:p w:rsidR="000B07FD" w:rsidRPr="0065315B" w:rsidRDefault="0023094F" w:rsidP="000B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23094F" w:rsidRPr="0065315B" w:rsidTr="007E38CA">
        <w:tc>
          <w:tcPr>
            <w:tcW w:w="14850" w:type="dxa"/>
            <w:gridSpan w:val="6"/>
          </w:tcPr>
          <w:p w:rsidR="0023094F" w:rsidRPr="0065315B" w:rsidRDefault="0023094F" w:rsidP="000B0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Организационные мероприятия</w:t>
            </w:r>
          </w:p>
        </w:tc>
      </w:tr>
      <w:tr w:rsidR="0023094F" w:rsidRPr="0065315B" w:rsidTr="007E38CA">
        <w:tc>
          <w:tcPr>
            <w:tcW w:w="623" w:type="dxa"/>
          </w:tcPr>
          <w:p w:rsidR="0023094F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28" w:type="dxa"/>
          </w:tcPr>
          <w:p w:rsidR="0023094F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Управлением Федеральной антимонопольной службы по Смоленской области по вопросам функционирования системы внутреннего обеспечения соответствия требованиям антимонопольного законодательства (далее – антимонопольный комплаенс) деятельности Администрации</w:t>
            </w:r>
          </w:p>
        </w:tc>
        <w:tc>
          <w:tcPr>
            <w:tcW w:w="1895" w:type="dxa"/>
          </w:tcPr>
          <w:p w:rsidR="0023094F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23094F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</w:t>
            </w:r>
          </w:p>
        </w:tc>
        <w:tc>
          <w:tcPr>
            <w:tcW w:w="5616" w:type="dxa"/>
          </w:tcPr>
          <w:p w:rsidR="0023094F" w:rsidRPr="0065315B" w:rsidRDefault="0023094F" w:rsidP="000B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</w:tc>
      </w:tr>
      <w:tr w:rsidR="0023094F" w:rsidRPr="0065315B" w:rsidTr="007E38CA">
        <w:tc>
          <w:tcPr>
            <w:tcW w:w="623" w:type="dxa"/>
          </w:tcPr>
          <w:p w:rsidR="0023094F" w:rsidRPr="0065315B" w:rsidRDefault="0023094F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28" w:type="dxa"/>
          </w:tcPr>
          <w:p w:rsidR="0023094F" w:rsidRPr="0065315B" w:rsidRDefault="000018B1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исполнения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95" w:type="dxa"/>
          </w:tcPr>
          <w:p w:rsidR="0023094F" w:rsidRPr="0065315B" w:rsidRDefault="000018B1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В течение года, подготовк</w:t>
            </w:r>
            <w:r w:rsidR="00741245" w:rsidRPr="0065315B">
              <w:rPr>
                <w:rFonts w:ascii="Times New Roman" w:hAnsi="Times New Roman" w:cs="Times New Roman"/>
                <w:sz w:val="20"/>
                <w:szCs w:val="20"/>
              </w:rPr>
              <w:t>а информации – до 1 февраля 2023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23094F" w:rsidRPr="0065315B" w:rsidRDefault="000018B1" w:rsidP="002D3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23094F" w:rsidRPr="0065315B" w:rsidRDefault="000018B1" w:rsidP="000B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об исполнении плана («дорожной карты») по снижению рисков нарушения антимонопольного законодательства мероприятий </w:t>
            </w:r>
          </w:p>
        </w:tc>
      </w:tr>
      <w:tr w:rsidR="000018B1" w:rsidRPr="0065315B" w:rsidTr="007E38CA">
        <w:tc>
          <w:tcPr>
            <w:tcW w:w="623" w:type="dxa"/>
          </w:tcPr>
          <w:p w:rsidR="000018B1" w:rsidRPr="0065315B" w:rsidRDefault="000018B1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28" w:type="dxa"/>
          </w:tcPr>
          <w:p w:rsidR="000018B1" w:rsidRPr="0065315B" w:rsidRDefault="000018B1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Проведение расчета ключевых показателей эффективности функционирования антимонопольного комплаенса деятельности Администрации, утвержденных настоящим Постановлением</w:t>
            </w:r>
          </w:p>
        </w:tc>
        <w:tc>
          <w:tcPr>
            <w:tcW w:w="1895" w:type="dxa"/>
          </w:tcPr>
          <w:p w:rsidR="000018B1" w:rsidRPr="0065315B" w:rsidRDefault="0074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До 1 марта 2023</w:t>
            </w:r>
            <w:r w:rsidR="000018B1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0018B1" w:rsidRPr="0065315B" w:rsidRDefault="000018B1" w:rsidP="002D3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65315B" w:rsidRDefault="000018B1" w:rsidP="000B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достижении значений ключевых показателей эффективности функционирования антимонопольного комплаенса деятельности Администрации</w:t>
            </w:r>
          </w:p>
        </w:tc>
      </w:tr>
      <w:tr w:rsidR="000018B1" w:rsidRPr="0065315B" w:rsidTr="007E38CA">
        <w:tc>
          <w:tcPr>
            <w:tcW w:w="623" w:type="dxa"/>
          </w:tcPr>
          <w:p w:rsidR="000018B1" w:rsidRPr="0065315B" w:rsidRDefault="000018B1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28" w:type="dxa"/>
          </w:tcPr>
          <w:p w:rsidR="000018B1" w:rsidRPr="0065315B" w:rsidRDefault="000018B1" w:rsidP="007E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доклада об антимонопольном комплаенсе деятельности Администрации,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содержащего информацию: - о результатах проведенной оценки рисков нарушения Администрацией антимонопольного законодательства - об исполнении мероприятий по снижению рисков нарушения Администрацией антимонопольного законодательства - о достижении ключевых показателей эффективности антимонопольного комплаенса</w:t>
            </w:r>
          </w:p>
        </w:tc>
        <w:tc>
          <w:tcPr>
            <w:tcW w:w="1895" w:type="dxa"/>
          </w:tcPr>
          <w:p w:rsidR="000018B1" w:rsidRPr="0065315B" w:rsidRDefault="0074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 марта 2023</w:t>
            </w:r>
            <w:r w:rsidR="000018B1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88" w:type="dxa"/>
            <w:gridSpan w:val="2"/>
          </w:tcPr>
          <w:p w:rsidR="000018B1" w:rsidRPr="0065315B" w:rsidRDefault="000018B1" w:rsidP="002D3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по  экономике, имущественным и земельным  отношениям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, Уполномоченное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65315B" w:rsidRDefault="000018B1" w:rsidP="002D3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проекта доклада об антимонопольном комплаенсе деятельности Администрации на рассмотрение и утверждение в Комиссию по оценке эффективности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>Холм-Жирковский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(антимонопольному комплаенсу)</w:t>
            </w:r>
          </w:p>
        </w:tc>
      </w:tr>
      <w:tr w:rsidR="0023094F" w:rsidRPr="0065315B" w:rsidTr="007E38CA">
        <w:tc>
          <w:tcPr>
            <w:tcW w:w="623" w:type="dxa"/>
          </w:tcPr>
          <w:p w:rsidR="0023094F" w:rsidRPr="0065315B" w:rsidRDefault="000018B1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3628" w:type="dxa"/>
          </w:tcPr>
          <w:p w:rsidR="0023094F" w:rsidRPr="0065315B" w:rsidRDefault="000018B1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«Холм-Жирковский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(антимонопольному комплаенсу) доклада об антимонопольном комплаенсе на официальном сайте Администрации в информационно</w:t>
            </w:r>
            <w:r w:rsidR="002D34B3" w:rsidRPr="0065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 сети «Интернет»</w:t>
            </w:r>
          </w:p>
        </w:tc>
        <w:tc>
          <w:tcPr>
            <w:tcW w:w="1895" w:type="dxa"/>
          </w:tcPr>
          <w:p w:rsidR="0023094F" w:rsidRPr="0065315B" w:rsidRDefault="000018B1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3088" w:type="dxa"/>
            <w:gridSpan w:val="2"/>
          </w:tcPr>
          <w:p w:rsidR="0023094F" w:rsidRPr="0065315B" w:rsidRDefault="000018B1" w:rsidP="001F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по экономике, имущественным и земельным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  <w:tc>
          <w:tcPr>
            <w:tcW w:w="5616" w:type="dxa"/>
          </w:tcPr>
          <w:p w:rsidR="0023094F" w:rsidRPr="0065315B" w:rsidRDefault="000018B1" w:rsidP="000B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деятельности Администрации требованиям антимонопольного законодательства. Размещение утвержденного доклада об антимонопольном комплаенсе на официальном сайте Администрации в информационно</w:t>
            </w:r>
            <w:r w:rsidR="002D34B3" w:rsidRPr="00653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 сети «Интернет»</w:t>
            </w:r>
          </w:p>
        </w:tc>
      </w:tr>
    </w:tbl>
    <w:p w:rsidR="00C93C96" w:rsidRPr="0065315B" w:rsidRDefault="00C93C96" w:rsidP="001F120B">
      <w:pPr>
        <w:jc w:val="both"/>
        <w:rPr>
          <w:rFonts w:ascii="Times New Roman" w:hAnsi="Times New Roman" w:cs="Times New Roman"/>
          <w:sz w:val="20"/>
          <w:szCs w:val="20"/>
        </w:rPr>
        <w:sectPr w:rsidR="00C93C96" w:rsidRPr="0065315B" w:rsidSect="00C93C96">
          <w:pgSz w:w="16488" w:h="11563" w:orient="landscape"/>
          <w:pgMar w:top="567" w:right="1134" w:bottom="1134" w:left="1134" w:header="709" w:footer="709" w:gutter="0"/>
          <w:cols w:space="708"/>
          <w:docGrid w:linePitch="326"/>
        </w:sectPr>
      </w:pPr>
    </w:p>
    <w:p w:rsidR="000018B1" w:rsidRPr="0065315B" w:rsidRDefault="000018B1" w:rsidP="001F120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right"/>
        <w:tblInd w:w="-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4"/>
      </w:tblGrid>
      <w:tr w:rsidR="002D34B3" w:rsidRPr="0065315B" w:rsidTr="00084C7B">
        <w:trPr>
          <w:jc w:val="right"/>
        </w:trPr>
        <w:tc>
          <w:tcPr>
            <w:tcW w:w="5114" w:type="dxa"/>
          </w:tcPr>
          <w:p w:rsidR="002D34B3" w:rsidRPr="0065315B" w:rsidRDefault="002D34B3" w:rsidP="00084C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2D34B3" w:rsidRPr="0065315B" w:rsidRDefault="002D34B3" w:rsidP="00084C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муниципального образования «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Холм-Жирковский </w:t>
            </w: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</w:t>
            </w:r>
            <w:r w:rsidR="00505F18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55E99">
              <w:rPr>
                <w:rFonts w:ascii="Times New Roman" w:hAnsi="Times New Roman" w:cs="Times New Roman"/>
                <w:sz w:val="20"/>
                <w:szCs w:val="20"/>
              </w:rPr>
              <w:t xml:space="preserve"> 22.02.2022  №129</w:t>
            </w:r>
            <w:r w:rsidR="00741245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2D34B3" w:rsidRPr="0065315B" w:rsidRDefault="002D34B3" w:rsidP="000018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18B1" w:rsidRPr="0065315B" w:rsidRDefault="000018B1" w:rsidP="000018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34B3" w:rsidRPr="0065315B" w:rsidRDefault="001F120B" w:rsidP="002D34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15B">
        <w:rPr>
          <w:rFonts w:ascii="Times New Roman" w:hAnsi="Times New Roman" w:cs="Times New Roman"/>
          <w:b/>
          <w:sz w:val="20"/>
          <w:szCs w:val="20"/>
        </w:rPr>
        <w:t>Ключевые показатели эффективности антимонопольного комплаенса</w:t>
      </w:r>
    </w:p>
    <w:p w:rsidR="002D34B3" w:rsidRPr="0065315B" w:rsidRDefault="001F120B" w:rsidP="002D34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15B">
        <w:rPr>
          <w:rFonts w:ascii="Times New Roman" w:hAnsi="Times New Roman" w:cs="Times New Roman"/>
          <w:b/>
          <w:sz w:val="20"/>
          <w:szCs w:val="20"/>
        </w:rPr>
        <w:t>Администра</w:t>
      </w:r>
      <w:r w:rsidR="00505F18" w:rsidRPr="0065315B">
        <w:rPr>
          <w:rFonts w:ascii="Times New Roman" w:hAnsi="Times New Roman" w:cs="Times New Roman"/>
          <w:b/>
          <w:sz w:val="20"/>
          <w:szCs w:val="20"/>
        </w:rPr>
        <w:t>ции муниципального образования  «Холм-Жирковский</w:t>
      </w:r>
      <w:r w:rsidRPr="0065315B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A25955" w:rsidRPr="0065315B">
        <w:rPr>
          <w:rFonts w:ascii="Times New Roman" w:hAnsi="Times New Roman" w:cs="Times New Roman"/>
          <w:b/>
          <w:sz w:val="20"/>
          <w:szCs w:val="20"/>
        </w:rPr>
        <w:t>айон» Смоленской области на 2022</w:t>
      </w:r>
      <w:r w:rsidRPr="0065315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D34B3" w:rsidRPr="0065315B" w:rsidRDefault="002D34B3" w:rsidP="000018B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17"/>
        <w:gridCol w:w="3369"/>
        <w:gridCol w:w="1531"/>
        <w:gridCol w:w="2162"/>
        <w:gridCol w:w="1832"/>
      </w:tblGrid>
      <w:tr w:rsidR="002D34B3" w:rsidRPr="0065315B" w:rsidTr="002D34B3">
        <w:tc>
          <w:tcPr>
            <w:tcW w:w="81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0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8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88" w:type="dxa"/>
          </w:tcPr>
          <w:p w:rsidR="002D34B3" w:rsidRPr="0065315B" w:rsidRDefault="00741245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в 2022</w:t>
            </w:r>
            <w:r w:rsidR="002D34B3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D34B3" w:rsidRPr="0065315B" w:rsidTr="002D34B3">
        <w:tc>
          <w:tcPr>
            <w:tcW w:w="81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2174" w:type="dxa"/>
          </w:tcPr>
          <w:p w:rsidR="002D34B3" w:rsidRPr="0065315B" w:rsidRDefault="002D34B3" w:rsidP="002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65315B" w:rsidRDefault="002D34B3" w:rsidP="0074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34B3" w:rsidRPr="0065315B" w:rsidTr="002D34B3">
        <w:tc>
          <w:tcPr>
            <w:tcW w:w="81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65315B" w:rsidRDefault="002D34B3" w:rsidP="002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65315B" w:rsidRDefault="002D34B3" w:rsidP="002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4B3" w:rsidRPr="0065315B" w:rsidTr="002D34B3">
        <w:tc>
          <w:tcPr>
            <w:tcW w:w="81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65315B" w:rsidRDefault="002D34B3" w:rsidP="002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65315B" w:rsidRDefault="002D34B3" w:rsidP="002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4B3" w:rsidRPr="0065315B" w:rsidTr="002D34B3">
        <w:tc>
          <w:tcPr>
            <w:tcW w:w="817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D34B3" w:rsidRPr="0065315B" w:rsidRDefault="002D34B3" w:rsidP="0000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2174" w:type="dxa"/>
          </w:tcPr>
          <w:p w:rsidR="002D34B3" w:rsidRPr="0065315B" w:rsidRDefault="002D34B3" w:rsidP="002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887" w:type="dxa"/>
          </w:tcPr>
          <w:p w:rsidR="002D34B3" w:rsidRPr="0065315B" w:rsidRDefault="00505F18" w:rsidP="0058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2D34B3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 w:rsidR="0053067C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(по кадрам)</w:t>
            </w:r>
            <w:r w:rsidR="002D34B3" w:rsidRPr="0065315B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Администрации </w:t>
            </w:r>
          </w:p>
        </w:tc>
        <w:tc>
          <w:tcPr>
            <w:tcW w:w="2888" w:type="dxa"/>
          </w:tcPr>
          <w:p w:rsidR="002D34B3" w:rsidRPr="0065315B" w:rsidRDefault="00741245" w:rsidP="002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/>
      </w:tblPr>
      <w:tblGrid>
        <w:gridCol w:w="5211"/>
        <w:gridCol w:w="4927"/>
      </w:tblGrid>
      <w:tr w:rsidR="00861D1A" w:rsidRPr="0065315B" w:rsidTr="00CC05AC">
        <w:tc>
          <w:tcPr>
            <w:tcW w:w="5211" w:type="dxa"/>
          </w:tcPr>
          <w:p w:rsidR="00861D1A" w:rsidRPr="0065315B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861D1A" w:rsidRPr="0065315B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D1A" w:rsidRPr="0065315B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D34B3" w:rsidRPr="0065315B" w:rsidRDefault="002D34B3" w:rsidP="000018B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34B3" w:rsidRPr="0065315B" w:rsidSect="00861D1A">
      <w:pgSz w:w="11563" w:h="16488"/>
      <w:pgMar w:top="113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86" w:rsidRDefault="00111886" w:rsidP="00585264">
      <w:r>
        <w:separator/>
      </w:r>
    </w:p>
  </w:endnote>
  <w:endnote w:type="continuationSeparator" w:id="1">
    <w:p w:rsidR="00111886" w:rsidRDefault="00111886" w:rsidP="0058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86" w:rsidRDefault="00111886" w:rsidP="00585264">
      <w:r>
        <w:separator/>
      </w:r>
    </w:p>
  </w:footnote>
  <w:footnote w:type="continuationSeparator" w:id="1">
    <w:p w:rsidR="00111886" w:rsidRDefault="00111886" w:rsidP="0058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03"/>
      <w:docPartObj>
        <w:docPartGallery w:val="Page Numbers (Top of Page)"/>
        <w:docPartUnique/>
      </w:docPartObj>
    </w:sdtPr>
    <w:sdtContent>
      <w:p w:rsidR="00585264" w:rsidRDefault="00ED37F9">
        <w:pPr>
          <w:pStyle w:val="a7"/>
          <w:jc w:val="center"/>
        </w:pPr>
      </w:p>
    </w:sdtContent>
  </w:sdt>
  <w:p w:rsidR="00585264" w:rsidRDefault="005852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FDF"/>
    <w:multiLevelType w:val="hybridMultilevel"/>
    <w:tmpl w:val="AB8C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15F"/>
    <w:multiLevelType w:val="hybridMultilevel"/>
    <w:tmpl w:val="AF5E5960"/>
    <w:lvl w:ilvl="0" w:tplc="96304E9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20B"/>
    <w:rsid w:val="000018B1"/>
    <w:rsid w:val="00002540"/>
    <w:rsid w:val="00035C67"/>
    <w:rsid w:val="0005422B"/>
    <w:rsid w:val="00084C7B"/>
    <w:rsid w:val="000867AD"/>
    <w:rsid w:val="000B07FD"/>
    <w:rsid w:val="000B47A1"/>
    <w:rsid w:val="000D4395"/>
    <w:rsid w:val="000E09B6"/>
    <w:rsid w:val="00110B4B"/>
    <w:rsid w:val="00111886"/>
    <w:rsid w:val="00111F98"/>
    <w:rsid w:val="00114EF3"/>
    <w:rsid w:val="00143F61"/>
    <w:rsid w:val="001962A9"/>
    <w:rsid w:val="001A5B44"/>
    <w:rsid w:val="001B2470"/>
    <w:rsid w:val="001C4DF4"/>
    <w:rsid w:val="001D4523"/>
    <w:rsid w:val="001F120B"/>
    <w:rsid w:val="00202950"/>
    <w:rsid w:val="00212319"/>
    <w:rsid w:val="0023094F"/>
    <w:rsid w:val="002321D8"/>
    <w:rsid w:val="00232E10"/>
    <w:rsid w:val="00251536"/>
    <w:rsid w:val="002670B1"/>
    <w:rsid w:val="0028069C"/>
    <w:rsid w:val="00282122"/>
    <w:rsid w:val="002926AC"/>
    <w:rsid w:val="002D327C"/>
    <w:rsid w:val="002D34B3"/>
    <w:rsid w:val="002D39B8"/>
    <w:rsid w:val="002E4229"/>
    <w:rsid w:val="002F025D"/>
    <w:rsid w:val="00333EE5"/>
    <w:rsid w:val="00350F29"/>
    <w:rsid w:val="00361EC5"/>
    <w:rsid w:val="00387DD6"/>
    <w:rsid w:val="003E1EED"/>
    <w:rsid w:val="003E6F42"/>
    <w:rsid w:val="00406643"/>
    <w:rsid w:val="00444D5F"/>
    <w:rsid w:val="00461866"/>
    <w:rsid w:val="00497A2A"/>
    <w:rsid w:val="004D6BD8"/>
    <w:rsid w:val="004D72C8"/>
    <w:rsid w:val="00505F18"/>
    <w:rsid w:val="00512C7E"/>
    <w:rsid w:val="0053067C"/>
    <w:rsid w:val="005420C7"/>
    <w:rsid w:val="0055444A"/>
    <w:rsid w:val="00564F67"/>
    <w:rsid w:val="00567233"/>
    <w:rsid w:val="00575F0A"/>
    <w:rsid w:val="00585264"/>
    <w:rsid w:val="00587A34"/>
    <w:rsid w:val="005A25EE"/>
    <w:rsid w:val="005B6215"/>
    <w:rsid w:val="005D08A4"/>
    <w:rsid w:val="005F1F4F"/>
    <w:rsid w:val="005F443E"/>
    <w:rsid w:val="006105AA"/>
    <w:rsid w:val="006215B8"/>
    <w:rsid w:val="0063668E"/>
    <w:rsid w:val="006408AD"/>
    <w:rsid w:val="00645DAE"/>
    <w:rsid w:val="0065315B"/>
    <w:rsid w:val="0066256B"/>
    <w:rsid w:val="00694225"/>
    <w:rsid w:val="00707FD0"/>
    <w:rsid w:val="00710FFB"/>
    <w:rsid w:val="0074028C"/>
    <w:rsid w:val="00741245"/>
    <w:rsid w:val="007A0487"/>
    <w:rsid w:val="007B6162"/>
    <w:rsid w:val="007D5B78"/>
    <w:rsid w:val="007E38CA"/>
    <w:rsid w:val="007F7149"/>
    <w:rsid w:val="00801DE5"/>
    <w:rsid w:val="00851A47"/>
    <w:rsid w:val="00861D1A"/>
    <w:rsid w:val="00892252"/>
    <w:rsid w:val="008B3268"/>
    <w:rsid w:val="009072BB"/>
    <w:rsid w:val="00940983"/>
    <w:rsid w:val="00944D80"/>
    <w:rsid w:val="00985059"/>
    <w:rsid w:val="009858E8"/>
    <w:rsid w:val="00A00662"/>
    <w:rsid w:val="00A015E0"/>
    <w:rsid w:val="00A25955"/>
    <w:rsid w:val="00A26495"/>
    <w:rsid w:val="00A4186F"/>
    <w:rsid w:val="00A6763C"/>
    <w:rsid w:val="00A7525F"/>
    <w:rsid w:val="00A93DF7"/>
    <w:rsid w:val="00A97385"/>
    <w:rsid w:val="00AE03B3"/>
    <w:rsid w:val="00B00E87"/>
    <w:rsid w:val="00B44A35"/>
    <w:rsid w:val="00B638DB"/>
    <w:rsid w:val="00B639B8"/>
    <w:rsid w:val="00B93A15"/>
    <w:rsid w:val="00BA19CA"/>
    <w:rsid w:val="00BA3B7E"/>
    <w:rsid w:val="00BC799B"/>
    <w:rsid w:val="00BE14C8"/>
    <w:rsid w:val="00C04B0C"/>
    <w:rsid w:val="00C2367A"/>
    <w:rsid w:val="00C23C73"/>
    <w:rsid w:val="00C93C96"/>
    <w:rsid w:val="00CC1139"/>
    <w:rsid w:val="00CD479A"/>
    <w:rsid w:val="00CD7AC4"/>
    <w:rsid w:val="00CD7E40"/>
    <w:rsid w:val="00D20EC6"/>
    <w:rsid w:val="00D3279C"/>
    <w:rsid w:val="00D408AD"/>
    <w:rsid w:val="00D41933"/>
    <w:rsid w:val="00DE117E"/>
    <w:rsid w:val="00E06988"/>
    <w:rsid w:val="00E24B29"/>
    <w:rsid w:val="00E3591D"/>
    <w:rsid w:val="00E43EBE"/>
    <w:rsid w:val="00E5520C"/>
    <w:rsid w:val="00EA0D28"/>
    <w:rsid w:val="00EA14C2"/>
    <w:rsid w:val="00EA3934"/>
    <w:rsid w:val="00ED37F9"/>
    <w:rsid w:val="00ED6788"/>
    <w:rsid w:val="00F05B68"/>
    <w:rsid w:val="00F15084"/>
    <w:rsid w:val="00F352D6"/>
    <w:rsid w:val="00F55E99"/>
    <w:rsid w:val="00F700FA"/>
    <w:rsid w:val="00F70730"/>
    <w:rsid w:val="00F83282"/>
    <w:rsid w:val="00FA03B2"/>
    <w:rsid w:val="00FD5B92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20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0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1F1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3C96"/>
    <w:pPr>
      <w:ind w:left="720"/>
      <w:contextualSpacing/>
    </w:pPr>
  </w:style>
  <w:style w:type="paragraph" w:customStyle="1" w:styleId="ConsPlusNonformat">
    <w:name w:val="ConsPlusNonformat"/>
    <w:rsid w:val="00861D1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52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852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18</cp:revision>
  <cp:lastPrinted>2022-02-25T11:56:00Z</cp:lastPrinted>
  <dcterms:created xsi:type="dcterms:W3CDTF">2021-03-05T08:42:00Z</dcterms:created>
  <dcterms:modified xsi:type="dcterms:W3CDTF">2022-02-25T11:57:00Z</dcterms:modified>
</cp:coreProperties>
</file>