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AC" w:rsidRPr="00AF1A8B" w:rsidRDefault="00D85BAC" w:rsidP="00D85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</w:t>
      </w:r>
    </w:p>
    <w:p w:rsidR="00D85BAC" w:rsidRPr="00AF1A8B" w:rsidRDefault="00D85BAC" w:rsidP="00D85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proofErr w:type="gramStart"/>
      <w:r w:rsidRPr="00EF0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антимонопольном</w:t>
      </w:r>
      <w:proofErr w:type="gramEnd"/>
      <w:r w:rsidRPr="00EF0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F0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комплаенсе</w:t>
      </w:r>
      <w:proofErr w:type="spellEnd"/>
      <w:r w:rsidRPr="00EF0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</w:t>
      </w:r>
      <w:r w:rsidR="00134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Холм-Жирковский</w:t>
      </w:r>
      <w:r w:rsidRPr="00EF0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район» Смоленской области</w:t>
      </w:r>
    </w:p>
    <w:p w:rsidR="00D85BAC" w:rsidRPr="00AF1A8B" w:rsidRDefault="00D85BAC" w:rsidP="00D85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2021 год</w:t>
      </w:r>
    </w:p>
    <w:p w:rsidR="00D85BAC" w:rsidRPr="00AF1A8B" w:rsidRDefault="00D85BAC" w:rsidP="00D85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5BAC" w:rsidRPr="00AF1A8B" w:rsidRDefault="00134E0A" w:rsidP="0013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 Указа Президента Российской Федерации от 21 декабря 2017 № 618 «Об основных направлениях государственной политики по развитию конкуренции», в</w:t>
      </w:r>
      <w:r w:rsidR="00D85BAC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распоряжением Правительства Российской Федерации от 18.10.2018 № 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5BAC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</w:t>
      </w:r>
      <w:r w:rsidR="00D85BAC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Холм-Жирковский</w:t>
      </w:r>
      <w:r w:rsidR="00D85BAC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(далее также – Администрация) от</w:t>
      </w:r>
      <w:proofErr w:type="gramEnd"/>
      <w:r w:rsidR="00D85BAC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11.02.2021 № 52-р</w:t>
      </w:r>
      <w:r w:rsidR="00D85BAC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утверждено Положение об организации системы внутреннего обеспечения соответствия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 антимонопольного законодательства в </w:t>
      </w:r>
      <w:r w:rsidR="00D85BAC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Холм-Жирковский район» Смоленской области</w:t>
      </w:r>
      <w:r w:rsidR="00D85BAC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также – Положение).</w:t>
      </w:r>
    </w:p>
    <w:p w:rsidR="00D85BAC" w:rsidRPr="00AF1A8B" w:rsidRDefault="00134E0A" w:rsidP="0013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D85BAC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85BAC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5BAC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 № 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D85BAC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утверждены:</w:t>
      </w:r>
    </w:p>
    <w:p w:rsidR="00D85BAC" w:rsidRPr="00AF1A8B" w:rsidRDefault="00D85BAC" w:rsidP="0013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план мероприятий («дорожная карта») по снижению рисков нарушения ант</w:t>
      </w:r>
      <w:r w:rsidR="0013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имонопольного законодательства (</w:t>
      </w:r>
      <w:proofErr w:type="spellStart"/>
      <w:r w:rsidR="0013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комплаенс-риски</w:t>
      </w:r>
      <w:proofErr w:type="spellEnd"/>
      <w:r w:rsidR="0013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</w:t>
      </w:r>
      <w:r w:rsidR="0013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Холм-Жирковский</w:t>
      </w:r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на 2021 год;</w:t>
      </w:r>
    </w:p>
    <w:p w:rsidR="00D85BAC" w:rsidRDefault="00D85BAC" w:rsidP="0013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ключевые показатели эффективности антимонопольного </w:t>
      </w:r>
      <w:r w:rsidR="0021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«</w:t>
      </w:r>
      <w:r w:rsidR="0021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Холм-Жирковский</w:t>
      </w:r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на 2021 год.</w:t>
      </w:r>
    </w:p>
    <w:p w:rsidR="002119BF" w:rsidRDefault="00BF304B" w:rsidP="0013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организации и функционирования системы внутреннего обеспечения соответствия деятельности Администрации требованиям антимонопольного законодательства, выявления рисков нарушения антимонопольного законодательства в Администрации и профилактики нарушений требований антимонопольного законодательства в деятельности Администрации, в соответствии с планом мероприятий по снижению </w:t>
      </w:r>
      <w:proofErr w:type="spellStart"/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комплаенс-рисков</w:t>
      </w:r>
      <w:proofErr w:type="spellEnd"/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 год в Администрации в отчетном периоде проводились следующие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304B" w:rsidRDefault="00BF304B" w:rsidP="00BF30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полномоченным подразделением Администрации, ответственным за функционирование антимонопольного </w:t>
      </w:r>
      <w:proofErr w:type="spellStart"/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уполномоченное подразделение), проведен сбор сведений о наличии нарушений антимонопольного законодательства за предыдущие 3 года: предостережений, предупреждений, штрафов, жалоб, возбужденных дел о нарушении антимонопольного законодательства не установлено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59A" w:rsidRPr="0025259A" w:rsidRDefault="0025259A" w:rsidP="0025259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5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 анализ деятельности Администрации при осуществлении закупок товаров, работ, услуг для обеспечения государственных нужд за предыдущие три года на предмет соответствия антимонопольному законодательству. В 2019-2021 гг. </w:t>
      </w:r>
      <w:r w:rsidR="0059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Управление</w:t>
      </w:r>
      <w:r w:rsidRPr="0025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антимонопольной службы по Смоленской области (Смоленское </w:t>
      </w:r>
      <w:r w:rsidRPr="0025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УФАС) в отношении Администрации в сфере осуществления закупок товаров, работ, услуг для обеспечения государственных нужд были </w:t>
      </w:r>
      <w:r w:rsidR="0059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поданы</w:t>
      </w:r>
      <w:r w:rsidRPr="0025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жалобы:</w:t>
      </w:r>
    </w:p>
    <w:p w:rsidR="0025259A" w:rsidRPr="0025259A" w:rsidRDefault="0025259A" w:rsidP="0025259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A274BF" w:rsidRPr="0025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</w:t>
      </w:r>
      <w:proofErr w:type="gramStart"/>
      <w:r w:rsidR="00A274BF" w:rsidRPr="0025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ООО</w:t>
      </w:r>
      <w:proofErr w:type="gramEnd"/>
      <w:r w:rsidR="00A274BF" w:rsidRPr="0025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2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Пилум</w:t>
      </w:r>
      <w:proofErr w:type="spellEnd"/>
      <w:r w:rsidR="00A274BF" w:rsidRPr="0025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№ 01633000</w:t>
      </w:r>
      <w:r w:rsidR="00A2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16419000020</w:t>
      </w:r>
      <w:r w:rsidR="00A274BF" w:rsidRPr="0025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действия аукционной комиссии </w:t>
      </w:r>
      <w:r w:rsidR="0059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отозвана</w:t>
      </w:r>
      <w:r w:rsidRPr="0025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2B8E" w:rsidRDefault="0025259A" w:rsidP="0025259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жалоб</w:t>
      </w:r>
      <w:proofErr w:type="gramStart"/>
      <w:r w:rsidRPr="0025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ООО</w:t>
      </w:r>
      <w:proofErr w:type="gramEnd"/>
      <w:r w:rsidRPr="0025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59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Спецстрой</w:t>
      </w:r>
      <w:proofErr w:type="spellEnd"/>
      <w:r w:rsidRPr="0025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№ </w:t>
      </w:r>
      <w:r w:rsidR="00592B8E" w:rsidRPr="0025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01633000</w:t>
      </w:r>
      <w:r w:rsidR="0059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16419000020</w:t>
      </w:r>
      <w:r w:rsidRPr="0025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действия аукционной комиссии </w:t>
      </w:r>
      <w:r w:rsidR="0059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возвращена;</w:t>
      </w:r>
    </w:p>
    <w:p w:rsidR="0025259A" w:rsidRPr="00227CA9" w:rsidRDefault="00592B8E" w:rsidP="0025259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5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жалоба 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67</w:t>
      </w:r>
      <w:r w:rsidRPr="0025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№ 01633000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16419000033</w:t>
      </w:r>
      <w:r w:rsidRPr="0025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действия аукционной комиссии </w:t>
      </w:r>
      <w:r w:rsidR="0025259A" w:rsidRPr="00227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признана Смоленским УФАС необоснованной;</w:t>
      </w:r>
      <w:proofErr w:type="gramEnd"/>
    </w:p>
    <w:p w:rsidR="00592B8E" w:rsidRPr="00227CA9" w:rsidRDefault="00592B8E" w:rsidP="0025259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27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жалоба ООО «</w:t>
      </w:r>
      <w:proofErr w:type="spellStart"/>
      <w:r w:rsidRPr="00227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РиК</w:t>
      </w:r>
      <w:proofErr w:type="spellEnd"/>
      <w:r w:rsidRPr="00227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№ 0163300016420000021 на действия аукционной комиссии признана Смоленским УФАС необоснованной;</w:t>
      </w:r>
      <w:proofErr w:type="gramEnd"/>
    </w:p>
    <w:p w:rsidR="00592B8E" w:rsidRPr="00227CA9" w:rsidRDefault="00592B8E" w:rsidP="0025259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27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жалоба ООО «</w:t>
      </w:r>
      <w:proofErr w:type="spellStart"/>
      <w:r w:rsidRPr="00227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Софтекс</w:t>
      </w:r>
      <w:proofErr w:type="spellEnd"/>
      <w:r w:rsidRPr="00227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№ 0163300016421000015 на действия аукционной коми</w:t>
      </w:r>
      <w:r w:rsidR="00227CA9" w:rsidRPr="00227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ссии признана Смоленским УФАС </w:t>
      </w:r>
      <w:r w:rsidRPr="00227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обоснованной</w:t>
      </w:r>
      <w:r w:rsidR="00165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вынесено предписание УФАС по Смоленской области. </w:t>
      </w:r>
      <w:proofErr w:type="gramEnd"/>
      <w:r w:rsidR="00165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 устранены замечания в установленный срок, административный штраф не накладывался</w:t>
      </w:r>
      <w:r w:rsidRPr="00227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92B8E" w:rsidRPr="00227CA9" w:rsidRDefault="00592B8E" w:rsidP="0025259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27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жалоба ООО «</w:t>
      </w:r>
      <w:proofErr w:type="spellStart"/>
      <w:r w:rsidRPr="00227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Джули</w:t>
      </w:r>
      <w:proofErr w:type="spellEnd"/>
      <w:r w:rsidRPr="00227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№ 0163300016421000021 на действия аукционной комиссии признана Смоленским УФАС необоснованной;</w:t>
      </w:r>
      <w:proofErr w:type="gramEnd"/>
    </w:p>
    <w:p w:rsidR="00592B8E" w:rsidRPr="00EF4411" w:rsidRDefault="00592B8E" w:rsidP="0025259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27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жалоба ИП Меньшикова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Р.А.</w:t>
      </w:r>
      <w:r w:rsidRPr="0025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01633000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16421000071</w:t>
      </w:r>
      <w:r w:rsidRPr="0025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действия аукционной комиссии признана Смоленским УФАС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 обоснованной</w:t>
      </w:r>
      <w:r w:rsidR="00EF4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F4411" w:rsidRPr="00EF441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EEF2F5"/>
        </w:rPr>
        <w:t xml:space="preserve">предписание об устранении допущенных нарушений </w:t>
      </w:r>
      <w:r w:rsidR="00EF441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EEF2F5"/>
        </w:rPr>
        <w:t>не выносилось</w:t>
      </w:r>
      <w:r w:rsidRPr="00EF4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62550" w:rsidRDefault="00862550" w:rsidP="00BF30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 анализ проектов нормативных правовых актов</w:t>
      </w:r>
      <w:r w:rsidR="00F4177C"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77C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действующих нормативных правовых актов</w:t>
      </w:r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разработанных Администрацией</w:t>
      </w:r>
      <w:r w:rsidR="00B3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предмет соответствия их антимонопольному законодательству</w:t>
      </w:r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 результатам которого установлено соответствие вышеуказанных актов антимонопольному законодательству, и принято решение об отсутствии необходимости внесения изменений в действующие нормативные правовые акты</w:t>
      </w:r>
      <w:r w:rsidR="00B3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1129" w:rsidRPr="00121129" w:rsidRDefault="00B33B12" w:rsidP="00B33B1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B12">
        <w:rPr>
          <w:rFonts w:ascii="Times New Roman" w:hAnsi="Times New Roman" w:cs="Times New Roman"/>
          <w:sz w:val="28"/>
          <w:szCs w:val="28"/>
        </w:rPr>
        <w:t>На официальном сайте Администрации в информационно-телекоммуникационной сети «Интернет» в разделе «Нормативно-правовые документы»</w:t>
      </w:r>
      <w:r w:rsidRPr="00766613">
        <w:t xml:space="preserve"> </w:t>
      </w:r>
      <w:r w:rsidRPr="00B33B12">
        <w:rPr>
          <w:rFonts w:ascii="Times New Roman" w:hAnsi="Times New Roman" w:cs="Times New Roman"/>
          <w:sz w:val="28"/>
          <w:szCs w:val="28"/>
        </w:rPr>
        <w:t>по адресу: http://</w:t>
      </w:r>
      <w:r w:rsidRPr="00B33B12">
        <w:t xml:space="preserve"> </w:t>
      </w:r>
      <w:proofErr w:type="spellStart"/>
      <w:r w:rsidRPr="00B33B12">
        <w:rPr>
          <w:rFonts w:ascii="Times New Roman" w:hAnsi="Times New Roman" w:cs="Times New Roman"/>
          <w:sz w:val="28"/>
          <w:szCs w:val="28"/>
        </w:rPr>
        <w:t>holm.admin-smolensk.ru</w:t>
      </w:r>
      <w:proofErr w:type="spellEnd"/>
      <w:r w:rsidRPr="00B33B1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33B12">
        <w:rPr>
          <w:rFonts w:ascii="Times New Roman" w:hAnsi="Times New Roman" w:cs="Times New Roman"/>
          <w:sz w:val="28"/>
          <w:szCs w:val="28"/>
        </w:rPr>
        <w:t>normativno-pravovye-akty</w:t>
      </w:r>
      <w:proofErr w:type="spellEnd"/>
      <w:r w:rsidRPr="00B33B12">
        <w:rPr>
          <w:rFonts w:ascii="Times New Roman" w:hAnsi="Times New Roman" w:cs="Times New Roman"/>
          <w:sz w:val="28"/>
          <w:szCs w:val="28"/>
        </w:rPr>
        <w:t>/</w:t>
      </w:r>
      <w:r w:rsidR="00121129">
        <w:rPr>
          <w:rFonts w:ascii="Times New Roman" w:hAnsi="Times New Roman" w:cs="Times New Roman"/>
          <w:sz w:val="28"/>
          <w:szCs w:val="28"/>
        </w:rPr>
        <w:t xml:space="preserve"> </w:t>
      </w:r>
      <w:r w:rsidRPr="00B33B12">
        <w:rPr>
          <w:rFonts w:ascii="Times New Roman" w:hAnsi="Times New Roman" w:cs="Times New Roman"/>
          <w:sz w:val="28"/>
          <w:szCs w:val="28"/>
        </w:rPr>
        <w:t xml:space="preserve">- размещены </w:t>
      </w:r>
      <w:r w:rsidR="00121129">
        <w:rPr>
          <w:rFonts w:ascii="Times New Roman" w:hAnsi="Times New Roman" w:cs="Times New Roman"/>
          <w:sz w:val="28"/>
          <w:szCs w:val="28"/>
        </w:rPr>
        <w:t xml:space="preserve">тексты </w:t>
      </w:r>
      <w:r w:rsidR="00FC7E9E">
        <w:rPr>
          <w:rFonts w:ascii="Times New Roman" w:hAnsi="Times New Roman" w:cs="Times New Roman"/>
          <w:sz w:val="28"/>
          <w:szCs w:val="28"/>
        </w:rPr>
        <w:t xml:space="preserve">проектов и </w:t>
      </w:r>
      <w:r w:rsidR="00121129">
        <w:rPr>
          <w:rFonts w:ascii="Times New Roman" w:hAnsi="Times New Roman" w:cs="Times New Roman"/>
          <w:sz w:val="28"/>
          <w:szCs w:val="28"/>
        </w:rPr>
        <w:t>действующих нормативно-</w:t>
      </w:r>
      <w:r w:rsidRPr="00B33B12">
        <w:rPr>
          <w:rFonts w:ascii="Times New Roman" w:hAnsi="Times New Roman" w:cs="Times New Roman"/>
          <w:sz w:val="28"/>
          <w:szCs w:val="28"/>
        </w:rPr>
        <w:t>правовы</w:t>
      </w:r>
      <w:r w:rsidR="00121129">
        <w:rPr>
          <w:rFonts w:ascii="Times New Roman" w:hAnsi="Times New Roman" w:cs="Times New Roman"/>
          <w:sz w:val="28"/>
          <w:szCs w:val="28"/>
        </w:rPr>
        <w:t>х</w:t>
      </w:r>
      <w:r w:rsidRPr="00B33B12">
        <w:rPr>
          <w:rFonts w:ascii="Times New Roman" w:hAnsi="Times New Roman" w:cs="Times New Roman"/>
          <w:sz w:val="28"/>
          <w:szCs w:val="28"/>
        </w:rPr>
        <w:t xml:space="preserve"> акт</w:t>
      </w:r>
      <w:r w:rsidR="00121129">
        <w:rPr>
          <w:rFonts w:ascii="Times New Roman" w:hAnsi="Times New Roman" w:cs="Times New Roman"/>
          <w:sz w:val="28"/>
          <w:szCs w:val="28"/>
        </w:rPr>
        <w:t>ов</w:t>
      </w:r>
      <w:r w:rsidRPr="00B33B12">
        <w:rPr>
          <w:rFonts w:ascii="Times New Roman" w:hAnsi="Times New Roman" w:cs="Times New Roman"/>
          <w:sz w:val="28"/>
          <w:szCs w:val="28"/>
        </w:rPr>
        <w:t xml:space="preserve"> </w:t>
      </w:r>
      <w:r w:rsidR="00121129">
        <w:rPr>
          <w:rFonts w:ascii="Times New Roman" w:hAnsi="Times New Roman" w:cs="Times New Roman"/>
          <w:sz w:val="28"/>
          <w:szCs w:val="28"/>
        </w:rPr>
        <w:t xml:space="preserve">Администрации. От граждан и организаций замечаний и предложений к </w:t>
      </w:r>
      <w:r w:rsidR="00FC7E9E">
        <w:rPr>
          <w:rFonts w:ascii="Times New Roman" w:hAnsi="Times New Roman" w:cs="Times New Roman"/>
          <w:sz w:val="28"/>
          <w:szCs w:val="28"/>
        </w:rPr>
        <w:t>проектам</w:t>
      </w:r>
      <w:r w:rsidR="00121129">
        <w:rPr>
          <w:rFonts w:ascii="Times New Roman" w:hAnsi="Times New Roman" w:cs="Times New Roman"/>
          <w:sz w:val="28"/>
          <w:szCs w:val="28"/>
        </w:rPr>
        <w:t xml:space="preserve"> </w:t>
      </w:r>
      <w:r w:rsidR="00FC7E9E">
        <w:rPr>
          <w:rFonts w:ascii="Times New Roman" w:hAnsi="Times New Roman" w:cs="Times New Roman"/>
          <w:sz w:val="28"/>
          <w:szCs w:val="28"/>
        </w:rPr>
        <w:t>и действующим нормативно-</w:t>
      </w:r>
      <w:r w:rsidR="00FC7E9E" w:rsidRPr="00B33B12">
        <w:rPr>
          <w:rFonts w:ascii="Times New Roman" w:hAnsi="Times New Roman" w:cs="Times New Roman"/>
          <w:sz w:val="28"/>
          <w:szCs w:val="28"/>
        </w:rPr>
        <w:t>правовы</w:t>
      </w:r>
      <w:r w:rsidR="00FC7E9E">
        <w:rPr>
          <w:rFonts w:ascii="Times New Roman" w:hAnsi="Times New Roman" w:cs="Times New Roman"/>
          <w:sz w:val="28"/>
          <w:szCs w:val="28"/>
        </w:rPr>
        <w:t>м</w:t>
      </w:r>
      <w:r w:rsidR="00FC7E9E" w:rsidRPr="00B33B12">
        <w:rPr>
          <w:rFonts w:ascii="Times New Roman" w:hAnsi="Times New Roman" w:cs="Times New Roman"/>
          <w:sz w:val="28"/>
          <w:szCs w:val="28"/>
        </w:rPr>
        <w:t xml:space="preserve"> акт</w:t>
      </w:r>
      <w:r w:rsidR="00FC7E9E">
        <w:rPr>
          <w:rFonts w:ascii="Times New Roman" w:hAnsi="Times New Roman" w:cs="Times New Roman"/>
          <w:sz w:val="28"/>
          <w:szCs w:val="28"/>
        </w:rPr>
        <w:t>ам</w:t>
      </w:r>
      <w:r w:rsidR="00121129">
        <w:rPr>
          <w:rFonts w:ascii="Times New Roman" w:hAnsi="Times New Roman" w:cs="Times New Roman"/>
          <w:sz w:val="28"/>
          <w:szCs w:val="28"/>
        </w:rPr>
        <w:t xml:space="preserve"> Администрации не поступало.</w:t>
      </w:r>
    </w:p>
    <w:p w:rsidR="00121129" w:rsidRDefault="0025259A" w:rsidP="00B33B1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отчетного периода проводился мониторинг и анализ практики применения Администрацией антимонопольного законодательства. Рассмотрение дел по вопросам применения и возможного нарушения Администрацией норм антимонопольного законодательства в судебных инстанциях не осуществлялось. </w:t>
      </w:r>
    </w:p>
    <w:p w:rsidR="00B70EF1" w:rsidRDefault="00B70EF1" w:rsidP="00B70E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подразделением, в соответствии с пунктом 4.7 Положения, в 2021 году проводилась оценка рисков нарушения антимонопольного законодательства, уровень риска нарушения антимонопольного законодательства в Администрации определен как низкий, так как отсутствуют отрицательное влияние на отношение </w:t>
      </w:r>
      <w:r w:rsidRPr="00B7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институтов гражданского общества к деятельности Администрации и должностных лиц Администрации по развитию конкуренции, а также вероятность выдачи предупреждений, возбуждения дела о нарушении антимонопольного законодательства, наложения штрафов.</w:t>
      </w:r>
      <w:proofErr w:type="gramEnd"/>
    </w:p>
    <w:p w:rsidR="00221551" w:rsidRPr="00B70EF1" w:rsidRDefault="00221551" w:rsidP="00B70E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течение 2021 года обращались за консультативной помощью в Управление Федеральной антимонопольной службы по Смоленской области по вопросам соответствия деятельности Администрации требованиям антимонопольного законодательства.</w:t>
      </w:r>
    </w:p>
    <w:p w:rsidR="00F4177C" w:rsidRDefault="00F4177C" w:rsidP="00F417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r w:rsidR="00E8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отчетного периода </w:t>
      </w:r>
      <w:r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проводился мониторинг исполнения плана мероприятий («дорожной карты») по снижению рисков нарушения антимонопольного законодательства</w:t>
      </w:r>
      <w:r w:rsidR="00E16D56" w:rsidRPr="00E1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E16D56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комплаенс-рисков</w:t>
      </w:r>
      <w:proofErr w:type="spellEnd"/>
      <w:r w:rsidR="00E1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16D56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E1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 год,</w:t>
      </w:r>
      <w:r w:rsidR="00E16D56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</w:t>
      </w:r>
      <w:r w:rsidR="00E8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E1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E8498A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от </w:t>
      </w:r>
      <w:r w:rsidR="00E8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E8498A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E8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8498A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 № 1</w:t>
      </w:r>
      <w:r w:rsidR="00E8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28, все мероприятия «дорожной карты» выполнены в установленные сроки.</w:t>
      </w:r>
    </w:p>
    <w:p w:rsidR="00F4177C" w:rsidRPr="00F4177C" w:rsidRDefault="00F4177C" w:rsidP="00F417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подразделением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утвержденной приказом Федеральной антимонопольной службы от 05.02.2019 № 133/19, проведены расчет и оценка достижения следующих ключевых показателей эффективности функционирования антимонопольного </w:t>
      </w:r>
      <w:proofErr w:type="spellStart"/>
      <w:r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Администрации:</w:t>
      </w:r>
      <w:proofErr w:type="gramEnd"/>
    </w:p>
    <w:p w:rsidR="00F4177C" w:rsidRPr="00F4177C" w:rsidRDefault="00F4177C" w:rsidP="00E849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 снижения количества нарушений антимонопольного законодательства со стороны Администрации (по сравнению с </w:t>
      </w:r>
      <w:r w:rsidR="002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предыдущим</w:t>
      </w:r>
      <w:r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годом) – значение отсутствует по причине отсутствия нарушений;</w:t>
      </w:r>
    </w:p>
    <w:p w:rsidR="00F4177C" w:rsidRPr="00F4177C" w:rsidRDefault="00F4177C" w:rsidP="00E849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проектов нормативных правовых актов Администрации, в которых выявлены нарушения ан</w:t>
      </w:r>
      <w:r w:rsidR="002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тимонопольного законодательства</w:t>
      </w:r>
      <w:r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</w:t>
      </w:r>
      <w:r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отсутствует по причине отсутствия </w:t>
      </w:r>
      <w:r w:rsidR="00221551"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177C" w:rsidRDefault="00F4177C" w:rsidP="00E849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нормативных правовых актов Администрации, в которых выявлены нарушения антимонопольного законодательства, – </w:t>
      </w:r>
      <w:r w:rsidR="002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="00221551"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отсутствует </w:t>
      </w:r>
      <w:r w:rsidR="002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причине отсутствия нарушений;</w:t>
      </w:r>
    </w:p>
    <w:p w:rsidR="00221551" w:rsidRPr="00F4177C" w:rsidRDefault="00221551" w:rsidP="00E849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сотрудников Администрации прошедших обучающие мероприятия по антимонопольному законодательству и антимонопольному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комплаенсу</w:t>
      </w:r>
      <w:proofErr w:type="spellEnd"/>
      <w:r w:rsidR="0024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значение </w:t>
      </w:r>
      <w:r w:rsidR="00246878"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  <w:r w:rsidR="0024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177C" w:rsidRPr="00F4177C" w:rsidRDefault="00F4177C" w:rsidP="00F4177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значение ключевых показателей эффективности функционирования антимонопольного </w:t>
      </w:r>
      <w:proofErr w:type="spellStart"/>
      <w:r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Администрации за 2021 год </w:t>
      </w:r>
      <w:r w:rsidR="0024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</w:t>
      </w:r>
      <w:r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соответствует плановым ключевым показателям, утвержденным </w:t>
      </w:r>
      <w:r w:rsidR="0024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246878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от </w:t>
      </w:r>
      <w:r w:rsidR="0024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246878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24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46878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 № 1</w:t>
      </w:r>
      <w:r w:rsidR="0024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2550" w:rsidRPr="00246878" w:rsidRDefault="00246878" w:rsidP="0024687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2550" w:rsidRPr="0024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Членами уполномоченного подразделения подготовлен доклад об антимонопольном </w:t>
      </w:r>
      <w:proofErr w:type="spellStart"/>
      <w:r w:rsidR="00862550" w:rsidRPr="0024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комплаенсе</w:t>
      </w:r>
      <w:proofErr w:type="spellEnd"/>
      <w:r w:rsidR="00862550" w:rsidRPr="0024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Холм-Жирковский</w:t>
      </w:r>
      <w:r w:rsidR="00862550" w:rsidRPr="0024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в 2021 году. Настоящий доклад направляется на утверждение в </w:t>
      </w:r>
      <w:r w:rsidR="0022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Комиссию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</w:t>
      </w:r>
      <w:r w:rsidR="0022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Администрации</w:t>
      </w:r>
      <w:r w:rsidR="00862550" w:rsidRPr="0024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r w:rsidR="0022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Холм-Жирковский</w:t>
      </w:r>
      <w:r w:rsidR="00862550" w:rsidRPr="0024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области.</w:t>
      </w:r>
    </w:p>
    <w:p w:rsidR="007E06B9" w:rsidRDefault="007E06B9"/>
    <w:sectPr w:rsidR="007E06B9" w:rsidSect="007E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801"/>
    <w:multiLevelType w:val="hybridMultilevel"/>
    <w:tmpl w:val="1AB04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41C9"/>
    <w:multiLevelType w:val="hybridMultilevel"/>
    <w:tmpl w:val="FBBC1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3E35"/>
    <w:multiLevelType w:val="hybridMultilevel"/>
    <w:tmpl w:val="94C6E07C"/>
    <w:lvl w:ilvl="0" w:tplc="C67E5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BAC"/>
    <w:rsid w:val="00121129"/>
    <w:rsid w:val="00134E0A"/>
    <w:rsid w:val="001653F0"/>
    <w:rsid w:val="002119BF"/>
    <w:rsid w:val="00221551"/>
    <w:rsid w:val="002236CD"/>
    <w:rsid w:val="00227CA9"/>
    <w:rsid w:val="00246878"/>
    <w:rsid w:val="0025259A"/>
    <w:rsid w:val="003C351A"/>
    <w:rsid w:val="00592B8E"/>
    <w:rsid w:val="00740561"/>
    <w:rsid w:val="007E06B9"/>
    <w:rsid w:val="00862550"/>
    <w:rsid w:val="00A274BF"/>
    <w:rsid w:val="00AE0461"/>
    <w:rsid w:val="00B33B12"/>
    <w:rsid w:val="00B70EF1"/>
    <w:rsid w:val="00BF304B"/>
    <w:rsid w:val="00D85BAC"/>
    <w:rsid w:val="00E16D56"/>
    <w:rsid w:val="00E8498A"/>
    <w:rsid w:val="00EF4411"/>
    <w:rsid w:val="00F4177C"/>
    <w:rsid w:val="00FC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04B"/>
    <w:pPr>
      <w:ind w:left="720"/>
      <w:contextualSpacing/>
    </w:pPr>
  </w:style>
  <w:style w:type="character" w:styleId="a4">
    <w:name w:val="Strong"/>
    <w:basedOn w:val="a0"/>
    <w:uiPriority w:val="22"/>
    <w:qFormat/>
    <w:rsid w:val="00EF44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a_gav</dc:creator>
  <cp:lastModifiedBy>i_mss</cp:lastModifiedBy>
  <cp:revision>8</cp:revision>
  <dcterms:created xsi:type="dcterms:W3CDTF">2022-02-12T08:23:00Z</dcterms:created>
  <dcterms:modified xsi:type="dcterms:W3CDTF">2022-02-24T09:38:00Z</dcterms:modified>
</cp:coreProperties>
</file>