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5F" w:rsidRDefault="00A0285F" w:rsidP="00AD2A88">
      <w:pPr>
        <w:pStyle w:val="10"/>
        <w:ind w:right="-142"/>
        <w:jc w:val="center"/>
      </w:pPr>
    </w:p>
    <w:p w:rsidR="00A0285F" w:rsidRDefault="00A0285F" w:rsidP="00AD2A88">
      <w:pPr>
        <w:pStyle w:val="10"/>
        <w:ind w:right="-142"/>
        <w:jc w:val="center"/>
      </w:pPr>
    </w:p>
    <w:p w:rsidR="00A0285F" w:rsidRPr="000B1EF1" w:rsidRDefault="00A0285F" w:rsidP="00AD2A88">
      <w:pPr>
        <w:pStyle w:val="10"/>
        <w:ind w:right="-142"/>
        <w:jc w:val="center"/>
        <w:rPr>
          <w:rFonts w:ascii="Times New Roman" w:hAnsi="Times New Roman"/>
        </w:rPr>
      </w:pPr>
    </w:p>
    <w:p w:rsidR="00AD2A88" w:rsidRPr="00D66953" w:rsidRDefault="00AD2A88" w:rsidP="00CC4FC4">
      <w:pPr>
        <w:spacing w:after="0" w:line="240" w:lineRule="auto"/>
        <w:jc w:val="center"/>
        <w:rPr>
          <w:rFonts w:ascii="Times New Roman" w:hAnsi="Times New Roman"/>
          <w:b/>
          <w:sz w:val="24"/>
          <w:szCs w:val="24"/>
        </w:rPr>
      </w:pPr>
      <w:r w:rsidRPr="00D66953">
        <w:rPr>
          <w:rFonts w:ascii="Times New Roman" w:hAnsi="Times New Roman"/>
          <w:b/>
          <w:sz w:val="24"/>
          <w:szCs w:val="24"/>
        </w:rPr>
        <w:t>АДМИНИСТРАЦИЯ МУНИЦИПАЛЬНОГО ОБРАЗОВАНИЯ</w:t>
      </w:r>
    </w:p>
    <w:p w:rsidR="00AD2A88" w:rsidRPr="00D66953" w:rsidRDefault="00AD2A88" w:rsidP="00CC4FC4">
      <w:pPr>
        <w:spacing w:after="0" w:line="240" w:lineRule="auto"/>
        <w:jc w:val="center"/>
        <w:rPr>
          <w:rFonts w:ascii="Times New Roman" w:hAnsi="Times New Roman"/>
          <w:b/>
          <w:sz w:val="24"/>
          <w:szCs w:val="24"/>
        </w:rPr>
      </w:pPr>
      <w:r w:rsidRPr="00D66953">
        <w:rPr>
          <w:rFonts w:ascii="Times New Roman" w:hAnsi="Times New Roman"/>
          <w:b/>
          <w:sz w:val="24"/>
          <w:szCs w:val="24"/>
        </w:rPr>
        <w:t>«</w:t>
      </w:r>
      <w:proofErr w:type="gramStart"/>
      <w:r w:rsidRPr="00D66953">
        <w:rPr>
          <w:rFonts w:ascii="Times New Roman" w:hAnsi="Times New Roman"/>
          <w:b/>
          <w:sz w:val="24"/>
          <w:szCs w:val="24"/>
        </w:rPr>
        <w:t>ХОЛМ – ЖИРКОВСКИЙ</w:t>
      </w:r>
      <w:proofErr w:type="gramEnd"/>
      <w:r w:rsidRPr="00D66953">
        <w:rPr>
          <w:rFonts w:ascii="Times New Roman" w:hAnsi="Times New Roman"/>
          <w:b/>
          <w:sz w:val="24"/>
          <w:szCs w:val="24"/>
        </w:rPr>
        <w:t xml:space="preserve"> РАЙОН» СМОЛЕНСКОЙ ОБЛАСТИ</w:t>
      </w:r>
    </w:p>
    <w:p w:rsidR="00085E9B" w:rsidRPr="000B1EF1" w:rsidRDefault="00085E9B" w:rsidP="00CC4FC4">
      <w:pPr>
        <w:spacing w:after="0" w:line="240" w:lineRule="auto"/>
        <w:jc w:val="center"/>
        <w:rPr>
          <w:rFonts w:ascii="Times New Roman" w:hAnsi="Times New Roman"/>
          <w:b/>
          <w:sz w:val="28"/>
          <w:szCs w:val="28"/>
        </w:rPr>
      </w:pPr>
    </w:p>
    <w:p w:rsidR="00AD2A88" w:rsidRPr="000B1EF1" w:rsidRDefault="00AD2A88" w:rsidP="00CC4FC4">
      <w:pPr>
        <w:spacing w:after="0" w:line="240" w:lineRule="auto"/>
        <w:jc w:val="center"/>
        <w:rPr>
          <w:rFonts w:ascii="Times New Roman" w:hAnsi="Times New Roman"/>
          <w:b/>
          <w:sz w:val="28"/>
          <w:szCs w:val="28"/>
        </w:rPr>
      </w:pPr>
      <w:proofErr w:type="gramStart"/>
      <w:r w:rsidRPr="000B1EF1">
        <w:rPr>
          <w:rFonts w:ascii="Times New Roman" w:hAnsi="Times New Roman"/>
          <w:b/>
          <w:sz w:val="28"/>
          <w:szCs w:val="28"/>
        </w:rPr>
        <w:t>П</w:t>
      </w:r>
      <w:proofErr w:type="gramEnd"/>
      <w:r w:rsidRPr="000B1EF1">
        <w:rPr>
          <w:rFonts w:ascii="Times New Roman" w:hAnsi="Times New Roman"/>
          <w:b/>
          <w:sz w:val="28"/>
          <w:szCs w:val="28"/>
        </w:rPr>
        <w:t xml:space="preserve"> О С Т А Н О В Л Е Н И Е</w:t>
      </w:r>
    </w:p>
    <w:p w:rsidR="00EF13FA" w:rsidRPr="000B1EF1" w:rsidRDefault="00EF13FA" w:rsidP="00CC4FC4">
      <w:pPr>
        <w:spacing w:after="0" w:line="240" w:lineRule="auto"/>
        <w:rPr>
          <w:rFonts w:ascii="Times New Roman" w:hAnsi="Times New Roman"/>
          <w:sz w:val="28"/>
          <w:szCs w:val="28"/>
        </w:rPr>
      </w:pPr>
    </w:p>
    <w:p w:rsidR="00EF13FA" w:rsidRPr="000B1EF1" w:rsidRDefault="00EF13FA" w:rsidP="00CC4FC4">
      <w:pPr>
        <w:spacing w:after="0" w:line="240" w:lineRule="auto"/>
        <w:rPr>
          <w:rFonts w:ascii="Times New Roman" w:hAnsi="Times New Roman"/>
          <w:sz w:val="28"/>
          <w:szCs w:val="28"/>
        </w:rPr>
      </w:pPr>
    </w:p>
    <w:p w:rsidR="00EF13FA" w:rsidRPr="000B1EF1" w:rsidRDefault="0063017E" w:rsidP="00CC4FC4">
      <w:pPr>
        <w:spacing w:after="0" w:line="240" w:lineRule="auto"/>
        <w:rPr>
          <w:rFonts w:ascii="Times New Roman" w:hAnsi="Times New Roman"/>
          <w:sz w:val="28"/>
          <w:szCs w:val="28"/>
        </w:rPr>
      </w:pPr>
      <w:r w:rsidRPr="000B1EF1">
        <w:rPr>
          <w:rFonts w:ascii="Times New Roman" w:hAnsi="Times New Roman"/>
          <w:sz w:val="28"/>
          <w:szCs w:val="28"/>
        </w:rPr>
        <w:t xml:space="preserve">от </w:t>
      </w:r>
      <w:r w:rsidR="00A0285F" w:rsidRPr="000B1EF1">
        <w:rPr>
          <w:rFonts w:ascii="Times New Roman" w:hAnsi="Times New Roman"/>
          <w:sz w:val="28"/>
          <w:szCs w:val="28"/>
        </w:rPr>
        <w:t xml:space="preserve"> </w:t>
      </w:r>
      <w:r w:rsidR="00D0051E">
        <w:rPr>
          <w:rFonts w:ascii="Times New Roman" w:hAnsi="Times New Roman"/>
          <w:sz w:val="28"/>
          <w:szCs w:val="28"/>
        </w:rPr>
        <w:t xml:space="preserve">    </w:t>
      </w:r>
      <w:r w:rsidR="00B11E4D">
        <w:rPr>
          <w:rFonts w:ascii="Times New Roman" w:hAnsi="Times New Roman"/>
          <w:sz w:val="28"/>
          <w:szCs w:val="28"/>
        </w:rPr>
        <w:t>24.03</w:t>
      </w:r>
      <w:r w:rsidR="00303FE4" w:rsidRPr="000B1EF1">
        <w:rPr>
          <w:rFonts w:ascii="Times New Roman" w:hAnsi="Times New Roman"/>
          <w:sz w:val="28"/>
          <w:szCs w:val="28"/>
        </w:rPr>
        <w:t>.20</w:t>
      </w:r>
      <w:r w:rsidR="00BA0AEE" w:rsidRPr="000B1EF1">
        <w:rPr>
          <w:rFonts w:ascii="Times New Roman" w:hAnsi="Times New Roman"/>
          <w:sz w:val="28"/>
          <w:szCs w:val="28"/>
        </w:rPr>
        <w:t>20</w:t>
      </w:r>
      <w:r w:rsidR="00303FE4" w:rsidRPr="000B1EF1">
        <w:rPr>
          <w:rFonts w:ascii="Times New Roman" w:hAnsi="Times New Roman"/>
          <w:sz w:val="28"/>
          <w:szCs w:val="28"/>
        </w:rPr>
        <w:t xml:space="preserve">   №</w:t>
      </w:r>
      <w:r w:rsidR="00B11E4D">
        <w:rPr>
          <w:rFonts w:ascii="Times New Roman" w:hAnsi="Times New Roman"/>
          <w:sz w:val="28"/>
          <w:szCs w:val="28"/>
        </w:rPr>
        <w:t>198</w:t>
      </w:r>
      <w:r w:rsidR="00A0285F" w:rsidRPr="000B1EF1">
        <w:rPr>
          <w:rFonts w:ascii="Times New Roman" w:hAnsi="Times New Roman"/>
          <w:sz w:val="28"/>
          <w:szCs w:val="28"/>
        </w:rPr>
        <w:t xml:space="preserve">      </w:t>
      </w:r>
    </w:p>
    <w:p w:rsidR="00AD2A88" w:rsidRPr="000B1EF1" w:rsidRDefault="00A0285F" w:rsidP="00CC4FC4">
      <w:pPr>
        <w:spacing w:after="0" w:line="240" w:lineRule="auto"/>
        <w:rPr>
          <w:rFonts w:ascii="Times New Roman" w:hAnsi="Times New Roman"/>
          <w:sz w:val="28"/>
          <w:szCs w:val="28"/>
        </w:rPr>
      </w:pPr>
      <w:r w:rsidRPr="000B1EF1">
        <w:rPr>
          <w:rFonts w:ascii="Times New Roman" w:hAnsi="Times New Roman"/>
          <w:sz w:val="28"/>
          <w:szCs w:val="28"/>
        </w:rPr>
        <w:t xml:space="preserve">    </w:t>
      </w:r>
    </w:p>
    <w:tbl>
      <w:tblPr>
        <w:tblW w:w="0" w:type="auto"/>
        <w:tblLook w:val="01E0"/>
      </w:tblPr>
      <w:tblGrid>
        <w:gridCol w:w="4644"/>
      </w:tblGrid>
      <w:tr w:rsidR="00AD2A88" w:rsidRPr="000B1EF1" w:rsidTr="00085E9B">
        <w:trPr>
          <w:trHeight w:val="2895"/>
        </w:trPr>
        <w:tc>
          <w:tcPr>
            <w:tcW w:w="4644" w:type="dxa"/>
          </w:tcPr>
          <w:p w:rsidR="00AD2A88" w:rsidRPr="000B1EF1" w:rsidRDefault="0073478F" w:rsidP="00CC4FC4">
            <w:pPr>
              <w:spacing w:after="0" w:line="240" w:lineRule="auto"/>
              <w:jc w:val="both"/>
              <w:rPr>
                <w:rFonts w:ascii="Times New Roman" w:hAnsi="Times New Roman"/>
                <w:sz w:val="28"/>
                <w:szCs w:val="28"/>
              </w:rPr>
            </w:pPr>
            <w:r w:rsidRPr="000B1EF1">
              <w:rPr>
                <w:rFonts w:ascii="Times New Roman" w:hAnsi="Times New Roman"/>
                <w:sz w:val="28"/>
                <w:szCs w:val="28"/>
              </w:rPr>
              <w:t>О внесении изменений в муниципальную программу</w:t>
            </w:r>
            <w:r w:rsidR="00AD2A88" w:rsidRPr="000B1EF1">
              <w:rPr>
                <w:rFonts w:ascii="Times New Roman" w:hAnsi="Times New Roman"/>
                <w:sz w:val="28"/>
                <w:szCs w:val="28"/>
              </w:rPr>
              <w:t xml:space="preserve"> «Формирование современной городской среды на территории муниципального образования Холм-Жирковского городского поселения Холм-Жирковского района Смоленской области» </w:t>
            </w:r>
          </w:p>
        </w:tc>
      </w:tr>
    </w:tbl>
    <w:p w:rsidR="00085E9B" w:rsidRPr="000B1EF1" w:rsidRDefault="00085E9B" w:rsidP="00CC4FC4">
      <w:pPr>
        <w:spacing w:after="0" w:line="240" w:lineRule="auto"/>
        <w:jc w:val="both"/>
        <w:rPr>
          <w:rFonts w:ascii="Times New Roman" w:hAnsi="Times New Roman"/>
          <w:sz w:val="28"/>
          <w:szCs w:val="28"/>
        </w:rPr>
      </w:pPr>
    </w:p>
    <w:p w:rsidR="00085E9B" w:rsidRPr="000B1EF1" w:rsidRDefault="005C088F" w:rsidP="00CC4FC4">
      <w:pPr>
        <w:spacing w:after="0" w:line="240" w:lineRule="auto"/>
        <w:jc w:val="both"/>
        <w:rPr>
          <w:rFonts w:ascii="Times New Roman" w:hAnsi="Times New Roman"/>
          <w:sz w:val="28"/>
          <w:szCs w:val="28"/>
        </w:rPr>
      </w:pPr>
      <w:r>
        <w:rPr>
          <w:rFonts w:ascii="Times New Roman" w:hAnsi="Times New Roman"/>
          <w:sz w:val="28"/>
          <w:szCs w:val="28"/>
        </w:rPr>
        <w:t xml:space="preserve">       </w:t>
      </w:r>
      <w:r w:rsidR="00AD2A88" w:rsidRPr="000B1EF1">
        <w:rPr>
          <w:rFonts w:ascii="Times New Roman" w:hAnsi="Times New Roman"/>
          <w:sz w:val="28"/>
          <w:szCs w:val="28"/>
        </w:rPr>
        <w:t>Администрация муниципального образования «Холм-Жирковский район» Смоленской области</w:t>
      </w:r>
    </w:p>
    <w:p w:rsidR="00AD2A88" w:rsidRPr="000B1EF1" w:rsidRDefault="00AD2A88" w:rsidP="00CC4FC4">
      <w:pPr>
        <w:spacing w:after="0" w:line="240" w:lineRule="auto"/>
        <w:jc w:val="both"/>
        <w:rPr>
          <w:rFonts w:ascii="Times New Roman" w:hAnsi="Times New Roman"/>
          <w:sz w:val="28"/>
          <w:szCs w:val="28"/>
        </w:rPr>
      </w:pPr>
      <w:r w:rsidRPr="000B1EF1">
        <w:rPr>
          <w:rFonts w:ascii="Times New Roman" w:hAnsi="Times New Roman"/>
          <w:sz w:val="28"/>
          <w:szCs w:val="28"/>
        </w:rPr>
        <w:tab/>
      </w:r>
    </w:p>
    <w:p w:rsidR="00AD2A88" w:rsidRPr="000B1EF1" w:rsidRDefault="00AD2A88" w:rsidP="00CC4FC4">
      <w:pPr>
        <w:spacing w:after="0" w:line="240" w:lineRule="auto"/>
        <w:ind w:firstLine="567"/>
        <w:jc w:val="both"/>
        <w:rPr>
          <w:rFonts w:ascii="Times New Roman" w:hAnsi="Times New Roman"/>
          <w:sz w:val="28"/>
          <w:szCs w:val="28"/>
        </w:rPr>
      </w:pPr>
      <w:proofErr w:type="spellStart"/>
      <w:proofErr w:type="gramStart"/>
      <w:r w:rsidRPr="000B1EF1">
        <w:rPr>
          <w:rFonts w:ascii="Times New Roman" w:hAnsi="Times New Roman"/>
          <w:sz w:val="28"/>
          <w:szCs w:val="28"/>
        </w:rPr>
        <w:t>п</w:t>
      </w:r>
      <w:proofErr w:type="spellEnd"/>
      <w:proofErr w:type="gramEnd"/>
      <w:r w:rsidRPr="000B1EF1">
        <w:rPr>
          <w:rFonts w:ascii="Times New Roman" w:hAnsi="Times New Roman"/>
          <w:sz w:val="28"/>
          <w:szCs w:val="28"/>
        </w:rPr>
        <w:t xml:space="preserve"> о с т а </w:t>
      </w:r>
      <w:proofErr w:type="spellStart"/>
      <w:r w:rsidRPr="000B1EF1">
        <w:rPr>
          <w:rFonts w:ascii="Times New Roman" w:hAnsi="Times New Roman"/>
          <w:sz w:val="28"/>
          <w:szCs w:val="28"/>
        </w:rPr>
        <w:t>н</w:t>
      </w:r>
      <w:proofErr w:type="spellEnd"/>
      <w:r w:rsidRPr="000B1EF1">
        <w:rPr>
          <w:rFonts w:ascii="Times New Roman" w:hAnsi="Times New Roman"/>
          <w:sz w:val="28"/>
          <w:szCs w:val="28"/>
        </w:rPr>
        <w:t xml:space="preserve"> о в л я е т:</w:t>
      </w:r>
    </w:p>
    <w:p w:rsidR="00085E9B" w:rsidRPr="000B1EF1" w:rsidRDefault="00085E9B" w:rsidP="00CC4FC4">
      <w:pPr>
        <w:spacing w:after="0" w:line="240" w:lineRule="auto"/>
        <w:ind w:firstLine="567"/>
        <w:jc w:val="both"/>
        <w:rPr>
          <w:rFonts w:ascii="Times New Roman" w:hAnsi="Times New Roman"/>
          <w:sz w:val="28"/>
          <w:szCs w:val="28"/>
        </w:rPr>
      </w:pPr>
    </w:p>
    <w:p w:rsidR="00677B5C" w:rsidRPr="000B1EF1" w:rsidRDefault="0073478F" w:rsidP="000B1EF1">
      <w:pPr>
        <w:spacing w:after="0" w:line="240" w:lineRule="auto"/>
        <w:ind w:firstLine="709"/>
        <w:jc w:val="both"/>
        <w:rPr>
          <w:rFonts w:ascii="Times New Roman" w:hAnsi="Times New Roman"/>
          <w:sz w:val="28"/>
          <w:szCs w:val="28"/>
        </w:rPr>
      </w:pPr>
      <w:r w:rsidRPr="000B1EF1">
        <w:rPr>
          <w:rFonts w:ascii="Times New Roman" w:hAnsi="Times New Roman"/>
          <w:sz w:val="28"/>
          <w:szCs w:val="28"/>
        </w:rPr>
        <w:t xml:space="preserve">1. </w:t>
      </w:r>
      <w:proofErr w:type="gramStart"/>
      <w:r w:rsidRPr="000B1EF1">
        <w:rPr>
          <w:rFonts w:ascii="Times New Roman" w:hAnsi="Times New Roman"/>
          <w:sz w:val="28"/>
          <w:szCs w:val="28"/>
        </w:rPr>
        <w:t>Внести    в   муниципальную      программу   «</w:t>
      </w:r>
      <w:r w:rsidRPr="000B1EF1">
        <w:rPr>
          <w:rFonts w:ascii="Times New Roman" w:hAnsi="Times New Roman"/>
          <w:bCs/>
          <w:sz w:val="28"/>
          <w:szCs w:val="28"/>
        </w:rPr>
        <w:t xml:space="preserve">Формирование </w:t>
      </w:r>
      <w:r w:rsidR="001C37C6" w:rsidRPr="000B1EF1">
        <w:rPr>
          <w:rFonts w:ascii="Times New Roman" w:hAnsi="Times New Roman"/>
          <w:bCs/>
          <w:sz w:val="28"/>
          <w:szCs w:val="28"/>
        </w:rPr>
        <w:t xml:space="preserve">современной </w:t>
      </w:r>
      <w:r w:rsidRPr="000B1EF1">
        <w:rPr>
          <w:rFonts w:ascii="Times New Roman" w:hAnsi="Times New Roman"/>
          <w:bCs/>
          <w:sz w:val="28"/>
          <w:szCs w:val="28"/>
        </w:rPr>
        <w:t>городской среды на территории Холм-Жирковского городского поселения Холм-Жирковского района Смоленской области»</w:t>
      </w:r>
      <w:r w:rsidRPr="000B1EF1">
        <w:rPr>
          <w:rFonts w:ascii="Times New Roman" w:hAnsi="Times New Roman"/>
          <w:sz w:val="28"/>
          <w:szCs w:val="28"/>
        </w:rPr>
        <w:t xml:space="preserve">, утвержденную постановлением Администрации муниципального образования «Холм-Жирковский район» Смоленской области </w:t>
      </w:r>
      <w:r w:rsidR="0063017E" w:rsidRPr="000B1EF1">
        <w:rPr>
          <w:rFonts w:ascii="Times New Roman" w:hAnsi="Times New Roman"/>
          <w:sz w:val="28"/>
          <w:szCs w:val="28"/>
        </w:rPr>
        <w:t>от  19.12.2017 №</w:t>
      </w:r>
      <w:r w:rsidR="00644900">
        <w:rPr>
          <w:rFonts w:ascii="Times New Roman" w:hAnsi="Times New Roman"/>
          <w:sz w:val="28"/>
          <w:szCs w:val="28"/>
        </w:rPr>
        <w:t xml:space="preserve"> </w:t>
      </w:r>
      <w:r w:rsidR="0063017E" w:rsidRPr="000B1EF1">
        <w:rPr>
          <w:rFonts w:ascii="Times New Roman" w:hAnsi="Times New Roman"/>
          <w:sz w:val="28"/>
          <w:szCs w:val="28"/>
        </w:rPr>
        <w:t>648</w:t>
      </w:r>
      <w:r w:rsidR="000B1EF1">
        <w:rPr>
          <w:rFonts w:ascii="Times New Roman" w:hAnsi="Times New Roman"/>
          <w:sz w:val="28"/>
          <w:szCs w:val="28"/>
        </w:rPr>
        <w:t xml:space="preserve"> </w:t>
      </w:r>
      <w:r w:rsidR="00D46832" w:rsidRPr="000B1EF1">
        <w:rPr>
          <w:rFonts w:ascii="Times New Roman" w:hAnsi="Times New Roman"/>
          <w:sz w:val="28"/>
          <w:szCs w:val="28"/>
        </w:rPr>
        <w:t>(в редакции от 06.08.2018 № 380, от 19.11.2018 № 561, от 20.12.2018 № 632, от 01.03.2019 № 127, от 27.03.2019 № 178, от 3</w:t>
      </w:r>
      <w:r w:rsidR="005F3525" w:rsidRPr="000B1EF1">
        <w:rPr>
          <w:rFonts w:ascii="Times New Roman" w:hAnsi="Times New Roman"/>
          <w:sz w:val="28"/>
          <w:szCs w:val="28"/>
        </w:rPr>
        <w:t>0.04.2019</w:t>
      </w:r>
      <w:r w:rsidR="000B1EF1">
        <w:rPr>
          <w:rFonts w:ascii="Times New Roman" w:hAnsi="Times New Roman"/>
          <w:sz w:val="28"/>
          <w:szCs w:val="28"/>
        </w:rPr>
        <w:t xml:space="preserve"> </w:t>
      </w:r>
      <w:r w:rsidR="005F3525" w:rsidRPr="000B1EF1">
        <w:rPr>
          <w:rFonts w:ascii="Times New Roman" w:hAnsi="Times New Roman"/>
          <w:sz w:val="28"/>
          <w:szCs w:val="28"/>
        </w:rPr>
        <w:t>№</w:t>
      </w:r>
      <w:r w:rsidR="000B1EF1">
        <w:rPr>
          <w:rFonts w:ascii="Times New Roman" w:hAnsi="Times New Roman"/>
          <w:sz w:val="28"/>
          <w:szCs w:val="28"/>
        </w:rPr>
        <w:t xml:space="preserve"> </w:t>
      </w:r>
      <w:r w:rsidR="005F3525" w:rsidRPr="000B1EF1">
        <w:rPr>
          <w:rFonts w:ascii="Times New Roman" w:hAnsi="Times New Roman"/>
          <w:sz w:val="28"/>
          <w:szCs w:val="28"/>
        </w:rPr>
        <w:t>226,</w:t>
      </w:r>
      <w:r w:rsidR="00BA0AEE" w:rsidRPr="000B1EF1">
        <w:rPr>
          <w:rFonts w:ascii="Times New Roman" w:hAnsi="Times New Roman"/>
          <w:sz w:val="28"/>
          <w:szCs w:val="28"/>
        </w:rPr>
        <w:t xml:space="preserve"> от 10.09.2019</w:t>
      </w:r>
      <w:r w:rsidR="000B1EF1">
        <w:rPr>
          <w:rFonts w:ascii="Times New Roman" w:hAnsi="Times New Roman"/>
          <w:sz w:val="28"/>
          <w:szCs w:val="28"/>
        </w:rPr>
        <w:t xml:space="preserve"> </w:t>
      </w:r>
      <w:r w:rsidR="00BA0AEE" w:rsidRPr="000B1EF1">
        <w:rPr>
          <w:rFonts w:ascii="Times New Roman" w:hAnsi="Times New Roman"/>
          <w:sz w:val="28"/>
          <w:szCs w:val="28"/>
        </w:rPr>
        <w:t>№</w:t>
      </w:r>
      <w:r w:rsidR="000B1EF1">
        <w:rPr>
          <w:rFonts w:ascii="Times New Roman" w:hAnsi="Times New Roman"/>
          <w:sz w:val="28"/>
          <w:szCs w:val="28"/>
        </w:rPr>
        <w:t xml:space="preserve"> </w:t>
      </w:r>
      <w:r w:rsidR="00BA0AEE" w:rsidRPr="000B1EF1">
        <w:rPr>
          <w:rFonts w:ascii="Times New Roman" w:hAnsi="Times New Roman"/>
          <w:sz w:val="28"/>
          <w:szCs w:val="28"/>
        </w:rPr>
        <w:t>456, от 29.11.19№</w:t>
      </w:r>
      <w:r w:rsidR="000B1EF1">
        <w:rPr>
          <w:rFonts w:ascii="Times New Roman" w:hAnsi="Times New Roman"/>
          <w:sz w:val="28"/>
          <w:szCs w:val="28"/>
        </w:rPr>
        <w:t xml:space="preserve"> </w:t>
      </w:r>
      <w:r w:rsidR="00BA0AEE" w:rsidRPr="000B1EF1">
        <w:rPr>
          <w:rFonts w:ascii="Times New Roman" w:hAnsi="Times New Roman"/>
          <w:sz w:val="28"/>
          <w:szCs w:val="28"/>
        </w:rPr>
        <w:t>651, от 20.01.2020</w:t>
      </w:r>
      <w:r w:rsidR="000B1EF1">
        <w:rPr>
          <w:rFonts w:ascii="Times New Roman" w:hAnsi="Times New Roman"/>
          <w:sz w:val="28"/>
          <w:szCs w:val="28"/>
        </w:rPr>
        <w:t xml:space="preserve"> </w:t>
      </w:r>
      <w:r w:rsidR="00BA0AEE" w:rsidRPr="000B1EF1">
        <w:rPr>
          <w:rFonts w:ascii="Times New Roman" w:hAnsi="Times New Roman"/>
          <w:sz w:val="28"/>
          <w:szCs w:val="28"/>
        </w:rPr>
        <w:t>№</w:t>
      </w:r>
      <w:r w:rsidR="000B1EF1">
        <w:rPr>
          <w:rFonts w:ascii="Times New Roman" w:hAnsi="Times New Roman"/>
          <w:sz w:val="28"/>
          <w:szCs w:val="28"/>
        </w:rPr>
        <w:t xml:space="preserve"> </w:t>
      </w:r>
      <w:r w:rsidR="00BA0AEE" w:rsidRPr="000B1EF1">
        <w:rPr>
          <w:rFonts w:ascii="Times New Roman" w:hAnsi="Times New Roman"/>
          <w:sz w:val="28"/>
          <w:szCs w:val="28"/>
        </w:rPr>
        <w:t>47</w:t>
      </w:r>
      <w:r w:rsidR="00532432">
        <w:rPr>
          <w:rFonts w:ascii="Times New Roman" w:hAnsi="Times New Roman"/>
          <w:sz w:val="28"/>
          <w:szCs w:val="28"/>
        </w:rPr>
        <w:t>, от 27.02.2020</w:t>
      </w:r>
      <w:proofErr w:type="gramEnd"/>
      <w:r w:rsidR="00532432">
        <w:rPr>
          <w:rFonts w:ascii="Times New Roman" w:hAnsi="Times New Roman"/>
          <w:sz w:val="28"/>
          <w:szCs w:val="28"/>
        </w:rPr>
        <w:t xml:space="preserve"> № 154</w:t>
      </w:r>
      <w:r w:rsidR="00D46832" w:rsidRPr="000B1EF1">
        <w:rPr>
          <w:rFonts w:ascii="Times New Roman" w:hAnsi="Times New Roman"/>
          <w:sz w:val="28"/>
          <w:szCs w:val="28"/>
        </w:rPr>
        <w:t>)</w:t>
      </w:r>
      <w:r w:rsidR="0063017E" w:rsidRPr="000B1EF1">
        <w:rPr>
          <w:rFonts w:ascii="Times New Roman" w:hAnsi="Times New Roman"/>
          <w:sz w:val="28"/>
          <w:szCs w:val="28"/>
        </w:rPr>
        <w:t xml:space="preserve"> следующие изменения</w:t>
      </w:r>
      <w:r w:rsidRPr="000B1EF1">
        <w:rPr>
          <w:rFonts w:ascii="Times New Roman" w:hAnsi="Times New Roman"/>
          <w:sz w:val="28"/>
          <w:szCs w:val="28"/>
        </w:rPr>
        <w:t>:</w:t>
      </w:r>
    </w:p>
    <w:p w:rsidR="00CC4FC4" w:rsidRPr="000B1EF1" w:rsidRDefault="00D536A1" w:rsidP="000B1EF1">
      <w:pPr>
        <w:pStyle w:val="ConsPlusNormal"/>
        <w:ind w:firstLine="709"/>
        <w:jc w:val="both"/>
        <w:rPr>
          <w:rFonts w:ascii="Times New Roman" w:hAnsi="Times New Roman" w:cs="Times New Roman"/>
          <w:color w:val="000000"/>
          <w:sz w:val="28"/>
          <w:szCs w:val="28"/>
        </w:rPr>
      </w:pPr>
      <w:r w:rsidRPr="000B1EF1">
        <w:rPr>
          <w:rFonts w:ascii="Times New Roman" w:hAnsi="Times New Roman" w:cs="Times New Roman"/>
          <w:color w:val="000000"/>
          <w:sz w:val="28"/>
          <w:szCs w:val="28"/>
        </w:rPr>
        <w:t>1.</w:t>
      </w:r>
      <w:r w:rsidR="006D511A" w:rsidRPr="000B1EF1">
        <w:rPr>
          <w:rFonts w:ascii="Times New Roman" w:hAnsi="Times New Roman" w:cs="Times New Roman"/>
          <w:color w:val="000000"/>
          <w:sz w:val="28"/>
          <w:szCs w:val="28"/>
        </w:rPr>
        <w:t>1</w:t>
      </w:r>
      <w:r w:rsidR="002C1807" w:rsidRPr="000B1EF1">
        <w:rPr>
          <w:rFonts w:ascii="Times New Roman" w:hAnsi="Times New Roman" w:cs="Times New Roman"/>
          <w:color w:val="000000"/>
          <w:sz w:val="28"/>
          <w:szCs w:val="28"/>
        </w:rPr>
        <w:t xml:space="preserve">.позицию </w:t>
      </w:r>
      <w:r w:rsidR="00780A89" w:rsidRPr="000B1EF1">
        <w:rPr>
          <w:rFonts w:ascii="Times New Roman" w:hAnsi="Times New Roman" w:cs="Times New Roman"/>
          <w:color w:val="000000"/>
          <w:sz w:val="28"/>
          <w:szCs w:val="28"/>
        </w:rPr>
        <w:t xml:space="preserve">в паспорте  </w:t>
      </w:r>
      <w:r w:rsidR="002C1807" w:rsidRPr="000B1EF1">
        <w:rPr>
          <w:rFonts w:ascii="Times New Roman" w:hAnsi="Times New Roman" w:cs="Times New Roman"/>
          <w:color w:val="000000"/>
          <w:sz w:val="28"/>
          <w:szCs w:val="28"/>
        </w:rPr>
        <w:t>«</w:t>
      </w:r>
      <w:r w:rsidR="002C1807" w:rsidRPr="000B1EF1">
        <w:rPr>
          <w:rFonts w:ascii="Times New Roman" w:eastAsia="Times New Roman" w:hAnsi="Times New Roman" w:cs="Times New Roman"/>
          <w:color w:val="000000"/>
          <w:sz w:val="28"/>
          <w:szCs w:val="28"/>
        </w:rPr>
        <w:t>Объемы ассигнований муниципальной программы (по годам реализации и в разрезе источников финансирования)»</w:t>
      </w:r>
      <w:r w:rsidR="002C1807" w:rsidRPr="000B1EF1">
        <w:rPr>
          <w:rFonts w:ascii="Times New Roman" w:hAnsi="Times New Roman" w:cs="Times New Roman"/>
          <w:color w:val="000000"/>
          <w:sz w:val="28"/>
          <w:szCs w:val="28"/>
        </w:rPr>
        <w:t xml:space="preserve"> изложить в следующей редакции:</w:t>
      </w:r>
    </w:p>
    <w:p w:rsidR="006D511A" w:rsidRPr="000B1EF1" w:rsidRDefault="006D511A" w:rsidP="000B1EF1">
      <w:pPr>
        <w:widowControl w:val="0"/>
        <w:autoSpaceDE w:val="0"/>
        <w:autoSpaceDN w:val="0"/>
        <w:adjustRightInd w:val="0"/>
        <w:spacing w:after="0" w:line="240" w:lineRule="auto"/>
        <w:ind w:firstLine="709"/>
        <w:jc w:val="both"/>
        <w:rPr>
          <w:rFonts w:ascii="Times New Roman" w:hAnsi="Times New Roman"/>
          <w:bCs/>
          <w:sz w:val="28"/>
          <w:szCs w:val="28"/>
        </w:rPr>
      </w:pPr>
      <w:r w:rsidRPr="000B1EF1">
        <w:rPr>
          <w:rFonts w:ascii="Times New Roman" w:hAnsi="Times New Roman"/>
          <w:sz w:val="28"/>
          <w:szCs w:val="28"/>
        </w:rPr>
        <w:t>1.2.</w:t>
      </w:r>
      <w:r w:rsidRPr="000B1EF1">
        <w:rPr>
          <w:rFonts w:ascii="Times New Roman" w:hAnsi="Times New Roman"/>
          <w:bCs/>
          <w:sz w:val="28"/>
          <w:szCs w:val="28"/>
        </w:rPr>
        <w:t xml:space="preserve"> приложение «План реализации  муниципальной программы «Формирование современной городской среды на территории Холм-Жирковского городского поселения Холм-Жирковского района Смоленской области» на 2019-2021 годы читать в новой редакции.</w:t>
      </w:r>
    </w:p>
    <w:p w:rsidR="00EF13FA" w:rsidRPr="000B1EF1" w:rsidRDefault="00EF13FA" w:rsidP="00CC4FC4">
      <w:pPr>
        <w:pStyle w:val="ConsPlusNormal"/>
        <w:jc w:val="both"/>
        <w:rPr>
          <w:rFonts w:ascii="Times New Roman" w:hAnsi="Times New Roman" w:cs="Times New Roman"/>
          <w:color w:val="000000"/>
          <w:sz w:val="28"/>
          <w:szCs w:val="28"/>
        </w:rPr>
      </w:pPr>
    </w:p>
    <w:p w:rsidR="00EF13FA" w:rsidRPr="000B1EF1" w:rsidRDefault="00EF13FA" w:rsidP="00CC4FC4">
      <w:pPr>
        <w:pStyle w:val="ConsPlusNormal"/>
        <w:jc w:val="both"/>
        <w:rPr>
          <w:rFonts w:ascii="Times New Roman" w:hAnsi="Times New Roman" w:cs="Times New Roman"/>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770"/>
      </w:tblGrid>
      <w:tr w:rsidR="002C1807" w:rsidRPr="000B1EF1" w:rsidTr="00CC4FC4">
        <w:trPr>
          <w:trHeight w:val="557"/>
        </w:trPr>
        <w:tc>
          <w:tcPr>
            <w:tcW w:w="2693" w:type="dxa"/>
          </w:tcPr>
          <w:p w:rsidR="002C1807" w:rsidRPr="000B1EF1" w:rsidRDefault="002C1807" w:rsidP="00CC4FC4">
            <w:pPr>
              <w:pStyle w:val="ConsPlusNormal"/>
              <w:jc w:val="center"/>
              <w:outlineLvl w:val="1"/>
              <w:rPr>
                <w:rFonts w:ascii="Times New Roman" w:eastAsia="Times New Roman" w:hAnsi="Times New Roman" w:cs="Times New Roman"/>
                <w:sz w:val="28"/>
                <w:szCs w:val="28"/>
              </w:rPr>
            </w:pPr>
            <w:r w:rsidRPr="000B1EF1">
              <w:rPr>
                <w:rFonts w:ascii="Times New Roman" w:eastAsia="Times New Roman" w:hAnsi="Times New Roman" w:cs="Times New Roman"/>
                <w:sz w:val="28"/>
                <w:szCs w:val="28"/>
              </w:rPr>
              <w:t>Объемы ассигнований муниципальной программы</w:t>
            </w:r>
          </w:p>
          <w:p w:rsidR="002C1807" w:rsidRPr="000B1EF1" w:rsidRDefault="002C1807" w:rsidP="00CC4FC4">
            <w:pPr>
              <w:pStyle w:val="ConsPlusNormal"/>
              <w:jc w:val="center"/>
              <w:outlineLvl w:val="1"/>
              <w:rPr>
                <w:rFonts w:ascii="Times New Roman" w:eastAsia="Times New Roman" w:hAnsi="Times New Roman" w:cs="Times New Roman"/>
                <w:sz w:val="28"/>
                <w:szCs w:val="28"/>
              </w:rPr>
            </w:pPr>
            <w:r w:rsidRPr="000B1EF1">
              <w:rPr>
                <w:rFonts w:ascii="Times New Roman" w:eastAsia="Times New Roman" w:hAnsi="Times New Roman" w:cs="Times New Roman"/>
                <w:sz w:val="28"/>
                <w:szCs w:val="28"/>
              </w:rPr>
              <w:lastRenderedPageBreak/>
              <w:t>( по годам реализации и в разрезе источников финансирования)</w:t>
            </w:r>
          </w:p>
        </w:tc>
        <w:tc>
          <w:tcPr>
            <w:tcW w:w="6770" w:type="dxa"/>
          </w:tcPr>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lastRenderedPageBreak/>
              <w:t>Общий объем финансирования муниципальной программы составляет 2</w:t>
            </w:r>
            <w:r w:rsidR="00303FE4" w:rsidRPr="000B1EF1">
              <w:rPr>
                <w:rFonts w:ascii="Times New Roman" w:hAnsi="Times New Roman" w:cs="Times New Roman"/>
                <w:sz w:val="28"/>
                <w:szCs w:val="28"/>
              </w:rPr>
              <w:t> </w:t>
            </w:r>
            <w:r w:rsidRPr="000B1EF1">
              <w:rPr>
                <w:rFonts w:ascii="Times New Roman" w:hAnsi="Times New Roman" w:cs="Times New Roman"/>
                <w:sz w:val="28"/>
                <w:szCs w:val="28"/>
              </w:rPr>
              <w:t>327</w:t>
            </w:r>
            <w:r w:rsidR="00303FE4" w:rsidRPr="000B1EF1">
              <w:rPr>
                <w:rFonts w:ascii="Times New Roman" w:hAnsi="Times New Roman" w:cs="Times New Roman"/>
                <w:sz w:val="28"/>
                <w:szCs w:val="28"/>
              </w:rPr>
              <w:t>,</w:t>
            </w:r>
            <w:r w:rsidRPr="000B1EF1">
              <w:rPr>
                <w:rFonts w:ascii="Times New Roman" w:hAnsi="Times New Roman" w:cs="Times New Roman"/>
                <w:sz w:val="28"/>
                <w:szCs w:val="28"/>
              </w:rPr>
              <w:t>26772 тыс. руб., в том числе по годам реализации:</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2019 год  всего  - 2</w:t>
            </w:r>
            <w:r w:rsidR="00303FE4" w:rsidRPr="000B1EF1">
              <w:rPr>
                <w:rFonts w:ascii="Times New Roman" w:hAnsi="Times New Roman" w:cs="Times New Roman"/>
                <w:b/>
                <w:sz w:val="28"/>
                <w:szCs w:val="28"/>
              </w:rPr>
              <w:t> </w:t>
            </w:r>
            <w:r w:rsidRPr="000B1EF1">
              <w:rPr>
                <w:rFonts w:ascii="Times New Roman" w:hAnsi="Times New Roman" w:cs="Times New Roman"/>
                <w:b/>
                <w:sz w:val="28"/>
                <w:szCs w:val="28"/>
              </w:rPr>
              <w:t>327</w:t>
            </w:r>
            <w:r w:rsidR="00303FE4" w:rsidRPr="000B1EF1">
              <w:rPr>
                <w:rFonts w:ascii="Times New Roman" w:hAnsi="Times New Roman" w:cs="Times New Roman"/>
                <w:b/>
                <w:sz w:val="28"/>
                <w:szCs w:val="28"/>
              </w:rPr>
              <w:t>,</w:t>
            </w:r>
            <w:r w:rsidRPr="000B1EF1">
              <w:rPr>
                <w:rFonts w:ascii="Times New Roman" w:hAnsi="Times New Roman" w:cs="Times New Roman"/>
                <w:b/>
                <w:sz w:val="28"/>
                <w:szCs w:val="28"/>
              </w:rPr>
              <w:t xml:space="preserve">26772 тыс. </w:t>
            </w:r>
            <w:proofErr w:type="spellStart"/>
            <w:r w:rsidRPr="000B1EF1">
              <w:rPr>
                <w:rFonts w:ascii="Times New Roman" w:hAnsi="Times New Roman" w:cs="Times New Roman"/>
                <w:b/>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lastRenderedPageBreak/>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2 086,970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-средства областного бюджета  – 64,546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w:t>
            </w:r>
            <w:r w:rsidR="00303FE4" w:rsidRPr="000B1EF1">
              <w:rPr>
                <w:rFonts w:ascii="Times New Roman" w:hAnsi="Times New Roman" w:cs="Times New Roman"/>
                <w:sz w:val="28"/>
                <w:szCs w:val="28"/>
              </w:rPr>
              <w:t>175,751</w:t>
            </w:r>
            <w:r w:rsidRPr="000B1EF1">
              <w:rPr>
                <w:rFonts w:ascii="Times New Roman" w:hAnsi="Times New Roman" w:cs="Times New Roman"/>
                <w:sz w:val="28"/>
                <w:szCs w:val="28"/>
              </w:rPr>
              <w:t xml:space="preserve">72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 xml:space="preserve"> 2020 год  всего  - </w:t>
            </w:r>
            <w:r w:rsidR="00374B4A" w:rsidRPr="000B1EF1">
              <w:rPr>
                <w:rFonts w:ascii="Times New Roman" w:hAnsi="Times New Roman" w:cs="Times New Roman"/>
                <w:b/>
                <w:sz w:val="28"/>
                <w:szCs w:val="28"/>
              </w:rPr>
              <w:t>1</w:t>
            </w:r>
            <w:r w:rsidR="00D0051E">
              <w:rPr>
                <w:rFonts w:ascii="Times New Roman" w:hAnsi="Times New Roman" w:cs="Times New Roman"/>
                <w:b/>
                <w:sz w:val="28"/>
                <w:szCs w:val="28"/>
              </w:rPr>
              <w:t> 925,379 тыс. руб.</w:t>
            </w:r>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-средства федерального бюджета –</w:t>
            </w:r>
            <w:r w:rsidR="00374B4A" w:rsidRPr="000B1EF1">
              <w:rPr>
                <w:rFonts w:ascii="Times New Roman" w:hAnsi="Times New Roman" w:cs="Times New Roman"/>
                <w:sz w:val="28"/>
                <w:szCs w:val="28"/>
              </w:rPr>
              <w:t xml:space="preserve"> 1 806,393</w:t>
            </w:r>
            <w:r w:rsidRPr="000B1EF1">
              <w:rPr>
                <w:rFonts w:ascii="Times New Roman" w:hAnsi="Times New Roman" w:cs="Times New Roman"/>
                <w:sz w:val="28"/>
                <w:szCs w:val="28"/>
              </w:rPr>
              <w:t>тыс. руб</w:t>
            </w:r>
            <w:r w:rsidR="006C51DD" w:rsidRPr="000B1EF1">
              <w:rPr>
                <w:rFonts w:ascii="Times New Roman" w:hAnsi="Times New Roman" w:cs="Times New Roman"/>
                <w:sz w:val="28"/>
                <w:szCs w:val="28"/>
              </w:rPr>
              <w:t>.</w:t>
            </w:r>
            <w:r w:rsidR="00374B4A" w:rsidRPr="000B1EF1">
              <w:rPr>
                <w:rFonts w:ascii="Times New Roman" w:hAnsi="Times New Roman" w:cs="Times New Roman"/>
                <w:sz w:val="28"/>
                <w:szCs w:val="28"/>
              </w:rPr>
              <w:t xml:space="preserve"> 42коп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-сред</w:t>
            </w:r>
            <w:r w:rsidR="00374B4A" w:rsidRPr="000B1EF1">
              <w:rPr>
                <w:rFonts w:ascii="Times New Roman" w:hAnsi="Times New Roman" w:cs="Times New Roman"/>
                <w:sz w:val="28"/>
                <w:szCs w:val="28"/>
              </w:rPr>
              <w:t>ства областного бюджета  – 55,867</w:t>
            </w:r>
            <w:r w:rsidRPr="000B1EF1">
              <w:rPr>
                <w:rFonts w:ascii="Times New Roman" w:hAnsi="Times New Roman" w:cs="Times New Roman"/>
                <w:sz w:val="28"/>
                <w:szCs w:val="28"/>
              </w:rPr>
              <w:t>тыс. руб</w:t>
            </w:r>
            <w:r w:rsidR="006C51DD" w:rsidRPr="000B1EF1">
              <w:rPr>
                <w:rFonts w:ascii="Times New Roman" w:hAnsi="Times New Roman" w:cs="Times New Roman"/>
                <w:sz w:val="28"/>
                <w:szCs w:val="28"/>
              </w:rPr>
              <w:t>.</w:t>
            </w:r>
            <w:r w:rsidR="00374B4A" w:rsidRPr="000B1EF1">
              <w:rPr>
                <w:rFonts w:ascii="Times New Roman" w:hAnsi="Times New Roman" w:cs="Times New Roman"/>
                <w:sz w:val="28"/>
                <w:szCs w:val="28"/>
              </w:rPr>
              <w:t xml:space="preserve"> 84коп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w:t>
            </w:r>
            <w:r w:rsidR="00E91E1A">
              <w:rPr>
                <w:rFonts w:ascii="Times New Roman" w:hAnsi="Times New Roman" w:cs="Times New Roman"/>
                <w:sz w:val="28"/>
                <w:szCs w:val="28"/>
              </w:rPr>
              <w:t>– 63</w:t>
            </w:r>
            <w:r w:rsidR="00374B4A" w:rsidRPr="000B1EF1">
              <w:rPr>
                <w:rFonts w:ascii="Times New Roman" w:hAnsi="Times New Roman" w:cs="Times New Roman"/>
                <w:sz w:val="28"/>
                <w:szCs w:val="28"/>
              </w:rPr>
              <w:t>,1</w:t>
            </w:r>
            <w:r w:rsidR="00E91E1A">
              <w:rPr>
                <w:rFonts w:ascii="Times New Roman" w:hAnsi="Times New Roman" w:cs="Times New Roman"/>
                <w:sz w:val="28"/>
                <w:szCs w:val="28"/>
              </w:rPr>
              <w:t>17</w:t>
            </w:r>
            <w:r w:rsidRPr="000B1EF1">
              <w:rPr>
                <w:rFonts w:ascii="Times New Roman" w:hAnsi="Times New Roman" w:cs="Times New Roman"/>
                <w:sz w:val="28"/>
                <w:szCs w:val="28"/>
              </w:rPr>
              <w:t>тыс. руб</w:t>
            </w:r>
            <w:r w:rsidR="006C51DD" w:rsidRPr="000B1EF1">
              <w:rPr>
                <w:rFonts w:ascii="Times New Roman" w:hAnsi="Times New Roman" w:cs="Times New Roman"/>
                <w:sz w:val="28"/>
                <w:szCs w:val="28"/>
              </w:rPr>
              <w:t>.</w:t>
            </w:r>
            <w:r w:rsidR="00374B4A" w:rsidRPr="000B1EF1">
              <w:rPr>
                <w:rFonts w:ascii="Times New Roman" w:hAnsi="Times New Roman" w:cs="Times New Roman"/>
                <w:sz w:val="28"/>
                <w:szCs w:val="28"/>
              </w:rPr>
              <w:t xml:space="preserve"> </w:t>
            </w:r>
            <w:r w:rsidR="00E91E1A">
              <w:rPr>
                <w:rFonts w:ascii="Times New Roman" w:hAnsi="Times New Roman" w:cs="Times New Roman"/>
                <w:sz w:val="28"/>
                <w:szCs w:val="28"/>
              </w:rPr>
              <w:t>7</w:t>
            </w:r>
            <w:r w:rsidR="00374B4A" w:rsidRPr="000B1EF1">
              <w:rPr>
                <w:rFonts w:ascii="Times New Roman" w:hAnsi="Times New Roman" w:cs="Times New Roman"/>
                <w:sz w:val="28"/>
                <w:szCs w:val="28"/>
              </w:rPr>
              <w:t>4коп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 xml:space="preserve">2021 год  всего  </w:t>
            </w:r>
            <w:r w:rsidRPr="000B1EF1">
              <w:rPr>
                <w:rFonts w:ascii="Times New Roman" w:hAnsi="Times New Roman" w:cs="Times New Roman"/>
                <w:sz w:val="28"/>
                <w:szCs w:val="28"/>
              </w:rPr>
              <w:t xml:space="preserve">– </w:t>
            </w:r>
            <w:r w:rsidRPr="000B1EF1">
              <w:rPr>
                <w:rFonts w:ascii="Times New Roman" w:hAnsi="Times New Roman" w:cs="Times New Roman"/>
                <w:b/>
                <w:sz w:val="28"/>
                <w:szCs w:val="28"/>
              </w:rPr>
              <w:t xml:space="preserve">0,00 тыс. </w:t>
            </w:r>
            <w:proofErr w:type="spellStart"/>
            <w:r w:rsidRPr="000B1EF1">
              <w:rPr>
                <w:rFonts w:ascii="Times New Roman" w:hAnsi="Times New Roman" w:cs="Times New Roman"/>
                <w:b/>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-средства областного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numPr>
                <w:ilvl w:val="0"/>
                <w:numId w:val="44"/>
              </w:numPr>
              <w:jc w:val="both"/>
              <w:rPr>
                <w:rFonts w:ascii="Times New Roman" w:hAnsi="Times New Roman" w:cs="Times New Roman"/>
                <w:sz w:val="28"/>
                <w:szCs w:val="28"/>
              </w:rPr>
            </w:pPr>
            <w:r w:rsidRPr="000B1EF1">
              <w:rPr>
                <w:rFonts w:ascii="Times New Roman" w:hAnsi="Times New Roman" w:cs="Times New Roman"/>
                <w:b/>
                <w:sz w:val="28"/>
                <w:szCs w:val="28"/>
              </w:rPr>
              <w:t xml:space="preserve">2022  год  всего </w:t>
            </w:r>
            <w:r w:rsidRPr="000B1EF1">
              <w:rPr>
                <w:rFonts w:ascii="Times New Roman" w:hAnsi="Times New Roman" w:cs="Times New Roman"/>
                <w:sz w:val="28"/>
                <w:szCs w:val="28"/>
              </w:rPr>
              <w:t xml:space="preserve">– </w:t>
            </w:r>
            <w:r w:rsidRPr="000B1EF1">
              <w:rPr>
                <w:rFonts w:ascii="Times New Roman" w:hAnsi="Times New Roman" w:cs="Times New Roman"/>
                <w:b/>
                <w:sz w:val="28"/>
                <w:szCs w:val="28"/>
              </w:rPr>
              <w:t xml:space="preserve">0,00 тыс. </w:t>
            </w:r>
            <w:proofErr w:type="spellStart"/>
            <w:r w:rsidRPr="000B1EF1">
              <w:rPr>
                <w:rFonts w:ascii="Times New Roman" w:hAnsi="Times New Roman" w:cs="Times New Roman"/>
                <w:b/>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ind w:left="360"/>
              <w:jc w:val="both"/>
              <w:rPr>
                <w:rFonts w:ascii="Times New Roman" w:hAnsi="Times New Roman" w:cs="Times New Roman"/>
                <w:sz w:val="28"/>
                <w:szCs w:val="28"/>
              </w:rPr>
            </w:pPr>
            <w:r w:rsidRPr="000B1EF1">
              <w:rPr>
                <w:rFonts w:ascii="Times New Roman" w:hAnsi="Times New Roman" w:cs="Times New Roman"/>
                <w:sz w:val="28"/>
                <w:szCs w:val="28"/>
              </w:rPr>
              <w:t>в том числе</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 xml:space="preserve">-средства областного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jc w:val="both"/>
              <w:rPr>
                <w:rFonts w:ascii="Times New Roman" w:eastAsia="Times New Roman" w:hAnsi="Times New Roman" w:cs="Times New Roman"/>
                <w:sz w:val="28"/>
                <w:szCs w:val="28"/>
              </w:rPr>
            </w:pPr>
            <w:r w:rsidRPr="000B1EF1">
              <w:rPr>
                <w:rFonts w:ascii="Times New Roman" w:hAnsi="Times New Roman" w:cs="Times New Roman"/>
                <w:sz w:val="28"/>
                <w:szCs w:val="28"/>
              </w:rPr>
              <w:t>В результате чего объем финансового обеспечения  на реализацию     муниципальной программы подлежит уточнению.</w:t>
            </w:r>
          </w:p>
        </w:tc>
      </w:tr>
    </w:tbl>
    <w:p w:rsidR="00EF13FA" w:rsidRPr="000B1EF1" w:rsidRDefault="00EF13FA" w:rsidP="00CC4FC4">
      <w:pPr>
        <w:pStyle w:val="ConsPlusNormal"/>
        <w:jc w:val="both"/>
        <w:rPr>
          <w:rFonts w:ascii="Times New Roman" w:hAnsi="Times New Roman" w:cs="Times New Roman"/>
          <w:sz w:val="28"/>
          <w:szCs w:val="28"/>
        </w:rPr>
      </w:pPr>
    </w:p>
    <w:p w:rsidR="002C1807" w:rsidRPr="000B1EF1" w:rsidRDefault="00374B4A" w:rsidP="000B1EF1">
      <w:pPr>
        <w:pStyle w:val="ConsPlusNormal"/>
        <w:ind w:firstLine="851"/>
        <w:jc w:val="both"/>
        <w:rPr>
          <w:rFonts w:ascii="Times New Roman" w:hAnsi="Times New Roman" w:cs="Times New Roman"/>
          <w:sz w:val="28"/>
          <w:szCs w:val="28"/>
        </w:rPr>
      </w:pPr>
      <w:r w:rsidRPr="000B1EF1">
        <w:rPr>
          <w:rFonts w:ascii="Times New Roman" w:hAnsi="Times New Roman" w:cs="Times New Roman"/>
          <w:sz w:val="28"/>
          <w:szCs w:val="28"/>
        </w:rPr>
        <w:t>1.3</w:t>
      </w:r>
      <w:r w:rsidR="002C1807" w:rsidRPr="000B1EF1">
        <w:rPr>
          <w:rFonts w:ascii="Times New Roman" w:hAnsi="Times New Roman" w:cs="Times New Roman"/>
          <w:sz w:val="28"/>
          <w:szCs w:val="28"/>
        </w:rPr>
        <w:t>. Раздел 4. Обоснование ресурсного обеспечения программы муниципальной программы изложить в следующей редакции:</w:t>
      </w:r>
      <w:r w:rsidR="002C1807" w:rsidRPr="000B1EF1">
        <w:rPr>
          <w:rFonts w:ascii="Times New Roman" w:hAnsi="Times New Roman" w:cs="Times New Roman"/>
          <w:sz w:val="28"/>
          <w:szCs w:val="28"/>
        </w:rPr>
        <w:tab/>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Финансирование муниципальной программы осуществляется за счет средств бюджета муниципального образования Холм-Жирковского городского поселения, а также областной субсидии для софинансирования расходов бюджета муниципального образования «Холм-Жирковский  район» Смоленской области на поддержку мероприятий по благоустройству дворовых территорий и на обустройство мест массового посещения граждан.</w:t>
      </w:r>
    </w:p>
    <w:p w:rsidR="00303FE4" w:rsidRPr="000B1EF1" w:rsidRDefault="002C1807" w:rsidP="00CC4FC4">
      <w:pPr>
        <w:widowControl w:val="0"/>
        <w:autoSpaceDE w:val="0"/>
        <w:autoSpaceDN w:val="0"/>
        <w:adjustRightInd w:val="0"/>
        <w:spacing w:after="0"/>
        <w:rPr>
          <w:rFonts w:ascii="Times New Roman" w:hAnsi="Times New Roman"/>
          <w:sz w:val="28"/>
          <w:szCs w:val="28"/>
        </w:rPr>
      </w:pPr>
      <w:r w:rsidRPr="000B1EF1">
        <w:rPr>
          <w:rFonts w:ascii="Times New Roman" w:hAnsi="Times New Roman"/>
          <w:sz w:val="28"/>
          <w:szCs w:val="28"/>
        </w:rPr>
        <w:t>Общий объем финансирования Муниципальной программы составляет:</w:t>
      </w:r>
    </w:p>
    <w:p w:rsidR="00EF13FA" w:rsidRPr="000B1EF1" w:rsidRDefault="006C51DD" w:rsidP="00CC4FC4">
      <w:pPr>
        <w:widowControl w:val="0"/>
        <w:autoSpaceDE w:val="0"/>
        <w:autoSpaceDN w:val="0"/>
        <w:adjustRightInd w:val="0"/>
        <w:spacing w:after="0"/>
        <w:rPr>
          <w:rFonts w:ascii="Times New Roman" w:hAnsi="Times New Roman"/>
          <w:sz w:val="28"/>
          <w:szCs w:val="28"/>
        </w:rPr>
      </w:pPr>
      <w:r w:rsidRPr="000B1EF1">
        <w:rPr>
          <w:rFonts w:ascii="Times New Roman" w:hAnsi="Times New Roman"/>
          <w:sz w:val="28"/>
          <w:szCs w:val="28"/>
        </w:rPr>
        <w:lastRenderedPageBreak/>
        <w:t>2 327,26772</w:t>
      </w:r>
      <w:r w:rsidRPr="000B1EF1">
        <w:rPr>
          <w:rFonts w:ascii="Times New Roman" w:hAnsi="Times New Roman"/>
          <w:b/>
          <w:sz w:val="28"/>
          <w:szCs w:val="28"/>
        </w:rPr>
        <w:t xml:space="preserve"> </w:t>
      </w:r>
      <w:r w:rsidR="002C1807" w:rsidRPr="000B1EF1">
        <w:rPr>
          <w:rFonts w:ascii="Times New Roman" w:hAnsi="Times New Roman"/>
          <w:sz w:val="28"/>
          <w:szCs w:val="28"/>
        </w:rPr>
        <w:t>тыс. руб</w:t>
      </w:r>
      <w:r w:rsidR="00374B4A" w:rsidRPr="000B1EF1">
        <w:rPr>
          <w:rFonts w:ascii="Times New Roman" w:hAnsi="Times New Roman"/>
          <w:sz w:val="28"/>
          <w:szCs w:val="28"/>
        </w:rPr>
        <w:t>.</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2019г.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w:t>
      </w:r>
      <w:r w:rsidR="00CC5795">
        <w:rPr>
          <w:rFonts w:ascii="Times New Roman" w:hAnsi="Times New Roman" w:cs="Times New Roman"/>
          <w:sz w:val="28"/>
          <w:szCs w:val="28"/>
        </w:rPr>
        <w:t>федерального бюджета – 2</w:t>
      </w:r>
      <w:r w:rsidR="00374B4A" w:rsidRPr="000B1EF1">
        <w:rPr>
          <w:rFonts w:ascii="Times New Roman" w:hAnsi="Times New Roman" w:cs="Times New Roman"/>
          <w:sz w:val="28"/>
          <w:szCs w:val="28"/>
        </w:rPr>
        <w:t> 0</w:t>
      </w:r>
      <w:r w:rsidR="00CC5795">
        <w:rPr>
          <w:rFonts w:ascii="Times New Roman" w:hAnsi="Times New Roman" w:cs="Times New Roman"/>
          <w:sz w:val="28"/>
          <w:szCs w:val="28"/>
        </w:rPr>
        <w:t>8</w:t>
      </w:r>
      <w:r w:rsidR="00374B4A" w:rsidRPr="000B1EF1">
        <w:rPr>
          <w:rFonts w:ascii="Times New Roman" w:hAnsi="Times New Roman" w:cs="Times New Roman"/>
          <w:sz w:val="28"/>
          <w:szCs w:val="28"/>
        </w:rPr>
        <w:t>6,</w:t>
      </w:r>
      <w:r w:rsidR="00CC5795">
        <w:rPr>
          <w:rFonts w:ascii="Times New Roman" w:hAnsi="Times New Roman" w:cs="Times New Roman"/>
          <w:sz w:val="28"/>
          <w:szCs w:val="28"/>
        </w:rPr>
        <w:t>970</w:t>
      </w:r>
      <w:r w:rsidRPr="000B1EF1">
        <w:rPr>
          <w:rFonts w:ascii="Times New Roman" w:hAnsi="Times New Roman" w:cs="Times New Roman"/>
          <w:sz w:val="28"/>
          <w:szCs w:val="28"/>
        </w:rPr>
        <w:t xml:space="preserve"> тыс. руб</w:t>
      </w:r>
      <w:r w:rsidR="00374B4A" w:rsidRPr="000B1EF1">
        <w:rPr>
          <w:rFonts w:ascii="Times New Roman" w:hAnsi="Times New Roman" w:cs="Times New Roman"/>
          <w:sz w:val="28"/>
          <w:szCs w:val="28"/>
        </w:rPr>
        <w:t>. 42коп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b/>
          <w:sz w:val="28"/>
          <w:szCs w:val="28"/>
        </w:rPr>
      </w:pPr>
      <w:r w:rsidRPr="000B1EF1">
        <w:rPr>
          <w:rFonts w:ascii="Times New Roman" w:hAnsi="Times New Roman" w:cs="Times New Roman"/>
          <w:sz w:val="28"/>
          <w:szCs w:val="28"/>
        </w:rPr>
        <w:t>-средства областного бюд</w:t>
      </w:r>
      <w:r w:rsidR="00CC5795">
        <w:rPr>
          <w:rFonts w:ascii="Times New Roman" w:hAnsi="Times New Roman" w:cs="Times New Roman"/>
          <w:sz w:val="28"/>
          <w:szCs w:val="28"/>
        </w:rPr>
        <w:t>жета  – 64</w:t>
      </w:r>
      <w:r w:rsidR="00374B4A" w:rsidRPr="000B1EF1">
        <w:rPr>
          <w:rFonts w:ascii="Times New Roman" w:hAnsi="Times New Roman" w:cs="Times New Roman"/>
          <w:sz w:val="28"/>
          <w:szCs w:val="28"/>
        </w:rPr>
        <w:t>,</w:t>
      </w:r>
      <w:r w:rsidR="00CC5795">
        <w:rPr>
          <w:rFonts w:ascii="Times New Roman" w:hAnsi="Times New Roman" w:cs="Times New Roman"/>
          <w:sz w:val="28"/>
          <w:szCs w:val="28"/>
        </w:rPr>
        <w:t>546</w:t>
      </w:r>
      <w:r w:rsidRPr="000B1EF1">
        <w:rPr>
          <w:rFonts w:ascii="Times New Roman" w:hAnsi="Times New Roman" w:cs="Times New Roman"/>
          <w:sz w:val="28"/>
          <w:szCs w:val="28"/>
        </w:rPr>
        <w:t xml:space="preserve"> тыс. руб</w:t>
      </w:r>
      <w:r w:rsidR="00CC5795">
        <w:rPr>
          <w:rFonts w:ascii="Times New Roman" w:hAnsi="Times New Roman" w:cs="Times New Roman"/>
          <w:sz w:val="28"/>
          <w:szCs w:val="28"/>
        </w:rPr>
        <w:t>.</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w:t>
      </w:r>
      <w:r w:rsidR="00374B4A" w:rsidRPr="000B1EF1">
        <w:rPr>
          <w:rFonts w:ascii="Times New Roman" w:hAnsi="Times New Roman" w:cs="Times New Roman"/>
          <w:sz w:val="28"/>
          <w:szCs w:val="28"/>
        </w:rPr>
        <w:t>района Смоленс</w:t>
      </w:r>
      <w:r w:rsidR="00CC5795">
        <w:rPr>
          <w:rFonts w:ascii="Times New Roman" w:hAnsi="Times New Roman" w:cs="Times New Roman"/>
          <w:sz w:val="28"/>
          <w:szCs w:val="28"/>
        </w:rPr>
        <w:t>кой области -  175,75172</w:t>
      </w:r>
      <w:r w:rsidRPr="000B1EF1">
        <w:rPr>
          <w:rFonts w:ascii="Times New Roman" w:hAnsi="Times New Roman" w:cs="Times New Roman"/>
          <w:sz w:val="28"/>
          <w:szCs w:val="28"/>
        </w:rPr>
        <w:t xml:space="preserve"> тыс. руб</w:t>
      </w:r>
      <w:r w:rsidR="00374B4A" w:rsidRPr="000B1EF1">
        <w:rPr>
          <w:rFonts w:ascii="Times New Roman" w:hAnsi="Times New Roman" w:cs="Times New Roman"/>
          <w:sz w:val="28"/>
          <w:szCs w:val="28"/>
        </w:rPr>
        <w:t>.</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2020г.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-средства федерального бюджета –</w:t>
      </w:r>
      <w:r w:rsidR="006C51DD" w:rsidRPr="000B1EF1">
        <w:rPr>
          <w:rFonts w:ascii="Times New Roman" w:hAnsi="Times New Roman" w:cs="Times New Roman"/>
          <w:sz w:val="28"/>
          <w:szCs w:val="28"/>
        </w:rPr>
        <w:t xml:space="preserve"> 1 806,393</w:t>
      </w:r>
      <w:r w:rsidRPr="000B1EF1">
        <w:rPr>
          <w:rFonts w:ascii="Times New Roman" w:hAnsi="Times New Roman" w:cs="Times New Roman"/>
          <w:sz w:val="28"/>
          <w:szCs w:val="28"/>
        </w:rPr>
        <w:t xml:space="preserve"> тыс. руб</w:t>
      </w:r>
      <w:r w:rsidR="006C51DD" w:rsidRPr="000B1EF1">
        <w:rPr>
          <w:rFonts w:ascii="Times New Roman" w:hAnsi="Times New Roman" w:cs="Times New Roman"/>
          <w:sz w:val="28"/>
          <w:szCs w:val="28"/>
        </w:rPr>
        <w:t>. 42коп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w:t>
      </w:r>
      <w:r w:rsidR="006C51DD" w:rsidRPr="000B1EF1">
        <w:rPr>
          <w:rFonts w:ascii="Times New Roman" w:hAnsi="Times New Roman" w:cs="Times New Roman"/>
          <w:sz w:val="28"/>
          <w:szCs w:val="28"/>
        </w:rPr>
        <w:t>средства областного бюджета  – 55,867</w:t>
      </w:r>
      <w:r w:rsidRPr="000B1EF1">
        <w:rPr>
          <w:rFonts w:ascii="Times New Roman" w:hAnsi="Times New Roman" w:cs="Times New Roman"/>
          <w:sz w:val="28"/>
          <w:szCs w:val="28"/>
        </w:rPr>
        <w:t xml:space="preserve"> тыс. руб</w:t>
      </w:r>
      <w:r w:rsidR="006C51DD" w:rsidRPr="000B1EF1">
        <w:rPr>
          <w:rFonts w:ascii="Times New Roman" w:hAnsi="Times New Roman" w:cs="Times New Roman"/>
          <w:sz w:val="28"/>
          <w:szCs w:val="28"/>
        </w:rPr>
        <w:t>. 84</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w:t>
      </w:r>
      <w:r w:rsidR="00E91E1A">
        <w:rPr>
          <w:rFonts w:ascii="Times New Roman" w:hAnsi="Times New Roman" w:cs="Times New Roman"/>
          <w:sz w:val="28"/>
          <w:szCs w:val="28"/>
        </w:rPr>
        <w:t>63</w:t>
      </w:r>
      <w:r w:rsidR="006C51DD" w:rsidRPr="000B1EF1">
        <w:rPr>
          <w:rFonts w:ascii="Times New Roman" w:hAnsi="Times New Roman" w:cs="Times New Roman"/>
          <w:sz w:val="28"/>
          <w:szCs w:val="28"/>
        </w:rPr>
        <w:t>,1</w:t>
      </w:r>
      <w:r w:rsidR="00E91E1A">
        <w:rPr>
          <w:rFonts w:ascii="Times New Roman" w:hAnsi="Times New Roman" w:cs="Times New Roman"/>
          <w:sz w:val="28"/>
          <w:szCs w:val="28"/>
        </w:rPr>
        <w:t>17</w:t>
      </w:r>
      <w:r w:rsidRPr="000B1EF1">
        <w:rPr>
          <w:rFonts w:ascii="Times New Roman" w:hAnsi="Times New Roman" w:cs="Times New Roman"/>
          <w:sz w:val="28"/>
          <w:szCs w:val="28"/>
        </w:rPr>
        <w:t xml:space="preserve"> тыс. руб</w:t>
      </w:r>
      <w:r w:rsidR="006C51DD" w:rsidRPr="000B1EF1">
        <w:rPr>
          <w:rFonts w:ascii="Times New Roman" w:hAnsi="Times New Roman" w:cs="Times New Roman"/>
          <w:sz w:val="28"/>
          <w:szCs w:val="28"/>
        </w:rPr>
        <w:t xml:space="preserve">. </w:t>
      </w:r>
      <w:r w:rsidR="00E91E1A">
        <w:rPr>
          <w:rFonts w:ascii="Times New Roman" w:hAnsi="Times New Roman" w:cs="Times New Roman"/>
          <w:sz w:val="28"/>
          <w:szCs w:val="28"/>
        </w:rPr>
        <w:t>7</w:t>
      </w:r>
      <w:r w:rsidR="006C51DD" w:rsidRPr="000B1EF1">
        <w:rPr>
          <w:rFonts w:ascii="Times New Roman" w:hAnsi="Times New Roman" w:cs="Times New Roman"/>
          <w:sz w:val="28"/>
          <w:szCs w:val="28"/>
        </w:rPr>
        <w:t>4коп</w:t>
      </w:r>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eastAsia="Times New Roman" w:hAnsi="Times New Roman" w:cs="Times New Roman"/>
          <w:sz w:val="28"/>
          <w:szCs w:val="28"/>
        </w:rPr>
        <w:t xml:space="preserve">     </w:t>
      </w:r>
      <w:r w:rsidRPr="000B1EF1">
        <w:rPr>
          <w:rFonts w:ascii="Times New Roman" w:hAnsi="Times New Roman" w:cs="Times New Roman"/>
          <w:sz w:val="28"/>
          <w:szCs w:val="28"/>
        </w:rPr>
        <w:t xml:space="preserve">-внебюджетные источники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eastAsia="Times New Roman" w:hAnsi="Times New Roman" w:cs="Times New Roman"/>
          <w:sz w:val="28"/>
          <w:szCs w:val="28"/>
        </w:rPr>
        <w:t xml:space="preserve">     </w:t>
      </w:r>
      <w:r w:rsidRPr="000B1EF1">
        <w:rPr>
          <w:rFonts w:ascii="Times New Roman" w:hAnsi="Times New Roman" w:cs="Times New Roman"/>
          <w:sz w:val="28"/>
          <w:szCs w:val="28"/>
        </w:rPr>
        <w:t xml:space="preserve"> 2021г.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областного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eastAsia="Times New Roman" w:hAnsi="Times New Roman" w:cs="Times New Roman"/>
          <w:sz w:val="28"/>
          <w:szCs w:val="28"/>
        </w:rPr>
        <w:t xml:space="preserve"> </w:t>
      </w:r>
      <w:r w:rsidRPr="000B1EF1">
        <w:rPr>
          <w:rFonts w:ascii="Times New Roman" w:hAnsi="Times New Roman" w:cs="Times New Roman"/>
          <w:sz w:val="28"/>
          <w:szCs w:val="28"/>
        </w:rPr>
        <w:t xml:space="preserve"> -внебюджетные источники - 0,00 тыс. руб.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2022г. в том числе по источникам:</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федерального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-средства областного бюджета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-средства бюджета Холм-Жирковского городского поселения Холм-Жирковского района Смоленской области - 0,00 тыс. </w:t>
      </w:r>
      <w:proofErr w:type="spellStart"/>
      <w:r w:rsidRPr="000B1EF1">
        <w:rPr>
          <w:rFonts w:ascii="Times New Roman" w:hAnsi="Times New Roman" w:cs="Times New Roman"/>
          <w:sz w:val="28"/>
          <w:szCs w:val="28"/>
        </w:rPr>
        <w:t>руб</w:t>
      </w:r>
      <w:proofErr w:type="spellEnd"/>
      <w:r w:rsidRPr="000B1EF1">
        <w:rPr>
          <w:rFonts w:ascii="Times New Roman" w:hAnsi="Times New Roman" w:cs="Times New Roman"/>
          <w:sz w:val="28"/>
          <w:szCs w:val="28"/>
        </w:rPr>
        <w:t xml:space="preserve">;                                                    </w:t>
      </w:r>
    </w:p>
    <w:p w:rsidR="002C1807" w:rsidRPr="000B1EF1" w:rsidRDefault="002C1807" w:rsidP="00CC4FC4">
      <w:pPr>
        <w:pStyle w:val="ConsPlusNormal"/>
        <w:jc w:val="both"/>
        <w:rPr>
          <w:rFonts w:ascii="Times New Roman" w:hAnsi="Times New Roman" w:cs="Times New Roman"/>
          <w:sz w:val="28"/>
          <w:szCs w:val="28"/>
        </w:rPr>
      </w:pPr>
      <w:r w:rsidRPr="000B1EF1">
        <w:rPr>
          <w:rFonts w:ascii="Times New Roman" w:hAnsi="Times New Roman" w:cs="Times New Roman"/>
          <w:sz w:val="28"/>
          <w:szCs w:val="28"/>
        </w:rPr>
        <w:t xml:space="preserve">  -внебюджетные источники - 0,00 тыс. руб.           </w:t>
      </w:r>
    </w:p>
    <w:p w:rsidR="002C1807" w:rsidRPr="000B1EF1" w:rsidRDefault="002C1807" w:rsidP="00CC4FC4">
      <w:pPr>
        <w:pStyle w:val="ConsPlusNormal"/>
        <w:jc w:val="both"/>
        <w:rPr>
          <w:rFonts w:ascii="Times New Roman" w:eastAsia="Times New Roman" w:hAnsi="Times New Roman" w:cs="Times New Roman"/>
          <w:sz w:val="28"/>
          <w:szCs w:val="28"/>
        </w:rPr>
      </w:pPr>
      <w:r w:rsidRPr="000B1EF1">
        <w:rPr>
          <w:rFonts w:ascii="Times New Roman" w:hAnsi="Times New Roman" w:cs="Times New Roman"/>
          <w:sz w:val="28"/>
          <w:szCs w:val="28"/>
        </w:rPr>
        <w:t xml:space="preserve">        В результате чего объем финансового обеспечения на реализацию     муниципальной программы подлежит уточнению.</w:t>
      </w:r>
    </w:p>
    <w:p w:rsidR="00AD2A88" w:rsidRPr="000B1EF1" w:rsidRDefault="003F02A5" w:rsidP="00CC4FC4">
      <w:pPr>
        <w:pStyle w:val="12"/>
        <w:numPr>
          <w:ilvl w:val="0"/>
          <w:numId w:val="43"/>
        </w:numPr>
        <w:spacing w:after="0" w:line="240" w:lineRule="auto"/>
        <w:contextualSpacing w:val="0"/>
        <w:jc w:val="both"/>
        <w:rPr>
          <w:rFonts w:ascii="Times New Roman" w:hAnsi="Times New Roman"/>
          <w:sz w:val="28"/>
          <w:szCs w:val="28"/>
        </w:rPr>
      </w:pPr>
      <w:proofErr w:type="gramStart"/>
      <w:r w:rsidRPr="000B1EF1">
        <w:rPr>
          <w:rFonts w:ascii="Times New Roman" w:hAnsi="Times New Roman"/>
          <w:sz w:val="28"/>
          <w:szCs w:val="28"/>
        </w:rPr>
        <w:t>К</w:t>
      </w:r>
      <w:r w:rsidR="00AD2A88" w:rsidRPr="000B1EF1">
        <w:rPr>
          <w:rFonts w:ascii="Times New Roman" w:hAnsi="Times New Roman"/>
          <w:sz w:val="28"/>
          <w:szCs w:val="28"/>
        </w:rPr>
        <w:t>онтроль за</w:t>
      </w:r>
      <w:proofErr w:type="gramEnd"/>
      <w:r w:rsidR="00AD2A88" w:rsidRPr="000B1EF1">
        <w:rPr>
          <w:rFonts w:ascii="Times New Roman" w:hAnsi="Times New Roman"/>
          <w:sz w:val="28"/>
          <w:szCs w:val="28"/>
        </w:rPr>
        <w:t xml:space="preserve"> исполнением </w:t>
      </w:r>
      <w:r w:rsidR="00374B4A" w:rsidRPr="000B1EF1">
        <w:rPr>
          <w:rFonts w:ascii="Times New Roman" w:hAnsi="Times New Roman"/>
          <w:sz w:val="28"/>
          <w:szCs w:val="28"/>
        </w:rPr>
        <w:t xml:space="preserve">оставляю за </w:t>
      </w:r>
      <w:proofErr w:type="spellStart"/>
      <w:r w:rsidR="00374B4A" w:rsidRPr="000B1EF1">
        <w:rPr>
          <w:rFonts w:ascii="Times New Roman" w:hAnsi="Times New Roman"/>
          <w:sz w:val="28"/>
          <w:szCs w:val="28"/>
        </w:rPr>
        <w:t>сабой</w:t>
      </w:r>
      <w:proofErr w:type="spellEnd"/>
      <w:r w:rsidR="00374B4A" w:rsidRPr="000B1EF1">
        <w:rPr>
          <w:rFonts w:ascii="Times New Roman" w:hAnsi="Times New Roman"/>
          <w:sz w:val="28"/>
          <w:szCs w:val="28"/>
        </w:rPr>
        <w:t>.</w:t>
      </w:r>
    </w:p>
    <w:p w:rsidR="00EF6518" w:rsidRPr="000B1EF1" w:rsidRDefault="00AD2A88" w:rsidP="00CC4FC4">
      <w:pPr>
        <w:numPr>
          <w:ilvl w:val="0"/>
          <w:numId w:val="43"/>
        </w:numPr>
        <w:spacing w:after="0" w:line="240" w:lineRule="auto"/>
        <w:jc w:val="both"/>
        <w:rPr>
          <w:rFonts w:ascii="Times New Roman" w:hAnsi="Times New Roman"/>
          <w:sz w:val="28"/>
          <w:szCs w:val="28"/>
        </w:rPr>
      </w:pPr>
      <w:r w:rsidRPr="000B1EF1">
        <w:rPr>
          <w:rFonts w:ascii="Times New Roman" w:hAnsi="Times New Roman"/>
          <w:sz w:val="28"/>
          <w:szCs w:val="28"/>
        </w:rPr>
        <w:t xml:space="preserve">Настоящее постановление вступает в силу после дня подписания.    </w:t>
      </w:r>
    </w:p>
    <w:p w:rsidR="00EF13FA" w:rsidRPr="000B1EF1" w:rsidRDefault="00EF13FA" w:rsidP="00CC4FC4">
      <w:pPr>
        <w:pStyle w:val="14"/>
        <w:spacing w:after="0" w:line="240" w:lineRule="auto"/>
      </w:pPr>
    </w:p>
    <w:p w:rsidR="00EF13FA" w:rsidRPr="000B1EF1" w:rsidRDefault="00EF13FA" w:rsidP="00CC4FC4">
      <w:pPr>
        <w:pStyle w:val="14"/>
        <w:spacing w:after="0" w:line="240" w:lineRule="auto"/>
      </w:pPr>
    </w:p>
    <w:p w:rsidR="0073478F" w:rsidRPr="000B1EF1" w:rsidRDefault="0073478F" w:rsidP="00CC4FC4">
      <w:pPr>
        <w:pStyle w:val="14"/>
        <w:spacing w:after="0" w:line="240" w:lineRule="auto"/>
      </w:pPr>
      <w:r w:rsidRPr="000B1EF1">
        <w:t>Глав</w:t>
      </w:r>
      <w:r w:rsidR="00E91E1A">
        <w:t>а</w:t>
      </w:r>
      <w:r w:rsidRPr="000B1EF1">
        <w:t xml:space="preserve"> муниципального образования </w:t>
      </w:r>
    </w:p>
    <w:p w:rsidR="0073478F" w:rsidRPr="000B1EF1" w:rsidRDefault="00940DE7" w:rsidP="00CC4FC4">
      <w:pPr>
        <w:pStyle w:val="14"/>
        <w:spacing w:after="0" w:line="240" w:lineRule="auto"/>
      </w:pPr>
      <w:r w:rsidRPr="000B1EF1">
        <w:t>«</w:t>
      </w:r>
      <w:proofErr w:type="gramStart"/>
      <w:r w:rsidRPr="000B1EF1">
        <w:t xml:space="preserve">Холм - </w:t>
      </w:r>
      <w:proofErr w:type="spellStart"/>
      <w:r w:rsidRPr="000B1EF1">
        <w:t>Жирковский</w:t>
      </w:r>
      <w:proofErr w:type="spellEnd"/>
      <w:proofErr w:type="gramEnd"/>
      <w:r w:rsidRPr="000B1EF1">
        <w:t xml:space="preserve">    район»</w:t>
      </w:r>
    </w:p>
    <w:p w:rsidR="00EF13FA" w:rsidRPr="00E91E1A" w:rsidRDefault="0073478F" w:rsidP="000B1EF1">
      <w:pPr>
        <w:pStyle w:val="14"/>
        <w:spacing w:after="0" w:line="240" w:lineRule="auto"/>
        <w:rPr>
          <w:b/>
        </w:rPr>
      </w:pPr>
      <w:r w:rsidRPr="000B1EF1">
        <w:t xml:space="preserve">Смоленской   области </w:t>
      </w:r>
      <w:r w:rsidRPr="000B1EF1">
        <w:tab/>
      </w:r>
      <w:r w:rsidRPr="000B1EF1">
        <w:tab/>
      </w:r>
      <w:r w:rsidRPr="000B1EF1">
        <w:tab/>
      </w:r>
      <w:r w:rsidR="00D82719" w:rsidRPr="000B1EF1">
        <w:t xml:space="preserve">                                          </w:t>
      </w:r>
      <w:r w:rsidRPr="000B1EF1">
        <w:tab/>
      </w:r>
      <w:r w:rsidR="000B1EF1" w:rsidRPr="00E91E1A">
        <w:rPr>
          <w:b/>
        </w:rPr>
        <w:t xml:space="preserve">       </w:t>
      </w:r>
      <w:r w:rsidR="00E91E1A">
        <w:rPr>
          <w:b/>
        </w:rPr>
        <w:t xml:space="preserve">  </w:t>
      </w:r>
      <w:r w:rsidR="00E91E1A" w:rsidRPr="00E91E1A">
        <w:rPr>
          <w:b/>
        </w:rPr>
        <w:t xml:space="preserve">А.М. </w:t>
      </w:r>
      <w:proofErr w:type="spellStart"/>
      <w:r w:rsidR="00E91E1A" w:rsidRPr="00E91E1A">
        <w:rPr>
          <w:b/>
        </w:rPr>
        <w:t>Егикян</w:t>
      </w:r>
      <w:proofErr w:type="spellEnd"/>
      <w:r w:rsidR="000B1EF1" w:rsidRPr="00E91E1A">
        <w:rPr>
          <w:b/>
        </w:rPr>
        <w:t xml:space="preserve"> </w:t>
      </w:r>
    </w:p>
    <w:p w:rsidR="00EF13FA" w:rsidRPr="00E91E1A"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6D511A" w:rsidRPr="000B1EF1" w:rsidRDefault="006D511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EF13FA" w:rsidRPr="000B1EF1" w:rsidRDefault="00EF13FA" w:rsidP="0063017E">
      <w:pPr>
        <w:pStyle w:val="ConsPlusNormal"/>
        <w:jc w:val="center"/>
        <w:rPr>
          <w:rFonts w:ascii="Times New Roman" w:hAnsi="Times New Roman" w:cs="Times New Roman"/>
          <w:b/>
          <w:sz w:val="28"/>
          <w:szCs w:val="28"/>
        </w:rPr>
      </w:pPr>
    </w:p>
    <w:p w:rsidR="00734835" w:rsidRPr="000B1EF1" w:rsidRDefault="00734835" w:rsidP="00BA0AEE">
      <w:pPr>
        <w:pStyle w:val="ConsPlusNonformat"/>
        <w:rPr>
          <w:rFonts w:ascii="Times New Roman" w:hAnsi="Times New Roman" w:cs="Times New Roman"/>
          <w:b/>
          <w:sz w:val="28"/>
          <w:szCs w:val="28"/>
        </w:rPr>
        <w:sectPr w:rsidR="00734835" w:rsidRPr="000B1EF1" w:rsidSect="00BA184A">
          <w:footerReference w:type="default" r:id="rId8"/>
          <w:pgSz w:w="11906" w:h="16838"/>
          <w:pgMar w:top="720" w:right="567" w:bottom="1077" w:left="1259" w:header="0" w:footer="0" w:gutter="0"/>
          <w:cols w:space="720"/>
          <w:noEndnote/>
          <w:titlePg/>
          <w:docGrid w:linePitch="299"/>
        </w:sectPr>
      </w:pPr>
    </w:p>
    <w:p w:rsidR="006741FB" w:rsidRPr="000B1EF1" w:rsidRDefault="006741FB" w:rsidP="006741FB">
      <w:pPr>
        <w:snapToGrid w:val="0"/>
        <w:spacing w:after="0" w:line="240" w:lineRule="auto"/>
        <w:jc w:val="both"/>
        <w:rPr>
          <w:rFonts w:ascii="Times New Roman" w:hAnsi="Times New Roman"/>
          <w:sz w:val="24"/>
          <w:szCs w:val="24"/>
        </w:rPr>
      </w:pPr>
      <w:r w:rsidRPr="000B1EF1">
        <w:rPr>
          <w:rFonts w:ascii="Times New Roman" w:hAnsi="Times New Roman"/>
          <w:sz w:val="24"/>
          <w:szCs w:val="24"/>
        </w:rPr>
        <w:lastRenderedPageBreak/>
        <w:t xml:space="preserve">                                                                                                                                                                                    Приложение №   </w:t>
      </w:r>
    </w:p>
    <w:p w:rsidR="006F2D36" w:rsidRPr="000B1EF1" w:rsidRDefault="00734835" w:rsidP="006F2D36">
      <w:pPr>
        <w:widowControl w:val="0"/>
        <w:autoSpaceDE w:val="0"/>
        <w:autoSpaceDN w:val="0"/>
        <w:adjustRightInd w:val="0"/>
        <w:spacing w:after="0" w:line="240" w:lineRule="auto"/>
        <w:rPr>
          <w:rFonts w:ascii="Times New Roman" w:hAnsi="Times New Roman"/>
          <w:b/>
          <w:bCs/>
          <w:sz w:val="28"/>
          <w:szCs w:val="28"/>
        </w:rPr>
      </w:pPr>
      <w:r w:rsidRPr="000B1EF1">
        <w:rPr>
          <w:rFonts w:ascii="Times New Roman" w:hAnsi="Times New Roman"/>
          <w:b/>
          <w:bCs/>
          <w:sz w:val="28"/>
          <w:szCs w:val="28"/>
        </w:rPr>
        <w:t xml:space="preserve">План реализации  муниципальной программы «Формирование современной городской среды на территории </w:t>
      </w:r>
    </w:p>
    <w:p w:rsidR="00734835" w:rsidRPr="000B1EF1" w:rsidRDefault="00734835" w:rsidP="006F2D36">
      <w:pPr>
        <w:widowControl w:val="0"/>
        <w:autoSpaceDE w:val="0"/>
        <w:autoSpaceDN w:val="0"/>
        <w:adjustRightInd w:val="0"/>
        <w:spacing w:after="0" w:line="240" w:lineRule="auto"/>
        <w:ind w:left="142" w:hanging="142"/>
        <w:rPr>
          <w:rFonts w:ascii="Times New Roman" w:hAnsi="Times New Roman"/>
          <w:b/>
          <w:bCs/>
          <w:sz w:val="28"/>
          <w:szCs w:val="28"/>
        </w:rPr>
      </w:pPr>
      <w:r w:rsidRPr="000B1EF1">
        <w:rPr>
          <w:rFonts w:ascii="Times New Roman" w:hAnsi="Times New Roman"/>
          <w:b/>
          <w:bCs/>
          <w:sz w:val="28"/>
          <w:szCs w:val="28"/>
        </w:rPr>
        <w:t>Холм-Жирковского городского поселения Холм-Жирковского ра</w:t>
      </w:r>
      <w:r w:rsidR="002224C3" w:rsidRPr="000B1EF1">
        <w:rPr>
          <w:rFonts w:ascii="Times New Roman" w:hAnsi="Times New Roman"/>
          <w:b/>
          <w:bCs/>
          <w:sz w:val="28"/>
          <w:szCs w:val="28"/>
        </w:rPr>
        <w:t>йона Смоленской области» на 2020</w:t>
      </w:r>
      <w:r w:rsidRPr="000B1EF1">
        <w:rPr>
          <w:rFonts w:ascii="Times New Roman" w:hAnsi="Times New Roman"/>
          <w:b/>
          <w:bCs/>
          <w:sz w:val="28"/>
          <w:szCs w:val="28"/>
        </w:rPr>
        <w:t>-202</w:t>
      </w:r>
      <w:r w:rsidR="002224C3" w:rsidRPr="000B1EF1">
        <w:rPr>
          <w:rFonts w:ascii="Times New Roman" w:hAnsi="Times New Roman"/>
          <w:b/>
          <w:bCs/>
          <w:sz w:val="28"/>
          <w:szCs w:val="28"/>
        </w:rPr>
        <w:t>2</w:t>
      </w:r>
      <w:r w:rsidRPr="000B1EF1">
        <w:rPr>
          <w:rFonts w:ascii="Times New Roman" w:hAnsi="Times New Roman"/>
          <w:b/>
          <w:bCs/>
          <w:sz w:val="28"/>
          <w:szCs w:val="28"/>
        </w:rPr>
        <w:t>годы</w:t>
      </w:r>
    </w:p>
    <w:tbl>
      <w:tblPr>
        <w:tblW w:w="145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0"/>
        <w:gridCol w:w="6"/>
        <w:gridCol w:w="14"/>
        <w:gridCol w:w="1980"/>
        <w:gridCol w:w="2090"/>
        <w:gridCol w:w="1650"/>
        <w:gridCol w:w="110"/>
        <w:gridCol w:w="1527"/>
        <w:gridCol w:w="1417"/>
        <w:gridCol w:w="1134"/>
        <w:gridCol w:w="992"/>
        <w:gridCol w:w="1134"/>
        <w:gridCol w:w="993"/>
        <w:gridCol w:w="992"/>
      </w:tblGrid>
      <w:tr w:rsidR="00734835" w:rsidRPr="000B1EF1" w:rsidTr="00C20C81">
        <w:trPr>
          <w:trHeight w:val="609"/>
        </w:trPr>
        <w:tc>
          <w:tcPr>
            <w:tcW w:w="560" w:type="dxa"/>
            <w:vMerge w:val="restart"/>
            <w:vAlign w:val="center"/>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p>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 xml:space="preserve">№ </w:t>
            </w:r>
            <w:proofErr w:type="spellStart"/>
            <w:proofErr w:type="gramStart"/>
            <w:r w:rsidRPr="000B1EF1">
              <w:rPr>
                <w:rFonts w:ascii="Times New Roman" w:eastAsia="Times New Roman" w:hAnsi="Times New Roman"/>
              </w:rPr>
              <w:t>п</w:t>
            </w:r>
            <w:proofErr w:type="spellEnd"/>
            <w:proofErr w:type="gramEnd"/>
            <w:r w:rsidRPr="000B1EF1">
              <w:rPr>
                <w:rFonts w:ascii="Times New Roman" w:eastAsia="Times New Roman" w:hAnsi="Times New Roman"/>
              </w:rPr>
              <w:t>/</w:t>
            </w:r>
            <w:proofErr w:type="spellStart"/>
            <w:r w:rsidRPr="000B1EF1">
              <w:rPr>
                <w:rFonts w:ascii="Times New Roman" w:eastAsia="Times New Roman" w:hAnsi="Times New Roman"/>
              </w:rPr>
              <w:t>п</w:t>
            </w:r>
            <w:proofErr w:type="spellEnd"/>
          </w:p>
        </w:tc>
        <w:tc>
          <w:tcPr>
            <w:tcW w:w="2000" w:type="dxa"/>
            <w:gridSpan w:val="3"/>
            <w:vMerge w:val="restart"/>
            <w:vAlign w:val="center"/>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Наименование</w:t>
            </w:r>
          </w:p>
        </w:tc>
        <w:tc>
          <w:tcPr>
            <w:tcW w:w="2090" w:type="dxa"/>
            <w:vMerge w:val="restart"/>
            <w:vAlign w:val="center"/>
          </w:tcPr>
          <w:p w:rsidR="00734835" w:rsidRPr="000B1EF1"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Исполнитель</w:t>
            </w:r>
          </w:p>
          <w:p w:rsidR="00734835" w:rsidRPr="000B1EF1" w:rsidRDefault="00734835" w:rsidP="006F2D36">
            <w:pPr>
              <w:widowControl w:val="0"/>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 xml:space="preserve">мероприятия    </w:t>
            </w:r>
            <w:r w:rsidRPr="000B1EF1">
              <w:rPr>
                <w:rFonts w:ascii="Times New Roman" w:eastAsia="Times New Roman" w:hAnsi="Times New Roman"/>
              </w:rPr>
              <w:br/>
            </w:r>
          </w:p>
        </w:tc>
        <w:tc>
          <w:tcPr>
            <w:tcW w:w="1650" w:type="dxa"/>
            <w:vMerge w:val="restart"/>
            <w:textDirection w:val="btLr"/>
            <w:vAlign w:val="center"/>
          </w:tcPr>
          <w:p w:rsidR="00734835" w:rsidRPr="000B1EF1" w:rsidRDefault="00734835" w:rsidP="006F2D36">
            <w:pPr>
              <w:widowControl w:val="0"/>
              <w:autoSpaceDE w:val="0"/>
              <w:autoSpaceDN w:val="0"/>
              <w:adjustRightInd w:val="0"/>
              <w:spacing w:after="0" w:line="240" w:lineRule="auto"/>
              <w:ind w:left="113" w:right="36"/>
              <w:jc w:val="center"/>
              <w:rPr>
                <w:rFonts w:ascii="Times New Roman" w:eastAsia="Times New Roman" w:hAnsi="Times New Roman"/>
              </w:rPr>
            </w:pPr>
            <w:r w:rsidRPr="000B1EF1">
              <w:rPr>
                <w:rFonts w:ascii="Times New Roman" w:eastAsia="Times New Roman" w:hAnsi="Times New Roman"/>
              </w:rPr>
              <w:t>Источники финансового   обеспечения (расшифровать)</w:t>
            </w:r>
          </w:p>
        </w:tc>
        <w:tc>
          <w:tcPr>
            <w:tcW w:w="5180" w:type="dxa"/>
            <w:gridSpan w:val="5"/>
            <w:vAlign w:val="center"/>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Объем средств на реализацию Муниципальной программы на очередной финансовый год и плановый период, тыс. рублей</w:t>
            </w:r>
          </w:p>
        </w:tc>
        <w:tc>
          <w:tcPr>
            <w:tcW w:w="3119" w:type="dxa"/>
            <w:gridSpan w:val="3"/>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Планируемое значение показателя  реализации программы за предыдущий и плановый год</w:t>
            </w:r>
          </w:p>
        </w:tc>
      </w:tr>
      <w:tr w:rsidR="00AD5400" w:rsidRPr="000B1EF1" w:rsidTr="00C20C81">
        <w:trPr>
          <w:cantSplit/>
          <w:trHeight w:val="1156"/>
        </w:trPr>
        <w:tc>
          <w:tcPr>
            <w:tcW w:w="560" w:type="dxa"/>
            <w:vMerge/>
          </w:tcPr>
          <w:p w:rsidR="00AD5400" w:rsidRPr="000B1EF1" w:rsidRDefault="00AD5400" w:rsidP="006F2D36">
            <w:pPr>
              <w:spacing w:after="0" w:line="240" w:lineRule="auto"/>
              <w:rPr>
                <w:rFonts w:ascii="Times New Roman" w:hAnsi="Times New Roman"/>
                <w:sz w:val="24"/>
                <w:szCs w:val="24"/>
              </w:rPr>
            </w:pPr>
          </w:p>
        </w:tc>
        <w:tc>
          <w:tcPr>
            <w:tcW w:w="2000" w:type="dxa"/>
            <w:gridSpan w:val="3"/>
            <w:vMerge/>
            <w:vAlign w:val="center"/>
          </w:tcPr>
          <w:p w:rsidR="00AD5400" w:rsidRPr="000B1EF1" w:rsidRDefault="00AD5400" w:rsidP="006F2D36">
            <w:pPr>
              <w:spacing w:after="0" w:line="240" w:lineRule="auto"/>
              <w:rPr>
                <w:rFonts w:ascii="Times New Roman" w:hAnsi="Times New Roman"/>
                <w:sz w:val="24"/>
                <w:szCs w:val="24"/>
              </w:rPr>
            </w:pPr>
          </w:p>
        </w:tc>
        <w:tc>
          <w:tcPr>
            <w:tcW w:w="2090" w:type="dxa"/>
            <w:vMerge/>
            <w:vAlign w:val="center"/>
          </w:tcPr>
          <w:p w:rsidR="00AD5400" w:rsidRPr="000B1EF1" w:rsidRDefault="00AD5400" w:rsidP="006F2D36">
            <w:pPr>
              <w:spacing w:after="0" w:line="240" w:lineRule="auto"/>
              <w:rPr>
                <w:rFonts w:ascii="Times New Roman" w:hAnsi="Times New Roman"/>
                <w:sz w:val="24"/>
                <w:szCs w:val="24"/>
              </w:rPr>
            </w:pPr>
          </w:p>
        </w:tc>
        <w:tc>
          <w:tcPr>
            <w:tcW w:w="1650" w:type="dxa"/>
            <w:vMerge/>
            <w:vAlign w:val="center"/>
          </w:tcPr>
          <w:p w:rsidR="00AD5400" w:rsidRPr="000B1EF1" w:rsidRDefault="00AD5400" w:rsidP="006F2D36">
            <w:pPr>
              <w:spacing w:after="0" w:line="240" w:lineRule="auto"/>
              <w:rPr>
                <w:rFonts w:ascii="Times New Roman" w:hAnsi="Times New Roman"/>
                <w:sz w:val="24"/>
                <w:szCs w:val="24"/>
              </w:rPr>
            </w:pPr>
          </w:p>
        </w:tc>
        <w:tc>
          <w:tcPr>
            <w:tcW w:w="1637" w:type="dxa"/>
            <w:gridSpan w:val="2"/>
            <w:textDirection w:val="btLr"/>
            <w:vAlign w:val="center"/>
          </w:tcPr>
          <w:p w:rsidR="00AD5400" w:rsidRPr="000B1EF1" w:rsidRDefault="00AD5400" w:rsidP="006F2D36">
            <w:pPr>
              <w:snapToGrid w:val="0"/>
              <w:spacing w:after="0" w:line="240" w:lineRule="auto"/>
              <w:ind w:left="-108" w:right="-455" w:firstLine="17"/>
              <w:jc w:val="center"/>
              <w:rPr>
                <w:rFonts w:ascii="Times New Roman" w:hAnsi="Times New Roman"/>
                <w:sz w:val="24"/>
                <w:szCs w:val="24"/>
              </w:rPr>
            </w:pPr>
            <w:r w:rsidRPr="000B1EF1">
              <w:rPr>
                <w:rFonts w:ascii="Times New Roman" w:hAnsi="Times New Roman"/>
                <w:sz w:val="24"/>
                <w:szCs w:val="24"/>
              </w:rPr>
              <w:t>всего</w:t>
            </w:r>
          </w:p>
        </w:tc>
        <w:tc>
          <w:tcPr>
            <w:tcW w:w="1417" w:type="dxa"/>
            <w:textDirection w:val="btLr"/>
            <w:vAlign w:val="center"/>
          </w:tcPr>
          <w:p w:rsidR="00AD5400" w:rsidRPr="000B1EF1" w:rsidRDefault="002224C3" w:rsidP="006F2D36">
            <w:pPr>
              <w:snapToGrid w:val="0"/>
              <w:spacing w:after="0" w:line="240" w:lineRule="auto"/>
              <w:ind w:left="113" w:right="-455"/>
              <w:rPr>
                <w:rFonts w:ascii="Times New Roman" w:hAnsi="Times New Roman"/>
                <w:sz w:val="24"/>
                <w:szCs w:val="24"/>
              </w:rPr>
            </w:pPr>
            <w:r w:rsidRPr="000B1EF1">
              <w:rPr>
                <w:rFonts w:ascii="Times New Roman" w:hAnsi="Times New Roman"/>
                <w:sz w:val="24"/>
                <w:szCs w:val="24"/>
              </w:rPr>
              <w:t>2020</w:t>
            </w:r>
            <w:r w:rsidR="00AD5400" w:rsidRPr="000B1EF1">
              <w:rPr>
                <w:rFonts w:ascii="Times New Roman" w:hAnsi="Times New Roman"/>
                <w:sz w:val="24"/>
                <w:szCs w:val="24"/>
              </w:rPr>
              <w:t>год</w:t>
            </w:r>
          </w:p>
        </w:tc>
        <w:tc>
          <w:tcPr>
            <w:tcW w:w="1134" w:type="dxa"/>
            <w:textDirection w:val="btLr"/>
            <w:vAlign w:val="center"/>
          </w:tcPr>
          <w:p w:rsidR="00AD5400" w:rsidRPr="000B1EF1" w:rsidRDefault="00AD5400" w:rsidP="006F2D36">
            <w:pPr>
              <w:snapToGrid w:val="0"/>
              <w:spacing w:after="0" w:line="240" w:lineRule="auto"/>
              <w:ind w:left="-108" w:right="-455" w:firstLine="17"/>
              <w:rPr>
                <w:rFonts w:ascii="Times New Roman" w:hAnsi="Times New Roman"/>
                <w:sz w:val="24"/>
                <w:szCs w:val="24"/>
              </w:rPr>
            </w:pPr>
          </w:p>
          <w:p w:rsidR="00AD5400" w:rsidRPr="000B1EF1" w:rsidRDefault="002224C3" w:rsidP="006F2D36">
            <w:pPr>
              <w:snapToGrid w:val="0"/>
              <w:spacing w:after="0" w:line="240" w:lineRule="auto"/>
              <w:ind w:left="113" w:right="-455"/>
              <w:rPr>
                <w:rFonts w:ascii="Times New Roman" w:hAnsi="Times New Roman"/>
                <w:sz w:val="24"/>
                <w:szCs w:val="24"/>
              </w:rPr>
            </w:pPr>
            <w:r w:rsidRPr="000B1EF1">
              <w:rPr>
                <w:rFonts w:ascii="Times New Roman" w:hAnsi="Times New Roman"/>
                <w:sz w:val="24"/>
                <w:szCs w:val="24"/>
              </w:rPr>
              <w:t>2021</w:t>
            </w:r>
            <w:r w:rsidR="00AD5400" w:rsidRPr="000B1EF1">
              <w:rPr>
                <w:rFonts w:ascii="Times New Roman" w:hAnsi="Times New Roman"/>
                <w:sz w:val="24"/>
                <w:szCs w:val="24"/>
              </w:rPr>
              <w:t>год</w:t>
            </w:r>
          </w:p>
        </w:tc>
        <w:tc>
          <w:tcPr>
            <w:tcW w:w="992" w:type="dxa"/>
            <w:textDirection w:val="btLr"/>
            <w:tcFitText/>
            <w:vAlign w:val="center"/>
          </w:tcPr>
          <w:p w:rsidR="00AD5400" w:rsidRPr="000B1EF1" w:rsidRDefault="00AD5400" w:rsidP="006F2D36">
            <w:pPr>
              <w:keepNext/>
              <w:spacing w:before="240" w:after="0"/>
              <w:outlineLvl w:val="0"/>
              <w:rPr>
                <w:rFonts w:ascii="Times New Roman" w:hAnsi="Times New Roman"/>
                <w:bCs/>
                <w:sz w:val="24"/>
                <w:szCs w:val="24"/>
              </w:rPr>
            </w:pPr>
            <w:r w:rsidRPr="000B1EF1">
              <w:rPr>
                <w:rFonts w:ascii="Times New Roman" w:hAnsi="Times New Roman"/>
                <w:bCs/>
                <w:spacing w:val="10"/>
                <w:sz w:val="24"/>
                <w:szCs w:val="24"/>
              </w:rPr>
              <w:t xml:space="preserve"> </w:t>
            </w:r>
            <w:r w:rsidR="002224C3" w:rsidRPr="000B1EF1">
              <w:rPr>
                <w:rFonts w:ascii="Times New Roman" w:hAnsi="Times New Roman"/>
                <w:bCs/>
                <w:sz w:val="24"/>
                <w:szCs w:val="24"/>
              </w:rPr>
              <w:t xml:space="preserve"> 2022</w:t>
            </w:r>
            <w:r w:rsidRPr="000B1EF1">
              <w:rPr>
                <w:rFonts w:ascii="Times New Roman" w:hAnsi="Times New Roman"/>
                <w:bCs/>
                <w:sz w:val="24"/>
                <w:szCs w:val="24"/>
              </w:rPr>
              <w:t>год</w:t>
            </w:r>
          </w:p>
          <w:p w:rsidR="00AD5400" w:rsidRPr="000B1EF1" w:rsidRDefault="00AD5400" w:rsidP="006F2D36">
            <w:pPr>
              <w:snapToGrid w:val="0"/>
              <w:spacing w:after="0" w:line="240" w:lineRule="auto"/>
              <w:ind w:right="959" w:firstLine="1311"/>
              <w:jc w:val="center"/>
              <w:rPr>
                <w:rFonts w:ascii="Times New Roman" w:hAnsi="Times New Roman"/>
                <w:sz w:val="24"/>
                <w:szCs w:val="24"/>
              </w:rPr>
            </w:pPr>
          </w:p>
        </w:tc>
        <w:tc>
          <w:tcPr>
            <w:tcW w:w="1134" w:type="dxa"/>
            <w:vAlign w:val="center"/>
          </w:tcPr>
          <w:p w:rsidR="00AD5400" w:rsidRPr="000B1EF1" w:rsidRDefault="00AD5400" w:rsidP="006F2D36">
            <w:pPr>
              <w:snapToGrid w:val="0"/>
              <w:spacing w:after="0" w:line="240" w:lineRule="auto"/>
              <w:ind w:right="-255" w:hanging="255"/>
              <w:jc w:val="center"/>
              <w:rPr>
                <w:rFonts w:ascii="Times New Roman" w:hAnsi="Times New Roman"/>
                <w:sz w:val="24"/>
                <w:szCs w:val="24"/>
              </w:rPr>
            </w:pPr>
            <w:r w:rsidRPr="000B1EF1">
              <w:rPr>
                <w:rFonts w:ascii="Times New Roman" w:hAnsi="Times New Roman"/>
                <w:sz w:val="24"/>
                <w:szCs w:val="24"/>
              </w:rPr>
              <w:t>20</w:t>
            </w:r>
            <w:r w:rsidR="002224C3" w:rsidRPr="000B1EF1">
              <w:rPr>
                <w:rFonts w:ascii="Times New Roman" w:hAnsi="Times New Roman"/>
                <w:sz w:val="24"/>
                <w:szCs w:val="24"/>
              </w:rPr>
              <w:t>20</w:t>
            </w:r>
          </w:p>
        </w:tc>
        <w:tc>
          <w:tcPr>
            <w:tcW w:w="993" w:type="dxa"/>
            <w:vAlign w:val="center"/>
          </w:tcPr>
          <w:p w:rsidR="00AD5400" w:rsidRPr="000B1EF1" w:rsidRDefault="00AD5400" w:rsidP="006F2D36">
            <w:pPr>
              <w:snapToGrid w:val="0"/>
              <w:spacing w:after="0" w:line="240" w:lineRule="auto"/>
              <w:ind w:right="-78"/>
              <w:jc w:val="center"/>
              <w:rPr>
                <w:rFonts w:ascii="Times New Roman" w:hAnsi="Times New Roman"/>
                <w:sz w:val="24"/>
                <w:szCs w:val="24"/>
              </w:rPr>
            </w:pPr>
            <w:r w:rsidRPr="000B1EF1">
              <w:rPr>
                <w:rFonts w:ascii="Times New Roman" w:hAnsi="Times New Roman"/>
                <w:sz w:val="24"/>
                <w:szCs w:val="24"/>
              </w:rPr>
              <w:t>202</w:t>
            </w:r>
            <w:r w:rsidR="002224C3" w:rsidRPr="000B1EF1">
              <w:rPr>
                <w:rFonts w:ascii="Times New Roman" w:hAnsi="Times New Roman"/>
                <w:sz w:val="24"/>
                <w:szCs w:val="24"/>
              </w:rPr>
              <w:t>1</w:t>
            </w:r>
          </w:p>
        </w:tc>
        <w:tc>
          <w:tcPr>
            <w:tcW w:w="992" w:type="dxa"/>
            <w:vAlign w:val="center"/>
          </w:tcPr>
          <w:p w:rsidR="00AD5400" w:rsidRPr="000B1EF1" w:rsidRDefault="00AD5400" w:rsidP="006F2D36">
            <w:pPr>
              <w:snapToGrid w:val="0"/>
              <w:spacing w:after="0" w:line="240" w:lineRule="auto"/>
              <w:ind w:right="-78"/>
              <w:jc w:val="center"/>
              <w:rPr>
                <w:rFonts w:ascii="Times New Roman" w:hAnsi="Times New Roman"/>
                <w:sz w:val="24"/>
                <w:szCs w:val="24"/>
              </w:rPr>
            </w:pPr>
            <w:r w:rsidRPr="000B1EF1">
              <w:rPr>
                <w:rFonts w:ascii="Times New Roman" w:hAnsi="Times New Roman"/>
                <w:sz w:val="24"/>
                <w:szCs w:val="24"/>
              </w:rPr>
              <w:t>202</w:t>
            </w:r>
            <w:r w:rsidR="002224C3" w:rsidRPr="000B1EF1">
              <w:rPr>
                <w:rFonts w:ascii="Times New Roman" w:hAnsi="Times New Roman"/>
                <w:sz w:val="24"/>
                <w:szCs w:val="24"/>
              </w:rPr>
              <w:t>2</w:t>
            </w:r>
          </w:p>
        </w:tc>
      </w:tr>
      <w:tr w:rsidR="00AD5400" w:rsidRPr="000B1EF1" w:rsidTr="00C20C81">
        <w:trPr>
          <w:trHeight w:val="341"/>
        </w:trPr>
        <w:tc>
          <w:tcPr>
            <w:tcW w:w="560" w:type="dxa"/>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1</w:t>
            </w:r>
          </w:p>
        </w:tc>
        <w:tc>
          <w:tcPr>
            <w:tcW w:w="2000" w:type="dxa"/>
            <w:gridSpan w:val="3"/>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2</w:t>
            </w:r>
          </w:p>
        </w:tc>
        <w:tc>
          <w:tcPr>
            <w:tcW w:w="2090" w:type="dxa"/>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3</w:t>
            </w:r>
          </w:p>
        </w:tc>
        <w:tc>
          <w:tcPr>
            <w:tcW w:w="1650" w:type="dxa"/>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4</w:t>
            </w:r>
          </w:p>
        </w:tc>
        <w:tc>
          <w:tcPr>
            <w:tcW w:w="1637" w:type="dxa"/>
            <w:gridSpan w:val="2"/>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5</w:t>
            </w:r>
          </w:p>
        </w:tc>
        <w:tc>
          <w:tcPr>
            <w:tcW w:w="1417"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6</w:t>
            </w: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7</w:t>
            </w:r>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8</w:t>
            </w:r>
          </w:p>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9</w:t>
            </w:r>
          </w:p>
        </w:tc>
        <w:tc>
          <w:tcPr>
            <w:tcW w:w="993"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10</w:t>
            </w:r>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11</w:t>
            </w:r>
          </w:p>
        </w:tc>
      </w:tr>
      <w:tr w:rsidR="00734835" w:rsidRPr="000B1EF1" w:rsidTr="00C20C81">
        <w:trPr>
          <w:trHeight w:val="543"/>
        </w:trPr>
        <w:tc>
          <w:tcPr>
            <w:tcW w:w="14599" w:type="dxa"/>
            <w:gridSpan w:val="14"/>
          </w:tcPr>
          <w:p w:rsidR="00734835" w:rsidRPr="000B1EF1" w:rsidRDefault="00734835" w:rsidP="006F2D36">
            <w:pPr>
              <w:widowControl w:val="0"/>
              <w:tabs>
                <w:tab w:val="left" w:pos="207"/>
              </w:tabs>
              <w:autoSpaceDE w:val="0"/>
              <w:autoSpaceDN w:val="0"/>
              <w:adjustRightInd w:val="0"/>
              <w:spacing w:after="0" w:line="240" w:lineRule="auto"/>
              <w:jc w:val="center"/>
              <w:rPr>
                <w:rFonts w:ascii="Times New Roman" w:hAnsi="Times New Roman"/>
                <w:b/>
                <w:sz w:val="24"/>
                <w:szCs w:val="24"/>
              </w:rPr>
            </w:pPr>
            <w:r w:rsidRPr="000B1EF1">
              <w:rPr>
                <w:rFonts w:ascii="Times New Roman" w:hAnsi="Times New Roman"/>
                <w:b/>
                <w:sz w:val="24"/>
                <w:szCs w:val="24"/>
              </w:rPr>
              <w:t>Цель  программы «Формирование в кварталах жилой застройки среды, благоприятной для проживания населения, а также мест массового пребывания населения»</w:t>
            </w:r>
          </w:p>
        </w:tc>
      </w:tr>
      <w:tr w:rsidR="00734835" w:rsidRPr="000B1EF1" w:rsidTr="00C20C81">
        <w:trPr>
          <w:trHeight w:val="184"/>
        </w:trPr>
        <w:tc>
          <w:tcPr>
            <w:tcW w:w="14599" w:type="dxa"/>
            <w:gridSpan w:val="14"/>
          </w:tcPr>
          <w:p w:rsidR="00734835" w:rsidRPr="000B1EF1" w:rsidRDefault="00734835" w:rsidP="006F2D36">
            <w:pPr>
              <w:widowControl w:val="0"/>
              <w:autoSpaceDE w:val="0"/>
              <w:autoSpaceDN w:val="0"/>
              <w:adjustRightInd w:val="0"/>
              <w:spacing w:after="0" w:line="240" w:lineRule="auto"/>
              <w:jc w:val="center"/>
              <w:rPr>
                <w:rFonts w:ascii="Times New Roman" w:hAnsi="Times New Roman"/>
                <w:b/>
              </w:rPr>
            </w:pPr>
            <w:r w:rsidRPr="000B1EF1">
              <w:rPr>
                <w:rFonts w:ascii="Times New Roman" w:hAnsi="Times New Roman"/>
                <w:b/>
              </w:rPr>
              <w:t>Основное мероприятие 1 программы «Мероприятия  по благоустройству дворовых территорий»</w:t>
            </w:r>
          </w:p>
        </w:tc>
      </w:tr>
      <w:tr w:rsidR="00AD5400" w:rsidRPr="000B1EF1" w:rsidTr="00C20C81">
        <w:trPr>
          <w:trHeight w:val="1532"/>
        </w:trPr>
        <w:tc>
          <w:tcPr>
            <w:tcW w:w="566"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1.1.</w:t>
            </w:r>
          </w:p>
        </w:tc>
        <w:tc>
          <w:tcPr>
            <w:tcW w:w="1994" w:type="dxa"/>
            <w:gridSpan w:val="2"/>
          </w:tcPr>
          <w:p w:rsidR="00AD5400" w:rsidRPr="000B1EF1" w:rsidRDefault="00AD5400" w:rsidP="006F2D36">
            <w:pPr>
              <w:keepNext/>
              <w:spacing w:before="240" w:after="0"/>
              <w:jc w:val="both"/>
              <w:outlineLvl w:val="0"/>
              <w:rPr>
                <w:rFonts w:ascii="Times New Roman" w:hAnsi="Times New Roman"/>
                <w:kern w:val="32"/>
              </w:rPr>
            </w:pPr>
            <w:r w:rsidRPr="000B1EF1">
              <w:rPr>
                <w:rFonts w:ascii="Times New Roman" w:hAnsi="Times New Roman"/>
                <w:kern w:val="32"/>
              </w:rPr>
              <w:t xml:space="preserve">Количество благоустроенных дворовых территорий многоквартирных домов, ед. </w:t>
            </w:r>
          </w:p>
        </w:tc>
        <w:tc>
          <w:tcPr>
            <w:tcW w:w="2090"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52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41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134"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992" w:type="dxa"/>
            <w:vAlign w:val="center"/>
          </w:tcPr>
          <w:p w:rsidR="00AD5400" w:rsidRPr="000B1EF1" w:rsidRDefault="00AD5400" w:rsidP="006F2D36">
            <w:pPr>
              <w:spacing w:after="0" w:line="240" w:lineRule="auto"/>
              <w:jc w:val="center"/>
              <w:rPr>
                <w:rFonts w:ascii="Times New Roman" w:hAnsi="Times New Roman"/>
                <w:sz w:val="24"/>
                <w:szCs w:val="24"/>
              </w:rPr>
            </w:pPr>
            <w:proofErr w:type="spellStart"/>
            <w:r w:rsidRPr="000B1EF1">
              <w:rPr>
                <w:rFonts w:ascii="Times New Roman" w:hAnsi="Times New Roman"/>
                <w:sz w:val="24"/>
                <w:szCs w:val="24"/>
              </w:rPr>
              <w:t>х</w:t>
            </w:r>
            <w:proofErr w:type="spellEnd"/>
          </w:p>
        </w:tc>
        <w:tc>
          <w:tcPr>
            <w:tcW w:w="1134" w:type="dxa"/>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4</w:t>
            </w:r>
          </w:p>
        </w:tc>
        <w:tc>
          <w:tcPr>
            <w:tcW w:w="993" w:type="dxa"/>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7</w:t>
            </w:r>
          </w:p>
        </w:tc>
        <w:tc>
          <w:tcPr>
            <w:tcW w:w="992" w:type="dxa"/>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9</w:t>
            </w:r>
          </w:p>
        </w:tc>
      </w:tr>
      <w:tr w:rsidR="00AD5400" w:rsidRPr="000B1EF1" w:rsidTr="00C20C81">
        <w:trPr>
          <w:trHeight w:val="675"/>
        </w:trPr>
        <w:tc>
          <w:tcPr>
            <w:tcW w:w="566" w:type="dxa"/>
            <w:gridSpan w:val="2"/>
            <w:vMerge w:val="restart"/>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1.2.</w:t>
            </w:r>
          </w:p>
        </w:tc>
        <w:tc>
          <w:tcPr>
            <w:tcW w:w="1994" w:type="dxa"/>
            <w:gridSpan w:val="2"/>
            <w:vMerge w:val="restart"/>
          </w:tcPr>
          <w:p w:rsidR="00AD5400" w:rsidRPr="000B1EF1" w:rsidRDefault="00AD5400" w:rsidP="006F2D36">
            <w:pPr>
              <w:keepNext/>
              <w:spacing w:before="240" w:after="0"/>
              <w:jc w:val="both"/>
              <w:outlineLvl w:val="0"/>
              <w:rPr>
                <w:rFonts w:ascii="Times New Roman" w:hAnsi="Times New Roman"/>
                <w:kern w:val="32"/>
              </w:rPr>
            </w:pPr>
            <w:r w:rsidRPr="000B1EF1">
              <w:rPr>
                <w:rFonts w:ascii="Times New Roman" w:hAnsi="Times New Roman"/>
                <w:kern w:val="32"/>
              </w:rPr>
              <w:t>Расходы на мероприятия по благоустройство дворовых территорий многоквартирных домов</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Федеральный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proofErr w:type="spellStart"/>
            <w:r w:rsidRPr="000B1EF1">
              <w:rPr>
                <w:rFonts w:ascii="Times New Roman" w:hAnsi="Times New Roman"/>
                <w:sz w:val="24"/>
                <w:szCs w:val="24"/>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r>
      <w:tr w:rsidR="00AD5400" w:rsidRPr="000B1EF1" w:rsidTr="00C20C81">
        <w:trPr>
          <w:trHeight w:val="709"/>
        </w:trPr>
        <w:tc>
          <w:tcPr>
            <w:tcW w:w="566" w:type="dxa"/>
            <w:gridSpan w:val="2"/>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0B1EF1"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Областной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703"/>
        </w:trPr>
        <w:tc>
          <w:tcPr>
            <w:tcW w:w="566" w:type="dxa"/>
            <w:gridSpan w:val="2"/>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0B1EF1"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Местный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proofErr w:type="spellStart"/>
            <w:r w:rsidRPr="000B1EF1">
              <w:rPr>
                <w:rFonts w:ascii="Times New Roman" w:hAnsi="Times New Roman"/>
                <w:sz w:val="24"/>
                <w:szCs w:val="24"/>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r>
      <w:tr w:rsidR="00AD5400" w:rsidRPr="000B1EF1" w:rsidTr="00C20C81">
        <w:trPr>
          <w:trHeight w:val="727"/>
        </w:trPr>
        <w:tc>
          <w:tcPr>
            <w:tcW w:w="566" w:type="dxa"/>
            <w:gridSpan w:val="2"/>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1994" w:type="dxa"/>
            <w:gridSpan w:val="2"/>
            <w:vMerge/>
          </w:tcPr>
          <w:p w:rsidR="00AD5400" w:rsidRPr="000B1EF1" w:rsidRDefault="00AD5400" w:rsidP="006F2D36">
            <w:pPr>
              <w:keepNext/>
              <w:spacing w:before="240" w:after="0"/>
              <w:jc w:val="both"/>
              <w:outlineLvl w:val="0"/>
              <w:rPr>
                <w:rFonts w:ascii="Times New Roman" w:hAnsi="Times New Roman"/>
                <w:kern w:val="32"/>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147"/>
        </w:trPr>
        <w:tc>
          <w:tcPr>
            <w:tcW w:w="2560" w:type="dxa"/>
            <w:gridSpan w:val="4"/>
            <w:vMerge w:val="restart"/>
          </w:tcPr>
          <w:p w:rsidR="00AD5400" w:rsidRPr="000B1EF1" w:rsidRDefault="00AD5400" w:rsidP="006F2D36">
            <w:pPr>
              <w:spacing w:after="0" w:line="240" w:lineRule="auto"/>
              <w:rPr>
                <w:rFonts w:ascii="Times New Roman" w:hAnsi="Times New Roman"/>
                <w:b/>
                <w:sz w:val="24"/>
                <w:szCs w:val="24"/>
              </w:rPr>
            </w:pPr>
            <w:r w:rsidRPr="000B1EF1">
              <w:rPr>
                <w:rFonts w:ascii="Times New Roman" w:hAnsi="Times New Roman"/>
                <w:b/>
                <w:sz w:val="24"/>
                <w:szCs w:val="24"/>
              </w:rPr>
              <w:t xml:space="preserve">Итого по основному </w:t>
            </w:r>
            <w:r w:rsidRPr="000B1EF1">
              <w:rPr>
                <w:rFonts w:ascii="Times New Roman" w:hAnsi="Times New Roman"/>
                <w:b/>
                <w:sz w:val="24"/>
                <w:szCs w:val="24"/>
              </w:rPr>
              <w:lastRenderedPageBreak/>
              <w:t>мероприятию 1 программы</w:t>
            </w:r>
          </w:p>
        </w:tc>
        <w:tc>
          <w:tcPr>
            <w:tcW w:w="2090"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lastRenderedPageBreak/>
              <w:t>х</w:t>
            </w:r>
            <w:proofErr w:type="spellEnd"/>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Всего</w:t>
            </w:r>
          </w:p>
        </w:tc>
        <w:tc>
          <w:tcPr>
            <w:tcW w:w="1527" w:type="dxa"/>
            <w:vAlign w:val="center"/>
          </w:tcPr>
          <w:p w:rsidR="00AD5400" w:rsidRPr="000B1EF1" w:rsidRDefault="00AD5400" w:rsidP="006F2D36">
            <w:pPr>
              <w:spacing w:after="0" w:line="240" w:lineRule="auto"/>
              <w:ind w:hanging="34"/>
              <w:jc w:val="center"/>
              <w:rPr>
                <w:rFonts w:ascii="Times New Roman" w:hAnsi="Times New Roman"/>
                <w:b/>
                <w:sz w:val="24"/>
                <w:szCs w:val="24"/>
              </w:rPr>
            </w:pPr>
            <w:r w:rsidRPr="000B1EF1">
              <w:rPr>
                <w:rFonts w:ascii="Times New Roman" w:hAnsi="Times New Roman"/>
                <w:b/>
                <w:sz w:val="24"/>
                <w:szCs w:val="24"/>
              </w:rPr>
              <w:t>0,0</w:t>
            </w:r>
          </w:p>
        </w:tc>
        <w:tc>
          <w:tcPr>
            <w:tcW w:w="1417"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3"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2"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r>
      <w:tr w:rsidR="00AD5400" w:rsidRPr="000B1EF1" w:rsidTr="00C20C81">
        <w:trPr>
          <w:trHeight w:val="729"/>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Федеральный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ind w:hanging="34"/>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r>
      <w:tr w:rsidR="00AD5400" w:rsidRPr="000B1EF1" w:rsidTr="00C20C81">
        <w:trPr>
          <w:trHeight w:val="887"/>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Областной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ind w:hanging="34"/>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0B1EF1" w:rsidTr="00C20C81">
        <w:trPr>
          <w:trHeight w:val="1071"/>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 xml:space="preserve">Местный </w:t>
            </w:r>
          </w:p>
          <w:p w:rsidR="00AD5400" w:rsidRPr="000B1EF1" w:rsidRDefault="00AD5400" w:rsidP="006F2D36">
            <w:pPr>
              <w:widowControl w:val="0"/>
              <w:autoSpaceDE w:val="0"/>
              <w:autoSpaceDN w:val="0"/>
              <w:adjustRightInd w:val="0"/>
              <w:spacing w:after="0" w:line="240" w:lineRule="auto"/>
              <w:rPr>
                <w:rFonts w:ascii="Times New Roman" w:eastAsia="Times New Roman" w:hAnsi="Times New Roman"/>
                <w:b/>
              </w:rPr>
            </w:pPr>
            <w:r w:rsidRPr="000B1EF1">
              <w:rPr>
                <w:rFonts w:ascii="Times New Roman" w:eastAsia="Times New Roman" w:hAnsi="Times New Roman"/>
                <w:b/>
              </w:rPr>
              <w:t xml:space="preserve">       бюджет</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r>
      <w:tr w:rsidR="00AD5400" w:rsidRPr="000B1EF1" w:rsidTr="00C20C81">
        <w:trPr>
          <w:trHeight w:val="829"/>
        </w:trPr>
        <w:tc>
          <w:tcPr>
            <w:tcW w:w="2560" w:type="dxa"/>
            <w:gridSpan w:val="4"/>
            <w:vMerge/>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734835" w:rsidRPr="000B1EF1" w:rsidTr="00C20C81">
        <w:trPr>
          <w:trHeight w:val="320"/>
        </w:trPr>
        <w:tc>
          <w:tcPr>
            <w:tcW w:w="14599" w:type="dxa"/>
            <w:gridSpan w:val="14"/>
          </w:tcPr>
          <w:p w:rsidR="00734835" w:rsidRPr="000B1EF1" w:rsidRDefault="00734835"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Основное мероприятие 2 программы «Мероприятия по благоустройству мест массового посещения»</w:t>
            </w:r>
          </w:p>
        </w:tc>
      </w:tr>
      <w:tr w:rsidR="00AD5400" w:rsidRPr="000B1EF1" w:rsidTr="00C20C81">
        <w:trPr>
          <w:trHeight w:val="926"/>
        </w:trPr>
        <w:tc>
          <w:tcPr>
            <w:tcW w:w="580" w:type="dxa"/>
            <w:gridSpan w:val="3"/>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2.1.</w:t>
            </w:r>
          </w:p>
        </w:tc>
        <w:tc>
          <w:tcPr>
            <w:tcW w:w="1980" w:type="dxa"/>
            <w:vAlign w:val="center"/>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0B1EF1">
              <w:rPr>
                <w:rFonts w:ascii="Times New Roman" w:eastAsia="Times New Roman" w:hAnsi="Times New Roman"/>
              </w:rPr>
              <w:t>Количество благоустроенных муниципальных территорий общего посещения, ед.</w:t>
            </w:r>
          </w:p>
        </w:tc>
        <w:tc>
          <w:tcPr>
            <w:tcW w:w="2090" w:type="dxa"/>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52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417"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134"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992" w:type="dxa"/>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1134" w:type="dxa"/>
            <w:vAlign w:val="center"/>
          </w:tcPr>
          <w:p w:rsidR="00AD5400" w:rsidRPr="000B1EF1" w:rsidRDefault="006F2D36" w:rsidP="006F2D36">
            <w:pPr>
              <w:spacing w:after="0" w:line="240" w:lineRule="auto"/>
              <w:rPr>
                <w:rFonts w:ascii="Times New Roman" w:hAnsi="Times New Roman"/>
                <w:sz w:val="24"/>
                <w:szCs w:val="24"/>
              </w:rPr>
            </w:pPr>
            <w:r w:rsidRPr="000B1EF1">
              <w:rPr>
                <w:rFonts w:ascii="Times New Roman" w:hAnsi="Times New Roman"/>
                <w:sz w:val="24"/>
                <w:szCs w:val="24"/>
              </w:rPr>
              <w:t>1</w:t>
            </w:r>
          </w:p>
        </w:tc>
        <w:tc>
          <w:tcPr>
            <w:tcW w:w="993" w:type="dxa"/>
            <w:vAlign w:val="center"/>
          </w:tcPr>
          <w:p w:rsidR="00AD5400" w:rsidRPr="000B1EF1" w:rsidRDefault="00AD5400" w:rsidP="006F2D36">
            <w:pPr>
              <w:spacing w:after="0" w:line="240" w:lineRule="auto"/>
              <w:rPr>
                <w:rFonts w:ascii="Times New Roman" w:hAnsi="Times New Roman"/>
                <w:sz w:val="24"/>
                <w:szCs w:val="24"/>
              </w:rPr>
            </w:pPr>
            <w:r w:rsidRPr="000B1EF1">
              <w:rPr>
                <w:rFonts w:ascii="Times New Roman" w:hAnsi="Times New Roman"/>
                <w:sz w:val="24"/>
                <w:szCs w:val="24"/>
              </w:rPr>
              <w:t>1</w:t>
            </w:r>
          </w:p>
        </w:tc>
        <w:tc>
          <w:tcPr>
            <w:tcW w:w="992" w:type="dxa"/>
            <w:vAlign w:val="center"/>
          </w:tcPr>
          <w:p w:rsidR="00AD5400" w:rsidRPr="000B1EF1" w:rsidRDefault="006F2D36" w:rsidP="006F2D36">
            <w:pPr>
              <w:spacing w:after="0" w:line="240" w:lineRule="auto"/>
              <w:rPr>
                <w:rFonts w:ascii="Times New Roman" w:hAnsi="Times New Roman"/>
                <w:sz w:val="24"/>
                <w:szCs w:val="24"/>
              </w:rPr>
            </w:pPr>
            <w:r w:rsidRPr="000B1EF1">
              <w:rPr>
                <w:rFonts w:ascii="Times New Roman" w:hAnsi="Times New Roman"/>
                <w:sz w:val="24"/>
                <w:szCs w:val="24"/>
              </w:rPr>
              <w:t>1</w:t>
            </w:r>
          </w:p>
        </w:tc>
      </w:tr>
      <w:tr w:rsidR="00AD5400" w:rsidRPr="000B1EF1" w:rsidTr="00C20C81">
        <w:trPr>
          <w:trHeight w:val="758"/>
        </w:trPr>
        <w:tc>
          <w:tcPr>
            <w:tcW w:w="580" w:type="dxa"/>
            <w:gridSpan w:val="3"/>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2.2</w:t>
            </w:r>
          </w:p>
        </w:tc>
        <w:tc>
          <w:tcPr>
            <w:tcW w:w="1980" w:type="dxa"/>
            <w:vMerge w:val="restart"/>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r w:rsidRPr="000B1EF1">
              <w:rPr>
                <w:rFonts w:ascii="Times New Roman" w:eastAsia="Times New Roman" w:hAnsi="Times New Roman"/>
              </w:rPr>
              <w:t>Расходы на мероприятия по благоустройству общественных территорий</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r w:rsidRPr="000B1EF1">
              <w:rPr>
                <w:rFonts w:ascii="Times New Roman" w:eastAsia="Times New Roman" w:hAnsi="Times New Roman"/>
              </w:rPr>
              <w:t>Отдел по градостроительной деятельности, транспорту, связи и ЖКХ Администрации муниципального образования «Холм-Жирковский район» Смоленской области</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Федеральный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1 806,39342</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1 806,39342</w:t>
            </w:r>
          </w:p>
        </w:tc>
        <w:tc>
          <w:tcPr>
            <w:tcW w:w="1134" w:type="dxa"/>
            <w:shd w:val="clear" w:color="auto" w:fill="auto"/>
            <w:vAlign w:val="center"/>
          </w:tcPr>
          <w:p w:rsidR="00AD5400" w:rsidRPr="000B1EF1" w:rsidRDefault="00677B5C" w:rsidP="006F2D36">
            <w:pPr>
              <w:spacing w:after="0" w:line="240" w:lineRule="auto"/>
              <w:jc w:val="center"/>
              <w:rPr>
                <w:rFonts w:ascii="Times New Roman" w:hAnsi="Times New Roman"/>
                <w:sz w:val="24"/>
                <w:szCs w:val="24"/>
              </w:rPr>
            </w:pPr>
            <w:r w:rsidRPr="000B1EF1">
              <w:rPr>
                <w:rFonts w:ascii="Times New Roman" w:hAnsi="Times New Roman"/>
                <w:sz w:val="24"/>
                <w:szCs w:val="24"/>
              </w:rPr>
              <w:t>0,</w:t>
            </w:r>
            <w:r w:rsidR="00AD5400" w:rsidRPr="000B1EF1">
              <w:rPr>
                <w:rFonts w:ascii="Times New Roman" w:hAnsi="Times New Roman"/>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proofErr w:type="spellStart"/>
            <w:r w:rsidRPr="000B1EF1">
              <w:rPr>
                <w:rFonts w:ascii="Times New Roman" w:hAnsi="Times New Roman"/>
                <w:sz w:val="24"/>
                <w:szCs w:val="24"/>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r>
      <w:tr w:rsidR="00AD5400" w:rsidRPr="000B1EF1" w:rsidTr="00C20C81">
        <w:trPr>
          <w:trHeight w:val="757"/>
        </w:trPr>
        <w:tc>
          <w:tcPr>
            <w:tcW w:w="580" w:type="dxa"/>
            <w:gridSpan w:val="3"/>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Областной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55,86784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sz w:val="24"/>
                <w:szCs w:val="24"/>
              </w:rPr>
            </w:pPr>
            <w:r w:rsidRPr="000B1EF1">
              <w:rPr>
                <w:rFonts w:ascii="Times New Roman" w:hAnsi="Times New Roman"/>
                <w:sz w:val="24"/>
                <w:szCs w:val="24"/>
              </w:rPr>
              <w:t>55,86784</w:t>
            </w:r>
          </w:p>
        </w:tc>
        <w:tc>
          <w:tcPr>
            <w:tcW w:w="1134" w:type="dxa"/>
            <w:shd w:val="clear" w:color="auto" w:fill="auto"/>
            <w:vAlign w:val="center"/>
          </w:tcPr>
          <w:p w:rsidR="00AD5400" w:rsidRPr="000B1EF1" w:rsidRDefault="00677B5C" w:rsidP="00677B5C">
            <w:pPr>
              <w:spacing w:after="0" w:line="240" w:lineRule="auto"/>
              <w:jc w:val="center"/>
              <w:rPr>
                <w:rFonts w:ascii="Times New Roman" w:hAnsi="Times New Roman"/>
                <w:sz w:val="24"/>
                <w:szCs w:val="24"/>
              </w:rPr>
            </w:pPr>
            <w:r w:rsidRPr="000B1EF1">
              <w:rPr>
                <w:rFonts w:ascii="Times New Roman" w:hAnsi="Times New Roman"/>
                <w:sz w:val="24"/>
                <w:szCs w:val="24"/>
              </w:rPr>
              <w:t>0</w:t>
            </w:r>
            <w:r w:rsidR="00AD5400" w:rsidRPr="000B1EF1">
              <w:rPr>
                <w:rFonts w:ascii="Times New Roman" w:hAnsi="Times New Roman"/>
                <w:sz w:val="24"/>
                <w:szCs w:val="24"/>
              </w:rPr>
              <w:t>,</w:t>
            </w:r>
            <w:r w:rsidRPr="000B1EF1">
              <w:rPr>
                <w:rFonts w:ascii="Times New Roman" w:hAnsi="Times New Roman"/>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683"/>
        </w:trPr>
        <w:tc>
          <w:tcPr>
            <w:tcW w:w="580" w:type="dxa"/>
            <w:gridSpan w:val="3"/>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Местный бюджет</w:t>
            </w:r>
          </w:p>
        </w:tc>
        <w:tc>
          <w:tcPr>
            <w:tcW w:w="1527" w:type="dxa"/>
            <w:shd w:val="clear" w:color="auto" w:fill="auto"/>
            <w:vAlign w:val="center"/>
          </w:tcPr>
          <w:p w:rsidR="00AD5400" w:rsidRPr="000B1EF1" w:rsidRDefault="00E91E1A" w:rsidP="00E91E1A">
            <w:pPr>
              <w:spacing w:after="0" w:line="240" w:lineRule="auto"/>
              <w:jc w:val="center"/>
              <w:rPr>
                <w:rFonts w:ascii="Times New Roman" w:hAnsi="Times New Roman"/>
                <w:sz w:val="24"/>
                <w:szCs w:val="24"/>
              </w:rPr>
            </w:pPr>
            <w:r>
              <w:rPr>
                <w:rFonts w:ascii="Times New Roman" w:hAnsi="Times New Roman"/>
                <w:sz w:val="24"/>
                <w:szCs w:val="24"/>
              </w:rPr>
              <w:t>63</w:t>
            </w:r>
            <w:r w:rsidR="002224C3" w:rsidRPr="000B1EF1">
              <w:rPr>
                <w:rFonts w:ascii="Times New Roman" w:hAnsi="Times New Roman"/>
                <w:sz w:val="24"/>
                <w:szCs w:val="24"/>
              </w:rPr>
              <w:t>,1</w:t>
            </w:r>
            <w:r>
              <w:rPr>
                <w:rFonts w:ascii="Times New Roman" w:hAnsi="Times New Roman"/>
                <w:sz w:val="24"/>
                <w:szCs w:val="24"/>
              </w:rPr>
              <w:t>1774</w:t>
            </w:r>
          </w:p>
        </w:tc>
        <w:tc>
          <w:tcPr>
            <w:tcW w:w="1417" w:type="dxa"/>
            <w:shd w:val="clear" w:color="auto" w:fill="auto"/>
            <w:vAlign w:val="center"/>
          </w:tcPr>
          <w:p w:rsidR="00AD5400" w:rsidRPr="000B1EF1" w:rsidRDefault="00E91E1A" w:rsidP="00E91E1A">
            <w:pPr>
              <w:spacing w:after="0" w:line="240" w:lineRule="auto"/>
              <w:jc w:val="center"/>
              <w:rPr>
                <w:rFonts w:ascii="Times New Roman" w:hAnsi="Times New Roman"/>
                <w:sz w:val="24"/>
                <w:szCs w:val="24"/>
              </w:rPr>
            </w:pPr>
            <w:r>
              <w:rPr>
                <w:rFonts w:ascii="Times New Roman" w:hAnsi="Times New Roman"/>
                <w:sz w:val="24"/>
                <w:szCs w:val="24"/>
              </w:rPr>
              <w:t>63</w:t>
            </w:r>
            <w:r w:rsidR="002224C3" w:rsidRPr="000B1EF1">
              <w:rPr>
                <w:rFonts w:ascii="Times New Roman" w:hAnsi="Times New Roman"/>
                <w:sz w:val="24"/>
                <w:szCs w:val="24"/>
              </w:rPr>
              <w:t>,1</w:t>
            </w:r>
            <w:r>
              <w:rPr>
                <w:rFonts w:ascii="Times New Roman" w:hAnsi="Times New Roman"/>
                <w:sz w:val="24"/>
                <w:szCs w:val="24"/>
              </w:rPr>
              <w:t>177</w:t>
            </w:r>
            <w:r w:rsidR="002224C3" w:rsidRPr="000B1EF1">
              <w:rPr>
                <w:rFonts w:ascii="Times New Roman" w:hAnsi="Times New Roman"/>
                <w:sz w:val="24"/>
                <w:szCs w:val="24"/>
              </w:rPr>
              <w:t>4</w:t>
            </w:r>
          </w:p>
        </w:tc>
        <w:tc>
          <w:tcPr>
            <w:tcW w:w="1134" w:type="dxa"/>
            <w:shd w:val="clear" w:color="auto" w:fill="auto"/>
            <w:vAlign w:val="center"/>
          </w:tcPr>
          <w:p w:rsidR="00AD5400" w:rsidRPr="000B1EF1" w:rsidRDefault="00677B5C" w:rsidP="00677B5C">
            <w:pPr>
              <w:spacing w:after="0" w:line="240" w:lineRule="auto"/>
              <w:ind w:right="-225"/>
              <w:jc w:val="center"/>
              <w:rPr>
                <w:rFonts w:ascii="Times New Roman" w:hAnsi="Times New Roman"/>
                <w:sz w:val="24"/>
                <w:szCs w:val="24"/>
              </w:rPr>
            </w:pPr>
            <w:r w:rsidRPr="000B1EF1">
              <w:rPr>
                <w:rFonts w:ascii="Times New Roman" w:hAnsi="Times New Roman"/>
                <w:sz w:val="24"/>
                <w:szCs w:val="24"/>
              </w:rPr>
              <w:t>0</w:t>
            </w:r>
            <w:r w:rsidR="00AD5400" w:rsidRPr="000B1EF1">
              <w:rPr>
                <w:rFonts w:ascii="Times New Roman" w:hAnsi="Times New Roman"/>
                <w:sz w:val="24"/>
                <w:szCs w:val="24"/>
              </w:rPr>
              <w:t>,</w:t>
            </w:r>
            <w:r w:rsidRPr="000B1EF1">
              <w:rPr>
                <w:rFonts w:ascii="Times New Roman" w:hAnsi="Times New Roman"/>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c>
          <w:tcPr>
            <w:tcW w:w="993" w:type="dxa"/>
            <w:vMerge w:val="restart"/>
            <w:vAlign w:val="center"/>
          </w:tcPr>
          <w:p w:rsidR="00AD5400" w:rsidRPr="000B1EF1" w:rsidRDefault="00AD5400" w:rsidP="006F2D36">
            <w:pPr>
              <w:spacing w:after="0" w:line="240" w:lineRule="auto"/>
              <w:jc w:val="center"/>
              <w:rPr>
                <w:rFonts w:ascii="Times New Roman" w:hAnsi="Times New Roman"/>
                <w:sz w:val="24"/>
                <w:szCs w:val="24"/>
              </w:rPr>
            </w:pPr>
            <w:proofErr w:type="spellStart"/>
            <w:r w:rsidRPr="000B1EF1">
              <w:rPr>
                <w:rFonts w:ascii="Times New Roman" w:hAnsi="Times New Roman"/>
                <w:sz w:val="24"/>
                <w:szCs w:val="24"/>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roofErr w:type="spellStart"/>
            <w:r w:rsidRPr="000B1EF1">
              <w:rPr>
                <w:rFonts w:ascii="Times New Roman" w:eastAsia="Times New Roman" w:hAnsi="Times New Roman"/>
              </w:rPr>
              <w:t>х</w:t>
            </w:r>
            <w:proofErr w:type="spellEnd"/>
          </w:p>
        </w:tc>
      </w:tr>
      <w:tr w:rsidR="00AD5400" w:rsidRPr="000B1EF1" w:rsidTr="00C20C81">
        <w:trPr>
          <w:trHeight w:val="703"/>
        </w:trPr>
        <w:tc>
          <w:tcPr>
            <w:tcW w:w="580" w:type="dxa"/>
            <w:gridSpan w:val="3"/>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1980" w:type="dxa"/>
            <w:vMerge/>
          </w:tcPr>
          <w:p w:rsidR="00AD5400" w:rsidRPr="000B1EF1" w:rsidRDefault="00AD5400" w:rsidP="006F2D36">
            <w:pPr>
              <w:widowControl w:val="0"/>
              <w:autoSpaceDE w:val="0"/>
              <w:autoSpaceDN w:val="0"/>
              <w:adjustRightInd w:val="0"/>
              <w:spacing w:after="0" w:line="240" w:lineRule="auto"/>
              <w:jc w:val="both"/>
              <w:rPr>
                <w:rFonts w:ascii="Times New Roman" w:eastAsia="Times New Roman" w:hAnsi="Times New Roman"/>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r w:rsidRPr="000B1EF1">
              <w:rPr>
                <w:rFonts w:ascii="Times New Roman" w:eastAsia="Times New Roman" w:hAnsi="Times New Roman"/>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sz w:val="24"/>
                <w:szCs w:val="24"/>
              </w:rPr>
            </w:pPr>
            <w:r w:rsidRPr="000B1EF1">
              <w:rPr>
                <w:rFonts w:ascii="Times New Roman" w:hAnsi="Times New Roman"/>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c>
          <w:tcPr>
            <w:tcW w:w="993" w:type="dxa"/>
            <w:vMerge/>
            <w:vAlign w:val="center"/>
          </w:tcPr>
          <w:p w:rsidR="00AD5400" w:rsidRPr="000B1EF1" w:rsidRDefault="00AD5400" w:rsidP="006F2D36">
            <w:pPr>
              <w:spacing w:after="0" w:line="240" w:lineRule="auto"/>
              <w:jc w:val="center"/>
              <w:rPr>
                <w:rFonts w:ascii="Times New Roman" w:hAnsi="Times New Roman"/>
                <w:sz w:val="24"/>
                <w:szCs w:val="24"/>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rPr>
            </w:pPr>
          </w:p>
        </w:tc>
      </w:tr>
      <w:tr w:rsidR="00AD5400" w:rsidRPr="000B1EF1" w:rsidTr="00C20C81">
        <w:trPr>
          <w:trHeight w:val="702"/>
        </w:trPr>
        <w:tc>
          <w:tcPr>
            <w:tcW w:w="2560" w:type="dxa"/>
            <w:gridSpan w:val="4"/>
            <w:vMerge w:val="restart"/>
            <w:vAlign w:val="center"/>
          </w:tcPr>
          <w:p w:rsidR="00AD5400" w:rsidRPr="000B1EF1" w:rsidRDefault="00AD5400" w:rsidP="006F2D36">
            <w:pPr>
              <w:keepNext/>
              <w:spacing w:before="240" w:after="0"/>
              <w:outlineLvl w:val="0"/>
              <w:rPr>
                <w:rFonts w:ascii="Times New Roman" w:hAnsi="Times New Roman"/>
                <w:b/>
                <w:bCs/>
                <w:kern w:val="32"/>
              </w:rPr>
            </w:pPr>
            <w:r w:rsidRPr="000B1EF1">
              <w:rPr>
                <w:rFonts w:ascii="Times New Roman" w:hAnsi="Times New Roman"/>
                <w:b/>
                <w:bCs/>
                <w:kern w:val="32"/>
              </w:rPr>
              <w:t>Итого по основному мероприятию программы 2</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0B1EF1">
              <w:rPr>
                <w:rFonts w:ascii="Times New Roman" w:eastAsia="Times New Roman" w:hAnsi="Times New Roman"/>
                <w:b/>
                <w:lang w:val="en-US"/>
              </w:rPr>
              <w:t>x</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Всего</w:t>
            </w:r>
          </w:p>
        </w:tc>
        <w:tc>
          <w:tcPr>
            <w:tcW w:w="1527" w:type="dxa"/>
            <w:vAlign w:val="center"/>
          </w:tcPr>
          <w:p w:rsidR="00AD5400" w:rsidRPr="000B1EF1" w:rsidRDefault="002224C3" w:rsidP="00E91E1A">
            <w:pPr>
              <w:spacing w:after="0" w:line="240" w:lineRule="auto"/>
              <w:jc w:val="center"/>
              <w:rPr>
                <w:rFonts w:ascii="Times New Roman" w:hAnsi="Times New Roman"/>
                <w:b/>
                <w:sz w:val="24"/>
                <w:szCs w:val="24"/>
              </w:rPr>
            </w:pPr>
            <w:r w:rsidRPr="000B1EF1">
              <w:rPr>
                <w:rFonts w:ascii="Times New Roman" w:hAnsi="Times New Roman"/>
                <w:sz w:val="24"/>
                <w:szCs w:val="24"/>
              </w:rPr>
              <w:t>1 </w:t>
            </w:r>
            <w:r w:rsidR="00E91E1A">
              <w:rPr>
                <w:rFonts w:ascii="Times New Roman" w:hAnsi="Times New Roman"/>
                <w:sz w:val="24"/>
                <w:szCs w:val="24"/>
              </w:rPr>
              <w:t>925</w:t>
            </w:r>
            <w:r w:rsidRPr="000B1EF1">
              <w:rPr>
                <w:rFonts w:ascii="Times New Roman" w:hAnsi="Times New Roman"/>
                <w:sz w:val="24"/>
                <w:szCs w:val="24"/>
              </w:rPr>
              <w:t>,</w:t>
            </w:r>
            <w:r w:rsidR="00E91E1A">
              <w:rPr>
                <w:rFonts w:ascii="Times New Roman" w:hAnsi="Times New Roman"/>
                <w:sz w:val="24"/>
                <w:szCs w:val="24"/>
              </w:rPr>
              <w:t>379</w:t>
            </w:r>
          </w:p>
        </w:tc>
        <w:tc>
          <w:tcPr>
            <w:tcW w:w="1417" w:type="dxa"/>
            <w:vAlign w:val="center"/>
          </w:tcPr>
          <w:p w:rsidR="00AD5400" w:rsidRPr="000B1EF1" w:rsidRDefault="002224C3" w:rsidP="00E91E1A">
            <w:pPr>
              <w:spacing w:after="0" w:line="240" w:lineRule="auto"/>
              <w:jc w:val="center"/>
              <w:rPr>
                <w:rFonts w:ascii="Times New Roman" w:hAnsi="Times New Roman"/>
                <w:b/>
                <w:sz w:val="24"/>
                <w:szCs w:val="24"/>
              </w:rPr>
            </w:pPr>
            <w:r w:rsidRPr="000B1EF1">
              <w:rPr>
                <w:rFonts w:ascii="Times New Roman" w:hAnsi="Times New Roman"/>
                <w:sz w:val="24"/>
                <w:szCs w:val="24"/>
              </w:rPr>
              <w:t>1 </w:t>
            </w:r>
            <w:r w:rsidR="00E91E1A">
              <w:rPr>
                <w:rFonts w:ascii="Times New Roman" w:hAnsi="Times New Roman"/>
                <w:sz w:val="24"/>
                <w:szCs w:val="24"/>
              </w:rPr>
              <w:t>925</w:t>
            </w:r>
            <w:r w:rsidRPr="000B1EF1">
              <w:rPr>
                <w:rFonts w:ascii="Times New Roman" w:hAnsi="Times New Roman"/>
                <w:sz w:val="24"/>
                <w:szCs w:val="24"/>
              </w:rPr>
              <w:t>,</w:t>
            </w:r>
            <w:r w:rsidR="00E91E1A">
              <w:rPr>
                <w:rFonts w:ascii="Times New Roman" w:hAnsi="Times New Roman"/>
                <w:sz w:val="24"/>
                <w:szCs w:val="24"/>
              </w:rPr>
              <w:t>379</w:t>
            </w:r>
          </w:p>
        </w:tc>
        <w:tc>
          <w:tcPr>
            <w:tcW w:w="1134" w:type="dxa"/>
            <w:vAlign w:val="center"/>
          </w:tcPr>
          <w:p w:rsidR="00AD5400" w:rsidRPr="000B1EF1" w:rsidRDefault="00C20C81"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spacing w:after="0"/>
              <w:jc w:val="center"/>
              <w:rPr>
                <w:rFonts w:ascii="Times New Roman" w:hAnsi="Times New Roman"/>
                <w:b/>
              </w:rPr>
            </w:pPr>
            <w:proofErr w:type="spellStart"/>
            <w:r w:rsidRPr="000B1EF1">
              <w:rPr>
                <w:rFonts w:ascii="Times New Roman" w:hAnsi="Times New Roman"/>
                <w:b/>
              </w:rPr>
              <w:t>х</w:t>
            </w:r>
            <w:proofErr w:type="spellEnd"/>
          </w:p>
        </w:tc>
        <w:tc>
          <w:tcPr>
            <w:tcW w:w="993" w:type="dxa"/>
            <w:vMerge w:val="restart"/>
            <w:vAlign w:val="center"/>
          </w:tcPr>
          <w:p w:rsidR="00AD5400" w:rsidRPr="000B1EF1" w:rsidRDefault="00AD5400" w:rsidP="006F2D36">
            <w:pPr>
              <w:spacing w:after="0"/>
              <w:jc w:val="center"/>
              <w:rPr>
                <w:rFonts w:ascii="Times New Roman" w:hAnsi="Times New Roman"/>
                <w:b/>
              </w:rPr>
            </w:pPr>
            <w:proofErr w:type="spellStart"/>
            <w:r w:rsidRPr="000B1EF1">
              <w:rPr>
                <w:rFonts w:ascii="Times New Roman" w:hAnsi="Times New Roman"/>
                <w:b/>
              </w:rPr>
              <w:t>х</w:t>
            </w:r>
            <w:proofErr w:type="spellEnd"/>
          </w:p>
        </w:tc>
        <w:tc>
          <w:tcPr>
            <w:tcW w:w="992" w:type="dxa"/>
            <w:vMerge w:val="restart"/>
            <w:vAlign w:val="center"/>
          </w:tcPr>
          <w:p w:rsidR="00AD5400" w:rsidRPr="000B1EF1" w:rsidRDefault="00AD5400" w:rsidP="006F2D36">
            <w:pPr>
              <w:spacing w:after="0"/>
              <w:jc w:val="center"/>
              <w:rPr>
                <w:rFonts w:ascii="Times New Roman" w:hAnsi="Times New Roman"/>
                <w:b/>
              </w:rPr>
            </w:pPr>
            <w:proofErr w:type="spellStart"/>
            <w:r w:rsidRPr="000B1EF1">
              <w:rPr>
                <w:rFonts w:ascii="Times New Roman" w:hAnsi="Times New Roman"/>
                <w:b/>
              </w:rPr>
              <w:t>х</w:t>
            </w:r>
            <w:proofErr w:type="spellEnd"/>
          </w:p>
        </w:tc>
      </w:tr>
      <w:tr w:rsidR="00AD5400" w:rsidRPr="000B1EF1" w:rsidTr="00C20C81">
        <w:trPr>
          <w:trHeight w:val="751"/>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Федеральный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1 806,39342</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1 806,39342</w:t>
            </w:r>
          </w:p>
        </w:tc>
        <w:tc>
          <w:tcPr>
            <w:tcW w:w="1134" w:type="dxa"/>
            <w:shd w:val="clear" w:color="auto" w:fill="auto"/>
            <w:vAlign w:val="center"/>
          </w:tcPr>
          <w:p w:rsidR="00AD5400" w:rsidRPr="000B1EF1" w:rsidRDefault="00C20C81" w:rsidP="00C20C8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3"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2" w:type="dxa"/>
            <w:vMerge/>
            <w:vAlign w:val="center"/>
          </w:tcPr>
          <w:p w:rsidR="00AD5400" w:rsidRPr="000B1EF1" w:rsidRDefault="00AD5400" w:rsidP="006F2D36">
            <w:pPr>
              <w:spacing w:after="0" w:line="240" w:lineRule="auto"/>
              <w:rPr>
                <w:rFonts w:ascii="Times New Roman" w:hAnsi="Times New Roman"/>
                <w:b/>
                <w:sz w:val="24"/>
                <w:szCs w:val="24"/>
              </w:rPr>
            </w:pPr>
          </w:p>
        </w:tc>
      </w:tr>
      <w:tr w:rsidR="00AD5400" w:rsidRPr="000B1EF1" w:rsidTr="00C20C81">
        <w:trPr>
          <w:trHeight w:val="758"/>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Областной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55,86784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sz w:val="24"/>
                <w:szCs w:val="24"/>
              </w:rPr>
              <w:t>55,86784</w:t>
            </w:r>
          </w:p>
        </w:tc>
        <w:tc>
          <w:tcPr>
            <w:tcW w:w="1134" w:type="dxa"/>
            <w:shd w:val="clear" w:color="auto" w:fill="auto"/>
            <w:vAlign w:val="center"/>
          </w:tcPr>
          <w:p w:rsidR="00AD5400" w:rsidRPr="000B1EF1" w:rsidRDefault="00C20C81" w:rsidP="00C20C8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w:t>
            </w:r>
            <w:r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3" w:type="dxa"/>
            <w:vMerge/>
            <w:vAlign w:val="center"/>
          </w:tcPr>
          <w:p w:rsidR="00AD5400" w:rsidRPr="000B1EF1" w:rsidRDefault="00AD5400" w:rsidP="006F2D36">
            <w:pPr>
              <w:spacing w:after="0" w:line="240" w:lineRule="auto"/>
              <w:rPr>
                <w:rFonts w:ascii="Times New Roman" w:hAnsi="Times New Roman"/>
                <w:b/>
                <w:sz w:val="24"/>
                <w:szCs w:val="24"/>
              </w:rPr>
            </w:pPr>
          </w:p>
        </w:tc>
        <w:tc>
          <w:tcPr>
            <w:tcW w:w="992" w:type="dxa"/>
            <w:vMerge/>
            <w:vAlign w:val="center"/>
          </w:tcPr>
          <w:p w:rsidR="00AD5400" w:rsidRPr="000B1EF1" w:rsidRDefault="00AD5400" w:rsidP="006F2D36">
            <w:pPr>
              <w:spacing w:after="0" w:line="240" w:lineRule="auto"/>
              <w:rPr>
                <w:rFonts w:ascii="Times New Roman" w:hAnsi="Times New Roman"/>
                <w:b/>
                <w:sz w:val="24"/>
                <w:szCs w:val="24"/>
              </w:rPr>
            </w:pPr>
          </w:p>
        </w:tc>
      </w:tr>
      <w:tr w:rsidR="00AD5400" w:rsidRPr="000B1EF1" w:rsidTr="00C20C81">
        <w:trPr>
          <w:trHeight w:val="800"/>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Местный бюджет</w:t>
            </w:r>
          </w:p>
        </w:tc>
        <w:tc>
          <w:tcPr>
            <w:tcW w:w="1527" w:type="dxa"/>
            <w:shd w:val="clear" w:color="auto" w:fill="auto"/>
            <w:vAlign w:val="center"/>
          </w:tcPr>
          <w:p w:rsidR="00AD5400" w:rsidRPr="000B1EF1" w:rsidRDefault="00AD5400" w:rsidP="002224C3">
            <w:pPr>
              <w:spacing w:after="0" w:line="240" w:lineRule="auto"/>
              <w:jc w:val="center"/>
              <w:rPr>
                <w:rFonts w:ascii="Times New Roman" w:hAnsi="Times New Roman"/>
                <w:b/>
                <w:sz w:val="24"/>
                <w:szCs w:val="24"/>
              </w:rPr>
            </w:pPr>
          </w:p>
          <w:p w:rsidR="00AD5400" w:rsidRPr="000B1EF1" w:rsidRDefault="00E91E1A" w:rsidP="00E91E1A">
            <w:pPr>
              <w:spacing w:after="0" w:line="240" w:lineRule="auto"/>
              <w:jc w:val="center"/>
              <w:rPr>
                <w:rFonts w:ascii="Times New Roman" w:hAnsi="Times New Roman"/>
                <w:b/>
                <w:sz w:val="24"/>
                <w:szCs w:val="24"/>
              </w:rPr>
            </w:pPr>
            <w:r>
              <w:rPr>
                <w:rFonts w:ascii="Times New Roman" w:hAnsi="Times New Roman"/>
                <w:sz w:val="24"/>
                <w:szCs w:val="24"/>
              </w:rPr>
              <w:t>63</w:t>
            </w:r>
            <w:r w:rsidR="002224C3" w:rsidRPr="000B1EF1">
              <w:rPr>
                <w:rFonts w:ascii="Times New Roman" w:hAnsi="Times New Roman"/>
                <w:sz w:val="24"/>
                <w:szCs w:val="24"/>
              </w:rPr>
              <w:t>,1</w:t>
            </w:r>
            <w:r>
              <w:rPr>
                <w:rFonts w:ascii="Times New Roman" w:hAnsi="Times New Roman"/>
                <w:sz w:val="24"/>
                <w:szCs w:val="24"/>
              </w:rPr>
              <w:t>177</w:t>
            </w:r>
            <w:r w:rsidR="002224C3" w:rsidRPr="000B1EF1">
              <w:rPr>
                <w:rFonts w:ascii="Times New Roman" w:hAnsi="Times New Roman"/>
                <w:sz w:val="24"/>
                <w:szCs w:val="24"/>
              </w:rPr>
              <w:t>4</w:t>
            </w:r>
          </w:p>
        </w:tc>
        <w:tc>
          <w:tcPr>
            <w:tcW w:w="1417" w:type="dxa"/>
            <w:shd w:val="clear" w:color="auto" w:fill="auto"/>
            <w:vAlign w:val="center"/>
          </w:tcPr>
          <w:p w:rsidR="00AD5400" w:rsidRPr="000B1EF1" w:rsidRDefault="00E91E1A" w:rsidP="00E91E1A">
            <w:pPr>
              <w:spacing w:after="0" w:line="240" w:lineRule="auto"/>
              <w:jc w:val="center"/>
              <w:rPr>
                <w:rFonts w:ascii="Times New Roman" w:hAnsi="Times New Roman"/>
                <w:b/>
                <w:sz w:val="24"/>
                <w:szCs w:val="24"/>
              </w:rPr>
            </w:pPr>
            <w:r>
              <w:rPr>
                <w:rFonts w:ascii="Times New Roman" w:hAnsi="Times New Roman"/>
                <w:sz w:val="24"/>
                <w:szCs w:val="24"/>
              </w:rPr>
              <w:t>63</w:t>
            </w:r>
            <w:r w:rsidR="002224C3" w:rsidRPr="000B1EF1">
              <w:rPr>
                <w:rFonts w:ascii="Times New Roman" w:hAnsi="Times New Roman"/>
                <w:sz w:val="24"/>
                <w:szCs w:val="24"/>
              </w:rPr>
              <w:t>,1</w:t>
            </w:r>
            <w:r>
              <w:rPr>
                <w:rFonts w:ascii="Times New Roman" w:hAnsi="Times New Roman"/>
                <w:sz w:val="24"/>
                <w:szCs w:val="24"/>
              </w:rPr>
              <w:t>177</w:t>
            </w:r>
            <w:r w:rsidR="002224C3" w:rsidRPr="000B1EF1">
              <w:rPr>
                <w:rFonts w:ascii="Times New Roman" w:hAnsi="Times New Roman"/>
                <w:sz w:val="24"/>
                <w:szCs w:val="24"/>
              </w:rPr>
              <w:t>4</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p>
          <w:p w:rsidR="00AD5400" w:rsidRPr="000B1EF1" w:rsidRDefault="00C20C81"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spacing w:after="0"/>
              <w:jc w:val="center"/>
              <w:rPr>
                <w:rFonts w:ascii="Times New Roman" w:hAnsi="Times New Roman"/>
                <w:b/>
              </w:rPr>
            </w:pPr>
            <w:proofErr w:type="spellStart"/>
            <w:r w:rsidRPr="000B1EF1">
              <w:rPr>
                <w:rFonts w:ascii="Times New Roman" w:hAnsi="Times New Roman"/>
                <w:b/>
              </w:rPr>
              <w:t>х</w:t>
            </w:r>
            <w:proofErr w:type="spellEnd"/>
          </w:p>
        </w:tc>
        <w:tc>
          <w:tcPr>
            <w:tcW w:w="993" w:type="dxa"/>
            <w:vMerge w:val="restart"/>
            <w:vAlign w:val="center"/>
          </w:tcPr>
          <w:p w:rsidR="00AD5400" w:rsidRPr="000B1EF1" w:rsidRDefault="00AD5400" w:rsidP="006F2D36">
            <w:pPr>
              <w:spacing w:after="0"/>
              <w:jc w:val="center"/>
              <w:rPr>
                <w:rFonts w:ascii="Times New Roman" w:hAnsi="Times New Roman"/>
                <w:b/>
              </w:rPr>
            </w:pPr>
            <w:proofErr w:type="spellStart"/>
            <w:r w:rsidRPr="000B1EF1">
              <w:rPr>
                <w:rFonts w:ascii="Times New Roman" w:hAnsi="Times New Roman"/>
                <w:b/>
              </w:rPr>
              <w:t>х</w:t>
            </w:r>
            <w:proofErr w:type="spellEnd"/>
          </w:p>
        </w:tc>
        <w:tc>
          <w:tcPr>
            <w:tcW w:w="992" w:type="dxa"/>
            <w:vMerge w:val="restart"/>
            <w:vAlign w:val="center"/>
          </w:tcPr>
          <w:p w:rsidR="00AD5400" w:rsidRPr="000B1EF1" w:rsidRDefault="00AD5400" w:rsidP="006F2D36">
            <w:pPr>
              <w:spacing w:after="0"/>
              <w:jc w:val="center"/>
              <w:rPr>
                <w:rFonts w:ascii="Times New Roman" w:hAnsi="Times New Roman"/>
                <w:b/>
              </w:rPr>
            </w:pPr>
            <w:proofErr w:type="spellStart"/>
            <w:r w:rsidRPr="000B1EF1">
              <w:rPr>
                <w:rFonts w:ascii="Times New Roman" w:hAnsi="Times New Roman"/>
                <w:b/>
              </w:rPr>
              <w:t>х</w:t>
            </w:r>
            <w:proofErr w:type="spellEnd"/>
          </w:p>
        </w:tc>
      </w:tr>
      <w:tr w:rsidR="00AD5400" w:rsidRPr="000B1EF1" w:rsidTr="00C20C81">
        <w:trPr>
          <w:trHeight w:val="891"/>
        </w:trPr>
        <w:tc>
          <w:tcPr>
            <w:tcW w:w="2560" w:type="dxa"/>
            <w:gridSpan w:val="4"/>
            <w:vMerge/>
            <w:vAlign w:val="center"/>
          </w:tcPr>
          <w:p w:rsidR="00AD5400" w:rsidRPr="000B1EF1" w:rsidRDefault="00AD5400" w:rsidP="006F2D36">
            <w:pPr>
              <w:spacing w:after="0"/>
              <w:jc w:val="both"/>
              <w:rPr>
                <w:rFonts w:ascii="Times New Roman" w:hAnsi="Times New Roman"/>
                <w:b/>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spacing w:after="0"/>
              <w:jc w:val="center"/>
              <w:rPr>
                <w:rFonts w:ascii="Times New Roman" w:hAnsi="Times New Roman"/>
                <w:b/>
              </w:rPr>
            </w:pPr>
          </w:p>
        </w:tc>
        <w:tc>
          <w:tcPr>
            <w:tcW w:w="993" w:type="dxa"/>
            <w:vMerge/>
            <w:vAlign w:val="center"/>
          </w:tcPr>
          <w:p w:rsidR="00AD5400" w:rsidRPr="000B1EF1" w:rsidRDefault="00AD5400" w:rsidP="006F2D36">
            <w:pPr>
              <w:spacing w:after="0"/>
              <w:jc w:val="center"/>
              <w:rPr>
                <w:rFonts w:ascii="Times New Roman" w:hAnsi="Times New Roman"/>
                <w:b/>
              </w:rPr>
            </w:pPr>
          </w:p>
        </w:tc>
        <w:tc>
          <w:tcPr>
            <w:tcW w:w="992" w:type="dxa"/>
            <w:vMerge/>
            <w:vAlign w:val="center"/>
          </w:tcPr>
          <w:p w:rsidR="00AD5400" w:rsidRPr="000B1EF1" w:rsidRDefault="00AD5400" w:rsidP="006F2D36">
            <w:pPr>
              <w:spacing w:after="0"/>
              <w:jc w:val="center"/>
              <w:rPr>
                <w:rFonts w:ascii="Times New Roman" w:hAnsi="Times New Roman"/>
                <w:b/>
              </w:rPr>
            </w:pPr>
          </w:p>
        </w:tc>
      </w:tr>
      <w:tr w:rsidR="00AD5400" w:rsidRPr="000B1EF1" w:rsidTr="00C20C81">
        <w:trPr>
          <w:trHeight w:val="711"/>
        </w:trPr>
        <w:tc>
          <w:tcPr>
            <w:tcW w:w="2560" w:type="dxa"/>
            <w:gridSpan w:val="4"/>
            <w:vMerge w:val="restart"/>
          </w:tcPr>
          <w:p w:rsidR="00AD5400" w:rsidRPr="000B1EF1" w:rsidRDefault="00AD5400" w:rsidP="006F2D36">
            <w:pPr>
              <w:spacing w:after="0" w:line="240" w:lineRule="auto"/>
              <w:rPr>
                <w:rFonts w:ascii="Times New Roman" w:hAnsi="Times New Roman"/>
                <w:b/>
                <w:sz w:val="24"/>
                <w:szCs w:val="24"/>
              </w:rPr>
            </w:pPr>
          </w:p>
          <w:p w:rsidR="00AD5400" w:rsidRPr="000B1EF1" w:rsidRDefault="00AD5400" w:rsidP="006F2D36">
            <w:pPr>
              <w:spacing w:after="0" w:line="240" w:lineRule="auto"/>
              <w:rPr>
                <w:rFonts w:ascii="Times New Roman" w:hAnsi="Times New Roman"/>
                <w:b/>
                <w:sz w:val="24"/>
                <w:szCs w:val="24"/>
              </w:rPr>
            </w:pPr>
            <w:r w:rsidRPr="000B1EF1">
              <w:rPr>
                <w:rFonts w:ascii="Times New Roman" w:hAnsi="Times New Roman"/>
                <w:b/>
                <w:sz w:val="24"/>
                <w:szCs w:val="24"/>
              </w:rPr>
              <w:t>Всего по программе</w:t>
            </w:r>
          </w:p>
        </w:tc>
        <w:tc>
          <w:tcPr>
            <w:tcW w:w="2090" w:type="dxa"/>
            <w:vMerge w:val="restart"/>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r w:rsidRPr="000B1EF1">
              <w:rPr>
                <w:rFonts w:ascii="Times New Roman" w:eastAsia="Times New Roman" w:hAnsi="Times New Roman"/>
                <w:b/>
                <w:lang w:val="en-US"/>
              </w:rPr>
              <w:t>x</w:t>
            </w: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Всего</w:t>
            </w:r>
          </w:p>
        </w:tc>
        <w:tc>
          <w:tcPr>
            <w:tcW w:w="1527" w:type="dxa"/>
            <w:vAlign w:val="center"/>
          </w:tcPr>
          <w:p w:rsidR="00AD5400" w:rsidRPr="000B1EF1" w:rsidRDefault="002224C3" w:rsidP="00E91E1A">
            <w:pPr>
              <w:spacing w:after="0" w:line="240" w:lineRule="auto"/>
              <w:jc w:val="center"/>
              <w:rPr>
                <w:rFonts w:ascii="Times New Roman" w:hAnsi="Times New Roman"/>
                <w:b/>
                <w:sz w:val="24"/>
                <w:szCs w:val="24"/>
              </w:rPr>
            </w:pPr>
            <w:r w:rsidRPr="000B1EF1">
              <w:rPr>
                <w:rFonts w:ascii="Times New Roman" w:hAnsi="Times New Roman"/>
                <w:b/>
                <w:sz w:val="24"/>
                <w:szCs w:val="24"/>
              </w:rPr>
              <w:t>1 </w:t>
            </w:r>
            <w:r w:rsidR="00E91E1A">
              <w:rPr>
                <w:rFonts w:ascii="Times New Roman" w:hAnsi="Times New Roman"/>
                <w:b/>
                <w:sz w:val="24"/>
                <w:szCs w:val="24"/>
              </w:rPr>
              <w:t>925</w:t>
            </w:r>
            <w:r w:rsidRPr="000B1EF1">
              <w:rPr>
                <w:rFonts w:ascii="Times New Roman" w:hAnsi="Times New Roman"/>
                <w:b/>
                <w:sz w:val="24"/>
                <w:szCs w:val="24"/>
              </w:rPr>
              <w:t>,</w:t>
            </w:r>
            <w:r w:rsidR="00E91E1A">
              <w:rPr>
                <w:rFonts w:ascii="Times New Roman" w:hAnsi="Times New Roman"/>
                <w:b/>
                <w:sz w:val="24"/>
                <w:szCs w:val="24"/>
              </w:rPr>
              <w:t>379</w:t>
            </w:r>
          </w:p>
        </w:tc>
        <w:tc>
          <w:tcPr>
            <w:tcW w:w="1417" w:type="dxa"/>
            <w:vAlign w:val="center"/>
          </w:tcPr>
          <w:p w:rsidR="00AD5400" w:rsidRPr="000B1EF1" w:rsidRDefault="002224C3" w:rsidP="00E91E1A">
            <w:pPr>
              <w:spacing w:after="0" w:line="240" w:lineRule="auto"/>
              <w:jc w:val="center"/>
              <w:rPr>
                <w:rFonts w:ascii="Times New Roman" w:hAnsi="Times New Roman"/>
                <w:b/>
                <w:sz w:val="24"/>
                <w:szCs w:val="24"/>
              </w:rPr>
            </w:pPr>
            <w:r w:rsidRPr="000B1EF1">
              <w:rPr>
                <w:rFonts w:ascii="Times New Roman" w:hAnsi="Times New Roman"/>
                <w:b/>
                <w:sz w:val="24"/>
                <w:szCs w:val="24"/>
              </w:rPr>
              <w:t>1 </w:t>
            </w:r>
            <w:r w:rsidR="00E91E1A">
              <w:rPr>
                <w:rFonts w:ascii="Times New Roman" w:hAnsi="Times New Roman"/>
                <w:b/>
                <w:sz w:val="24"/>
                <w:szCs w:val="24"/>
              </w:rPr>
              <w:t>925</w:t>
            </w:r>
            <w:r w:rsidRPr="000B1EF1">
              <w:rPr>
                <w:rFonts w:ascii="Times New Roman" w:hAnsi="Times New Roman"/>
                <w:b/>
                <w:sz w:val="24"/>
                <w:szCs w:val="24"/>
              </w:rPr>
              <w:t>,</w:t>
            </w:r>
            <w:r w:rsidR="00E91E1A">
              <w:rPr>
                <w:rFonts w:ascii="Times New Roman" w:hAnsi="Times New Roman"/>
                <w:b/>
                <w:sz w:val="24"/>
                <w:szCs w:val="24"/>
              </w:rPr>
              <w:t>379</w:t>
            </w: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sz w:val="20"/>
                <w:szCs w:val="20"/>
              </w:rPr>
            </w:pPr>
          </w:p>
          <w:p w:rsidR="00AD5400" w:rsidRPr="000B1EF1" w:rsidRDefault="00F455F1" w:rsidP="00F455F1">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sz w:val="20"/>
                <w:szCs w:val="20"/>
              </w:rPr>
              <w:t>0,0</w:t>
            </w:r>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0,0</w:t>
            </w:r>
          </w:p>
        </w:tc>
        <w:tc>
          <w:tcPr>
            <w:tcW w:w="1134"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3"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2" w:type="dxa"/>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r>
      <w:tr w:rsidR="00AD5400" w:rsidRPr="000B1EF1" w:rsidTr="00C20C81">
        <w:trPr>
          <w:trHeight w:val="717"/>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Федеральный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1 806,39342</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1 806,39342</w:t>
            </w:r>
          </w:p>
        </w:tc>
        <w:tc>
          <w:tcPr>
            <w:tcW w:w="1134" w:type="dxa"/>
            <w:shd w:val="clear" w:color="auto" w:fill="auto"/>
            <w:vAlign w:val="center"/>
          </w:tcPr>
          <w:p w:rsidR="00AD5400" w:rsidRPr="000B1EF1" w:rsidRDefault="00AD5400" w:rsidP="00F455F1">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r>
      <w:tr w:rsidR="00AD5400" w:rsidRPr="000B1EF1" w:rsidTr="00C20C81">
        <w:trPr>
          <w:trHeight w:val="694"/>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Областной бюджет</w:t>
            </w:r>
          </w:p>
        </w:tc>
        <w:tc>
          <w:tcPr>
            <w:tcW w:w="152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55,86784</w:t>
            </w:r>
          </w:p>
        </w:tc>
        <w:tc>
          <w:tcPr>
            <w:tcW w:w="1417" w:type="dxa"/>
            <w:shd w:val="clear" w:color="auto" w:fill="auto"/>
            <w:vAlign w:val="center"/>
          </w:tcPr>
          <w:p w:rsidR="00AD5400" w:rsidRPr="000B1EF1" w:rsidRDefault="002224C3"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55,86784</w:t>
            </w:r>
          </w:p>
        </w:tc>
        <w:tc>
          <w:tcPr>
            <w:tcW w:w="1134" w:type="dxa"/>
            <w:shd w:val="clear" w:color="auto" w:fill="auto"/>
            <w:vAlign w:val="center"/>
          </w:tcPr>
          <w:p w:rsidR="00AD5400" w:rsidRPr="000B1EF1" w:rsidRDefault="00F455F1" w:rsidP="00F455F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w:t>
            </w:r>
            <w:r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r w:rsidR="00AD5400" w:rsidRPr="000B1EF1" w:rsidTr="00C20C81">
        <w:trPr>
          <w:trHeight w:val="715"/>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Местный бюджет</w:t>
            </w:r>
          </w:p>
        </w:tc>
        <w:tc>
          <w:tcPr>
            <w:tcW w:w="1527" w:type="dxa"/>
            <w:shd w:val="clear" w:color="auto" w:fill="auto"/>
            <w:vAlign w:val="center"/>
          </w:tcPr>
          <w:p w:rsidR="00AD5400" w:rsidRPr="000B1EF1" w:rsidRDefault="00E91E1A" w:rsidP="00E91E1A">
            <w:pPr>
              <w:spacing w:after="0" w:line="240" w:lineRule="auto"/>
              <w:jc w:val="center"/>
              <w:rPr>
                <w:rFonts w:ascii="Times New Roman" w:hAnsi="Times New Roman"/>
                <w:b/>
                <w:sz w:val="24"/>
                <w:szCs w:val="24"/>
              </w:rPr>
            </w:pPr>
            <w:r>
              <w:rPr>
                <w:rFonts w:ascii="Times New Roman" w:hAnsi="Times New Roman"/>
                <w:b/>
                <w:sz w:val="24"/>
                <w:szCs w:val="24"/>
              </w:rPr>
              <w:t>63</w:t>
            </w:r>
            <w:r w:rsidR="002224C3" w:rsidRPr="000B1EF1">
              <w:rPr>
                <w:rFonts w:ascii="Times New Roman" w:hAnsi="Times New Roman"/>
                <w:b/>
                <w:sz w:val="24"/>
                <w:szCs w:val="24"/>
              </w:rPr>
              <w:t>,1</w:t>
            </w:r>
            <w:r>
              <w:rPr>
                <w:rFonts w:ascii="Times New Roman" w:hAnsi="Times New Roman"/>
                <w:b/>
                <w:sz w:val="24"/>
                <w:szCs w:val="24"/>
              </w:rPr>
              <w:t>177</w:t>
            </w:r>
            <w:r w:rsidR="002224C3" w:rsidRPr="000B1EF1">
              <w:rPr>
                <w:rFonts w:ascii="Times New Roman" w:hAnsi="Times New Roman"/>
                <w:b/>
                <w:sz w:val="24"/>
                <w:szCs w:val="24"/>
              </w:rPr>
              <w:t>4</w:t>
            </w:r>
          </w:p>
        </w:tc>
        <w:tc>
          <w:tcPr>
            <w:tcW w:w="1417" w:type="dxa"/>
            <w:shd w:val="clear" w:color="auto" w:fill="auto"/>
            <w:vAlign w:val="center"/>
          </w:tcPr>
          <w:p w:rsidR="00AD5400" w:rsidRPr="000B1EF1" w:rsidRDefault="00E91E1A" w:rsidP="00E91E1A">
            <w:pPr>
              <w:spacing w:after="0" w:line="240" w:lineRule="auto"/>
              <w:jc w:val="center"/>
              <w:rPr>
                <w:rFonts w:ascii="Times New Roman" w:hAnsi="Times New Roman"/>
                <w:b/>
                <w:sz w:val="24"/>
                <w:szCs w:val="24"/>
              </w:rPr>
            </w:pPr>
            <w:r>
              <w:rPr>
                <w:rFonts w:ascii="Times New Roman" w:hAnsi="Times New Roman"/>
                <w:b/>
                <w:sz w:val="24"/>
                <w:szCs w:val="24"/>
              </w:rPr>
              <w:t>63</w:t>
            </w:r>
            <w:r w:rsidR="002224C3" w:rsidRPr="000B1EF1">
              <w:rPr>
                <w:rFonts w:ascii="Times New Roman" w:hAnsi="Times New Roman"/>
                <w:b/>
                <w:sz w:val="24"/>
                <w:szCs w:val="24"/>
              </w:rPr>
              <w:t>,1</w:t>
            </w:r>
            <w:r>
              <w:rPr>
                <w:rFonts w:ascii="Times New Roman" w:hAnsi="Times New Roman"/>
                <w:b/>
                <w:sz w:val="24"/>
                <w:szCs w:val="24"/>
              </w:rPr>
              <w:t>177</w:t>
            </w:r>
            <w:r w:rsidR="002224C3" w:rsidRPr="000B1EF1">
              <w:rPr>
                <w:rFonts w:ascii="Times New Roman" w:hAnsi="Times New Roman"/>
                <w:b/>
                <w:sz w:val="24"/>
                <w:szCs w:val="24"/>
              </w:rPr>
              <w:t>4</w:t>
            </w:r>
          </w:p>
        </w:tc>
        <w:tc>
          <w:tcPr>
            <w:tcW w:w="1134" w:type="dxa"/>
            <w:shd w:val="clear" w:color="auto" w:fill="auto"/>
            <w:vAlign w:val="center"/>
          </w:tcPr>
          <w:p w:rsidR="00AD5400" w:rsidRPr="000B1EF1" w:rsidRDefault="00F455F1" w:rsidP="00F455F1">
            <w:pPr>
              <w:spacing w:after="0" w:line="240" w:lineRule="auto"/>
              <w:jc w:val="center"/>
              <w:rPr>
                <w:rFonts w:ascii="Times New Roman" w:hAnsi="Times New Roman"/>
                <w:b/>
                <w:sz w:val="24"/>
                <w:szCs w:val="24"/>
              </w:rPr>
            </w:pPr>
            <w:r w:rsidRPr="000B1EF1">
              <w:rPr>
                <w:rFonts w:ascii="Times New Roman" w:hAnsi="Times New Roman"/>
                <w:b/>
                <w:sz w:val="24"/>
                <w:szCs w:val="24"/>
              </w:rPr>
              <w:t>0</w:t>
            </w:r>
            <w:r w:rsidR="00AD5400" w:rsidRPr="000B1EF1">
              <w:rPr>
                <w:rFonts w:ascii="Times New Roman" w:hAnsi="Times New Roman"/>
                <w:b/>
                <w:sz w:val="24"/>
                <w:szCs w:val="24"/>
              </w:rPr>
              <w:t>,</w:t>
            </w:r>
            <w:r w:rsidRPr="000B1EF1">
              <w:rPr>
                <w:rFonts w:ascii="Times New Roman" w:hAnsi="Times New Roman"/>
                <w:b/>
                <w:sz w:val="24"/>
                <w:szCs w:val="24"/>
              </w:rPr>
              <w:t>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3"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c>
          <w:tcPr>
            <w:tcW w:w="992" w:type="dxa"/>
            <w:vMerge w:val="restart"/>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roofErr w:type="spellStart"/>
            <w:r w:rsidRPr="000B1EF1">
              <w:rPr>
                <w:rFonts w:ascii="Times New Roman" w:eastAsia="Times New Roman" w:hAnsi="Times New Roman"/>
                <w:b/>
              </w:rPr>
              <w:t>х</w:t>
            </w:r>
            <w:proofErr w:type="spellEnd"/>
          </w:p>
        </w:tc>
      </w:tr>
      <w:tr w:rsidR="00AD5400" w:rsidRPr="000B1EF1" w:rsidTr="00C20C81">
        <w:trPr>
          <w:trHeight w:val="707"/>
        </w:trPr>
        <w:tc>
          <w:tcPr>
            <w:tcW w:w="2560" w:type="dxa"/>
            <w:gridSpan w:val="4"/>
            <w:vMerge/>
            <w:vAlign w:val="center"/>
          </w:tcPr>
          <w:p w:rsidR="00AD5400" w:rsidRPr="000B1EF1" w:rsidRDefault="00AD5400" w:rsidP="006F2D36">
            <w:pPr>
              <w:spacing w:after="0" w:line="240" w:lineRule="auto"/>
              <w:rPr>
                <w:rFonts w:ascii="Times New Roman" w:hAnsi="Times New Roman"/>
                <w:b/>
                <w:sz w:val="24"/>
                <w:szCs w:val="24"/>
              </w:rPr>
            </w:pPr>
          </w:p>
        </w:tc>
        <w:tc>
          <w:tcPr>
            <w:tcW w:w="2090" w:type="dxa"/>
            <w:vMerge/>
            <w:vAlign w:val="center"/>
          </w:tcPr>
          <w:p w:rsidR="00AD5400" w:rsidRPr="000B1EF1" w:rsidRDefault="00AD5400" w:rsidP="006F2D36">
            <w:pPr>
              <w:widowControl w:val="0"/>
              <w:tabs>
                <w:tab w:val="left" w:pos="1545"/>
              </w:tabs>
              <w:autoSpaceDE w:val="0"/>
              <w:autoSpaceDN w:val="0"/>
              <w:adjustRightInd w:val="0"/>
              <w:spacing w:after="0" w:line="240" w:lineRule="auto"/>
              <w:ind w:left="-75" w:right="-76"/>
              <w:jc w:val="center"/>
              <w:rPr>
                <w:rFonts w:ascii="Times New Roman" w:eastAsia="Times New Roman" w:hAnsi="Times New Roman"/>
                <w:b/>
              </w:rPr>
            </w:pPr>
          </w:p>
        </w:tc>
        <w:tc>
          <w:tcPr>
            <w:tcW w:w="1760" w:type="dxa"/>
            <w:gridSpan w:val="2"/>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r w:rsidRPr="000B1EF1">
              <w:rPr>
                <w:rFonts w:ascii="Times New Roman" w:eastAsia="Times New Roman" w:hAnsi="Times New Roman"/>
                <w:b/>
              </w:rPr>
              <w:t>Внебюджетные источники</w:t>
            </w:r>
          </w:p>
        </w:tc>
        <w:tc>
          <w:tcPr>
            <w:tcW w:w="152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417"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992" w:type="dxa"/>
            <w:shd w:val="clear" w:color="auto" w:fill="auto"/>
            <w:vAlign w:val="center"/>
          </w:tcPr>
          <w:p w:rsidR="00AD5400" w:rsidRPr="000B1EF1" w:rsidRDefault="00AD5400" w:rsidP="006F2D36">
            <w:pPr>
              <w:spacing w:after="0" w:line="240" w:lineRule="auto"/>
              <w:jc w:val="center"/>
              <w:rPr>
                <w:rFonts w:ascii="Times New Roman" w:hAnsi="Times New Roman"/>
                <w:b/>
                <w:sz w:val="24"/>
                <w:szCs w:val="24"/>
              </w:rPr>
            </w:pPr>
            <w:r w:rsidRPr="000B1EF1">
              <w:rPr>
                <w:rFonts w:ascii="Times New Roman" w:hAnsi="Times New Roman"/>
                <w:b/>
                <w:sz w:val="24"/>
                <w:szCs w:val="24"/>
              </w:rPr>
              <w:t>0,0</w:t>
            </w:r>
          </w:p>
        </w:tc>
        <w:tc>
          <w:tcPr>
            <w:tcW w:w="1134"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3"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c>
          <w:tcPr>
            <w:tcW w:w="992" w:type="dxa"/>
            <w:vMerge/>
            <w:vAlign w:val="center"/>
          </w:tcPr>
          <w:p w:rsidR="00AD5400" w:rsidRPr="000B1EF1" w:rsidRDefault="00AD5400" w:rsidP="006F2D36">
            <w:pPr>
              <w:widowControl w:val="0"/>
              <w:autoSpaceDE w:val="0"/>
              <w:autoSpaceDN w:val="0"/>
              <w:adjustRightInd w:val="0"/>
              <w:spacing w:after="0" w:line="240" w:lineRule="auto"/>
              <w:jc w:val="center"/>
              <w:rPr>
                <w:rFonts w:ascii="Times New Roman" w:eastAsia="Times New Roman" w:hAnsi="Times New Roman"/>
                <w:b/>
              </w:rPr>
            </w:pPr>
          </w:p>
        </w:tc>
      </w:tr>
    </w:tbl>
    <w:p w:rsidR="00D52177" w:rsidRPr="000B1EF1" w:rsidRDefault="00D52177" w:rsidP="00D66953">
      <w:pPr>
        <w:pStyle w:val="ConsPlusNonformat"/>
        <w:rPr>
          <w:rFonts w:ascii="Times New Roman" w:hAnsi="Times New Roman" w:cs="Times New Roman"/>
          <w:b/>
          <w:sz w:val="28"/>
          <w:szCs w:val="28"/>
        </w:rPr>
      </w:pPr>
    </w:p>
    <w:sectPr w:rsidR="00D52177" w:rsidRPr="000B1EF1" w:rsidSect="00D66953">
      <w:pgSz w:w="16838" w:h="11906" w:orient="landscape"/>
      <w:pgMar w:top="1259" w:right="720" w:bottom="567" w:left="1077" w:header="0" w:footer="28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C8" w:rsidRDefault="000D1FC8">
      <w:pPr>
        <w:spacing w:after="0" w:line="240" w:lineRule="auto"/>
      </w:pPr>
      <w:r>
        <w:separator/>
      </w:r>
    </w:p>
  </w:endnote>
  <w:endnote w:type="continuationSeparator" w:id="0">
    <w:p w:rsidR="000D1FC8" w:rsidRDefault="000D1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775"/>
      <w:docPartObj>
        <w:docPartGallery w:val="Page Numbers (Bottom of Page)"/>
        <w:docPartUnique/>
      </w:docPartObj>
    </w:sdtPr>
    <w:sdtContent>
      <w:p w:rsidR="00D66953" w:rsidRDefault="006F4618">
        <w:pPr>
          <w:pStyle w:val="a9"/>
          <w:jc w:val="right"/>
        </w:pPr>
        <w:fldSimple w:instr=" PAGE   \* MERGEFORMAT ">
          <w:r w:rsidR="00BA184A">
            <w:rPr>
              <w:noProof/>
            </w:rPr>
            <w:t>2</w:t>
          </w:r>
        </w:fldSimple>
      </w:p>
    </w:sdtContent>
  </w:sdt>
  <w:p w:rsidR="00D66953" w:rsidRDefault="00D669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C8" w:rsidRDefault="000D1FC8">
      <w:pPr>
        <w:spacing w:after="0" w:line="240" w:lineRule="auto"/>
      </w:pPr>
      <w:r>
        <w:separator/>
      </w:r>
    </w:p>
  </w:footnote>
  <w:footnote w:type="continuationSeparator" w:id="0">
    <w:p w:rsidR="000D1FC8" w:rsidRDefault="000D1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403E0"/>
    <w:lvl w:ilvl="0">
      <w:start w:val="1"/>
      <w:numFmt w:val="decimal"/>
      <w:lvlText w:val="%1."/>
      <w:lvlJc w:val="left"/>
      <w:pPr>
        <w:tabs>
          <w:tab w:val="num" w:pos="1492"/>
        </w:tabs>
        <w:ind w:left="1492" w:hanging="360"/>
      </w:pPr>
    </w:lvl>
  </w:abstractNum>
  <w:abstractNum w:abstractNumId="1">
    <w:nsid w:val="FFFFFF7D"/>
    <w:multiLevelType w:val="singleLevel"/>
    <w:tmpl w:val="CDB8CA16"/>
    <w:lvl w:ilvl="0">
      <w:start w:val="1"/>
      <w:numFmt w:val="decimal"/>
      <w:lvlText w:val="%1."/>
      <w:lvlJc w:val="left"/>
      <w:pPr>
        <w:tabs>
          <w:tab w:val="num" w:pos="1209"/>
        </w:tabs>
        <w:ind w:left="1209" w:hanging="360"/>
      </w:pPr>
    </w:lvl>
  </w:abstractNum>
  <w:abstractNum w:abstractNumId="2">
    <w:nsid w:val="FFFFFF7E"/>
    <w:multiLevelType w:val="singleLevel"/>
    <w:tmpl w:val="A2842F60"/>
    <w:lvl w:ilvl="0">
      <w:start w:val="1"/>
      <w:numFmt w:val="decimal"/>
      <w:lvlText w:val="%1."/>
      <w:lvlJc w:val="left"/>
      <w:pPr>
        <w:tabs>
          <w:tab w:val="num" w:pos="926"/>
        </w:tabs>
        <w:ind w:left="926" w:hanging="360"/>
      </w:pPr>
    </w:lvl>
  </w:abstractNum>
  <w:abstractNum w:abstractNumId="3">
    <w:nsid w:val="FFFFFF7F"/>
    <w:multiLevelType w:val="singleLevel"/>
    <w:tmpl w:val="12EC4A52"/>
    <w:lvl w:ilvl="0">
      <w:start w:val="1"/>
      <w:numFmt w:val="decimal"/>
      <w:lvlText w:val="%1."/>
      <w:lvlJc w:val="left"/>
      <w:pPr>
        <w:tabs>
          <w:tab w:val="num" w:pos="643"/>
        </w:tabs>
        <w:ind w:left="643" w:hanging="360"/>
      </w:pPr>
    </w:lvl>
  </w:abstractNum>
  <w:abstractNum w:abstractNumId="4">
    <w:nsid w:val="FFFFFF80"/>
    <w:multiLevelType w:val="singleLevel"/>
    <w:tmpl w:val="DCF6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0A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67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C27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E43260"/>
    <w:lvl w:ilvl="0">
      <w:start w:val="1"/>
      <w:numFmt w:val="decimal"/>
      <w:lvlText w:val="%1."/>
      <w:lvlJc w:val="left"/>
      <w:pPr>
        <w:tabs>
          <w:tab w:val="num" w:pos="360"/>
        </w:tabs>
        <w:ind w:left="360" w:hanging="360"/>
      </w:pPr>
    </w:lvl>
  </w:abstractNum>
  <w:abstractNum w:abstractNumId="9">
    <w:nsid w:val="FFFFFF89"/>
    <w:multiLevelType w:val="singleLevel"/>
    <w:tmpl w:val="BCFEDF4E"/>
    <w:lvl w:ilvl="0">
      <w:start w:val="1"/>
      <w:numFmt w:val="bullet"/>
      <w:lvlText w:val=""/>
      <w:lvlJc w:val="left"/>
      <w:pPr>
        <w:tabs>
          <w:tab w:val="num" w:pos="360"/>
        </w:tabs>
        <w:ind w:left="360" w:hanging="360"/>
      </w:pPr>
      <w:rPr>
        <w:rFonts w:ascii="Symbol" w:hAnsi="Symbol" w:hint="default"/>
      </w:rPr>
    </w:lvl>
  </w:abstractNum>
  <w:abstractNum w:abstractNumId="10">
    <w:nsid w:val="046A154D"/>
    <w:multiLevelType w:val="hybridMultilevel"/>
    <w:tmpl w:val="4822AF66"/>
    <w:lvl w:ilvl="0" w:tplc="6F4C1B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5F537A2"/>
    <w:multiLevelType w:val="hybridMultilevel"/>
    <w:tmpl w:val="7DD4B992"/>
    <w:lvl w:ilvl="0" w:tplc="1D46809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06EF3061"/>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405059"/>
    <w:multiLevelType w:val="hybridMultilevel"/>
    <w:tmpl w:val="B1FEE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717AB"/>
    <w:multiLevelType w:val="multilevel"/>
    <w:tmpl w:val="C4404BA4"/>
    <w:lvl w:ilvl="0">
      <w:start w:val="1"/>
      <w:numFmt w:val="decimal"/>
      <w:lvlText w:val="%1."/>
      <w:lvlJc w:val="left"/>
      <w:pPr>
        <w:ind w:left="7165" w:hanging="360"/>
      </w:pPr>
      <w:rPr>
        <w:rFonts w:hint="default"/>
      </w:rPr>
    </w:lvl>
    <w:lvl w:ilvl="1">
      <w:start w:val="3"/>
      <w:numFmt w:val="decimal"/>
      <w:isLgl/>
      <w:lvlText w:val="%1.%2."/>
      <w:lvlJc w:val="left"/>
      <w:pPr>
        <w:ind w:left="2559" w:hanging="432"/>
      </w:pPr>
      <w:rPr>
        <w:rFonts w:hint="default"/>
        <w:sz w:val="28"/>
      </w:rPr>
    </w:lvl>
    <w:lvl w:ilvl="2">
      <w:start w:val="1"/>
      <w:numFmt w:val="decimal"/>
      <w:isLgl/>
      <w:lvlText w:val="%1.%2.%3."/>
      <w:lvlJc w:val="left"/>
      <w:pPr>
        <w:ind w:left="3196" w:hanging="720"/>
      </w:pPr>
      <w:rPr>
        <w:rFonts w:hint="default"/>
        <w:sz w:val="28"/>
      </w:rPr>
    </w:lvl>
    <w:lvl w:ilvl="3">
      <w:start w:val="1"/>
      <w:numFmt w:val="decimal"/>
      <w:isLgl/>
      <w:lvlText w:val="%1.%2.%3.%4."/>
      <w:lvlJc w:val="left"/>
      <w:pPr>
        <w:ind w:left="3545" w:hanging="720"/>
      </w:pPr>
      <w:rPr>
        <w:rFonts w:hint="default"/>
        <w:sz w:val="28"/>
      </w:rPr>
    </w:lvl>
    <w:lvl w:ilvl="4">
      <w:start w:val="1"/>
      <w:numFmt w:val="decimal"/>
      <w:isLgl/>
      <w:lvlText w:val="%1.%2.%3.%4.%5."/>
      <w:lvlJc w:val="left"/>
      <w:pPr>
        <w:ind w:left="4254" w:hanging="1080"/>
      </w:pPr>
      <w:rPr>
        <w:rFonts w:hint="default"/>
        <w:sz w:val="28"/>
      </w:rPr>
    </w:lvl>
    <w:lvl w:ilvl="5">
      <w:start w:val="1"/>
      <w:numFmt w:val="decimal"/>
      <w:isLgl/>
      <w:lvlText w:val="%1.%2.%3.%4.%5.%6."/>
      <w:lvlJc w:val="left"/>
      <w:pPr>
        <w:ind w:left="4603" w:hanging="1080"/>
      </w:pPr>
      <w:rPr>
        <w:rFonts w:hint="default"/>
        <w:sz w:val="28"/>
      </w:rPr>
    </w:lvl>
    <w:lvl w:ilvl="6">
      <w:start w:val="1"/>
      <w:numFmt w:val="decimal"/>
      <w:isLgl/>
      <w:lvlText w:val="%1.%2.%3.%4.%5.%6.%7."/>
      <w:lvlJc w:val="left"/>
      <w:pPr>
        <w:ind w:left="5312" w:hanging="1440"/>
      </w:pPr>
      <w:rPr>
        <w:rFonts w:hint="default"/>
        <w:sz w:val="28"/>
      </w:rPr>
    </w:lvl>
    <w:lvl w:ilvl="7">
      <w:start w:val="1"/>
      <w:numFmt w:val="decimal"/>
      <w:isLgl/>
      <w:lvlText w:val="%1.%2.%3.%4.%5.%6.%7.%8."/>
      <w:lvlJc w:val="left"/>
      <w:pPr>
        <w:ind w:left="5661" w:hanging="1440"/>
      </w:pPr>
      <w:rPr>
        <w:rFonts w:hint="default"/>
        <w:sz w:val="28"/>
      </w:rPr>
    </w:lvl>
    <w:lvl w:ilvl="8">
      <w:start w:val="1"/>
      <w:numFmt w:val="decimal"/>
      <w:isLgl/>
      <w:lvlText w:val="%1.%2.%3.%4.%5.%6.%7.%8.%9."/>
      <w:lvlJc w:val="left"/>
      <w:pPr>
        <w:ind w:left="6370" w:hanging="1800"/>
      </w:pPr>
      <w:rPr>
        <w:rFonts w:hint="default"/>
        <w:sz w:val="28"/>
      </w:rPr>
    </w:lvl>
  </w:abstractNum>
  <w:abstractNum w:abstractNumId="16">
    <w:nsid w:val="196B6481"/>
    <w:multiLevelType w:val="hybridMultilevel"/>
    <w:tmpl w:val="FE9063CE"/>
    <w:lvl w:ilvl="0" w:tplc="B1F44E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197562CF"/>
    <w:multiLevelType w:val="hybridMultilevel"/>
    <w:tmpl w:val="2060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9">
    <w:nsid w:val="1AA72B87"/>
    <w:multiLevelType w:val="hybridMultilevel"/>
    <w:tmpl w:val="466611CE"/>
    <w:lvl w:ilvl="0" w:tplc="F8F6933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0D94FEA"/>
    <w:multiLevelType w:val="hybridMultilevel"/>
    <w:tmpl w:val="F0965FC4"/>
    <w:lvl w:ilvl="0" w:tplc="9C168202">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225965BF"/>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A3F7718"/>
    <w:multiLevelType w:val="hybridMultilevel"/>
    <w:tmpl w:val="D8E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B974D9"/>
    <w:multiLevelType w:val="hybridMultilevel"/>
    <w:tmpl w:val="45648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53D2D"/>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78D5183"/>
    <w:multiLevelType w:val="hybridMultilevel"/>
    <w:tmpl w:val="CE927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510BBC"/>
    <w:multiLevelType w:val="hybridMultilevel"/>
    <w:tmpl w:val="9494752A"/>
    <w:lvl w:ilvl="0" w:tplc="CA7EC9A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9">
    <w:nsid w:val="4E1F3A58"/>
    <w:multiLevelType w:val="hybridMultilevel"/>
    <w:tmpl w:val="1D40A2B4"/>
    <w:lvl w:ilvl="0" w:tplc="7D84AB0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0">
    <w:nsid w:val="50A06362"/>
    <w:multiLevelType w:val="hybridMultilevel"/>
    <w:tmpl w:val="EBC46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73358A"/>
    <w:multiLevelType w:val="hybridMultilevel"/>
    <w:tmpl w:val="3BD4B3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3BF18A9"/>
    <w:multiLevelType w:val="multilevel"/>
    <w:tmpl w:val="1D40A2B4"/>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3">
    <w:nsid w:val="564E31B9"/>
    <w:multiLevelType w:val="hybridMultilevel"/>
    <w:tmpl w:val="F7447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F37A84"/>
    <w:multiLevelType w:val="hybridMultilevel"/>
    <w:tmpl w:val="1010B688"/>
    <w:lvl w:ilvl="0" w:tplc="F03822D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35">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a"/>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B01A47"/>
    <w:multiLevelType w:val="hybridMultilevel"/>
    <w:tmpl w:val="78420C48"/>
    <w:lvl w:ilvl="0" w:tplc="3DA086E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9">
    <w:nsid w:val="609505C1"/>
    <w:multiLevelType w:val="multilevel"/>
    <w:tmpl w:val="FBFA6482"/>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40">
    <w:nsid w:val="61216A98"/>
    <w:multiLevelType w:val="hybridMultilevel"/>
    <w:tmpl w:val="2834AD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7C2F1D"/>
    <w:multiLevelType w:val="hybridMultilevel"/>
    <w:tmpl w:val="F152767E"/>
    <w:lvl w:ilvl="0" w:tplc="96DC1D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F2B58"/>
    <w:multiLevelType w:val="hybridMultilevel"/>
    <w:tmpl w:val="468A733E"/>
    <w:lvl w:ilvl="0" w:tplc="3C001F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39A337E"/>
    <w:multiLevelType w:val="hybridMultilevel"/>
    <w:tmpl w:val="9D9E4022"/>
    <w:lvl w:ilvl="0" w:tplc="FE0A920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26"/>
  </w:num>
  <w:num w:numId="2">
    <w:abstractNumId w:val="41"/>
  </w:num>
  <w:num w:numId="3">
    <w:abstractNumId w:val="25"/>
  </w:num>
  <w:num w:numId="4">
    <w:abstractNumId w:val="24"/>
  </w:num>
  <w:num w:numId="5">
    <w:abstractNumId w:val="11"/>
  </w:num>
  <w:num w:numId="6">
    <w:abstractNumId w:val="12"/>
  </w:num>
  <w:num w:numId="7">
    <w:abstractNumId w:val="10"/>
  </w:num>
  <w:num w:numId="8">
    <w:abstractNumId w:val="39"/>
  </w:num>
  <w:num w:numId="9">
    <w:abstractNumId w:val="19"/>
  </w:num>
  <w:num w:numId="10">
    <w:abstractNumId w:val="17"/>
  </w:num>
  <w:num w:numId="11">
    <w:abstractNumId w:val="37"/>
  </w:num>
  <w:num w:numId="12">
    <w:abstractNumId w:val="40"/>
  </w:num>
  <w:num w:numId="13">
    <w:abstractNumId w:val="33"/>
  </w:num>
  <w:num w:numId="14">
    <w:abstractNumId w:val="14"/>
  </w:num>
  <w:num w:numId="15">
    <w:abstractNumId w:val="16"/>
  </w:num>
  <w:num w:numId="16">
    <w:abstractNumId w:val="38"/>
  </w:num>
  <w:num w:numId="17">
    <w:abstractNumId w:val="43"/>
  </w:num>
  <w:num w:numId="18">
    <w:abstractNumId w:val="21"/>
  </w:num>
  <w:num w:numId="19">
    <w:abstractNumId w:val="34"/>
  </w:num>
  <w:num w:numId="20">
    <w:abstractNumId w:val="42"/>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3"/>
  </w:num>
  <w:num w:numId="34">
    <w:abstractNumId w:val="18"/>
  </w:num>
  <w:num w:numId="35">
    <w:abstractNumId w:val="27"/>
  </w:num>
  <w:num w:numId="36">
    <w:abstractNumId w:val="36"/>
  </w:num>
  <w:num w:numId="37">
    <w:abstractNumId w:val="30"/>
  </w:num>
  <w:num w:numId="38">
    <w:abstractNumId w:val="23"/>
  </w:num>
  <w:num w:numId="39">
    <w:abstractNumId w:val="15"/>
  </w:num>
  <w:num w:numId="40">
    <w:abstractNumId w:val="22"/>
  </w:num>
  <w:num w:numId="41">
    <w:abstractNumId w:val="29"/>
  </w:num>
  <w:num w:numId="42">
    <w:abstractNumId w:val="32"/>
  </w:num>
  <w:num w:numId="43">
    <w:abstractNumId w:val="2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C38"/>
    <w:rsid w:val="0000010D"/>
    <w:rsid w:val="0000014B"/>
    <w:rsid w:val="000011F4"/>
    <w:rsid w:val="00001A18"/>
    <w:rsid w:val="00001AA5"/>
    <w:rsid w:val="0000238E"/>
    <w:rsid w:val="0000252E"/>
    <w:rsid w:val="00002583"/>
    <w:rsid w:val="00002D8F"/>
    <w:rsid w:val="00003519"/>
    <w:rsid w:val="00003B0D"/>
    <w:rsid w:val="00005F13"/>
    <w:rsid w:val="00006E71"/>
    <w:rsid w:val="00007743"/>
    <w:rsid w:val="00010620"/>
    <w:rsid w:val="000114AD"/>
    <w:rsid w:val="00012865"/>
    <w:rsid w:val="00012A2F"/>
    <w:rsid w:val="00016E1C"/>
    <w:rsid w:val="00017069"/>
    <w:rsid w:val="00021A79"/>
    <w:rsid w:val="00024321"/>
    <w:rsid w:val="00024872"/>
    <w:rsid w:val="0002560F"/>
    <w:rsid w:val="00025CB5"/>
    <w:rsid w:val="00025FD3"/>
    <w:rsid w:val="00026271"/>
    <w:rsid w:val="00026631"/>
    <w:rsid w:val="000271D2"/>
    <w:rsid w:val="00030EEB"/>
    <w:rsid w:val="0003346E"/>
    <w:rsid w:val="00034400"/>
    <w:rsid w:val="00034513"/>
    <w:rsid w:val="0003651E"/>
    <w:rsid w:val="000366AD"/>
    <w:rsid w:val="00036B2F"/>
    <w:rsid w:val="000375D5"/>
    <w:rsid w:val="00037F65"/>
    <w:rsid w:val="00040324"/>
    <w:rsid w:val="000423C2"/>
    <w:rsid w:val="00042C63"/>
    <w:rsid w:val="00042F7C"/>
    <w:rsid w:val="00042F7D"/>
    <w:rsid w:val="00044D49"/>
    <w:rsid w:val="000452B6"/>
    <w:rsid w:val="00045CA4"/>
    <w:rsid w:val="00045E4B"/>
    <w:rsid w:val="0004661F"/>
    <w:rsid w:val="00046D34"/>
    <w:rsid w:val="000511DC"/>
    <w:rsid w:val="00051356"/>
    <w:rsid w:val="0005181A"/>
    <w:rsid w:val="00052976"/>
    <w:rsid w:val="00052AD8"/>
    <w:rsid w:val="00052FC0"/>
    <w:rsid w:val="000554CC"/>
    <w:rsid w:val="00057747"/>
    <w:rsid w:val="00060DC1"/>
    <w:rsid w:val="00063865"/>
    <w:rsid w:val="00063A4B"/>
    <w:rsid w:val="000651FC"/>
    <w:rsid w:val="000668D8"/>
    <w:rsid w:val="000669F8"/>
    <w:rsid w:val="000677DE"/>
    <w:rsid w:val="00070035"/>
    <w:rsid w:val="00070A14"/>
    <w:rsid w:val="000711C7"/>
    <w:rsid w:val="000727A0"/>
    <w:rsid w:val="00072FE6"/>
    <w:rsid w:val="0007307C"/>
    <w:rsid w:val="000733A7"/>
    <w:rsid w:val="000744D9"/>
    <w:rsid w:val="00074510"/>
    <w:rsid w:val="000759FF"/>
    <w:rsid w:val="00075E55"/>
    <w:rsid w:val="00076CF3"/>
    <w:rsid w:val="000774D9"/>
    <w:rsid w:val="0007770A"/>
    <w:rsid w:val="000812F7"/>
    <w:rsid w:val="00081BAB"/>
    <w:rsid w:val="000824AF"/>
    <w:rsid w:val="00082C95"/>
    <w:rsid w:val="00083D60"/>
    <w:rsid w:val="00085E9B"/>
    <w:rsid w:val="00086248"/>
    <w:rsid w:val="0008665A"/>
    <w:rsid w:val="00090047"/>
    <w:rsid w:val="00091F9B"/>
    <w:rsid w:val="0009270B"/>
    <w:rsid w:val="00092B62"/>
    <w:rsid w:val="00093D43"/>
    <w:rsid w:val="00094014"/>
    <w:rsid w:val="000973AC"/>
    <w:rsid w:val="000A0245"/>
    <w:rsid w:val="000A0BD9"/>
    <w:rsid w:val="000A0F9E"/>
    <w:rsid w:val="000A1168"/>
    <w:rsid w:val="000A1176"/>
    <w:rsid w:val="000A1287"/>
    <w:rsid w:val="000A151D"/>
    <w:rsid w:val="000A3ACB"/>
    <w:rsid w:val="000A4B52"/>
    <w:rsid w:val="000A7CD1"/>
    <w:rsid w:val="000B1880"/>
    <w:rsid w:val="000B1EF1"/>
    <w:rsid w:val="000B249B"/>
    <w:rsid w:val="000B3047"/>
    <w:rsid w:val="000B3279"/>
    <w:rsid w:val="000B3786"/>
    <w:rsid w:val="000B3EF6"/>
    <w:rsid w:val="000B5F6D"/>
    <w:rsid w:val="000B655A"/>
    <w:rsid w:val="000C15E9"/>
    <w:rsid w:val="000C3454"/>
    <w:rsid w:val="000C3752"/>
    <w:rsid w:val="000C3DDB"/>
    <w:rsid w:val="000C4073"/>
    <w:rsid w:val="000C49B7"/>
    <w:rsid w:val="000C4CD3"/>
    <w:rsid w:val="000C51B4"/>
    <w:rsid w:val="000C54C8"/>
    <w:rsid w:val="000C58FB"/>
    <w:rsid w:val="000C59CC"/>
    <w:rsid w:val="000C7467"/>
    <w:rsid w:val="000C799A"/>
    <w:rsid w:val="000C7E3C"/>
    <w:rsid w:val="000D03DD"/>
    <w:rsid w:val="000D0619"/>
    <w:rsid w:val="000D1FC8"/>
    <w:rsid w:val="000D3C06"/>
    <w:rsid w:val="000D428F"/>
    <w:rsid w:val="000D4441"/>
    <w:rsid w:val="000D46EB"/>
    <w:rsid w:val="000D5819"/>
    <w:rsid w:val="000D5F6D"/>
    <w:rsid w:val="000D6201"/>
    <w:rsid w:val="000D6EEE"/>
    <w:rsid w:val="000D6F0D"/>
    <w:rsid w:val="000E1F15"/>
    <w:rsid w:val="000E3351"/>
    <w:rsid w:val="000F05EC"/>
    <w:rsid w:val="000F07C9"/>
    <w:rsid w:val="000F114B"/>
    <w:rsid w:val="000F11D2"/>
    <w:rsid w:val="000F1998"/>
    <w:rsid w:val="000F205C"/>
    <w:rsid w:val="000F25B7"/>
    <w:rsid w:val="000F3C74"/>
    <w:rsid w:val="000F5687"/>
    <w:rsid w:val="000F6452"/>
    <w:rsid w:val="000F7281"/>
    <w:rsid w:val="00100455"/>
    <w:rsid w:val="001004CD"/>
    <w:rsid w:val="001016BC"/>
    <w:rsid w:val="00101ECC"/>
    <w:rsid w:val="001025F7"/>
    <w:rsid w:val="001053B7"/>
    <w:rsid w:val="00105D5E"/>
    <w:rsid w:val="00106A48"/>
    <w:rsid w:val="00106B60"/>
    <w:rsid w:val="001077AB"/>
    <w:rsid w:val="00107C1C"/>
    <w:rsid w:val="00110717"/>
    <w:rsid w:val="0011166F"/>
    <w:rsid w:val="00112B81"/>
    <w:rsid w:val="00112BBD"/>
    <w:rsid w:val="001135E8"/>
    <w:rsid w:val="00113EC4"/>
    <w:rsid w:val="001146CE"/>
    <w:rsid w:val="001154F8"/>
    <w:rsid w:val="0011592A"/>
    <w:rsid w:val="001173B9"/>
    <w:rsid w:val="0012119D"/>
    <w:rsid w:val="00121E8C"/>
    <w:rsid w:val="001222DC"/>
    <w:rsid w:val="0012233C"/>
    <w:rsid w:val="0012644C"/>
    <w:rsid w:val="00126BE4"/>
    <w:rsid w:val="001270E0"/>
    <w:rsid w:val="001345F1"/>
    <w:rsid w:val="00140003"/>
    <w:rsid w:val="001402A1"/>
    <w:rsid w:val="001439B3"/>
    <w:rsid w:val="001440C4"/>
    <w:rsid w:val="0014440F"/>
    <w:rsid w:val="00144B89"/>
    <w:rsid w:val="00144CA6"/>
    <w:rsid w:val="00145951"/>
    <w:rsid w:val="001460FF"/>
    <w:rsid w:val="0014665F"/>
    <w:rsid w:val="001475DA"/>
    <w:rsid w:val="00147E1E"/>
    <w:rsid w:val="00150528"/>
    <w:rsid w:val="00150AD1"/>
    <w:rsid w:val="001516AA"/>
    <w:rsid w:val="00153C7D"/>
    <w:rsid w:val="00154B4A"/>
    <w:rsid w:val="0016008A"/>
    <w:rsid w:val="0016019E"/>
    <w:rsid w:val="0016055F"/>
    <w:rsid w:val="001609E9"/>
    <w:rsid w:val="001628C6"/>
    <w:rsid w:val="00163A12"/>
    <w:rsid w:val="001640E8"/>
    <w:rsid w:val="001641CE"/>
    <w:rsid w:val="00165F0B"/>
    <w:rsid w:val="00170D86"/>
    <w:rsid w:val="001717B3"/>
    <w:rsid w:val="001729F5"/>
    <w:rsid w:val="0017388D"/>
    <w:rsid w:val="00173CB8"/>
    <w:rsid w:val="0017471A"/>
    <w:rsid w:val="00174A89"/>
    <w:rsid w:val="00174FFD"/>
    <w:rsid w:val="0017538C"/>
    <w:rsid w:val="001754FA"/>
    <w:rsid w:val="00175BFF"/>
    <w:rsid w:val="001764C9"/>
    <w:rsid w:val="00176F27"/>
    <w:rsid w:val="00177FCC"/>
    <w:rsid w:val="00181DE0"/>
    <w:rsid w:val="001835B9"/>
    <w:rsid w:val="0018398E"/>
    <w:rsid w:val="00183F16"/>
    <w:rsid w:val="001840CA"/>
    <w:rsid w:val="00184617"/>
    <w:rsid w:val="00184DC4"/>
    <w:rsid w:val="001852C5"/>
    <w:rsid w:val="0018540C"/>
    <w:rsid w:val="00186772"/>
    <w:rsid w:val="00186AD3"/>
    <w:rsid w:val="00187BAA"/>
    <w:rsid w:val="00187F77"/>
    <w:rsid w:val="00191791"/>
    <w:rsid w:val="00194A20"/>
    <w:rsid w:val="00195881"/>
    <w:rsid w:val="001A07E8"/>
    <w:rsid w:val="001A200F"/>
    <w:rsid w:val="001A266A"/>
    <w:rsid w:val="001A29B5"/>
    <w:rsid w:val="001A3E4F"/>
    <w:rsid w:val="001A5B86"/>
    <w:rsid w:val="001A73FA"/>
    <w:rsid w:val="001A752C"/>
    <w:rsid w:val="001B3917"/>
    <w:rsid w:val="001B4DB6"/>
    <w:rsid w:val="001B5455"/>
    <w:rsid w:val="001C10FC"/>
    <w:rsid w:val="001C1CAB"/>
    <w:rsid w:val="001C2955"/>
    <w:rsid w:val="001C37C6"/>
    <w:rsid w:val="001C4667"/>
    <w:rsid w:val="001C470A"/>
    <w:rsid w:val="001C6E0F"/>
    <w:rsid w:val="001C6EEC"/>
    <w:rsid w:val="001D0135"/>
    <w:rsid w:val="001D0983"/>
    <w:rsid w:val="001D1830"/>
    <w:rsid w:val="001D1FC6"/>
    <w:rsid w:val="001D24AB"/>
    <w:rsid w:val="001D2D28"/>
    <w:rsid w:val="001D2F6B"/>
    <w:rsid w:val="001D468D"/>
    <w:rsid w:val="001E20CC"/>
    <w:rsid w:val="001E2A57"/>
    <w:rsid w:val="001E41C3"/>
    <w:rsid w:val="001E432D"/>
    <w:rsid w:val="001E58B8"/>
    <w:rsid w:val="001E6F3A"/>
    <w:rsid w:val="001E74E6"/>
    <w:rsid w:val="001E7FF6"/>
    <w:rsid w:val="001F061C"/>
    <w:rsid w:val="001F0946"/>
    <w:rsid w:val="001F0AEC"/>
    <w:rsid w:val="001F4EF3"/>
    <w:rsid w:val="001F6E23"/>
    <w:rsid w:val="001F738E"/>
    <w:rsid w:val="001F7565"/>
    <w:rsid w:val="001F7589"/>
    <w:rsid w:val="001F7634"/>
    <w:rsid w:val="00200061"/>
    <w:rsid w:val="002012FA"/>
    <w:rsid w:val="00201474"/>
    <w:rsid w:val="002016E3"/>
    <w:rsid w:val="00202521"/>
    <w:rsid w:val="002027E0"/>
    <w:rsid w:val="002044FC"/>
    <w:rsid w:val="0020552B"/>
    <w:rsid w:val="00206E86"/>
    <w:rsid w:val="0020796B"/>
    <w:rsid w:val="00207A01"/>
    <w:rsid w:val="00210D5D"/>
    <w:rsid w:val="002111E6"/>
    <w:rsid w:val="002116B1"/>
    <w:rsid w:val="00211A51"/>
    <w:rsid w:val="002128E4"/>
    <w:rsid w:val="00213C18"/>
    <w:rsid w:val="00214693"/>
    <w:rsid w:val="002152A2"/>
    <w:rsid w:val="002174E9"/>
    <w:rsid w:val="002178AA"/>
    <w:rsid w:val="002204CB"/>
    <w:rsid w:val="0022109B"/>
    <w:rsid w:val="002224C3"/>
    <w:rsid w:val="00223963"/>
    <w:rsid w:val="00223F57"/>
    <w:rsid w:val="00223F9A"/>
    <w:rsid w:val="00224143"/>
    <w:rsid w:val="002241B8"/>
    <w:rsid w:val="00224F60"/>
    <w:rsid w:val="00225D1E"/>
    <w:rsid w:val="00227819"/>
    <w:rsid w:val="0022787F"/>
    <w:rsid w:val="002301BE"/>
    <w:rsid w:val="00230CD3"/>
    <w:rsid w:val="002312E0"/>
    <w:rsid w:val="0023185D"/>
    <w:rsid w:val="00234093"/>
    <w:rsid w:val="0023430F"/>
    <w:rsid w:val="0023467D"/>
    <w:rsid w:val="00234E07"/>
    <w:rsid w:val="0023558E"/>
    <w:rsid w:val="00235B3F"/>
    <w:rsid w:val="00235E3C"/>
    <w:rsid w:val="00236299"/>
    <w:rsid w:val="00237216"/>
    <w:rsid w:val="002372F4"/>
    <w:rsid w:val="0023751F"/>
    <w:rsid w:val="002407A6"/>
    <w:rsid w:val="00240A2B"/>
    <w:rsid w:val="00240EB7"/>
    <w:rsid w:val="002423BD"/>
    <w:rsid w:val="00242D00"/>
    <w:rsid w:val="002431E0"/>
    <w:rsid w:val="00243E07"/>
    <w:rsid w:val="00245799"/>
    <w:rsid w:val="00245FE3"/>
    <w:rsid w:val="0024624F"/>
    <w:rsid w:val="0024649A"/>
    <w:rsid w:val="00246EF7"/>
    <w:rsid w:val="00250908"/>
    <w:rsid w:val="00250D73"/>
    <w:rsid w:val="00250F61"/>
    <w:rsid w:val="002517A1"/>
    <w:rsid w:val="00252446"/>
    <w:rsid w:val="00252889"/>
    <w:rsid w:val="00253522"/>
    <w:rsid w:val="00253B78"/>
    <w:rsid w:val="00253D0B"/>
    <w:rsid w:val="0025536F"/>
    <w:rsid w:val="00255646"/>
    <w:rsid w:val="00255F79"/>
    <w:rsid w:val="002569D5"/>
    <w:rsid w:val="00256F28"/>
    <w:rsid w:val="002573C9"/>
    <w:rsid w:val="00262468"/>
    <w:rsid w:val="00262825"/>
    <w:rsid w:val="00263558"/>
    <w:rsid w:val="00263D19"/>
    <w:rsid w:val="002644B7"/>
    <w:rsid w:val="002660C0"/>
    <w:rsid w:val="0027038F"/>
    <w:rsid w:val="002711EF"/>
    <w:rsid w:val="00271256"/>
    <w:rsid w:val="0027196B"/>
    <w:rsid w:val="00271D30"/>
    <w:rsid w:val="00274C6E"/>
    <w:rsid w:val="00275A56"/>
    <w:rsid w:val="00275C7B"/>
    <w:rsid w:val="00275EC2"/>
    <w:rsid w:val="00275F0E"/>
    <w:rsid w:val="00276A8B"/>
    <w:rsid w:val="00281463"/>
    <w:rsid w:val="002845C3"/>
    <w:rsid w:val="002851B3"/>
    <w:rsid w:val="00286534"/>
    <w:rsid w:val="0028684A"/>
    <w:rsid w:val="00286D77"/>
    <w:rsid w:val="00287296"/>
    <w:rsid w:val="00287B96"/>
    <w:rsid w:val="002905D8"/>
    <w:rsid w:val="00290F51"/>
    <w:rsid w:val="0029162D"/>
    <w:rsid w:val="00291CC2"/>
    <w:rsid w:val="00292B42"/>
    <w:rsid w:val="00293954"/>
    <w:rsid w:val="002951B2"/>
    <w:rsid w:val="00295500"/>
    <w:rsid w:val="00295A64"/>
    <w:rsid w:val="00296BCD"/>
    <w:rsid w:val="002A0539"/>
    <w:rsid w:val="002A0CA5"/>
    <w:rsid w:val="002A0D21"/>
    <w:rsid w:val="002A26C7"/>
    <w:rsid w:val="002A2D23"/>
    <w:rsid w:val="002A30E9"/>
    <w:rsid w:val="002A4A2E"/>
    <w:rsid w:val="002A4C55"/>
    <w:rsid w:val="002A55A8"/>
    <w:rsid w:val="002A5CC4"/>
    <w:rsid w:val="002A6B20"/>
    <w:rsid w:val="002B02C6"/>
    <w:rsid w:val="002B0858"/>
    <w:rsid w:val="002B13C7"/>
    <w:rsid w:val="002B1D67"/>
    <w:rsid w:val="002B2191"/>
    <w:rsid w:val="002B3092"/>
    <w:rsid w:val="002B3A49"/>
    <w:rsid w:val="002B5659"/>
    <w:rsid w:val="002B613B"/>
    <w:rsid w:val="002B65B2"/>
    <w:rsid w:val="002C1807"/>
    <w:rsid w:val="002C45BA"/>
    <w:rsid w:val="002C5951"/>
    <w:rsid w:val="002C6417"/>
    <w:rsid w:val="002C64B1"/>
    <w:rsid w:val="002D0246"/>
    <w:rsid w:val="002D145F"/>
    <w:rsid w:val="002D1860"/>
    <w:rsid w:val="002D2B7E"/>
    <w:rsid w:val="002D3853"/>
    <w:rsid w:val="002D4035"/>
    <w:rsid w:val="002D4210"/>
    <w:rsid w:val="002D4394"/>
    <w:rsid w:val="002D53FA"/>
    <w:rsid w:val="002D5B8D"/>
    <w:rsid w:val="002D5E28"/>
    <w:rsid w:val="002D603E"/>
    <w:rsid w:val="002D64B4"/>
    <w:rsid w:val="002E1C2F"/>
    <w:rsid w:val="002E1D86"/>
    <w:rsid w:val="002E35A2"/>
    <w:rsid w:val="002E5679"/>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6045"/>
    <w:rsid w:val="002F6054"/>
    <w:rsid w:val="002F690F"/>
    <w:rsid w:val="002F7590"/>
    <w:rsid w:val="003003E6"/>
    <w:rsid w:val="00303FE4"/>
    <w:rsid w:val="00304298"/>
    <w:rsid w:val="0030483F"/>
    <w:rsid w:val="00306449"/>
    <w:rsid w:val="00306DA3"/>
    <w:rsid w:val="00307E32"/>
    <w:rsid w:val="00310242"/>
    <w:rsid w:val="003130AB"/>
    <w:rsid w:val="003136E2"/>
    <w:rsid w:val="00313707"/>
    <w:rsid w:val="00313D64"/>
    <w:rsid w:val="003153F2"/>
    <w:rsid w:val="00316794"/>
    <w:rsid w:val="00316CEF"/>
    <w:rsid w:val="00317B18"/>
    <w:rsid w:val="00320CE0"/>
    <w:rsid w:val="00321113"/>
    <w:rsid w:val="00321330"/>
    <w:rsid w:val="0032147D"/>
    <w:rsid w:val="00321E0E"/>
    <w:rsid w:val="00323091"/>
    <w:rsid w:val="00323F22"/>
    <w:rsid w:val="00327924"/>
    <w:rsid w:val="00327AD4"/>
    <w:rsid w:val="00327FB1"/>
    <w:rsid w:val="00330564"/>
    <w:rsid w:val="00330CD2"/>
    <w:rsid w:val="00333614"/>
    <w:rsid w:val="00333BD2"/>
    <w:rsid w:val="00334C9A"/>
    <w:rsid w:val="003366CD"/>
    <w:rsid w:val="003371FE"/>
    <w:rsid w:val="00340402"/>
    <w:rsid w:val="00341DC0"/>
    <w:rsid w:val="00341F05"/>
    <w:rsid w:val="00343C4E"/>
    <w:rsid w:val="00345331"/>
    <w:rsid w:val="00345D15"/>
    <w:rsid w:val="0034616E"/>
    <w:rsid w:val="00350C2C"/>
    <w:rsid w:val="00350CB7"/>
    <w:rsid w:val="0035146D"/>
    <w:rsid w:val="00351F38"/>
    <w:rsid w:val="00352903"/>
    <w:rsid w:val="00352D49"/>
    <w:rsid w:val="00353F3D"/>
    <w:rsid w:val="00357A58"/>
    <w:rsid w:val="00360A7C"/>
    <w:rsid w:val="003639FB"/>
    <w:rsid w:val="0036400A"/>
    <w:rsid w:val="003642A6"/>
    <w:rsid w:val="00364827"/>
    <w:rsid w:val="003657D8"/>
    <w:rsid w:val="00365B81"/>
    <w:rsid w:val="00370AF0"/>
    <w:rsid w:val="0037202D"/>
    <w:rsid w:val="00372514"/>
    <w:rsid w:val="00372B51"/>
    <w:rsid w:val="003736F5"/>
    <w:rsid w:val="00374B4A"/>
    <w:rsid w:val="00375DE7"/>
    <w:rsid w:val="00375F9C"/>
    <w:rsid w:val="00377DC7"/>
    <w:rsid w:val="00380D0B"/>
    <w:rsid w:val="00382448"/>
    <w:rsid w:val="00382A32"/>
    <w:rsid w:val="00382F0E"/>
    <w:rsid w:val="00384454"/>
    <w:rsid w:val="0038489A"/>
    <w:rsid w:val="003852AA"/>
    <w:rsid w:val="00385327"/>
    <w:rsid w:val="00385B36"/>
    <w:rsid w:val="00386FF2"/>
    <w:rsid w:val="00387143"/>
    <w:rsid w:val="00393804"/>
    <w:rsid w:val="00394774"/>
    <w:rsid w:val="00395757"/>
    <w:rsid w:val="00395C72"/>
    <w:rsid w:val="00397E1A"/>
    <w:rsid w:val="003A24A9"/>
    <w:rsid w:val="003A2771"/>
    <w:rsid w:val="003A28BC"/>
    <w:rsid w:val="003A4359"/>
    <w:rsid w:val="003A69CF"/>
    <w:rsid w:val="003B0D99"/>
    <w:rsid w:val="003B0E92"/>
    <w:rsid w:val="003B1B6D"/>
    <w:rsid w:val="003B1C57"/>
    <w:rsid w:val="003B1DF6"/>
    <w:rsid w:val="003B28D5"/>
    <w:rsid w:val="003B2C59"/>
    <w:rsid w:val="003B3EC1"/>
    <w:rsid w:val="003B46C8"/>
    <w:rsid w:val="003B478B"/>
    <w:rsid w:val="003B5F82"/>
    <w:rsid w:val="003B777F"/>
    <w:rsid w:val="003C0AE3"/>
    <w:rsid w:val="003C0C84"/>
    <w:rsid w:val="003C1054"/>
    <w:rsid w:val="003C16B7"/>
    <w:rsid w:val="003C1865"/>
    <w:rsid w:val="003C269C"/>
    <w:rsid w:val="003C3792"/>
    <w:rsid w:val="003D2047"/>
    <w:rsid w:val="003D276C"/>
    <w:rsid w:val="003D4105"/>
    <w:rsid w:val="003D453B"/>
    <w:rsid w:val="003D4B2B"/>
    <w:rsid w:val="003D4F24"/>
    <w:rsid w:val="003D56A1"/>
    <w:rsid w:val="003D6BF2"/>
    <w:rsid w:val="003E0D7C"/>
    <w:rsid w:val="003E2386"/>
    <w:rsid w:val="003E4642"/>
    <w:rsid w:val="003E4FC9"/>
    <w:rsid w:val="003E5E71"/>
    <w:rsid w:val="003E6052"/>
    <w:rsid w:val="003E62A3"/>
    <w:rsid w:val="003E7346"/>
    <w:rsid w:val="003F0093"/>
    <w:rsid w:val="003F02A5"/>
    <w:rsid w:val="003F16CB"/>
    <w:rsid w:val="003F2D11"/>
    <w:rsid w:val="003F38ED"/>
    <w:rsid w:val="003F3F59"/>
    <w:rsid w:val="003F4404"/>
    <w:rsid w:val="003F57C3"/>
    <w:rsid w:val="003F623C"/>
    <w:rsid w:val="003F64E8"/>
    <w:rsid w:val="003F66CE"/>
    <w:rsid w:val="003F6C11"/>
    <w:rsid w:val="00401C41"/>
    <w:rsid w:val="00401DFE"/>
    <w:rsid w:val="0040251D"/>
    <w:rsid w:val="00402E85"/>
    <w:rsid w:val="00403743"/>
    <w:rsid w:val="00406798"/>
    <w:rsid w:val="00406853"/>
    <w:rsid w:val="00411E15"/>
    <w:rsid w:val="00412C26"/>
    <w:rsid w:val="00413448"/>
    <w:rsid w:val="00414A7B"/>
    <w:rsid w:val="00414B70"/>
    <w:rsid w:val="00415260"/>
    <w:rsid w:val="00415AED"/>
    <w:rsid w:val="00415C8B"/>
    <w:rsid w:val="00416C9A"/>
    <w:rsid w:val="004225D8"/>
    <w:rsid w:val="004249AA"/>
    <w:rsid w:val="00424B80"/>
    <w:rsid w:val="00425360"/>
    <w:rsid w:val="004255C1"/>
    <w:rsid w:val="004259B2"/>
    <w:rsid w:val="004262C5"/>
    <w:rsid w:val="004262ED"/>
    <w:rsid w:val="00426EA8"/>
    <w:rsid w:val="0043119B"/>
    <w:rsid w:val="0043160E"/>
    <w:rsid w:val="00432306"/>
    <w:rsid w:val="0043246A"/>
    <w:rsid w:val="00432AEB"/>
    <w:rsid w:val="00433640"/>
    <w:rsid w:val="00434947"/>
    <w:rsid w:val="00434BA6"/>
    <w:rsid w:val="00436180"/>
    <w:rsid w:val="004361E0"/>
    <w:rsid w:val="00437732"/>
    <w:rsid w:val="00440B56"/>
    <w:rsid w:val="004417DC"/>
    <w:rsid w:val="00442189"/>
    <w:rsid w:val="0044313A"/>
    <w:rsid w:val="0044323C"/>
    <w:rsid w:val="00443F4F"/>
    <w:rsid w:val="00444C39"/>
    <w:rsid w:val="00444DD4"/>
    <w:rsid w:val="00444E0B"/>
    <w:rsid w:val="004479AD"/>
    <w:rsid w:val="00451AFB"/>
    <w:rsid w:val="004527D6"/>
    <w:rsid w:val="00452976"/>
    <w:rsid w:val="00454256"/>
    <w:rsid w:val="00456DC0"/>
    <w:rsid w:val="00456EA2"/>
    <w:rsid w:val="00457C6D"/>
    <w:rsid w:val="0046162F"/>
    <w:rsid w:val="0046470A"/>
    <w:rsid w:val="00465A60"/>
    <w:rsid w:val="0046625F"/>
    <w:rsid w:val="00467641"/>
    <w:rsid w:val="00472082"/>
    <w:rsid w:val="004737EF"/>
    <w:rsid w:val="00473BA2"/>
    <w:rsid w:val="0047489B"/>
    <w:rsid w:val="00474FC8"/>
    <w:rsid w:val="00475112"/>
    <w:rsid w:val="0047583F"/>
    <w:rsid w:val="00475F9E"/>
    <w:rsid w:val="00476CDB"/>
    <w:rsid w:val="00476F4F"/>
    <w:rsid w:val="0048096A"/>
    <w:rsid w:val="004813D1"/>
    <w:rsid w:val="00481723"/>
    <w:rsid w:val="00481C5C"/>
    <w:rsid w:val="00482A22"/>
    <w:rsid w:val="004832E1"/>
    <w:rsid w:val="00483939"/>
    <w:rsid w:val="00491B45"/>
    <w:rsid w:val="00492522"/>
    <w:rsid w:val="00492B09"/>
    <w:rsid w:val="00493775"/>
    <w:rsid w:val="00494B39"/>
    <w:rsid w:val="00495E9C"/>
    <w:rsid w:val="00496011"/>
    <w:rsid w:val="004A0AD9"/>
    <w:rsid w:val="004A128C"/>
    <w:rsid w:val="004A1305"/>
    <w:rsid w:val="004A27F3"/>
    <w:rsid w:val="004A3099"/>
    <w:rsid w:val="004A4E38"/>
    <w:rsid w:val="004A57F8"/>
    <w:rsid w:val="004A7717"/>
    <w:rsid w:val="004B06F4"/>
    <w:rsid w:val="004B08D4"/>
    <w:rsid w:val="004B1949"/>
    <w:rsid w:val="004B2852"/>
    <w:rsid w:val="004B2E9E"/>
    <w:rsid w:val="004B36C5"/>
    <w:rsid w:val="004B6DC7"/>
    <w:rsid w:val="004B765D"/>
    <w:rsid w:val="004B7D3A"/>
    <w:rsid w:val="004C02B0"/>
    <w:rsid w:val="004C0C46"/>
    <w:rsid w:val="004C1662"/>
    <w:rsid w:val="004C1B4D"/>
    <w:rsid w:val="004D03F9"/>
    <w:rsid w:val="004D1132"/>
    <w:rsid w:val="004D33F7"/>
    <w:rsid w:val="004D4A2B"/>
    <w:rsid w:val="004D56AA"/>
    <w:rsid w:val="004D5D92"/>
    <w:rsid w:val="004D65EE"/>
    <w:rsid w:val="004E0A1D"/>
    <w:rsid w:val="004E136F"/>
    <w:rsid w:val="004E2610"/>
    <w:rsid w:val="004E2AE0"/>
    <w:rsid w:val="004E305B"/>
    <w:rsid w:val="004E346B"/>
    <w:rsid w:val="004E4261"/>
    <w:rsid w:val="004E4728"/>
    <w:rsid w:val="004E4A98"/>
    <w:rsid w:val="004E53C9"/>
    <w:rsid w:val="004E700C"/>
    <w:rsid w:val="004E7728"/>
    <w:rsid w:val="004E77EB"/>
    <w:rsid w:val="004E7F4A"/>
    <w:rsid w:val="004F085E"/>
    <w:rsid w:val="004F0C1A"/>
    <w:rsid w:val="004F20D3"/>
    <w:rsid w:val="004F456E"/>
    <w:rsid w:val="004F4CB8"/>
    <w:rsid w:val="004F5A39"/>
    <w:rsid w:val="004F5F96"/>
    <w:rsid w:val="004F68C9"/>
    <w:rsid w:val="004F6BDD"/>
    <w:rsid w:val="00500F54"/>
    <w:rsid w:val="00502CD0"/>
    <w:rsid w:val="005030CC"/>
    <w:rsid w:val="00503FC8"/>
    <w:rsid w:val="00504B1E"/>
    <w:rsid w:val="00504F82"/>
    <w:rsid w:val="0050743C"/>
    <w:rsid w:val="00507473"/>
    <w:rsid w:val="00507489"/>
    <w:rsid w:val="005101A3"/>
    <w:rsid w:val="00510734"/>
    <w:rsid w:val="005114D5"/>
    <w:rsid w:val="00511A6D"/>
    <w:rsid w:val="00511EAC"/>
    <w:rsid w:val="005136F8"/>
    <w:rsid w:val="005143F1"/>
    <w:rsid w:val="00514574"/>
    <w:rsid w:val="0051513F"/>
    <w:rsid w:val="00516B7E"/>
    <w:rsid w:val="00517598"/>
    <w:rsid w:val="005179FE"/>
    <w:rsid w:val="0052037F"/>
    <w:rsid w:val="00522EB2"/>
    <w:rsid w:val="00523780"/>
    <w:rsid w:val="00523E1E"/>
    <w:rsid w:val="00525140"/>
    <w:rsid w:val="00525504"/>
    <w:rsid w:val="00525B3B"/>
    <w:rsid w:val="00525D36"/>
    <w:rsid w:val="00525E8E"/>
    <w:rsid w:val="00532432"/>
    <w:rsid w:val="00533FEB"/>
    <w:rsid w:val="0053421A"/>
    <w:rsid w:val="00535382"/>
    <w:rsid w:val="0053683C"/>
    <w:rsid w:val="005368FC"/>
    <w:rsid w:val="00537D9D"/>
    <w:rsid w:val="005400AE"/>
    <w:rsid w:val="00540DB0"/>
    <w:rsid w:val="005429EC"/>
    <w:rsid w:val="00543D9F"/>
    <w:rsid w:val="005441DD"/>
    <w:rsid w:val="0054429C"/>
    <w:rsid w:val="00546619"/>
    <w:rsid w:val="00546E10"/>
    <w:rsid w:val="005478A6"/>
    <w:rsid w:val="00550533"/>
    <w:rsid w:val="00550608"/>
    <w:rsid w:val="005529D5"/>
    <w:rsid w:val="00552DCB"/>
    <w:rsid w:val="00554A73"/>
    <w:rsid w:val="005554B7"/>
    <w:rsid w:val="00555B1C"/>
    <w:rsid w:val="00555D54"/>
    <w:rsid w:val="00556663"/>
    <w:rsid w:val="00556AB8"/>
    <w:rsid w:val="00560A09"/>
    <w:rsid w:val="00560A64"/>
    <w:rsid w:val="0056128D"/>
    <w:rsid w:val="00562036"/>
    <w:rsid w:val="0056284E"/>
    <w:rsid w:val="00562946"/>
    <w:rsid w:val="00563D6A"/>
    <w:rsid w:val="00564138"/>
    <w:rsid w:val="0056595C"/>
    <w:rsid w:val="00571428"/>
    <w:rsid w:val="0057184C"/>
    <w:rsid w:val="005729F4"/>
    <w:rsid w:val="00572EE3"/>
    <w:rsid w:val="00573C9E"/>
    <w:rsid w:val="00574643"/>
    <w:rsid w:val="0057568B"/>
    <w:rsid w:val="00577066"/>
    <w:rsid w:val="00580783"/>
    <w:rsid w:val="00583128"/>
    <w:rsid w:val="00583CE0"/>
    <w:rsid w:val="00590B20"/>
    <w:rsid w:val="00590D92"/>
    <w:rsid w:val="0059117D"/>
    <w:rsid w:val="00592B5A"/>
    <w:rsid w:val="00592B94"/>
    <w:rsid w:val="00594607"/>
    <w:rsid w:val="005950E3"/>
    <w:rsid w:val="00595381"/>
    <w:rsid w:val="005A194C"/>
    <w:rsid w:val="005A4A9F"/>
    <w:rsid w:val="005A4E3C"/>
    <w:rsid w:val="005A5D78"/>
    <w:rsid w:val="005A7445"/>
    <w:rsid w:val="005A7A05"/>
    <w:rsid w:val="005B225F"/>
    <w:rsid w:val="005B4424"/>
    <w:rsid w:val="005B4C18"/>
    <w:rsid w:val="005B5679"/>
    <w:rsid w:val="005B6D34"/>
    <w:rsid w:val="005B756C"/>
    <w:rsid w:val="005C0015"/>
    <w:rsid w:val="005C021C"/>
    <w:rsid w:val="005C088F"/>
    <w:rsid w:val="005C16A3"/>
    <w:rsid w:val="005C1A66"/>
    <w:rsid w:val="005C298D"/>
    <w:rsid w:val="005C3926"/>
    <w:rsid w:val="005C4E10"/>
    <w:rsid w:val="005C5371"/>
    <w:rsid w:val="005C767E"/>
    <w:rsid w:val="005D0560"/>
    <w:rsid w:val="005D10B6"/>
    <w:rsid w:val="005D1702"/>
    <w:rsid w:val="005D172F"/>
    <w:rsid w:val="005D22F4"/>
    <w:rsid w:val="005D4179"/>
    <w:rsid w:val="005D4F66"/>
    <w:rsid w:val="005D58E8"/>
    <w:rsid w:val="005D590A"/>
    <w:rsid w:val="005D62AD"/>
    <w:rsid w:val="005D6867"/>
    <w:rsid w:val="005D697E"/>
    <w:rsid w:val="005D6ACA"/>
    <w:rsid w:val="005D6C1B"/>
    <w:rsid w:val="005D7103"/>
    <w:rsid w:val="005D787A"/>
    <w:rsid w:val="005E0DCB"/>
    <w:rsid w:val="005E1128"/>
    <w:rsid w:val="005E162A"/>
    <w:rsid w:val="005E2278"/>
    <w:rsid w:val="005E33F7"/>
    <w:rsid w:val="005E375A"/>
    <w:rsid w:val="005E5CA6"/>
    <w:rsid w:val="005E60CF"/>
    <w:rsid w:val="005E6529"/>
    <w:rsid w:val="005F0E93"/>
    <w:rsid w:val="005F2AAB"/>
    <w:rsid w:val="005F3525"/>
    <w:rsid w:val="005F48C9"/>
    <w:rsid w:val="005F5991"/>
    <w:rsid w:val="005F5FE3"/>
    <w:rsid w:val="005F7643"/>
    <w:rsid w:val="00600151"/>
    <w:rsid w:val="00604449"/>
    <w:rsid w:val="0060445D"/>
    <w:rsid w:val="0060507E"/>
    <w:rsid w:val="00605287"/>
    <w:rsid w:val="00605D62"/>
    <w:rsid w:val="00606191"/>
    <w:rsid w:val="006073A0"/>
    <w:rsid w:val="00607622"/>
    <w:rsid w:val="00607AF6"/>
    <w:rsid w:val="00610184"/>
    <w:rsid w:val="0061047A"/>
    <w:rsid w:val="006116FE"/>
    <w:rsid w:val="00611E0B"/>
    <w:rsid w:val="0061318A"/>
    <w:rsid w:val="00613571"/>
    <w:rsid w:val="00613D0B"/>
    <w:rsid w:val="0061550E"/>
    <w:rsid w:val="00615E3B"/>
    <w:rsid w:val="0061693F"/>
    <w:rsid w:val="00616BD9"/>
    <w:rsid w:val="00616E51"/>
    <w:rsid w:val="0062178D"/>
    <w:rsid w:val="00621AF2"/>
    <w:rsid w:val="006224F0"/>
    <w:rsid w:val="00624467"/>
    <w:rsid w:val="00624BDB"/>
    <w:rsid w:val="006277EF"/>
    <w:rsid w:val="0063017E"/>
    <w:rsid w:val="00630E99"/>
    <w:rsid w:val="00631807"/>
    <w:rsid w:val="00631D96"/>
    <w:rsid w:val="00631DBC"/>
    <w:rsid w:val="00631DD9"/>
    <w:rsid w:val="0063291F"/>
    <w:rsid w:val="006344F2"/>
    <w:rsid w:val="00635190"/>
    <w:rsid w:val="00635FB2"/>
    <w:rsid w:val="006361F2"/>
    <w:rsid w:val="00637108"/>
    <w:rsid w:val="00637297"/>
    <w:rsid w:val="0064033B"/>
    <w:rsid w:val="0064312C"/>
    <w:rsid w:val="0064376E"/>
    <w:rsid w:val="00644900"/>
    <w:rsid w:val="00646417"/>
    <w:rsid w:val="00652999"/>
    <w:rsid w:val="00652B1C"/>
    <w:rsid w:val="00653644"/>
    <w:rsid w:val="00654221"/>
    <w:rsid w:val="0065482E"/>
    <w:rsid w:val="00654932"/>
    <w:rsid w:val="00654C4F"/>
    <w:rsid w:val="00654F84"/>
    <w:rsid w:val="00655CAF"/>
    <w:rsid w:val="00656A81"/>
    <w:rsid w:val="00657648"/>
    <w:rsid w:val="00657A4E"/>
    <w:rsid w:val="00660294"/>
    <w:rsid w:val="00660854"/>
    <w:rsid w:val="00661BED"/>
    <w:rsid w:val="006620CF"/>
    <w:rsid w:val="006635B0"/>
    <w:rsid w:val="006639F4"/>
    <w:rsid w:val="00665F07"/>
    <w:rsid w:val="006663C3"/>
    <w:rsid w:val="0067170B"/>
    <w:rsid w:val="00672E5C"/>
    <w:rsid w:val="006741FB"/>
    <w:rsid w:val="00675FD2"/>
    <w:rsid w:val="00677000"/>
    <w:rsid w:val="00677156"/>
    <w:rsid w:val="00677B5C"/>
    <w:rsid w:val="00681B5F"/>
    <w:rsid w:val="0068208F"/>
    <w:rsid w:val="0068242A"/>
    <w:rsid w:val="00682BD4"/>
    <w:rsid w:val="00683B97"/>
    <w:rsid w:val="00684C19"/>
    <w:rsid w:val="00684C44"/>
    <w:rsid w:val="00684D60"/>
    <w:rsid w:val="006856B0"/>
    <w:rsid w:val="00685E95"/>
    <w:rsid w:val="00686159"/>
    <w:rsid w:val="00686A34"/>
    <w:rsid w:val="006904DE"/>
    <w:rsid w:val="00690510"/>
    <w:rsid w:val="0069143C"/>
    <w:rsid w:val="0069172C"/>
    <w:rsid w:val="00691CEE"/>
    <w:rsid w:val="006921F8"/>
    <w:rsid w:val="00693A79"/>
    <w:rsid w:val="00693AFC"/>
    <w:rsid w:val="00694AEB"/>
    <w:rsid w:val="0069547A"/>
    <w:rsid w:val="00695E07"/>
    <w:rsid w:val="006A1711"/>
    <w:rsid w:val="006A1FD7"/>
    <w:rsid w:val="006A2D6D"/>
    <w:rsid w:val="006A3D13"/>
    <w:rsid w:val="006A4D7B"/>
    <w:rsid w:val="006B0AD6"/>
    <w:rsid w:val="006B0C3B"/>
    <w:rsid w:val="006B0F07"/>
    <w:rsid w:val="006B2F2B"/>
    <w:rsid w:val="006B35B0"/>
    <w:rsid w:val="006B384A"/>
    <w:rsid w:val="006B738B"/>
    <w:rsid w:val="006C06DB"/>
    <w:rsid w:val="006C0CEF"/>
    <w:rsid w:val="006C1D31"/>
    <w:rsid w:val="006C2460"/>
    <w:rsid w:val="006C2DEB"/>
    <w:rsid w:val="006C2E93"/>
    <w:rsid w:val="006C3100"/>
    <w:rsid w:val="006C3285"/>
    <w:rsid w:val="006C4ADF"/>
    <w:rsid w:val="006C51DD"/>
    <w:rsid w:val="006C55C0"/>
    <w:rsid w:val="006D0CA7"/>
    <w:rsid w:val="006D11F6"/>
    <w:rsid w:val="006D131A"/>
    <w:rsid w:val="006D170D"/>
    <w:rsid w:val="006D3389"/>
    <w:rsid w:val="006D3A38"/>
    <w:rsid w:val="006D3B40"/>
    <w:rsid w:val="006D45F8"/>
    <w:rsid w:val="006D4CF3"/>
    <w:rsid w:val="006D511A"/>
    <w:rsid w:val="006D6AAF"/>
    <w:rsid w:val="006D758C"/>
    <w:rsid w:val="006D7983"/>
    <w:rsid w:val="006D7D73"/>
    <w:rsid w:val="006E13B6"/>
    <w:rsid w:val="006E16D4"/>
    <w:rsid w:val="006E19F6"/>
    <w:rsid w:val="006E3664"/>
    <w:rsid w:val="006E369E"/>
    <w:rsid w:val="006E382F"/>
    <w:rsid w:val="006E3B4C"/>
    <w:rsid w:val="006E4404"/>
    <w:rsid w:val="006E4BE5"/>
    <w:rsid w:val="006E4D4B"/>
    <w:rsid w:val="006E5357"/>
    <w:rsid w:val="006E666C"/>
    <w:rsid w:val="006E6AD1"/>
    <w:rsid w:val="006E7000"/>
    <w:rsid w:val="006E736C"/>
    <w:rsid w:val="006E741D"/>
    <w:rsid w:val="006E7AA4"/>
    <w:rsid w:val="006F044F"/>
    <w:rsid w:val="006F0B84"/>
    <w:rsid w:val="006F1501"/>
    <w:rsid w:val="006F1ED4"/>
    <w:rsid w:val="006F250A"/>
    <w:rsid w:val="006F287C"/>
    <w:rsid w:val="006F2D36"/>
    <w:rsid w:val="006F3625"/>
    <w:rsid w:val="006F4618"/>
    <w:rsid w:val="006F47EC"/>
    <w:rsid w:val="006F4959"/>
    <w:rsid w:val="006F5658"/>
    <w:rsid w:val="006F7161"/>
    <w:rsid w:val="006F7223"/>
    <w:rsid w:val="006F781D"/>
    <w:rsid w:val="0070009A"/>
    <w:rsid w:val="0070023D"/>
    <w:rsid w:val="00700D30"/>
    <w:rsid w:val="00702708"/>
    <w:rsid w:val="007028C8"/>
    <w:rsid w:val="007040A5"/>
    <w:rsid w:val="0070483C"/>
    <w:rsid w:val="00704B23"/>
    <w:rsid w:val="00707168"/>
    <w:rsid w:val="00707895"/>
    <w:rsid w:val="007116AB"/>
    <w:rsid w:val="00712133"/>
    <w:rsid w:val="007124A0"/>
    <w:rsid w:val="00712A48"/>
    <w:rsid w:val="00713308"/>
    <w:rsid w:val="00713A98"/>
    <w:rsid w:val="007143F2"/>
    <w:rsid w:val="00715040"/>
    <w:rsid w:val="00716600"/>
    <w:rsid w:val="00717BF1"/>
    <w:rsid w:val="00717F0A"/>
    <w:rsid w:val="00721661"/>
    <w:rsid w:val="007224FD"/>
    <w:rsid w:val="00722F18"/>
    <w:rsid w:val="007236DC"/>
    <w:rsid w:val="00725F98"/>
    <w:rsid w:val="00726C80"/>
    <w:rsid w:val="00726D2A"/>
    <w:rsid w:val="00726F04"/>
    <w:rsid w:val="007277E4"/>
    <w:rsid w:val="00730E31"/>
    <w:rsid w:val="00731C66"/>
    <w:rsid w:val="00731CB3"/>
    <w:rsid w:val="0073318D"/>
    <w:rsid w:val="007331CA"/>
    <w:rsid w:val="0073478F"/>
    <w:rsid w:val="00734835"/>
    <w:rsid w:val="00734CF1"/>
    <w:rsid w:val="00735791"/>
    <w:rsid w:val="00735966"/>
    <w:rsid w:val="00736155"/>
    <w:rsid w:val="007366E9"/>
    <w:rsid w:val="007375B9"/>
    <w:rsid w:val="00740203"/>
    <w:rsid w:val="00740455"/>
    <w:rsid w:val="0074190E"/>
    <w:rsid w:val="00742117"/>
    <w:rsid w:val="007421BF"/>
    <w:rsid w:val="00742813"/>
    <w:rsid w:val="007443DD"/>
    <w:rsid w:val="00744590"/>
    <w:rsid w:val="007454E2"/>
    <w:rsid w:val="00746072"/>
    <w:rsid w:val="00746D88"/>
    <w:rsid w:val="0074774B"/>
    <w:rsid w:val="00751F31"/>
    <w:rsid w:val="00752C39"/>
    <w:rsid w:val="00753A9E"/>
    <w:rsid w:val="00753BCF"/>
    <w:rsid w:val="00754EC0"/>
    <w:rsid w:val="00755584"/>
    <w:rsid w:val="00755E7B"/>
    <w:rsid w:val="00756FF0"/>
    <w:rsid w:val="0075731A"/>
    <w:rsid w:val="007609E8"/>
    <w:rsid w:val="00760BB4"/>
    <w:rsid w:val="0076376F"/>
    <w:rsid w:val="007644AE"/>
    <w:rsid w:val="00765340"/>
    <w:rsid w:val="00765994"/>
    <w:rsid w:val="007669F9"/>
    <w:rsid w:val="0077023E"/>
    <w:rsid w:val="00771C4F"/>
    <w:rsid w:val="00776A53"/>
    <w:rsid w:val="007779ED"/>
    <w:rsid w:val="00780A89"/>
    <w:rsid w:val="0078153F"/>
    <w:rsid w:val="00781CE1"/>
    <w:rsid w:val="00782AAF"/>
    <w:rsid w:val="00782E67"/>
    <w:rsid w:val="0078359E"/>
    <w:rsid w:val="00783C42"/>
    <w:rsid w:val="00783EF5"/>
    <w:rsid w:val="00783F91"/>
    <w:rsid w:val="00785480"/>
    <w:rsid w:val="007860FD"/>
    <w:rsid w:val="00786413"/>
    <w:rsid w:val="00787BC4"/>
    <w:rsid w:val="0079269C"/>
    <w:rsid w:val="00792A33"/>
    <w:rsid w:val="0079421F"/>
    <w:rsid w:val="0079455F"/>
    <w:rsid w:val="00795EBD"/>
    <w:rsid w:val="007970A7"/>
    <w:rsid w:val="007A0459"/>
    <w:rsid w:val="007A0557"/>
    <w:rsid w:val="007A20C7"/>
    <w:rsid w:val="007A21AD"/>
    <w:rsid w:val="007A24EA"/>
    <w:rsid w:val="007A2A34"/>
    <w:rsid w:val="007A4C01"/>
    <w:rsid w:val="007A4C92"/>
    <w:rsid w:val="007A54B0"/>
    <w:rsid w:val="007A5871"/>
    <w:rsid w:val="007A720B"/>
    <w:rsid w:val="007A78B2"/>
    <w:rsid w:val="007A7C61"/>
    <w:rsid w:val="007B389C"/>
    <w:rsid w:val="007B408E"/>
    <w:rsid w:val="007B5C0B"/>
    <w:rsid w:val="007B69AA"/>
    <w:rsid w:val="007B7AF5"/>
    <w:rsid w:val="007C0CED"/>
    <w:rsid w:val="007C3DC6"/>
    <w:rsid w:val="007C5878"/>
    <w:rsid w:val="007C58B6"/>
    <w:rsid w:val="007C59DD"/>
    <w:rsid w:val="007C689A"/>
    <w:rsid w:val="007C6B63"/>
    <w:rsid w:val="007C6B64"/>
    <w:rsid w:val="007D0FD1"/>
    <w:rsid w:val="007D2224"/>
    <w:rsid w:val="007D3954"/>
    <w:rsid w:val="007D4DF2"/>
    <w:rsid w:val="007D6189"/>
    <w:rsid w:val="007D72B8"/>
    <w:rsid w:val="007D7321"/>
    <w:rsid w:val="007E1856"/>
    <w:rsid w:val="007E39C3"/>
    <w:rsid w:val="007E3DAD"/>
    <w:rsid w:val="007E3EC7"/>
    <w:rsid w:val="007E48AB"/>
    <w:rsid w:val="007E4E26"/>
    <w:rsid w:val="007E57B0"/>
    <w:rsid w:val="007E593D"/>
    <w:rsid w:val="007E7287"/>
    <w:rsid w:val="007E774E"/>
    <w:rsid w:val="007F074F"/>
    <w:rsid w:val="007F1A7B"/>
    <w:rsid w:val="007F2A91"/>
    <w:rsid w:val="007F4966"/>
    <w:rsid w:val="007F5805"/>
    <w:rsid w:val="007F598F"/>
    <w:rsid w:val="007F5B0B"/>
    <w:rsid w:val="007F6449"/>
    <w:rsid w:val="007F720C"/>
    <w:rsid w:val="00800317"/>
    <w:rsid w:val="008003D4"/>
    <w:rsid w:val="00801691"/>
    <w:rsid w:val="00802E8A"/>
    <w:rsid w:val="00805816"/>
    <w:rsid w:val="00805E31"/>
    <w:rsid w:val="0080619F"/>
    <w:rsid w:val="00806D6D"/>
    <w:rsid w:val="00810837"/>
    <w:rsid w:val="00810AAA"/>
    <w:rsid w:val="008110CB"/>
    <w:rsid w:val="00811E00"/>
    <w:rsid w:val="0081239D"/>
    <w:rsid w:val="0081281E"/>
    <w:rsid w:val="008131B8"/>
    <w:rsid w:val="00815399"/>
    <w:rsid w:val="008157BC"/>
    <w:rsid w:val="00815DE7"/>
    <w:rsid w:val="00816066"/>
    <w:rsid w:val="008165BD"/>
    <w:rsid w:val="00816C09"/>
    <w:rsid w:val="008208D6"/>
    <w:rsid w:val="00822DC0"/>
    <w:rsid w:val="008231DF"/>
    <w:rsid w:val="0082334F"/>
    <w:rsid w:val="00823977"/>
    <w:rsid w:val="00824145"/>
    <w:rsid w:val="008242F4"/>
    <w:rsid w:val="00825D68"/>
    <w:rsid w:val="00825E72"/>
    <w:rsid w:val="0082740D"/>
    <w:rsid w:val="008311DB"/>
    <w:rsid w:val="0083252E"/>
    <w:rsid w:val="008328B2"/>
    <w:rsid w:val="00833868"/>
    <w:rsid w:val="00833937"/>
    <w:rsid w:val="00833DD7"/>
    <w:rsid w:val="00833E6B"/>
    <w:rsid w:val="00834EAA"/>
    <w:rsid w:val="00835C8C"/>
    <w:rsid w:val="00836C44"/>
    <w:rsid w:val="008377A4"/>
    <w:rsid w:val="0084054B"/>
    <w:rsid w:val="00840BC2"/>
    <w:rsid w:val="00840D52"/>
    <w:rsid w:val="00840DAE"/>
    <w:rsid w:val="008412AC"/>
    <w:rsid w:val="00841B48"/>
    <w:rsid w:val="00842F45"/>
    <w:rsid w:val="008438AF"/>
    <w:rsid w:val="00843CD1"/>
    <w:rsid w:val="0084447F"/>
    <w:rsid w:val="008446C8"/>
    <w:rsid w:val="00846082"/>
    <w:rsid w:val="0084627C"/>
    <w:rsid w:val="00851142"/>
    <w:rsid w:val="00852368"/>
    <w:rsid w:val="00853007"/>
    <w:rsid w:val="00854FCB"/>
    <w:rsid w:val="008552F9"/>
    <w:rsid w:val="0085566F"/>
    <w:rsid w:val="00860921"/>
    <w:rsid w:val="00860961"/>
    <w:rsid w:val="0086188B"/>
    <w:rsid w:val="008646AE"/>
    <w:rsid w:val="00864AB9"/>
    <w:rsid w:val="00865182"/>
    <w:rsid w:val="008653CC"/>
    <w:rsid w:val="008659AA"/>
    <w:rsid w:val="00865B0E"/>
    <w:rsid w:val="00870CE1"/>
    <w:rsid w:val="008713BA"/>
    <w:rsid w:val="0087149A"/>
    <w:rsid w:val="00871561"/>
    <w:rsid w:val="00871FC8"/>
    <w:rsid w:val="00873B21"/>
    <w:rsid w:val="00874823"/>
    <w:rsid w:val="00875FAB"/>
    <w:rsid w:val="00877880"/>
    <w:rsid w:val="00880031"/>
    <w:rsid w:val="00880486"/>
    <w:rsid w:val="008807F6"/>
    <w:rsid w:val="00880AD0"/>
    <w:rsid w:val="00880C6E"/>
    <w:rsid w:val="008847DD"/>
    <w:rsid w:val="00884A6B"/>
    <w:rsid w:val="00890882"/>
    <w:rsid w:val="00893AB4"/>
    <w:rsid w:val="00894021"/>
    <w:rsid w:val="00894E8F"/>
    <w:rsid w:val="00895C99"/>
    <w:rsid w:val="0089677D"/>
    <w:rsid w:val="00896AEF"/>
    <w:rsid w:val="008A0049"/>
    <w:rsid w:val="008A00B3"/>
    <w:rsid w:val="008A1C38"/>
    <w:rsid w:val="008A4044"/>
    <w:rsid w:val="008A4398"/>
    <w:rsid w:val="008A51B4"/>
    <w:rsid w:val="008A6FCF"/>
    <w:rsid w:val="008A75FE"/>
    <w:rsid w:val="008B03D4"/>
    <w:rsid w:val="008B1FD0"/>
    <w:rsid w:val="008B3435"/>
    <w:rsid w:val="008B3C48"/>
    <w:rsid w:val="008B4422"/>
    <w:rsid w:val="008B446C"/>
    <w:rsid w:val="008B6BE6"/>
    <w:rsid w:val="008B6E1A"/>
    <w:rsid w:val="008C1EA9"/>
    <w:rsid w:val="008C251F"/>
    <w:rsid w:val="008C2C18"/>
    <w:rsid w:val="008C3D8A"/>
    <w:rsid w:val="008C4BD0"/>
    <w:rsid w:val="008C5D81"/>
    <w:rsid w:val="008C5FF3"/>
    <w:rsid w:val="008D39DB"/>
    <w:rsid w:val="008D40D9"/>
    <w:rsid w:val="008D6883"/>
    <w:rsid w:val="008E02C2"/>
    <w:rsid w:val="008E52A9"/>
    <w:rsid w:val="008E5480"/>
    <w:rsid w:val="008E59AC"/>
    <w:rsid w:val="008E7016"/>
    <w:rsid w:val="008E746E"/>
    <w:rsid w:val="008E7D18"/>
    <w:rsid w:val="008F0AD4"/>
    <w:rsid w:val="008F1655"/>
    <w:rsid w:val="008F6544"/>
    <w:rsid w:val="008F7198"/>
    <w:rsid w:val="00901357"/>
    <w:rsid w:val="00902856"/>
    <w:rsid w:val="009062D9"/>
    <w:rsid w:val="00906766"/>
    <w:rsid w:val="00910F6E"/>
    <w:rsid w:val="00911D7D"/>
    <w:rsid w:val="00911E4E"/>
    <w:rsid w:val="0091258F"/>
    <w:rsid w:val="0091286A"/>
    <w:rsid w:val="00912870"/>
    <w:rsid w:val="00913C0C"/>
    <w:rsid w:val="00914B2F"/>
    <w:rsid w:val="009150AC"/>
    <w:rsid w:val="0091562B"/>
    <w:rsid w:val="00915A91"/>
    <w:rsid w:val="0091673F"/>
    <w:rsid w:val="0091734B"/>
    <w:rsid w:val="00917441"/>
    <w:rsid w:val="00917D43"/>
    <w:rsid w:val="00920001"/>
    <w:rsid w:val="009204A7"/>
    <w:rsid w:val="00920FB6"/>
    <w:rsid w:val="0092170C"/>
    <w:rsid w:val="00922F13"/>
    <w:rsid w:val="00923C38"/>
    <w:rsid w:val="00924103"/>
    <w:rsid w:val="00926281"/>
    <w:rsid w:val="00926BB4"/>
    <w:rsid w:val="0092707D"/>
    <w:rsid w:val="00927DA1"/>
    <w:rsid w:val="00931EEE"/>
    <w:rsid w:val="00932C40"/>
    <w:rsid w:val="00933C5D"/>
    <w:rsid w:val="00934C74"/>
    <w:rsid w:val="00935976"/>
    <w:rsid w:val="0093723C"/>
    <w:rsid w:val="009405E0"/>
    <w:rsid w:val="00940DE7"/>
    <w:rsid w:val="00942FE7"/>
    <w:rsid w:val="00944CC1"/>
    <w:rsid w:val="00946A8A"/>
    <w:rsid w:val="00947C91"/>
    <w:rsid w:val="00950430"/>
    <w:rsid w:val="009507F5"/>
    <w:rsid w:val="0095093B"/>
    <w:rsid w:val="00950BED"/>
    <w:rsid w:val="00951CDD"/>
    <w:rsid w:val="00954025"/>
    <w:rsid w:val="00954483"/>
    <w:rsid w:val="0095474E"/>
    <w:rsid w:val="00954AA3"/>
    <w:rsid w:val="009558BD"/>
    <w:rsid w:val="0095760D"/>
    <w:rsid w:val="009639B4"/>
    <w:rsid w:val="00965D2F"/>
    <w:rsid w:val="009666F8"/>
    <w:rsid w:val="0096707D"/>
    <w:rsid w:val="009673BE"/>
    <w:rsid w:val="0096749E"/>
    <w:rsid w:val="0097077E"/>
    <w:rsid w:val="00970BC5"/>
    <w:rsid w:val="009715D4"/>
    <w:rsid w:val="009717B0"/>
    <w:rsid w:val="00971C1D"/>
    <w:rsid w:val="0097205E"/>
    <w:rsid w:val="00972812"/>
    <w:rsid w:val="00972F9A"/>
    <w:rsid w:val="009744B5"/>
    <w:rsid w:val="00976528"/>
    <w:rsid w:val="009773E4"/>
    <w:rsid w:val="00977648"/>
    <w:rsid w:val="0097777E"/>
    <w:rsid w:val="00977994"/>
    <w:rsid w:val="009802F4"/>
    <w:rsid w:val="00982F48"/>
    <w:rsid w:val="00985000"/>
    <w:rsid w:val="00985825"/>
    <w:rsid w:val="0098660D"/>
    <w:rsid w:val="00986B25"/>
    <w:rsid w:val="00986B87"/>
    <w:rsid w:val="00987608"/>
    <w:rsid w:val="009876FD"/>
    <w:rsid w:val="00987FC0"/>
    <w:rsid w:val="009900D2"/>
    <w:rsid w:val="009902B2"/>
    <w:rsid w:val="009912E9"/>
    <w:rsid w:val="009917B6"/>
    <w:rsid w:val="009932A9"/>
    <w:rsid w:val="0099417B"/>
    <w:rsid w:val="009944BC"/>
    <w:rsid w:val="009955C0"/>
    <w:rsid w:val="00996974"/>
    <w:rsid w:val="00996FCA"/>
    <w:rsid w:val="009970E6"/>
    <w:rsid w:val="009A06F4"/>
    <w:rsid w:val="009A14DE"/>
    <w:rsid w:val="009A30AF"/>
    <w:rsid w:val="009A334F"/>
    <w:rsid w:val="009A40E0"/>
    <w:rsid w:val="009A41C9"/>
    <w:rsid w:val="009A53F0"/>
    <w:rsid w:val="009B199C"/>
    <w:rsid w:val="009B3C75"/>
    <w:rsid w:val="009B5A59"/>
    <w:rsid w:val="009B5C16"/>
    <w:rsid w:val="009B713E"/>
    <w:rsid w:val="009B71AB"/>
    <w:rsid w:val="009B748D"/>
    <w:rsid w:val="009C2F62"/>
    <w:rsid w:val="009C3D15"/>
    <w:rsid w:val="009C5D2E"/>
    <w:rsid w:val="009C5EAC"/>
    <w:rsid w:val="009C6E49"/>
    <w:rsid w:val="009C6E72"/>
    <w:rsid w:val="009C72C3"/>
    <w:rsid w:val="009C7EDB"/>
    <w:rsid w:val="009D0011"/>
    <w:rsid w:val="009D13FF"/>
    <w:rsid w:val="009D17E1"/>
    <w:rsid w:val="009D3F00"/>
    <w:rsid w:val="009D43CB"/>
    <w:rsid w:val="009D5A65"/>
    <w:rsid w:val="009E0A08"/>
    <w:rsid w:val="009E35FB"/>
    <w:rsid w:val="009E473B"/>
    <w:rsid w:val="009E578C"/>
    <w:rsid w:val="009E5BB4"/>
    <w:rsid w:val="009E5BD0"/>
    <w:rsid w:val="009E6705"/>
    <w:rsid w:val="009E7298"/>
    <w:rsid w:val="009E7CF7"/>
    <w:rsid w:val="009F0A2A"/>
    <w:rsid w:val="009F2609"/>
    <w:rsid w:val="009F3EC0"/>
    <w:rsid w:val="009F4138"/>
    <w:rsid w:val="009F42BD"/>
    <w:rsid w:val="009F5331"/>
    <w:rsid w:val="009F6378"/>
    <w:rsid w:val="009F71E8"/>
    <w:rsid w:val="009F756B"/>
    <w:rsid w:val="009F7CC3"/>
    <w:rsid w:val="00A01419"/>
    <w:rsid w:val="00A0276A"/>
    <w:rsid w:val="00A02804"/>
    <w:rsid w:val="00A0285F"/>
    <w:rsid w:val="00A033F5"/>
    <w:rsid w:val="00A05474"/>
    <w:rsid w:val="00A05E39"/>
    <w:rsid w:val="00A05F30"/>
    <w:rsid w:val="00A06196"/>
    <w:rsid w:val="00A074CE"/>
    <w:rsid w:val="00A146F9"/>
    <w:rsid w:val="00A15BB4"/>
    <w:rsid w:val="00A21D49"/>
    <w:rsid w:val="00A252EC"/>
    <w:rsid w:val="00A26263"/>
    <w:rsid w:val="00A2636F"/>
    <w:rsid w:val="00A26EED"/>
    <w:rsid w:val="00A31979"/>
    <w:rsid w:val="00A319E6"/>
    <w:rsid w:val="00A31EB5"/>
    <w:rsid w:val="00A3303E"/>
    <w:rsid w:val="00A33A3C"/>
    <w:rsid w:val="00A3435A"/>
    <w:rsid w:val="00A344C9"/>
    <w:rsid w:val="00A34CF8"/>
    <w:rsid w:val="00A356B0"/>
    <w:rsid w:val="00A36AD2"/>
    <w:rsid w:val="00A37752"/>
    <w:rsid w:val="00A40CF6"/>
    <w:rsid w:val="00A44093"/>
    <w:rsid w:val="00A45144"/>
    <w:rsid w:val="00A45AB2"/>
    <w:rsid w:val="00A477A3"/>
    <w:rsid w:val="00A50955"/>
    <w:rsid w:val="00A50CD5"/>
    <w:rsid w:val="00A514F2"/>
    <w:rsid w:val="00A51A97"/>
    <w:rsid w:val="00A52A13"/>
    <w:rsid w:val="00A56539"/>
    <w:rsid w:val="00A570A6"/>
    <w:rsid w:val="00A57119"/>
    <w:rsid w:val="00A62C49"/>
    <w:rsid w:val="00A63239"/>
    <w:rsid w:val="00A63630"/>
    <w:rsid w:val="00A65E6D"/>
    <w:rsid w:val="00A6657F"/>
    <w:rsid w:val="00A677E0"/>
    <w:rsid w:val="00A708A1"/>
    <w:rsid w:val="00A71DD5"/>
    <w:rsid w:val="00A73FDE"/>
    <w:rsid w:val="00A74522"/>
    <w:rsid w:val="00A76E3E"/>
    <w:rsid w:val="00A77B33"/>
    <w:rsid w:val="00A800FC"/>
    <w:rsid w:val="00A81646"/>
    <w:rsid w:val="00A81B47"/>
    <w:rsid w:val="00A837CA"/>
    <w:rsid w:val="00A85364"/>
    <w:rsid w:val="00A87C7C"/>
    <w:rsid w:val="00A902C2"/>
    <w:rsid w:val="00A90932"/>
    <w:rsid w:val="00A91C55"/>
    <w:rsid w:val="00A934B3"/>
    <w:rsid w:val="00A935F6"/>
    <w:rsid w:val="00A93729"/>
    <w:rsid w:val="00A93A3B"/>
    <w:rsid w:val="00A9410E"/>
    <w:rsid w:val="00A94E7B"/>
    <w:rsid w:val="00A95CCB"/>
    <w:rsid w:val="00AA0849"/>
    <w:rsid w:val="00AA13E4"/>
    <w:rsid w:val="00AA2366"/>
    <w:rsid w:val="00AA3A62"/>
    <w:rsid w:val="00AA4183"/>
    <w:rsid w:val="00AA4ADE"/>
    <w:rsid w:val="00AA4CF5"/>
    <w:rsid w:val="00AA4FC9"/>
    <w:rsid w:val="00AA5901"/>
    <w:rsid w:val="00AA6079"/>
    <w:rsid w:val="00AA6B32"/>
    <w:rsid w:val="00AA70CC"/>
    <w:rsid w:val="00AA797C"/>
    <w:rsid w:val="00AB0A76"/>
    <w:rsid w:val="00AB2055"/>
    <w:rsid w:val="00AB2345"/>
    <w:rsid w:val="00AB3291"/>
    <w:rsid w:val="00AB40A9"/>
    <w:rsid w:val="00AC0A93"/>
    <w:rsid w:val="00AC1294"/>
    <w:rsid w:val="00AC1320"/>
    <w:rsid w:val="00AC1916"/>
    <w:rsid w:val="00AC2ECA"/>
    <w:rsid w:val="00AC3430"/>
    <w:rsid w:val="00AC353F"/>
    <w:rsid w:val="00AC38CD"/>
    <w:rsid w:val="00AC3E82"/>
    <w:rsid w:val="00AC4CAD"/>
    <w:rsid w:val="00AC576D"/>
    <w:rsid w:val="00AC5B8C"/>
    <w:rsid w:val="00AC5C81"/>
    <w:rsid w:val="00AC5CEF"/>
    <w:rsid w:val="00AC627F"/>
    <w:rsid w:val="00AC64A4"/>
    <w:rsid w:val="00AC6F21"/>
    <w:rsid w:val="00AC7394"/>
    <w:rsid w:val="00AD04F2"/>
    <w:rsid w:val="00AD17A5"/>
    <w:rsid w:val="00AD1F6A"/>
    <w:rsid w:val="00AD22BD"/>
    <w:rsid w:val="00AD2A88"/>
    <w:rsid w:val="00AD2E03"/>
    <w:rsid w:val="00AD5400"/>
    <w:rsid w:val="00AD553D"/>
    <w:rsid w:val="00AD650F"/>
    <w:rsid w:val="00AD6FB4"/>
    <w:rsid w:val="00AD79C6"/>
    <w:rsid w:val="00AE008A"/>
    <w:rsid w:val="00AE028F"/>
    <w:rsid w:val="00AE2A85"/>
    <w:rsid w:val="00AE3888"/>
    <w:rsid w:val="00AE4510"/>
    <w:rsid w:val="00AF005F"/>
    <w:rsid w:val="00AF015D"/>
    <w:rsid w:val="00AF01E5"/>
    <w:rsid w:val="00AF109A"/>
    <w:rsid w:val="00AF1990"/>
    <w:rsid w:val="00AF1B8F"/>
    <w:rsid w:val="00AF1EE6"/>
    <w:rsid w:val="00AF2399"/>
    <w:rsid w:val="00AF256E"/>
    <w:rsid w:val="00AF3B14"/>
    <w:rsid w:val="00AF3E78"/>
    <w:rsid w:val="00AF40C7"/>
    <w:rsid w:val="00AF471C"/>
    <w:rsid w:val="00AF4A24"/>
    <w:rsid w:val="00AF4FFD"/>
    <w:rsid w:val="00AF537A"/>
    <w:rsid w:val="00AF5AA8"/>
    <w:rsid w:val="00AF68CA"/>
    <w:rsid w:val="00B01F92"/>
    <w:rsid w:val="00B02414"/>
    <w:rsid w:val="00B0290D"/>
    <w:rsid w:val="00B02A2D"/>
    <w:rsid w:val="00B03330"/>
    <w:rsid w:val="00B044D1"/>
    <w:rsid w:val="00B0581E"/>
    <w:rsid w:val="00B05CAD"/>
    <w:rsid w:val="00B05D79"/>
    <w:rsid w:val="00B05E17"/>
    <w:rsid w:val="00B1135B"/>
    <w:rsid w:val="00B11E4D"/>
    <w:rsid w:val="00B12F97"/>
    <w:rsid w:val="00B130B5"/>
    <w:rsid w:val="00B13C0D"/>
    <w:rsid w:val="00B140DF"/>
    <w:rsid w:val="00B15C7F"/>
    <w:rsid w:val="00B15CF8"/>
    <w:rsid w:val="00B20B0D"/>
    <w:rsid w:val="00B21B58"/>
    <w:rsid w:val="00B2719A"/>
    <w:rsid w:val="00B27873"/>
    <w:rsid w:val="00B30060"/>
    <w:rsid w:val="00B352EE"/>
    <w:rsid w:val="00B37A6B"/>
    <w:rsid w:val="00B40025"/>
    <w:rsid w:val="00B42F97"/>
    <w:rsid w:val="00B43616"/>
    <w:rsid w:val="00B439EC"/>
    <w:rsid w:val="00B43FAF"/>
    <w:rsid w:val="00B446D9"/>
    <w:rsid w:val="00B44D6C"/>
    <w:rsid w:val="00B45C7C"/>
    <w:rsid w:val="00B46981"/>
    <w:rsid w:val="00B46C28"/>
    <w:rsid w:val="00B517C9"/>
    <w:rsid w:val="00B51DDF"/>
    <w:rsid w:val="00B52399"/>
    <w:rsid w:val="00B5251C"/>
    <w:rsid w:val="00B54F80"/>
    <w:rsid w:val="00B550BF"/>
    <w:rsid w:val="00B56AE1"/>
    <w:rsid w:val="00B56FF2"/>
    <w:rsid w:val="00B579CD"/>
    <w:rsid w:val="00B62689"/>
    <w:rsid w:val="00B626CB"/>
    <w:rsid w:val="00B62956"/>
    <w:rsid w:val="00B62E55"/>
    <w:rsid w:val="00B635F0"/>
    <w:rsid w:val="00B63E35"/>
    <w:rsid w:val="00B64010"/>
    <w:rsid w:val="00B64E7F"/>
    <w:rsid w:val="00B65527"/>
    <w:rsid w:val="00B6612B"/>
    <w:rsid w:val="00B6669B"/>
    <w:rsid w:val="00B678EA"/>
    <w:rsid w:val="00B7152B"/>
    <w:rsid w:val="00B71BF0"/>
    <w:rsid w:val="00B71C4C"/>
    <w:rsid w:val="00B71F1D"/>
    <w:rsid w:val="00B74F94"/>
    <w:rsid w:val="00B75766"/>
    <w:rsid w:val="00B764CF"/>
    <w:rsid w:val="00B8000D"/>
    <w:rsid w:val="00B81476"/>
    <w:rsid w:val="00B831AF"/>
    <w:rsid w:val="00B849C0"/>
    <w:rsid w:val="00B86AF8"/>
    <w:rsid w:val="00B8752E"/>
    <w:rsid w:val="00B91497"/>
    <w:rsid w:val="00B92130"/>
    <w:rsid w:val="00B9258E"/>
    <w:rsid w:val="00B925F1"/>
    <w:rsid w:val="00B9289E"/>
    <w:rsid w:val="00B939DB"/>
    <w:rsid w:val="00B93AA4"/>
    <w:rsid w:val="00B94753"/>
    <w:rsid w:val="00B95D79"/>
    <w:rsid w:val="00B9622D"/>
    <w:rsid w:val="00B968E9"/>
    <w:rsid w:val="00B973F5"/>
    <w:rsid w:val="00B9740A"/>
    <w:rsid w:val="00B97E05"/>
    <w:rsid w:val="00BA0AEE"/>
    <w:rsid w:val="00BA184A"/>
    <w:rsid w:val="00BA1ACD"/>
    <w:rsid w:val="00BA34DA"/>
    <w:rsid w:val="00BA4997"/>
    <w:rsid w:val="00BA5059"/>
    <w:rsid w:val="00BA73CB"/>
    <w:rsid w:val="00BA7E93"/>
    <w:rsid w:val="00BB0BF8"/>
    <w:rsid w:val="00BB5C50"/>
    <w:rsid w:val="00BB5CA8"/>
    <w:rsid w:val="00BB6D0B"/>
    <w:rsid w:val="00BB7A26"/>
    <w:rsid w:val="00BC22DE"/>
    <w:rsid w:val="00BC2B36"/>
    <w:rsid w:val="00BC36CB"/>
    <w:rsid w:val="00BC37AF"/>
    <w:rsid w:val="00BC3FE1"/>
    <w:rsid w:val="00BC40F9"/>
    <w:rsid w:val="00BC4B7D"/>
    <w:rsid w:val="00BC4F19"/>
    <w:rsid w:val="00BC6740"/>
    <w:rsid w:val="00BC69CB"/>
    <w:rsid w:val="00BD08AC"/>
    <w:rsid w:val="00BD1299"/>
    <w:rsid w:val="00BD1744"/>
    <w:rsid w:val="00BD20E3"/>
    <w:rsid w:val="00BD212C"/>
    <w:rsid w:val="00BD221C"/>
    <w:rsid w:val="00BD3B80"/>
    <w:rsid w:val="00BD4AC5"/>
    <w:rsid w:val="00BD5670"/>
    <w:rsid w:val="00BD5FE6"/>
    <w:rsid w:val="00BD683A"/>
    <w:rsid w:val="00BD7736"/>
    <w:rsid w:val="00BE059F"/>
    <w:rsid w:val="00BE1085"/>
    <w:rsid w:val="00BE1457"/>
    <w:rsid w:val="00BE268D"/>
    <w:rsid w:val="00BE28F3"/>
    <w:rsid w:val="00BE37B4"/>
    <w:rsid w:val="00BE37C6"/>
    <w:rsid w:val="00BE3961"/>
    <w:rsid w:val="00BE459A"/>
    <w:rsid w:val="00BF187D"/>
    <w:rsid w:val="00BF2957"/>
    <w:rsid w:val="00BF3F63"/>
    <w:rsid w:val="00BF52C8"/>
    <w:rsid w:val="00BF69B0"/>
    <w:rsid w:val="00BF6C9E"/>
    <w:rsid w:val="00BF74AC"/>
    <w:rsid w:val="00BF74D0"/>
    <w:rsid w:val="00C00659"/>
    <w:rsid w:val="00C00AC9"/>
    <w:rsid w:val="00C0198A"/>
    <w:rsid w:val="00C02CB2"/>
    <w:rsid w:val="00C030EB"/>
    <w:rsid w:val="00C11A09"/>
    <w:rsid w:val="00C11FBE"/>
    <w:rsid w:val="00C134A0"/>
    <w:rsid w:val="00C153C1"/>
    <w:rsid w:val="00C15732"/>
    <w:rsid w:val="00C1701F"/>
    <w:rsid w:val="00C17668"/>
    <w:rsid w:val="00C20C81"/>
    <w:rsid w:val="00C2169E"/>
    <w:rsid w:val="00C261A8"/>
    <w:rsid w:val="00C27C8E"/>
    <w:rsid w:val="00C27CC8"/>
    <w:rsid w:val="00C30517"/>
    <w:rsid w:val="00C305B0"/>
    <w:rsid w:val="00C34471"/>
    <w:rsid w:val="00C3592C"/>
    <w:rsid w:val="00C36AA2"/>
    <w:rsid w:val="00C36E84"/>
    <w:rsid w:val="00C36F1D"/>
    <w:rsid w:val="00C36F3E"/>
    <w:rsid w:val="00C37373"/>
    <w:rsid w:val="00C40705"/>
    <w:rsid w:val="00C40AC9"/>
    <w:rsid w:val="00C40FA1"/>
    <w:rsid w:val="00C416E4"/>
    <w:rsid w:val="00C428B1"/>
    <w:rsid w:val="00C42985"/>
    <w:rsid w:val="00C42ECA"/>
    <w:rsid w:val="00C42F8C"/>
    <w:rsid w:val="00C43859"/>
    <w:rsid w:val="00C43F18"/>
    <w:rsid w:val="00C4495E"/>
    <w:rsid w:val="00C45553"/>
    <w:rsid w:val="00C45D2D"/>
    <w:rsid w:val="00C4642E"/>
    <w:rsid w:val="00C4708E"/>
    <w:rsid w:val="00C47FF8"/>
    <w:rsid w:val="00C505D3"/>
    <w:rsid w:val="00C5265F"/>
    <w:rsid w:val="00C53304"/>
    <w:rsid w:val="00C53BD9"/>
    <w:rsid w:val="00C53DA5"/>
    <w:rsid w:val="00C54FA4"/>
    <w:rsid w:val="00C55143"/>
    <w:rsid w:val="00C55287"/>
    <w:rsid w:val="00C552E6"/>
    <w:rsid w:val="00C55756"/>
    <w:rsid w:val="00C566D8"/>
    <w:rsid w:val="00C621D1"/>
    <w:rsid w:val="00C63C43"/>
    <w:rsid w:val="00C640C3"/>
    <w:rsid w:val="00C6437C"/>
    <w:rsid w:val="00C651C9"/>
    <w:rsid w:val="00C6546A"/>
    <w:rsid w:val="00C66AD9"/>
    <w:rsid w:val="00C66E9F"/>
    <w:rsid w:val="00C67F05"/>
    <w:rsid w:val="00C70B4E"/>
    <w:rsid w:val="00C72516"/>
    <w:rsid w:val="00C72D36"/>
    <w:rsid w:val="00C75B84"/>
    <w:rsid w:val="00C75D13"/>
    <w:rsid w:val="00C76520"/>
    <w:rsid w:val="00C76E17"/>
    <w:rsid w:val="00C776C5"/>
    <w:rsid w:val="00C811EA"/>
    <w:rsid w:val="00C812FB"/>
    <w:rsid w:val="00C81E2E"/>
    <w:rsid w:val="00C823B0"/>
    <w:rsid w:val="00C82A2D"/>
    <w:rsid w:val="00C82EA3"/>
    <w:rsid w:val="00C8362B"/>
    <w:rsid w:val="00C836F5"/>
    <w:rsid w:val="00C84384"/>
    <w:rsid w:val="00C84472"/>
    <w:rsid w:val="00C85C9E"/>
    <w:rsid w:val="00C87C49"/>
    <w:rsid w:val="00C90EEB"/>
    <w:rsid w:val="00C91DD2"/>
    <w:rsid w:val="00C91F6F"/>
    <w:rsid w:val="00C92809"/>
    <w:rsid w:val="00C931E4"/>
    <w:rsid w:val="00C93E27"/>
    <w:rsid w:val="00C94660"/>
    <w:rsid w:val="00C9530D"/>
    <w:rsid w:val="00C96BDA"/>
    <w:rsid w:val="00CA0029"/>
    <w:rsid w:val="00CA10CE"/>
    <w:rsid w:val="00CA1FFF"/>
    <w:rsid w:val="00CA38BA"/>
    <w:rsid w:val="00CA4949"/>
    <w:rsid w:val="00CA65A0"/>
    <w:rsid w:val="00CA7BB7"/>
    <w:rsid w:val="00CB14BD"/>
    <w:rsid w:val="00CB2309"/>
    <w:rsid w:val="00CB3162"/>
    <w:rsid w:val="00CB5936"/>
    <w:rsid w:val="00CB64FA"/>
    <w:rsid w:val="00CB6DA8"/>
    <w:rsid w:val="00CB7861"/>
    <w:rsid w:val="00CC1156"/>
    <w:rsid w:val="00CC183A"/>
    <w:rsid w:val="00CC1AA4"/>
    <w:rsid w:val="00CC1B0C"/>
    <w:rsid w:val="00CC28B6"/>
    <w:rsid w:val="00CC2B53"/>
    <w:rsid w:val="00CC2CA4"/>
    <w:rsid w:val="00CC3239"/>
    <w:rsid w:val="00CC3890"/>
    <w:rsid w:val="00CC456F"/>
    <w:rsid w:val="00CC4842"/>
    <w:rsid w:val="00CC4FC4"/>
    <w:rsid w:val="00CC55C1"/>
    <w:rsid w:val="00CC5795"/>
    <w:rsid w:val="00CC5FB5"/>
    <w:rsid w:val="00CC6870"/>
    <w:rsid w:val="00CC7A45"/>
    <w:rsid w:val="00CD354A"/>
    <w:rsid w:val="00CD388F"/>
    <w:rsid w:val="00CD5159"/>
    <w:rsid w:val="00CE19AE"/>
    <w:rsid w:val="00CE205B"/>
    <w:rsid w:val="00CE2DC6"/>
    <w:rsid w:val="00CE505F"/>
    <w:rsid w:val="00CE50B2"/>
    <w:rsid w:val="00CE5928"/>
    <w:rsid w:val="00CE7FCB"/>
    <w:rsid w:val="00CF09A6"/>
    <w:rsid w:val="00CF200B"/>
    <w:rsid w:val="00CF2694"/>
    <w:rsid w:val="00CF4768"/>
    <w:rsid w:val="00CF4865"/>
    <w:rsid w:val="00CF66D0"/>
    <w:rsid w:val="00CF6ECC"/>
    <w:rsid w:val="00D004F9"/>
    <w:rsid w:val="00D0051E"/>
    <w:rsid w:val="00D0139A"/>
    <w:rsid w:val="00D0181F"/>
    <w:rsid w:val="00D01C7C"/>
    <w:rsid w:val="00D02546"/>
    <w:rsid w:val="00D02672"/>
    <w:rsid w:val="00D0271A"/>
    <w:rsid w:val="00D04442"/>
    <w:rsid w:val="00D04905"/>
    <w:rsid w:val="00D0532F"/>
    <w:rsid w:val="00D054F9"/>
    <w:rsid w:val="00D07018"/>
    <w:rsid w:val="00D10A1A"/>
    <w:rsid w:val="00D11C2F"/>
    <w:rsid w:val="00D13D2C"/>
    <w:rsid w:val="00D13DF0"/>
    <w:rsid w:val="00D172FE"/>
    <w:rsid w:val="00D20599"/>
    <w:rsid w:val="00D21E40"/>
    <w:rsid w:val="00D23DF7"/>
    <w:rsid w:val="00D240B1"/>
    <w:rsid w:val="00D2736F"/>
    <w:rsid w:val="00D31509"/>
    <w:rsid w:val="00D318D1"/>
    <w:rsid w:val="00D326E7"/>
    <w:rsid w:val="00D349D2"/>
    <w:rsid w:val="00D35703"/>
    <w:rsid w:val="00D37295"/>
    <w:rsid w:val="00D41123"/>
    <w:rsid w:val="00D431CA"/>
    <w:rsid w:val="00D43308"/>
    <w:rsid w:val="00D44757"/>
    <w:rsid w:val="00D44798"/>
    <w:rsid w:val="00D4651F"/>
    <w:rsid w:val="00D46832"/>
    <w:rsid w:val="00D50E59"/>
    <w:rsid w:val="00D52177"/>
    <w:rsid w:val="00D536A1"/>
    <w:rsid w:val="00D54093"/>
    <w:rsid w:val="00D54135"/>
    <w:rsid w:val="00D541F3"/>
    <w:rsid w:val="00D54517"/>
    <w:rsid w:val="00D56FA0"/>
    <w:rsid w:val="00D60049"/>
    <w:rsid w:val="00D609EF"/>
    <w:rsid w:val="00D61506"/>
    <w:rsid w:val="00D62928"/>
    <w:rsid w:val="00D62E7B"/>
    <w:rsid w:val="00D63392"/>
    <w:rsid w:val="00D6359A"/>
    <w:rsid w:val="00D63A21"/>
    <w:rsid w:val="00D6683D"/>
    <w:rsid w:val="00D66953"/>
    <w:rsid w:val="00D66BF5"/>
    <w:rsid w:val="00D66F34"/>
    <w:rsid w:val="00D70E3E"/>
    <w:rsid w:val="00D72C13"/>
    <w:rsid w:val="00D73BD4"/>
    <w:rsid w:val="00D775CD"/>
    <w:rsid w:val="00D809A7"/>
    <w:rsid w:val="00D81521"/>
    <w:rsid w:val="00D82719"/>
    <w:rsid w:val="00D850B0"/>
    <w:rsid w:val="00D85FB4"/>
    <w:rsid w:val="00D8604F"/>
    <w:rsid w:val="00D86F34"/>
    <w:rsid w:val="00D90256"/>
    <w:rsid w:val="00D9287E"/>
    <w:rsid w:val="00D92F64"/>
    <w:rsid w:val="00D9353B"/>
    <w:rsid w:val="00D94D2A"/>
    <w:rsid w:val="00D9574E"/>
    <w:rsid w:val="00D95E24"/>
    <w:rsid w:val="00DA0A9D"/>
    <w:rsid w:val="00DA1253"/>
    <w:rsid w:val="00DA3223"/>
    <w:rsid w:val="00DA389D"/>
    <w:rsid w:val="00DA3F09"/>
    <w:rsid w:val="00DA3F8E"/>
    <w:rsid w:val="00DA4667"/>
    <w:rsid w:val="00DA48D6"/>
    <w:rsid w:val="00DA6758"/>
    <w:rsid w:val="00DB02C9"/>
    <w:rsid w:val="00DB12A2"/>
    <w:rsid w:val="00DB1B07"/>
    <w:rsid w:val="00DB48E0"/>
    <w:rsid w:val="00DB503D"/>
    <w:rsid w:val="00DB5CDA"/>
    <w:rsid w:val="00DB6788"/>
    <w:rsid w:val="00DB6D2B"/>
    <w:rsid w:val="00DB6D3A"/>
    <w:rsid w:val="00DB7A2B"/>
    <w:rsid w:val="00DC04AE"/>
    <w:rsid w:val="00DC0983"/>
    <w:rsid w:val="00DC1773"/>
    <w:rsid w:val="00DC2B6A"/>
    <w:rsid w:val="00DC2F73"/>
    <w:rsid w:val="00DC3CA8"/>
    <w:rsid w:val="00DC49F6"/>
    <w:rsid w:val="00DC4F97"/>
    <w:rsid w:val="00DC591A"/>
    <w:rsid w:val="00DC7911"/>
    <w:rsid w:val="00DD1BB3"/>
    <w:rsid w:val="00DD4E2E"/>
    <w:rsid w:val="00DD59DF"/>
    <w:rsid w:val="00DD6E7C"/>
    <w:rsid w:val="00DD713C"/>
    <w:rsid w:val="00DD72E2"/>
    <w:rsid w:val="00DD7FB6"/>
    <w:rsid w:val="00DE0814"/>
    <w:rsid w:val="00DE0CFC"/>
    <w:rsid w:val="00DE0EDE"/>
    <w:rsid w:val="00DE17E8"/>
    <w:rsid w:val="00DE1EE5"/>
    <w:rsid w:val="00DE210D"/>
    <w:rsid w:val="00DE23AE"/>
    <w:rsid w:val="00DE285E"/>
    <w:rsid w:val="00DE290F"/>
    <w:rsid w:val="00DE481D"/>
    <w:rsid w:val="00DE4A75"/>
    <w:rsid w:val="00DE6E3A"/>
    <w:rsid w:val="00DE7432"/>
    <w:rsid w:val="00DE7F5B"/>
    <w:rsid w:val="00DF19C9"/>
    <w:rsid w:val="00DF2044"/>
    <w:rsid w:val="00DF2058"/>
    <w:rsid w:val="00DF40BB"/>
    <w:rsid w:val="00DF4138"/>
    <w:rsid w:val="00DF5C10"/>
    <w:rsid w:val="00E001C0"/>
    <w:rsid w:val="00E00DC1"/>
    <w:rsid w:val="00E00F5C"/>
    <w:rsid w:val="00E010D9"/>
    <w:rsid w:val="00E019B8"/>
    <w:rsid w:val="00E02115"/>
    <w:rsid w:val="00E0421F"/>
    <w:rsid w:val="00E04316"/>
    <w:rsid w:val="00E04348"/>
    <w:rsid w:val="00E04D79"/>
    <w:rsid w:val="00E051B5"/>
    <w:rsid w:val="00E0596E"/>
    <w:rsid w:val="00E05C54"/>
    <w:rsid w:val="00E063C0"/>
    <w:rsid w:val="00E07273"/>
    <w:rsid w:val="00E07304"/>
    <w:rsid w:val="00E07F8D"/>
    <w:rsid w:val="00E101B2"/>
    <w:rsid w:val="00E107E3"/>
    <w:rsid w:val="00E11B15"/>
    <w:rsid w:val="00E1289B"/>
    <w:rsid w:val="00E12D46"/>
    <w:rsid w:val="00E15562"/>
    <w:rsid w:val="00E16025"/>
    <w:rsid w:val="00E16F1D"/>
    <w:rsid w:val="00E2036E"/>
    <w:rsid w:val="00E20C57"/>
    <w:rsid w:val="00E21619"/>
    <w:rsid w:val="00E223B7"/>
    <w:rsid w:val="00E223BB"/>
    <w:rsid w:val="00E25BD5"/>
    <w:rsid w:val="00E30343"/>
    <w:rsid w:val="00E311C5"/>
    <w:rsid w:val="00E32EA2"/>
    <w:rsid w:val="00E3348C"/>
    <w:rsid w:val="00E35AF0"/>
    <w:rsid w:val="00E35FD9"/>
    <w:rsid w:val="00E40E1F"/>
    <w:rsid w:val="00E439B8"/>
    <w:rsid w:val="00E44653"/>
    <w:rsid w:val="00E457C4"/>
    <w:rsid w:val="00E45909"/>
    <w:rsid w:val="00E460B6"/>
    <w:rsid w:val="00E479C5"/>
    <w:rsid w:val="00E50063"/>
    <w:rsid w:val="00E502E5"/>
    <w:rsid w:val="00E505B1"/>
    <w:rsid w:val="00E514B0"/>
    <w:rsid w:val="00E5167E"/>
    <w:rsid w:val="00E52019"/>
    <w:rsid w:val="00E524FD"/>
    <w:rsid w:val="00E52507"/>
    <w:rsid w:val="00E53B64"/>
    <w:rsid w:val="00E55622"/>
    <w:rsid w:val="00E55E7D"/>
    <w:rsid w:val="00E568E3"/>
    <w:rsid w:val="00E6123F"/>
    <w:rsid w:val="00E621AE"/>
    <w:rsid w:val="00E628CA"/>
    <w:rsid w:val="00E634BA"/>
    <w:rsid w:val="00E635DA"/>
    <w:rsid w:val="00E6475A"/>
    <w:rsid w:val="00E652D0"/>
    <w:rsid w:val="00E66313"/>
    <w:rsid w:val="00E6657F"/>
    <w:rsid w:val="00E67053"/>
    <w:rsid w:val="00E70626"/>
    <w:rsid w:val="00E707B6"/>
    <w:rsid w:val="00E717B4"/>
    <w:rsid w:val="00E73D9F"/>
    <w:rsid w:val="00E73F9D"/>
    <w:rsid w:val="00E74798"/>
    <w:rsid w:val="00E758E9"/>
    <w:rsid w:val="00E75AEB"/>
    <w:rsid w:val="00E75BEA"/>
    <w:rsid w:val="00E75D38"/>
    <w:rsid w:val="00E76047"/>
    <w:rsid w:val="00E764AD"/>
    <w:rsid w:val="00E77615"/>
    <w:rsid w:val="00E77CF1"/>
    <w:rsid w:val="00E80C4E"/>
    <w:rsid w:val="00E82385"/>
    <w:rsid w:val="00E8589D"/>
    <w:rsid w:val="00E8630A"/>
    <w:rsid w:val="00E86416"/>
    <w:rsid w:val="00E8657F"/>
    <w:rsid w:val="00E871EB"/>
    <w:rsid w:val="00E87BE7"/>
    <w:rsid w:val="00E90C12"/>
    <w:rsid w:val="00E9164E"/>
    <w:rsid w:val="00E91E1A"/>
    <w:rsid w:val="00E936DC"/>
    <w:rsid w:val="00E9377C"/>
    <w:rsid w:val="00E9513E"/>
    <w:rsid w:val="00E95EEE"/>
    <w:rsid w:val="00E971AE"/>
    <w:rsid w:val="00E972BB"/>
    <w:rsid w:val="00E97BC5"/>
    <w:rsid w:val="00EA085A"/>
    <w:rsid w:val="00EA16EF"/>
    <w:rsid w:val="00EA4636"/>
    <w:rsid w:val="00EA4A3F"/>
    <w:rsid w:val="00EA561B"/>
    <w:rsid w:val="00EA57AC"/>
    <w:rsid w:val="00EA6CE1"/>
    <w:rsid w:val="00EA6ED1"/>
    <w:rsid w:val="00EA6EDC"/>
    <w:rsid w:val="00EA71C9"/>
    <w:rsid w:val="00EA7D33"/>
    <w:rsid w:val="00EB0176"/>
    <w:rsid w:val="00EB0406"/>
    <w:rsid w:val="00EB0C20"/>
    <w:rsid w:val="00EB2C6D"/>
    <w:rsid w:val="00EB33E9"/>
    <w:rsid w:val="00EB3918"/>
    <w:rsid w:val="00EB39CB"/>
    <w:rsid w:val="00EB3C62"/>
    <w:rsid w:val="00EB4694"/>
    <w:rsid w:val="00EB4D68"/>
    <w:rsid w:val="00EB57FF"/>
    <w:rsid w:val="00EB61CA"/>
    <w:rsid w:val="00EB7187"/>
    <w:rsid w:val="00EB7BEA"/>
    <w:rsid w:val="00EC12F3"/>
    <w:rsid w:val="00EC1FBB"/>
    <w:rsid w:val="00EC27B2"/>
    <w:rsid w:val="00EC3FAA"/>
    <w:rsid w:val="00EC483E"/>
    <w:rsid w:val="00EC502C"/>
    <w:rsid w:val="00EC5D72"/>
    <w:rsid w:val="00EC7016"/>
    <w:rsid w:val="00ED00C4"/>
    <w:rsid w:val="00ED0E79"/>
    <w:rsid w:val="00ED2965"/>
    <w:rsid w:val="00ED3AC3"/>
    <w:rsid w:val="00ED41DA"/>
    <w:rsid w:val="00ED450D"/>
    <w:rsid w:val="00ED4BF3"/>
    <w:rsid w:val="00ED612D"/>
    <w:rsid w:val="00ED6FFC"/>
    <w:rsid w:val="00ED7A86"/>
    <w:rsid w:val="00ED7E61"/>
    <w:rsid w:val="00EE0111"/>
    <w:rsid w:val="00EE0C6E"/>
    <w:rsid w:val="00EE1376"/>
    <w:rsid w:val="00EE1800"/>
    <w:rsid w:val="00EE3C5D"/>
    <w:rsid w:val="00EE4968"/>
    <w:rsid w:val="00EE4C78"/>
    <w:rsid w:val="00EF04E4"/>
    <w:rsid w:val="00EF09E3"/>
    <w:rsid w:val="00EF13FA"/>
    <w:rsid w:val="00EF15DF"/>
    <w:rsid w:val="00EF16D4"/>
    <w:rsid w:val="00EF2D4A"/>
    <w:rsid w:val="00EF2E91"/>
    <w:rsid w:val="00EF3136"/>
    <w:rsid w:val="00EF392F"/>
    <w:rsid w:val="00EF3BC1"/>
    <w:rsid w:val="00EF3EFD"/>
    <w:rsid w:val="00EF407D"/>
    <w:rsid w:val="00EF45A5"/>
    <w:rsid w:val="00EF650C"/>
    <w:rsid w:val="00EF6518"/>
    <w:rsid w:val="00EF6D7D"/>
    <w:rsid w:val="00F007AB"/>
    <w:rsid w:val="00F00B4D"/>
    <w:rsid w:val="00F01806"/>
    <w:rsid w:val="00F0190A"/>
    <w:rsid w:val="00F03D86"/>
    <w:rsid w:val="00F03DB1"/>
    <w:rsid w:val="00F049BC"/>
    <w:rsid w:val="00F04AA9"/>
    <w:rsid w:val="00F05132"/>
    <w:rsid w:val="00F12949"/>
    <w:rsid w:val="00F13AF2"/>
    <w:rsid w:val="00F143C5"/>
    <w:rsid w:val="00F152C7"/>
    <w:rsid w:val="00F17F04"/>
    <w:rsid w:val="00F20AB7"/>
    <w:rsid w:val="00F20EEF"/>
    <w:rsid w:val="00F2178E"/>
    <w:rsid w:val="00F21BE4"/>
    <w:rsid w:val="00F2219D"/>
    <w:rsid w:val="00F2361A"/>
    <w:rsid w:val="00F237C6"/>
    <w:rsid w:val="00F24329"/>
    <w:rsid w:val="00F2600E"/>
    <w:rsid w:val="00F304FA"/>
    <w:rsid w:val="00F31B24"/>
    <w:rsid w:val="00F33298"/>
    <w:rsid w:val="00F339D5"/>
    <w:rsid w:val="00F3474E"/>
    <w:rsid w:val="00F34E39"/>
    <w:rsid w:val="00F354E5"/>
    <w:rsid w:val="00F3653C"/>
    <w:rsid w:val="00F37FBD"/>
    <w:rsid w:val="00F4142A"/>
    <w:rsid w:val="00F43AFC"/>
    <w:rsid w:val="00F44D6F"/>
    <w:rsid w:val="00F455F1"/>
    <w:rsid w:val="00F46373"/>
    <w:rsid w:val="00F4757C"/>
    <w:rsid w:val="00F51312"/>
    <w:rsid w:val="00F52E38"/>
    <w:rsid w:val="00F53808"/>
    <w:rsid w:val="00F544F6"/>
    <w:rsid w:val="00F54579"/>
    <w:rsid w:val="00F63A39"/>
    <w:rsid w:val="00F64EC8"/>
    <w:rsid w:val="00F64FDE"/>
    <w:rsid w:val="00F65EA1"/>
    <w:rsid w:val="00F66424"/>
    <w:rsid w:val="00F66790"/>
    <w:rsid w:val="00F710F0"/>
    <w:rsid w:val="00F71A35"/>
    <w:rsid w:val="00F727AE"/>
    <w:rsid w:val="00F7474E"/>
    <w:rsid w:val="00F74840"/>
    <w:rsid w:val="00F74CD9"/>
    <w:rsid w:val="00F75719"/>
    <w:rsid w:val="00F75DD5"/>
    <w:rsid w:val="00F7676C"/>
    <w:rsid w:val="00F76E43"/>
    <w:rsid w:val="00F77626"/>
    <w:rsid w:val="00F77C8D"/>
    <w:rsid w:val="00F81012"/>
    <w:rsid w:val="00F810BF"/>
    <w:rsid w:val="00F84829"/>
    <w:rsid w:val="00F85837"/>
    <w:rsid w:val="00F861EA"/>
    <w:rsid w:val="00F86616"/>
    <w:rsid w:val="00F9178D"/>
    <w:rsid w:val="00F924B7"/>
    <w:rsid w:val="00F9380D"/>
    <w:rsid w:val="00F94EDF"/>
    <w:rsid w:val="00F9503E"/>
    <w:rsid w:val="00FA1493"/>
    <w:rsid w:val="00FA2DCA"/>
    <w:rsid w:val="00FA6193"/>
    <w:rsid w:val="00FA67B3"/>
    <w:rsid w:val="00FA6B5B"/>
    <w:rsid w:val="00FA7B06"/>
    <w:rsid w:val="00FB0AD2"/>
    <w:rsid w:val="00FB0EE8"/>
    <w:rsid w:val="00FB1B72"/>
    <w:rsid w:val="00FB1C4A"/>
    <w:rsid w:val="00FB1E24"/>
    <w:rsid w:val="00FB205F"/>
    <w:rsid w:val="00FB32A1"/>
    <w:rsid w:val="00FB3A76"/>
    <w:rsid w:val="00FB48BD"/>
    <w:rsid w:val="00FB5251"/>
    <w:rsid w:val="00FB5385"/>
    <w:rsid w:val="00FB5B57"/>
    <w:rsid w:val="00FB5F80"/>
    <w:rsid w:val="00FB6D64"/>
    <w:rsid w:val="00FB789B"/>
    <w:rsid w:val="00FB7C37"/>
    <w:rsid w:val="00FC4440"/>
    <w:rsid w:val="00FC460C"/>
    <w:rsid w:val="00FC55EA"/>
    <w:rsid w:val="00FC5C04"/>
    <w:rsid w:val="00FC5C84"/>
    <w:rsid w:val="00FC7C2C"/>
    <w:rsid w:val="00FC7E20"/>
    <w:rsid w:val="00FD0BD4"/>
    <w:rsid w:val="00FD0D1F"/>
    <w:rsid w:val="00FD1C34"/>
    <w:rsid w:val="00FD522A"/>
    <w:rsid w:val="00FD52CD"/>
    <w:rsid w:val="00FD5D36"/>
    <w:rsid w:val="00FD5FA8"/>
    <w:rsid w:val="00FD61D2"/>
    <w:rsid w:val="00FD63D6"/>
    <w:rsid w:val="00FD68CB"/>
    <w:rsid w:val="00FD70CE"/>
    <w:rsid w:val="00FD74E6"/>
    <w:rsid w:val="00FD771B"/>
    <w:rsid w:val="00FE0032"/>
    <w:rsid w:val="00FE0A22"/>
    <w:rsid w:val="00FE1D00"/>
    <w:rsid w:val="00FE1E90"/>
    <w:rsid w:val="00FE2126"/>
    <w:rsid w:val="00FE2165"/>
    <w:rsid w:val="00FE25E8"/>
    <w:rsid w:val="00FE3863"/>
    <w:rsid w:val="00FE43A9"/>
    <w:rsid w:val="00FE4A5A"/>
    <w:rsid w:val="00FE4E76"/>
    <w:rsid w:val="00FE52E0"/>
    <w:rsid w:val="00FE52F9"/>
    <w:rsid w:val="00FE759B"/>
    <w:rsid w:val="00FE75E9"/>
    <w:rsid w:val="00FE7A84"/>
    <w:rsid w:val="00FE7B80"/>
    <w:rsid w:val="00FF084A"/>
    <w:rsid w:val="00FF17B0"/>
    <w:rsid w:val="00FF1A2D"/>
    <w:rsid w:val="00FF1C38"/>
    <w:rsid w:val="00FF33E9"/>
    <w:rsid w:val="00FF3D01"/>
    <w:rsid w:val="00FF4024"/>
    <w:rsid w:val="00FF4E5E"/>
    <w:rsid w:val="00FF54F2"/>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4C74"/>
    <w:pPr>
      <w:spacing w:after="200" w:line="276" w:lineRule="auto"/>
    </w:pPr>
    <w:rPr>
      <w:sz w:val="22"/>
      <w:szCs w:val="22"/>
    </w:rPr>
  </w:style>
  <w:style w:type="paragraph" w:styleId="1">
    <w:name w:val="heading 1"/>
    <w:basedOn w:val="a0"/>
    <w:next w:val="a0"/>
    <w:qFormat/>
    <w:locked/>
    <w:rsid w:val="009E7CF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0"/>
    <w:next w:val="a0"/>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0"/>
    <w:next w:val="a0"/>
    <w:link w:val="50"/>
    <w:qFormat/>
    <w:rsid w:val="001D468D"/>
    <w:pPr>
      <w:keepNext/>
      <w:keepLines/>
      <w:spacing w:before="200" w:after="0"/>
      <w:outlineLvl w:val="4"/>
    </w:pPr>
    <w:rPr>
      <w:rFonts w:ascii="Cambria" w:hAnsi="Cambria"/>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FF1C38"/>
    <w:pPr>
      <w:widowControl w:val="0"/>
      <w:autoSpaceDE w:val="0"/>
      <w:autoSpaceDN w:val="0"/>
      <w:adjustRightInd w:val="0"/>
    </w:pPr>
    <w:rPr>
      <w:rFonts w:ascii="Arial" w:hAnsi="Arial" w:cs="Arial"/>
    </w:rPr>
  </w:style>
  <w:style w:type="paragraph" w:customStyle="1" w:styleId="10">
    <w:name w:val="Без интервала1"/>
    <w:rsid w:val="00FF1C38"/>
    <w:rPr>
      <w:rFonts w:eastAsia="Times New Roman"/>
      <w:sz w:val="22"/>
      <w:szCs w:val="22"/>
      <w:lang w:eastAsia="en-US"/>
    </w:rPr>
  </w:style>
  <w:style w:type="paragraph" w:styleId="a4">
    <w:name w:val="Balloon Text"/>
    <w:basedOn w:val="a0"/>
    <w:link w:val="a5"/>
    <w:semiHidden/>
    <w:rsid w:val="00FF1C38"/>
    <w:pPr>
      <w:spacing w:after="0" w:line="240" w:lineRule="auto"/>
    </w:pPr>
    <w:rPr>
      <w:rFonts w:ascii="Tahoma" w:hAnsi="Tahoma"/>
      <w:sz w:val="16"/>
      <w:szCs w:val="16"/>
    </w:rPr>
  </w:style>
  <w:style w:type="character" w:customStyle="1" w:styleId="a5">
    <w:name w:val="Текст выноски Знак"/>
    <w:link w:val="a4"/>
    <w:semiHidden/>
    <w:locked/>
    <w:rsid w:val="00FF1C38"/>
    <w:rPr>
      <w:rFonts w:ascii="Tahoma" w:hAnsi="Tahoma" w:cs="Tahoma"/>
      <w:sz w:val="16"/>
      <w:szCs w:val="16"/>
      <w:lang w:eastAsia="ru-RU"/>
    </w:rPr>
  </w:style>
  <w:style w:type="table" w:styleId="a6">
    <w:name w:val="Table Grid"/>
    <w:basedOn w:val="a2"/>
    <w:uiPriority w:val="59"/>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1">
    <w:name w:val="Без интервала1"/>
    <w:rsid w:val="00ED7A86"/>
    <w:rPr>
      <w:sz w:val="22"/>
      <w:szCs w:val="22"/>
    </w:rPr>
  </w:style>
  <w:style w:type="paragraph" w:customStyle="1" w:styleId="12">
    <w:name w:val="Абзац списка1"/>
    <w:basedOn w:val="a0"/>
    <w:rsid w:val="001F7565"/>
    <w:pPr>
      <w:ind w:left="720"/>
      <w:contextualSpacing/>
    </w:pPr>
  </w:style>
  <w:style w:type="paragraph" w:styleId="a7">
    <w:name w:val="header"/>
    <w:basedOn w:val="a0"/>
    <w:link w:val="a8"/>
    <w:rsid w:val="00AF2399"/>
    <w:pPr>
      <w:tabs>
        <w:tab w:val="center" w:pos="4677"/>
        <w:tab w:val="right" w:pos="9355"/>
      </w:tabs>
      <w:spacing w:after="0" w:line="240" w:lineRule="auto"/>
    </w:pPr>
    <w:rPr>
      <w:rFonts w:eastAsia="Times New Roman"/>
      <w:sz w:val="20"/>
      <w:szCs w:val="20"/>
    </w:rPr>
  </w:style>
  <w:style w:type="character" w:customStyle="1" w:styleId="a8">
    <w:name w:val="Верхний колонтитул Знак"/>
    <w:link w:val="a7"/>
    <w:locked/>
    <w:rsid w:val="00AF2399"/>
    <w:rPr>
      <w:rFonts w:eastAsia="Times New Roman" w:cs="Times New Roman"/>
      <w:lang w:eastAsia="ru-RU"/>
    </w:rPr>
  </w:style>
  <w:style w:type="paragraph" w:styleId="a9">
    <w:name w:val="footer"/>
    <w:basedOn w:val="a0"/>
    <w:link w:val="aa"/>
    <w:uiPriority w:val="99"/>
    <w:rsid w:val="00AF2399"/>
    <w:pPr>
      <w:tabs>
        <w:tab w:val="center" w:pos="4677"/>
        <w:tab w:val="right" w:pos="9355"/>
      </w:tabs>
      <w:spacing w:after="0" w:line="240" w:lineRule="auto"/>
    </w:pPr>
    <w:rPr>
      <w:rFonts w:eastAsia="Times New Roman"/>
      <w:sz w:val="20"/>
      <w:szCs w:val="20"/>
    </w:rPr>
  </w:style>
  <w:style w:type="character" w:customStyle="1" w:styleId="aa">
    <w:name w:val="Нижний колонтитул Знак"/>
    <w:link w:val="a9"/>
    <w:uiPriority w:val="99"/>
    <w:locked/>
    <w:rsid w:val="00AF2399"/>
    <w:rPr>
      <w:rFonts w:eastAsia="Times New Roman" w:cs="Times New Roman"/>
      <w:lang w:eastAsia="ru-RU"/>
    </w:rPr>
  </w:style>
  <w:style w:type="character" w:styleId="ab">
    <w:name w:val="Hyperlink"/>
    <w:rsid w:val="00996974"/>
    <w:rPr>
      <w:color w:val="0000FF"/>
      <w:u w:val="single"/>
    </w:rPr>
  </w:style>
  <w:style w:type="paragraph" w:styleId="ac">
    <w:name w:val="Body Text Indent"/>
    <w:basedOn w:val="a0"/>
    <w:rsid w:val="00920FB6"/>
    <w:pPr>
      <w:spacing w:after="0" w:line="240" w:lineRule="auto"/>
      <w:ind w:firstLine="708"/>
      <w:jc w:val="both"/>
    </w:pPr>
    <w:rPr>
      <w:rFonts w:ascii="Times New Roman" w:eastAsia="Times New Roman" w:hAnsi="Times New Roman"/>
      <w:sz w:val="28"/>
      <w:szCs w:val="24"/>
    </w:rPr>
  </w:style>
  <w:style w:type="paragraph" w:customStyle="1" w:styleId="a">
    <w:basedOn w:val="a0"/>
    <w:autoRedefine/>
    <w:rsid w:val="0082334F"/>
    <w:pPr>
      <w:keepNext/>
      <w:keepLines/>
      <w:numPr>
        <w:ilvl w:val="2"/>
        <w:numId w:val="21"/>
      </w:numPr>
      <w:suppressLineNumbers/>
      <w:suppressAutoHyphens/>
      <w:spacing w:after="0" w:line="240" w:lineRule="auto"/>
    </w:pPr>
    <w:rPr>
      <w:rFonts w:ascii="Times New Roman" w:eastAsia="Times New Roman" w:hAnsi="Times New Roman"/>
      <w:sz w:val="28"/>
      <w:szCs w:val="28"/>
      <w:lang w:eastAsia="en-US"/>
    </w:rPr>
  </w:style>
  <w:style w:type="paragraph" w:customStyle="1" w:styleId="13">
    <w:name w:val="Знак Знак Знак1 Знак Знак Знак Знак Знак Знак Знак"/>
    <w:basedOn w:val="a0"/>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0"/>
    <w:rsid w:val="006E4404"/>
    <w:pPr>
      <w:spacing w:after="160" w:line="240" w:lineRule="exact"/>
    </w:pPr>
    <w:rPr>
      <w:rFonts w:ascii="Arial" w:eastAsia="Times New Roman" w:hAnsi="Arial" w:cs="Arial"/>
      <w:sz w:val="20"/>
      <w:szCs w:val="20"/>
      <w:lang w:val="en-US" w:eastAsia="en-US"/>
    </w:rPr>
  </w:style>
  <w:style w:type="paragraph" w:customStyle="1" w:styleId="14">
    <w:name w:val="Знак Знак Знак1 Знак Знак Знак Знак Знак Знак Знак Знак Знак"/>
    <w:basedOn w:val="a0"/>
    <w:rsid w:val="005C3926"/>
    <w:pPr>
      <w:spacing w:after="160" w:line="240" w:lineRule="exact"/>
    </w:pPr>
    <w:rPr>
      <w:rFonts w:ascii="Times New Roman" w:eastAsia="Times New Roman" w:hAnsi="Times New Roman"/>
      <w:sz w:val="28"/>
      <w:szCs w:val="28"/>
      <w:lang w:eastAsia="en-US"/>
    </w:rPr>
  </w:style>
  <w:style w:type="paragraph" w:styleId="ae">
    <w:name w:val="No Spacing"/>
    <w:uiPriority w:val="99"/>
    <w:qFormat/>
    <w:rsid w:val="00653644"/>
    <w:rPr>
      <w:rFonts w:cs="Calibri"/>
      <w:sz w:val="22"/>
      <w:szCs w:val="22"/>
      <w:lang w:eastAsia="en-US"/>
    </w:rPr>
  </w:style>
  <w:style w:type="paragraph" w:styleId="af">
    <w:name w:val="List Paragraph"/>
    <w:basedOn w:val="a0"/>
    <w:uiPriority w:val="34"/>
    <w:qFormat/>
    <w:rsid w:val="00B71C4C"/>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00014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1"/>
    <w:rsid w:val="0000014B"/>
    <w:rPr>
      <w:sz w:val="28"/>
      <w:szCs w:val="28"/>
      <w:lang w:val="ru-RU" w:eastAsia="en-US" w:bidi="ar-SA"/>
    </w:rPr>
  </w:style>
  <w:style w:type="paragraph" w:styleId="af0">
    <w:name w:val="Normal (Web)"/>
    <w:basedOn w:val="a0"/>
    <w:uiPriority w:val="99"/>
    <w:rsid w:val="00DB02C9"/>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сновной текст_"/>
    <w:link w:val="15"/>
    <w:rsid w:val="006639F4"/>
    <w:rPr>
      <w:sz w:val="23"/>
      <w:szCs w:val="23"/>
      <w:shd w:val="clear" w:color="auto" w:fill="FFFFFF"/>
    </w:rPr>
  </w:style>
  <w:style w:type="paragraph" w:customStyle="1" w:styleId="15">
    <w:name w:val="Основной текст1"/>
    <w:basedOn w:val="a0"/>
    <w:link w:val="af1"/>
    <w:rsid w:val="006639F4"/>
    <w:pPr>
      <w:shd w:val="clear" w:color="auto" w:fill="FFFFFF"/>
      <w:spacing w:before="1140" w:after="0" w:line="413" w:lineRule="exact"/>
      <w:ind w:hanging="2220"/>
    </w:pPr>
    <w:rPr>
      <w:sz w:val="23"/>
      <w:szCs w:val="23"/>
    </w:rPr>
  </w:style>
  <w:style w:type="paragraph" w:customStyle="1" w:styleId="ConsPlusNonformat">
    <w:name w:val="ConsPlusNonformat"/>
    <w:uiPriority w:val="99"/>
    <w:rsid w:val="00EB0176"/>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2B1C"/>
    <w:pPr>
      <w:spacing w:before="100" w:beforeAutospacing="1" w:after="100" w:afterAutospacing="1" w:line="240" w:lineRule="auto"/>
    </w:pPr>
    <w:rPr>
      <w:rFonts w:ascii="Times New Roman" w:eastAsia="Times New Roman" w:hAnsi="Times New Roman"/>
      <w:sz w:val="28"/>
      <w:szCs w:val="28"/>
      <w:lang w:eastAsia="en-US"/>
    </w:rPr>
  </w:style>
  <w:style w:type="character" w:customStyle="1" w:styleId="ConsPlusNormal0">
    <w:name w:val="ConsPlusNormal Знак"/>
    <w:link w:val="ConsPlusNormal"/>
    <w:locked/>
    <w:rsid w:val="00082C95"/>
    <w:rPr>
      <w:rFonts w:ascii="Arial" w:hAnsi="Arial" w:cs="Arial"/>
      <w:lang w:val="ru-RU" w:eastAsia="ru-RU" w:bidi="ar-SA"/>
    </w:rPr>
  </w:style>
  <w:style w:type="paragraph" w:styleId="31">
    <w:name w:val="Body Text 3"/>
    <w:basedOn w:val="a0"/>
    <w:rsid w:val="009E7CF7"/>
    <w:pPr>
      <w:spacing w:after="120"/>
    </w:pPr>
    <w:rPr>
      <w:sz w:val="16"/>
      <w:szCs w:val="16"/>
    </w:rPr>
  </w:style>
  <w:style w:type="character" w:customStyle="1" w:styleId="8">
    <w:name w:val="Знак Знак8"/>
    <w:basedOn w:val="a1"/>
    <w:locked/>
    <w:rsid w:val="009E7CF7"/>
    <w:rPr>
      <w:rFonts w:cs="Times New Roman"/>
      <w:sz w:val="20"/>
      <w:szCs w:val="20"/>
      <w:lang w:val="ru-RU" w:eastAsia="en-US" w:bidi="ar-SA"/>
    </w:rPr>
  </w:style>
  <w:style w:type="paragraph" w:styleId="af2">
    <w:name w:val="List"/>
    <w:basedOn w:val="a0"/>
    <w:rsid w:val="00EF6518"/>
    <w:pPr>
      <w:ind w:left="283" w:hanging="283"/>
    </w:pPr>
  </w:style>
  <w:style w:type="paragraph" w:styleId="21">
    <w:name w:val="Body Text 2"/>
    <w:basedOn w:val="a0"/>
    <w:link w:val="22"/>
    <w:semiHidden/>
    <w:rsid w:val="006C1D31"/>
    <w:pPr>
      <w:spacing w:after="120" w:line="480" w:lineRule="auto"/>
    </w:pPr>
    <w:rPr>
      <w:rFonts w:eastAsia="Times New Roman"/>
      <w:lang w:eastAsia="en-US"/>
    </w:rPr>
  </w:style>
  <w:style w:type="character" w:customStyle="1" w:styleId="22">
    <w:name w:val="Основной текст 2 Знак"/>
    <w:basedOn w:val="a1"/>
    <w:link w:val="21"/>
    <w:semiHidden/>
    <w:locked/>
    <w:rsid w:val="006C1D31"/>
    <w:rPr>
      <w:rFonts w:ascii="Calibri" w:hAnsi="Calibri"/>
      <w:sz w:val="22"/>
      <w:szCs w:val="22"/>
      <w:lang w:val="ru-RU" w:eastAsia="en-US" w:bidi="ar-SA"/>
    </w:rPr>
  </w:style>
  <w:style w:type="paragraph" w:customStyle="1" w:styleId="formattext">
    <w:name w:val="formattext"/>
    <w:basedOn w:val="a0"/>
    <w:rsid w:val="00D827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3912125">
      <w:bodyDiv w:val="1"/>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 w:id="1689789353">
      <w:bodyDiv w:val="1"/>
      <w:marLeft w:val="0"/>
      <w:marRight w:val="0"/>
      <w:marTop w:val="0"/>
      <w:marBottom w:val="0"/>
      <w:divBdr>
        <w:top w:val="none" w:sz="0" w:space="0" w:color="auto"/>
        <w:left w:val="none" w:sz="0" w:space="0" w:color="auto"/>
        <w:bottom w:val="none" w:sz="0" w:space="0" w:color="auto"/>
        <w:right w:val="none" w:sz="0" w:space="0" w:color="auto"/>
      </w:divBdr>
    </w:div>
    <w:div w:id="1707677404">
      <w:bodyDiv w:val="1"/>
      <w:marLeft w:val="0"/>
      <w:marRight w:val="0"/>
      <w:marTop w:val="0"/>
      <w:marBottom w:val="0"/>
      <w:divBdr>
        <w:top w:val="none" w:sz="0" w:space="0" w:color="auto"/>
        <w:left w:val="none" w:sz="0" w:space="0" w:color="auto"/>
        <w:bottom w:val="none" w:sz="0" w:space="0" w:color="auto"/>
        <w:right w:val="none" w:sz="0" w:space="0" w:color="auto"/>
      </w:divBdr>
    </w:div>
    <w:div w:id="20831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19FA-683A-4A91-875E-225C4BD3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Grizli777</Company>
  <LinksUpToDate>false</LinksUpToDate>
  <CharactersWithSpaces>8796</CharactersWithSpaces>
  <SharedDoc>false</SharedDoc>
  <HLinks>
    <vt:vector size="12" baseType="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PSN</cp:lastModifiedBy>
  <cp:revision>62</cp:revision>
  <cp:lastPrinted>2020-02-25T09:24:00Z</cp:lastPrinted>
  <dcterms:created xsi:type="dcterms:W3CDTF">2019-09-03T08:48:00Z</dcterms:created>
  <dcterms:modified xsi:type="dcterms:W3CDTF">2020-03-31T06:02:00Z</dcterms:modified>
</cp:coreProperties>
</file>