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3E" w:rsidRPr="00AA2647" w:rsidRDefault="00260F3E" w:rsidP="00260F3E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3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3E" w:rsidRPr="00164286" w:rsidRDefault="00A677C9" w:rsidP="00260F3E">
      <w:pPr>
        <w:pStyle w:val="1"/>
        <w:jc w:val="center"/>
        <w:rPr>
          <w:b/>
        </w:rPr>
      </w:pPr>
      <w:r>
        <w:rPr>
          <w:b/>
        </w:rPr>
        <w:t xml:space="preserve">АДМИНИСТРАЦИЯ МУНИЦИПАЛЬНОГО </w:t>
      </w:r>
      <w:r w:rsidR="00260F3E" w:rsidRPr="00164286">
        <w:rPr>
          <w:b/>
        </w:rPr>
        <w:t>ОБРАЗОВАНИЯ</w:t>
      </w:r>
    </w:p>
    <w:p w:rsidR="00260F3E" w:rsidRPr="00164286" w:rsidRDefault="00260F3E" w:rsidP="00260F3E">
      <w:pPr>
        <w:pStyle w:val="1"/>
        <w:jc w:val="center"/>
        <w:rPr>
          <w:b/>
          <w:bCs/>
        </w:rPr>
      </w:pPr>
      <w:r w:rsidRPr="00164286">
        <w:rPr>
          <w:b/>
        </w:rPr>
        <w:t>«ХОЛМ-ЖИРКОВСКИЙ РАЙОН» СМОЛЕНСКОЙ ОБЛАСТИ</w:t>
      </w:r>
    </w:p>
    <w:p w:rsidR="00260F3E" w:rsidRPr="00AA2647" w:rsidRDefault="00260F3E" w:rsidP="00260F3E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2647">
        <w:rPr>
          <w:rFonts w:ascii="Times New Roman" w:hAnsi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60F3E" w:rsidRPr="00AA2647" w:rsidRDefault="00260F3E" w:rsidP="00260F3E">
      <w:pPr>
        <w:pStyle w:val="a3"/>
        <w:ind w:left="0" w:firstLine="0"/>
        <w:rPr>
          <w:b/>
          <w:sz w:val="28"/>
        </w:rPr>
      </w:pPr>
    </w:p>
    <w:p w:rsidR="00260F3E" w:rsidRPr="007E0E14" w:rsidRDefault="002D1D02" w:rsidP="00260F3E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260F3E"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16</w:t>
      </w:r>
      <w:r w:rsidR="00260F3E" w:rsidRPr="007E0E14">
        <w:rPr>
          <w:sz w:val="28"/>
          <w:szCs w:val="28"/>
        </w:rPr>
        <w:t>.</w:t>
      </w:r>
      <w:r w:rsidR="00260F3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260F3E">
        <w:rPr>
          <w:sz w:val="28"/>
          <w:szCs w:val="28"/>
        </w:rPr>
        <w:t>.20</w:t>
      </w:r>
      <w:r w:rsidR="00E90DDF">
        <w:rPr>
          <w:sz w:val="28"/>
          <w:szCs w:val="28"/>
        </w:rPr>
        <w:t>20</w:t>
      </w:r>
      <w:r w:rsidR="00260F3E">
        <w:rPr>
          <w:sz w:val="28"/>
          <w:szCs w:val="28"/>
        </w:rPr>
        <w:t xml:space="preserve"> №</w:t>
      </w:r>
      <w:r>
        <w:rPr>
          <w:sz w:val="28"/>
          <w:szCs w:val="28"/>
        </w:rPr>
        <w:t>183</w:t>
      </w:r>
    </w:p>
    <w:p w:rsidR="00260F3E" w:rsidRDefault="00260F3E" w:rsidP="00260F3E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260F3E" w:rsidRPr="00FF6E85" w:rsidTr="00063366">
        <w:tc>
          <w:tcPr>
            <w:tcW w:w="5210" w:type="dxa"/>
          </w:tcPr>
          <w:p w:rsidR="00260F3E" w:rsidRPr="00FF6E85" w:rsidRDefault="00260F3E" w:rsidP="00E90DDF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>О мерах по реализации решения Холм-Жирковск</w:t>
            </w:r>
            <w:r>
              <w:rPr>
                <w:bCs/>
                <w:sz w:val="28"/>
                <w:szCs w:val="28"/>
              </w:rPr>
              <w:t xml:space="preserve">ого районного Совета депутатов </w:t>
            </w:r>
            <w:r w:rsidRPr="00FF6E85">
              <w:rPr>
                <w:bCs/>
                <w:sz w:val="28"/>
                <w:szCs w:val="28"/>
              </w:rPr>
              <w:t>от 2</w:t>
            </w:r>
            <w:r>
              <w:rPr>
                <w:bCs/>
                <w:sz w:val="28"/>
                <w:szCs w:val="28"/>
              </w:rPr>
              <w:t>6.12.201</w:t>
            </w:r>
            <w:r w:rsidR="00624868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№3</w:t>
            </w:r>
            <w:r w:rsidR="00624868">
              <w:rPr>
                <w:bCs/>
                <w:sz w:val="28"/>
                <w:szCs w:val="28"/>
              </w:rPr>
              <w:t>4</w:t>
            </w:r>
            <w:r w:rsidRPr="00FF6E85">
              <w:rPr>
                <w:bCs/>
                <w:sz w:val="28"/>
                <w:szCs w:val="28"/>
              </w:rPr>
              <w:t xml:space="preserve"> «О бюджете Холм-Жирковск</w:t>
            </w:r>
            <w:r>
              <w:rPr>
                <w:bCs/>
                <w:sz w:val="28"/>
                <w:szCs w:val="28"/>
              </w:rPr>
              <w:t>ого городского поселения Холм-Жирковского</w:t>
            </w:r>
            <w:r w:rsidRPr="00FF6E85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FF6E85">
              <w:rPr>
                <w:bCs/>
                <w:sz w:val="28"/>
                <w:szCs w:val="28"/>
              </w:rPr>
              <w:t xml:space="preserve"> Смоленской области на </w:t>
            </w:r>
            <w:r w:rsidRPr="00FF6E85">
              <w:rPr>
                <w:sz w:val="28"/>
                <w:szCs w:val="28"/>
              </w:rPr>
              <w:t>20</w:t>
            </w:r>
            <w:r w:rsidR="00E90DDF">
              <w:rPr>
                <w:sz w:val="28"/>
                <w:szCs w:val="28"/>
              </w:rPr>
              <w:t>20</w:t>
            </w:r>
            <w:r w:rsidRPr="00FF6E85">
              <w:rPr>
                <w:sz w:val="28"/>
                <w:szCs w:val="28"/>
              </w:rPr>
              <w:t xml:space="preserve"> год и плановый период 20</w:t>
            </w:r>
            <w:r w:rsidR="00624868">
              <w:rPr>
                <w:sz w:val="28"/>
                <w:szCs w:val="28"/>
              </w:rPr>
              <w:t>2</w:t>
            </w:r>
            <w:r w:rsidR="00E90DDF">
              <w:rPr>
                <w:sz w:val="28"/>
                <w:szCs w:val="28"/>
              </w:rPr>
              <w:t>1</w:t>
            </w:r>
            <w:r w:rsidRPr="00FF6E85">
              <w:rPr>
                <w:sz w:val="28"/>
                <w:szCs w:val="28"/>
              </w:rPr>
              <w:t xml:space="preserve"> и 202</w:t>
            </w:r>
            <w:r w:rsidR="00E90DDF">
              <w:rPr>
                <w:sz w:val="28"/>
                <w:szCs w:val="28"/>
              </w:rPr>
              <w:t>2</w:t>
            </w:r>
            <w:r w:rsidRPr="00FF6E85">
              <w:rPr>
                <w:sz w:val="28"/>
                <w:szCs w:val="28"/>
              </w:rPr>
              <w:t xml:space="preserve">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260F3E" w:rsidRPr="00FF6E85" w:rsidRDefault="00260F3E" w:rsidP="0006336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0F3E" w:rsidRDefault="00260F3E" w:rsidP="00260F3E">
      <w:pPr>
        <w:spacing w:line="0" w:lineRule="atLeast"/>
        <w:jc w:val="center"/>
        <w:rPr>
          <w:b/>
          <w:sz w:val="28"/>
          <w:szCs w:val="28"/>
        </w:rPr>
      </w:pPr>
    </w:p>
    <w:p w:rsidR="00260F3E" w:rsidRDefault="00260F3E" w:rsidP="00260F3E">
      <w:pPr>
        <w:spacing w:line="0" w:lineRule="atLeast"/>
        <w:jc w:val="center"/>
        <w:rPr>
          <w:b/>
          <w:i/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</w:t>
      </w:r>
      <w:proofErr w:type="gramStart"/>
      <w:r w:rsidRPr="005C1EF5">
        <w:rPr>
          <w:sz w:val="28"/>
          <w:szCs w:val="28"/>
        </w:rPr>
        <w:t xml:space="preserve">реализации </w:t>
      </w:r>
      <w:hyperlink r:id="rId6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</w:t>
      </w:r>
      <w:r w:rsidRPr="00260F3E">
        <w:rPr>
          <w:color w:val="000000"/>
          <w:sz w:val="28"/>
          <w:szCs w:val="28"/>
          <w:lang w:bidi="ru-RU"/>
        </w:rPr>
        <w:t xml:space="preserve">Совета депутатов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</w:t>
      </w:r>
      <w:proofErr w:type="gramEnd"/>
      <w:r w:rsidRPr="00260F3E">
        <w:rPr>
          <w:color w:val="000000"/>
          <w:sz w:val="28"/>
          <w:szCs w:val="28"/>
          <w:lang w:bidi="ru-RU"/>
        </w:rPr>
        <w:t xml:space="preserve"> от 2</w:t>
      </w:r>
      <w:r>
        <w:rPr>
          <w:color w:val="000000"/>
          <w:sz w:val="28"/>
          <w:szCs w:val="28"/>
          <w:lang w:bidi="ru-RU"/>
        </w:rPr>
        <w:t>6</w:t>
      </w:r>
      <w:r w:rsidRPr="00260F3E">
        <w:rPr>
          <w:color w:val="000000"/>
          <w:sz w:val="28"/>
          <w:szCs w:val="28"/>
          <w:lang w:bidi="ru-RU"/>
        </w:rPr>
        <w:t>.12.201</w:t>
      </w:r>
      <w:r w:rsidR="002D1D02">
        <w:rPr>
          <w:color w:val="000000"/>
          <w:sz w:val="28"/>
          <w:szCs w:val="28"/>
          <w:lang w:bidi="ru-RU"/>
        </w:rPr>
        <w:t xml:space="preserve">9 </w:t>
      </w:r>
      <w:r w:rsidRPr="00260F3E">
        <w:rPr>
          <w:color w:val="000000"/>
          <w:sz w:val="28"/>
          <w:szCs w:val="28"/>
          <w:lang w:bidi="ru-RU"/>
        </w:rPr>
        <w:t>№</w:t>
      </w:r>
      <w:r w:rsidR="002D1D02">
        <w:rPr>
          <w:color w:val="000000"/>
          <w:sz w:val="28"/>
          <w:szCs w:val="28"/>
          <w:lang w:bidi="ru-RU"/>
        </w:rPr>
        <w:t>22</w:t>
      </w:r>
      <w:r w:rsidRPr="00260F3E">
        <w:rPr>
          <w:color w:val="000000"/>
          <w:sz w:val="28"/>
          <w:szCs w:val="28"/>
          <w:lang w:bidi="ru-RU"/>
        </w:rPr>
        <w:t xml:space="preserve"> «О бюджете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 на 20</w:t>
      </w:r>
      <w:r w:rsidR="00E90DDF">
        <w:rPr>
          <w:color w:val="000000"/>
          <w:sz w:val="28"/>
          <w:szCs w:val="28"/>
          <w:lang w:bidi="ru-RU"/>
        </w:rPr>
        <w:t>20</w:t>
      </w:r>
      <w:r w:rsidRPr="00260F3E">
        <w:rPr>
          <w:color w:val="000000"/>
          <w:sz w:val="28"/>
          <w:szCs w:val="28"/>
          <w:lang w:bidi="ru-RU"/>
        </w:rPr>
        <w:t xml:space="preserve"> год и плановый период 20</w:t>
      </w:r>
      <w:r w:rsidR="00624868">
        <w:rPr>
          <w:color w:val="000000"/>
          <w:sz w:val="28"/>
          <w:szCs w:val="28"/>
          <w:lang w:bidi="ru-RU"/>
        </w:rPr>
        <w:t>2</w:t>
      </w:r>
      <w:r w:rsidR="00E90DDF">
        <w:rPr>
          <w:color w:val="000000"/>
          <w:sz w:val="28"/>
          <w:szCs w:val="28"/>
          <w:lang w:bidi="ru-RU"/>
        </w:rPr>
        <w:t>1</w:t>
      </w:r>
      <w:r w:rsidRPr="00260F3E">
        <w:rPr>
          <w:color w:val="000000"/>
          <w:sz w:val="28"/>
          <w:szCs w:val="28"/>
          <w:lang w:bidi="ru-RU"/>
        </w:rPr>
        <w:t xml:space="preserve"> и 202</w:t>
      </w:r>
      <w:r w:rsidR="00E90DDF">
        <w:rPr>
          <w:color w:val="000000"/>
          <w:sz w:val="28"/>
          <w:szCs w:val="28"/>
          <w:lang w:bidi="ru-RU"/>
        </w:rPr>
        <w:t>2</w:t>
      </w:r>
      <w:r w:rsidRPr="00260F3E">
        <w:rPr>
          <w:color w:val="000000"/>
          <w:sz w:val="28"/>
          <w:szCs w:val="28"/>
          <w:lang w:bidi="ru-RU"/>
        </w:rPr>
        <w:t xml:space="preserve"> годов»</w:t>
      </w:r>
      <w:r w:rsidRPr="00260F3E">
        <w:rPr>
          <w:sz w:val="28"/>
          <w:szCs w:val="28"/>
        </w:rPr>
        <w:t>, Администрация муниципального образования «Холм-</w:t>
      </w:r>
      <w:r>
        <w:rPr>
          <w:sz w:val="28"/>
          <w:szCs w:val="28"/>
        </w:rPr>
        <w:t>Жирковский район» Смоленской области,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5C1EF5">
        <w:rPr>
          <w:sz w:val="28"/>
          <w:szCs w:val="28"/>
        </w:rPr>
        <w:t>п</w:t>
      </w:r>
      <w:proofErr w:type="spellEnd"/>
      <w:proofErr w:type="gramEnd"/>
      <w:r w:rsidRPr="005C1EF5">
        <w:rPr>
          <w:sz w:val="28"/>
          <w:szCs w:val="28"/>
        </w:rPr>
        <w:t xml:space="preserve"> о с т а </w:t>
      </w:r>
      <w:proofErr w:type="spellStart"/>
      <w:r w:rsidRPr="005C1EF5">
        <w:rPr>
          <w:sz w:val="28"/>
          <w:szCs w:val="28"/>
        </w:rPr>
        <w:t>н</w:t>
      </w:r>
      <w:proofErr w:type="spellEnd"/>
      <w:r w:rsidRPr="005C1EF5">
        <w:rPr>
          <w:sz w:val="28"/>
          <w:szCs w:val="28"/>
        </w:rPr>
        <w:t xml:space="preserve"> о в л я е т: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260F3E" w:rsidP="00260F3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бюджет </w:t>
      </w:r>
      <w:r w:rsidRPr="00FF6E85">
        <w:rPr>
          <w:bCs/>
          <w:sz w:val="28"/>
          <w:szCs w:val="28"/>
        </w:rPr>
        <w:t>Холм-Жирковск</w:t>
      </w:r>
      <w:r>
        <w:rPr>
          <w:bCs/>
          <w:sz w:val="28"/>
          <w:szCs w:val="28"/>
        </w:rPr>
        <w:t>ого городского поселения Холм-Жирковского</w:t>
      </w:r>
      <w:r w:rsidRPr="00FF6E8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FF6E85">
        <w:rPr>
          <w:bCs/>
          <w:sz w:val="28"/>
          <w:szCs w:val="28"/>
        </w:rPr>
        <w:t xml:space="preserve"> Смоленской области </w:t>
      </w:r>
      <w:r w:rsidR="00E90DDF" w:rsidRPr="00260F3E">
        <w:rPr>
          <w:color w:val="000000"/>
          <w:sz w:val="28"/>
          <w:szCs w:val="28"/>
          <w:lang w:bidi="ru-RU"/>
        </w:rPr>
        <w:t>на 20</w:t>
      </w:r>
      <w:r w:rsidR="00E90DDF">
        <w:rPr>
          <w:color w:val="000000"/>
          <w:sz w:val="28"/>
          <w:szCs w:val="28"/>
          <w:lang w:bidi="ru-RU"/>
        </w:rPr>
        <w:t>20</w:t>
      </w:r>
      <w:r w:rsidR="00E90DDF" w:rsidRPr="00260F3E">
        <w:rPr>
          <w:color w:val="000000"/>
          <w:sz w:val="28"/>
          <w:szCs w:val="28"/>
          <w:lang w:bidi="ru-RU"/>
        </w:rPr>
        <w:t xml:space="preserve"> год и плановый период 20</w:t>
      </w:r>
      <w:r w:rsidR="00E90DDF">
        <w:rPr>
          <w:color w:val="000000"/>
          <w:sz w:val="28"/>
          <w:szCs w:val="28"/>
          <w:lang w:bidi="ru-RU"/>
        </w:rPr>
        <w:t>21</w:t>
      </w:r>
      <w:r w:rsidR="00E90DDF" w:rsidRPr="00260F3E">
        <w:rPr>
          <w:color w:val="000000"/>
          <w:sz w:val="28"/>
          <w:szCs w:val="28"/>
          <w:lang w:bidi="ru-RU"/>
        </w:rPr>
        <w:t xml:space="preserve"> и 202</w:t>
      </w:r>
      <w:r w:rsidR="00E90DDF">
        <w:rPr>
          <w:color w:val="000000"/>
          <w:sz w:val="28"/>
          <w:szCs w:val="28"/>
          <w:lang w:bidi="ru-RU"/>
        </w:rPr>
        <w:t>2</w:t>
      </w:r>
      <w:r w:rsidR="00E90DDF" w:rsidRPr="00260F3E">
        <w:rPr>
          <w:color w:val="000000"/>
          <w:sz w:val="28"/>
          <w:szCs w:val="28"/>
          <w:lang w:bidi="ru-RU"/>
        </w:rPr>
        <w:t xml:space="preserve"> годов</w:t>
      </w:r>
      <w:r w:rsidRPr="00FF6E8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решением </w:t>
      </w:r>
      <w:r w:rsidRPr="005C1EF5">
        <w:rPr>
          <w:sz w:val="28"/>
          <w:szCs w:val="28"/>
        </w:rPr>
        <w:t>Холм-Жирковск</w:t>
      </w:r>
      <w:r>
        <w:rPr>
          <w:sz w:val="28"/>
          <w:szCs w:val="28"/>
        </w:rPr>
        <w:t xml:space="preserve">ого районного Совета депутатов </w:t>
      </w:r>
      <w:r w:rsidRPr="00C34451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6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 w:rsidR="00624868">
        <w:rPr>
          <w:bCs/>
          <w:sz w:val="28"/>
          <w:szCs w:val="28"/>
        </w:rPr>
        <w:t>8</w:t>
      </w:r>
      <w:r w:rsidRPr="00C3445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="00624868">
        <w:rPr>
          <w:bCs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60F3E" w:rsidRDefault="00260F3E" w:rsidP="0087286D">
      <w:pPr>
        <w:pStyle w:val="20"/>
        <w:shd w:val="clear" w:color="auto" w:fill="auto"/>
        <w:tabs>
          <w:tab w:val="left" w:pos="1067"/>
        </w:tabs>
        <w:spacing w:before="0" w:after="0" w:line="322" w:lineRule="exact"/>
      </w:pPr>
      <w:r>
        <w:rPr>
          <w:color w:val="000000"/>
          <w:lang w:eastAsia="ru-RU" w:bidi="ru-RU"/>
        </w:rPr>
        <w:tab/>
        <w:t xml:space="preserve">2.Главным администраторам доходов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</w:t>
      </w:r>
      <w:r>
        <w:t>Холм-Жирковского</w:t>
      </w:r>
      <w:r>
        <w:rPr>
          <w:color w:val="000000"/>
          <w:lang w:eastAsia="ru-RU" w:bidi="ru-RU"/>
        </w:rPr>
        <w:t xml:space="preserve"> района Смоленской области (далее - бюджет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поселения)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260F3E" w:rsidRDefault="00260F3E" w:rsidP="0087286D">
      <w:pPr>
        <w:pStyle w:val="20"/>
        <w:shd w:val="clear" w:color="auto" w:fill="auto"/>
        <w:tabs>
          <w:tab w:val="left" w:pos="1122"/>
        </w:tabs>
        <w:spacing w:before="0" w:after="0" w:line="322" w:lineRule="exact"/>
      </w:pPr>
      <w:r>
        <w:rPr>
          <w:color w:val="000000"/>
          <w:lang w:eastAsia="ru-RU" w:bidi="ru-RU"/>
        </w:rPr>
        <w:tab/>
        <w:t>3.Установить, что: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8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3.1. Получатели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- в размере до 100 процентов суммы муниципального контракта </w:t>
      </w:r>
      <w:r>
        <w:rPr>
          <w:color w:val="000000"/>
          <w:lang w:eastAsia="ru-RU" w:bidi="ru-RU"/>
        </w:rPr>
        <w:lastRenderedPageBreak/>
        <w:t xml:space="preserve">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>
        <w:rPr>
          <w:color w:val="000000"/>
          <w:lang w:eastAsia="ru-RU" w:bidi="ru-RU"/>
        </w:rPr>
        <w:t>обучение по программам</w:t>
      </w:r>
      <w:proofErr w:type="gramEnd"/>
    </w:p>
    <w:p w:rsidR="00260F3E" w:rsidRDefault="00260F3E" w:rsidP="0087286D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eastAsia="ru-RU" w:bidi="ru-RU"/>
        </w:rPr>
        <w:t>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>
        <w:rPr>
          <w:color w:val="000000"/>
          <w:lang w:eastAsia="ru-RU" w:bidi="ru-RU"/>
        </w:rPr>
        <w:t>а-</w:t>
      </w:r>
      <w:proofErr w:type="gramEnd"/>
      <w:r>
        <w:rPr>
          <w:color w:val="000000"/>
          <w:lang w:eastAsia="ru-RU" w:bidi="ru-RU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>
        <w:rPr>
          <w:color w:val="000000"/>
          <w:lang w:eastAsia="ru-RU" w:bidi="ru-RU"/>
        </w:rPr>
        <w:t>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>
        <w:rPr>
          <w:color w:val="000000"/>
          <w:lang w:eastAsia="ru-RU" w:bidi="ru-RU"/>
        </w:rPr>
        <w:t xml:space="preserve">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информации;</w:t>
      </w:r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780"/>
      </w:pPr>
      <w:proofErr w:type="gramStart"/>
      <w:r>
        <w:rPr>
          <w:color w:val="000000"/>
          <w:lang w:eastAsia="ru-RU" w:bidi="ru-RU"/>
        </w:rPr>
        <w:t>- в размере до 30 процентов суммы муниципального контракта (договора), подлежащей уплате в текущем финансовом году,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</w:t>
      </w:r>
      <w:proofErr w:type="gramEnd"/>
      <w:r>
        <w:rPr>
          <w:color w:val="000000"/>
          <w:lang w:eastAsia="ru-RU" w:bidi="ru-RU"/>
        </w:rPr>
        <w:t xml:space="preserve">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</w:t>
      </w:r>
      <w:proofErr w:type="gramStart"/>
      <w:r>
        <w:rPr>
          <w:color w:val="000000"/>
          <w:lang w:eastAsia="ru-RU" w:bidi="ru-RU"/>
        </w:rPr>
        <w:t>ситуаций и обеспечению пожарной безопасности при Администрации муниципального образования «</w:t>
      </w:r>
      <w:r w:rsidR="00057D36">
        <w:rPr>
          <w:color w:val="000000"/>
          <w:lang w:eastAsia="ru-RU" w:bidi="ru-RU"/>
        </w:rPr>
        <w:t xml:space="preserve">Холм-Жирковский </w:t>
      </w:r>
      <w:r>
        <w:rPr>
          <w:color w:val="000000"/>
          <w:lang w:eastAsia="ru-RU" w:bidi="ru-RU"/>
        </w:rPr>
        <w:t>район» Смоленской области; по муни</w:t>
      </w:r>
      <w:r>
        <w:t>ц</w:t>
      </w:r>
      <w:r>
        <w:rPr>
          <w:color w:val="000000"/>
          <w:lang w:eastAsia="ru-RU" w:bidi="ru-RU"/>
        </w:rPr>
        <w:t>ипальным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межмуниципального значения и дорожных сооружений, являющихся их технологической частью (искусственных дорожных сооружений); по муниципальным контрактам (договорам) на строительство и (или) реконструкцию объектов инфраструктуры</w:t>
      </w:r>
      <w:r w:rsidR="0087286D">
        <w:rPr>
          <w:color w:val="000000"/>
          <w:lang w:eastAsia="ru-RU" w:bidi="ru-RU"/>
        </w:rPr>
        <w:t>.</w:t>
      </w:r>
      <w:proofErr w:type="gramEnd"/>
    </w:p>
    <w:p w:rsidR="00260F3E" w:rsidRDefault="00260F3E" w:rsidP="0087286D">
      <w:pPr>
        <w:pStyle w:val="20"/>
        <w:shd w:val="clear" w:color="auto" w:fill="auto"/>
        <w:spacing w:before="0" w:after="0" w:line="322" w:lineRule="exact"/>
        <w:ind w:firstLine="708"/>
      </w:pPr>
      <w:r>
        <w:rPr>
          <w:color w:val="000000"/>
          <w:lang w:eastAsia="ru-RU" w:bidi="ru-RU"/>
        </w:rPr>
        <w:t xml:space="preserve">Исполнителям мероприятий муниципальных программ ежеквартально </w:t>
      </w:r>
      <w:r>
        <w:rPr>
          <w:color w:val="000000"/>
          <w:lang w:eastAsia="ru-RU" w:bidi="ru-RU"/>
        </w:rPr>
        <w:lastRenderedPageBreak/>
        <w:t xml:space="preserve">представлять администраторам муниципальных программ в срок до 15-го числа месяца, следующего за отчетным кварталом, пояснительные записки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в разрезе мероприятий</w:t>
      </w:r>
      <w:r w:rsidRPr="00260F3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муниципальных программ.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Администраторам муниципальных программ ежеквартально в срок не позднее 25-го числа месяца, следующего за отчетным кварталом, представлять в Финансовое управление Администрации муниципального образования «</w:t>
      </w:r>
      <w:r w:rsidR="00057D36">
        <w:rPr>
          <w:color w:val="000000"/>
          <w:lang w:eastAsia="ru-RU" w:bidi="ru-RU"/>
        </w:rPr>
        <w:t>Холм-Жирковский</w:t>
      </w:r>
      <w:r>
        <w:rPr>
          <w:color w:val="000000"/>
          <w:lang w:eastAsia="ru-RU" w:bidi="ru-RU"/>
        </w:rPr>
        <w:t xml:space="preserve"> район» Смоленской области (далее - Финансовое управление) пояснительные записки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в разрезе мероприятий муниципальных программ.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Главным распорядителям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ежеквартально в срок не позднее 25-го числа месяца, следующего за отчетным кварталом, представлять в Финансовое управление пояснительные записки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по </w:t>
      </w:r>
      <w:proofErr w:type="spellStart"/>
      <w:r>
        <w:rPr>
          <w:color w:val="000000"/>
          <w:lang w:eastAsia="ru-RU" w:bidi="ru-RU"/>
        </w:rPr>
        <w:t>непрограммным</w:t>
      </w:r>
      <w:proofErr w:type="spellEnd"/>
      <w:r>
        <w:rPr>
          <w:color w:val="000000"/>
          <w:lang w:eastAsia="ru-RU" w:bidi="ru-RU"/>
        </w:rPr>
        <w:t xml:space="preserve"> направлениям деятельности.</w:t>
      </w:r>
    </w:p>
    <w:p w:rsidR="00260F3E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Установить, что отчеты об исполнении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за первый квартал, полугодие и девять месяцев текущего финансового года утверждаются правовым актом Администрации муниципального образования «</w:t>
      </w:r>
      <w:r w:rsidR="00057D36">
        <w:rPr>
          <w:color w:val="000000"/>
          <w:lang w:eastAsia="ru-RU" w:bidi="ru-RU"/>
        </w:rPr>
        <w:t>Холм-Жирковский</w:t>
      </w:r>
      <w:r>
        <w:rPr>
          <w:color w:val="000000"/>
          <w:lang w:eastAsia="ru-RU" w:bidi="ru-RU"/>
        </w:rPr>
        <w:t xml:space="preserve"> район» Смоленской области по следующим показателям: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доходы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поселения;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расходы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поселения;</w:t>
      </w:r>
    </w:p>
    <w:p w:rsidR="00260F3E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дефицит (</w:t>
      </w:r>
      <w:proofErr w:type="spellStart"/>
      <w:r>
        <w:rPr>
          <w:color w:val="000000"/>
          <w:lang w:eastAsia="ru-RU" w:bidi="ru-RU"/>
        </w:rPr>
        <w:t>профицит</w:t>
      </w:r>
      <w:proofErr w:type="spellEnd"/>
      <w:r>
        <w:rPr>
          <w:color w:val="000000"/>
          <w:lang w:eastAsia="ru-RU" w:bidi="ru-RU"/>
        </w:rPr>
        <w:t xml:space="preserve">)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поселения.</w:t>
      </w:r>
    </w:p>
    <w:p w:rsidR="00260F3E" w:rsidRPr="002D1D02" w:rsidRDefault="00260F3E" w:rsidP="0087286D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firstLine="800"/>
      </w:pPr>
      <w:proofErr w:type="gramStart"/>
      <w:r>
        <w:rPr>
          <w:color w:val="000000"/>
          <w:lang w:eastAsia="ru-RU" w:bidi="ru-RU"/>
        </w:rPr>
        <w:t xml:space="preserve">Главным распорядителям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ежеквартально в срок не позднее 3-го числа месяца, следующего за отчетным кварталом, представлять в Финансовое управление информацию об исполнении плана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</w:t>
      </w:r>
      <w:proofErr w:type="gramEnd"/>
      <w:r>
        <w:rPr>
          <w:color w:val="000000"/>
          <w:lang w:eastAsia="ru-RU" w:bidi="ru-RU"/>
        </w:rPr>
        <w:t xml:space="preserve"> «</w:t>
      </w:r>
      <w:r w:rsidR="00057D36">
        <w:rPr>
          <w:color w:val="000000"/>
          <w:lang w:eastAsia="ru-RU" w:bidi="ru-RU"/>
        </w:rPr>
        <w:t xml:space="preserve">Холм-Жирковский </w:t>
      </w:r>
      <w:r>
        <w:rPr>
          <w:color w:val="000000"/>
          <w:lang w:eastAsia="ru-RU" w:bidi="ru-RU"/>
        </w:rPr>
        <w:t>район» Смоленской</w:t>
      </w:r>
      <w:r w:rsidR="0087286D">
        <w:rPr>
          <w:color w:val="000000"/>
          <w:lang w:eastAsia="ru-RU" w:bidi="ru-RU"/>
        </w:rPr>
        <w:t xml:space="preserve"> области на </w:t>
      </w:r>
      <w:r w:rsidR="0087286D" w:rsidRPr="002D1D02">
        <w:rPr>
          <w:lang w:eastAsia="ru-RU" w:bidi="ru-RU"/>
        </w:rPr>
        <w:t>период до 2022 года.</w:t>
      </w:r>
      <w:r w:rsidRPr="002D1D02">
        <w:rPr>
          <w:lang w:eastAsia="ru-RU" w:bidi="ru-RU"/>
        </w:rPr>
        <w:t xml:space="preserve"> </w:t>
      </w:r>
    </w:p>
    <w:p w:rsidR="0087286D" w:rsidRPr="002D1D02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lang w:eastAsia="ru-RU" w:bidi="ru-RU"/>
        </w:rPr>
      </w:pPr>
    </w:p>
    <w:p w:rsidR="0087286D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</w:pPr>
    </w:p>
    <w:tbl>
      <w:tblPr>
        <w:tblW w:w="0" w:type="auto"/>
        <w:tblLook w:val="04A0"/>
      </w:tblPr>
      <w:tblGrid>
        <w:gridCol w:w="4806"/>
        <w:gridCol w:w="4765"/>
      </w:tblGrid>
      <w:tr w:rsidR="00260F3E" w:rsidRPr="00986034" w:rsidTr="00063366"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E90DDF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А.М.Егикян</w:t>
            </w:r>
            <w:proofErr w:type="spellEnd"/>
          </w:p>
        </w:tc>
      </w:tr>
    </w:tbl>
    <w:p w:rsidR="00260F3E" w:rsidRDefault="00260F3E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Pr="00260F3E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6B9F" w:rsidRDefault="00936B9F"/>
    <w:sectPr w:rsidR="00936B9F" w:rsidSect="0093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4AD4"/>
    <w:multiLevelType w:val="multilevel"/>
    <w:tmpl w:val="F730A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D5E8B"/>
    <w:multiLevelType w:val="multilevel"/>
    <w:tmpl w:val="68E45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3E"/>
    <w:rsid w:val="00057D36"/>
    <w:rsid w:val="00260F3E"/>
    <w:rsid w:val="00261C5F"/>
    <w:rsid w:val="002D1D02"/>
    <w:rsid w:val="00421F76"/>
    <w:rsid w:val="004B6623"/>
    <w:rsid w:val="005168E5"/>
    <w:rsid w:val="00582E37"/>
    <w:rsid w:val="005B59AE"/>
    <w:rsid w:val="00624868"/>
    <w:rsid w:val="007774AC"/>
    <w:rsid w:val="0087286D"/>
    <w:rsid w:val="00936B9F"/>
    <w:rsid w:val="009D5465"/>
    <w:rsid w:val="00A677C9"/>
    <w:rsid w:val="00B73EC8"/>
    <w:rsid w:val="00D36904"/>
    <w:rsid w:val="00E9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F3E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F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60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260F3E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26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0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F3E"/>
    <w:pPr>
      <w:widowControl w:val="0"/>
      <w:shd w:val="clear" w:color="auto" w:fill="FFFFFF"/>
      <w:spacing w:before="240" w:after="360" w:line="0" w:lineRule="atLeast"/>
      <w:jc w:val="both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260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25629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Пользователь Windows</cp:lastModifiedBy>
  <cp:revision>14</cp:revision>
  <cp:lastPrinted>2020-03-16T13:52:00Z</cp:lastPrinted>
  <dcterms:created xsi:type="dcterms:W3CDTF">2018-03-22T05:56:00Z</dcterms:created>
  <dcterms:modified xsi:type="dcterms:W3CDTF">2020-03-26T08:12:00Z</dcterms:modified>
</cp:coreProperties>
</file>