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33" w:rsidRDefault="00546C33" w:rsidP="00546C33">
      <w:pPr>
        <w:pStyle w:val="ae"/>
        <w:jc w:val="right"/>
      </w:pPr>
      <w:r>
        <w:t>П</w:t>
      </w:r>
      <w:r w:rsidR="006C594D" w:rsidRPr="00C416B7">
        <w:t>риложение №1</w:t>
      </w:r>
    </w:p>
    <w:p w:rsidR="006C594D" w:rsidRPr="00C416B7" w:rsidRDefault="006C594D" w:rsidP="00546C33">
      <w:pPr>
        <w:pStyle w:val="ae"/>
        <w:jc w:val="right"/>
      </w:pPr>
      <w:r w:rsidRPr="00C416B7">
        <w:t>к постановлению Администрации</w:t>
      </w:r>
    </w:p>
    <w:p w:rsidR="006C594D" w:rsidRPr="00C416B7" w:rsidRDefault="006C594D" w:rsidP="00546C33">
      <w:pPr>
        <w:pStyle w:val="ae"/>
        <w:jc w:val="right"/>
      </w:pPr>
      <w:r w:rsidRPr="00C416B7">
        <w:t xml:space="preserve"> муниципального образования</w:t>
      </w:r>
    </w:p>
    <w:p w:rsidR="006C594D" w:rsidRPr="00C416B7" w:rsidRDefault="006C594D" w:rsidP="00546C33">
      <w:pPr>
        <w:pStyle w:val="ae"/>
        <w:jc w:val="right"/>
      </w:pPr>
      <w:r w:rsidRPr="00C416B7">
        <w:t>«Холм-Жирковский</w:t>
      </w:r>
      <w:r w:rsidR="003A33F0">
        <w:t xml:space="preserve"> муниципальный округ</w:t>
      </w:r>
      <w:r w:rsidRPr="00C416B7">
        <w:t>»</w:t>
      </w:r>
    </w:p>
    <w:p w:rsidR="006C594D" w:rsidRPr="00C416B7" w:rsidRDefault="006C594D" w:rsidP="00546C33">
      <w:pPr>
        <w:pStyle w:val="ae"/>
        <w:jc w:val="right"/>
      </w:pPr>
      <w:r w:rsidRPr="00C416B7">
        <w:t>Смоленской области</w:t>
      </w:r>
    </w:p>
    <w:p w:rsidR="006C594D" w:rsidRDefault="006C594D" w:rsidP="00796441">
      <w:pPr>
        <w:widowControl w:val="0"/>
        <w:ind w:left="5760" w:hanging="6300"/>
        <w:jc w:val="right"/>
      </w:pPr>
      <w:r w:rsidRPr="00665C73">
        <w:rPr>
          <w:sz w:val="22"/>
        </w:rPr>
        <w:t xml:space="preserve">от </w:t>
      </w:r>
      <w:r w:rsidR="00665C73" w:rsidRPr="00665C73">
        <w:rPr>
          <w:sz w:val="22"/>
        </w:rPr>
        <w:t>10.</w:t>
      </w:r>
      <w:r w:rsidR="006A240D" w:rsidRPr="00665C73">
        <w:rPr>
          <w:sz w:val="22"/>
        </w:rPr>
        <w:t>0</w:t>
      </w:r>
      <w:r w:rsidR="00665C73" w:rsidRPr="00665C73">
        <w:rPr>
          <w:sz w:val="22"/>
        </w:rPr>
        <w:t>1</w:t>
      </w:r>
      <w:r w:rsidR="006A240D" w:rsidRPr="00665C73">
        <w:rPr>
          <w:sz w:val="22"/>
        </w:rPr>
        <w:t>.202</w:t>
      </w:r>
      <w:r w:rsidR="00665C73" w:rsidRPr="00665C73">
        <w:rPr>
          <w:sz w:val="22"/>
        </w:rPr>
        <w:t>5</w:t>
      </w:r>
      <w:r w:rsidRPr="00665C73">
        <w:rPr>
          <w:sz w:val="22"/>
        </w:rPr>
        <w:t xml:space="preserve"> №</w:t>
      </w:r>
      <w:r w:rsidR="00B4736A" w:rsidRPr="00665C73">
        <w:rPr>
          <w:sz w:val="22"/>
        </w:rPr>
        <w:t xml:space="preserve"> </w:t>
      </w:r>
      <w:r w:rsidR="005F128F" w:rsidRPr="00665C73">
        <w:rPr>
          <w:sz w:val="22"/>
        </w:rPr>
        <w:t>1</w:t>
      </w:r>
      <w:r w:rsidR="00665C73">
        <w:rPr>
          <w:sz w:val="22"/>
        </w:rPr>
        <w:t>2</w:t>
      </w:r>
    </w:p>
    <w:p w:rsidR="00427248" w:rsidRPr="00427248" w:rsidRDefault="00427248" w:rsidP="00796441">
      <w:pPr>
        <w:pStyle w:val="3"/>
        <w:widowControl w:val="0"/>
        <w:jc w:val="center"/>
        <w:rPr>
          <w:rFonts w:ascii="Times New Roman" w:hAnsi="Times New Roman" w:cs="Times New Roman"/>
          <w:b w:val="0"/>
          <w:sz w:val="26"/>
          <w:szCs w:val="26"/>
        </w:rPr>
      </w:pPr>
    </w:p>
    <w:p w:rsidR="006C594D" w:rsidRPr="004B53CC" w:rsidRDefault="006C594D" w:rsidP="00796441">
      <w:pPr>
        <w:pStyle w:val="3"/>
        <w:widowControl w:val="0"/>
        <w:jc w:val="center"/>
        <w:rPr>
          <w:rFonts w:ascii="Times New Roman" w:hAnsi="Times New Roman" w:cs="Times New Roman"/>
          <w:b w:val="0"/>
        </w:rPr>
      </w:pPr>
      <w:r w:rsidRPr="004B53CC">
        <w:rPr>
          <w:rFonts w:ascii="Times New Roman" w:hAnsi="Times New Roman" w:cs="Times New Roman"/>
          <w:b w:val="0"/>
        </w:rPr>
        <w:t>РЕГЛАМЕНТ</w:t>
      </w:r>
      <w:r w:rsidR="003F5FA3" w:rsidRPr="004B53CC">
        <w:rPr>
          <w:rFonts w:ascii="Times New Roman" w:hAnsi="Times New Roman" w:cs="Times New Roman"/>
          <w:b w:val="0"/>
        </w:rPr>
        <w:br/>
      </w:r>
      <w:r w:rsidRPr="004B53CC">
        <w:rPr>
          <w:rFonts w:ascii="Times New Roman" w:hAnsi="Times New Roman" w:cs="Times New Roman"/>
          <w:b w:val="0"/>
        </w:rPr>
        <w:t xml:space="preserve">работы </w:t>
      </w:r>
      <w:r w:rsidR="003F5FA3" w:rsidRPr="004B53CC">
        <w:rPr>
          <w:rFonts w:ascii="Times New Roman" w:hAnsi="Times New Roman" w:cs="Times New Roman"/>
          <w:b w:val="0"/>
        </w:rPr>
        <w:t xml:space="preserve">административной комиссии </w:t>
      </w:r>
      <w:r w:rsidRPr="004B53CC">
        <w:rPr>
          <w:rFonts w:ascii="Times New Roman" w:hAnsi="Times New Roman" w:cs="Times New Roman"/>
          <w:b w:val="0"/>
        </w:rPr>
        <w:t>муниципального образования</w:t>
      </w:r>
    </w:p>
    <w:p w:rsidR="003F5FA3" w:rsidRPr="00F258E8" w:rsidRDefault="004B53CC" w:rsidP="00796441">
      <w:pPr>
        <w:pStyle w:val="3"/>
        <w:widowControl w:val="0"/>
        <w:jc w:val="center"/>
        <w:rPr>
          <w:rFonts w:ascii="Times New Roman" w:hAnsi="Times New Roman" w:cs="Times New Roman"/>
          <w:b w:val="0"/>
        </w:rPr>
      </w:pPr>
      <w:r w:rsidRPr="004B53CC">
        <w:rPr>
          <w:rFonts w:ascii="Times New Roman" w:hAnsi="Times New Roman" w:cs="Times New Roman"/>
          <w:b w:val="0"/>
        </w:rPr>
        <w:t>«Холм-Жирковский муниципальный округ</w:t>
      </w:r>
      <w:r w:rsidR="003F5FA3" w:rsidRPr="004B53CC">
        <w:rPr>
          <w:rFonts w:ascii="Times New Roman" w:hAnsi="Times New Roman" w:cs="Times New Roman"/>
          <w:b w:val="0"/>
        </w:rPr>
        <w:t>» Смоленской области</w:t>
      </w:r>
      <w:r w:rsidR="003F5FA3" w:rsidRPr="00F258E8">
        <w:rPr>
          <w:rFonts w:ascii="Times New Roman" w:hAnsi="Times New Roman" w:cs="Times New Roman"/>
          <w:b w:val="0"/>
        </w:rPr>
        <w:br/>
      </w:r>
    </w:p>
    <w:p w:rsidR="003F5FA3" w:rsidRPr="00F258E8" w:rsidRDefault="003F5FA3" w:rsidP="00936FB0">
      <w:pPr>
        <w:pStyle w:val="3"/>
        <w:widowControl w:val="0"/>
        <w:numPr>
          <w:ilvl w:val="0"/>
          <w:numId w:val="8"/>
        </w:numPr>
        <w:jc w:val="center"/>
        <w:rPr>
          <w:rFonts w:ascii="Times New Roman" w:hAnsi="Times New Roman" w:cs="Times New Roman"/>
        </w:rPr>
      </w:pPr>
      <w:r w:rsidRPr="00F258E8">
        <w:rPr>
          <w:rFonts w:ascii="Times New Roman" w:hAnsi="Times New Roman" w:cs="Times New Roman"/>
        </w:rPr>
        <w:t>Общие положения</w:t>
      </w:r>
    </w:p>
    <w:p w:rsidR="00135F7B" w:rsidRPr="00F258E8" w:rsidRDefault="006C594D" w:rsidP="00571942">
      <w:pPr>
        <w:pStyle w:val="3"/>
        <w:widowControl w:val="0"/>
        <w:numPr>
          <w:ilvl w:val="0"/>
          <w:numId w:val="3"/>
        </w:numPr>
        <w:ind w:left="0" w:firstLine="567"/>
        <w:jc w:val="both"/>
        <w:rPr>
          <w:rFonts w:ascii="Times New Roman" w:hAnsi="Times New Roman" w:cs="Times New Roman"/>
          <w:b w:val="0"/>
        </w:rPr>
      </w:pPr>
      <w:proofErr w:type="gramStart"/>
      <w:r w:rsidRPr="00F258E8">
        <w:rPr>
          <w:rFonts w:ascii="Times New Roman" w:hAnsi="Times New Roman" w:cs="Times New Roman"/>
          <w:b w:val="0"/>
        </w:rPr>
        <w:t>Регламент</w:t>
      </w:r>
      <w:r w:rsidR="00571942" w:rsidRPr="00F258E8">
        <w:rPr>
          <w:rFonts w:ascii="Times New Roman" w:hAnsi="Times New Roman" w:cs="Times New Roman"/>
          <w:b w:val="0"/>
        </w:rPr>
        <w:t xml:space="preserve"> работы административной комиссии муниципального об</w:t>
      </w:r>
      <w:r w:rsidR="001F6C8C">
        <w:rPr>
          <w:rFonts w:ascii="Times New Roman" w:hAnsi="Times New Roman" w:cs="Times New Roman"/>
          <w:b w:val="0"/>
        </w:rPr>
        <w:t>разования «Холм-Жирковский муниципальный округ</w:t>
      </w:r>
      <w:r w:rsidR="00571942" w:rsidRPr="00F258E8">
        <w:rPr>
          <w:rFonts w:ascii="Times New Roman" w:hAnsi="Times New Roman" w:cs="Times New Roman"/>
          <w:b w:val="0"/>
        </w:rPr>
        <w:t>» Смоленской области (далее – Регламент)</w:t>
      </w:r>
      <w:r w:rsidRPr="00F258E8">
        <w:rPr>
          <w:rFonts w:ascii="Times New Roman" w:hAnsi="Times New Roman" w:cs="Times New Roman"/>
          <w:b w:val="0"/>
        </w:rPr>
        <w:t xml:space="preserve"> </w:t>
      </w:r>
      <w:r w:rsidR="007F02E0" w:rsidRPr="00F258E8">
        <w:rPr>
          <w:rFonts w:ascii="Times New Roman" w:hAnsi="Times New Roman" w:cs="Times New Roman"/>
          <w:b w:val="0"/>
        </w:rPr>
        <w:t xml:space="preserve">разработан в соответствии с Кодексом Российской Федерации об административных правонарушениях (далее по тексту – КоАП РФ), </w:t>
      </w:r>
      <w:r w:rsidR="00571942" w:rsidRPr="00F258E8">
        <w:rPr>
          <w:rFonts w:ascii="Times New Roman" w:hAnsi="Times New Roman" w:cs="Times New Roman"/>
          <w:b w:val="0"/>
        </w:rPr>
        <w:t xml:space="preserve">законом Смоленской области  от 25.06.2003 № 28-з «Об административных правонарушениях на территории  Смоленской области», </w:t>
      </w:r>
      <w:r w:rsidR="007F02E0" w:rsidRPr="00F258E8">
        <w:rPr>
          <w:rFonts w:ascii="Times New Roman" w:hAnsi="Times New Roman" w:cs="Times New Roman"/>
          <w:b w:val="0"/>
        </w:rPr>
        <w:t>законом Смоленской области от 25.06.2003  № 29-з «Об административных комиссиях в Смоленской области»,  законом Смоленской области от 29.04.2006  № 43-з «О</w:t>
      </w:r>
      <w:proofErr w:type="gramEnd"/>
      <w:r w:rsidR="007F02E0" w:rsidRPr="00F258E8">
        <w:rPr>
          <w:rFonts w:ascii="Times New Roman" w:hAnsi="Times New Roman" w:cs="Times New Roman"/>
          <w:b w:val="0"/>
        </w:rPr>
        <w:t xml:space="preserve"> </w:t>
      </w:r>
      <w:proofErr w:type="gramStart"/>
      <w:r w:rsidR="007F02E0" w:rsidRPr="00F258E8">
        <w:rPr>
          <w:rFonts w:ascii="Times New Roman" w:hAnsi="Times New Roman" w:cs="Times New Roman"/>
          <w:b w:val="0"/>
        </w:rPr>
        <w:t xml:space="preserve">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городских округах Смоленской области» и определяет порядок деятельности административной комиссии муниципального </w:t>
      </w:r>
      <w:r w:rsidR="001F6C8C">
        <w:rPr>
          <w:rFonts w:ascii="Times New Roman" w:hAnsi="Times New Roman" w:cs="Times New Roman"/>
          <w:b w:val="0"/>
        </w:rPr>
        <w:t>образования «Холм-Жирковский муниципальный округ</w:t>
      </w:r>
      <w:r w:rsidR="006E6EBA" w:rsidRPr="00F258E8">
        <w:rPr>
          <w:rFonts w:ascii="Times New Roman" w:hAnsi="Times New Roman" w:cs="Times New Roman"/>
          <w:b w:val="0"/>
        </w:rPr>
        <w:t xml:space="preserve">» Смоленской области (далее по тексту </w:t>
      </w:r>
      <w:r w:rsidR="00B03223" w:rsidRPr="00F258E8">
        <w:rPr>
          <w:rFonts w:ascii="Times New Roman" w:hAnsi="Times New Roman" w:cs="Times New Roman"/>
          <w:b w:val="0"/>
        </w:rPr>
        <w:t>– Административная комиссия)</w:t>
      </w:r>
      <w:r w:rsidR="00135F7B" w:rsidRPr="00F258E8">
        <w:rPr>
          <w:rFonts w:ascii="Times New Roman" w:hAnsi="Times New Roman" w:cs="Times New Roman"/>
          <w:b w:val="0"/>
        </w:rPr>
        <w:t>.</w:t>
      </w:r>
      <w:proofErr w:type="gramEnd"/>
    </w:p>
    <w:p w:rsidR="00135F7B" w:rsidRPr="00F258E8" w:rsidRDefault="00135F7B" w:rsidP="00135F7B">
      <w:pPr>
        <w:pStyle w:val="3"/>
        <w:widowControl w:val="0"/>
        <w:numPr>
          <w:ilvl w:val="0"/>
          <w:numId w:val="3"/>
        </w:numPr>
        <w:ind w:left="0" w:firstLine="567"/>
        <w:jc w:val="both"/>
        <w:rPr>
          <w:rFonts w:ascii="Times New Roman" w:hAnsi="Times New Roman" w:cs="Times New Roman"/>
          <w:b w:val="0"/>
        </w:rPr>
      </w:pPr>
      <w:r w:rsidRPr="00F258E8">
        <w:rPr>
          <w:rFonts w:ascii="Times New Roman" w:hAnsi="Times New Roman" w:cs="Times New Roman"/>
          <w:b w:val="0"/>
        </w:rPr>
        <w:t xml:space="preserve">Административная комиссия в своей деятельности руководствуется </w:t>
      </w:r>
      <w:hyperlink r:id="rId9" w:tgtFrame="_top" w:history="1">
        <w:r w:rsidRPr="00F258E8">
          <w:rPr>
            <w:rStyle w:val="a3"/>
            <w:rFonts w:ascii="Times New Roman" w:hAnsi="Times New Roman" w:cs="Times New Roman"/>
            <w:b w:val="0"/>
            <w:color w:val="auto"/>
            <w:u w:val="none"/>
          </w:rPr>
          <w:t>Конституцией Российской Федерации</w:t>
        </w:r>
      </w:hyperlink>
      <w:r w:rsidRPr="00F258E8">
        <w:rPr>
          <w:rFonts w:ascii="Times New Roman" w:hAnsi="Times New Roman" w:cs="Times New Roman"/>
          <w:b w:val="0"/>
        </w:rPr>
        <w:t xml:space="preserve">, </w:t>
      </w:r>
      <w:r w:rsidR="00571942" w:rsidRPr="00F258E8">
        <w:rPr>
          <w:rFonts w:ascii="Times New Roman" w:hAnsi="Times New Roman" w:cs="Times New Roman"/>
          <w:b w:val="0"/>
        </w:rPr>
        <w:t>Федеральным</w:t>
      </w:r>
      <w:r w:rsidRPr="00F258E8">
        <w:rPr>
          <w:rFonts w:ascii="Times New Roman" w:hAnsi="Times New Roman" w:cs="Times New Roman"/>
          <w:b w:val="0"/>
        </w:rPr>
        <w:t xml:space="preserve"> закон</w:t>
      </w:r>
      <w:r w:rsidR="00571942" w:rsidRPr="00F258E8">
        <w:rPr>
          <w:rFonts w:ascii="Times New Roman" w:hAnsi="Times New Roman" w:cs="Times New Roman"/>
          <w:b w:val="0"/>
        </w:rPr>
        <w:t>одательством</w:t>
      </w:r>
      <w:r w:rsidR="004418FA" w:rsidRPr="00F258E8">
        <w:rPr>
          <w:rFonts w:ascii="Times New Roman" w:hAnsi="Times New Roman" w:cs="Times New Roman"/>
          <w:b w:val="0"/>
        </w:rPr>
        <w:t>, областными законами</w:t>
      </w:r>
      <w:r w:rsidRPr="00F258E8">
        <w:rPr>
          <w:rFonts w:ascii="Times New Roman" w:hAnsi="Times New Roman" w:cs="Times New Roman"/>
          <w:b w:val="0"/>
        </w:rPr>
        <w:t xml:space="preserve"> и правовыми актами, муниципальными правовыми актами, действующими на территории муниципального об</w:t>
      </w:r>
      <w:r w:rsidR="00921B00">
        <w:rPr>
          <w:rFonts w:ascii="Times New Roman" w:hAnsi="Times New Roman" w:cs="Times New Roman"/>
          <w:b w:val="0"/>
        </w:rPr>
        <w:t>разования «Холм-Жирковский муниципальный округ</w:t>
      </w:r>
      <w:r w:rsidRPr="00F258E8">
        <w:rPr>
          <w:rFonts w:ascii="Times New Roman" w:hAnsi="Times New Roman" w:cs="Times New Roman"/>
          <w:b w:val="0"/>
        </w:rPr>
        <w:t>» Смоленской области, а также Регламентом.</w:t>
      </w:r>
    </w:p>
    <w:p w:rsidR="006C594D" w:rsidRPr="00F258E8" w:rsidRDefault="00B03223" w:rsidP="00135F7B">
      <w:pPr>
        <w:pStyle w:val="3"/>
        <w:widowControl w:val="0"/>
        <w:numPr>
          <w:ilvl w:val="0"/>
          <w:numId w:val="3"/>
        </w:numPr>
        <w:ind w:left="0" w:firstLine="567"/>
        <w:jc w:val="both"/>
        <w:rPr>
          <w:rFonts w:ascii="Times New Roman" w:hAnsi="Times New Roman" w:cs="Times New Roman"/>
          <w:b w:val="0"/>
        </w:rPr>
      </w:pPr>
      <w:r w:rsidRPr="00F258E8">
        <w:rPr>
          <w:rFonts w:ascii="Times New Roman" w:hAnsi="Times New Roman" w:cs="Times New Roman"/>
          <w:b w:val="0"/>
        </w:rPr>
        <w:t xml:space="preserve"> </w:t>
      </w:r>
      <w:r w:rsidR="00135F7B" w:rsidRPr="00F258E8">
        <w:rPr>
          <w:rFonts w:ascii="Times New Roman" w:hAnsi="Times New Roman" w:cs="Times New Roman"/>
          <w:b w:val="0"/>
        </w:rPr>
        <w:t xml:space="preserve">Административная комиссия является постоянно действующим коллегиальным органом, создаваемым в целях привлечения к административной ответственности, предусмотренной </w:t>
      </w:r>
      <w:hyperlink r:id="rId10" w:anchor="I0" w:tgtFrame="_top" w:history="1">
        <w:r w:rsidR="00135F7B" w:rsidRPr="00F258E8">
          <w:rPr>
            <w:rStyle w:val="a3"/>
            <w:rFonts w:ascii="Times New Roman" w:hAnsi="Times New Roman" w:cs="Times New Roman"/>
            <w:b w:val="0"/>
            <w:color w:val="auto"/>
            <w:u w:val="none"/>
          </w:rPr>
          <w:t>областным законом  № 28-з от 25.06.2003г. «Об административных правонарушениях на территории Смоленской области</w:t>
        </w:r>
      </w:hyperlink>
      <w:r w:rsidR="00135F7B" w:rsidRPr="00F258E8">
        <w:rPr>
          <w:rFonts w:ascii="Times New Roman" w:hAnsi="Times New Roman" w:cs="Times New Roman"/>
          <w:b w:val="0"/>
        </w:rPr>
        <w:t>».</w:t>
      </w:r>
    </w:p>
    <w:p w:rsidR="00135F7B" w:rsidRPr="00F258E8" w:rsidRDefault="00135F7B" w:rsidP="00135F7B">
      <w:pPr>
        <w:pStyle w:val="3"/>
        <w:widowControl w:val="0"/>
        <w:numPr>
          <w:ilvl w:val="0"/>
          <w:numId w:val="3"/>
        </w:numPr>
        <w:ind w:left="0" w:firstLine="567"/>
        <w:jc w:val="both"/>
        <w:rPr>
          <w:rFonts w:ascii="Times New Roman" w:hAnsi="Times New Roman" w:cs="Times New Roman"/>
          <w:b w:val="0"/>
        </w:rPr>
      </w:pPr>
      <w:r w:rsidRPr="00F258E8">
        <w:rPr>
          <w:rFonts w:ascii="Times New Roman" w:hAnsi="Times New Roman" w:cs="Times New Roman"/>
          <w:b w:val="0"/>
        </w:rPr>
        <w:t>Административная комиссия создается и действует в пределах границ муниципального образования «Х</w:t>
      </w:r>
      <w:r w:rsidR="00302C5A">
        <w:rPr>
          <w:rFonts w:ascii="Times New Roman" w:hAnsi="Times New Roman" w:cs="Times New Roman"/>
          <w:b w:val="0"/>
        </w:rPr>
        <w:t>олм-Жирковский муниципальный округ</w:t>
      </w:r>
      <w:r w:rsidRPr="00F258E8">
        <w:rPr>
          <w:rFonts w:ascii="Times New Roman" w:hAnsi="Times New Roman" w:cs="Times New Roman"/>
          <w:b w:val="0"/>
        </w:rPr>
        <w:t>» Смоленской области.</w:t>
      </w:r>
    </w:p>
    <w:p w:rsidR="00135F7B" w:rsidRPr="00F258E8" w:rsidRDefault="00C7098C" w:rsidP="00796441">
      <w:pPr>
        <w:pStyle w:val="3"/>
        <w:widowControl w:val="0"/>
        <w:numPr>
          <w:ilvl w:val="0"/>
          <w:numId w:val="3"/>
        </w:numPr>
        <w:ind w:left="0" w:firstLine="567"/>
        <w:jc w:val="both"/>
        <w:rPr>
          <w:rFonts w:ascii="Times New Roman" w:hAnsi="Times New Roman" w:cs="Times New Roman"/>
          <w:b w:val="0"/>
        </w:rPr>
      </w:pPr>
      <w:r w:rsidRPr="00F258E8">
        <w:rPr>
          <w:rFonts w:ascii="Times New Roman" w:hAnsi="Times New Roman" w:cs="Times New Roman"/>
          <w:b w:val="0"/>
        </w:rPr>
        <w:t>Административная комиссия имеет круглую печать, содержащую ее полное наименование, штампы и бланки со своим наименованием. Административная комиссия не является юридическим лицом.</w:t>
      </w:r>
    </w:p>
    <w:p w:rsidR="00C7098C" w:rsidRPr="00F258E8" w:rsidRDefault="00C7098C" w:rsidP="00796441">
      <w:pPr>
        <w:pStyle w:val="3"/>
        <w:widowControl w:val="0"/>
        <w:numPr>
          <w:ilvl w:val="0"/>
          <w:numId w:val="3"/>
        </w:numPr>
        <w:ind w:left="0" w:firstLine="567"/>
        <w:jc w:val="both"/>
        <w:rPr>
          <w:rFonts w:ascii="Times New Roman" w:hAnsi="Times New Roman" w:cs="Times New Roman"/>
          <w:b w:val="0"/>
        </w:rPr>
      </w:pPr>
      <w:proofErr w:type="gramStart"/>
      <w:r w:rsidRPr="00F258E8">
        <w:rPr>
          <w:rFonts w:ascii="Times New Roman" w:hAnsi="Times New Roman" w:cs="Times New Roman"/>
          <w:b w:val="0"/>
        </w:rPr>
        <w:t>Контроль за</w:t>
      </w:r>
      <w:proofErr w:type="gramEnd"/>
      <w:r w:rsidRPr="00F258E8">
        <w:rPr>
          <w:rFonts w:ascii="Times New Roman" w:hAnsi="Times New Roman" w:cs="Times New Roman"/>
          <w:b w:val="0"/>
        </w:rPr>
        <w:t xml:space="preserve"> деятельностью административной комиссии осуществляется Главой муниципального образования «Холм-Жирко</w:t>
      </w:r>
      <w:r w:rsidR="001F6C8C">
        <w:rPr>
          <w:rFonts w:ascii="Times New Roman" w:hAnsi="Times New Roman" w:cs="Times New Roman"/>
          <w:b w:val="0"/>
        </w:rPr>
        <w:t>вский муниципальный округ</w:t>
      </w:r>
      <w:r w:rsidR="00571942" w:rsidRPr="00F258E8">
        <w:rPr>
          <w:rFonts w:ascii="Times New Roman" w:hAnsi="Times New Roman" w:cs="Times New Roman"/>
          <w:b w:val="0"/>
        </w:rPr>
        <w:t>» Смоленской области.</w:t>
      </w:r>
    </w:p>
    <w:p w:rsidR="00E66B45" w:rsidRDefault="00E66B45" w:rsidP="005E1B7A">
      <w:pPr>
        <w:pStyle w:val="3"/>
        <w:widowControl w:val="0"/>
        <w:jc w:val="center"/>
        <w:rPr>
          <w:rFonts w:ascii="Times New Roman" w:hAnsi="Times New Roman" w:cs="Times New Roman"/>
        </w:rPr>
      </w:pPr>
    </w:p>
    <w:p w:rsidR="00C7098C" w:rsidRPr="00F258E8" w:rsidRDefault="005E1B7A" w:rsidP="005E1B7A">
      <w:pPr>
        <w:pStyle w:val="3"/>
        <w:widowControl w:val="0"/>
        <w:jc w:val="center"/>
        <w:rPr>
          <w:rFonts w:ascii="Times New Roman" w:hAnsi="Times New Roman" w:cs="Times New Roman"/>
        </w:rPr>
      </w:pPr>
      <w:r w:rsidRPr="00F258E8">
        <w:rPr>
          <w:rFonts w:ascii="Times New Roman" w:hAnsi="Times New Roman" w:cs="Times New Roman"/>
          <w:lang w:val="en-US"/>
        </w:rPr>
        <w:t>II</w:t>
      </w:r>
      <w:r w:rsidR="00C7098C" w:rsidRPr="00F258E8">
        <w:rPr>
          <w:rFonts w:ascii="Times New Roman" w:hAnsi="Times New Roman" w:cs="Times New Roman"/>
        </w:rPr>
        <w:t>. Состав</w:t>
      </w:r>
      <w:r w:rsidR="00880624" w:rsidRPr="00F258E8">
        <w:rPr>
          <w:rFonts w:ascii="Times New Roman" w:hAnsi="Times New Roman" w:cs="Times New Roman"/>
        </w:rPr>
        <w:t xml:space="preserve">, срок полномочий </w:t>
      </w:r>
      <w:r w:rsidR="00C7098C" w:rsidRPr="00F258E8">
        <w:rPr>
          <w:rFonts w:ascii="Times New Roman" w:hAnsi="Times New Roman" w:cs="Times New Roman"/>
        </w:rPr>
        <w:t>административной комиссии</w:t>
      </w:r>
      <w:r w:rsidR="00880624" w:rsidRPr="00F258E8">
        <w:rPr>
          <w:rFonts w:ascii="Times New Roman" w:hAnsi="Times New Roman" w:cs="Times New Roman"/>
        </w:rPr>
        <w:t xml:space="preserve"> </w:t>
      </w:r>
    </w:p>
    <w:p w:rsidR="00D64263" w:rsidRPr="00F258E8" w:rsidRDefault="00D64263" w:rsidP="00D64263">
      <w:pPr>
        <w:pStyle w:val="a4"/>
        <w:widowControl w:val="0"/>
        <w:ind w:firstLine="708"/>
        <w:jc w:val="both"/>
        <w:rPr>
          <w:rFonts w:ascii="Times New Roman" w:hAnsi="Times New Roman" w:cs="Times New Roman"/>
        </w:rPr>
      </w:pPr>
      <w:r w:rsidRPr="00F258E8">
        <w:rPr>
          <w:rFonts w:ascii="Times New Roman" w:hAnsi="Times New Roman" w:cs="Times New Roman"/>
          <w:color w:val="000000" w:themeColor="text1"/>
        </w:rPr>
        <w:t>1. Административная комиссия состоит из председателя, заместителя председателя, ответственного секретаря и иных членов административной комиссии.</w:t>
      </w:r>
      <w:r w:rsidRPr="00F258E8">
        <w:rPr>
          <w:rFonts w:ascii="Times New Roman" w:hAnsi="Times New Roman" w:cs="Times New Roman"/>
        </w:rPr>
        <w:t xml:space="preserve"> </w:t>
      </w:r>
      <w:r w:rsidRPr="00F258E8">
        <w:rPr>
          <w:rFonts w:ascii="Times New Roman" w:hAnsi="Times New Roman" w:cs="Times New Roman"/>
          <w:color w:val="000000" w:themeColor="text1"/>
        </w:rPr>
        <w:t>В состав административной комиссии подлежат включению не менее двух депутатов Холм-Жирковского районного Совета депутатов.</w:t>
      </w:r>
      <w:r w:rsidRPr="00F258E8">
        <w:rPr>
          <w:rFonts w:ascii="Times New Roman" w:hAnsi="Times New Roman" w:cs="Times New Roman"/>
        </w:rPr>
        <w:t xml:space="preserve"> </w:t>
      </w:r>
    </w:p>
    <w:p w:rsidR="004A597D" w:rsidRPr="00F258E8" w:rsidRDefault="00D64263" w:rsidP="00D64263">
      <w:pPr>
        <w:pStyle w:val="a4"/>
        <w:widowControl w:val="0"/>
        <w:ind w:firstLine="708"/>
        <w:jc w:val="both"/>
        <w:rPr>
          <w:rFonts w:ascii="Times New Roman" w:hAnsi="Times New Roman" w:cs="Times New Roman"/>
          <w:color w:val="000000" w:themeColor="text1"/>
        </w:rPr>
      </w:pPr>
      <w:r w:rsidRPr="00F258E8">
        <w:rPr>
          <w:rFonts w:ascii="Times New Roman" w:hAnsi="Times New Roman" w:cs="Times New Roman"/>
          <w:color w:val="000000" w:themeColor="text1"/>
        </w:rPr>
        <w:t xml:space="preserve">Председатель, заместитель председателя, члены административной комиссии работают в комиссии на общественных началах. Ответственный секретарь исполняет свои обязанности в административной комиссии на постоянной основе. </w:t>
      </w:r>
      <w:r w:rsidR="004A597D" w:rsidRPr="00F258E8">
        <w:rPr>
          <w:rFonts w:ascii="Times New Roman" w:hAnsi="Times New Roman" w:cs="Times New Roman"/>
          <w:color w:val="000000" w:themeColor="text1"/>
        </w:rPr>
        <w:t xml:space="preserve">В случае отсутствия ответственного секретаря на постоянной основе, исполнение обязанностей ответственного секретаря может быть возложено на члена административной комиссии, имеющего высшее </w:t>
      </w:r>
      <w:r w:rsidR="004A597D" w:rsidRPr="00F258E8">
        <w:rPr>
          <w:rFonts w:ascii="Times New Roman" w:hAnsi="Times New Roman" w:cs="Times New Roman"/>
          <w:color w:val="000000" w:themeColor="text1"/>
        </w:rPr>
        <w:lastRenderedPageBreak/>
        <w:t>юридическое образование.</w:t>
      </w:r>
    </w:p>
    <w:p w:rsidR="00D64263" w:rsidRPr="00F258E8" w:rsidRDefault="00D64263" w:rsidP="00D64263">
      <w:pPr>
        <w:pStyle w:val="a4"/>
        <w:widowControl w:val="0"/>
        <w:ind w:firstLine="708"/>
        <w:jc w:val="both"/>
        <w:rPr>
          <w:rFonts w:ascii="Times New Roman" w:hAnsi="Times New Roman" w:cs="Times New Roman"/>
          <w:color w:val="000000" w:themeColor="text1"/>
        </w:rPr>
      </w:pPr>
      <w:r w:rsidRPr="00F258E8">
        <w:rPr>
          <w:rFonts w:ascii="Times New Roman" w:hAnsi="Times New Roman" w:cs="Times New Roman"/>
          <w:color w:val="000000" w:themeColor="text1"/>
        </w:rPr>
        <w:t>2. Численность административной комиссии муниципального об</w:t>
      </w:r>
      <w:r w:rsidR="0053763A">
        <w:rPr>
          <w:rFonts w:ascii="Times New Roman" w:hAnsi="Times New Roman" w:cs="Times New Roman"/>
          <w:color w:val="000000" w:themeColor="text1"/>
        </w:rPr>
        <w:t>разования «Холм-Жирковский муниципальный округ</w:t>
      </w:r>
      <w:bookmarkStart w:id="0" w:name="_GoBack"/>
      <w:bookmarkEnd w:id="0"/>
      <w:r w:rsidRPr="00F258E8">
        <w:rPr>
          <w:rFonts w:ascii="Times New Roman" w:hAnsi="Times New Roman" w:cs="Times New Roman"/>
          <w:color w:val="000000" w:themeColor="text1"/>
        </w:rPr>
        <w:t>» Смоленской области составляет 9 человек.</w:t>
      </w:r>
    </w:p>
    <w:p w:rsidR="00D64263" w:rsidRPr="00F258E8" w:rsidRDefault="00D64263" w:rsidP="00D64263">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000000" w:themeColor="text1"/>
        </w:rPr>
        <w:t xml:space="preserve">3. </w:t>
      </w:r>
      <w:r w:rsidRPr="00F258E8">
        <w:rPr>
          <w:rFonts w:ascii="Times New Roman" w:hAnsi="Times New Roman" w:cs="Times New Roman"/>
          <w:color w:val="auto"/>
        </w:rPr>
        <w:t>Членом административной комиссии может быть назначен гражданин Российской Федерации, достигший 21 года,</w:t>
      </w:r>
      <w:r w:rsidR="004A597D" w:rsidRPr="00F258E8">
        <w:rPr>
          <w:rFonts w:ascii="Times New Roman" w:hAnsi="Times New Roman" w:cs="Times New Roman"/>
          <w:color w:val="auto"/>
        </w:rPr>
        <w:t xml:space="preserve"> имеющий, как правило, высшее образование,</w:t>
      </w:r>
      <w:r w:rsidRPr="00F258E8">
        <w:rPr>
          <w:rFonts w:ascii="Times New Roman" w:hAnsi="Times New Roman" w:cs="Times New Roman"/>
          <w:color w:val="auto"/>
        </w:rPr>
        <w:t xml:space="preserve"> выразивший в письменной форме свое согласие на включение его в состав административной комиссии.</w:t>
      </w:r>
      <w:r w:rsidR="004A597D" w:rsidRPr="00F258E8">
        <w:rPr>
          <w:rFonts w:ascii="Times New Roman" w:hAnsi="Times New Roman" w:cs="Times New Roman"/>
          <w:color w:val="auto"/>
        </w:rPr>
        <w:t xml:space="preserve"> Ответственный секретарь административной комиссии должен иметь высшее юридическое образование.</w:t>
      </w:r>
    </w:p>
    <w:p w:rsidR="00D64263" w:rsidRPr="00F258E8" w:rsidRDefault="00D64263" w:rsidP="00D64263">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xml:space="preserve">4. </w:t>
      </w:r>
      <w:proofErr w:type="gramStart"/>
      <w:r w:rsidRPr="00F258E8">
        <w:rPr>
          <w:rFonts w:ascii="Times New Roman" w:hAnsi="Times New Roman" w:cs="Times New Roman"/>
          <w:color w:val="auto"/>
        </w:rPr>
        <w:t>Не может быть назначено членом административной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 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 имеющее заболевание, которое согласно медицинскому заключению препятствует исполнению им полномочий члена административной комиссии.</w:t>
      </w:r>
      <w:proofErr w:type="gramEnd"/>
    </w:p>
    <w:p w:rsidR="008B65AF" w:rsidRPr="00F258E8" w:rsidRDefault="008B65AF" w:rsidP="00E35EA1">
      <w:pPr>
        <w:pStyle w:val="a4"/>
        <w:widowControl w:val="0"/>
        <w:ind w:firstLine="708"/>
        <w:jc w:val="center"/>
        <w:rPr>
          <w:rFonts w:ascii="Times New Roman" w:hAnsi="Times New Roman" w:cs="Times New Roman"/>
          <w:b/>
          <w:color w:val="auto"/>
        </w:rPr>
      </w:pPr>
    </w:p>
    <w:p w:rsidR="009839EB" w:rsidRPr="00F258E8" w:rsidRDefault="00E35EA1" w:rsidP="00E35EA1">
      <w:pPr>
        <w:pStyle w:val="3"/>
        <w:widowControl w:val="0"/>
        <w:jc w:val="center"/>
        <w:rPr>
          <w:rFonts w:ascii="Times New Roman" w:hAnsi="Times New Roman" w:cs="Times New Roman"/>
        </w:rPr>
      </w:pPr>
      <w:r w:rsidRPr="00F258E8">
        <w:rPr>
          <w:rFonts w:ascii="Times New Roman" w:hAnsi="Times New Roman" w:cs="Times New Roman"/>
          <w:lang w:val="en-US"/>
        </w:rPr>
        <w:t>III</w:t>
      </w:r>
      <w:r w:rsidRPr="00F258E8">
        <w:rPr>
          <w:rFonts w:ascii="Times New Roman" w:hAnsi="Times New Roman" w:cs="Times New Roman"/>
        </w:rPr>
        <w:t xml:space="preserve">. Организация деятельности административной комиссии </w:t>
      </w:r>
    </w:p>
    <w:p w:rsidR="00E35EA1" w:rsidRPr="00F258E8" w:rsidRDefault="00E35EA1" w:rsidP="00E35EA1">
      <w:pPr>
        <w:pStyle w:val="3"/>
        <w:widowControl w:val="0"/>
        <w:jc w:val="center"/>
        <w:rPr>
          <w:rFonts w:ascii="Times New Roman" w:hAnsi="Times New Roman" w:cs="Times New Roman"/>
        </w:rPr>
      </w:pPr>
      <w:r w:rsidRPr="00F258E8">
        <w:rPr>
          <w:rFonts w:ascii="Times New Roman" w:hAnsi="Times New Roman" w:cs="Times New Roman"/>
        </w:rPr>
        <w:t xml:space="preserve">её основные задачи  </w:t>
      </w:r>
    </w:p>
    <w:p w:rsidR="00E35EA1" w:rsidRPr="00F258E8" w:rsidRDefault="00DB7956" w:rsidP="00691E86">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1. Деятельность административной комиссии осуществляется на принципах законности, презумпции невиновности, гласности, равенства всех перед законом.</w:t>
      </w:r>
    </w:p>
    <w:p w:rsidR="00DB7956" w:rsidRPr="00F258E8" w:rsidRDefault="00DB7956" w:rsidP="00691E86">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xml:space="preserve">2.  Формой работы административной комиссии является заседание. Разбирательство дел административной комиссией проводится открыто. О дне заседания извещается прокурор Холм-Жирковского района. Заседания административной комиссии проводятся с периодичностью, обеспечивающей соблюдение установленных </w:t>
      </w:r>
      <w:r w:rsidR="00FC6246" w:rsidRPr="00F258E8">
        <w:rPr>
          <w:rFonts w:ascii="Times New Roman" w:hAnsi="Times New Roman" w:cs="Times New Roman"/>
          <w:color w:val="auto"/>
        </w:rPr>
        <w:t xml:space="preserve">КоАП РФ </w:t>
      </w:r>
      <w:r w:rsidRPr="00F258E8">
        <w:rPr>
          <w:rFonts w:ascii="Times New Roman" w:hAnsi="Times New Roman" w:cs="Times New Roman"/>
          <w:color w:val="auto"/>
        </w:rPr>
        <w:t>сроков рассмотрения дел об административных правонарушениях.</w:t>
      </w:r>
    </w:p>
    <w:p w:rsidR="00DB7956" w:rsidRPr="00F258E8" w:rsidRDefault="00DB7956" w:rsidP="00691E86">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3. Заседание административной комиссии является правомочным, если в нем принимает участие не менее двух третей от утвержденного числа членов административной комиссии.</w:t>
      </w:r>
    </w:p>
    <w:p w:rsidR="00AB4B10" w:rsidRPr="00F258E8" w:rsidRDefault="00AB4B10" w:rsidP="00691E86">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4.  В результате рассмотрения дела об административных правонарушениях административная комиссия принимает решение, которое оформляется постановлением, определением или представлением, подписываемым председателем и ответственным секретарем административной комиссии.</w:t>
      </w:r>
    </w:p>
    <w:p w:rsidR="00AB4B10" w:rsidRPr="00F258E8" w:rsidRDefault="00AB4B10" w:rsidP="00691E86">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xml:space="preserve">5. Решения административной комиссии  принимаются открытым голосованием простым большинством голосов членов административной комиссии, присутствующих на заседании. Председательствующий на заседании административной комиссии голосует последним. Если голоса при принятии решения разделились поровну, голос председательствующего является решающим. </w:t>
      </w:r>
    </w:p>
    <w:p w:rsidR="00AB4B10" w:rsidRPr="00F258E8" w:rsidRDefault="00AB4B10" w:rsidP="00691E86">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6. Административная комиссия рассматривает дела об административных правонарушениях в порядке, установленном КоАП РФ.</w:t>
      </w:r>
    </w:p>
    <w:p w:rsidR="00AB4B10" w:rsidRPr="00F258E8" w:rsidRDefault="00AB4B10" w:rsidP="00691E86">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xml:space="preserve">7.  Основными задачами административной комиссии являются: </w:t>
      </w:r>
    </w:p>
    <w:p w:rsidR="00AB4B10" w:rsidRPr="00F258E8" w:rsidRDefault="00AB4B10" w:rsidP="00D64263">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w:t>
      </w:r>
      <w:r w:rsidR="00D64263" w:rsidRPr="00F258E8">
        <w:rPr>
          <w:rFonts w:ascii="Times New Roman" w:hAnsi="Times New Roman" w:cs="Times New Roman"/>
          <w:color w:val="auto"/>
        </w:rPr>
        <w:t xml:space="preserve"> законных экономических интересов физических и юридических лиц, общества и государства от административных правонарушений, в </w:t>
      </w:r>
      <w:proofErr w:type="gramStart"/>
      <w:r w:rsidR="00D64263" w:rsidRPr="00F258E8">
        <w:rPr>
          <w:rFonts w:ascii="Times New Roman" w:hAnsi="Times New Roman" w:cs="Times New Roman"/>
          <w:color w:val="auto"/>
        </w:rPr>
        <w:t>рамках</w:t>
      </w:r>
      <w:proofErr w:type="gramEnd"/>
      <w:r w:rsidR="00D64263" w:rsidRPr="00F258E8">
        <w:rPr>
          <w:rFonts w:ascii="Times New Roman" w:hAnsi="Times New Roman" w:cs="Times New Roman"/>
          <w:color w:val="auto"/>
        </w:rPr>
        <w:t xml:space="preserve"> отнесенных к её компетенции законом Смоленской области от 25.06.2003 № 28-з «Об административных </w:t>
      </w:r>
      <w:proofErr w:type="gramStart"/>
      <w:r w:rsidR="00D64263" w:rsidRPr="00F258E8">
        <w:rPr>
          <w:rFonts w:ascii="Times New Roman" w:hAnsi="Times New Roman" w:cs="Times New Roman"/>
          <w:color w:val="auto"/>
        </w:rPr>
        <w:t>правонарушениях</w:t>
      </w:r>
      <w:proofErr w:type="gramEnd"/>
      <w:r w:rsidR="00D64263" w:rsidRPr="00F258E8">
        <w:rPr>
          <w:rFonts w:ascii="Times New Roman" w:hAnsi="Times New Roman" w:cs="Times New Roman"/>
          <w:color w:val="auto"/>
        </w:rPr>
        <w:t xml:space="preserve"> на территории  Смоленской области»;</w:t>
      </w:r>
    </w:p>
    <w:p w:rsidR="00D64263" w:rsidRPr="00F258E8" w:rsidRDefault="00D64263" w:rsidP="00D64263">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своевременное, всестороннее, полное и объективное рассмотрение каждого дела об административном правонарушении и разрешении его в точном соответствии с действующим законодательством;</w:t>
      </w:r>
    </w:p>
    <w:p w:rsidR="00DB7956" w:rsidRPr="00F258E8" w:rsidRDefault="00D64263" w:rsidP="00691E86">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выявление причин и условий, способствующих совершению административных правонарушений.</w:t>
      </w:r>
    </w:p>
    <w:p w:rsidR="00D246C5" w:rsidRPr="00F258E8" w:rsidRDefault="008B65AF" w:rsidP="009839EB">
      <w:pPr>
        <w:pStyle w:val="a4"/>
        <w:widowControl w:val="0"/>
        <w:ind w:firstLine="708"/>
        <w:jc w:val="center"/>
        <w:rPr>
          <w:rFonts w:ascii="Times New Roman" w:hAnsi="Times New Roman" w:cs="Times New Roman"/>
          <w:b/>
          <w:color w:val="auto"/>
        </w:rPr>
      </w:pPr>
      <w:r w:rsidRPr="00F258E8">
        <w:rPr>
          <w:rFonts w:ascii="Times New Roman" w:hAnsi="Times New Roman" w:cs="Times New Roman"/>
          <w:b/>
          <w:color w:val="auto"/>
          <w:lang w:val="en-US"/>
        </w:rPr>
        <w:lastRenderedPageBreak/>
        <w:t>IV</w:t>
      </w:r>
      <w:r w:rsidRPr="00F258E8">
        <w:rPr>
          <w:rFonts w:ascii="Times New Roman" w:hAnsi="Times New Roman" w:cs="Times New Roman"/>
          <w:b/>
          <w:color w:val="auto"/>
        </w:rPr>
        <w:t xml:space="preserve">. Права административной комиссии </w:t>
      </w:r>
    </w:p>
    <w:p w:rsidR="00D246C5" w:rsidRPr="00F258E8" w:rsidRDefault="00D246C5" w:rsidP="00D246C5">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1. Административная комиссия рассматривает дела об административных правонарушениях, совершенные на территории муниципального об</w:t>
      </w:r>
      <w:r w:rsidR="001F6C8C">
        <w:rPr>
          <w:rFonts w:ascii="Times New Roman" w:hAnsi="Times New Roman" w:cs="Times New Roman"/>
          <w:color w:val="auto"/>
        </w:rPr>
        <w:t>разования «Холм-Жирковский муниципальный округ</w:t>
      </w:r>
      <w:r w:rsidRPr="00F258E8">
        <w:rPr>
          <w:rFonts w:ascii="Times New Roman" w:hAnsi="Times New Roman" w:cs="Times New Roman"/>
          <w:color w:val="auto"/>
        </w:rPr>
        <w:t>» Смоленской области, в пределах полномочий установленных областным законом «Об административных правонарушениях на территории Смоленской области» от 25.06.2003 №28-з.</w:t>
      </w:r>
    </w:p>
    <w:p w:rsidR="008B65AF" w:rsidRPr="00F258E8" w:rsidRDefault="008B65AF" w:rsidP="009C796B">
      <w:pPr>
        <w:pStyle w:val="a4"/>
        <w:widowControl w:val="0"/>
        <w:numPr>
          <w:ilvl w:val="0"/>
          <w:numId w:val="9"/>
        </w:numPr>
        <w:rPr>
          <w:rFonts w:ascii="Times New Roman" w:hAnsi="Times New Roman" w:cs="Times New Roman"/>
          <w:color w:val="auto"/>
        </w:rPr>
      </w:pPr>
      <w:r w:rsidRPr="00F258E8">
        <w:rPr>
          <w:rFonts w:ascii="Times New Roman" w:hAnsi="Times New Roman" w:cs="Times New Roman"/>
          <w:color w:val="auto"/>
        </w:rPr>
        <w:t>Административная комиссия в целях реализации возложенных на неё</w:t>
      </w:r>
    </w:p>
    <w:p w:rsidR="008B65AF" w:rsidRPr="00F258E8" w:rsidRDefault="008B65AF" w:rsidP="008B65AF">
      <w:pPr>
        <w:pStyle w:val="a4"/>
        <w:widowControl w:val="0"/>
        <w:rPr>
          <w:rFonts w:ascii="Times New Roman" w:hAnsi="Times New Roman" w:cs="Times New Roman"/>
          <w:color w:val="auto"/>
        </w:rPr>
      </w:pPr>
      <w:r w:rsidRPr="00F258E8">
        <w:rPr>
          <w:rFonts w:ascii="Times New Roman" w:hAnsi="Times New Roman" w:cs="Times New Roman"/>
          <w:color w:val="auto"/>
        </w:rPr>
        <w:t>задач в соответствии с федеральными и областными законами имеет право:</w:t>
      </w:r>
    </w:p>
    <w:p w:rsidR="008B65AF" w:rsidRPr="00F258E8" w:rsidRDefault="008B65AF" w:rsidP="008B65A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вызывать лиц, которым могут быть известны обстоятельства дела, подлежащего рассмотрению;</w:t>
      </w:r>
    </w:p>
    <w:p w:rsidR="008B65AF" w:rsidRPr="00F258E8" w:rsidRDefault="008B65AF" w:rsidP="008B65A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запрашивать необходимые для разрешения дела документы, материалы и информацию;</w:t>
      </w:r>
    </w:p>
    <w:p w:rsidR="008B65AF" w:rsidRPr="00F258E8" w:rsidRDefault="008B65AF" w:rsidP="008B65A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приглашать должностных лиц и граждан для получения сведений по вопросам, относящимся к их компетенции;</w:t>
      </w:r>
    </w:p>
    <w:p w:rsidR="00D246C5" w:rsidRPr="00F258E8" w:rsidRDefault="00D246C5" w:rsidP="008B65A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применять к правонарушителям административные наказания, отнесенные областным законом  «Об административных правонарушениях на территории Смоленской области» к её компетенции;</w:t>
      </w:r>
    </w:p>
    <w:p w:rsidR="00D246C5" w:rsidRPr="00F258E8" w:rsidRDefault="00D246C5" w:rsidP="008B65A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осуществлять иные действия, предусмотренные федеральными и областными законами.</w:t>
      </w:r>
    </w:p>
    <w:p w:rsidR="00D246C5" w:rsidRPr="00F258E8" w:rsidRDefault="009C796B" w:rsidP="008B65A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3</w:t>
      </w:r>
      <w:r w:rsidR="00D246C5" w:rsidRPr="00F258E8">
        <w:rPr>
          <w:rFonts w:ascii="Times New Roman" w:hAnsi="Times New Roman" w:cs="Times New Roman"/>
          <w:color w:val="auto"/>
        </w:rPr>
        <w:t>.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w:t>
      </w:r>
    </w:p>
    <w:p w:rsidR="00D246C5" w:rsidRPr="00F258E8" w:rsidRDefault="009C796B" w:rsidP="008B65A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4</w:t>
      </w:r>
      <w:r w:rsidR="00D246C5" w:rsidRPr="00F258E8">
        <w:rPr>
          <w:rFonts w:ascii="Times New Roman" w:hAnsi="Times New Roman" w:cs="Times New Roman"/>
          <w:color w:val="auto"/>
        </w:rPr>
        <w:t>. К лицу, совершившему административное правонарушение, административная комиссия может применить одно из следующих видов административных наказаний:</w:t>
      </w:r>
    </w:p>
    <w:p w:rsidR="00D246C5" w:rsidRPr="00F258E8" w:rsidRDefault="00D246C5" w:rsidP="008B65A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предупреждение;</w:t>
      </w:r>
    </w:p>
    <w:p w:rsidR="00D246C5" w:rsidRPr="00F258E8" w:rsidRDefault="00D246C5" w:rsidP="008B65A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административный штраф.</w:t>
      </w:r>
    </w:p>
    <w:p w:rsidR="008B65AF" w:rsidRPr="00F258E8" w:rsidRDefault="008B65AF" w:rsidP="002C3470">
      <w:pPr>
        <w:pStyle w:val="a4"/>
        <w:widowControl w:val="0"/>
        <w:ind w:firstLine="708"/>
        <w:jc w:val="center"/>
        <w:rPr>
          <w:rFonts w:ascii="Times New Roman" w:hAnsi="Times New Roman" w:cs="Times New Roman"/>
          <w:b/>
          <w:color w:val="auto"/>
        </w:rPr>
      </w:pPr>
    </w:p>
    <w:p w:rsidR="002C3470" w:rsidRPr="00F258E8" w:rsidRDefault="008B65AF" w:rsidP="009839EB">
      <w:pPr>
        <w:pStyle w:val="a4"/>
        <w:widowControl w:val="0"/>
        <w:ind w:firstLine="708"/>
        <w:jc w:val="center"/>
        <w:rPr>
          <w:rFonts w:ascii="Times New Roman" w:hAnsi="Times New Roman" w:cs="Times New Roman"/>
          <w:b/>
          <w:color w:val="auto"/>
        </w:rPr>
      </w:pPr>
      <w:r w:rsidRPr="00F258E8">
        <w:rPr>
          <w:rFonts w:ascii="Times New Roman" w:hAnsi="Times New Roman" w:cs="Times New Roman"/>
          <w:b/>
          <w:color w:val="auto"/>
          <w:lang w:val="en-US"/>
        </w:rPr>
        <w:t>V</w:t>
      </w:r>
      <w:r w:rsidR="002C3470" w:rsidRPr="00F258E8">
        <w:rPr>
          <w:rFonts w:ascii="Times New Roman" w:hAnsi="Times New Roman" w:cs="Times New Roman"/>
          <w:b/>
          <w:color w:val="auto"/>
        </w:rPr>
        <w:t xml:space="preserve">. Полномочия </w:t>
      </w:r>
      <w:r w:rsidR="00CB04FE" w:rsidRPr="00F258E8">
        <w:rPr>
          <w:rFonts w:ascii="Times New Roman" w:hAnsi="Times New Roman" w:cs="Times New Roman"/>
          <w:b/>
          <w:color w:val="auto"/>
        </w:rPr>
        <w:t xml:space="preserve">членов </w:t>
      </w:r>
      <w:r w:rsidR="002C3470" w:rsidRPr="00F258E8">
        <w:rPr>
          <w:rFonts w:ascii="Times New Roman" w:hAnsi="Times New Roman" w:cs="Times New Roman"/>
          <w:b/>
          <w:color w:val="auto"/>
        </w:rPr>
        <w:t>административной комиссии</w:t>
      </w:r>
      <w:r w:rsidR="00CB04FE" w:rsidRPr="00F258E8">
        <w:rPr>
          <w:rFonts w:ascii="Times New Roman" w:hAnsi="Times New Roman" w:cs="Times New Roman"/>
          <w:b/>
          <w:color w:val="auto"/>
        </w:rPr>
        <w:t xml:space="preserve"> </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1. Члены административной комиссии обладают равными правами при рассмотрении дела об административном правонарушении. Члены административной комиссии вправе:</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участвовать в подготовке заседаний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предварительно, до заседания административной комиссии, знакомиться с материалами внесенных на ее рассмотрение дел об административных правонарушениях;</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вносить председателю административной комиссии предложение об отложении рассмотрения дела и о запросе дополнительных материалов по нему;</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участвовать в рассмотрении дела об административном правонарушении;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участвовать в заседании административной комиссии с правом решающего голоса;</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задавать вопросы лицам, участвующим в производстве по делу об административном правонарушении;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участвовать в исследовании письменных и вещественных доказательств по делу;</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участвовать в обсуждении принимаемых административной комиссией по рассматриваемым делам постановлений, определений и представлений;</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участвовать в голосовании при принятии административной комиссией постановлений, определений и представлений по рассматриваемым делам;</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вносить предложения по рассматриваемому делу об административном правонарушении;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осуществлять иные полномочия, предусмотренные федеральными и областными законами и связанные с их деятельностью как членов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2. Председатель административной комиссии пользуется полномочиями члена административной комиссии, а также:</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осуществляет руководство деятельностью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lastRenderedPageBreak/>
        <w:t>- председательствует на заседаниях административной комиссии и организует ее работу;</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вносит от имени административной комиссии предложения руководителям органов государственной власти Смоленской области, иных государственных органов Смоленской области, органов местного самоуправления муниципальных образований Смоленской области, организаций, должностным лицам по вопросам профилактики административных правонарушений;</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планирует работу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утверждает повестку каждого заседания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назначает заседания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подписывает постановления, определения и представления, принятые на заседаниях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подписывает протоколы заседаний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представляет интересы административной комиссии в органах государственной власти и иных государственных органах, органах местного самоуправления, перед должностными лицами и гражданами;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несет персональную ответственность за деятельность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осуществляет иные полномочия, предусмотренные федеральными и областными законами.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3. Заместитель председателя административной комиссии пользуется полномочиями члена административной комиссии, а также:</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организует предварительную подготовку дел об административных правонарушениях к рассмотрению на заседании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выполняет поручения председателя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исполняет обязанности председателя административной комиссии в его отсутствие или при невозможности выполнения им обязанностей.</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4. Ответственный секретарь административной комиссии пользуется полномочиями члена административной комиссии, а также:</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осуществляет подготовку дел об административных правонарушениях к рассмотрению на заседании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выполняет поручения председателя административной комиссии, его заместителя;</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осуществляет техническое обслуживание работы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ведет делопроизводство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осуществляет подготовку и оформление в соответствии с требованиями, установленными Кодексом Российской Федерации об административных правонарушениях, текстов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обеспечивает вручение копий постановлений, определений и представлений, вынесенных административной комиссией, а также их рассылку указанным в данных решениях лицам;</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принимает необходимые меры для обращения к исполнению вынесенных административной комиссией постановлений о наложении административных наказаний;</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xml:space="preserve">- осуществляет </w:t>
      </w:r>
      <w:proofErr w:type="gramStart"/>
      <w:r w:rsidRPr="00F258E8">
        <w:rPr>
          <w:rFonts w:ascii="Times New Roman" w:hAnsi="Times New Roman" w:cs="Times New Roman"/>
          <w:color w:val="auto"/>
        </w:rPr>
        <w:t>контроль за</w:t>
      </w:r>
      <w:proofErr w:type="gramEnd"/>
      <w:r w:rsidRPr="00F258E8">
        <w:rPr>
          <w:rFonts w:ascii="Times New Roman" w:hAnsi="Times New Roman" w:cs="Times New Roman"/>
          <w:color w:val="auto"/>
        </w:rPr>
        <w:t xml:space="preserve">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осуществляет иные полномочия, предусмотренные федеральными и областными законами, по принятию мер к организационному обеспечению деятельности административной комиссии.</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lastRenderedPageBreak/>
        <w:t>5.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 за исключением случаев, указанных в пункте 6 настоящего раздела.</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xml:space="preserve">6. Полномочия члена административной комиссии прекращаются досрочно в случаях: </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подачи членом административной  комиссии письменного заявления о прекращении своих полномочий;</w:t>
      </w:r>
    </w:p>
    <w:p w:rsidR="00CB04FE" w:rsidRPr="00F258E8" w:rsidRDefault="00CB04FE"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вступления в законную силу обвинительного приговора суда в отношении лица, являющегося членом административной комиссии;</w:t>
      </w:r>
    </w:p>
    <w:p w:rsidR="003E28BF" w:rsidRPr="00F258E8" w:rsidRDefault="003E28BF"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признания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3E28BF" w:rsidRPr="00F258E8" w:rsidRDefault="003E28BF"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систематического невыполнения обязанностей члена административной комиссии, выражающегося в систематическом (три раза подряд) уклонении без уважительных причин от работы в заседаниях комиссии;</w:t>
      </w:r>
    </w:p>
    <w:p w:rsidR="003E28BF" w:rsidRPr="00F258E8" w:rsidRDefault="003E28BF"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получения членом административной комиссии заболевания, которое согласно медицинскому заключению препятствует исполнению им своих полномочий;</w:t>
      </w:r>
    </w:p>
    <w:p w:rsidR="003E28BF" w:rsidRPr="00F258E8" w:rsidRDefault="003E28BF"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смерти члена административной комиссии;</w:t>
      </w:r>
    </w:p>
    <w:p w:rsidR="003E28BF" w:rsidRPr="00F258E8" w:rsidRDefault="003E28BF" w:rsidP="00CB04FE">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совершения лицом, являющимся членом административной комиссии, деяния, порочащего честь члена административной комиссии.</w:t>
      </w:r>
    </w:p>
    <w:p w:rsidR="002F1449" w:rsidRPr="00F258E8" w:rsidRDefault="002F1449" w:rsidP="003F6F1B">
      <w:pPr>
        <w:pStyle w:val="a4"/>
        <w:widowControl w:val="0"/>
        <w:ind w:firstLine="708"/>
        <w:jc w:val="both"/>
        <w:rPr>
          <w:rFonts w:ascii="Times New Roman" w:hAnsi="Times New Roman" w:cs="Times New Roman"/>
          <w:color w:val="auto"/>
        </w:rPr>
      </w:pPr>
    </w:p>
    <w:p w:rsidR="009839EB" w:rsidRPr="00F258E8" w:rsidRDefault="002F1449" w:rsidP="00C15E58">
      <w:pPr>
        <w:pStyle w:val="a4"/>
        <w:widowControl w:val="0"/>
        <w:ind w:firstLine="708"/>
        <w:jc w:val="center"/>
        <w:rPr>
          <w:rFonts w:ascii="Times New Roman" w:hAnsi="Times New Roman" w:cs="Times New Roman"/>
          <w:b/>
          <w:color w:val="auto"/>
        </w:rPr>
      </w:pPr>
      <w:r w:rsidRPr="00F258E8">
        <w:rPr>
          <w:rFonts w:ascii="Times New Roman" w:hAnsi="Times New Roman" w:cs="Times New Roman"/>
          <w:b/>
          <w:color w:val="auto"/>
          <w:lang w:val="en-US"/>
        </w:rPr>
        <w:t>VI</w:t>
      </w:r>
      <w:r w:rsidRPr="00F258E8">
        <w:rPr>
          <w:rFonts w:ascii="Times New Roman" w:hAnsi="Times New Roman" w:cs="Times New Roman"/>
          <w:b/>
          <w:color w:val="auto"/>
        </w:rPr>
        <w:t>.</w:t>
      </w:r>
      <w:r w:rsidR="00C15E58" w:rsidRPr="00F258E8">
        <w:rPr>
          <w:rFonts w:ascii="Times New Roman" w:hAnsi="Times New Roman" w:cs="Times New Roman"/>
          <w:b/>
          <w:color w:val="auto"/>
        </w:rPr>
        <w:t xml:space="preserve"> </w:t>
      </w:r>
      <w:r w:rsidRPr="00F258E8">
        <w:rPr>
          <w:rFonts w:ascii="Times New Roman" w:hAnsi="Times New Roman" w:cs="Times New Roman"/>
          <w:b/>
          <w:color w:val="auto"/>
        </w:rPr>
        <w:t>Производство</w:t>
      </w:r>
      <w:r w:rsidR="00C15E58" w:rsidRPr="00F258E8">
        <w:rPr>
          <w:rFonts w:ascii="Times New Roman" w:hAnsi="Times New Roman" w:cs="Times New Roman"/>
          <w:b/>
          <w:color w:val="auto"/>
        </w:rPr>
        <w:t xml:space="preserve"> по делам об административных правонарушениях</w:t>
      </w:r>
      <w:r w:rsidRPr="00F258E8">
        <w:rPr>
          <w:rFonts w:ascii="Times New Roman" w:hAnsi="Times New Roman" w:cs="Times New Roman"/>
          <w:b/>
          <w:color w:val="auto"/>
        </w:rPr>
        <w:t xml:space="preserve"> </w:t>
      </w:r>
    </w:p>
    <w:p w:rsidR="00C15E58" w:rsidRPr="00F258E8" w:rsidRDefault="002F1449" w:rsidP="00C15E58">
      <w:pPr>
        <w:pStyle w:val="a4"/>
        <w:widowControl w:val="0"/>
        <w:ind w:firstLine="708"/>
        <w:jc w:val="center"/>
        <w:rPr>
          <w:rFonts w:ascii="Times New Roman" w:hAnsi="Times New Roman" w:cs="Times New Roman"/>
          <w:b/>
          <w:color w:val="auto"/>
        </w:rPr>
      </w:pPr>
      <w:r w:rsidRPr="00F258E8">
        <w:rPr>
          <w:rFonts w:ascii="Times New Roman" w:hAnsi="Times New Roman" w:cs="Times New Roman"/>
          <w:b/>
          <w:color w:val="auto"/>
        </w:rPr>
        <w:t xml:space="preserve">в административной комиссии </w:t>
      </w:r>
    </w:p>
    <w:p w:rsidR="002C18CF" w:rsidRPr="00F258E8" w:rsidRDefault="002C18CF" w:rsidP="002C18C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1.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 установленными Кодексом Российской Федерации об административных правонарушениях, другими федеральными законами.</w:t>
      </w:r>
    </w:p>
    <w:p w:rsidR="002C18CF" w:rsidRPr="00F258E8" w:rsidRDefault="002C18CF" w:rsidP="002C18C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 Кодексом Российской Федерации об а</w:t>
      </w:r>
      <w:r w:rsidR="005C4B2C" w:rsidRPr="00F258E8">
        <w:rPr>
          <w:rFonts w:ascii="Times New Roman" w:hAnsi="Times New Roman" w:cs="Times New Roman"/>
          <w:color w:val="auto"/>
        </w:rPr>
        <w:t>дминистративных правонарушениях, законом Смоленской области от 25.06.2003 № 28-з «Об административных правонарушениях на территории Смоленской области».</w:t>
      </w:r>
    </w:p>
    <w:p w:rsidR="00FE3794" w:rsidRPr="00F258E8" w:rsidRDefault="0054687A" w:rsidP="002C18C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3</w:t>
      </w:r>
      <w:r w:rsidR="00FE3794" w:rsidRPr="00F258E8">
        <w:rPr>
          <w:rFonts w:ascii="Times New Roman" w:hAnsi="Times New Roman" w:cs="Times New Roman"/>
          <w:color w:val="auto"/>
        </w:rPr>
        <w:t>.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w:t>
      </w:r>
    </w:p>
    <w:p w:rsidR="00AB009A" w:rsidRPr="00F258E8" w:rsidRDefault="0060235E" w:rsidP="002C18C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4</w:t>
      </w:r>
      <w:r w:rsidR="00C22294" w:rsidRPr="00F258E8">
        <w:rPr>
          <w:rFonts w:ascii="Times New Roman" w:hAnsi="Times New Roman" w:cs="Times New Roman"/>
          <w:color w:val="auto"/>
        </w:rPr>
        <w:t>. По результатам  рассмотрения дела об административном правонарушении в соответствии со статьями 29.9 и 29.10 КоАП РФ об административных правонарушениях выносится постановление.</w:t>
      </w:r>
    </w:p>
    <w:p w:rsidR="00C22294" w:rsidRPr="00F258E8" w:rsidRDefault="0060235E" w:rsidP="002C18C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5</w:t>
      </w:r>
      <w:r w:rsidR="00C22294" w:rsidRPr="00F258E8">
        <w:rPr>
          <w:rFonts w:ascii="Times New Roman" w:hAnsi="Times New Roman" w:cs="Times New Roman"/>
          <w:color w:val="auto"/>
        </w:rPr>
        <w:t>. Постановление по делу об административном правонарушении объявляется немедленно по окончании рассмотрения дела.</w:t>
      </w:r>
      <w:r w:rsidR="00427248" w:rsidRPr="00F258E8">
        <w:rPr>
          <w:rFonts w:ascii="Times New Roman" w:hAnsi="Times New Roman" w:cs="Times New Roman"/>
          <w:color w:val="auto"/>
        </w:rPr>
        <w:t xml:space="preserve"> В исключительных случаях составление мотивированного постановления может быть отложено на срок не более чем 3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C22294" w:rsidRPr="00F258E8" w:rsidRDefault="0060235E" w:rsidP="002C18C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6</w:t>
      </w:r>
      <w:r w:rsidR="00C22294" w:rsidRPr="00F258E8">
        <w:rPr>
          <w:rFonts w:ascii="Times New Roman" w:hAnsi="Times New Roman" w:cs="Times New Roman"/>
          <w:color w:val="auto"/>
        </w:rPr>
        <w:t>. Постановления административной комиссии по делам об административных правонарушениях могут быть обжалованы в сроки и порядке, которые определены положениями главы 30 КоАП РФ.</w:t>
      </w:r>
    </w:p>
    <w:p w:rsidR="00C22294" w:rsidRPr="00F258E8" w:rsidRDefault="0060235E" w:rsidP="002C18C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7</w:t>
      </w:r>
      <w:r w:rsidR="00C22294" w:rsidRPr="00F258E8">
        <w:rPr>
          <w:rFonts w:ascii="Times New Roman" w:hAnsi="Times New Roman" w:cs="Times New Roman"/>
          <w:color w:val="auto"/>
        </w:rPr>
        <w:t xml:space="preserve">. Исполнение постановлений административной комиссии по делам об административных правонарушениях осуществляется в соответствии </w:t>
      </w:r>
      <w:r w:rsidR="00F475A1" w:rsidRPr="00F258E8">
        <w:rPr>
          <w:rFonts w:ascii="Times New Roman" w:hAnsi="Times New Roman" w:cs="Times New Roman"/>
          <w:color w:val="auto"/>
        </w:rPr>
        <w:t xml:space="preserve">с </w:t>
      </w:r>
      <w:r w:rsidR="00C22294" w:rsidRPr="00F258E8">
        <w:rPr>
          <w:rFonts w:ascii="Times New Roman" w:hAnsi="Times New Roman" w:cs="Times New Roman"/>
          <w:color w:val="auto"/>
        </w:rPr>
        <w:t xml:space="preserve"> положениями раздела </w:t>
      </w:r>
      <w:r w:rsidR="00C22294" w:rsidRPr="00F258E8">
        <w:rPr>
          <w:rFonts w:ascii="Times New Roman" w:hAnsi="Times New Roman" w:cs="Times New Roman"/>
          <w:color w:val="auto"/>
          <w:lang w:val="en-US"/>
        </w:rPr>
        <w:t>V</w:t>
      </w:r>
      <w:r w:rsidR="00C22294" w:rsidRPr="00F258E8">
        <w:rPr>
          <w:rFonts w:ascii="Times New Roman" w:hAnsi="Times New Roman" w:cs="Times New Roman"/>
          <w:color w:val="auto"/>
        </w:rPr>
        <w:t xml:space="preserve"> КоАП РФ.</w:t>
      </w:r>
    </w:p>
    <w:p w:rsidR="00C22294" w:rsidRPr="00F258E8" w:rsidRDefault="00427091" w:rsidP="002C18CF">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 xml:space="preserve"> </w:t>
      </w:r>
      <w:proofErr w:type="gramStart"/>
      <w:r w:rsidRPr="00F258E8">
        <w:rPr>
          <w:rFonts w:ascii="Times New Roman" w:hAnsi="Times New Roman" w:cs="Times New Roman"/>
          <w:color w:val="auto"/>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и государственных и муниципальных платежах, по истечении </w:t>
      </w:r>
      <w:r w:rsidRPr="00F258E8">
        <w:rPr>
          <w:rFonts w:ascii="Times New Roman" w:hAnsi="Times New Roman" w:cs="Times New Roman"/>
          <w:color w:val="auto"/>
        </w:rPr>
        <w:lastRenderedPageBreak/>
        <w:t>срока, указанного в ч.1 ст.32.2 КоАП РФ, постановление административной комиссии о наложении административного штрафа направляется судебному приставу-исполнителю для исполнения в порядке, предусмотренном федеральным законодательством.</w:t>
      </w:r>
      <w:proofErr w:type="gramEnd"/>
      <w:r w:rsidRPr="00F258E8">
        <w:rPr>
          <w:rFonts w:ascii="Times New Roman" w:hAnsi="Times New Roman" w:cs="Times New Roman"/>
          <w:color w:val="auto"/>
        </w:rPr>
        <w:t xml:space="preserve"> Кроме того уполномоченное лицо административной комиссии,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w:t>
      </w:r>
    </w:p>
    <w:p w:rsidR="005C4B2C" w:rsidRPr="00F258E8" w:rsidRDefault="005C4B2C" w:rsidP="002C18CF">
      <w:pPr>
        <w:widowControl w:val="0"/>
        <w:ind w:left="5760" w:hanging="6300"/>
        <w:jc w:val="right"/>
      </w:pPr>
    </w:p>
    <w:p w:rsidR="005C4B2C" w:rsidRPr="00F258E8" w:rsidRDefault="00427091" w:rsidP="00427091">
      <w:pPr>
        <w:widowControl w:val="0"/>
        <w:ind w:left="5760" w:hanging="6300"/>
        <w:jc w:val="center"/>
        <w:rPr>
          <w:b/>
        </w:rPr>
      </w:pPr>
      <w:r w:rsidRPr="00F258E8">
        <w:rPr>
          <w:b/>
          <w:lang w:val="en-US"/>
        </w:rPr>
        <w:t>VII</w:t>
      </w:r>
      <w:r w:rsidRPr="00F258E8">
        <w:rPr>
          <w:b/>
        </w:rPr>
        <w:t>. Делопроизводство</w:t>
      </w:r>
    </w:p>
    <w:p w:rsidR="00427091" w:rsidRPr="00F258E8" w:rsidRDefault="004E508B" w:rsidP="004E508B">
      <w:pPr>
        <w:pStyle w:val="a9"/>
        <w:widowControl w:val="0"/>
        <w:numPr>
          <w:ilvl w:val="0"/>
          <w:numId w:val="7"/>
        </w:numPr>
      </w:pPr>
      <w:r w:rsidRPr="00F258E8">
        <w:t>Для решения вопросов, отнесенных законодательством к компетенции</w:t>
      </w:r>
    </w:p>
    <w:p w:rsidR="004E508B" w:rsidRPr="00F258E8" w:rsidRDefault="004E508B" w:rsidP="004E508B">
      <w:pPr>
        <w:widowControl w:val="0"/>
        <w:jc w:val="both"/>
      </w:pPr>
      <w:r w:rsidRPr="00F258E8">
        <w:t>административной комиссии по рассмотрению дел об административных правонарушениях, в обязательном порядке ведется следующая документация:</w:t>
      </w:r>
    </w:p>
    <w:p w:rsidR="004E508B" w:rsidRPr="00F258E8" w:rsidRDefault="004E508B" w:rsidP="004E508B">
      <w:pPr>
        <w:widowControl w:val="0"/>
        <w:ind w:firstLine="708"/>
        <w:jc w:val="both"/>
      </w:pPr>
      <w:r w:rsidRPr="00F258E8">
        <w:t>- журнал</w:t>
      </w:r>
      <w:r w:rsidR="001E4056" w:rsidRPr="00F258E8">
        <w:t xml:space="preserve"> регистрации</w:t>
      </w:r>
      <w:r w:rsidRPr="00F258E8">
        <w:t xml:space="preserve"> входящей корреспонденции административной комиссии;</w:t>
      </w:r>
    </w:p>
    <w:p w:rsidR="001E4056" w:rsidRPr="00F258E8" w:rsidRDefault="001E4056" w:rsidP="004E508B">
      <w:pPr>
        <w:widowControl w:val="0"/>
        <w:ind w:firstLine="708"/>
        <w:jc w:val="both"/>
      </w:pPr>
      <w:r w:rsidRPr="00F258E8">
        <w:t>- журнал регистрации исходящей корреспонденции административной комиссии;</w:t>
      </w:r>
    </w:p>
    <w:p w:rsidR="004E508B" w:rsidRPr="00F258E8" w:rsidRDefault="004E508B" w:rsidP="004E508B">
      <w:pPr>
        <w:widowControl w:val="0"/>
        <w:ind w:firstLine="708"/>
        <w:jc w:val="both"/>
      </w:pPr>
      <w:r w:rsidRPr="00F258E8">
        <w:t>- журнал учета дел об административных правонарушениях с отражением в нем вынесенного по каждому рассмотренному делу постановления административной комиссии  и результатов исполнения;</w:t>
      </w:r>
    </w:p>
    <w:p w:rsidR="004E508B" w:rsidRPr="00F258E8" w:rsidRDefault="004E508B" w:rsidP="00E66B45">
      <w:pPr>
        <w:widowControl w:val="0"/>
        <w:ind w:firstLine="708"/>
        <w:jc w:val="both"/>
      </w:pPr>
      <w:r w:rsidRPr="00F258E8">
        <w:t>- журнал регистрации протоколов об административных правонарушениях, составленных уполномоченными должностными лицами;</w:t>
      </w:r>
    </w:p>
    <w:p w:rsidR="009837E2" w:rsidRPr="00F258E8" w:rsidRDefault="004E508B" w:rsidP="004E508B">
      <w:pPr>
        <w:widowControl w:val="0"/>
        <w:ind w:firstLine="708"/>
        <w:jc w:val="both"/>
      </w:pPr>
      <w:r w:rsidRPr="00F258E8">
        <w:t>- журнал</w:t>
      </w:r>
      <w:r w:rsidR="009837E2" w:rsidRPr="00F258E8">
        <w:t xml:space="preserve"> регистрации протоколов об административных правонарушениях, поступающих на рассмотрение административной комиссии;</w:t>
      </w:r>
    </w:p>
    <w:p w:rsidR="004E508B" w:rsidRPr="00F258E8" w:rsidRDefault="004E508B" w:rsidP="004E508B">
      <w:pPr>
        <w:widowControl w:val="0"/>
        <w:ind w:firstLine="708"/>
        <w:jc w:val="both"/>
      </w:pPr>
      <w:r w:rsidRPr="00F258E8">
        <w:t>2. При необходимости председателем административной комиссии может быть признано целесообразным ведение иной документации, способствующей улучшению организации работы административной комиссии.</w:t>
      </w:r>
    </w:p>
    <w:p w:rsidR="0054687A" w:rsidRPr="00F258E8" w:rsidRDefault="0054687A" w:rsidP="0054687A">
      <w:pPr>
        <w:widowControl w:val="0"/>
        <w:ind w:left="5760" w:hanging="6300"/>
        <w:jc w:val="center"/>
        <w:rPr>
          <w:b/>
        </w:rPr>
      </w:pPr>
    </w:p>
    <w:p w:rsidR="0054687A" w:rsidRPr="00F258E8" w:rsidRDefault="0054687A" w:rsidP="0054687A">
      <w:pPr>
        <w:widowControl w:val="0"/>
        <w:ind w:left="5760" w:hanging="6300"/>
        <w:jc w:val="center"/>
        <w:rPr>
          <w:b/>
        </w:rPr>
      </w:pPr>
      <w:r w:rsidRPr="00F258E8">
        <w:rPr>
          <w:b/>
          <w:lang w:val="en-US"/>
        </w:rPr>
        <w:t>VIII</w:t>
      </w:r>
      <w:r w:rsidRPr="00F258E8">
        <w:rPr>
          <w:b/>
        </w:rPr>
        <w:t>. Профилактика административных правонарушений</w:t>
      </w:r>
    </w:p>
    <w:p w:rsidR="0054687A" w:rsidRPr="00F258E8" w:rsidRDefault="0054687A" w:rsidP="0054687A">
      <w:pPr>
        <w:widowControl w:val="0"/>
        <w:ind w:left="5760" w:hanging="6300"/>
      </w:pPr>
      <w:r w:rsidRPr="00F258E8">
        <w:t xml:space="preserve">  </w:t>
      </w:r>
      <w:r w:rsidRPr="00F258E8">
        <w:tab/>
      </w:r>
    </w:p>
    <w:p w:rsidR="0054687A" w:rsidRPr="00F258E8" w:rsidRDefault="0054687A" w:rsidP="0054687A">
      <w:pPr>
        <w:pStyle w:val="a4"/>
        <w:widowControl w:val="0"/>
        <w:ind w:firstLine="708"/>
        <w:jc w:val="both"/>
        <w:rPr>
          <w:rFonts w:ascii="Times New Roman" w:hAnsi="Times New Roman" w:cs="Times New Roman"/>
          <w:color w:val="000000" w:themeColor="text1"/>
        </w:rPr>
      </w:pPr>
      <w:r w:rsidRPr="00F258E8">
        <w:rPr>
          <w:rFonts w:ascii="Times New Roman" w:hAnsi="Times New Roman" w:cs="Times New Roman"/>
          <w:color w:val="000000" w:themeColor="text1"/>
        </w:rPr>
        <w:t xml:space="preserve">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организациями. </w:t>
      </w:r>
    </w:p>
    <w:p w:rsidR="0054687A" w:rsidRPr="00F258E8" w:rsidRDefault="0054687A" w:rsidP="0054687A">
      <w:pPr>
        <w:pStyle w:val="a4"/>
        <w:widowControl w:val="0"/>
        <w:ind w:firstLine="708"/>
        <w:jc w:val="both"/>
        <w:rPr>
          <w:rFonts w:ascii="Times New Roman" w:hAnsi="Times New Roman" w:cs="Times New Roman"/>
          <w:color w:val="auto"/>
        </w:rPr>
      </w:pPr>
      <w:r w:rsidRPr="00F258E8">
        <w:rPr>
          <w:rFonts w:ascii="Times New Roman" w:hAnsi="Times New Roman" w:cs="Times New Roman"/>
          <w:color w:val="auto"/>
        </w:rPr>
        <w:t>При установлении в ходе рассмотрения дела об административном правонарушении причин и условий, способствовавших совершению правонарушения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течение месяца со дня поступления предложения сообщить административной комиссии о принятых мерах.</w:t>
      </w:r>
    </w:p>
    <w:p w:rsidR="00F258E8" w:rsidRPr="00F258E8" w:rsidRDefault="00F258E8" w:rsidP="00F258E8">
      <w:pPr>
        <w:widowControl w:val="0"/>
        <w:ind w:firstLine="708"/>
        <w:jc w:val="both"/>
      </w:pPr>
      <w:r w:rsidRPr="00F258E8">
        <w:t>Если при рассмотрении дела об административном правонарушении  установлено, что рассматриваемое нарушение содержит признаки состава преступления, административная комиссия направляет материалы в соответствующие правоохранительные органы.</w:t>
      </w:r>
    </w:p>
    <w:p w:rsidR="0054687A" w:rsidRPr="00F258E8" w:rsidRDefault="0054687A" w:rsidP="001E4056">
      <w:pPr>
        <w:widowControl w:val="0"/>
        <w:ind w:left="5760" w:hanging="6300"/>
        <w:jc w:val="center"/>
        <w:rPr>
          <w:b/>
        </w:rPr>
      </w:pPr>
    </w:p>
    <w:p w:rsidR="00F258E8" w:rsidRPr="00F258E8" w:rsidRDefault="00F258E8">
      <w:pPr>
        <w:widowControl w:val="0"/>
        <w:ind w:firstLine="708"/>
        <w:jc w:val="both"/>
      </w:pPr>
    </w:p>
    <w:sectPr w:rsidR="00F258E8" w:rsidRPr="00F258E8" w:rsidSect="00012E0F">
      <w:headerReference w:type="default" r:id="rId11"/>
      <w:pgSz w:w="11906" w:h="16838"/>
      <w:pgMar w:top="851"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383" w:rsidRDefault="00EE3383" w:rsidP="00012E0F">
      <w:r>
        <w:separator/>
      </w:r>
    </w:p>
  </w:endnote>
  <w:endnote w:type="continuationSeparator" w:id="0">
    <w:p w:rsidR="00EE3383" w:rsidRDefault="00EE3383" w:rsidP="0001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383" w:rsidRDefault="00EE3383" w:rsidP="00012E0F">
      <w:r>
        <w:separator/>
      </w:r>
    </w:p>
  </w:footnote>
  <w:footnote w:type="continuationSeparator" w:id="0">
    <w:p w:rsidR="00EE3383" w:rsidRDefault="00EE3383" w:rsidP="0001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0F" w:rsidRDefault="00012E0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8A1"/>
    <w:multiLevelType w:val="hybridMultilevel"/>
    <w:tmpl w:val="C09CD142"/>
    <w:lvl w:ilvl="0" w:tplc="11206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796681"/>
    <w:multiLevelType w:val="hybridMultilevel"/>
    <w:tmpl w:val="F432DC70"/>
    <w:lvl w:ilvl="0" w:tplc="DAA80D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1F44687"/>
    <w:multiLevelType w:val="hybridMultilevel"/>
    <w:tmpl w:val="1CFC39B4"/>
    <w:lvl w:ilvl="0" w:tplc="EAD0C4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F4445F"/>
    <w:multiLevelType w:val="hybridMultilevel"/>
    <w:tmpl w:val="3AC40430"/>
    <w:lvl w:ilvl="0" w:tplc="0419000F">
      <w:start w:val="1"/>
      <w:numFmt w:val="decimal"/>
      <w:lvlText w:val="%1."/>
      <w:lvlJc w:val="left"/>
      <w:pPr>
        <w:ind w:left="65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EB29E8"/>
    <w:multiLevelType w:val="hybridMultilevel"/>
    <w:tmpl w:val="CB82DA78"/>
    <w:lvl w:ilvl="0" w:tplc="28B04A1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4E2D54"/>
    <w:multiLevelType w:val="hybridMultilevel"/>
    <w:tmpl w:val="C49AFF68"/>
    <w:lvl w:ilvl="0" w:tplc="44340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FD5AEB"/>
    <w:multiLevelType w:val="hybridMultilevel"/>
    <w:tmpl w:val="A790EBAC"/>
    <w:lvl w:ilvl="0" w:tplc="762251C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C86FA4"/>
    <w:multiLevelType w:val="hybridMultilevel"/>
    <w:tmpl w:val="43F2E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C82ECC"/>
    <w:multiLevelType w:val="hybridMultilevel"/>
    <w:tmpl w:val="BBECFB2E"/>
    <w:lvl w:ilvl="0" w:tplc="30CC7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3"/>
  </w:num>
  <w:num w:numId="4">
    <w:abstractNumId w:val="0"/>
  </w:num>
  <w:num w:numId="5">
    <w:abstractNumId w:val="4"/>
  </w:num>
  <w:num w:numId="6">
    <w:abstractNumId w:val="7"/>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5FA3"/>
    <w:rsid w:val="00000B61"/>
    <w:rsid w:val="00012E0F"/>
    <w:rsid w:val="000360B5"/>
    <w:rsid w:val="00036E31"/>
    <w:rsid w:val="00044B63"/>
    <w:rsid w:val="000F16C7"/>
    <w:rsid w:val="00135F7B"/>
    <w:rsid w:val="00143F28"/>
    <w:rsid w:val="001503C7"/>
    <w:rsid w:val="00171A04"/>
    <w:rsid w:val="0018543A"/>
    <w:rsid w:val="001E4056"/>
    <w:rsid w:val="001E5996"/>
    <w:rsid w:val="001E6318"/>
    <w:rsid w:val="001F6C8C"/>
    <w:rsid w:val="00203385"/>
    <w:rsid w:val="002A528A"/>
    <w:rsid w:val="002C18CF"/>
    <w:rsid w:val="002C3470"/>
    <w:rsid w:val="002F1449"/>
    <w:rsid w:val="00302C5A"/>
    <w:rsid w:val="00336B59"/>
    <w:rsid w:val="003864B4"/>
    <w:rsid w:val="003A33F0"/>
    <w:rsid w:val="003B58BA"/>
    <w:rsid w:val="003E28BF"/>
    <w:rsid w:val="003F5FA3"/>
    <w:rsid w:val="003F6F1B"/>
    <w:rsid w:val="0042032E"/>
    <w:rsid w:val="00427091"/>
    <w:rsid w:val="00427248"/>
    <w:rsid w:val="004418FA"/>
    <w:rsid w:val="0046321B"/>
    <w:rsid w:val="0046579A"/>
    <w:rsid w:val="004A597D"/>
    <w:rsid w:val="004B53CC"/>
    <w:rsid w:val="004D6E80"/>
    <w:rsid w:val="004E508B"/>
    <w:rsid w:val="00516031"/>
    <w:rsid w:val="00525687"/>
    <w:rsid w:val="00535689"/>
    <w:rsid w:val="0053763A"/>
    <w:rsid w:val="005454E0"/>
    <w:rsid w:val="0054687A"/>
    <w:rsid w:val="00546C33"/>
    <w:rsid w:val="00571942"/>
    <w:rsid w:val="00576076"/>
    <w:rsid w:val="005B6B1E"/>
    <w:rsid w:val="005C44CA"/>
    <w:rsid w:val="005C4B2C"/>
    <w:rsid w:val="005E1B7A"/>
    <w:rsid w:val="005F128F"/>
    <w:rsid w:val="0060235E"/>
    <w:rsid w:val="00641216"/>
    <w:rsid w:val="00665C73"/>
    <w:rsid w:val="00691E86"/>
    <w:rsid w:val="00697513"/>
    <w:rsid w:val="006A240D"/>
    <w:rsid w:val="006C5463"/>
    <w:rsid w:val="006C594D"/>
    <w:rsid w:val="006E6EBA"/>
    <w:rsid w:val="00717475"/>
    <w:rsid w:val="007447CE"/>
    <w:rsid w:val="007600ED"/>
    <w:rsid w:val="00796441"/>
    <w:rsid w:val="007A2444"/>
    <w:rsid w:val="007C5F1A"/>
    <w:rsid w:val="007F02E0"/>
    <w:rsid w:val="00821AE5"/>
    <w:rsid w:val="0083039E"/>
    <w:rsid w:val="00835551"/>
    <w:rsid w:val="00880624"/>
    <w:rsid w:val="00883C80"/>
    <w:rsid w:val="008B65AF"/>
    <w:rsid w:val="008B6748"/>
    <w:rsid w:val="008E1858"/>
    <w:rsid w:val="00921B00"/>
    <w:rsid w:val="00936FB0"/>
    <w:rsid w:val="009837E2"/>
    <w:rsid w:val="009839EB"/>
    <w:rsid w:val="009C796B"/>
    <w:rsid w:val="009D38AB"/>
    <w:rsid w:val="00A22C4F"/>
    <w:rsid w:val="00A76DA2"/>
    <w:rsid w:val="00AA11EB"/>
    <w:rsid w:val="00AB009A"/>
    <w:rsid w:val="00AB4B10"/>
    <w:rsid w:val="00AC4E67"/>
    <w:rsid w:val="00B03223"/>
    <w:rsid w:val="00B064BA"/>
    <w:rsid w:val="00B11E6A"/>
    <w:rsid w:val="00B378F1"/>
    <w:rsid w:val="00B4736A"/>
    <w:rsid w:val="00B52845"/>
    <w:rsid w:val="00C03CEE"/>
    <w:rsid w:val="00C15E58"/>
    <w:rsid w:val="00C22294"/>
    <w:rsid w:val="00C32F69"/>
    <w:rsid w:val="00C635B0"/>
    <w:rsid w:val="00C7098C"/>
    <w:rsid w:val="00C9063B"/>
    <w:rsid w:val="00CB04FE"/>
    <w:rsid w:val="00D03B3B"/>
    <w:rsid w:val="00D246C5"/>
    <w:rsid w:val="00D440B2"/>
    <w:rsid w:val="00D64263"/>
    <w:rsid w:val="00D90CF5"/>
    <w:rsid w:val="00D94E61"/>
    <w:rsid w:val="00DB7956"/>
    <w:rsid w:val="00DD0A54"/>
    <w:rsid w:val="00E02967"/>
    <w:rsid w:val="00E05BBA"/>
    <w:rsid w:val="00E35EA1"/>
    <w:rsid w:val="00E60571"/>
    <w:rsid w:val="00E66B45"/>
    <w:rsid w:val="00E723E8"/>
    <w:rsid w:val="00E7396A"/>
    <w:rsid w:val="00EA1067"/>
    <w:rsid w:val="00EB14A0"/>
    <w:rsid w:val="00EB2680"/>
    <w:rsid w:val="00EB485D"/>
    <w:rsid w:val="00EE3383"/>
    <w:rsid w:val="00F0363D"/>
    <w:rsid w:val="00F11D06"/>
    <w:rsid w:val="00F258E8"/>
    <w:rsid w:val="00F475A1"/>
    <w:rsid w:val="00F541C7"/>
    <w:rsid w:val="00F65318"/>
    <w:rsid w:val="00F707A6"/>
    <w:rsid w:val="00FA2E69"/>
    <w:rsid w:val="00FB0666"/>
    <w:rsid w:val="00FC6246"/>
    <w:rsid w:val="00FC796F"/>
    <w:rsid w:val="00FE3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A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3F5FA3"/>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F5FA3"/>
    <w:rPr>
      <w:rFonts w:ascii="Arial" w:eastAsia="Times New Roman" w:hAnsi="Arial" w:cs="Arial"/>
      <w:b/>
      <w:bCs/>
      <w:sz w:val="24"/>
      <w:szCs w:val="24"/>
      <w:lang w:eastAsia="ru-RU"/>
    </w:rPr>
  </w:style>
  <w:style w:type="character" w:styleId="a3">
    <w:name w:val="Hyperlink"/>
    <w:basedOn w:val="a0"/>
    <w:unhideWhenUsed/>
    <w:rsid w:val="003F5FA3"/>
    <w:rPr>
      <w:color w:val="000080"/>
      <w:u w:val="single"/>
    </w:rPr>
  </w:style>
  <w:style w:type="paragraph" w:styleId="a4">
    <w:name w:val="Normal (Web)"/>
    <w:basedOn w:val="a"/>
    <w:unhideWhenUsed/>
    <w:rsid w:val="003F5FA3"/>
    <w:pPr>
      <w:spacing w:before="20" w:after="20"/>
    </w:pPr>
    <w:rPr>
      <w:rFonts w:ascii="Arial" w:hAnsi="Arial" w:cs="Arial"/>
      <w:color w:val="332E2D"/>
      <w:spacing w:val="2"/>
    </w:rPr>
  </w:style>
  <w:style w:type="character" w:styleId="a5">
    <w:name w:val="Strong"/>
    <w:basedOn w:val="a0"/>
    <w:uiPriority w:val="22"/>
    <w:qFormat/>
    <w:rsid w:val="003F5FA3"/>
    <w:rPr>
      <w:b/>
      <w:bCs/>
    </w:rPr>
  </w:style>
  <w:style w:type="paragraph" w:styleId="a6">
    <w:name w:val="Balloon Text"/>
    <w:basedOn w:val="a"/>
    <w:link w:val="a7"/>
    <w:uiPriority w:val="99"/>
    <w:semiHidden/>
    <w:unhideWhenUsed/>
    <w:rsid w:val="003F5FA3"/>
    <w:rPr>
      <w:rFonts w:ascii="Tahoma" w:hAnsi="Tahoma" w:cs="Tahoma"/>
      <w:sz w:val="16"/>
      <w:szCs w:val="16"/>
    </w:rPr>
  </w:style>
  <w:style w:type="character" w:customStyle="1" w:styleId="a7">
    <w:name w:val="Текст выноски Знак"/>
    <w:basedOn w:val="a0"/>
    <w:link w:val="a6"/>
    <w:uiPriority w:val="99"/>
    <w:semiHidden/>
    <w:rsid w:val="003F5FA3"/>
    <w:rPr>
      <w:rFonts w:ascii="Tahoma" w:eastAsia="Times New Roman" w:hAnsi="Tahoma" w:cs="Tahoma"/>
      <w:sz w:val="16"/>
      <w:szCs w:val="16"/>
      <w:lang w:eastAsia="ru-RU"/>
    </w:rPr>
  </w:style>
  <w:style w:type="table" w:styleId="a8">
    <w:name w:val="Table Grid"/>
    <w:basedOn w:val="a1"/>
    <w:uiPriority w:val="59"/>
    <w:rsid w:val="00FB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27091"/>
    <w:pPr>
      <w:ind w:left="720"/>
      <w:contextualSpacing/>
    </w:pPr>
  </w:style>
  <w:style w:type="paragraph" w:styleId="aa">
    <w:name w:val="header"/>
    <w:basedOn w:val="a"/>
    <w:link w:val="ab"/>
    <w:uiPriority w:val="99"/>
    <w:unhideWhenUsed/>
    <w:rsid w:val="00012E0F"/>
    <w:pPr>
      <w:tabs>
        <w:tab w:val="center" w:pos="4677"/>
        <w:tab w:val="right" w:pos="9355"/>
      </w:tabs>
    </w:pPr>
  </w:style>
  <w:style w:type="character" w:customStyle="1" w:styleId="ab">
    <w:name w:val="Верхний колонтитул Знак"/>
    <w:basedOn w:val="a0"/>
    <w:link w:val="aa"/>
    <w:uiPriority w:val="99"/>
    <w:rsid w:val="00012E0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12E0F"/>
    <w:pPr>
      <w:tabs>
        <w:tab w:val="center" w:pos="4677"/>
        <w:tab w:val="right" w:pos="9355"/>
      </w:tabs>
    </w:pPr>
  </w:style>
  <w:style w:type="character" w:customStyle="1" w:styleId="ad">
    <w:name w:val="Нижний колонтитул Знак"/>
    <w:basedOn w:val="a0"/>
    <w:link w:val="ac"/>
    <w:uiPriority w:val="99"/>
    <w:rsid w:val="00012E0F"/>
    <w:rPr>
      <w:rFonts w:ascii="Times New Roman" w:eastAsia="Times New Roman" w:hAnsi="Times New Roman" w:cs="Times New Roman"/>
      <w:sz w:val="24"/>
      <w:szCs w:val="24"/>
      <w:lang w:eastAsia="ru-RU"/>
    </w:rPr>
  </w:style>
  <w:style w:type="paragraph" w:styleId="ae">
    <w:name w:val="No Spacing"/>
    <w:uiPriority w:val="1"/>
    <w:qFormat/>
    <w:rsid w:val="00546C3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093">
      <w:bodyDiv w:val="1"/>
      <w:marLeft w:val="0"/>
      <w:marRight w:val="0"/>
      <w:marTop w:val="0"/>
      <w:marBottom w:val="0"/>
      <w:divBdr>
        <w:top w:val="none" w:sz="0" w:space="0" w:color="auto"/>
        <w:left w:val="none" w:sz="0" w:space="0" w:color="auto"/>
        <w:bottom w:val="none" w:sz="0" w:space="0" w:color="auto"/>
        <w:right w:val="none" w:sz="0" w:space="0" w:color="auto"/>
      </w:divBdr>
    </w:div>
    <w:div w:id="240798400">
      <w:bodyDiv w:val="1"/>
      <w:marLeft w:val="0"/>
      <w:marRight w:val="0"/>
      <w:marTop w:val="0"/>
      <w:marBottom w:val="0"/>
      <w:divBdr>
        <w:top w:val="none" w:sz="0" w:space="0" w:color="auto"/>
        <w:left w:val="none" w:sz="0" w:space="0" w:color="auto"/>
        <w:bottom w:val="none" w:sz="0" w:space="0" w:color="auto"/>
        <w:right w:val="none" w:sz="0" w:space="0" w:color="auto"/>
      </w:divBdr>
    </w:div>
    <w:div w:id="454717097">
      <w:bodyDiv w:val="1"/>
      <w:marLeft w:val="0"/>
      <w:marRight w:val="0"/>
      <w:marTop w:val="0"/>
      <w:marBottom w:val="0"/>
      <w:divBdr>
        <w:top w:val="none" w:sz="0" w:space="0" w:color="auto"/>
        <w:left w:val="none" w:sz="0" w:space="0" w:color="auto"/>
        <w:bottom w:val="none" w:sz="0" w:space="0" w:color="auto"/>
        <w:right w:val="none" w:sz="0" w:space="0" w:color="auto"/>
      </w:divBdr>
    </w:div>
    <w:div w:id="468087886">
      <w:bodyDiv w:val="1"/>
      <w:marLeft w:val="0"/>
      <w:marRight w:val="0"/>
      <w:marTop w:val="0"/>
      <w:marBottom w:val="0"/>
      <w:divBdr>
        <w:top w:val="none" w:sz="0" w:space="0" w:color="auto"/>
        <w:left w:val="none" w:sz="0" w:space="0" w:color="auto"/>
        <w:bottom w:val="none" w:sz="0" w:space="0" w:color="auto"/>
        <w:right w:val="none" w:sz="0" w:space="0" w:color="auto"/>
      </w:divBdr>
    </w:div>
    <w:div w:id="500390880">
      <w:bodyDiv w:val="1"/>
      <w:marLeft w:val="0"/>
      <w:marRight w:val="0"/>
      <w:marTop w:val="0"/>
      <w:marBottom w:val="0"/>
      <w:divBdr>
        <w:top w:val="none" w:sz="0" w:space="0" w:color="auto"/>
        <w:left w:val="none" w:sz="0" w:space="0" w:color="auto"/>
        <w:bottom w:val="none" w:sz="0" w:space="0" w:color="auto"/>
        <w:right w:val="none" w:sz="0" w:space="0" w:color="auto"/>
      </w:divBdr>
    </w:div>
    <w:div w:id="1094283907">
      <w:bodyDiv w:val="1"/>
      <w:marLeft w:val="0"/>
      <w:marRight w:val="0"/>
      <w:marTop w:val="0"/>
      <w:marBottom w:val="0"/>
      <w:divBdr>
        <w:top w:val="none" w:sz="0" w:space="0" w:color="auto"/>
        <w:left w:val="none" w:sz="0" w:space="0" w:color="auto"/>
        <w:bottom w:val="none" w:sz="0" w:space="0" w:color="auto"/>
        <w:right w:val="none" w:sz="0" w:space="0" w:color="auto"/>
      </w:divBdr>
    </w:div>
    <w:div w:id="1301762838">
      <w:bodyDiv w:val="1"/>
      <w:marLeft w:val="0"/>
      <w:marRight w:val="0"/>
      <w:marTop w:val="0"/>
      <w:marBottom w:val="0"/>
      <w:divBdr>
        <w:top w:val="none" w:sz="0" w:space="0" w:color="auto"/>
        <w:left w:val="none" w:sz="0" w:space="0" w:color="auto"/>
        <w:bottom w:val="none" w:sz="0" w:space="0" w:color="auto"/>
        <w:right w:val="none" w:sz="0" w:space="0" w:color="auto"/>
      </w:divBdr>
    </w:div>
    <w:div w:id="1527719604">
      <w:bodyDiv w:val="1"/>
      <w:marLeft w:val="0"/>
      <w:marRight w:val="0"/>
      <w:marTop w:val="0"/>
      <w:marBottom w:val="0"/>
      <w:divBdr>
        <w:top w:val="none" w:sz="0" w:space="0" w:color="auto"/>
        <w:left w:val="none" w:sz="0" w:space="0" w:color="auto"/>
        <w:bottom w:val="none" w:sz="0" w:space="0" w:color="auto"/>
        <w:right w:val="none" w:sz="0" w:space="0" w:color="auto"/>
      </w:divBdr>
    </w:div>
    <w:div w:id="1634555197">
      <w:bodyDiv w:val="1"/>
      <w:marLeft w:val="0"/>
      <w:marRight w:val="0"/>
      <w:marTop w:val="0"/>
      <w:marBottom w:val="0"/>
      <w:divBdr>
        <w:top w:val="none" w:sz="0" w:space="0" w:color="auto"/>
        <w:left w:val="none" w:sz="0" w:space="0" w:color="auto"/>
        <w:bottom w:val="none" w:sz="0" w:space="0" w:color="auto"/>
        <w:right w:val="none" w:sz="0" w:space="0" w:color="auto"/>
      </w:divBdr>
    </w:div>
    <w:div w:id="1869445522">
      <w:bodyDiv w:val="1"/>
      <w:marLeft w:val="0"/>
      <w:marRight w:val="0"/>
      <w:marTop w:val="0"/>
      <w:marBottom w:val="0"/>
      <w:divBdr>
        <w:top w:val="none" w:sz="0" w:space="0" w:color="auto"/>
        <w:left w:val="none" w:sz="0" w:space="0" w:color="auto"/>
        <w:bottom w:val="none" w:sz="0" w:space="0" w:color="auto"/>
        <w:right w:val="none" w:sz="0" w:space="0" w:color="auto"/>
      </w:divBdr>
    </w:div>
    <w:div w:id="1981886282">
      <w:bodyDiv w:val="1"/>
      <w:marLeft w:val="0"/>
      <w:marRight w:val="0"/>
      <w:marTop w:val="0"/>
      <w:marBottom w:val="0"/>
      <w:divBdr>
        <w:top w:val="none" w:sz="0" w:space="0" w:color="auto"/>
        <w:left w:val="none" w:sz="0" w:space="0" w:color="auto"/>
        <w:bottom w:val="none" w:sz="0" w:space="0" w:color="auto"/>
        <w:right w:val="none" w:sz="0" w:space="0" w:color="auto"/>
      </w:divBdr>
    </w:div>
    <w:div w:id="2001157914">
      <w:bodyDiv w:val="1"/>
      <w:marLeft w:val="0"/>
      <w:marRight w:val="0"/>
      <w:marTop w:val="0"/>
      <w:marBottom w:val="0"/>
      <w:divBdr>
        <w:top w:val="none" w:sz="0" w:space="0" w:color="auto"/>
        <w:left w:val="none" w:sz="0" w:space="0" w:color="auto"/>
        <w:bottom w:val="none" w:sz="0" w:space="0" w:color="auto"/>
        <w:right w:val="none" w:sz="0" w:space="0" w:color="auto"/>
      </w:divBdr>
    </w:div>
    <w:div w:id="2008047885">
      <w:bodyDiv w:val="1"/>
      <w:marLeft w:val="0"/>
      <w:marRight w:val="0"/>
      <w:marTop w:val="0"/>
      <w:marBottom w:val="0"/>
      <w:divBdr>
        <w:top w:val="none" w:sz="0" w:space="0" w:color="auto"/>
        <w:left w:val="none" w:sz="0" w:space="0" w:color="auto"/>
        <w:bottom w:val="none" w:sz="0" w:space="0" w:color="auto"/>
        <w:right w:val="none" w:sz="0" w:space="0" w:color="auto"/>
      </w:divBdr>
    </w:div>
    <w:div w:id="2045594501">
      <w:bodyDiv w:val="1"/>
      <w:marLeft w:val="0"/>
      <w:marRight w:val="0"/>
      <w:marTop w:val="0"/>
      <w:marBottom w:val="0"/>
      <w:divBdr>
        <w:top w:val="none" w:sz="0" w:space="0" w:color="auto"/>
        <w:left w:val="none" w:sz="0" w:space="0" w:color="auto"/>
        <w:bottom w:val="none" w:sz="0" w:space="0" w:color="auto"/>
        <w:right w:val="none" w:sz="0" w:space="0" w:color="auto"/>
      </w:divBdr>
    </w:div>
    <w:div w:id="20486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192.168.1.36:800/law?d&amp;nd=939001907&amp;prevDoc=939001854&amp;mark=3VVVP8112A9UHR2F6BL3N00002O63MGQSSC2ROTR8P17I943K1LJ7QLG" TargetMode="External"/><Relationship Id="rId4" Type="http://schemas.microsoft.com/office/2007/relationships/stylesWithEffects" Target="stylesWithEffects.xml"/><Relationship Id="rId9" Type="http://schemas.openxmlformats.org/officeDocument/2006/relationships/hyperlink" Target="http://192.168.1.36:800/law?d&amp;nd=9004937&amp;prevDoc=939001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D3A43-9199-484F-8662-0B9AEAC1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6</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vea</dc:creator>
  <cp:lastModifiedBy>Катерина</cp:lastModifiedBy>
  <cp:revision>50</cp:revision>
  <cp:lastPrinted>2024-10-30T13:18:00Z</cp:lastPrinted>
  <dcterms:created xsi:type="dcterms:W3CDTF">2020-10-08T12:48:00Z</dcterms:created>
  <dcterms:modified xsi:type="dcterms:W3CDTF">2025-01-10T12:00:00Z</dcterms:modified>
</cp:coreProperties>
</file>