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ECEAE" w:themeColor="accent1" w:themeTint="66">
    <v:background id="_x0000_s1025" o:bwmode="white" fillcolor="#feceae [1300]" o:targetscreensize="800,600">
      <v:fill color2="fill lighten(111)" method="linear sigma" focus="100%" type="gradient"/>
    </v:background>
  </w:background>
  <w:body>
    <w:p w:rsidR="00130405" w:rsidRDefault="00130405" w:rsidP="0019192F">
      <w:pPr>
        <w:pStyle w:val="a5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365F5" w:rsidRDefault="00C91EBE" w:rsidP="00C91EBE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552575" cy="1438275"/>
            <wp:effectExtent l="19050" t="0" r="9525" b="0"/>
            <wp:docPr id="2" name="Рисунок 2" descr="C:\Users\i_sli\Pictures\Здание админ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_sli\Pictures\Здание администраци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3827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8F" w:rsidRDefault="00F4328F" w:rsidP="007A4FD5"/>
    <w:p w:rsidR="00F4328F" w:rsidRDefault="008058CC" w:rsidP="005365F5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9pt;height:35.25pt" fillcolor="#06c" strokecolor="#9cf" strokeweight="1.5pt">
            <v:shadow on="t" type="perspective" color="#900" opacity=".5" origin=",.5" offset="0,0" matrix=",56756f,,-.5"/>
            <v:textpath style="font-family:&quot;Impact&quot;;font-size:20pt;v-text-kern:t" trim="t" fitpath="t" string="Коммерческое предложение"/>
          </v:shape>
        </w:pict>
      </w:r>
    </w:p>
    <w:p w:rsidR="00A72E1D" w:rsidRPr="00332C4D" w:rsidRDefault="00A72E1D" w:rsidP="00A72E1D">
      <w:pPr>
        <w:jc w:val="center"/>
        <w:rPr>
          <w:rFonts w:ascii="Georgia" w:hAnsi="Georgia" w:cs="Times New Roman"/>
          <w:b/>
          <w:i/>
          <w:sz w:val="24"/>
          <w:szCs w:val="24"/>
          <w:lang w:val="ru-RU"/>
        </w:rPr>
      </w:pPr>
      <w:r w:rsidRPr="00332C4D">
        <w:rPr>
          <w:rFonts w:ascii="Georgia" w:hAnsi="Georgia" w:cs="Times New Roman"/>
          <w:b/>
          <w:i/>
          <w:sz w:val="24"/>
          <w:szCs w:val="24"/>
          <w:lang w:val="ru-RU"/>
        </w:rPr>
        <w:t>Уважаемые  господа!</w:t>
      </w:r>
    </w:p>
    <w:p w:rsidR="00A72E1D" w:rsidRPr="00332C4D" w:rsidRDefault="00A72E1D" w:rsidP="00677697">
      <w:pPr>
        <w:spacing w:before="0" w:after="0"/>
        <w:jc w:val="center"/>
        <w:rPr>
          <w:rFonts w:ascii="Georgia" w:hAnsi="Georgia" w:cs="Times New Roman"/>
          <w:i/>
          <w:sz w:val="24"/>
          <w:szCs w:val="24"/>
          <w:lang w:val="ru-RU"/>
        </w:rPr>
      </w:pPr>
      <w:r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  Мы рады представить Вам  наше коммерческое предложение.</w:t>
      </w:r>
    </w:p>
    <w:p w:rsidR="005365F5" w:rsidRPr="00332C4D" w:rsidRDefault="005365F5" w:rsidP="000E7366">
      <w:pPr>
        <w:spacing w:before="0" w:after="0"/>
        <w:ind w:firstLine="708"/>
        <w:jc w:val="both"/>
        <w:rPr>
          <w:rFonts w:ascii="Georgia" w:hAnsi="Georgia" w:cs="Times New Roman"/>
          <w:i/>
          <w:sz w:val="24"/>
          <w:szCs w:val="24"/>
          <w:lang w:val="ru-RU"/>
        </w:rPr>
      </w:pPr>
      <w:r w:rsidRPr="00332C4D">
        <w:rPr>
          <w:rStyle w:val="ad"/>
          <w:rFonts w:ascii="Georgia" w:hAnsi="Georgia" w:cs="Times New Roman"/>
          <w:b w:val="0"/>
          <w:i/>
          <w:sz w:val="24"/>
          <w:szCs w:val="24"/>
          <w:lang w:val="ru-RU"/>
        </w:rPr>
        <w:t>Муниципальное образование «Холм-Жирковский район» Смоленской области расположено в северной части Смоленской области. Граничит с Тверской областью. Ц</w:t>
      </w:r>
      <w:r w:rsidRPr="00332C4D">
        <w:rPr>
          <w:rFonts w:ascii="Georgia" w:hAnsi="Georgia" w:cs="Times New Roman"/>
          <w:i/>
          <w:sz w:val="24"/>
          <w:szCs w:val="24"/>
          <w:lang w:val="ru-RU"/>
        </w:rPr>
        <w:t>ентром муниципального образования «Холм-Жирковский  район» – п.г.т. Холм-Жирковский, находящийся в 38 км к северу от  автомагистрали Москва-Минск  М-1</w:t>
      </w:r>
      <w:r w:rsidR="000E7366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. </w:t>
      </w:r>
      <w:r w:rsidRPr="00332C4D">
        <w:rPr>
          <w:rStyle w:val="ad"/>
          <w:rFonts w:ascii="Georgia" w:hAnsi="Georgia" w:cs="Times New Roman"/>
          <w:b w:val="0"/>
          <w:i/>
          <w:sz w:val="24"/>
          <w:szCs w:val="24"/>
          <w:lang w:val="ru-RU"/>
        </w:rPr>
        <w:t>Граничит с Тверской областью. На юге примыкают земли Сафоновского района, на востоке -Новодугинского  района. Ц</w:t>
      </w:r>
      <w:r w:rsidRPr="00332C4D">
        <w:rPr>
          <w:rFonts w:ascii="Georgia" w:hAnsi="Georgia" w:cs="Times New Roman"/>
          <w:i/>
          <w:sz w:val="24"/>
          <w:szCs w:val="24"/>
          <w:lang w:val="ru-RU"/>
        </w:rPr>
        <w:t>ентром муниципального образования «Холм-Жирковский  район» – п.г.т. Холм-Жирковский, находящийся в 38 км к северу от  автомагистрали Москва-Минск  М-1</w:t>
      </w:r>
    </w:p>
    <w:p w:rsidR="000E7366" w:rsidRPr="00332C4D" w:rsidRDefault="005365F5" w:rsidP="000E7366">
      <w:pPr>
        <w:pStyle w:val="a6"/>
        <w:ind w:firstLine="560"/>
        <w:jc w:val="both"/>
        <w:rPr>
          <w:rFonts w:ascii="Georgia" w:hAnsi="Georgia" w:cs="Times New Roman"/>
          <w:i/>
          <w:sz w:val="24"/>
          <w:szCs w:val="24"/>
          <w:lang w:val="ru-RU"/>
        </w:rPr>
      </w:pPr>
      <w:r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Территория района – составляет 203340 га. Холм-Жирковский район в целом является сельскохозяйственным. </w:t>
      </w:r>
    </w:p>
    <w:p w:rsidR="0019192F" w:rsidRPr="00332C4D" w:rsidRDefault="00332C4D" w:rsidP="000E7366">
      <w:pPr>
        <w:pStyle w:val="a6"/>
        <w:ind w:firstLine="560"/>
        <w:jc w:val="both"/>
        <w:rPr>
          <w:rFonts w:ascii="Georgia" w:hAnsi="Georgia" w:cs="Times New Roman"/>
          <w:i/>
          <w:sz w:val="24"/>
          <w:szCs w:val="24"/>
          <w:lang w:val="ru-RU"/>
        </w:rPr>
      </w:pPr>
      <w:r w:rsidRPr="00332C4D">
        <w:rPr>
          <w:rFonts w:ascii="Georgia" w:hAnsi="Georgia" w:cs="Times New Roman"/>
          <w:i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5460365</wp:posOffset>
            </wp:positionV>
            <wp:extent cx="3638550" cy="3048000"/>
            <wp:effectExtent l="57150" t="38100" r="38100" b="19050"/>
            <wp:wrapSquare wrapText="bothSides"/>
            <wp:docPr id="1" name="Рисунок 11" descr="C:\Users\i_sli\AppData\Local\Temp\Rar$DIa0.019\20160927_11181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_sli\AppData\Local\Temp\Rar$DIa0.019\20160927_111810_resiz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48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92F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Администрация муниципального образования «Холм-Жирковский район» Смоленской области для реализации инвестиционного проекта готова </w:t>
      </w:r>
      <w:r w:rsidR="008A2DAD" w:rsidRPr="00332C4D">
        <w:rPr>
          <w:rFonts w:ascii="Georgia" w:hAnsi="Georgia" w:cs="Times New Roman"/>
          <w:i/>
          <w:sz w:val="24"/>
          <w:szCs w:val="24"/>
          <w:lang w:val="ru-RU"/>
        </w:rPr>
        <w:t>В</w:t>
      </w:r>
      <w:r w:rsidR="00B10436" w:rsidRPr="00332C4D">
        <w:rPr>
          <w:rFonts w:ascii="Georgia" w:hAnsi="Georgia" w:cs="Times New Roman"/>
          <w:i/>
          <w:sz w:val="24"/>
          <w:szCs w:val="24"/>
          <w:lang w:val="ru-RU"/>
        </w:rPr>
        <w:t>ам предложить здание школы</w:t>
      </w:r>
      <w:r w:rsidR="00432E5B" w:rsidRPr="00332C4D">
        <w:rPr>
          <w:rFonts w:ascii="Georgia" w:hAnsi="Georgia" w:cs="Times New Roman"/>
          <w:i/>
          <w:sz w:val="24"/>
          <w:szCs w:val="24"/>
          <w:lang w:val="ru-RU"/>
        </w:rPr>
        <w:t>, расположенное</w:t>
      </w:r>
      <w:r w:rsidR="00B10436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 на территории </w:t>
      </w:r>
      <w:r w:rsidR="007A4FD5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 </w:t>
      </w:r>
      <w:r w:rsidR="008A2DAD" w:rsidRPr="00332C4D">
        <w:rPr>
          <w:rFonts w:ascii="Georgia" w:hAnsi="Georgia" w:cs="Times New Roman"/>
          <w:i/>
          <w:sz w:val="24"/>
          <w:szCs w:val="24"/>
          <w:lang w:val="ru-RU"/>
        </w:rPr>
        <w:t>Х</w:t>
      </w:r>
      <w:r w:rsidR="00B10436" w:rsidRPr="00332C4D">
        <w:rPr>
          <w:rFonts w:ascii="Georgia" w:hAnsi="Georgia" w:cs="Times New Roman"/>
          <w:i/>
          <w:sz w:val="24"/>
          <w:szCs w:val="24"/>
          <w:lang w:val="ru-RU"/>
        </w:rPr>
        <w:t>олм-Жирковского района, с.Батурино, ул.Черемушки</w:t>
      </w:r>
      <w:r w:rsidR="008A2DAD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, </w:t>
      </w:r>
      <w:r w:rsidR="00B10436" w:rsidRPr="00332C4D">
        <w:rPr>
          <w:rFonts w:ascii="Georgia" w:hAnsi="Georgia" w:cs="Times New Roman"/>
          <w:i/>
          <w:sz w:val="24"/>
          <w:szCs w:val="24"/>
          <w:lang w:val="ru-RU"/>
        </w:rPr>
        <w:t>д.2</w:t>
      </w:r>
      <w:r w:rsidR="00971FEA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 </w:t>
      </w:r>
      <w:r w:rsidR="008A2DAD" w:rsidRPr="00332C4D">
        <w:rPr>
          <w:rFonts w:ascii="Georgia" w:hAnsi="Georgia" w:cs="Times New Roman"/>
          <w:i/>
          <w:sz w:val="24"/>
          <w:szCs w:val="24"/>
          <w:lang w:val="ru-RU"/>
        </w:rPr>
        <w:t xml:space="preserve"> </w:t>
      </w:r>
      <w:r w:rsidR="0019192F" w:rsidRPr="00332C4D">
        <w:rPr>
          <w:rFonts w:ascii="Georgia" w:hAnsi="Georgia" w:cs="Times New Roman"/>
          <w:i/>
          <w:sz w:val="24"/>
          <w:szCs w:val="24"/>
          <w:lang w:val="ru-RU"/>
        </w:rPr>
        <w:t>Холм-Жирковского района Смоленской области  :</w:t>
      </w:r>
    </w:p>
    <w:p w:rsidR="00332C4D" w:rsidRPr="00332C4D" w:rsidRDefault="00332C4D" w:rsidP="000E7366">
      <w:pPr>
        <w:pStyle w:val="a6"/>
        <w:ind w:firstLine="560"/>
        <w:jc w:val="both"/>
        <w:rPr>
          <w:rFonts w:ascii="Georgia" w:hAnsi="Georgia" w:cs="Times New Roman"/>
          <w:sz w:val="24"/>
          <w:szCs w:val="24"/>
          <w:lang w:val="ru-RU"/>
        </w:rPr>
      </w:pPr>
    </w:p>
    <w:p w:rsidR="003D516D" w:rsidRDefault="003D516D" w:rsidP="00B10436">
      <w:pPr>
        <w:pStyle w:val="a6"/>
        <w:tabs>
          <w:tab w:val="left" w:pos="851"/>
          <w:tab w:val="left" w:pos="1276"/>
        </w:tabs>
        <w:jc w:val="both"/>
        <w:rPr>
          <w:rFonts w:ascii="Georgia" w:hAnsi="Georgia"/>
          <w:i/>
          <w:noProof/>
          <w:sz w:val="24"/>
          <w:szCs w:val="24"/>
          <w:lang w:val="ru-RU" w:eastAsia="ru-RU"/>
        </w:rPr>
      </w:pPr>
    </w:p>
    <w:p w:rsidR="003D516D" w:rsidRDefault="003D516D" w:rsidP="00B10436">
      <w:pPr>
        <w:pStyle w:val="a6"/>
        <w:tabs>
          <w:tab w:val="left" w:pos="851"/>
          <w:tab w:val="left" w:pos="1276"/>
        </w:tabs>
        <w:jc w:val="both"/>
        <w:rPr>
          <w:rFonts w:ascii="Georgia" w:hAnsi="Georgia"/>
          <w:i/>
          <w:noProof/>
          <w:sz w:val="24"/>
          <w:szCs w:val="24"/>
          <w:lang w:val="ru-RU" w:eastAsia="ru-RU"/>
        </w:rPr>
      </w:pPr>
    </w:p>
    <w:p w:rsidR="003D516D" w:rsidRDefault="003D516D" w:rsidP="00B10436">
      <w:pPr>
        <w:pStyle w:val="a6"/>
        <w:tabs>
          <w:tab w:val="left" w:pos="851"/>
          <w:tab w:val="left" w:pos="1276"/>
        </w:tabs>
        <w:jc w:val="both"/>
        <w:rPr>
          <w:rFonts w:ascii="Georgia" w:hAnsi="Georgia"/>
          <w:i/>
          <w:noProof/>
          <w:sz w:val="24"/>
          <w:szCs w:val="24"/>
          <w:lang w:val="ru-RU" w:eastAsia="ru-RU"/>
        </w:rPr>
      </w:pPr>
    </w:p>
    <w:p w:rsidR="00B10436" w:rsidRPr="003D516D" w:rsidRDefault="00B10436" w:rsidP="00B10436">
      <w:pPr>
        <w:pStyle w:val="a6"/>
        <w:tabs>
          <w:tab w:val="left" w:pos="851"/>
          <w:tab w:val="left" w:pos="1276"/>
        </w:tabs>
        <w:jc w:val="both"/>
        <w:rPr>
          <w:rFonts w:ascii="Georgia" w:hAnsi="Georgia"/>
          <w:i/>
          <w:sz w:val="24"/>
          <w:szCs w:val="24"/>
          <w:lang w:val="ru-RU"/>
        </w:rPr>
      </w:pPr>
      <w:r w:rsidRPr="00332C4D">
        <w:rPr>
          <w:rFonts w:ascii="Georgia" w:hAnsi="Georgia"/>
          <w:i/>
          <w:noProof/>
          <w:sz w:val="24"/>
          <w:szCs w:val="24"/>
          <w:lang w:val="ru-RU" w:eastAsia="ru-RU"/>
        </w:rPr>
        <w:t xml:space="preserve"> </w:t>
      </w:r>
      <w:r w:rsidRPr="00332C4D">
        <w:rPr>
          <w:rFonts w:ascii="Georgia" w:hAnsi="Georgia"/>
          <w:i/>
          <w:sz w:val="24"/>
          <w:szCs w:val="24"/>
          <w:lang w:val="ru-RU"/>
        </w:rPr>
        <w:t xml:space="preserve">1.Здание школы- одноэтажное здание, 1972 года постройки, площадью 438,6 кв.м., расположенное на земельном участке площадью  2га.. </w:t>
      </w:r>
      <w:r w:rsidR="00332C4D">
        <w:rPr>
          <w:rFonts w:ascii="Georgia" w:hAnsi="Georgia"/>
          <w:i/>
          <w:sz w:val="24"/>
          <w:szCs w:val="24"/>
          <w:lang w:val="ru-RU"/>
        </w:rPr>
        <w:t xml:space="preserve">Все коммуникации </w:t>
      </w:r>
      <w:r w:rsidRPr="00332C4D">
        <w:rPr>
          <w:rFonts w:ascii="Georgia" w:hAnsi="Georgia"/>
          <w:i/>
          <w:sz w:val="24"/>
          <w:szCs w:val="24"/>
          <w:lang w:val="ru-RU"/>
        </w:rPr>
        <w:t>(электро</w:t>
      </w:r>
      <w:r w:rsidR="00332C4D">
        <w:rPr>
          <w:rFonts w:ascii="Georgia" w:hAnsi="Georgia"/>
          <w:i/>
          <w:sz w:val="24"/>
          <w:szCs w:val="24"/>
          <w:lang w:val="ru-RU"/>
        </w:rPr>
        <w:t>снабже</w:t>
      </w:r>
      <w:r w:rsidRPr="00332C4D">
        <w:rPr>
          <w:rFonts w:ascii="Georgia" w:hAnsi="Georgia"/>
          <w:i/>
          <w:sz w:val="24"/>
          <w:szCs w:val="24"/>
          <w:lang w:val="ru-RU"/>
        </w:rPr>
        <w:t xml:space="preserve">ние, водоснабжение, канализация) подведены. Владельцем </w:t>
      </w:r>
      <w:r w:rsidR="007A790A">
        <w:rPr>
          <w:rFonts w:ascii="Georgia" w:hAnsi="Georgia"/>
          <w:i/>
          <w:sz w:val="24"/>
          <w:szCs w:val="24"/>
          <w:lang w:val="ru-RU"/>
        </w:rPr>
        <w:t>площадки является муниципальн</w:t>
      </w:r>
      <w:r w:rsidRPr="00332C4D">
        <w:rPr>
          <w:rFonts w:ascii="Georgia" w:hAnsi="Georgia"/>
          <w:i/>
          <w:sz w:val="24"/>
          <w:szCs w:val="24"/>
          <w:lang w:val="ru-RU"/>
        </w:rPr>
        <w:t>о</w:t>
      </w:r>
      <w:r w:rsidR="007A790A">
        <w:rPr>
          <w:rFonts w:ascii="Georgia" w:hAnsi="Georgia"/>
          <w:i/>
          <w:sz w:val="24"/>
          <w:szCs w:val="24"/>
          <w:lang w:val="ru-RU"/>
        </w:rPr>
        <w:t>е образование</w:t>
      </w:r>
      <w:r w:rsidRPr="00332C4D">
        <w:rPr>
          <w:rFonts w:ascii="Georgia" w:hAnsi="Georgia"/>
          <w:i/>
          <w:sz w:val="24"/>
          <w:szCs w:val="24"/>
          <w:lang w:val="ru-RU"/>
        </w:rPr>
        <w:t xml:space="preserve"> «Холм-Жирковский район» Смоленской области. Здание школы </w:t>
      </w:r>
      <w:r w:rsidR="007A63E1">
        <w:rPr>
          <w:rFonts w:ascii="Georgia" w:hAnsi="Georgia"/>
          <w:b/>
          <w:i/>
          <w:sz w:val="24"/>
          <w:szCs w:val="24"/>
          <w:lang w:val="ru-RU"/>
        </w:rPr>
        <w:t>находится  в 140</w:t>
      </w:r>
      <w:r w:rsidRPr="00332C4D">
        <w:rPr>
          <w:rFonts w:ascii="Georgia" w:hAnsi="Georgia"/>
          <w:b/>
          <w:i/>
          <w:sz w:val="24"/>
          <w:szCs w:val="24"/>
          <w:lang w:val="ru-RU"/>
        </w:rPr>
        <w:t xml:space="preserve"> км</w:t>
      </w:r>
      <w:r w:rsidR="007A63E1">
        <w:rPr>
          <w:rFonts w:ascii="Georgia" w:hAnsi="Georgia"/>
          <w:b/>
          <w:i/>
          <w:sz w:val="24"/>
          <w:szCs w:val="24"/>
          <w:lang w:val="ru-RU"/>
        </w:rPr>
        <w:t xml:space="preserve"> от г. Смоленска, от г.Москвы-36</w:t>
      </w:r>
      <w:r w:rsidRPr="00332C4D">
        <w:rPr>
          <w:rFonts w:ascii="Georgia" w:hAnsi="Georgia"/>
          <w:b/>
          <w:i/>
          <w:sz w:val="24"/>
          <w:szCs w:val="24"/>
          <w:lang w:val="ru-RU"/>
        </w:rPr>
        <w:t xml:space="preserve">0 км. </w:t>
      </w:r>
      <w:r w:rsidRPr="00332C4D">
        <w:rPr>
          <w:rFonts w:ascii="Georgia" w:hAnsi="Georgia"/>
          <w:i/>
          <w:sz w:val="24"/>
          <w:szCs w:val="24"/>
          <w:lang w:val="ru-RU"/>
        </w:rPr>
        <w:t xml:space="preserve"> Информация о месторасположении, об условиях предоставления, можно узнать в Администрации муниципального образования «Холм-Жирковский район» Смоленской области , раположенного по адресу: пгт. </w:t>
      </w:r>
      <w:r w:rsidRPr="003D516D">
        <w:rPr>
          <w:rFonts w:ascii="Georgia" w:hAnsi="Georgia"/>
          <w:i/>
          <w:sz w:val="24"/>
          <w:szCs w:val="24"/>
          <w:lang w:val="ru-RU"/>
        </w:rPr>
        <w:t>Холм-Жирковский, ул.Нахимовская, д.9</w:t>
      </w:r>
    </w:p>
    <w:p w:rsidR="00774EBB" w:rsidRPr="00DD5226" w:rsidRDefault="00774EBB" w:rsidP="00B10436">
      <w:pPr>
        <w:pStyle w:val="a6"/>
        <w:tabs>
          <w:tab w:val="left" w:pos="851"/>
          <w:tab w:val="left" w:pos="1276"/>
        </w:tabs>
        <w:jc w:val="both"/>
        <w:rPr>
          <w:rFonts w:ascii="Georgia" w:hAnsi="Georgia" w:cs="Times New Roman"/>
          <w:b/>
          <w:i/>
          <w:sz w:val="24"/>
          <w:szCs w:val="24"/>
          <w:lang w:val="ru-RU"/>
        </w:rPr>
      </w:pPr>
      <w:r w:rsidRPr="00DD5226">
        <w:rPr>
          <w:rFonts w:ascii="Georgia" w:hAnsi="Georgia" w:cs="Times New Roman"/>
          <w:b/>
          <w:i/>
          <w:sz w:val="24"/>
          <w:szCs w:val="24"/>
          <w:lang w:val="ru-RU"/>
        </w:rPr>
        <w:t xml:space="preserve">                                                                        </w:t>
      </w:r>
      <w:r w:rsidR="005365F5" w:rsidRPr="00DD5226">
        <w:rPr>
          <w:rFonts w:ascii="Georgia" w:hAnsi="Georgia" w:cs="Times New Roman"/>
          <w:b/>
          <w:i/>
          <w:sz w:val="24"/>
          <w:szCs w:val="24"/>
          <w:lang w:val="ru-RU"/>
        </w:rPr>
        <w:t xml:space="preserve"> </w:t>
      </w:r>
      <w:r w:rsidRPr="00DD5226">
        <w:rPr>
          <w:rFonts w:ascii="Georgia" w:hAnsi="Georgia" w:cs="Times New Roman"/>
          <w:b/>
          <w:i/>
          <w:sz w:val="24"/>
          <w:szCs w:val="24"/>
          <w:lang w:val="ru-RU"/>
        </w:rPr>
        <w:t xml:space="preserve">        </w:t>
      </w:r>
    </w:p>
    <w:p w:rsidR="005365F5" w:rsidRDefault="005365F5" w:rsidP="00DD5226">
      <w:pPr>
        <w:pStyle w:val="a6"/>
        <w:rPr>
          <w:rFonts w:ascii="Georgia" w:hAnsi="Georgia"/>
          <w:b/>
          <w:i/>
          <w:sz w:val="24"/>
          <w:szCs w:val="24"/>
          <w:lang w:val="ru-RU"/>
        </w:rPr>
      </w:pPr>
      <w:r w:rsidRPr="00DD5226">
        <w:rPr>
          <w:rFonts w:ascii="Georgia" w:hAnsi="Georgia"/>
          <w:b/>
          <w:i/>
          <w:sz w:val="24"/>
          <w:szCs w:val="24"/>
          <w:lang w:val="ru-RU"/>
        </w:rPr>
        <w:t>Инженерные коммуникации:</w:t>
      </w:r>
    </w:p>
    <w:p w:rsidR="00DD5226" w:rsidRPr="00DD5226" w:rsidRDefault="00DD5226" w:rsidP="00DD5226">
      <w:pPr>
        <w:pStyle w:val="a6"/>
        <w:rPr>
          <w:rFonts w:ascii="Georgia" w:hAnsi="Georgia"/>
          <w:b/>
          <w:i/>
          <w:sz w:val="24"/>
          <w:szCs w:val="24"/>
          <w:lang w:val="ru-RU"/>
        </w:rPr>
      </w:pPr>
    </w:p>
    <w:p w:rsidR="005365F5" w:rsidRDefault="00B10436" w:rsidP="00DD5226">
      <w:pPr>
        <w:pStyle w:val="a6"/>
        <w:rPr>
          <w:rFonts w:ascii="Georgia" w:hAnsi="Georgia" w:cs="Times New Roman"/>
          <w:i/>
          <w:sz w:val="24"/>
          <w:szCs w:val="24"/>
          <w:lang w:val="ru-RU"/>
        </w:rPr>
      </w:pPr>
      <w:r w:rsidRPr="00DD5226">
        <w:rPr>
          <w:rFonts w:ascii="Georgia" w:hAnsi="Georgia" w:cs="Times New Roman"/>
          <w:i/>
          <w:sz w:val="24"/>
          <w:szCs w:val="24"/>
          <w:lang w:val="ru-RU"/>
        </w:rPr>
        <w:t>На 2017-2018 годы планируется строительство газопровода</w:t>
      </w:r>
    </w:p>
    <w:p w:rsidR="00DD5226" w:rsidRPr="00DD5226" w:rsidRDefault="00DD5226" w:rsidP="00DD5226">
      <w:pPr>
        <w:pStyle w:val="a6"/>
        <w:rPr>
          <w:rFonts w:ascii="Georgia" w:hAnsi="Georgia" w:cs="Times New Roman"/>
          <w:i/>
          <w:sz w:val="24"/>
          <w:szCs w:val="24"/>
          <w:lang w:val="ru-RU"/>
        </w:rPr>
      </w:pPr>
    </w:p>
    <w:p w:rsidR="005365F5" w:rsidRPr="00DD5226" w:rsidRDefault="00774EBB" w:rsidP="00DD5226">
      <w:pPr>
        <w:pStyle w:val="a6"/>
        <w:rPr>
          <w:rFonts w:ascii="Georgia" w:hAnsi="Georgia"/>
          <w:b/>
          <w:i/>
          <w:sz w:val="24"/>
          <w:szCs w:val="24"/>
          <w:lang w:val="ru-RU"/>
        </w:rPr>
      </w:pPr>
      <w:r w:rsidRPr="00DD5226">
        <w:rPr>
          <w:rFonts w:ascii="Georgia" w:hAnsi="Georgia"/>
          <w:b/>
          <w:i/>
          <w:sz w:val="24"/>
          <w:szCs w:val="24"/>
          <w:lang w:val="ru-RU"/>
        </w:rPr>
        <w:t xml:space="preserve">       </w:t>
      </w:r>
      <w:r w:rsidR="005365F5" w:rsidRPr="00DD5226">
        <w:rPr>
          <w:rFonts w:ascii="Georgia" w:hAnsi="Georgia"/>
          <w:b/>
          <w:i/>
          <w:sz w:val="24"/>
          <w:szCs w:val="24"/>
          <w:lang w:val="ru-RU"/>
        </w:rPr>
        <w:t xml:space="preserve">Электроснабжение: </w:t>
      </w:r>
    </w:p>
    <w:p w:rsidR="005365F5" w:rsidRPr="00DD5226" w:rsidRDefault="005365F5" w:rsidP="00DD5226">
      <w:pPr>
        <w:pStyle w:val="a6"/>
        <w:rPr>
          <w:rFonts w:ascii="Georgia" w:hAnsi="Georgia" w:cs="Times New Roman"/>
          <w:i/>
          <w:sz w:val="24"/>
          <w:szCs w:val="24"/>
          <w:lang w:val="ru-RU"/>
        </w:rPr>
      </w:pPr>
      <w:r w:rsidRPr="00DD5226">
        <w:rPr>
          <w:rFonts w:ascii="Georgia" w:hAnsi="Georgia" w:cs="Times New Roman"/>
          <w:i/>
          <w:sz w:val="24"/>
          <w:szCs w:val="24"/>
          <w:lang w:val="ru-RU"/>
        </w:rPr>
        <w:t>-По территории площадки проходят ЛЭП (35 и 10 КВт).</w:t>
      </w:r>
    </w:p>
    <w:p w:rsidR="005365F5" w:rsidRPr="00DD5226" w:rsidRDefault="00B10436" w:rsidP="00DD5226">
      <w:pPr>
        <w:pStyle w:val="a6"/>
        <w:rPr>
          <w:rFonts w:ascii="Georgia" w:hAnsi="Georgia" w:cs="Times New Roman"/>
          <w:i/>
          <w:sz w:val="24"/>
          <w:szCs w:val="24"/>
          <w:lang w:val="ru-RU"/>
        </w:rPr>
      </w:pPr>
      <w:r w:rsidRPr="00DD5226">
        <w:rPr>
          <w:rFonts w:ascii="Georgia" w:hAnsi="Georgia" w:cs="Times New Roman"/>
          <w:i/>
          <w:sz w:val="24"/>
          <w:szCs w:val="24"/>
          <w:lang w:val="ru-RU"/>
        </w:rPr>
        <w:t xml:space="preserve"> -Здание школы</w:t>
      </w:r>
      <w:r w:rsidR="005365F5" w:rsidRPr="00DD5226">
        <w:rPr>
          <w:rFonts w:ascii="Georgia" w:hAnsi="Georgia" w:cs="Times New Roman"/>
          <w:i/>
          <w:sz w:val="24"/>
          <w:szCs w:val="24"/>
          <w:lang w:val="ru-RU"/>
        </w:rPr>
        <w:t xml:space="preserve"> </w:t>
      </w:r>
      <w:r w:rsidR="00DD5226" w:rsidRPr="00DD5226">
        <w:rPr>
          <w:rFonts w:ascii="Georgia" w:hAnsi="Georgia" w:cs="Times New Roman"/>
          <w:i/>
          <w:sz w:val="24"/>
          <w:szCs w:val="24"/>
          <w:lang w:val="ru-RU"/>
        </w:rPr>
        <w:t>,</w:t>
      </w:r>
      <w:r w:rsidR="005365F5" w:rsidRPr="00DD5226">
        <w:rPr>
          <w:rFonts w:ascii="Georgia" w:hAnsi="Georgia" w:cs="Times New Roman"/>
          <w:i/>
          <w:sz w:val="24"/>
          <w:szCs w:val="24"/>
          <w:lang w:val="ru-RU"/>
        </w:rPr>
        <w:t>расположенное на данном з\у</w:t>
      </w:r>
      <w:r w:rsidR="00DD5226" w:rsidRPr="00DD5226">
        <w:rPr>
          <w:rFonts w:ascii="Georgia" w:hAnsi="Georgia" w:cs="Times New Roman"/>
          <w:i/>
          <w:sz w:val="24"/>
          <w:szCs w:val="24"/>
          <w:lang w:val="ru-RU"/>
        </w:rPr>
        <w:t xml:space="preserve">, </w:t>
      </w:r>
      <w:r w:rsidR="005365F5" w:rsidRPr="00DD5226">
        <w:rPr>
          <w:rFonts w:ascii="Georgia" w:hAnsi="Georgia" w:cs="Times New Roman"/>
          <w:i/>
          <w:sz w:val="24"/>
          <w:szCs w:val="24"/>
          <w:lang w:val="ru-RU"/>
        </w:rPr>
        <w:t xml:space="preserve"> подключено к</w:t>
      </w:r>
      <w:r w:rsidRPr="00DD5226">
        <w:rPr>
          <w:rFonts w:ascii="Georgia" w:hAnsi="Georgia" w:cs="Times New Roman"/>
          <w:i/>
          <w:sz w:val="24"/>
          <w:szCs w:val="24"/>
          <w:lang w:val="ru-RU"/>
        </w:rPr>
        <w:t xml:space="preserve"> источнику питания </w:t>
      </w:r>
      <w:r w:rsidR="005365F5" w:rsidRPr="00DD5226">
        <w:rPr>
          <w:rFonts w:ascii="Georgia" w:hAnsi="Georgia" w:cs="Times New Roman"/>
          <w:i/>
          <w:sz w:val="24"/>
          <w:szCs w:val="24"/>
          <w:lang w:val="ru-RU"/>
        </w:rPr>
        <w:t xml:space="preserve">. </w:t>
      </w:r>
    </w:p>
    <w:p w:rsidR="005365F5" w:rsidRPr="00DD5226" w:rsidRDefault="005365F5" w:rsidP="00DD5226">
      <w:pPr>
        <w:pStyle w:val="a6"/>
        <w:rPr>
          <w:rFonts w:ascii="Georgia" w:hAnsi="Georgia"/>
          <w:b/>
          <w:i/>
          <w:sz w:val="24"/>
          <w:szCs w:val="24"/>
          <w:lang w:val="ru-RU"/>
        </w:rPr>
      </w:pPr>
      <w:r w:rsidRPr="00DD5226">
        <w:rPr>
          <w:rFonts w:ascii="Georgia" w:hAnsi="Georgia"/>
          <w:b/>
          <w:i/>
          <w:sz w:val="24"/>
          <w:szCs w:val="24"/>
          <w:lang w:val="ru-RU"/>
        </w:rPr>
        <w:t xml:space="preserve">Водоснабжение и водоотведение: </w:t>
      </w:r>
    </w:p>
    <w:p w:rsidR="005365F5" w:rsidRPr="00DD5226" w:rsidRDefault="005365F5" w:rsidP="00DD5226">
      <w:pPr>
        <w:pStyle w:val="a6"/>
        <w:rPr>
          <w:rFonts w:ascii="Georgia" w:hAnsi="Georgia"/>
          <w:i/>
          <w:sz w:val="24"/>
          <w:szCs w:val="24"/>
          <w:lang w:val="ru-RU"/>
        </w:rPr>
      </w:pPr>
      <w:r w:rsidRPr="00DD5226">
        <w:rPr>
          <w:rFonts w:ascii="Georgia" w:hAnsi="Georgia"/>
          <w:i/>
          <w:sz w:val="24"/>
          <w:szCs w:val="24"/>
          <w:lang w:val="ru-RU"/>
        </w:rPr>
        <w:t>-Водопроводные  сети  подведены к здан</w:t>
      </w:r>
      <w:r w:rsidR="00B10436" w:rsidRPr="00DD5226">
        <w:rPr>
          <w:rFonts w:ascii="Georgia" w:hAnsi="Georgia"/>
          <w:i/>
          <w:sz w:val="24"/>
          <w:szCs w:val="24"/>
          <w:lang w:val="ru-RU"/>
        </w:rPr>
        <w:t>ию,  максимальная мощность – 3,2</w:t>
      </w:r>
      <w:r w:rsidRPr="00DD5226">
        <w:rPr>
          <w:rFonts w:ascii="Georgia" w:hAnsi="Georgia"/>
          <w:i/>
          <w:sz w:val="24"/>
          <w:szCs w:val="24"/>
          <w:lang w:val="ru-RU"/>
        </w:rPr>
        <w:t xml:space="preserve"> куб. м/ч (труба диаметром 25мм)</w:t>
      </w:r>
    </w:p>
    <w:p w:rsidR="005365F5" w:rsidRPr="00DD5226" w:rsidRDefault="005365F5" w:rsidP="00DD5226">
      <w:pPr>
        <w:pStyle w:val="a6"/>
        <w:rPr>
          <w:rFonts w:ascii="Georgia" w:hAnsi="Georgia"/>
          <w:i/>
          <w:sz w:val="24"/>
          <w:szCs w:val="24"/>
          <w:lang w:val="ru-RU"/>
        </w:rPr>
      </w:pPr>
      <w:r w:rsidRPr="00DD5226">
        <w:rPr>
          <w:rFonts w:ascii="Georgia" w:hAnsi="Georgia"/>
          <w:i/>
          <w:sz w:val="24"/>
          <w:szCs w:val="24"/>
          <w:lang w:val="ru-RU"/>
        </w:rPr>
        <w:t>-Местный септик</w:t>
      </w:r>
      <w:r w:rsidR="00332C4D" w:rsidRPr="00DD5226">
        <w:rPr>
          <w:rFonts w:ascii="Georgia" w:hAnsi="Georgia"/>
          <w:i/>
          <w:sz w:val="24"/>
          <w:szCs w:val="24"/>
          <w:lang w:val="ru-RU"/>
        </w:rPr>
        <w:t xml:space="preserve"> (один отстойник</w:t>
      </w:r>
      <w:r w:rsidRPr="00DD5226">
        <w:rPr>
          <w:rFonts w:ascii="Georgia" w:hAnsi="Georgia"/>
          <w:i/>
          <w:sz w:val="24"/>
          <w:szCs w:val="24"/>
          <w:lang w:val="ru-RU"/>
        </w:rPr>
        <w:t>)</w:t>
      </w:r>
    </w:p>
    <w:p w:rsidR="00C91EBE" w:rsidRPr="00DD5226" w:rsidRDefault="005365F5" w:rsidP="00DD5226">
      <w:pPr>
        <w:pStyle w:val="a6"/>
        <w:rPr>
          <w:rFonts w:ascii="Georgia" w:hAnsi="Georgia"/>
          <w:i/>
          <w:sz w:val="24"/>
          <w:szCs w:val="24"/>
          <w:lang w:val="ru-RU"/>
        </w:rPr>
      </w:pPr>
      <w:r w:rsidRPr="00DD5226">
        <w:rPr>
          <w:rFonts w:ascii="Georgia" w:hAnsi="Georgia"/>
          <w:i/>
          <w:sz w:val="24"/>
          <w:szCs w:val="24"/>
          <w:lang w:val="ru-RU"/>
        </w:rPr>
        <w:t>-ориентировочная стоимость технологического   присоединени</w:t>
      </w:r>
      <w:r w:rsidR="00332C4D" w:rsidRPr="00DD5226">
        <w:rPr>
          <w:rFonts w:ascii="Georgia" w:hAnsi="Georgia"/>
          <w:i/>
          <w:sz w:val="24"/>
          <w:szCs w:val="24"/>
          <w:lang w:val="ru-RU"/>
        </w:rPr>
        <w:t>я составляет 21</w:t>
      </w:r>
      <w:r w:rsidRPr="00DD5226">
        <w:rPr>
          <w:rFonts w:ascii="Georgia" w:hAnsi="Georgia"/>
          <w:i/>
          <w:sz w:val="24"/>
          <w:szCs w:val="24"/>
          <w:lang w:val="ru-RU"/>
        </w:rPr>
        <w:t>0,0 тыс.рублей;</w:t>
      </w:r>
    </w:p>
    <w:p w:rsidR="005365F5" w:rsidRPr="00DD5226" w:rsidRDefault="005365F5" w:rsidP="00DD5226">
      <w:pPr>
        <w:pStyle w:val="a6"/>
        <w:rPr>
          <w:rFonts w:ascii="Georgia" w:hAnsi="Georgia"/>
          <w:i/>
          <w:sz w:val="24"/>
          <w:szCs w:val="24"/>
          <w:lang w:val="ru-RU"/>
        </w:rPr>
      </w:pPr>
      <w:r w:rsidRPr="00DD5226">
        <w:rPr>
          <w:rFonts w:ascii="Georgia" w:hAnsi="Georgia"/>
          <w:i/>
          <w:sz w:val="24"/>
          <w:szCs w:val="24"/>
          <w:lang w:val="ru-RU"/>
        </w:rPr>
        <w:t>-сроки осуществления технологического присоединения 1 месяц</w:t>
      </w:r>
    </w:p>
    <w:p w:rsidR="0019192F" w:rsidRPr="00DD5226" w:rsidRDefault="0019192F" w:rsidP="00DD5226">
      <w:pPr>
        <w:pStyle w:val="a6"/>
        <w:rPr>
          <w:rFonts w:ascii="Georgia" w:hAnsi="Georgia"/>
          <w:bCs/>
          <w:i/>
          <w:sz w:val="24"/>
          <w:szCs w:val="24"/>
          <w:lang w:val="ru-RU"/>
        </w:rPr>
      </w:pPr>
      <w:r w:rsidRPr="00DD5226">
        <w:rPr>
          <w:rFonts w:ascii="Georgia" w:hAnsi="Georgia"/>
          <w:bCs/>
          <w:i/>
          <w:sz w:val="24"/>
          <w:szCs w:val="24"/>
          <w:lang w:val="ru-RU"/>
        </w:rPr>
        <w:t>Наши контакты: Адрес: 215650, Россия, Смоленская область, пгт. Холм-Жирковский, ул. Нахимовская, д. 9 тел.2-26-93 Заместитель Главы муниципального образования -Ники</w:t>
      </w:r>
      <w:r w:rsidR="00332C4D" w:rsidRPr="00DD5226">
        <w:rPr>
          <w:rFonts w:ascii="Georgia" w:hAnsi="Georgia"/>
          <w:bCs/>
          <w:i/>
          <w:sz w:val="24"/>
          <w:szCs w:val="24"/>
          <w:lang w:val="ru-RU"/>
        </w:rPr>
        <w:t>тин Анатолий Иванович</w:t>
      </w:r>
    </w:p>
    <w:p w:rsidR="0019192F" w:rsidRPr="00DD5226" w:rsidRDefault="0019192F" w:rsidP="00DD5226">
      <w:pPr>
        <w:pStyle w:val="a6"/>
        <w:rPr>
          <w:rFonts w:ascii="Georgia" w:hAnsi="Georgia"/>
          <w:bCs/>
          <w:i/>
          <w:sz w:val="24"/>
          <w:szCs w:val="24"/>
          <w:lang w:val="ru-RU"/>
        </w:rPr>
      </w:pPr>
      <w:r w:rsidRPr="00DD5226">
        <w:rPr>
          <w:rFonts w:ascii="Georgia" w:hAnsi="Georgia"/>
          <w:bCs/>
          <w:i/>
          <w:sz w:val="24"/>
          <w:szCs w:val="24"/>
          <w:lang w:val="ru-RU"/>
        </w:rPr>
        <w:t>Администрация мо «Холм-Жирковский район»  Смоленской области выражает надежду, что наше деловое предложение заинтересует Вас и откроет пути к взаимовыгодному сотрудничеству !</w:t>
      </w:r>
    </w:p>
    <w:p w:rsidR="00F60A01" w:rsidRPr="00DD5226" w:rsidRDefault="0019192F" w:rsidP="00DD5226">
      <w:pPr>
        <w:pStyle w:val="a6"/>
        <w:rPr>
          <w:rFonts w:ascii="Georgia" w:hAnsi="Georgia"/>
          <w:i/>
          <w:sz w:val="24"/>
          <w:szCs w:val="24"/>
          <w:lang w:val="ru-RU"/>
        </w:rPr>
      </w:pPr>
      <w:r w:rsidRPr="00DD5226">
        <w:rPr>
          <w:rFonts w:ascii="Georgia" w:hAnsi="Georgia"/>
          <w:i/>
          <w:sz w:val="24"/>
          <w:szCs w:val="24"/>
          <w:lang w:val="ru-RU"/>
        </w:rPr>
        <w:t>С уважением, Администрация  мо «Холм-Жирковский район»</w:t>
      </w:r>
      <w:r w:rsidR="00F60A01" w:rsidRPr="00DD5226">
        <w:rPr>
          <w:rFonts w:ascii="Georgia" w:hAnsi="Georgia"/>
          <w:i/>
          <w:sz w:val="24"/>
          <w:szCs w:val="24"/>
          <w:lang w:val="ru-RU"/>
        </w:rPr>
        <w:t xml:space="preserve"> </w:t>
      </w:r>
      <w:r w:rsidRPr="00DD5226">
        <w:rPr>
          <w:rFonts w:ascii="Georgia" w:hAnsi="Georgia"/>
          <w:i/>
          <w:sz w:val="24"/>
          <w:szCs w:val="24"/>
          <w:lang w:val="ru-RU"/>
        </w:rPr>
        <w:t>Смоленской области</w:t>
      </w:r>
    </w:p>
    <w:p w:rsidR="009B5E22" w:rsidRPr="00DD5226" w:rsidRDefault="008058CC" w:rsidP="00DD5226">
      <w:pPr>
        <w:pStyle w:val="a6"/>
        <w:rPr>
          <w:rStyle w:val="FontStyle14"/>
          <w:rFonts w:ascii="Georgia" w:hAnsi="Georgia"/>
          <w:i/>
          <w:sz w:val="24"/>
          <w:szCs w:val="24"/>
          <w:lang w:val="ru-RU"/>
        </w:rPr>
      </w:pPr>
      <w:r w:rsidRPr="008058CC">
        <w:rPr>
          <w:rFonts w:ascii="Georgia" w:hAnsi="Georgia"/>
          <w:i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315.35pt;margin-top:3.65pt;width:45pt;height:27.75pt;z-index:251663360" fillcolor="#7598d9 [3205]" strokecolor="#f2f2f2 [3041]" strokeweight="3pt">
            <v:shadow on="t" type="perspective" color="#244482 [1605]" opacity=".5" offset="1pt" offset2="-1pt"/>
            <v:textbox style="mso-next-textbox:#_x0000_s1030">
              <w:txbxContent>
                <w:p w:rsidR="00935359" w:rsidRDefault="00935359">
                  <w:r>
                    <w:t>1,6г</w:t>
                  </w:r>
                </w:p>
              </w:txbxContent>
            </v:textbox>
          </v:shape>
        </w:pict>
      </w:r>
    </w:p>
    <w:p w:rsidR="009B5E22" w:rsidRPr="002F6B32" w:rsidRDefault="00332C4D" w:rsidP="00FA3A95">
      <w:pPr>
        <w:pStyle w:val="Style8"/>
        <w:spacing w:before="10"/>
        <w:jc w:val="center"/>
        <w:rPr>
          <w:rStyle w:val="FontStyle14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-1205865</wp:posOffset>
            </wp:positionH>
            <wp:positionV relativeFrom="paragraph">
              <wp:posOffset>-294640</wp:posOffset>
            </wp:positionV>
            <wp:extent cx="295275" cy="364490"/>
            <wp:effectExtent l="19050" t="0" r="9525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27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E22" w:rsidRPr="002F6B32" w:rsidRDefault="009B5E22" w:rsidP="004B1F16">
      <w:pPr>
        <w:pStyle w:val="Style8"/>
        <w:spacing w:before="10"/>
        <w:jc w:val="right"/>
        <w:rPr>
          <w:rStyle w:val="FontStyle14"/>
          <w:sz w:val="24"/>
          <w:szCs w:val="24"/>
          <w:lang w:val="ru-RU"/>
        </w:rPr>
      </w:pPr>
    </w:p>
    <w:p w:rsidR="009B5E22" w:rsidRDefault="009B5E22" w:rsidP="00FA3A95">
      <w:pPr>
        <w:pStyle w:val="Style8"/>
        <w:spacing w:before="10"/>
        <w:jc w:val="center"/>
        <w:rPr>
          <w:rStyle w:val="FontStyle14"/>
          <w:sz w:val="24"/>
          <w:szCs w:val="24"/>
          <w:lang w:val="ru-RU"/>
        </w:rPr>
      </w:pPr>
    </w:p>
    <w:p w:rsidR="00935359" w:rsidRDefault="00935359" w:rsidP="00FA3A95">
      <w:pPr>
        <w:pStyle w:val="Style8"/>
        <w:spacing w:before="10"/>
        <w:jc w:val="center"/>
        <w:rPr>
          <w:rStyle w:val="FontStyle14"/>
          <w:sz w:val="24"/>
          <w:szCs w:val="24"/>
          <w:lang w:val="ru-RU"/>
        </w:rPr>
      </w:pPr>
    </w:p>
    <w:p w:rsidR="00935359" w:rsidRDefault="00935359" w:rsidP="00FA3A95">
      <w:pPr>
        <w:pStyle w:val="Style8"/>
        <w:spacing w:before="10"/>
        <w:jc w:val="center"/>
        <w:rPr>
          <w:rStyle w:val="FontStyle14"/>
          <w:sz w:val="24"/>
          <w:szCs w:val="24"/>
          <w:lang w:val="ru-RU"/>
        </w:rPr>
      </w:pPr>
    </w:p>
    <w:p w:rsidR="00935359" w:rsidRDefault="00935359" w:rsidP="00FA3A95">
      <w:pPr>
        <w:pStyle w:val="Style8"/>
        <w:spacing w:before="10"/>
        <w:jc w:val="center"/>
        <w:rPr>
          <w:rStyle w:val="FontStyle14"/>
          <w:sz w:val="24"/>
          <w:szCs w:val="24"/>
          <w:lang w:val="ru-RU"/>
        </w:rPr>
      </w:pPr>
    </w:p>
    <w:p w:rsidR="00935359" w:rsidRDefault="00935359" w:rsidP="00FA3A95">
      <w:pPr>
        <w:pStyle w:val="Style8"/>
        <w:spacing w:before="10"/>
        <w:jc w:val="center"/>
        <w:rPr>
          <w:rStyle w:val="FontStyle14"/>
          <w:sz w:val="24"/>
          <w:szCs w:val="24"/>
          <w:lang w:val="ru-RU"/>
        </w:rPr>
      </w:pPr>
    </w:p>
    <w:p w:rsidR="00935359" w:rsidRDefault="00935359" w:rsidP="00FA3A95">
      <w:pPr>
        <w:pStyle w:val="Style8"/>
        <w:spacing w:before="10"/>
        <w:jc w:val="center"/>
        <w:rPr>
          <w:rStyle w:val="FontStyle14"/>
          <w:sz w:val="24"/>
          <w:szCs w:val="24"/>
          <w:lang w:val="ru-RU"/>
        </w:rPr>
      </w:pPr>
    </w:p>
    <w:p w:rsidR="00935359" w:rsidRDefault="00935359" w:rsidP="00FA3A95">
      <w:pPr>
        <w:pStyle w:val="Style8"/>
        <w:spacing w:before="10"/>
        <w:jc w:val="center"/>
        <w:rPr>
          <w:rStyle w:val="FontStyle14"/>
          <w:sz w:val="24"/>
          <w:szCs w:val="24"/>
          <w:lang w:val="ru-RU"/>
        </w:rPr>
      </w:pPr>
    </w:p>
    <w:p w:rsidR="00935359" w:rsidRDefault="00935359" w:rsidP="00FA3A95">
      <w:pPr>
        <w:pStyle w:val="Style8"/>
        <w:spacing w:before="10"/>
        <w:jc w:val="center"/>
        <w:rPr>
          <w:rStyle w:val="FontStyle14"/>
          <w:sz w:val="24"/>
          <w:szCs w:val="24"/>
          <w:lang w:val="ru-RU"/>
        </w:rPr>
      </w:pPr>
    </w:p>
    <w:p w:rsidR="00935359" w:rsidRDefault="00935359" w:rsidP="00FA3A95">
      <w:pPr>
        <w:pStyle w:val="Style8"/>
        <w:spacing w:before="10"/>
        <w:jc w:val="center"/>
        <w:rPr>
          <w:rStyle w:val="FontStyle14"/>
          <w:sz w:val="24"/>
          <w:szCs w:val="24"/>
          <w:lang w:val="ru-RU"/>
        </w:rPr>
      </w:pPr>
    </w:p>
    <w:p w:rsidR="00935359" w:rsidRPr="002F6B32" w:rsidRDefault="008058CC" w:rsidP="00FA3A95">
      <w:pPr>
        <w:pStyle w:val="Style8"/>
        <w:spacing w:before="10"/>
        <w:jc w:val="center"/>
        <w:rPr>
          <w:rStyle w:val="FontStyle14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46" type="#_x0000_t47" style="position:absolute;left:0;text-align:left;margin-left:315.3pt;margin-top:94.3pt;width:50.25pt;height:31.5pt;z-index:251681792" adj="-35721,56571,-2579,6171,-23857,19543,-23857,19543" fillcolor="#7598d9 [3205]" strokecolor="#f2f2f2 [3041]" strokeweight="3pt">
            <v:shadow on="t" type="perspective" color="#244482 [1605]" opacity=".5" offset="1pt" offset2="-1pt"/>
            <v:textbox>
              <w:txbxContent>
                <w:p w:rsidR="00566371" w:rsidRPr="00566371" w:rsidRDefault="00566371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школа</w:t>
                  </w:r>
                </w:p>
              </w:txbxContent>
            </v:textbox>
            <o:callout v:ext="edit" minusy="t"/>
          </v:shape>
        </w:pict>
      </w:r>
      <w:r w:rsidR="00935359" w:rsidRPr="00935359">
        <w:rPr>
          <w:rStyle w:val="FontStyle14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3600" cy="4238625"/>
            <wp:effectExtent l="57150" t="38100" r="38100" b="2857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650" t="30461" r="6200" b="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E22" w:rsidRPr="002F6B32" w:rsidRDefault="009B5E22" w:rsidP="00FA3A95">
      <w:pPr>
        <w:pStyle w:val="Style8"/>
        <w:spacing w:before="10"/>
        <w:jc w:val="center"/>
        <w:rPr>
          <w:rStyle w:val="FontStyle14"/>
          <w:sz w:val="24"/>
          <w:szCs w:val="24"/>
          <w:lang w:val="ru-RU"/>
        </w:rPr>
      </w:pPr>
    </w:p>
    <w:p w:rsidR="00332C4D" w:rsidRPr="002F6B32" w:rsidRDefault="00332C4D" w:rsidP="00332C4D">
      <w:pPr>
        <w:pStyle w:val="Style8"/>
        <w:tabs>
          <w:tab w:val="left" w:pos="1260"/>
        </w:tabs>
        <w:spacing w:before="10"/>
        <w:rPr>
          <w:rStyle w:val="FontStyle14"/>
          <w:sz w:val="24"/>
          <w:szCs w:val="24"/>
          <w:lang w:val="ru-RU"/>
        </w:rPr>
      </w:pPr>
      <w:r>
        <w:rPr>
          <w:rStyle w:val="FontStyle14"/>
          <w:sz w:val="24"/>
          <w:szCs w:val="24"/>
          <w:lang w:val="ru-RU"/>
        </w:rPr>
        <w:tab/>
      </w:r>
    </w:p>
    <w:sectPr w:rsidR="00332C4D" w:rsidRPr="002F6B32" w:rsidSect="007B30D9">
      <w:type w:val="continuous"/>
      <w:pgSz w:w="11905" w:h="16837"/>
      <w:pgMar w:top="941" w:right="879" w:bottom="1440" w:left="113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71BA" w:rsidRDefault="006D71BA">
      <w:r>
        <w:separator/>
      </w:r>
    </w:p>
  </w:endnote>
  <w:endnote w:type="continuationSeparator" w:id="1">
    <w:p w:rsidR="006D71BA" w:rsidRDefault="006D71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71BA" w:rsidRDefault="006D71BA">
      <w:r>
        <w:separator/>
      </w:r>
    </w:p>
  </w:footnote>
  <w:footnote w:type="continuationSeparator" w:id="1">
    <w:p w:rsidR="006D71BA" w:rsidRDefault="006D71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42C3C"/>
    <w:multiLevelType w:val="hybridMultilevel"/>
    <w:tmpl w:val="6F02FFC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542B9"/>
    <w:multiLevelType w:val="hybridMultilevel"/>
    <w:tmpl w:val="13EC9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C928EC"/>
    <w:multiLevelType w:val="hybridMultilevel"/>
    <w:tmpl w:val="2D4C0D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F83D70"/>
    <w:multiLevelType w:val="hybridMultilevel"/>
    <w:tmpl w:val="5F128FB8"/>
    <w:lvl w:ilvl="0" w:tplc="E0CA52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105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F444A3"/>
    <w:rsid w:val="00062FDD"/>
    <w:rsid w:val="00073D1D"/>
    <w:rsid w:val="00074EC1"/>
    <w:rsid w:val="00094748"/>
    <w:rsid w:val="00094B20"/>
    <w:rsid w:val="000A1C29"/>
    <w:rsid w:val="000C35B2"/>
    <w:rsid w:val="000E6575"/>
    <w:rsid w:val="000E7366"/>
    <w:rsid w:val="000F3148"/>
    <w:rsid w:val="000F6FEE"/>
    <w:rsid w:val="00120360"/>
    <w:rsid w:val="00130405"/>
    <w:rsid w:val="0014486A"/>
    <w:rsid w:val="0019192F"/>
    <w:rsid w:val="001B081F"/>
    <w:rsid w:val="001C10ED"/>
    <w:rsid w:val="001C428B"/>
    <w:rsid w:val="001D5012"/>
    <w:rsid w:val="00214A83"/>
    <w:rsid w:val="0026149C"/>
    <w:rsid w:val="0028778C"/>
    <w:rsid w:val="002B22CB"/>
    <w:rsid w:val="002D4E73"/>
    <w:rsid w:val="002D4F32"/>
    <w:rsid w:val="002F6B32"/>
    <w:rsid w:val="00332C4D"/>
    <w:rsid w:val="00384CF5"/>
    <w:rsid w:val="003A19B5"/>
    <w:rsid w:val="003B6D39"/>
    <w:rsid w:val="003C2B04"/>
    <w:rsid w:val="003D3D99"/>
    <w:rsid w:val="003D516D"/>
    <w:rsid w:val="003D5C75"/>
    <w:rsid w:val="003E2ECD"/>
    <w:rsid w:val="003E7F3D"/>
    <w:rsid w:val="00412E38"/>
    <w:rsid w:val="00432E5B"/>
    <w:rsid w:val="00441880"/>
    <w:rsid w:val="0044530F"/>
    <w:rsid w:val="00455883"/>
    <w:rsid w:val="00485478"/>
    <w:rsid w:val="004B1F16"/>
    <w:rsid w:val="004D368E"/>
    <w:rsid w:val="004F2693"/>
    <w:rsid w:val="00502705"/>
    <w:rsid w:val="005111BF"/>
    <w:rsid w:val="005365F5"/>
    <w:rsid w:val="00554ED4"/>
    <w:rsid w:val="00561645"/>
    <w:rsid w:val="00566371"/>
    <w:rsid w:val="005808AD"/>
    <w:rsid w:val="00587467"/>
    <w:rsid w:val="00591CCA"/>
    <w:rsid w:val="00594859"/>
    <w:rsid w:val="005C23DF"/>
    <w:rsid w:val="005C45F7"/>
    <w:rsid w:val="005F72AD"/>
    <w:rsid w:val="00634717"/>
    <w:rsid w:val="0063780E"/>
    <w:rsid w:val="00663421"/>
    <w:rsid w:val="00677697"/>
    <w:rsid w:val="006A601D"/>
    <w:rsid w:val="006D71BA"/>
    <w:rsid w:val="006D799C"/>
    <w:rsid w:val="00701259"/>
    <w:rsid w:val="007058C4"/>
    <w:rsid w:val="00715AD2"/>
    <w:rsid w:val="00722A0B"/>
    <w:rsid w:val="0072534B"/>
    <w:rsid w:val="00753752"/>
    <w:rsid w:val="00760979"/>
    <w:rsid w:val="00774EBB"/>
    <w:rsid w:val="007A4FD5"/>
    <w:rsid w:val="007A63E1"/>
    <w:rsid w:val="007A790A"/>
    <w:rsid w:val="007B30D9"/>
    <w:rsid w:val="007D36C8"/>
    <w:rsid w:val="007D53BC"/>
    <w:rsid w:val="00801D99"/>
    <w:rsid w:val="008058CC"/>
    <w:rsid w:val="0082604A"/>
    <w:rsid w:val="00856D84"/>
    <w:rsid w:val="00872DDA"/>
    <w:rsid w:val="00874A29"/>
    <w:rsid w:val="00882781"/>
    <w:rsid w:val="00895E45"/>
    <w:rsid w:val="008A1CAE"/>
    <w:rsid w:val="008A2602"/>
    <w:rsid w:val="008A2DAD"/>
    <w:rsid w:val="008B6C20"/>
    <w:rsid w:val="008B7A03"/>
    <w:rsid w:val="008C3AB2"/>
    <w:rsid w:val="00933098"/>
    <w:rsid w:val="00935359"/>
    <w:rsid w:val="00971FEA"/>
    <w:rsid w:val="00986838"/>
    <w:rsid w:val="00990517"/>
    <w:rsid w:val="00990A59"/>
    <w:rsid w:val="009A30ED"/>
    <w:rsid w:val="009A4A5D"/>
    <w:rsid w:val="009B5E22"/>
    <w:rsid w:val="009D6C84"/>
    <w:rsid w:val="009F7FA6"/>
    <w:rsid w:val="00A20B1C"/>
    <w:rsid w:val="00A32492"/>
    <w:rsid w:val="00A72E1D"/>
    <w:rsid w:val="00A801FE"/>
    <w:rsid w:val="00A93A93"/>
    <w:rsid w:val="00AA5DE0"/>
    <w:rsid w:val="00AD2585"/>
    <w:rsid w:val="00B10436"/>
    <w:rsid w:val="00B3602A"/>
    <w:rsid w:val="00B36047"/>
    <w:rsid w:val="00B76CFA"/>
    <w:rsid w:val="00B77EA8"/>
    <w:rsid w:val="00B87A23"/>
    <w:rsid w:val="00BA1646"/>
    <w:rsid w:val="00BC3A54"/>
    <w:rsid w:val="00BE4B2E"/>
    <w:rsid w:val="00C06A7E"/>
    <w:rsid w:val="00C15C8C"/>
    <w:rsid w:val="00C22F5B"/>
    <w:rsid w:val="00C31E11"/>
    <w:rsid w:val="00C5345F"/>
    <w:rsid w:val="00C55CAF"/>
    <w:rsid w:val="00C91EBE"/>
    <w:rsid w:val="00CC72FC"/>
    <w:rsid w:val="00CC7870"/>
    <w:rsid w:val="00CF012E"/>
    <w:rsid w:val="00D2498E"/>
    <w:rsid w:val="00D57D78"/>
    <w:rsid w:val="00D57DFD"/>
    <w:rsid w:val="00D610A8"/>
    <w:rsid w:val="00D71536"/>
    <w:rsid w:val="00D72060"/>
    <w:rsid w:val="00DA55D6"/>
    <w:rsid w:val="00DB7597"/>
    <w:rsid w:val="00DD066A"/>
    <w:rsid w:val="00DD5226"/>
    <w:rsid w:val="00DE77E2"/>
    <w:rsid w:val="00E20676"/>
    <w:rsid w:val="00E37074"/>
    <w:rsid w:val="00E57D76"/>
    <w:rsid w:val="00E60FE3"/>
    <w:rsid w:val="00E9114C"/>
    <w:rsid w:val="00E971F9"/>
    <w:rsid w:val="00EA1E59"/>
    <w:rsid w:val="00EB0A1C"/>
    <w:rsid w:val="00ED15CC"/>
    <w:rsid w:val="00ED6264"/>
    <w:rsid w:val="00ED71E8"/>
    <w:rsid w:val="00EE247E"/>
    <w:rsid w:val="00F13160"/>
    <w:rsid w:val="00F20AF3"/>
    <w:rsid w:val="00F23F6D"/>
    <w:rsid w:val="00F4328F"/>
    <w:rsid w:val="00F43480"/>
    <w:rsid w:val="00F444A3"/>
    <w:rsid w:val="00F60A01"/>
    <w:rsid w:val="00F62472"/>
    <w:rsid w:val="00F636C4"/>
    <w:rsid w:val="00F65112"/>
    <w:rsid w:val="00F7502B"/>
    <w:rsid w:val="00FA3A95"/>
    <w:rsid w:val="00FB3F36"/>
    <w:rsid w:val="00FB5395"/>
    <w:rsid w:val="00FF38C0"/>
    <w:rsid w:val="00FF5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594"/>
    <o:shapelayout v:ext="edit">
      <o:idmap v:ext="edit" data="1"/>
      <o:rules v:ext="edit">
        <o:r id="V:Rule1" type="callout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EBE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91EBE"/>
    <w:pPr>
      <w:pBdr>
        <w:top w:val="single" w:sz="24" w:space="0" w:color="FE8637" w:themeColor="accent1"/>
        <w:left w:val="single" w:sz="24" w:space="0" w:color="FE8637" w:themeColor="accent1"/>
        <w:bottom w:val="single" w:sz="24" w:space="0" w:color="FE8637" w:themeColor="accent1"/>
        <w:right w:val="single" w:sz="24" w:space="0" w:color="FE8637" w:themeColor="accent1"/>
      </w:pBdr>
      <w:shd w:val="clear" w:color="auto" w:fill="FE8637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91EBE"/>
    <w:pPr>
      <w:pBdr>
        <w:top w:val="single" w:sz="24" w:space="0" w:color="FEE6D6" w:themeColor="accent1" w:themeTint="33"/>
        <w:left w:val="single" w:sz="24" w:space="0" w:color="FEE6D6" w:themeColor="accent1" w:themeTint="33"/>
        <w:bottom w:val="single" w:sz="24" w:space="0" w:color="FEE6D6" w:themeColor="accent1" w:themeTint="33"/>
        <w:right w:val="single" w:sz="24" w:space="0" w:color="FEE6D6" w:themeColor="accent1" w:themeTint="33"/>
      </w:pBdr>
      <w:shd w:val="clear" w:color="auto" w:fill="FEE6D6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1EBE"/>
    <w:pPr>
      <w:pBdr>
        <w:top w:val="single" w:sz="6" w:space="2" w:color="FE8637" w:themeColor="accent1"/>
        <w:left w:val="single" w:sz="6" w:space="2" w:color="FE8637" w:themeColor="accent1"/>
      </w:pBdr>
      <w:spacing w:before="300" w:after="0"/>
      <w:outlineLvl w:val="2"/>
    </w:pPr>
    <w:rPr>
      <w:caps/>
      <w:color w:val="983D0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1EBE"/>
    <w:pPr>
      <w:pBdr>
        <w:top w:val="dotted" w:sz="6" w:space="2" w:color="FE8637" w:themeColor="accent1"/>
        <w:left w:val="dotted" w:sz="6" w:space="2" w:color="FE8637" w:themeColor="accent1"/>
      </w:pBdr>
      <w:spacing w:before="300" w:after="0"/>
      <w:outlineLvl w:val="3"/>
    </w:pPr>
    <w:rPr>
      <w:caps/>
      <w:color w:val="E65B0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1EBE"/>
    <w:pPr>
      <w:pBdr>
        <w:bottom w:val="single" w:sz="6" w:space="1" w:color="FE8637" w:themeColor="accent1"/>
      </w:pBdr>
      <w:spacing w:before="300" w:after="0"/>
      <w:outlineLvl w:val="4"/>
    </w:pPr>
    <w:rPr>
      <w:caps/>
      <w:color w:val="E65B0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1EBE"/>
    <w:pPr>
      <w:pBdr>
        <w:bottom w:val="dotted" w:sz="6" w:space="1" w:color="FE8637" w:themeColor="accent1"/>
      </w:pBdr>
      <w:spacing w:before="300" w:after="0"/>
      <w:outlineLvl w:val="5"/>
    </w:pPr>
    <w:rPr>
      <w:caps/>
      <w:color w:val="E65B0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1EBE"/>
    <w:pPr>
      <w:spacing w:before="300" w:after="0"/>
      <w:outlineLvl w:val="6"/>
    </w:pPr>
    <w:rPr>
      <w:caps/>
      <w:color w:val="E65B0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1EB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1EB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22A0B"/>
    <w:pPr>
      <w:spacing w:line="278" w:lineRule="exact"/>
      <w:jc w:val="right"/>
    </w:pPr>
  </w:style>
  <w:style w:type="paragraph" w:customStyle="1" w:styleId="Style2">
    <w:name w:val="Style2"/>
    <w:basedOn w:val="a"/>
    <w:uiPriority w:val="99"/>
    <w:rsid w:val="00722A0B"/>
    <w:pPr>
      <w:spacing w:line="274" w:lineRule="exact"/>
      <w:ind w:firstLine="72"/>
      <w:jc w:val="both"/>
    </w:pPr>
  </w:style>
  <w:style w:type="paragraph" w:customStyle="1" w:styleId="Style3">
    <w:name w:val="Style3"/>
    <w:basedOn w:val="a"/>
    <w:uiPriority w:val="99"/>
    <w:rsid w:val="00722A0B"/>
  </w:style>
  <w:style w:type="paragraph" w:customStyle="1" w:styleId="Style4">
    <w:name w:val="Style4"/>
    <w:basedOn w:val="a"/>
    <w:uiPriority w:val="99"/>
    <w:rsid w:val="00722A0B"/>
    <w:pPr>
      <w:spacing w:line="206" w:lineRule="exact"/>
      <w:ind w:hanging="485"/>
    </w:pPr>
  </w:style>
  <w:style w:type="paragraph" w:customStyle="1" w:styleId="Style5">
    <w:name w:val="Style5"/>
    <w:basedOn w:val="a"/>
    <w:uiPriority w:val="99"/>
    <w:rsid w:val="00722A0B"/>
    <w:pPr>
      <w:spacing w:line="312" w:lineRule="exact"/>
      <w:ind w:firstLine="701"/>
    </w:pPr>
  </w:style>
  <w:style w:type="paragraph" w:customStyle="1" w:styleId="Style6">
    <w:name w:val="Style6"/>
    <w:basedOn w:val="a"/>
    <w:uiPriority w:val="99"/>
    <w:rsid w:val="00722A0B"/>
    <w:pPr>
      <w:spacing w:line="314" w:lineRule="exact"/>
    </w:pPr>
  </w:style>
  <w:style w:type="paragraph" w:customStyle="1" w:styleId="Style7">
    <w:name w:val="Style7"/>
    <w:basedOn w:val="a"/>
    <w:uiPriority w:val="99"/>
    <w:rsid w:val="00722A0B"/>
  </w:style>
  <w:style w:type="paragraph" w:customStyle="1" w:styleId="Style8">
    <w:name w:val="Style8"/>
    <w:basedOn w:val="a"/>
    <w:uiPriority w:val="99"/>
    <w:rsid w:val="00722A0B"/>
  </w:style>
  <w:style w:type="character" w:customStyle="1" w:styleId="FontStyle11">
    <w:name w:val="Font Style11"/>
    <w:basedOn w:val="a0"/>
    <w:uiPriority w:val="99"/>
    <w:rsid w:val="00722A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722A0B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a0"/>
    <w:uiPriority w:val="99"/>
    <w:rsid w:val="00722A0B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722A0B"/>
    <w:rPr>
      <w:rFonts w:ascii="Times New Roman" w:hAnsi="Times New Roman" w:cs="Times New Roman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FB53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B53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1EBE"/>
    <w:pPr>
      <w:ind w:left="720"/>
      <w:contextualSpacing/>
    </w:pPr>
  </w:style>
  <w:style w:type="paragraph" w:styleId="a6">
    <w:name w:val="No Spacing"/>
    <w:basedOn w:val="a"/>
    <w:link w:val="a7"/>
    <w:uiPriority w:val="1"/>
    <w:qFormat/>
    <w:rsid w:val="00C91EBE"/>
    <w:pPr>
      <w:spacing w:before="0"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C91EBE"/>
    <w:rPr>
      <w:sz w:val="20"/>
      <w:szCs w:val="20"/>
    </w:rPr>
  </w:style>
  <w:style w:type="paragraph" w:styleId="31">
    <w:name w:val="Body Text Indent 3"/>
    <w:basedOn w:val="a"/>
    <w:link w:val="32"/>
    <w:uiPriority w:val="99"/>
    <w:rsid w:val="0019192F"/>
    <w:pPr>
      <w:overflowPunct w:val="0"/>
      <w:ind w:left="720"/>
      <w:textAlignment w:val="baseline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19192F"/>
    <w:rPr>
      <w:rFonts w:eastAsia="Times New Roman" w:hAnsi="Times New Roman" w:cs="Times New Roman"/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432E5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32E5B"/>
    <w:rPr>
      <w:rFonts w:hAnsi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432E5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32E5B"/>
    <w:rPr>
      <w:rFonts w:hAnsi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8A2DAD"/>
    <w:rPr>
      <w:color w:val="D2611C" w:themeColor="hyperlink"/>
      <w:u w:val="single"/>
    </w:rPr>
  </w:style>
  <w:style w:type="character" w:styleId="ad">
    <w:name w:val="Strong"/>
    <w:uiPriority w:val="22"/>
    <w:qFormat/>
    <w:rsid w:val="00C91EBE"/>
    <w:rPr>
      <w:b/>
      <w:bCs/>
    </w:rPr>
  </w:style>
  <w:style w:type="paragraph" w:styleId="ae">
    <w:name w:val="Normal (Web)"/>
    <w:basedOn w:val="a"/>
    <w:uiPriority w:val="99"/>
    <w:semiHidden/>
    <w:unhideWhenUsed/>
    <w:rsid w:val="007D53BC"/>
    <w:pPr>
      <w:spacing w:after="75"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rsid w:val="00C91EBE"/>
    <w:rPr>
      <w:caps/>
      <w:spacing w:val="15"/>
      <w:shd w:val="clear" w:color="auto" w:fill="FEE6D6" w:themeFill="accent1" w:themeFillTint="33"/>
    </w:rPr>
  </w:style>
  <w:style w:type="character" w:customStyle="1" w:styleId="10">
    <w:name w:val="Заголовок 1 Знак"/>
    <w:basedOn w:val="a0"/>
    <w:link w:val="1"/>
    <w:uiPriority w:val="9"/>
    <w:rsid w:val="00C91EBE"/>
    <w:rPr>
      <w:b/>
      <w:bCs/>
      <w:caps/>
      <w:color w:val="FFFFFF" w:themeColor="background1"/>
      <w:spacing w:val="15"/>
      <w:shd w:val="clear" w:color="auto" w:fill="FE8637" w:themeFill="accent1"/>
    </w:rPr>
  </w:style>
  <w:style w:type="character" w:customStyle="1" w:styleId="30">
    <w:name w:val="Заголовок 3 Знак"/>
    <w:basedOn w:val="a0"/>
    <w:link w:val="3"/>
    <w:uiPriority w:val="9"/>
    <w:semiHidden/>
    <w:rsid w:val="00C91EBE"/>
    <w:rPr>
      <w:caps/>
      <w:color w:val="983D0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C91EBE"/>
    <w:rPr>
      <w:caps/>
      <w:color w:val="E65B0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91EBE"/>
    <w:rPr>
      <w:caps/>
      <w:color w:val="E65B0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91EBE"/>
    <w:rPr>
      <w:caps/>
      <w:color w:val="E65B0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91EBE"/>
    <w:rPr>
      <w:caps/>
      <w:color w:val="E65B0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91EB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91EBE"/>
    <w:rPr>
      <w:i/>
      <w:caps/>
      <w:spacing w:val="10"/>
      <w:sz w:val="18"/>
      <w:szCs w:val="18"/>
    </w:rPr>
  </w:style>
  <w:style w:type="paragraph" w:styleId="af">
    <w:name w:val="caption"/>
    <w:basedOn w:val="a"/>
    <w:next w:val="a"/>
    <w:uiPriority w:val="35"/>
    <w:semiHidden/>
    <w:unhideWhenUsed/>
    <w:qFormat/>
    <w:rsid w:val="00C91EBE"/>
    <w:rPr>
      <w:b/>
      <w:bCs/>
      <w:color w:val="E65B01" w:themeColor="accent1" w:themeShade="BF"/>
      <w:sz w:val="16"/>
      <w:szCs w:val="16"/>
    </w:rPr>
  </w:style>
  <w:style w:type="paragraph" w:styleId="af0">
    <w:name w:val="Title"/>
    <w:basedOn w:val="a"/>
    <w:next w:val="a"/>
    <w:link w:val="af1"/>
    <w:uiPriority w:val="10"/>
    <w:qFormat/>
    <w:rsid w:val="00C91EBE"/>
    <w:pPr>
      <w:spacing w:before="720"/>
    </w:pPr>
    <w:rPr>
      <w:caps/>
      <w:color w:val="FE8637" w:themeColor="accent1"/>
      <w:spacing w:val="10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C91EBE"/>
    <w:rPr>
      <w:caps/>
      <w:color w:val="FE8637" w:themeColor="accent1"/>
      <w:spacing w:val="10"/>
      <w:kern w:val="28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rsid w:val="00C91EB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C91EBE"/>
    <w:rPr>
      <w:caps/>
      <w:color w:val="595959" w:themeColor="text1" w:themeTint="A6"/>
      <w:spacing w:val="10"/>
      <w:sz w:val="24"/>
      <w:szCs w:val="24"/>
    </w:rPr>
  </w:style>
  <w:style w:type="character" w:styleId="af4">
    <w:name w:val="Emphasis"/>
    <w:uiPriority w:val="20"/>
    <w:qFormat/>
    <w:rsid w:val="00C91EBE"/>
    <w:rPr>
      <w:caps/>
      <w:color w:val="983D00" w:themeColor="accent1" w:themeShade="7F"/>
      <w:spacing w:val="5"/>
    </w:rPr>
  </w:style>
  <w:style w:type="paragraph" w:styleId="21">
    <w:name w:val="Quote"/>
    <w:basedOn w:val="a"/>
    <w:next w:val="a"/>
    <w:link w:val="22"/>
    <w:uiPriority w:val="29"/>
    <w:qFormat/>
    <w:rsid w:val="00C91E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91EBE"/>
    <w:rPr>
      <w:i/>
      <w:iCs/>
      <w:sz w:val="20"/>
      <w:szCs w:val="20"/>
    </w:rPr>
  </w:style>
  <w:style w:type="paragraph" w:styleId="af5">
    <w:name w:val="Intense Quote"/>
    <w:basedOn w:val="a"/>
    <w:next w:val="a"/>
    <w:link w:val="af6"/>
    <w:uiPriority w:val="30"/>
    <w:qFormat/>
    <w:rsid w:val="00C91EBE"/>
    <w:pPr>
      <w:pBdr>
        <w:top w:val="single" w:sz="4" w:space="10" w:color="FE8637" w:themeColor="accent1"/>
        <w:left w:val="single" w:sz="4" w:space="10" w:color="FE8637" w:themeColor="accent1"/>
      </w:pBdr>
      <w:spacing w:after="0"/>
      <w:ind w:left="1296" w:right="1152"/>
      <w:jc w:val="both"/>
    </w:pPr>
    <w:rPr>
      <w:i/>
      <w:iCs/>
      <w:color w:val="FE8637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C91EBE"/>
    <w:rPr>
      <w:i/>
      <w:iCs/>
      <w:color w:val="FE8637" w:themeColor="accent1"/>
      <w:sz w:val="20"/>
      <w:szCs w:val="20"/>
    </w:rPr>
  </w:style>
  <w:style w:type="character" w:styleId="af7">
    <w:name w:val="Subtle Emphasis"/>
    <w:uiPriority w:val="19"/>
    <w:qFormat/>
    <w:rsid w:val="00C91EBE"/>
    <w:rPr>
      <w:i/>
      <w:iCs/>
      <w:color w:val="983D00" w:themeColor="accent1" w:themeShade="7F"/>
    </w:rPr>
  </w:style>
  <w:style w:type="character" w:styleId="af8">
    <w:name w:val="Intense Emphasis"/>
    <w:uiPriority w:val="21"/>
    <w:qFormat/>
    <w:rsid w:val="00C91EBE"/>
    <w:rPr>
      <w:b/>
      <w:bCs/>
      <w:caps/>
      <w:color w:val="983D00" w:themeColor="accent1" w:themeShade="7F"/>
      <w:spacing w:val="10"/>
    </w:rPr>
  </w:style>
  <w:style w:type="character" w:styleId="af9">
    <w:name w:val="Subtle Reference"/>
    <w:uiPriority w:val="31"/>
    <w:qFormat/>
    <w:rsid w:val="00C91EBE"/>
    <w:rPr>
      <w:b/>
      <w:bCs/>
      <w:color w:val="FE8637" w:themeColor="accent1"/>
    </w:rPr>
  </w:style>
  <w:style w:type="character" w:styleId="afa">
    <w:name w:val="Intense Reference"/>
    <w:uiPriority w:val="32"/>
    <w:qFormat/>
    <w:rsid w:val="00C91EBE"/>
    <w:rPr>
      <w:b/>
      <w:bCs/>
      <w:i/>
      <w:iCs/>
      <w:caps/>
      <w:color w:val="FE8637" w:themeColor="accent1"/>
    </w:rPr>
  </w:style>
  <w:style w:type="character" w:styleId="afb">
    <w:name w:val="Book Title"/>
    <w:uiPriority w:val="33"/>
    <w:qFormat/>
    <w:rsid w:val="00C91EBE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C91EBE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5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6900">
          <w:marLeft w:val="0"/>
          <w:marRight w:val="0"/>
          <w:marTop w:val="0"/>
          <w:marBottom w:val="0"/>
          <w:divBdr>
            <w:top w:val="single" w:sz="12" w:space="0" w:color="B7B7B7"/>
            <w:left w:val="single" w:sz="12" w:space="0" w:color="B7B7B7"/>
            <w:bottom w:val="none" w:sz="0" w:space="0" w:color="auto"/>
            <w:right w:val="single" w:sz="12" w:space="0" w:color="B7B7B7"/>
          </w:divBdr>
          <w:divsChild>
            <w:div w:id="17997370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3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1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6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8C773-C15F-4C8E-B30B-33A6F35EE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Симонова Л.И.</cp:lastModifiedBy>
  <cp:revision>62</cp:revision>
  <cp:lastPrinted>2016-04-20T09:24:00Z</cp:lastPrinted>
  <dcterms:created xsi:type="dcterms:W3CDTF">2016-04-04T09:09:00Z</dcterms:created>
  <dcterms:modified xsi:type="dcterms:W3CDTF">2016-10-06T06:29:00Z</dcterms:modified>
</cp:coreProperties>
</file>