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CC">
    <v:background id="_x0000_s1025" o:bwmode="white" fillcolor="#ffc">
      <v:fill r:id="rId4" o:title="Пергамент" color2="#5e7676" type="tile"/>
    </v:background>
  </w:background>
  <w:body>
    <w:p w:rsidR="00130405" w:rsidRDefault="00130405" w:rsidP="0019192F">
      <w:pPr>
        <w:pStyle w:val="a5"/>
        <w:autoSpaceDE w:val="0"/>
        <w:autoSpaceDN w:val="0"/>
        <w:adjustRightInd w:val="0"/>
        <w:spacing w:after="0" w:line="240" w:lineRule="auto"/>
        <w:ind w:left="-567"/>
        <w:jc w:val="center"/>
        <w:rPr>
          <w:rFonts w:ascii="Times New Roman" w:hAnsi="Times New Roman"/>
          <w:b/>
          <w:noProof/>
          <w:sz w:val="28"/>
          <w:szCs w:val="28"/>
          <w:lang w:eastAsia="ru-RU"/>
        </w:rPr>
      </w:pPr>
    </w:p>
    <w:p w:rsidR="005365F5" w:rsidRDefault="00C91EBE" w:rsidP="00C91EBE">
      <w:pPr>
        <w:jc w:val="center"/>
      </w:pPr>
      <w:r>
        <w:rPr>
          <w:noProof/>
          <w:lang w:val="ru-RU" w:eastAsia="ru-RU" w:bidi="ar-SA"/>
        </w:rPr>
        <w:drawing>
          <wp:inline distT="0" distB="0" distL="0" distR="0">
            <wp:extent cx="1866900" cy="1438275"/>
            <wp:effectExtent l="19050" t="0" r="0" b="0"/>
            <wp:docPr id="2" name="Рисунок 2" descr="C:\Users\i_sli\Pictures\Здание администраци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_sli\Pictures\Здание администрации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38275"/>
                    </a:xfrm>
                    <a:prstGeom prst="snip2Diag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4328F" w:rsidRDefault="00F4328F" w:rsidP="007A4FD5"/>
    <w:p w:rsidR="00F4328F" w:rsidRDefault="002B16CB" w:rsidP="005365F5">
      <w:pPr>
        <w:jc w:val="center"/>
      </w:pP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pt;height:35.25pt" fillcolor="#06c" strokecolor="#9cf" strokeweight="1.5pt">
            <v:shadow on="t" type="perspective" color="#900" opacity=".5" origin=",.5" offset="0,0" matrix=",56756f,,-.5"/>
            <v:textpath style="font-family:&quot;Impact&quot;;font-size:20pt;v-text-kern:t" trim="t" fitpath="t" string="Коммерческое предложение"/>
          </v:shape>
        </w:pict>
      </w:r>
    </w:p>
    <w:p w:rsidR="00A72E1D" w:rsidRPr="000326B5" w:rsidRDefault="00A72E1D" w:rsidP="00A72E1D">
      <w:pPr>
        <w:jc w:val="center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b/>
          <w:i/>
          <w:sz w:val="24"/>
          <w:szCs w:val="24"/>
          <w:lang w:val="ru-RU"/>
        </w:rPr>
        <w:t>Уважаемые  господа!</w:t>
      </w:r>
    </w:p>
    <w:p w:rsidR="00A72E1D" w:rsidRPr="000326B5" w:rsidRDefault="00A72E1D" w:rsidP="00677697">
      <w:pPr>
        <w:spacing w:before="0" w:after="0"/>
        <w:jc w:val="center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 Мы рады представить Вам  наше коммерческое предложение.</w:t>
      </w:r>
    </w:p>
    <w:p w:rsidR="005365F5" w:rsidRPr="000326B5" w:rsidRDefault="005365F5" w:rsidP="00A76B1C">
      <w:pPr>
        <w:spacing w:before="0" w:after="0" w:line="240" w:lineRule="auto"/>
        <w:ind w:firstLine="709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Муниципальное образование «Холм-Жирковский район» Смоленской области расположено в северной части Смоленской области. Граничит с Тверской областью. Ц</w:t>
      </w:r>
      <w:r w:rsidRPr="000326B5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  <w:r w:rsidR="000E7366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  <w:r w:rsidRPr="000326B5">
        <w:rPr>
          <w:rStyle w:val="ad"/>
          <w:rFonts w:ascii="Georgia" w:hAnsi="Georgia" w:cs="Times New Roman"/>
          <w:b w:val="0"/>
          <w:i/>
          <w:sz w:val="24"/>
          <w:szCs w:val="24"/>
          <w:lang w:val="ru-RU"/>
        </w:rPr>
        <w:t>Граничит с Тверской областью. На юге примыкают земли Сафоновского района, на востоке -Новодугинского  района. Ц</w:t>
      </w:r>
      <w:r w:rsidRPr="000326B5">
        <w:rPr>
          <w:rFonts w:ascii="Georgia" w:hAnsi="Georgia" w:cs="Times New Roman"/>
          <w:i/>
          <w:sz w:val="24"/>
          <w:szCs w:val="24"/>
          <w:lang w:val="ru-RU"/>
        </w:rPr>
        <w:t>ентром муниципального образования «Холм-Жирковский  район» – п.г.т. Холм-Жирковский, находящийся в 38 км к северу от  автомагистрали Москва-Минск  М-1</w:t>
      </w:r>
    </w:p>
    <w:p w:rsidR="000E7366" w:rsidRPr="000326B5" w:rsidRDefault="005365F5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Территория района – составляет 203340 га. Холм-Жирковский район в целом является сельскохозяйственным. </w:t>
      </w:r>
    </w:p>
    <w:p w:rsidR="0019192F" w:rsidRPr="000326B5" w:rsidRDefault="0019192F" w:rsidP="000E7366">
      <w:pPr>
        <w:pStyle w:val="a6"/>
        <w:ind w:firstLine="5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Администрация муниципального образования «Холм-Жирковский район» Смоленской области для реализации инвестиционного проекта готова 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>Вам предложить здание хлебозавода</w:t>
      </w:r>
      <w:r w:rsidR="00432E5B" w:rsidRPr="000326B5">
        <w:rPr>
          <w:rFonts w:ascii="Georgia" w:hAnsi="Georgia" w:cs="Times New Roman"/>
          <w:i/>
          <w:sz w:val="24"/>
          <w:szCs w:val="24"/>
          <w:lang w:val="ru-RU"/>
        </w:rPr>
        <w:t>, расположенное</w:t>
      </w:r>
      <w:r w:rsidR="007A4FD5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на территории пгт. 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Холм-Жирковский, ул.Льнозаводская, </w:t>
      </w:r>
      <w:r w:rsidR="00801D99" w:rsidRPr="000326B5">
        <w:rPr>
          <w:rFonts w:ascii="Georgia" w:hAnsi="Georgia" w:cs="Times New Roman"/>
          <w:i/>
          <w:sz w:val="24"/>
          <w:szCs w:val="24"/>
          <w:lang w:val="ru-RU"/>
        </w:rPr>
        <w:t>д.7б</w:t>
      </w:r>
      <w:r w:rsidR="00971FEA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Pr="000326B5">
        <w:rPr>
          <w:rFonts w:ascii="Georgia" w:hAnsi="Georgia" w:cs="Times New Roman"/>
          <w:i/>
          <w:sz w:val="24"/>
          <w:szCs w:val="24"/>
          <w:lang w:val="ru-RU"/>
        </w:rPr>
        <w:t>Холм-Жирковского района Смоленской области  :</w:t>
      </w:r>
    </w:p>
    <w:p w:rsidR="00774EBB" w:rsidRPr="000326B5" w:rsidRDefault="00DB7597" w:rsidP="000E7366">
      <w:pPr>
        <w:pStyle w:val="a6"/>
        <w:tabs>
          <w:tab w:val="left" w:pos="851"/>
          <w:tab w:val="left" w:pos="1276"/>
        </w:tabs>
        <w:jc w:val="both"/>
        <w:rPr>
          <w:rFonts w:ascii="Georgia" w:hAnsi="Georgia" w:cs="Times New Roman"/>
          <w:b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>1.</w:t>
      </w:r>
      <w:r w:rsidR="00130405" w:rsidRPr="000326B5">
        <w:rPr>
          <w:rFonts w:ascii="Georgia" w:hAnsi="Georgia" w:cs="Times New Roman"/>
          <w:i/>
          <w:sz w:val="24"/>
          <w:szCs w:val="24"/>
          <w:lang w:val="ru-RU"/>
        </w:rPr>
        <w:t>Здание хлебозавода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площадью 66</w:t>
      </w:r>
      <w:r w:rsidRPr="000326B5">
        <w:rPr>
          <w:rFonts w:ascii="Georgia" w:hAnsi="Georgia" w:cs="Times New Roman"/>
          <w:i/>
          <w:sz w:val="24"/>
          <w:szCs w:val="24"/>
          <w:lang w:val="ru-RU"/>
        </w:rPr>
        <w:t>3 кв.м., расположенное на земельном участке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площадью </w:t>
      </w:r>
      <w:r w:rsidR="008A2DAD" w:rsidRPr="000326B5">
        <w:rPr>
          <w:rFonts w:ascii="Georgia" w:hAnsi="Georgia" w:cs="Times New Roman"/>
          <w:i/>
          <w:sz w:val="24"/>
          <w:szCs w:val="24"/>
        </w:rPr>
        <w:t>6670 кв.м.</w:t>
      </w:r>
      <w:r w:rsidRPr="000326B5">
        <w:rPr>
          <w:rFonts w:ascii="Georgia" w:hAnsi="Georgia" w:cs="Times New Roman"/>
          <w:i/>
          <w:sz w:val="24"/>
          <w:szCs w:val="24"/>
        </w:rPr>
        <w:t>.</w:t>
      </w:r>
      <w:r w:rsidR="00715AD2" w:rsidRPr="000326B5">
        <w:rPr>
          <w:rFonts w:ascii="Georgia" w:hAnsi="Georgia" w:cs="Times New Roman"/>
          <w:i/>
          <w:sz w:val="24"/>
          <w:szCs w:val="24"/>
        </w:rPr>
        <w:t xml:space="preserve"> </w:t>
      </w:r>
      <w:r w:rsidR="00715AD2" w:rsidRPr="000326B5">
        <w:rPr>
          <w:rFonts w:ascii="Georgia" w:hAnsi="Georgia" w:cs="Times New Roman"/>
          <w:i/>
          <w:sz w:val="24"/>
          <w:szCs w:val="24"/>
          <w:lang w:val="ru-RU"/>
        </w:rPr>
        <w:t>Категория земель - з</w:t>
      </w:r>
      <w:r w:rsidR="0019192F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емли 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>для производственное деятельности</w:t>
      </w:r>
      <w:r w:rsidR="0019192F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. </w:t>
      </w:r>
      <w:r w:rsidR="007A4FD5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Все коммуникации подведены. </w:t>
      </w:r>
      <w:r w:rsidR="0019192F" w:rsidRPr="000326B5">
        <w:rPr>
          <w:rFonts w:ascii="Georgia" w:hAnsi="Georgia" w:cs="Times New Roman"/>
          <w:i/>
          <w:sz w:val="24"/>
          <w:szCs w:val="24"/>
          <w:lang w:val="ru-RU"/>
        </w:rPr>
        <w:t>Владе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>льцем площадки является Холм-Жирковское РАЙПО</w:t>
      </w:r>
      <w:r w:rsidR="0019192F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. 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>находится  в 165</w:t>
      </w:r>
      <w:r w:rsidR="00971FEA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км</w:t>
      </w:r>
      <w:r w:rsidR="008A2DAD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от г. Смоленска, от г.Москвы-300</w:t>
      </w:r>
      <w:r w:rsidR="00971FEA"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км. </w:t>
      </w:r>
      <w:r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</w:t>
      </w:r>
      <w:r w:rsidR="005365F5" w:rsidRPr="000326B5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5F5" w:rsidRPr="000326B5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737235</wp:posOffset>
            </wp:positionH>
            <wp:positionV relativeFrom="paragraph">
              <wp:posOffset>8161020</wp:posOffset>
            </wp:positionV>
            <wp:extent cx="200025" cy="247650"/>
            <wp:effectExtent l="0" t="0" r="9525" b="0"/>
            <wp:wrapNone/>
            <wp:docPr id="1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5F5" w:rsidRPr="000326B5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3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365F5" w:rsidRPr="000326B5">
        <w:rPr>
          <w:rFonts w:ascii="Georgia" w:hAnsi="Georgia" w:cs="Times New Roman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782955</wp:posOffset>
            </wp:positionH>
            <wp:positionV relativeFrom="paragraph">
              <wp:posOffset>6142355</wp:posOffset>
            </wp:positionV>
            <wp:extent cx="200025" cy="247650"/>
            <wp:effectExtent l="0" t="0" r="9525" b="0"/>
            <wp:wrapNone/>
            <wp:docPr id="1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contrast="20000"/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4EBB" w:rsidRPr="000326B5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                                                                                                     </w:t>
      </w:r>
      <w:r w:rsidR="005365F5" w:rsidRPr="000326B5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</w:t>
      </w:r>
      <w:r w:rsidR="00774EBB" w:rsidRPr="000326B5">
        <w:rPr>
          <w:rFonts w:ascii="Georgia" w:hAnsi="Georgia" w:cs="Times New Roman"/>
          <w:b/>
          <w:i/>
          <w:sz w:val="24"/>
          <w:szCs w:val="24"/>
          <w:lang w:val="ru-RU"/>
        </w:rPr>
        <w:t xml:space="preserve">        </w:t>
      </w:r>
    </w:p>
    <w:p w:rsidR="005365F5" w:rsidRPr="000326B5" w:rsidRDefault="005365F5" w:rsidP="005365F5">
      <w:pPr>
        <w:rPr>
          <w:rFonts w:ascii="Georgia" w:hAnsi="Georgia"/>
          <w:b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i/>
          <w:sz w:val="24"/>
          <w:szCs w:val="24"/>
          <w:lang w:val="ru-RU"/>
        </w:rPr>
        <w:t>Инженерные коммуникации:</w:t>
      </w:r>
    </w:p>
    <w:p w:rsidR="000E7366" w:rsidRPr="000326B5" w:rsidRDefault="005365F5" w:rsidP="000E7366">
      <w:pPr>
        <w:spacing w:before="0" w:after="0"/>
        <w:ind w:left="3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>-По территории площадки проходит газопровод низкого давления. Газопровод подведен к зданию. На данный момент газ отключен и ориентировочная стоимость  подключения 50,0тыс.руб.</w:t>
      </w:r>
    </w:p>
    <w:p w:rsidR="005365F5" w:rsidRPr="000326B5" w:rsidRDefault="005365F5" w:rsidP="000E7366">
      <w:pPr>
        <w:spacing w:before="0" w:after="0"/>
        <w:ind w:left="360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>-Срок подключения  до 2 месяцев.</w:t>
      </w:r>
    </w:p>
    <w:p w:rsidR="005365F5" w:rsidRPr="000326B5" w:rsidRDefault="00774EBB" w:rsidP="005365F5">
      <w:pPr>
        <w:rPr>
          <w:rFonts w:ascii="Georgia" w:hAnsi="Georgia"/>
          <w:b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i/>
          <w:sz w:val="24"/>
          <w:szCs w:val="24"/>
          <w:lang w:val="ru-RU"/>
        </w:rPr>
        <w:t xml:space="preserve">       </w:t>
      </w:r>
      <w:r w:rsidR="005365F5" w:rsidRPr="000326B5">
        <w:rPr>
          <w:rFonts w:ascii="Georgia" w:hAnsi="Georgia"/>
          <w:b/>
          <w:i/>
          <w:sz w:val="24"/>
          <w:szCs w:val="24"/>
          <w:lang w:val="ru-RU"/>
        </w:rPr>
        <w:t xml:space="preserve">Электроснабжение: </w:t>
      </w:r>
    </w:p>
    <w:p w:rsidR="005365F5" w:rsidRPr="000326B5" w:rsidRDefault="005365F5" w:rsidP="005365F5">
      <w:pPr>
        <w:ind w:left="284"/>
        <w:jc w:val="both"/>
        <w:rPr>
          <w:rFonts w:ascii="Georgia" w:hAnsi="Georgia" w:cs="Times New Roman"/>
          <w:i/>
          <w:sz w:val="24"/>
          <w:szCs w:val="24"/>
          <w:lang w:val="ru-RU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lastRenderedPageBreak/>
        <w:t>-По территории площадки проходят ЛЭП (35 и 10 КВт).</w:t>
      </w:r>
    </w:p>
    <w:p w:rsidR="005365F5" w:rsidRPr="000326B5" w:rsidRDefault="005365F5" w:rsidP="005365F5">
      <w:pPr>
        <w:ind w:left="284"/>
        <w:jc w:val="both"/>
        <w:rPr>
          <w:rFonts w:ascii="Georgia" w:hAnsi="Georgia" w:cs="Times New Roman"/>
          <w:i/>
          <w:sz w:val="24"/>
          <w:szCs w:val="24"/>
        </w:rPr>
      </w:pPr>
      <w:r w:rsidRPr="000326B5">
        <w:rPr>
          <w:rFonts w:ascii="Georgia" w:hAnsi="Georgia" w:cs="Times New Roman"/>
          <w:i/>
          <w:sz w:val="24"/>
          <w:szCs w:val="24"/>
          <w:lang w:val="ru-RU"/>
        </w:rPr>
        <w:t xml:space="preserve"> -Здание хлебозавода расположенное на данном з\у подключено к источнику питания    мощностью </w:t>
      </w:r>
      <w:r w:rsidRPr="000326B5">
        <w:rPr>
          <w:rFonts w:ascii="Georgia" w:hAnsi="Georgia" w:cs="Times New Roman"/>
          <w:i/>
          <w:sz w:val="24"/>
          <w:szCs w:val="24"/>
        </w:rPr>
        <w:t xml:space="preserve">86,2кВт, имеется свободная мощность  114 кВа. </w:t>
      </w:r>
    </w:p>
    <w:p w:rsidR="005365F5" w:rsidRPr="000326B5" w:rsidRDefault="005365F5" w:rsidP="005365F5">
      <w:pPr>
        <w:ind w:left="720"/>
        <w:rPr>
          <w:rFonts w:ascii="Georgia" w:hAnsi="Georgia"/>
          <w:b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i/>
          <w:sz w:val="24"/>
          <w:szCs w:val="24"/>
          <w:lang w:val="ru-RU"/>
        </w:rPr>
        <w:t xml:space="preserve">Водоснабжение и водоотведение: </w:t>
      </w:r>
    </w:p>
    <w:p w:rsidR="005365F5" w:rsidRPr="000326B5" w:rsidRDefault="005365F5" w:rsidP="005365F5">
      <w:pPr>
        <w:pStyle w:val="a6"/>
        <w:tabs>
          <w:tab w:val="left" w:pos="3969"/>
        </w:tabs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 w:rsidRPr="000326B5">
        <w:rPr>
          <w:rFonts w:ascii="Georgia" w:hAnsi="Georgia"/>
          <w:i/>
          <w:sz w:val="24"/>
          <w:szCs w:val="24"/>
          <w:lang w:val="ru-RU"/>
        </w:rPr>
        <w:t>-Водопроводные  сети  подведены к зданию,  максимальная мощность – 2,5 куб. м/ч (труба диаметром 25мм)</w:t>
      </w:r>
    </w:p>
    <w:p w:rsidR="005365F5" w:rsidRPr="000326B5" w:rsidRDefault="00A76B1C" w:rsidP="005365F5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 w:rsidRPr="000326B5">
        <w:rPr>
          <w:rFonts w:ascii="Georgia" w:hAnsi="Georgia"/>
          <w:i/>
          <w:noProof/>
          <w:sz w:val="24"/>
          <w:szCs w:val="24"/>
          <w:lang w:val="ru-RU" w:eastAsia="ru-RU" w:bidi="ar-SA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-43815</wp:posOffset>
            </wp:positionH>
            <wp:positionV relativeFrom="margin">
              <wp:posOffset>164465</wp:posOffset>
            </wp:positionV>
            <wp:extent cx="3838575" cy="3190875"/>
            <wp:effectExtent l="19050" t="19050" r="28575" b="28575"/>
            <wp:wrapSquare wrapText="bothSides"/>
            <wp:docPr id="7" name="Рисунок 2" descr="C:\Users\i_sli\AppData\Local\Microsoft\Windows\Temporary Internet Files\Content.Word\IMG_20160613_130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_sli\AppData\Local\Microsoft\Windows\Temporary Internet Files\Content.Word\IMG_20160613_13061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808" r="13567" b="181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75" cy="3190875"/>
                    </a:xfrm>
                    <a:prstGeom prst="rect">
                      <a:avLst/>
                    </a:prstGeom>
                    <a:noFill/>
                    <a:ln w="19050">
                      <a:solidFill>
                        <a:srgbClr val="92D05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65F5" w:rsidRPr="000326B5">
        <w:rPr>
          <w:rFonts w:ascii="Georgia" w:hAnsi="Georgia"/>
          <w:i/>
          <w:sz w:val="24"/>
          <w:szCs w:val="24"/>
          <w:lang w:val="ru-RU"/>
        </w:rPr>
        <w:t>-Местный септик (два отстойника)</w:t>
      </w:r>
    </w:p>
    <w:p w:rsidR="00C91EBE" w:rsidRPr="000326B5" w:rsidRDefault="005365F5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 w:rsidRPr="000326B5">
        <w:rPr>
          <w:rFonts w:ascii="Georgia" w:hAnsi="Georgia"/>
          <w:i/>
          <w:sz w:val="24"/>
          <w:szCs w:val="24"/>
          <w:lang w:val="ru-RU"/>
        </w:rPr>
        <w:t>-ориентировочная стоимость технологического   присоединения составляет 200,0 тыс.рублей;</w:t>
      </w:r>
    </w:p>
    <w:p w:rsidR="005365F5" w:rsidRPr="000326B5" w:rsidRDefault="005365F5" w:rsidP="00C91EBE">
      <w:pPr>
        <w:pStyle w:val="a6"/>
        <w:ind w:left="360"/>
        <w:jc w:val="both"/>
        <w:rPr>
          <w:rFonts w:ascii="Georgia" w:hAnsi="Georgia"/>
          <w:i/>
          <w:sz w:val="24"/>
          <w:szCs w:val="24"/>
          <w:lang w:val="ru-RU"/>
        </w:rPr>
      </w:pPr>
      <w:r w:rsidRPr="000326B5">
        <w:rPr>
          <w:rFonts w:ascii="Georgia" w:hAnsi="Georgia"/>
          <w:i/>
          <w:sz w:val="24"/>
          <w:szCs w:val="24"/>
          <w:lang w:val="ru-RU"/>
        </w:rPr>
        <w:t>-сроки осуществления технологического присоединения 1 месяц</w:t>
      </w:r>
    </w:p>
    <w:p w:rsidR="0019192F" w:rsidRPr="000326B5" w:rsidRDefault="0019192F" w:rsidP="000326B5">
      <w:pPr>
        <w:tabs>
          <w:tab w:val="left" w:pos="1049"/>
        </w:tabs>
        <w:spacing w:before="0" w:after="0"/>
        <w:ind w:firstLine="709"/>
        <w:jc w:val="both"/>
        <w:rPr>
          <w:rFonts w:ascii="Georgia" w:hAnsi="Georgia"/>
          <w:b/>
          <w:bCs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bCs/>
          <w:i/>
          <w:sz w:val="24"/>
          <w:szCs w:val="24"/>
          <w:lang w:val="ru-RU"/>
        </w:rPr>
        <w:t xml:space="preserve">Наши контакты: Адрес: 215650, Россия, Смоленская область, пгт. Холм-Жирковский, ул. Нахимовская, д. 9 тел.2-26-93 Заместитель Главы муниципального образования -Никитин Анатолий Иванович, </w:t>
      </w:r>
      <w:r w:rsidR="00130405" w:rsidRPr="000326B5">
        <w:rPr>
          <w:rFonts w:ascii="Georgia" w:hAnsi="Georgia"/>
          <w:b/>
          <w:bCs/>
          <w:i/>
          <w:sz w:val="24"/>
          <w:szCs w:val="24"/>
          <w:lang w:val="ru-RU"/>
        </w:rPr>
        <w:t>Холм-Жирковское РАЙПО , председатель правления  Павлов Виктор Иванович тел.2</w:t>
      </w:r>
      <w:r w:rsidR="00A76B1C" w:rsidRPr="000326B5">
        <w:rPr>
          <w:rFonts w:ascii="Georgia" w:hAnsi="Georgia"/>
          <w:b/>
          <w:bCs/>
          <w:i/>
          <w:sz w:val="24"/>
          <w:szCs w:val="24"/>
          <w:lang w:val="ru-RU"/>
        </w:rPr>
        <w:t>-</w:t>
      </w:r>
      <w:r w:rsidR="00130405" w:rsidRPr="000326B5">
        <w:rPr>
          <w:rFonts w:ascii="Georgia" w:hAnsi="Georgia"/>
          <w:b/>
          <w:bCs/>
          <w:i/>
          <w:sz w:val="24"/>
          <w:szCs w:val="24"/>
          <w:lang w:val="ru-RU"/>
        </w:rPr>
        <w:t>11-64, 2-14-47</w:t>
      </w:r>
      <w:r w:rsidRPr="000326B5">
        <w:rPr>
          <w:rFonts w:ascii="Georgia" w:hAnsi="Georgia"/>
          <w:b/>
          <w:bCs/>
          <w:i/>
          <w:sz w:val="24"/>
          <w:szCs w:val="24"/>
          <w:lang w:val="ru-RU"/>
        </w:rPr>
        <w:t>.</w:t>
      </w:r>
    </w:p>
    <w:p w:rsidR="0019192F" w:rsidRPr="000326B5" w:rsidRDefault="0019192F" w:rsidP="0019192F">
      <w:pPr>
        <w:pStyle w:val="a5"/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Georgia" w:hAnsi="Georgia"/>
          <w:b/>
          <w:bCs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bCs/>
          <w:i/>
          <w:sz w:val="24"/>
          <w:szCs w:val="24"/>
          <w:lang w:val="ru-RU"/>
        </w:rPr>
        <w:t>Администрация мо «Холм-Жирковский район»  Смоленской области выражает надежду, что наше деловое предложение заинтересует Вас и откроет пути к</w:t>
      </w:r>
      <w:r w:rsidR="000326B5">
        <w:rPr>
          <w:rFonts w:ascii="Georgia" w:hAnsi="Georgia"/>
          <w:b/>
          <w:bCs/>
          <w:i/>
          <w:sz w:val="24"/>
          <w:szCs w:val="24"/>
          <w:lang w:val="ru-RU"/>
        </w:rPr>
        <w:t xml:space="preserve"> взаимовыгодному сотрудничеству</w:t>
      </w:r>
      <w:r w:rsidRPr="000326B5">
        <w:rPr>
          <w:rFonts w:ascii="Georgia" w:hAnsi="Georgia"/>
          <w:b/>
          <w:bCs/>
          <w:i/>
          <w:sz w:val="24"/>
          <w:szCs w:val="24"/>
          <w:lang w:val="ru-RU"/>
        </w:rPr>
        <w:t>!</w:t>
      </w:r>
    </w:p>
    <w:p w:rsidR="00F60A01" w:rsidRPr="000326B5" w:rsidRDefault="0019192F" w:rsidP="006D799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Fonts w:ascii="Georgia" w:hAnsi="Georgia"/>
          <w:b/>
          <w:i/>
          <w:sz w:val="24"/>
          <w:szCs w:val="24"/>
          <w:lang w:val="ru-RU"/>
        </w:rPr>
      </w:pPr>
      <w:r w:rsidRPr="000326B5">
        <w:rPr>
          <w:rFonts w:ascii="Georgia" w:hAnsi="Georgia"/>
          <w:b/>
          <w:i/>
          <w:sz w:val="24"/>
          <w:szCs w:val="24"/>
          <w:lang w:val="ru-RU"/>
        </w:rPr>
        <w:t>С уважением, Администрация  мо «Холм-Жирковский район»</w:t>
      </w:r>
      <w:r w:rsidR="00F60A01" w:rsidRPr="000326B5">
        <w:rPr>
          <w:rFonts w:ascii="Georgia" w:hAnsi="Georgia"/>
          <w:b/>
          <w:i/>
          <w:sz w:val="24"/>
          <w:szCs w:val="24"/>
          <w:lang w:val="ru-RU"/>
        </w:rPr>
        <w:t xml:space="preserve"> </w:t>
      </w:r>
      <w:r w:rsidRPr="000326B5">
        <w:rPr>
          <w:rFonts w:ascii="Georgia" w:hAnsi="Georgia"/>
          <w:b/>
          <w:i/>
          <w:sz w:val="24"/>
          <w:szCs w:val="24"/>
          <w:lang w:val="ru-RU"/>
        </w:rPr>
        <w:t>Смоленской области</w:t>
      </w:r>
    </w:p>
    <w:p w:rsidR="009B5E22" w:rsidRPr="000326B5" w:rsidRDefault="002B16CB" w:rsidP="006D799C">
      <w:pPr>
        <w:pStyle w:val="a5"/>
        <w:autoSpaceDE w:val="0"/>
        <w:autoSpaceDN w:val="0"/>
        <w:adjustRightInd w:val="0"/>
        <w:spacing w:after="0" w:line="240" w:lineRule="auto"/>
        <w:ind w:left="0"/>
        <w:jc w:val="both"/>
        <w:rPr>
          <w:rStyle w:val="FontStyle14"/>
          <w:rFonts w:ascii="Georgia" w:hAnsi="Georgia"/>
          <w:i/>
          <w:sz w:val="24"/>
          <w:szCs w:val="24"/>
          <w:lang w:val="ru-RU"/>
        </w:rPr>
      </w:pPr>
      <w:r w:rsidRPr="002B16CB">
        <w:rPr>
          <w:rFonts w:ascii="Georgia" w:hAnsi="Georgia"/>
          <w:i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-315.35pt;margin-top:3.65pt;width:45pt;height:27.75pt;z-index:251663360" fillcolor="#7598d9 [3205]" strokecolor="#f2f2f2 [3041]" strokeweight="3pt">
            <v:shadow on="t" type="perspective" color="#244482 [1605]" opacity=".5" offset="1pt" offset2="-1pt"/>
            <v:textbox style="mso-next-textbox:#_x0000_s1030">
              <w:txbxContent>
                <w:p w:rsidR="005365F5" w:rsidRDefault="005365F5">
                  <w:r>
                    <w:t>1,6г</w:t>
                  </w:r>
                </w:p>
              </w:txbxContent>
            </v:textbox>
          </v:shape>
        </w:pict>
      </w:r>
    </w:p>
    <w:p w:rsidR="009B5E22" w:rsidRPr="000326B5" w:rsidRDefault="009B5E22" w:rsidP="00FA3A95">
      <w:pPr>
        <w:pStyle w:val="Style8"/>
        <w:spacing w:before="10"/>
        <w:jc w:val="center"/>
        <w:rPr>
          <w:rStyle w:val="FontStyle14"/>
          <w:rFonts w:ascii="Georgia" w:hAnsi="Georgia"/>
          <w:i/>
          <w:sz w:val="24"/>
          <w:szCs w:val="24"/>
          <w:lang w:val="ru-RU"/>
        </w:rPr>
      </w:pPr>
    </w:p>
    <w:p w:rsidR="009B5E22" w:rsidRPr="002F6B32" w:rsidRDefault="009B5E22" w:rsidP="004B1F16">
      <w:pPr>
        <w:pStyle w:val="Style8"/>
        <w:spacing w:before="10"/>
        <w:jc w:val="right"/>
        <w:rPr>
          <w:rStyle w:val="FontStyle14"/>
          <w:sz w:val="24"/>
          <w:szCs w:val="24"/>
          <w:lang w:val="ru-RU"/>
        </w:rPr>
      </w:pPr>
    </w:p>
    <w:p w:rsidR="009B5E22" w:rsidRPr="002F6B32" w:rsidRDefault="009B5E22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B5E22" w:rsidRPr="002F6B32" w:rsidRDefault="009B5E22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p w:rsidR="009B5E22" w:rsidRPr="002F6B32" w:rsidRDefault="009B5E22" w:rsidP="00FA3A95">
      <w:pPr>
        <w:pStyle w:val="Style8"/>
        <w:spacing w:before="10"/>
        <w:jc w:val="center"/>
        <w:rPr>
          <w:rStyle w:val="FontStyle14"/>
          <w:sz w:val="24"/>
          <w:szCs w:val="24"/>
          <w:lang w:val="ru-RU"/>
        </w:rPr>
      </w:pPr>
    </w:p>
    <w:sectPr w:rsidR="009B5E22" w:rsidRPr="002F6B32" w:rsidSect="007B30D9">
      <w:type w:val="continuous"/>
      <w:pgSz w:w="11905" w:h="16837"/>
      <w:pgMar w:top="941" w:right="879" w:bottom="1440" w:left="1134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F1BB4" w:rsidRDefault="000F1BB4">
      <w:r>
        <w:separator/>
      </w:r>
    </w:p>
  </w:endnote>
  <w:endnote w:type="continuationSeparator" w:id="1">
    <w:p w:rsidR="000F1BB4" w:rsidRDefault="000F1BB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F1BB4" w:rsidRDefault="000F1BB4">
      <w:r>
        <w:separator/>
      </w:r>
    </w:p>
  </w:footnote>
  <w:footnote w:type="continuationSeparator" w:id="1">
    <w:p w:rsidR="000F1BB4" w:rsidRDefault="000F1BB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042C3C"/>
    <w:multiLevelType w:val="hybridMultilevel"/>
    <w:tmpl w:val="6F02FFC6"/>
    <w:lvl w:ilvl="0" w:tplc="0419000D">
      <w:start w:val="1"/>
      <w:numFmt w:val="bullet"/>
      <w:lvlText w:val=""/>
      <w:lvlJc w:val="left"/>
      <w:pPr>
        <w:ind w:left="644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4542B9"/>
    <w:multiLevelType w:val="hybridMultilevel"/>
    <w:tmpl w:val="13EC91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EC928EC"/>
    <w:multiLevelType w:val="hybridMultilevel"/>
    <w:tmpl w:val="2D4C0D5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FF83D70"/>
    <w:multiLevelType w:val="hybridMultilevel"/>
    <w:tmpl w:val="5F128FB8"/>
    <w:lvl w:ilvl="0" w:tplc="E0CA52F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isplayBackgroundShape/>
  <w:embedSystemFonts/>
  <w:bordersDoNotSurroundHeader/>
  <w:bordersDoNotSurroundFooter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1044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adjustLineHeightInTable/>
    <w:useFELayout/>
  </w:compat>
  <w:rsids>
    <w:rsidRoot w:val="00F444A3"/>
    <w:rsid w:val="000326B5"/>
    <w:rsid w:val="00073D1D"/>
    <w:rsid w:val="00074EC1"/>
    <w:rsid w:val="00094748"/>
    <w:rsid w:val="00094B20"/>
    <w:rsid w:val="000A1C29"/>
    <w:rsid w:val="000C35B2"/>
    <w:rsid w:val="000E6575"/>
    <w:rsid w:val="000E7366"/>
    <w:rsid w:val="000F1BB4"/>
    <w:rsid w:val="000F3148"/>
    <w:rsid w:val="000F6FEE"/>
    <w:rsid w:val="00102249"/>
    <w:rsid w:val="00120360"/>
    <w:rsid w:val="00130405"/>
    <w:rsid w:val="00132DF1"/>
    <w:rsid w:val="0014486A"/>
    <w:rsid w:val="0019192F"/>
    <w:rsid w:val="001B081F"/>
    <w:rsid w:val="001C10ED"/>
    <w:rsid w:val="001C428B"/>
    <w:rsid w:val="001D5012"/>
    <w:rsid w:val="00214A83"/>
    <w:rsid w:val="0026149C"/>
    <w:rsid w:val="0028778C"/>
    <w:rsid w:val="002B16CB"/>
    <w:rsid w:val="002B22CB"/>
    <w:rsid w:val="002D4E73"/>
    <w:rsid w:val="002D4F32"/>
    <w:rsid w:val="002F6B32"/>
    <w:rsid w:val="00384CF5"/>
    <w:rsid w:val="003A19B5"/>
    <w:rsid w:val="003B6D39"/>
    <w:rsid w:val="003C2B04"/>
    <w:rsid w:val="003D3D99"/>
    <w:rsid w:val="003D5C75"/>
    <w:rsid w:val="003E2ECD"/>
    <w:rsid w:val="003E7F3D"/>
    <w:rsid w:val="00412E38"/>
    <w:rsid w:val="00432E5B"/>
    <w:rsid w:val="00441880"/>
    <w:rsid w:val="00455883"/>
    <w:rsid w:val="00485478"/>
    <w:rsid w:val="004B1F16"/>
    <w:rsid w:val="004D368E"/>
    <w:rsid w:val="004F2693"/>
    <w:rsid w:val="00502705"/>
    <w:rsid w:val="005111BF"/>
    <w:rsid w:val="005365F5"/>
    <w:rsid w:val="00554ED4"/>
    <w:rsid w:val="00561645"/>
    <w:rsid w:val="005808AD"/>
    <w:rsid w:val="00587467"/>
    <w:rsid w:val="00591CCA"/>
    <w:rsid w:val="00594859"/>
    <w:rsid w:val="005C23DF"/>
    <w:rsid w:val="005C45F7"/>
    <w:rsid w:val="005F72AD"/>
    <w:rsid w:val="00634717"/>
    <w:rsid w:val="00663421"/>
    <w:rsid w:val="00677697"/>
    <w:rsid w:val="006A601D"/>
    <w:rsid w:val="006D799C"/>
    <w:rsid w:val="00701259"/>
    <w:rsid w:val="007058C4"/>
    <w:rsid w:val="00715AD2"/>
    <w:rsid w:val="00722A0B"/>
    <w:rsid w:val="0072534B"/>
    <w:rsid w:val="0073527D"/>
    <w:rsid w:val="00740A0B"/>
    <w:rsid w:val="00753752"/>
    <w:rsid w:val="00760979"/>
    <w:rsid w:val="00774EBB"/>
    <w:rsid w:val="007A4FD5"/>
    <w:rsid w:val="007B30D9"/>
    <w:rsid w:val="007D36C8"/>
    <w:rsid w:val="007D53BC"/>
    <w:rsid w:val="00801D99"/>
    <w:rsid w:val="0082604A"/>
    <w:rsid w:val="00856D84"/>
    <w:rsid w:val="00872DDA"/>
    <w:rsid w:val="00874A29"/>
    <w:rsid w:val="00882781"/>
    <w:rsid w:val="00895E45"/>
    <w:rsid w:val="008A1CAE"/>
    <w:rsid w:val="008A2602"/>
    <w:rsid w:val="008A2DAD"/>
    <w:rsid w:val="008B6C20"/>
    <w:rsid w:val="008B7A03"/>
    <w:rsid w:val="008C3AB2"/>
    <w:rsid w:val="00933098"/>
    <w:rsid w:val="00971FEA"/>
    <w:rsid w:val="00990517"/>
    <w:rsid w:val="00990A59"/>
    <w:rsid w:val="009A30ED"/>
    <w:rsid w:val="009A4A5D"/>
    <w:rsid w:val="009B5E22"/>
    <w:rsid w:val="009D6C84"/>
    <w:rsid w:val="009F7FA6"/>
    <w:rsid w:val="00A20B1C"/>
    <w:rsid w:val="00A32492"/>
    <w:rsid w:val="00A72E1D"/>
    <w:rsid w:val="00A76B1C"/>
    <w:rsid w:val="00A801FE"/>
    <w:rsid w:val="00A93A93"/>
    <w:rsid w:val="00AD2585"/>
    <w:rsid w:val="00B3602A"/>
    <w:rsid w:val="00B36047"/>
    <w:rsid w:val="00B76CFA"/>
    <w:rsid w:val="00B77EA8"/>
    <w:rsid w:val="00B87A23"/>
    <w:rsid w:val="00BA1646"/>
    <w:rsid w:val="00BC3A54"/>
    <w:rsid w:val="00BE4B2E"/>
    <w:rsid w:val="00C06A7E"/>
    <w:rsid w:val="00C15C8C"/>
    <w:rsid w:val="00C22F5B"/>
    <w:rsid w:val="00C31E11"/>
    <w:rsid w:val="00C5345F"/>
    <w:rsid w:val="00C55CAF"/>
    <w:rsid w:val="00C91EBE"/>
    <w:rsid w:val="00CC72FC"/>
    <w:rsid w:val="00CC7870"/>
    <w:rsid w:val="00D57D78"/>
    <w:rsid w:val="00D57DFD"/>
    <w:rsid w:val="00D610A8"/>
    <w:rsid w:val="00D71536"/>
    <w:rsid w:val="00D72060"/>
    <w:rsid w:val="00DA55D6"/>
    <w:rsid w:val="00DB7597"/>
    <w:rsid w:val="00DD066A"/>
    <w:rsid w:val="00DE77E2"/>
    <w:rsid w:val="00E20676"/>
    <w:rsid w:val="00E37074"/>
    <w:rsid w:val="00E57D76"/>
    <w:rsid w:val="00E60FE3"/>
    <w:rsid w:val="00E9114C"/>
    <w:rsid w:val="00E971F9"/>
    <w:rsid w:val="00EB0A1C"/>
    <w:rsid w:val="00ED6264"/>
    <w:rsid w:val="00ED71E8"/>
    <w:rsid w:val="00EE247E"/>
    <w:rsid w:val="00F13160"/>
    <w:rsid w:val="00F20AF3"/>
    <w:rsid w:val="00F23F6D"/>
    <w:rsid w:val="00F4328F"/>
    <w:rsid w:val="00F444A3"/>
    <w:rsid w:val="00F533CF"/>
    <w:rsid w:val="00F60A01"/>
    <w:rsid w:val="00F62472"/>
    <w:rsid w:val="00F636C4"/>
    <w:rsid w:val="00F65112"/>
    <w:rsid w:val="00F7502B"/>
    <w:rsid w:val="00FA3A95"/>
    <w:rsid w:val="00FB3F36"/>
    <w:rsid w:val="00FB5395"/>
    <w:rsid w:val="00FF38C0"/>
    <w:rsid w:val="00FF5C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44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nhideWhenUsed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1EBE"/>
    <w:rPr>
      <w:sz w:val="20"/>
      <w:szCs w:val="20"/>
    </w:rPr>
  </w:style>
  <w:style w:type="paragraph" w:styleId="1">
    <w:name w:val="heading 1"/>
    <w:basedOn w:val="a"/>
    <w:next w:val="a"/>
    <w:link w:val="10"/>
    <w:uiPriority w:val="9"/>
    <w:qFormat/>
    <w:rsid w:val="00C91EBE"/>
    <w:pPr>
      <w:pBdr>
        <w:top w:val="single" w:sz="24" w:space="0" w:color="FE8637" w:themeColor="accent1"/>
        <w:left w:val="single" w:sz="24" w:space="0" w:color="FE8637" w:themeColor="accent1"/>
        <w:bottom w:val="single" w:sz="24" w:space="0" w:color="FE8637" w:themeColor="accent1"/>
        <w:right w:val="single" w:sz="24" w:space="0" w:color="FE8637" w:themeColor="accent1"/>
      </w:pBdr>
      <w:shd w:val="clear" w:color="auto" w:fill="FE8637" w:themeFill="accent1"/>
      <w:spacing w:after="0"/>
      <w:outlineLvl w:val="0"/>
    </w:pPr>
    <w:rPr>
      <w:b/>
      <w:bCs/>
      <w:caps/>
      <w:color w:val="FFFFFF" w:themeColor="background1"/>
      <w:spacing w:val="15"/>
      <w:sz w:val="22"/>
      <w:szCs w:val="22"/>
    </w:rPr>
  </w:style>
  <w:style w:type="paragraph" w:styleId="2">
    <w:name w:val="heading 2"/>
    <w:basedOn w:val="a"/>
    <w:next w:val="a"/>
    <w:link w:val="20"/>
    <w:uiPriority w:val="9"/>
    <w:unhideWhenUsed/>
    <w:qFormat/>
    <w:rsid w:val="00C91EBE"/>
    <w:pPr>
      <w:pBdr>
        <w:top w:val="single" w:sz="24" w:space="0" w:color="FEE6D6" w:themeColor="accent1" w:themeTint="33"/>
        <w:left w:val="single" w:sz="24" w:space="0" w:color="FEE6D6" w:themeColor="accent1" w:themeTint="33"/>
        <w:bottom w:val="single" w:sz="24" w:space="0" w:color="FEE6D6" w:themeColor="accent1" w:themeTint="33"/>
        <w:right w:val="single" w:sz="24" w:space="0" w:color="FEE6D6" w:themeColor="accent1" w:themeTint="33"/>
      </w:pBdr>
      <w:shd w:val="clear" w:color="auto" w:fill="FEE6D6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91EBE"/>
    <w:pPr>
      <w:pBdr>
        <w:top w:val="single" w:sz="6" w:space="2" w:color="FE8637" w:themeColor="accent1"/>
        <w:left w:val="single" w:sz="6" w:space="2" w:color="FE8637" w:themeColor="accent1"/>
      </w:pBdr>
      <w:spacing w:before="300" w:after="0"/>
      <w:outlineLvl w:val="2"/>
    </w:pPr>
    <w:rPr>
      <w:caps/>
      <w:color w:val="983D00" w:themeColor="accent1" w:themeShade="7F"/>
      <w:spacing w:val="15"/>
      <w:sz w:val="22"/>
      <w:szCs w:val="2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91EBE"/>
    <w:pPr>
      <w:pBdr>
        <w:top w:val="dotted" w:sz="6" w:space="2" w:color="FE8637" w:themeColor="accent1"/>
        <w:left w:val="dotted" w:sz="6" w:space="2" w:color="FE8637" w:themeColor="accent1"/>
      </w:pBdr>
      <w:spacing w:before="300" w:after="0"/>
      <w:outlineLvl w:val="3"/>
    </w:pPr>
    <w:rPr>
      <w:caps/>
      <w:color w:val="E65B01" w:themeColor="accent1" w:themeShade="BF"/>
      <w:spacing w:val="10"/>
      <w:sz w:val="22"/>
      <w:szCs w:val="22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91EBE"/>
    <w:pPr>
      <w:pBdr>
        <w:bottom w:val="single" w:sz="6" w:space="1" w:color="FE8637" w:themeColor="accent1"/>
      </w:pBdr>
      <w:spacing w:before="300" w:after="0"/>
      <w:outlineLvl w:val="4"/>
    </w:pPr>
    <w:rPr>
      <w:caps/>
      <w:color w:val="E65B01" w:themeColor="accent1" w:themeShade="BF"/>
      <w:spacing w:val="10"/>
      <w:sz w:val="22"/>
      <w:szCs w:val="22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91EBE"/>
    <w:pPr>
      <w:pBdr>
        <w:bottom w:val="dotted" w:sz="6" w:space="1" w:color="FE8637" w:themeColor="accent1"/>
      </w:pBdr>
      <w:spacing w:before="300" w:after="0"/>
      <w:outlineLvl w:val="5"/>
    </w:pPr>
    <w:rPr>
      <w:caps/>
      <w:color w:val="E65B01" w:themeColor="accent1" w:themeShade="BF"/>
      <w:spacing w:val="10"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91EBE"/>
    <w:pPr>
      <w:spacing w:before="300" w:after="0"/>
      <w:outlineLvl w:val="6"/>
    </w:pPr>
    <w:rPr>
      <w:caps/>
      <w:color w:val="E65B01" w:themeColor="accent1" w:themeShade="BF"/>
      <w:spacing w:val="10"/>
      <w:sz w:val="22"/>
      <w:szCs w:val="22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91EB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91EB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22A0B"/>
    <w:pPr>
      <w:spacing w:line="278" w:lineRule="exact"/>
      <w:jc w:val="right"/>
    </w:pPr>
  </w:style>
  <w:style w:type="paragraph" w:customStyle="1" w:styleId="Style2">
    <w:name w:val="Style2"/>
    <w:basedOn w:val="a"/>
    <w:uiPriority w:val="99"/>
    <w:rsid w:val="00722A0B"/>
    <w:pPr>
      <w:spacing w:line="274" w:lineRule="exact"/>
      <w:ind w:firstLine="72"/>
      <w:jc w:val="both"/>
    </w:pPr>
  </w:style>
  <w:style w:type="paragraph" w:customStyle="1" w:styleId="Style3">
    <w:name w:val="Style3"/>
    <w:basedOn w:val="a"/>
    <w:uiPriority w:val="99"/>
    <w:rsid w:val="00722A0B"/>
  </w:style>
  <w:style w:type="paragraph" w:customStyle="1" w:styleId="Style4">
    <w:name w:val="Style4"/>
    <w:basedOn w:val="a"/>
    <w:uiPriority w:val="99"/>
    <w:rsid w:val="00722A0B"/>
    <w:pPr>
      <w:spacing w:line="206" w:lineRule="exact"/>
      <w:ind w:hanging="485"/>
    </w:pPr>
  </w:style>
  <w:style w:type="paragraph" w:customStyle="1" w:styleId="Style5">
    <w:name w:val="Style5"/>
    <w:basedOn w:val="a"/>
    <w:uiPriority w:val="99"/>
    <w:rsid w:val="00722A0B"/>
    <w:pPr>
      <w:spacing w:line="312" w:lineRule="exact"/>
      <w:ind w:firstLine="701"/>
    </w:pPr>
  </w:style>
  <w:style w:type="paragraph" w:customStyle="1" w:styleId="Style6">
    <w:name w:val="Style6"/>
    <w:basedOn w:val="a"/>
    <w:uiPriority w:val="99"/>
    <w:rsid w:val="00722A0B"/>
    <w:pPr>
      <w:spacing w:line="314" w:lineRule="exact"/>
    </w:pPr>
  </w:style>
  <w:style w:type="paragraph" w:customStyle="1" w:styleId="Style7">
    <w:name w:val="Style7"/>
    <w:basedOn w:val="a"/>
    <w:uiPriority w:val="99"/>
    <w:rsid w:val="00722A0B"/>
  </w:style>
  <w:style w:type="paragraph" w:customStyle="1" w:styleId="Style8">
    <w:name w:val="Style8"/>
    <w:basedOn w:val="a"/>
    <w:uiPriority w:val="99"/>
    <w:rsid w:val="00722A0B"/>
  </w:style>
  <w:style w:type="character" w:customStyle="1" w:styleId="FontStyle11">
    <w:name w:val="Font Style11"/>
    <w:basedOn w:val="a0"/>
    <w:uiPriority w:val="99"/>
    <w:rsid w:val="00722A0B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2">
    <w:name w:val="Font Style12"/>
    <w:basedOn w:val="a0"/>
    <w:uiPriority w:val="99"/>
    <w:rsid w:val="00722A0B"/>
    <w:rPr>
      <w:rFonts w:ascii="Times New Roman" w:hAnsi="Times New Roman" w:cs="Times New Roman"/>
      <w:sz w:val="16"/>
      <w:szCs w:val="16"/>
    </w:rPr>
  </w:style>
  <w:style w:type="character" w:customStyle="1" w:styleId="FontStyle13">
    <w:name w:val="Font Style13"/>
    <w:basedOn w:val="a0"/>
    <w:uiPriority w:val="99"/>
    <w:rsid w:val="00722A0B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basedOn w:val="a0"/>
    <w:uiPriority w:val="99"/>
    <w:rsid w:val="00722A0B"/>
    <w:rPr>
      <w:rFonts w:ascii="Times New Roman" w:hAnsi="Times New Roman" w:cs="Times New Roman"/>
      <w:sz w:val="18"/>
      <w:szCs w:val="18"/>
    </w:rPr>
  </w:style>
  <w:style w:type="paragraph" w:styleId="a3">
    <w:name w:val="Balloon Text"/>
    <w:basedOn w:val="a"/>
    <w:link w:val="a4"/>
    <w:uiPriority w:val="99"/>
    <w:semiHidden/>
    <w:unhideWhenUsed/>
    <w:rsid w:val="00FB53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FB5395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C91EBE"/>
    <w:pPr>
      <w:ind w:left="720"/>
      <w:contextualSpacing/>
    </w:pPr>
  </w:style>
  <w:style w:type="paragraph" w:styleId="a6">
    <w:name w:val="No Spacing"/>
    <w:basedOn w:val="a"/>
    <w:link w:val="a7"/>
    <w:uiPriority w:val="1"/>
    <w:qFormat/>
    <w:rsid w:val="00C91EBE"/>
    <w:pPr>
      <w:spacing w:before="0" w:after="0" w:line="240" w:lineRule="auto"/>
    </w:pPr>
  </w:style>
  <w:style w:type="character" w:customStyle="1" w:styleId="a7">
    <w:name w:val="Без интервала Знак"/>
    <w:basedOn w:val="a0"/>
    <w:link w:val="a6"/>
    <w:uiPriority w:val="1"/>
    <w:locked/>
    <w:rsid w:val="00C91EBE"/>
    <w:rPr>
      <w:sz w:val="20"/>
      <w:szCs w:val="20"/>
    </w:rPr>
  </w:style>
  <w:style w:type="paragraph" w:styleId="31">
    <w:name w:val="Body Text Indent 3"/>
    <w:basedOn w:val="a"/>
    <w:link w:val="32"/>
    <w:uiPriority w:val="99"/>
    <w:rsid w:val="0019192F"/>
    <w:pPr>
      <w:overflowPunct w:val="0"/>
      <w:ind w:left="720"/>
      <w:textAlignment w:val="baseline"/>
    </w:pPr>
    <w:rPr>
      <w:sz w:val="28"/>
    </w:rPr>
  </w:style>
  <w:style w:type="character" w:customStyle="1" w:styleId="32">
    <w:name w:val="Основной текст с отступом 3 Знак"/>
    <w:basedOn w:val="a0"/>
    <w:link w:val="31"/>
    <w:uiPriority w:val="99"/>
    <w:locked/>
    <w:rsid w:val="0019192F"/>
    <w:rPr>
      <w:rFonts w:eastAsia="Times New Roman" w:hAnsi="Times New Roman" w:cs="Times New Roman"/>
      <w:sz w:val="20"/>
      <w:szCs w:val="20"/>
    </w:rPr>
  </w:style>
  <w:style w:type="paragraph" w:styleId="a8">
    <w:name w:val="header"/>
    <w:basedOn w:val="a"/>
    <w:link w:val="a9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432E5B"/>
    <w:rPr>
      <w:rFonts w:hAnsi="Times New Roman"/>
      <w:sz w:val="24"/>
      <w:szCs w:val="24"/>
    </w:rPr>
  </w:style>
  <w:style w:type="paragraph" w:styleId="aa">
    <w:name w:val="footer"/>
    <w:basedOn w:val="a"/>
    <w:link w:val="ab"/>
    <w:uiPriority w:val="99"/>
    <w:semiHidden/>
    <w:unhideWhenUsed/>
    <w:rsid w:val="00432E5B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432E5B"/>
    <w:rPr>
      <w:rFonts w:hAnsi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8A2DAD"/>
    <w:rPr>
      <w:color w:val="D2611C" w:themeColor="hyperlink"/>
      <w:u w:val="single"/>
    </w:rPr>
  </w:style>
  <w:style w:type="character" w:styleId="ad">
    <w:name w:val="Strong"/>
    <w:uiPriority w:val="22"/>
    <w:qFormat/>
    <w:rsid w:val="00C91EBE"/>
    <w:rPr>
      <w:b/>
      <w:bCs/>
    </w:rPr>
  </w:style>
  <w:style w:type="paragraph" w:styleId="ae">
    <w:name w:val="Normal (Web)"/>
    <w:basedOn w:val="a"/>
    <w:uiPriority w:val="99"/>
    <w:semiHidden/>
    <w:unhideWhenUsed/>
    <w:rsid w:val="007D53BC"/>
    <w:pPr>
      <w:spacing w:after="75"/>
    </w:pPr>
    <w:rPr>
      <w:rFonts w:eastAsia="Times New Roman"/>
    </w:rPr>
  </w:style>
  <w:style w:type="character" w:customStyle="1" w:styleId="20">
    <w:name w:val="Заголовок 2 Знак"/>
    <w:basedOn w:val="a0"/>
    <w:link w:val="2"/>
    <w:uiPriority w:val="9"/>
    <w:rsid w:val="00C91EBE"/>
    <w:rPr>
      <w:caps/>
      <w:spacing w:val="15"/>
      <w:shd w:val="clear" w:color="auto" w:fill="FEE6D6" w:themeFill="accent1" w:themeFillTint="33"/>
    </w:rPr>
  </w:style>
  <w:style w:type="character" w:customStyle="1" w:styleId="10">
    <w:name w:val="Заголовок 1 Знак"/>
    <w:basedOn w:val="a0"/>
    <w:link w:val="1"/>
    <w:uiPriority w:val="9"/>
    <w:rsid w:val="00C91EBE"/>
    <w:rPr>
      <w:b/>
      <w:bCs/>
      <w:caps/>
      <w:color w:val="FFFFFF" w:themeColor="background1"/>
      <w:spacing w:val="15"/>
      <w:shd w:val="clear" w:color="auto" w:fill="FE8637" w:themeFill="accent1"/>
    </w:rPr>
  </w:style>
  <w:style w:type="character" w:customStyle="1" w:styleId="30">
    <w:name w:val="Заголовок 3 Знак"/>
    <w:basedOn w:val="a0"/>
    <w:link w:val="3"/>
    <w:uiPriority w:val="9"/>
    <w:semiHidden/>
    <w:rsid w:val="00C91EBE"/>
    <w:rPr>
      <w:caps/>
      <w:color w:val="983D00" w:themeColor="accent1" w:themeShade="7F"/>
      <w:spacing w:val="15"/>
    </w:rPr>
  </w:style>
  <w:style w:type="character" w:customStyle="1" w:styleId="40">
    <w:name w:val="Заголовок 4 Знак"/>
    <w:basedOn w:val="a0"/>
    <w:link w:val="4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C91EBE"/>
    <w:rPr>
      <w:caps/>
      <w:color w:val="E65B01" w:themeColor="accent1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C91EBE"/>
    <w:rPr>
      <w:caps/>
      <w:spacing w:val="10"/>
      <w:sz w:val="18"/>
      <w:szCs w:val="18"/>
    </w:rPr>
  </w:style>
  <w:style w:type="character" w:customStyle="1" w:styleId="90">
    <w:name w:val="Заголовок 9 Знак"/>
    <w:basedOn w:val="a0"/>
    <w:link w:val="9"/>
    <w:uiPriority w:val="9"/>
    <w:semiHidden/>
    <w:rsid w:val="00C91EBE"/>
    <w:rPr>
      <w:i/>
      <w:caps/>
      <w:spacing w:val="10"/>
      <w:sz w:val="18"/>
      <w:szCs w:val="18"/>
    </w:rPr>
  </w:style>
  <w:style w:type="paragraph" w:styleId="af">
    <w:name w:val="caption"/>
    <w:basedOn w:val="a"/>
    <w:next w:val="a"/>
    <w:uiPriority w:val="35"/>
    <w:semiHidden/>
    <w:unhideWhenUsed/>
    <w:qFormat/>
    <w:rsid w:val="00C91EBE"/>
    <w:rPr>
      <w:b/>
      <w:bCs/>
      <w:color w:val="E65B01" w:themeColor="accent1" w:themeShade="BF"/>
      <w:sz w:val="16"/>
      <w:szCs w:val="16"/>
    </w:rPr>
  </w:style>
  <w:style w:type="paragraph" w:styleId="af0">
    <w:name w:val="Title"/>
    <w:basedOn w:val="a"/>
    <w:next w:val="a"/>
    <w:link w:val="af1"/>
    <w:uiPriority w:val="10"/>
    <w:qFormat/>
    <w:rsid w:val="00C91EBE"/>
    <w:pPr>
      <w:spacing w:before="720"/>
    </w:pPr>
    <w:rPr>
      <w:caps/>
      <w:color w:val="FE8637" w:themeColor="accent1"/>
      <w:spacing w:val="10"/>
      <w:kern w:val="28"/>
      <w:sz w:val="52"/>
      <w:szCs w:val="52"/>
    </w:rPr>
  </w:style>
  <w:style w:type="character" w:customStyle="1" w:styleId="af1">
    <w:name w:val="Название Знак"/>
    <w:basedOn w:val="a0"/>
    <w:link w:val="af0"/>
    <w:uiPriority w:val="10"/>
    <w:rsid w:val="00C91EBE"/>
    <w:rPr>
      <w:caps/>
      <w:color w:val="FE8637" w:themeColor="accent1"/>
      <w:spacing w:val="10"/>
      <w:kern w:val="28"/>
      <w:sz w:val="52"/>
      <w:szCs w:val="52"/>
    </w:rPr>
  </w:style>
  <w:style w:type="paragraph" w:styleId="af2">
    <w:name w:val="Subtitle"/>
    <w:basedOn w:val="a"/>
    <w:next w:val="a"/>
    <w:link w:val="af3"/>
    <w:uiPriority w:val="11"/>
    <w:qFormat/>
    <w:rsid w:val="00C91EB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C91EBE"/>
    <w:rPr>
      <w:caps/>
      <w:color w:val="595959" w:themeColor="text1" w:themeTint="A6"/>
      <w:spacing w:val="10"/>
      <w:sz w:val="24"/>
      <w:szCs w:val="24"/>
    </w:rPr>
  </w:style>
  <w:style w:type="character" w:styleId="af4">
    <w:name w:val="Emphasis"/>
    <w:uiPriority w:val="20"/>
    <w:qFormat/>
    <w:rsid w:val="00C91EBE"/>
    <w:rPr>
      <w:caps/>
      <w:color w:val="983D00" w:themeColor="accent1" w:themeShade="7F"/>
      <w:spacing w:val="5"/>
    </w:rPr>
  </w:style>
  <w:style w:type="paragraph" w:styleId="21">
    <w:name w:val="Quote"/>
    <w:basedOn w:val="a"/>
    <w:next w:val="a"/>
    <w:link w:val="22"/>
    <w:uiPriority w:val="29"/>
    <w:qFormat/>
    <w:rsid w:val="00C91EBE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C91EBE"/>
    <w:rPr>
      <w:i/>
      <w:iCs/>
      <w:sz w:val="20"/>
      <w:szCs w:val="20"/>
    </w:rPr>
  </w:style>
  <w:style w:type="paragraph" w:styleId="af5">
    <w:name w:val="Intense Quote"/>
    <w:basedOn w:val="a"/>
    <w:next w:val="a"/>
    <w:link w:val="af6"/>
    <w:uiPriority w:val="30"/>
    <w:qFormat/>
    <w:rsid w:val="00C91EBE"/>
    <w:pPr>
      <w:pBdr>
        <w:top w:val="single" w:sz="4" w:space="10" w:color="FE8637" w:themeColor="accent1"/>
        <w:left w:val="single" w:sz="4" w:space="10" w:color="FE8637" w:themeColor="accent1"/>
      </w:pBdr>
      <w:spacing w:after="0"/>
      <w:ind w:left="1296" w:right="1152"/>
      <w:jc w:val="both"/>
    </w:pPr>
    <w:rPr>
      <w:i/>
      <w:iCs/>
      <w:color w:val="FE8637" w:themeColor="accent1"/>
    </w:rPr>
  </w:style>
  <w:style w:type="character" w:customStyle="1" w:styleId="af6">
    <w:name w:val="Выделенная цитата Знак"/>
    <w:basedOn w:val="a0"/>
    <w:link w:val="af5"/>
    <w:uiPriority w:val="30"/>
    <w:rsid w:val="00C91EBE"/>
    <w:rPr>
      <w:i/>
      <w:iCs/>
      <w:color w:val="FE8637" w:themeColor="accent1"/>
      <w:sz w:val="20"/>
      <w:szCs w:val="20"/>
    </w:rPr>
  </w:style>
  <w:style w:type="character" w:styleId="af7">
    <w:name w:val="Subtle Emphasis"/>
    <w:uiPriority w:val="19"/>
    <w:qFormat/>
    <w:rsid w:val="00C91EBE"/>
    <w:rPr>
      <w:i/>
      <w:iCs/>
      <w:color w:val="983D00" w:themeColor="accent1" w:themeShade="7F"/>
    </w:rPr>
  </w:style>
  <w:style w:type="character" w:styleId="af8">
    <w:name w:val="Intense Emphasis"/>
    <w:uiPriority w:val="21"/>
    <w:qFormat/>
    <w:rsid w:val="00C91EBE"/>
    <w:rPr>
      <w:b/>
      <w:bCs/>
      <w:caps/>
      <w:color w:val="983D00" w:themeColor="accent1" w:themeShade="7F"/>
      <w:spacing w:val="10"/>
    </w:rPr>
  </w:style>
  <w:style w:type="character" w:styleId="af9">
    <w:name w:val="Subtle Reference"/>
    <w:uiPriority w:val="31"/>
    <w:qFormat/>
    <w:rsid w:val="00C91EBE"/>
    <w:rPr>
      <w:b/>
      <w:bCs/>
      <w:color w:val="FE8637" w:themeColor="accent1"/>
    </w:rPr>
  </w:style>
  <w:style w:type="character" w:styleId="afa">
    <w:name w:val="Intense Reference"/>
    <w:uiPriority w:val="32"/>
    <w:qFormat/>
    <w:rsid w:val="00C91EBE"/>
    <w:rPr>
      <w:b/>
      <w:bCs/>
      <w:i/>
      <w:iCs/>
      <w:caps/>
      <w:color w:val="FE8637" w:themeColor="accent1"/>
    </w:rPr>
  </w:style>
  <w:style w:type="character" w:styleId="afb">
    <w:name w:val="Book Title"/>
    <w:uiPriority w:val="33"/>
    <w:qFormat/>
    <w:rsid w:val="00C91EBE"/>
    <w:rPr>
      <w:b/>
      <w:bCs/>
      <w:i/>
      <w:iCs/>
      <w:spacing w:val="9"/>
    </w:rPr>
  </w:style>
  <w:style w:type="paragraph" w:styleId="afc">
    <w:name w:val="TOC Heading"/>
    <w:basedOn w:val="1"/>
    <w:next w:val="a"/>
    <w:uiPriority w:val="39"/>
    <w:semiHidden/>
    <w:unhideWhenUsed/>
    <w:qFormat/>
    <w:rsid w:val="00C91EBE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9853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396900">
          <w:marLeft w:val="0"/>
          <w:marRight w:val="0"/>
          <w:marTop w:val="0"/>
          <w:marBottom w:val="0"/>
          <w:divBdr>
            <w:top w:val="single" w:sz="12" w:space="0" w:color="B7B7B7"/>
            <w:left w:val="single" w:sz="12" w:space="0" w:color="B7B7B7"/>
            <w:bottom w:val="none" w:sz="0" w:space="0" w:color="auto"/>
            <w:right w:val="single" w:sz="12" w:space="0" w:color="B7B7B7"/>
          </w:divBdr>
          <w:divsChild>
            <w:div w:id="179973708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363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46192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3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73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9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84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839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15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3683">
          <w:marLeft w:val="0"/>
          <w:marRight w:val="0"/>
          <w:marTop w:val="0"/>
          <w:marBottom w:val="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451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peg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openxmlformats.org/officeDocument/2006/relationships/image" Target="media/image1.jpeg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Эркер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E8637"/>
      </a:accent1>
      <a:accent2>
        <a:srgbClr val="7598D9"/>
      </a:accent2>
      <a:accent3>
        <a:srgbClr val="B32C16"/>
      </a:accent3>
      <a:accent4>
        <a:srgbClr val="F5CD2D"/>
      </a:accent4>
      <a:accent5>
        <a:srgbClr val="AEBAD5"/>
      </a:accent5>
      <a:accent6>
        <a:srgbClr val="777C84"/>
      </a:accent6>
      <a:hlink>
        <a:srgbClr val="D2611C"/>
      </a:hlink>
      <a:folHlink>
        <a:srgbClr val="3B435B"/>
      </a:folHlink>
    </a:clrScheme>
    <a:fontScheme name="Стандартная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C4A58FA-3D93-4175-9075-4F2B1891AD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430</TotalTime>
  <Pages>1</Pages>
  <Words>411</Words>
  <Characters>2349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Симонова Л.И.</cp:lastModifiedBy>
  <cp:revision>56</cp:revision>
  <cp:lastPrinted>2016-04-20T09:24:00Z</cp:lastPrinted>
  <dcterms:created xsi:type="dcterms:W3CDTF">2016-04-04T09:09:00Z</dcterms:created>
  <dcterms:modified xsi:type="dcterms:W3CDTF">2016-10-06T06:28:00Z</dcterms:modified>
</cp:coreProperties>
</file>