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F7E" w:rsidRPr="0072638F" w:rsidRDefault="00CD1F7E" w:rsidP="0072638F">
      <w:pPr>
        <w:spacing w:after="0" w:line="240" w:lineRule="auto"/>
        <w:ind w:firstLine="709"/>
        <w:rPr>
          <w:rFonts w:ascii="Times New Roman" w:hAnsi="Times New Roman"/>
          <w:sz w:val="28"/>
          <w:szCs w:val="28"/>
        </w:rPr>
      </w:pPr>
    </w:p>
    <w:p w:rsidR="00C67374" w:rsidRPr="0072638F" w:rsidRDefault="00C67374" w:rsidP="0072638F">
      <w:pPr>
        <w:spacing w:after="0" w:line="240" w:lineRule="auto"/>
        <w:ind w:firstLine="709"/>
        <w:rPr>
          <w:rFonts w:ascii="Times New Roman" w:hAnsi="Times New Roman"/>
          <w:sz w:val="28"/>
          <w:szCs w:val="28"/>
        </w:rPr>
      </w:pPr>
    </w:p>
    <w:p w:rsidR="00C67374" w:rsidRPr="0072638F" w:rsidRDefault="00C67374" w:rsidP="0072638F">
      <w:pPr>
        <w:spacing w:after="0" w:line="240" w:lineRule="auto"/>
        <w:ind w:firstLine="709"/>
        <w:rPr>
          <w:rFonts w:ascii="Times New Roman" w:hAnsi="Times New Roman"/>
          <w:sz w:val="28"/>
          <w:szCs w:val="28"/>
        </w:rPr>
      </w:pPr>
    </w:p>
    <w:p w:rsidR="00C67374" w:rsidRPr="0072638F" w:rsidRDefault="00C67374" w:rsidP="0072638F">
      <w:pPr>
        <w:spacing w:after="0" w:line="240" w:lineRule="auto"/>
        <w:ind w:firstLine="709"/>
        <w:rPr>
          <w:rFonts w:ascii="Times New Roman" w:hAnsi="Times New Roman"/>
          <w:sz w:val="28"/>
          <w:szCs w:val="28"/>
        </w:rPr>
      </w:pPr>
    </w:p>
    <w:p w:rsidR="00C67374" w:rsidRPr="0072638F" w:rsidRDefault="00C67374" w:rsidP="0072638F">
      <w:pPr>
        <w:spacing w:after="0" w:line="240" w:lineRule="auto"/>
        <w:ind w:firstLine="709"/>
        <w:rPr>
          <w:rFonts w:ascii="Times New Roman" w:hAnsi="Times New Roman"/>
          <w:sz w:val="28"/>
          <w:szCs w:val="28"/>
        </w:rPr>
      </w:pPr>
    </w:p>
    <w:p w:rsidR="00C67374" w:rsidRPr="0072638F" w:rsidRDefault="00C67374" w:rsidP="0072638F">
      <w:pPr>
        <w:spacing w:after="0" w:line="240" w:lineRule="auto"/>
        <w:ind w:firstLine="709"/>
        <w:rPr>
          <w:rFonts w:ascii="Times New Roman" w:hAnsi="Times New Roman"/>
          <w:sz w:val="28"/>
          <w:szCs w:val="28"/>
        </w:rPr>
      </w:pPr>
    </w:p>
    <w:p w:rsidR="00C67374" w:rsidRPr="0072638F" w:rsidRDefault="00C67374" w:rsidP="0072638F">
      <w:pPr>
        <w:spacing w:after="0" w:line="240" w:lineRule="auto"/>
        <w:ind w:firstLine="709"/>
        <w:rPr>
          <w:rFonts w:ascii="Times New Roman" w:hAnsi="Times New Roman"/>
          <w:sz w:val="28"/>
          <w:szCs w:val="28"/>
        </w:rPr>
      </w:pPr>
    </w:p>
    <w:p w:rsidR="00AA26F4" w:rsidRDefault="00AA26F4" w:rsidP="0072638F">
      <w:pPr>
        <w:spacing w:after="0" w:line="240" w:lineRule="auto"/>
        <w:ind w:firstLine="709"/>
        <w:jc w:val="center"/>
        <w:rPr>
          <w:rFonts w:ascii="Times New Roman" w:hAnsi="Times New Roman"/>
          <w:b/>
          <w:sz w:val="40"/>
          <w:szCs w:val="40"/>
        </w:rPr>
      </w:pPr>
    </w:p>
    <w:p w:rsidR="00AA26F4" w:rsidRDefault="00AA26F4" w:rsidP="0072638F">
      <w:pPr>
        <w:spacing w:after="0" w:line="240" w:lineRule="auto"/>
        <w:ind w:firstLine="709"/>
        <w:jc w:val="center"/>
        <w:rPr>
          <w:rFonts w:ascii="Times New Roman" w:hAnsi="Times New Roman"/>
          <w:b/>
          <w:sz w:val="40"/>
          <w:szCs w:val="40"/>
        </w:rPr>
      </w:pPr>
    </w:p>
    <w:p w:rsidR="00AA26F4" w:rsidRDefault="00AA26F4" w:rsidP="0072638F">
      <w:pPr>
        <w:spacing w:after="0" w:line="240" w:lineRule="auto"/>
        <w:ind w:firstLine="709"/>
        <w:jc w:val="center"/>
        <w:rPr>
          <w:rFonts w:ascii="Times New Roman" w:hAnsi="Times New Roman"/>
          <w:b/>
          <w:sz w:val="40"/>
          <w:szCs w:val="40"/>
        </w:rPr>
      </w:pPr>
    </w:p>
    <w:p w:rsidR="00AA26F4" w:rsidRDefault="00AA26F4" w:rsidP="0072638F">
      <w:pPr>
        <w:spacing w:after="0" w:line="240" w:lineRule="auto"/>
        <w:ind w:firstLine="709"/>
        <w:jc w:val="center"/>
        <w:rPr>
          <w:rFonts w:ascii="Times New Roman" w:hAnsi="Times New Roman"/>
          <w:b/>
          <w:sz w:val="40"/>
          <w:szCs w:val="40"/>
        </w:rPr>
      </w:pPr>
    </w:p>
    <w:p w:rsidR="00AA26F4" w:rsidRDefault="00AA26F4" w:rsidP="0072638F">
      <w:pPr>
        <w:spacing w:after="0" w:line="240" w:lineRule="auto"/>
        <w:ind w:firstLine="709"/>
        <w:jc w:val="center"/>
        <w:rPr>
          <w:rFonts w:ascii="Times New Roman" w:hAnsi="Times New Roman"/>
          <w:b/>
          <w:sz w:val="40"/>
          <w:szCs w:val="40"/>
        </w:rPr>
      </w:pPr>
    </w:p>
    <w:p w:rsidR="00433F16" w:rsidRPr="006B6028" w:rsidRDefault="002D5710" w:rsidP="0072638F">
      <w:pPr>
        <w:spacing w:after="0" w:line="240" w:lineRule="auto"/>
        <w:ind w:firstLine="709"/>
        <w:jc w:val="center"/>
        <w:rPr>
          <w:rFonts w:ascii="Times New Roman" w:hAnsi="Times New Roman"/>
          <w:b/>
          <w:sz w:val="40"/>
          <w:szCs w:val="40"/>
        </w:rPr>
      </w:pPr>
      <w:r w:rsidRPr="006B6028">
        <w:rPr>
          <w:rFonts w:ascii="Times New Roman" w:hAnsi="Times New Roman"/>
          <w:b/>
          <w:sz w:val="40"/>
          <w:szCs w:val="40"/>
        </w:rPr>
        <w:t>Меры поддержки предпринимательской деятельности на территории</w:t>
      </w:r>
      <w:r w:rsidR="00C67374" w:rsidRPr="006B6028">
        <w:rPr>
          <w:rFonts w:ascii="Times New Roman" w:hAnsi="Times New Roman"/>
          <w:b/>
          <w:sz w:val="40"/>
          <w:szCs w:val="40"/>
        </w:rPr>
        <w:t xml:space="preserve"> Смоленс</w:t>
      </w:r>
      <w:r w:rsidR="00433F16" w:rsidRPr="006B6028">
        <w:rPr>
          <w:rFonts w:ascii="Times New Roman" w:hAnsi="Times New Roman"/>
          <w:b/>
          <w:sz w:val="40"/>
          <w:szCs w:val="40"/>
        </w:rPr>
        <w:t>кой области</w:t>
      </w:r>
    </w:p>
    <w:p w:rsidR="00C67374" w:rsidRPr="006B6028" w:rsidRDefault="00C67374" w:rsidP="0072638F">
      <w:pPr>
        <w:spacing w:after="0" w:line="240" w:lineRule="auto"/>
        <w:ind w:firstLine="709"/>
        <w:rPr>
          <w:rFonts w:ascii="Times New Roman" w:hAnsi="Times New Roman"/>
          <w:sz w:val="28"/>
          <w:szCs w:val="28"/>
        </w:rPr>
      </w:pPr>
    </w:p>
    <w:p w:rsidR="00C67374" w:rsidRPr="006B6028" w:rsidRDefault="00C67374" w:rsidP="0072638F">
      <w:pPr>
        <w:spacing w:after="0" w:line="240" w:lineRule="auto"/>
        <w:ind w:firstLine="709"/>
        <w:rPr>
          <w:rFonts w:ascii="Times New Roman" w:hAnsi="Times New Roman"/>
          <w:sz w:val="28"/>
          <w:szCs w:val="28"/>
        </w:rPr>
      </w:pPr>
    </w:p>
    <w:p w:rsidR="00C67374" w:rsidRPr="006B6028" w:rsidRDefault="00C67374" w:rsidP="0072638F">
      <w:pPr>
        <w:spacing w:after="0" w:line="240" w:lineRule="auto"/>
        <w:ind w:firstLine="709"/>
        <w:rPr>
          <w:rFonts w:ascii="Times New Roman" w:hAnsi="Times New Roman"/>
          <w:sz w:val="28"/>
          <w:szCs w:val="28"/>
        </w:rPr>
      </w:pPr>
    </w:p>
    <w:p w:rsidR="00C67374" w:rsidRPr="006B6028" w:rsidRDefault="00C67374" w:rsidP="0072638F">
      <w:pPr>
        <w:spacing w:after="0" w:line="240" w:lineRule="auto"/>
        <w:ind w:firstLine="709"/>
        <w:rPr>
          <w:rFonts w:ascii="Times New Roman" w:hAnsi="Times New Roman"/>
          <w:sz w:val="28"/>
          <w:szCs w:val="28"/>
        </w:rPr>
      </w:pPr>
    </w:p>
    <w:p w:rsidR="00C67374" w:rsidRPr="006B6028" w:rsidRDefault="00C67374" w:rsidP="0072638F">
      <w:pPr>
        <w:spacing w:after="0" w:line="240" w:lineRule="auto"/>
        <w:ind w:firstLine="709"/>
        <w:rPr>
          <w:rFonts w:ascii="Times New Roman" w:hAnsi="Times New Roman"/>
          <w:sz w:val="28"/>
          <w:szCs w:val="28"/>
        </w:rPr>
      </w:pPr>
    </w:p>
    <w:p w:rsidR="008256BB" w:rsidRPr="006B6028" w:rsidRDefault="008256BB" w:rsidP="0072638F">
      <w:pPr>
        <w:spacing w:after="0" w:line="240" w:lineRule="auto"/>
        <w:ind w:firstLine="709"/>
        <w:rPr>
          <w:rFonts w:ascii="Times New Roman" w:hAnsi="Times New Roman"/>
          <w:sz w:val="28"/>
          <w:szCs w:val="28"/>
        </w:rPr>
      </w:pPr>
    </w:p>
    <w:p w:rsidR="008256BB" w:rsidRPr="006B6028" w:rsidRDefault="008256BB" w:rsidP="0072638F">
      <w:pPr>
        <w:spacing w:after="0" w:line="240" w:lineRule="auto"/>
        <w:ind w:firstLine="709"/>
        <w:rPr>
          <w:rFonts w:ascii="Times New Roman" w:hAnsi="Times New Roman"/>
          <w:sz w:val="28"/>
          <w:szCs w:val="28"/>
        </w:rPr>
      </w:pPr>
    </w:p>
    <w:p w:rsidR="008256BB" w:rsidRPr="006B6028" w:rsidRDefault="008256BB" w:rsidP="0072638F">
      <w:pPr>
        <w:spacing w:after="0" w:line="240" w:lineRule="auto"/>
        <w:ind w:firstLine="709"/>
        <w:rPr>
          <w:rFonts w:ascii="Times New Roman" w:hAnsi="Times New Roman"/>
          <w:sz w:val="28"/>
          <w:szCs w:val="28"/>
        </w:rPr>
      </w:pPr>
    </w:p>
    <w:p w:rsidR="00A643CA" w:rsidRPr="006B6028" w:rsidRDefault="00A643CA" w:rsidP="0072638F">
      <w:pPr>
        <w:spacing w:after="0" w:line="240" w:lineRule="auto"/>
        <w:ind w:firstLine="709"/>
        <w:rPr>
          <w:rFonts w:ascii="Times New Roman" w:hAnsi="Times New Roman"/>
          <w:sz w:val="28"/>
          <w:szCs w:val="28"/>
        </w:rPr>
      </w:pPr>
    </w:p>
    <w:p w:rsidR="00A643CA" w:rsidRPr="006B6028" w:rsidRDefault="00A643CA" w:rsidP="0072638F">
      <w:pPr>
        <w:spacing w:after="0" w:line="240" w:lineRule="auto"/>
        <w:ind w:firstLine="709"/>
        <w:rPr>
          <w:rFonts w:ascii="Times New Roman" w:hAnsi="Times New Roman"/>
          <w:sz w:val="28"/>
          <w:szCs w:val="28"/>
        </w:rPr>
      </w:pPr>
    </w:p>
    <w:p w:rsidR="00A643CA" w:rsidRPr="006B6028" w:rsidRDefault="00A643CA" w:rsidP="0072638F">
      <w:pPr>
        <w:spacing w:after="0" w:line="240" w:lineRule="auto"/>
        <w:ind w:firstLine="709"/>
        <w:rPr>
          <w:rFonts w:ascii="Times New Roman" w:hAnsi="Times New Roman"/>
          <w:sz w:val="28"/>
          <w:szCs w:val="28"/>
        </w:rPr>
      </w:pPr>
    </w:p>
    <w:p w:rsidR="00A643CA" w:rsidRPr="006B6028" w:rsidRDefault="00A643CA" w:rsidP="0072638F">
      <w:pPr>
        <w:spacing w:after="0" w:line="240" w:lineRule="auto"/>
        <w:ind w:firstLine="709"/>
        <w:rPr>
          <w:rFonts w:ascii="Times New Roman" w:hAnsi="Times New Roman"/>
          <w:sz w:val="28"/>
          <w:szCs w:val="28"/>
        </w:rPr>
      </w:pPr>
    </w:p>
    <w:p w:rsidR="00A643CA" w:rsidRPr="006B6028" w:rsidRDefault="00A643CA" w:rsidP="0072638F">
      <w:pPr>
        <w:spacing w:after="0" w:line="240" w:lineRule="auto"/>
        <w:ind w:firstLine="709"/>
        <w:rPr>
          <w:rFonts w:ascii="Times New Roman" w:hAnsi="Times New Roman"/>
          <w:sz w:val="28"/>
          <w:szCs w:val="28"/>
        </w:rPr>
      </w:pPr>
    </w:p>
    <w:p w:rsidR="00A643CA" w:rsidRPr="006B6028" w:rsidRDefault="00A643CA" w:rsidP="0072638F">
      <w:pPr>
        <w:spacing w:after="0" w:line="240" w:lineRule="auto"/>
        <w:ind w:firstLine="709"/>
        <w:rPr>
          <w:rFonts w:ascii="Times New Roman" w:hAnsi="Times New Roman"/>
          <w:sz w:val="28"/>
          <w:szCs w:val="28"/>
        </w:rPr>
      </w:pPr>
    </w:p>
    <w:p w:rsidR="00AA26F4" w:rsidRPr="006B6028" w:rsidRDefault="00AA26F4" w:rsidP="0072638F">
      <w:pPr>
        <w:spacing w:after="0" w:line="240" w:lineRule="auto"/>
        <w:ind w:firstLine="709"/>
        <w:rPr>
          <w:rFonts w:ascii="Times New Roman" w:hAnsi="Times New Roman"/>
          <w:sz w:val="28"/>
          <w:szCs w:val="28"/>
        </w:rPr>
      </w:pPr>
    </w:p>
    <w:p w:rsidR="00AA26F4" w:rsidRPr="006B6028" w:rsidRDefault="00AA26F4" w:rsidP="0072638F">
      <w:pPr>
        <w:spacing w:after="0" w:line="240" w:lineRule="auto"/>
        <w:ind w:firstLine="709"/>
        <w:rPr>
          <w:rFonts w:ascii="Times New Roman" w:hAnsi="Times New Roman"/>
          <w:sz w:val="28"/>
          <w:szCs w:val="28"/>
        </w:rPr>
      </w:pPr>
    </w:p>
    <w:p w:rsidR="00AA26F4" w:rsidRPr="006B6028" w:rsidRDefault="00AA26F4" w:rsidP="0072638F">
      <w:pPr>
        <w:spacing w:after="0" w:line="240" w:lineRule="auto"/>
        <w:ind w:firstLine="709"/>
        <w:rPr>
          <w:rFonts w:ascii="Times New Roman" w:hAnsi="Times New Roman"/>
          <w:sz w:val="28"/>
          <w:szCs w:val="28"/>
        </w:rPr>
      </w:pPr>
    </w:p>
    <w:p w:rsidR="00AA26F4" w:rsidRPr="006B6028" w:rsidRDefault="00AA26F4" w:rsidP="0072638F">
      <w:pPr>
        <w:spacing w:after="0" w:line="240" w:lineRule="auto"/>
        <w:ind w:firstLine="709"/>
        <w:rPr>
          <w:rFonts w:ascii="Times New Roman" w:hAnsi="Times New Roman"/>
          <w:sz w:val="28"/>
          <w:szCs w:val="28"/>
        </w:rPr>
      </w:pPr>
    </w:p>
    <w:p w:rsidR="00AA26F4" w:rsidRPr="006B6028" w:rsidRDefault="00AA26F4" w:rsidP="0072638F">
      <w:pPr>
        <w:spacing w:after="0" w:line="240" w:lineRule="auto"/>
        <w:ind w:firstLine="709"/>
        <w:rPr>
          <w:rFonts w:ascii="Times New Roman" w:hAnsi="Times New Roman"/>
          <w:sz w:val="28"/>
          <w:szCs w:val="28"/>
        </w:rPr>
      </w:pPr>
    </w:p>
    <w:p w:rsidR="00AA26F4" w:rsidRPr="006B6028" w:rsidRDefault="00AA26F4" w:rsidP="0072638F">
      <w:pPr>
        <w:spacing w:after="0" w:line="240" w:lineRule="auto"/>
        <w:ind w:firstLine="709"/>
        <w:rPr>
          <w:rFonts w:ascii="Times New Roman" w:hAnsi="Times New Roman"/>
          <w:sz w:val="28"/>
          <w:szCs w:val="28"/>
        </w:rPr>
      </w:pPr>
    </w:p>
    <w:p w:rsidR="00B8453E" w:rsidRPr="006B6028" w:rsidRDefault="00B8453E" w:rsidP="0072638F">
      <w:pPr>
        <w:spacing w:after="0" w:line="240" w:lineRule="auto"/>
        <w:ind w:firstLine="709"/>
        <w:rPr>
          <w:rFonts w:ascii="Times New Roman" w:hAnsi="Times New Roman"/>
          <w:sz w:val="28"/>
          <w:szCs w:val="28"/>
        </w:rPr>
      </w:pPr>
    </w:p>
    <w:p w:rsidR="00B8453E" w:rsidRPr="006B6028" w:rsidRDefault="00B8453E" w:rsidP="0072638F">
      <w:pPr>
        <w:spacing w:after="0" w:line="240" w:lineRule="auto"/>
        <w:ind w:firstLine="709"/>
        <w:rPr>
          <w:rFonts w:ascii="Times New Roman" w:hAnsi="Times New Roman"/>
          <w:sz w:val="28"/>
          <w:szCs w:val="28"/>
        </w:rPr>
      </w:pPr>
    </w:p>
    <w:p w:rsidR="00AA26F4" w:rsidRPr="006B6028" w:rsidRDefault="00AA26F4" w:rsidP="0072638F">
      <w:pPr>
        <w:spacing w:after="0" w:line="240" w:lineRule="auto"/>
        <w:ind w:firstLine="709"/>
        <w:rPr>
          <w:rFonts w:ascii="Times New Roman" w:hAnsi="Times New Roman"/>
          <w:sz w:val="28"/>
          <w:szCs w:val="28"/>
        </w:rPr>
      </w:pPr>
    </w:p>
    <w:p w:rsidR="00AA26F4" w:rsidRPr="006B6028" w:rsidRDefault="00AA26F4" w:rsidP="0072638F">
      <w:pPr>
        <w:spacing w:after="0" w:line="240" w:lineRule="auto"/>
        <w:ind w:firstLine="709"/>
        <w:rPr>
          <w:rFonts w:ascii="Times New Roman" w:hAnsi="Times New Roman"/>
          <w:sz w:val="28"/>
          <w:szCs w:val="28"/>
        </w:rPr>
      </w:pPr>
    </w:p>
    <w:p w:rsidR="00A643CA" w:rsidRPr="006B6028" w:rsidRDefault="00A643CA" w:rsidP="0072638F">
      <w:pPr>
        <w:spacing w:after="0" w:line="240" w:lineRule="auto"/>
        <w:ind w:firstLine="709"/>
        <w:rPr>
          <w:rFonts w:ascii="Times New Roman" w:hAnsi="Times New Roman"/>
          <w:sz w:val="28"/>
          <w:szCs w:val="28"/>
        </w:rPr>
      </w:pPr>
    </w:p>
    <w:p w:rsidR="00C67374" w:rsidRPr="006B6028" w:rsidRDefault="00C67374" w:rsidP="0072638F">
      <w:pPr>
        <w:spacing w:after="0" w:line="240" w:lineRule="auto"/>
        <w:ind w:firstLine="709"/>
        <w:rPr>
          <w:rFonts w:ascii="Times New Roman" w:hAnsi="Times New Roman"/>
          <w:sz w:val="28"/>
          <w:szCs w:val="28"/>
        </w:rPr>
      </w:pPr>
    </w:p>
    <w:p w:rsidR="00C67374" w:rsidRPr="006B6028" w:rsidRDefault="00C67374" w:rsidP="0072638F">
      <w:pPr>
        <w:spacing w:after="0" w:line="240" w:lineRule="auto"/>
        <w:ind w:firstLine="709"/>
        <w:rPr>
          <w:rFonts w:ascii="Times New Roman" w:hAnsi="Times New Roman"/>
          <w:sz w:val="28"/>
          <w:szCs w:val="28"/>
        </w:rPr>
      </w:pPr>
    </w:p>
    <w:p w:rsidR="00961D9A" w:rsidRPr="006B6028" w:rsidRDefault="00234E36" w:rsidP="00CF63E0">
      <w:pPr>
        <w:pStyle w:val="af1"/>
        <w:spacing w:before="0" w:line="240" w:lineRule="auto"/>
        <w:jc w:val="center"/>
        <w:rPr>
          <w:rFonts w:ascii="Times New Roman" w:hAnsi="Times New Roman"/>
          <w:b/>
          <w:color w:val="auto"/>
          <w:sz w:val="28"/>
          <w:szCs w:val="28"/>
        </w:rPr>
      </w:pPr>
      <w:r w:rsidRPr="006B6028">
        <w:rPr>
          <w:rFonts w:ascii="Times New Roman" w:hAnsi="Times New Roman"/>
          <w:b/>
          <w:color w:val="auto"/>
          <w:sz w:val="28"/>
          <w:szCs w:val="28"/>
        </w:rPr>
        <w:lastRenderedPageBreak/>
        <w:t>С</w:t>
      </w:r>
      <w:r w:rsidR="00CF63E0" w:rsidRPr="006B6028">
        <w:rPr>
          <w:rFonts w:ascii="Times New Roman" w:hAnsi="Times New Roman"/>
          <w:b/>
          <w:color w:val="auto"/>
          <w:sz w:val="28"/>
          <w:szCs w:val="28"/>
        </w:rPr>
        <w:t>ОДЕРЖАНИЕ</w:t>
      </w:r>
    </w:p>
    <w:p w:rsidR="00F13C8F" w:rsidRPr="006B6028" w:rsidRDefault="00F13C8F" w:rsidP="0072638F">
      <w:pPr>
        <w:spacing w:after="0" w:line="240" w:lineRule="auto"/>
        <w:ind w:firstLine="709"/>
        <w:rPr>
          <w:rFonts w:ascii="Times New Roman" w:hAnsi="Times New Roman"/>
          <w:sz w:val="28"/>
          <w:szCs w:val="28"/>
          <w:lang w:eastAsia="ru-RU"/>
        </w:rPr>
      </w:pPr>
    </w:p>
    <w:p w:rsidR="007D46E9" w:rsidRDefault="0063137C">
      <w:pPr>
        <w:pStyle w:val="11"/>
        <w:rPr>
          <w:rFonts w:asciiTheme="minorHAnsi" w:eastAsiaTheme="minorEastAsia" w:hAnsiTheme="minorHAnsi" w:cstheme="minorBidi"/>
          <w:b w:val="0"/>
          <w:bCs w:val="0"/>
          <w:caps w:val="0"/>
          <w:sz w:val="22"/>
          <w:szCs w:val="22"/>
          <w:lang w:eastAsia="ru-RU"/>
        </w:rPr>
      </w:pPr>
      <w:r w:rsidRPr="0063137C">
        <w:fldChar w:fldCharType="begin"/>
      </w:r>
      <w:r w:rsidR="00F13C8F" w:rsidRPr="006B6028">
        <w:instrText xml:space="preserve"> TOC \o "1-3" \h \z \u </w:instrText>
      </w:r>
      <w:r w:rsidRPr="0063137C">
        <w:fldChar w:fldCharType="separate"/>
      </w:r>
      <w:hyperlink w:anchor="_Toc79569144" w:history="1">
        <w:r w:rsidR="007D46E9" w:rsidRPr="0082596C">
          <w:rPr>
            <w:rStyle w:val="a3"/>
          </w:rPr>
          <w:t>Государственная поддержка инвестиционной</w:t>
        </w:r>
        <w:r w:rsidR="007D46E9">
          <w:rPr>
            <w:webHidden/>
          </w:rPr>
          <w:tab/>
        </w:r>
        <w:r>
          <w:rPr>
            <w:webHidden/>
          </w:rPr>
          <w:fldChar w:fldCharType="begin"/>
        </w:r>
        <w:r w:rsidR="007D46E9">
          <w:rPr>
            <w:webHidden/>
          </w:rPr>
          <w:instrText xml:space="preserve"> PAGEREF _Toc79569144 \h </w:instrText>
        </w:r>
        <w:r>
          <w:rPr>
            <w:webHidden/>
          </w:rPr>
        </w:r>
        <w:r>
          <w:rPr>
            <w:webHidden/>
          </w:rPr>
          <w:fldChar w:fldCharType="separate"/>
        </w:r>
        <w:r w:rsidR="007D46E9">
          <w:rPr>
            <w:webHidden/>
          </w:rPr>
          <w:t>6</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45" w:history="1">
        <w:r w:rsidR="007D46E9" w:rsidRPr="0082596C">
          <w:rPr>
            <w:rStyle w:val="a3"/>
          </w:rPr>
          <w:t>деятельности</w:t>
        </w:r>
        <w:r w:rsidR="007D46E9">
          <w:rPr>
            <w:webHidden/>
          </w:rPr>
          <w:tab/>
        </w:r>
        <w:r>
          <w:rPr>
            <w:webHidden/>
          </w:rPr>
          <w:fldChar w:fldCharType="begin"/>
        </w:r>
        <w:r w:rsidR="007D46E9">
          <w:rPr>
            <w:webHidden/>
          </w:rPr>
          <w:instrText xml:space="preserve"> PAGEREF _Toc79569145 \h </w:instrText>
        </w:r>
        <w:r>
          <w:rPr>
            <w:webHidden/>
          </w:rPr>
        </w:r>
        <w:r>
          <w:rPr>
            <w:webHidden/>
          </w:rPr>
          <w:fldChar w:fldCharType="separate"/>
        </w:r>
        <w:r w:rsidR="007D46E9">
          <w:rPr>
            <w:webHidden/>
          </w:rPr>
          <w:t>6</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46" w:history="1">
        <w:r w:rsidR="007D46E9" w:rsidRPr="0082596C">
          <w:rPr>
            <w:rStyle w:val="a3"/>
          </w:rPr>
          <w:t>Инвестиционный налоговый вычет по налогу на</w:t>
        </w:r>
        <w:r w:rsidR="007D46E9">
          <w:rPr>
            <w:webHidden/>
          </w:rPr>
          <w:tab/>
        </w:r>
        <w:r>
          <w:rPr>
            <w:webHidden/>
          </w:rPr>
          <w:fldChar w:fldCharType="begin"/>
        </w:r>
        <w:r w:rsidR="007D46E9">
          <w:rPr>
            <w:webHidden/>
          </w:rPr>
          <w:instrText xml:space="preserve"> PAGEREF _Toc79569146 \h </w:instrText>
        </w:r>
        <w:r>
          <w:rPr>
            <w:webHidden/>
          </w:rPr>
        </w:r>
        <w:r>
          <w:rPr>
            <w:webHidden/>
          </w:rPr>
          <w:fldChar w:fldCharType="separate"/>
        </w:r>
        <w:r w:rsidR="007D46E9">
          <w:rPr>
            <w:webHidden/>
          </w:rPr>
          <w:t>6</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47" w:history="1">
        <w:r w:rsidR="007D46E9" w:rsidRPr="0082596C">
          <w:rPr>
            <w:rStyle w:val="a3"/>
          </w:rPr>
          <w:t>прибыль организаций</w:t>
        </w:r>
        <w:r w:rsidR="007D46E9">
          <w:rPr>
            <w:webHidden/>
          </w:rPr>
          <w:tab/>
        </w:r>
        <w:r>
          <w:rPr>
            <w:webHidden/>
          </w:rPr>
          <w:fldChar w:fldCharType="begin"/>
        </w:r>
        <w:r w:rsidR="007D46E9">
          <w:rPr>
            <w:webHidden/>
          </w:rPr>
          <w:instrText xml:space="preserve"> PAGEREF _Toc79569147 \h </w:instrText>
        </w:r>
        <w:r>
          <w:rPr>
            <w:webHidden/>
          </w:rPr>
        </w:r>
        <w:r>
          <w:rPr>
            <w:webHidden/>
          </w:rPr>
          <w:fldChar w:fldCharType="separate"/>
        </w:r>
        <w:r w:rsidR="007D46E9">
          <w:rPr>
            <w:webHidden/>
          </w:rPr>
          <w:t>6</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48" w:history="1">
        <w:r w:rsidR="007D46E9" w:rsidRPr="0082596C">
          <w:rPr>
            <w:rStyle w:val="a3"/>
          </w:rPr>
          <w:t>Предоставление земельного участка, находящегося в государственной или муниципальной собственности, юридическому лицу в аренду без проведения торгов в целях реализации масштабного</w:t>
        </w:r>
        <w:r w:rsidR="007D46E9">
          <w:rPr>
            <w:webHidden/>
          </w:rPr>
          <w:tab/>
        </w:r>
        <w:r>
          <w:rPr>
            <w:webHidden/>
          </w:rPr>
          <w:fldChar w:fldCharType="begin"/>
        </w:r>
        <w:r w:rsidR="007D46E9">
          <w:rPr>
            <w:webHidden/>
          </w:rPr>
          <w:instrText xml:space="preserve"> PAGEREF _Toc79569148 \h </w:instrText>
        </w:r>
        <w:r>
          <w:rPr>
            <w:webHidden/>
          </w:rPr>
        </w:r>
        <w:r>
          <w:rPr>
            <w:webHidden/>
          </w:rPr>
          <w:fldChar w:fldCharType="separate"/>
        </w:r>
        <w:r w:rsidR="007D46E9">
          <w:rPr>
            <w:webHidden/>
          </w:rPr>
          <w:t>7</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49" w:history="1">
        <w:r w:rsidR="007D46E9" w:rsidRPr="0082596C">
          <w:rPr>
            <w:rStyle w:val="a3"/>
          </w:rPr>
          <w:t>инвестиционного проекта</w:t>
        </w:r>
        <w:r w:rsidR="007D46E9">
          <w:rPr>
            <w:webHidden/>
          </w:rPr>
          <w:tab/>
        </w:r>
        <w:r>
          <w:rPr>
            <w:webHidden/>
          </w:rPr>
          <w:fldChar w:fldCharType="begin"/>
        </w:r>
        <w:r w:rsidR="007D46E9">
          <w:rPr>
            <w:webHidden/>
          </w:rPr>
          <w:instrText xml:space="preserve"> PAGEREF _Toc79569149 \h </w:instrText>
        </w:r>
        <w:r>
          <w:rPr>
            <w:webHidden/>
          </w:rPr>
        </w:r>
        <w:r>
          <w:rPr>
            <w:webHidden/>
          </w:rPr>
          <w:fldChar w:fldCharType="separate"/>
        </w:r>
        <w:r w:rsidR="007D46E9">
          <w:rPr>
            <w:webHidden/>
          </w:rPr>
          <w:t>7</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50" w:history="1">
        <w:r w:rsidR="007D46E9" w:rsidRPr="0082596C">
          <w:rPr>
            <w:rStyle w:val="a3"/>
          </w:rPr>
          <w:t>Специальный инвестиционный контракт (СПИК)</w:t>
        </w:r>
        <w:r w:rsidR="007D46E9">
          <w:rPr>
            <w:webHidden/>
          </w:rPr>
          <w:tab/>
        </w:r>
        <w:r>
          <w:rPr>
            <w:webHidden/>
          </w:rPr>
          <w:fldChar w:fldCharType="begin"/>
        </w:r>
        <w:r w:rsidR="007D46E9">
          <w:rPr>
            <w:webHidden/>
          </w:rPr>
          <w:instrText xml:space="preserve"> PAGEREF _Toc79569150 \h </w:instrText>
        </w:r>
        <w:r>
          <w:rPr>
            <w:webHidden/>
          </w:rPr>
        </w:r>
        <w:r>
          <w:rPr>
            <w:webHidden/>
          </w:rPr>
          <w:fldChar w:fldCharType="separate"/>
        </w:r>
        <w:r w:rsidR="007D46E9">
          <w:rPr>
            <w:webHidden/>
          </w:rPr>
          <w:t>8</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51" w:history="1">
        <w:r w:rsidR="007D46E9" w:rsidRPr="0082596C">
          <w:rPr>
            <w:rStyle w:val="a3"/>
          </w:rPr>
          <w:t>Соглашение о защите и поощрении</w:t>
        </w:r>
        <w:r w:rsidR="007D46E9">
          <w:rPr>
            <w:webHidden/>
          </w:rPr>
          <w:tab/>
        </w:r>
        <w:r>
          <w:rPr>
            <w:webHidden/>
          </w:rPr>
          <w:fldChar w:fldCharType="begin"/>
        </w:r>
        <w:r w:rsidR="007D46E9">
          <w:rPr>
            <w:webHidden/>
          </w:rPr>
          <w:instrText xml:space="preserve"> PAGEREF _Toc79569151 \h </w:instrText>
        </w:r>
        <w:r>
          <w:rPr>
            <w:webHidden/>
          </w:rPr>
        </w:r>
        <w:r>
          <w:rPr>
            <w:webHidden/>
          </w:rPr>
          <w:fldChar w:fldCharType="separate"/>
        </w:r>
        <w:r w:rsidR="007D46E9">
          <w:rPr>
            <w:webHidden/>
          </w:rPr>
          <w:t>9</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52" w:history="1">
        <w:r w:rsidR="007D46E9" w:rsidRPr="0082596C">
          <w:rPr>
            <w:rStyle w:val="a3"/>
          </w:rPr>
          <w:t>капиталовложений (СЗПК)</w:t>
        </w:r>
        <w:r w:rsidR="007D46E9">
          <w:rPr>
            <w:webHidden/>
          </w:rPr>
          <w:tab/>
        </w:r>
        <w:r>
          <w:rPr>
            <w:webHidden/>
          </w:rPr>
          <w:fldChar w:fldCharType="begin"/>
        </w:r>
        <w:r w:rsidR="007D46E9">
          <w:rPr>
            <w:webHidden/>
          </w:rPr>
          <w:instrText xml:space="preserve"> PAGEREF _Toc79569152 \h </w:instrText>
        </w:r>
        <w:r>
          <w:rPr>
            <w:webHidden/>
          </w:rPr>
        </w:r>
        <w:r>
          <w:rPr>
            <w:webHidden/>
          </w:rPr>
          <w:fldChar w:fldCharType="separate"/>
        </w:r>
        <w:r w:rsidR="007D46E9">
          <w:rPr>
            <w:webHidden/>
          </w:rPr>
          <w:t>9</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53" w:history="1">
        <w:r w:rsidR="007D46E9" w:rsidRPr="0082596C">
          <w:rPr>
            <w:rStyle w:val="a3"/>
          </w:rPr>
          <w:t>Повышение эффективности производственных процессов и производительности труда</w:t>
        </w:r>
        <w:r w:rsidR="007D46E9">
          <w:rPr>
            <w:webHidden/>
          </w:rPr>
          <w:tab/>
        </w:r>
        <w:r>
          <w:rPr>
            <w:webHidden/>
          </w:rPr>
          <w:fldChar w:fldCharType="begin"/>
        </w:r>
        <w:r w:rsidR="007D46E9">
          <w:rPr>
            <w:webHidden/>
          </w:rPr>
          <w:instrText xml:space="preserve"> PAGEREF _Toc79569153 \h </w:instrText>
        </w:r>
        <w:r>
          <w:rPr>
            <w:webHidden/>
          </w:rPr>
        </w:r>
        <w:r>
          <w:rPr>
            <w:webHidden/>
          </w:rPr>
          <w:fldChar w:fldCharType="separate"/>
        </w:r>
        <w:r w:rsidR="007D46E9">
          <w:rPr>
            <w:webHidden/>
          </w:rPr>
          <w:t>10</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54" w:history="1">
        <w:r w:rsidR="007D46E9" w:rsidRPr="0082596C">
          <w:rPr>
            <w:rStyle w:val="a3"/>
          </w:rPr>
          <w:t>Сопровождения инвестиционных проектов</w:t>
        </w:r>
        <w:r w:rsidR="007D46E9">
          <w:rPr>
            <w:webHidden/>
          </w:rPr>
          <w:tab/>
        </w:r>
        <w:r>
          <w:rPr>
            <w:webHidden/>
          </w:rPr>
          <w:fldChar w:fldCharType="begin"/>
        </w:r>
        <w:r w:rsidR="007D46E9">
          <w:rPr>
            <w:webHidden/>
          </w:rPr>
          <w:instrText xml:space="preserve"> PAGEREF _Toc79569154 \h </w:instrText>
        </w:r>
        <w:r>
          <w:rPr>
            <w:webHidden/>
          </w:rPr>
        </w:r>
        <w:r>
          <w:rPr>
            <w:webHidden/>
          </w:rPr>
          <w:fldChar w:fldCharType="separate"/>
        </w:r>
        <w:r w:rsidR="007D46E9">
          <w:rPr>
            <w:webHidden/>
          </w:rPr>
          <w:t>11</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55" w:history="1">
        <w:r w:rsidR="007D46E9" w:rsidRPr="0082596C">
          <w:rPr>
            <w:rStyle w:val="a3"/>
          </w:rPr>
          <w:t>Финансовые меры поддержки субъектов малого и среднего предпринимательства</w:t>
        </w:r>
        <w:r w:rsidR="007D46E9">
          <w:rPr>
            <w:webHidden/>
          </w:rPr>
          <w:tab/>
        </w:r>
        <w:r>
          <w:rPr>
            <w:webHidden/>
          </w:rPr>
          <w:fldChar w:fldCharType="begin"/>
        </w:r>
        <w:r w:rsidR="007D46E9">
          <w:rPr>
            <w:webHidden/>
          </w:rPr>
          <w:instrText xml:space="preserve"> PAGEREF _Toc79569155 \h </w:instrText>
        </w:r>
        <w:r>
          <w:rPr>
            <w:webHidden/>
          </w:rPr>
        </w:r>
        <w:r>
          <w:rPr>
            <w:webHidden/>
          </w:rPr>
          <w:fldChar w:fldCharType="separate"/>
        </w:r>
        <w:r w:rsidR="007D46E9">
          <w:rPr>
            <w:webHidden/>
          </w:rPr>
          <w:t>12</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56" w:history="1">
        <w:r w:rsidR="007D46E9" w:rsidRPr="0082596C">
          <w:rPr>
            <w:rStyle w:val="a3"/>
          </w:rPr>
          <w:t>Предоставление субъектам малого и среднего предпринимательства субсидий на возмещение части затрат на технологическое присоединение к объектам электросетевого хозяйства.</w:t>
        </w:r>
        <w:r w:rsidR="007D46E9">
          <w:rPr>
            <w:webHidden/>
          </w:rPr>
          <w:tab/>
        </w:r>
        <w:r>
          <w:rPr>
            <w:webHidden/>
          </w:rPr>
          <w:fldChar w:fldCharType="begin"/>
        </w:r>
        <w:r w:rsidR="007D46E9">
          <w:rPr>
            <w:webHidden/>
          </w:rPr>
          <w:instrText xml:space="preserve"> PAGEREF _Toc79569156 \h </w:instrText>
        </w:r>
        <w:r>
          <w:rPr>
            <w:webHidden/>
          </w:rPr>
        </w:r>
        <w:r>
          <w:rPr>
            <w:webHidden/>
          </w:rPr>
          <w:fldChar w:fldCharType="separate"/>
        </w:r>
        <w:r w:rsidR="007D46E9">
          <w:rPr>
            <w:webHidden/>
          </w:rPr>
          <w:t>14</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57" w:history="1">
        <w:r w:rsidR="007D46E9" w:rsidRPr="0082596C">
          <w:rPr>
            <w:rStyle w:val="a3"/>
          </w:rPr>
          <w:t>Предоставления грантов субъектам малого и среднего предпринимательства, являющимся социальными предприятиями</w:t>
        </w:r>
        <w:r w:rsidR="007D46E9">
          <w:rPr>
            <w:webHidden/>
          </w:rPr>
          <w:tab/>
        </w:r>
        <w:r>
          <w:rPr>
            <w:webHidden/>
          </w:rPr>
          <w:fldChar w:fldCharType="begin"/>
        </w:r>
        <w:r w:rsidR="007D46E9">
          <w:rPr>
            <w:webHidden/>
          </w:rPr>
          <w:instrText xml:space="preserve"> PAGEREF _Toc79569157 \h </w:instrText>
        </w:r>
        <w:r>
          <w:rPr>
            <w:webHidden/>
          </w:rPr>
        </w:r>
        <w:r>
          <w:rPr>
            <w:webHidden/>
          </w:rPr>
          <w:fldChar w:fldCharType="separate"/>
        </w:r>
        <w:r w:rsidR="007D46E9">
          <w:rPr>
            <w:webHidden/>
          </w:rPr>
          <w:t>15</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58" w:history="1">
        <w:r w:rsidR="007D46E9" w:rsidRPr="0082596C">
          <w:rPr>
            <w:rStyle w:val="a3"/>
          </w:rPr>
          <w:t>Центр «Мой бизнес»</w:t>
        </w:r>
        <w:r w:rsidR="007D46E9">
          <w:rPr>
            <w:webHidden/>
          </w:rPr>
          <w:tab/>
        </w:r>
        <w:r>
          <w:rPr>
            <w:webHidden/>
          </w:rPr>
          <w:fldChar w:fldCharType="begin"/>
        </w:r>
        <w:r w:rsidR="007D46E9">
          <w:rPr>
            <w:webHidden/>
          </w:rPr>
          <w:instrText xml:space="preserve"> PAGEREF _Toc79569158 \h </w:instrText>
        </w:r>
        <w:r>
          <w:rPr>
            <w:webHidden/>
          </w:rPr>
        </w:r>
        <w:r>
          <w:rPr>
            <w:webHidden/>
          </w:rPr>
          <w:fldChar w:fldCharType="separate"/>
        </w:r>
        <w:r w:rsidR="007D46E9">
          <w:rPr>
            <w:webHidden/>
          </w:rPr>
          <w:t>15</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59" w:history="1">
        <w:r w:rsidR="007D46E9" w:rsidRPr="0082596C">
          <w:rPr>
            <w:rStyle w:val="a3"/>
          </w:rPr>
          <w:t>Микрокредитная компания «Смоленский областной фонд поддержки предпринимательства»</w:t>
        </w:r>
        <w:r w:rsidR="007D46E9">
          <w:rPr>
            <w:webHidden/>
          </w:rPr>
          <w:tab/>
        </w:r>
        <w:r>
          <w:rPr>
            <w:webHidden/>
          </w:rPr>
          <w:fldChar w:fldCharType="begin"/>
        </w:r>
        <w:r w:rsidR="007D46E9">
          <w:rPr>
            <w:webHidden/>
          </w:rPr>
          <w:instrText xml:space="preserve"> PAGEREF _Toc79569159 \h </w:instrText>
        </w:r>
        <w:r>
          <w:rPr>
            <w:webHidden/>
          </w:rPr>
        </w:r>
        <w:r>
          <w:rPr>
            <w:webHidden/>
          </w:rPr>
          <w:fldChar w:fldCharType="separate"/>
        </w:r>
        <w:r w:rsidR="007D46E9">
          <w:rPr>
            <w:webHidden/>
          </w:rPr>
          <w:t>18</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60" w:history="1">
        <w:r w:rsidR="007D46E9" w:rsidRPr="0082596C">
          <w:rPr>
            <w:rStyle w:val="a3"/>
          </w:rPr>
          <w:t>Региональный Фонд развития промышленности</w:t>
        </w:r>
        <w:r w:rsidR="007D46E9">
          <w:rPr>
            <w:webHidden/>
          </w:rPr>
          <w:tab/>
        </w:r>
        <w:r>
          <w:rPr>
            <w:webHidden/>
          </w:rPr>
          <w:fldChar w:fldCharType="begin"/>
        </w:r>
        <w:r w:rsidR="007D46E9">
          <w:rPr>
            <w:webHidden/>
          </w:rPr>
          <w:instrText xml:space="preserve"> PAGEREF _Toc79569160 \h </w:instrText>
        </w:r>
        <w:r>
          <w:rPr>
            <w:webHidden/>
          </w:rPr>
        </w:r>
        <w:r>
          <w:rPr>
            <w:webHidden/>
          </w:rPr>
          <w:fldChar w:fldCharType="separate"/>
        </w:r>
        <w:r w:rsidR="007D46E9">
          <w:rPr>
            <w:webHidden/>
          </w:rPr>
          <w:t>21</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61" w:history="1">
        <w:r w:rsidR="007D46E9" w:rsidRPr="0082596C">
          <w:rPr>
            <w:rStyle w:val="a3"/>
          </w:rPr>
          <w:t>Меры государственной поддержки на территории опережающего социально-экономического развития «Дорогобуж»</w:t>
        </w:r>
        <w:r w:rsidR="007D46E9">
          <w:rPr>
            <w:webHidden/>
          </w:rPr>
          <w:tab/>
        </w:r>
        <w:r>
          <w:rPr>
            <w:webHidden/>
          </w:rPr>
          <w:fldChar w:fldCharType="begin"/>
        </w:r>
        <w:r w:rsidR="007D46E9">
          <w:rPr>
            <w:webHidden/>
          </w:rPr>
          <w:instrText xml:space="preserve"> PAGEREF _Toc79569161 \h </w:instrText>
        </w:r>
        <w:r>
          <w:rPr>
            <w:webHidden/>
          </w:rPr>
        </w:r>
        <w:r>
          <w:rPr>
            <w:webHidden/>
          </w:rPr>
          <w:fldChar w:fldCharType="separate"/>
        </w:r>
        <w:r w:rsidR="007D46E9">
          <w:rPr>
            <w:webHidden/>
          </w:rPr>
          <w:t>21</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62" w:history="1">
        <w:r w:rsidR="007D46E9" w:rsidRPr="0082596C">
          <w:rPr>
            <w:rStyle w:val="a3"/>
          </w:rPr>
          <w:t>Поддержка управляющих компаний индустриальных парков и резидентов индустриальных парков на территории Смоленской области</w:t>
        </w:r>
        <w:r w:rsidR="007D46E9">
          <w:rPr>
            <w:webHidden/>
          </w:rPr>
          <w:tab/>
        </w:r>
        <w:r>
          <w:rPr>
            <w:webHidden/>
          </w:rPr>
          <w:fldChar w:fldCharType="begin"/>
        </w:r>
        <w:r w:rsidR="007D46E9">
          <w:rPr>
            <w:webHidden/>
          </w:rPr>
          <w:instrText xml:space="preserve"> PAGEREF _Toc79569162 \h </w:instrText>
        </w:r>
        <w:r>
          <w:rPr>
            <w:webHidden/>
          </w:rPr>
        </w:r>
        <w:r>
          <w:rPr>
            <w:webHidden/>
          </w:rPr>
          <w:fldChar w:fldCharType="separate"/>
        </w:r>
        <w:r w:rsidR="007D46E9">
          <w:rPr>
            <w:webHidden/>
          </w:rPr>
          <w:t>25</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63" w:history="1">
        <w:r w:rsidR="007D46E9" w:rsidRPr="0082596C">
          <w:rPr>
            <w:rStyle w:val="a3"/>
          </w:rPr>
          <w:t>Центр поддержки экспорта Смоленской области</w:t>
        </w:r>
        <w:r w:rsidR="007D46E9">
          <w:rPr>
            <w:webHidden/>
          </w:rPr>
          <w:tab/>
        </w:r>
        <w:r>
          <w:rPr>
            <w:webHidden/>
          </w:rPr>
          <w:fldChar w:fldCharType="begin"/>
        </w:r>
        <w:r w:rsidR="007D46E9">
          <w:rPr>
            <w:webHidden/>
          </w:rPr>
          <w:instrText xml:space="preserve"> PAGEREF _Toc79569163 \h </w:instrText>
        </w:r>
        <w:r>
          <w:rPr>
            <w:webHidden/>
          </w:rPr>
        </w:r>
        <w:r>
          <w:rPr>
            <w:webHidden/>
          </w:rPr>
          <w:fldChar w:fldCharType="separate"/>
        </w:r>
        <w:r w:rsidR="007D46E9">
          <w:rPr>
            <w:webHidden/>
          </w:rPr>
          <w:t>26</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64" w:history="1">
        <w:r w:rsidR="007D46E9" w:rsidRPr="0082596C">
          <w:rPr>
            <w:rStyle w:val="a3"/>
          </w:rPr>
          <w:t>Повышение эффективности производственных процессов и производительности труда</w:t>
        </w:r>
        <w:r w:rsidR="007D46E9">
          <w:rPr>
            <w:webHidden/>
          </w:rPr>
          <w:tab/>
        </w:r>
        <w:r>
          <w:rPr>
            <w:webHidden/>
          </w:rPr>
          <w:fldChar w:fldCharType="begin"/>
        </w:r>
        <w:r w:rsidR="007D46E9">
          <w:rPr>
            <w:webHidden/>
          </w:rPr>
          <w:instrText xml:space="preserve"> PAGEREF _Toc79569164 \h </w:instrText>
        </w:r>
        <w:r>
          <w:rPr>
            <w:webHidden/>
          </w:rPr>
        </w:r>
        <w:r>
          <w:rPr>
            <w:webHidden/>
          </w:rPr>
          <w:fldChar w:fldCharType="separate"/>
        </w:r>
        <w:r w:rsidR="007D46E9">
          <w:rPr>
            <w:webHidden/>
          </w:rPr>
          <w:t>27</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65" w:history="1">
        <w:r w:rsidR="007D46E9" w:rsidRPr="0082596C">
          <w:rPr>
            <w:rStyle w:val="a3"/>
          </w:rPr>
          <w:t>Государственная поддержка агропромышленного комплекса</w:t>
        </w:r>
        <w:r w:rsidR="007D46E9">
          <w:rPr>
            <w:webHidden/>
          </w:rPr>
          <w:tab/>
        </w:r>
        <w:r>
          <w:rPr>
            <w:webHidden/>
          </w:rPr>
          <w:fldChar w:fldCharType="begin"/>
        </w:r>
        <w:r w:rsidR="007D46E9">
          <w:rPr>
            <w:webHidden/>
          </w:rPr>
          <w:instrText xml:space="preserve"> PAGEREF _Toc79569165 \h </w:instrText>
        </w:r>
        <w:r>
          <w:rPr>
            <w:webHidden/>
          </w:rPr>
        </w:r>
        <w:r>
          <w:rPr>
            <w:webHidden/>
          </w:rPr>
          <w:fldChar w:fldCharType="separate"/>
        </w:r>
        <w:r w:rsidR="007D46E9">
          <w:rPr>
            <w:webHidden/>
          </w:rPr>
          <w:t>29</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66" w:history="1">
        <w:r w:rsidR="007D46E9" w:rsidRPr="0082596C">
          <w:rPr>
            <w:rStyle w:val="a3"/>
          </w:rPr>
          <w:t>Смоленской области</w:t>
        </w:r>
        <w:r w:rsidR="007D46E9">
          <w:rPr>
            <w:webHidden/>
          </w:rPr>
          <w:tab/>
        </w:r>
        <w:r>
          <w:rPr>
            <w:webHidden/>
          </w:rPr>
          <w:fldChar w:fldCharType="begin"/>
        </w:r>
        <w:r w:rsidR="007D46E9">
          <w:rPr>
            <w:webHidden/>
          </w:rPr>
          <w:instrText xml:space="preserve"> PAGEREF _Toc79569166 \h </w:instrText>
        </w:r>
        <w:r>
          <w:rPr>
            <w:webHidden/>
          </w:rPr>
        </w:r>
        <w:r>
          <w:rPr>
            <w:webHidden/>
          </w:rPr>
          <w:fldChar w:fldCharType="separate"/>
        </w:r>
        <w:r w:rsidR="007D46E9">
          <w:rPr>
            <w:webHidden/>
          </w:rPr>
          <w:t>29</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67" w:history="1">
        <w:r w:rsidR="007D46E9" w:rsidRPr="0082596C">
          <w:rPr>
            <w:rStyle w:val="a3"/>
          </w:rPr>
          <w:t xml:space="preserve">Предоставление субсидий сельскохозяйственным товаропроизводителям (кроме граждан, ведущих личное </w:t>
        </w:r>
        <w:r w:rsidR="007D46E9" w:rsidRPr="0082596C">
          <w:rPr>
            <w:rStyle w:val="a3"/>
          </w:rPr>
          <w:lastRenderedPageBreak/>
          <w:t>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обеспечение прироста сельскохозяйственной продукции собственного производства в рамках приоритетной подотрасли агропромышленного комплекса</w:t>
        </w:r>
        <w:r w:rsidR="007D46E9">
          <w:rPr>
            <w:webHidden/>
          </w:rPr>
          <w:tab/>
        </w:r>
        <w:r>
          <w:rPr>
            <w:webHidden/>
          </w:rPr>
          <w:fldChar w:fldCharType="begin"/>
        </w:r>
        <w:r w:rsidR="007D46E9">
          <w:rPr>
            <w:webHidden/>
          </w:rPr>
          <w:instrText xml:space="preserve"> PAGEREF _Toc79569167 \h </w:instrText>
        </w:r>
        <w:r>
          <w:rPr>
            <w:webHidden/>
          </w:rPr>
        </w:r>
        <w:r>
          <w:rPr>
            <w:webHidden/>
          </w:rPr>
          <w:fldChar w:fldCharType="separate"/>
        </w:r>
        <w:r w:rsidR="007D46E9">
          <w:rPr>
            <w:webHidden/>
          </w:rPr>
          <w:t>29</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68" w:history="1">
        <w:r w:rsidR="007D46E9" w:rsidRPr="0082596C">
          <w:rPr>
            <w:rStyle w:val="a3"/>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повышение продуктивности в молочном скотоводстве</w:t>
        </w:r>
        <w:r w:rsidR="007D46E9">
          <w:rPr>
            <w:webHidden/>
          </w:rPr>
          <w:tab/>
        </w:r>
        <w:r>
          <w:rPr>
            <w:webHidden/>
          </w:rPr>
          <w:fldChar w:fldCharType="begin"/>
        </w:r>
        <w:r w:rsidR="007D46E9">
          <w:rPr>
            <w:webHidden/>
          </w:rPr>
          <w:instrText xml:space="preserve"> PAGEREF _Toc79569168 \h </w:instrText>
        </w:r>
        <w:r>
          <w:rPr>
            <w:webHidden/>
          </w:rPr>
        </w:r>
        <w:r>
          <w:rPr>
            <w:webHidden/>
          </w:rPr>
          <w:fldChar w:fldCharType="separate"/>
        </w:r>
        <w:r w:rsidR="007D46E9">
          <w:rPr>
            <w:webHidden/>
          </w:rPr>
          <w:t>31</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69" w:history="1">
        <w:r w:rsidR="007D46E9" w:rsidRPr="0082596C">
          <w:rPr>
            <w:rStyle w:val="a3"/>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племенного животноводства</w:t>
        </w:r>
        <w:r w:rsidR="007D46E9">
          <w:rPr>
            <w:webHidden/>
          </w:rPr>
          <w:tab/>
        </w:r>
        <w:r>
          <w:rPr>
            <w:webHidden/>
          </w:rPr>
          <w:fldChar w:fldCharType="begin"/>
        </w:r>
        <w:r w:rsidR="007D46E9">
          <w:rPr>
            <w:webHidden/>
          </w:rPr>
          <w:instrText xml:space="preserve"> PAGEREF _Toc79569169 \h </w:instrText>
        </w:r>
        <w:r>
          <w:rPr>
            <w:webHidden/>
          </w:rPr>
        </w:r>
        <w:r>
          <w:rPr>
            <w:webHidden/>
          </w:rPr>
          <w:fldChar w:fldCharType="separate"/>
        </w:r>
        <w:r w:rsidR="007D46E9">
          <w:rPr>
            <w:webHidden/>
          </w:rPr>
          <w:t>32</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70" w:history="1">
        <w:r w:rsidR="007D46E9" w:rsidRPr="0082596C">
          <w:rPr>
            <w:rStyle w:val="a3"/>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содержание товарного поголовья молочных коров</w:t>
        </w:r>
        <w:r w:rsidR="007D46E9">
          <w:rPr>
            <w:webHidden/>
          </w:rPr>
          <w:tab/>
        </w:r>
        <w:r>
          <w:rPr>
            <w:webHidden/>
          </w:rPr>
          <w:fldChar w:fldCharType="begin"/>
        </w:r>
        <w:r w:rsidR="007D46E9">
          <w:rPr>
            <w:webHidden/>
          </w:rPr>
          <w:instrText xml:space="preserve"> PAGEREF _Toc79569170 \h </w:instrText>
        </w:r>
        <w:r>
          <w:rPr>
            <w:webHidden/>
          </w:rPr>
        </w:r>
        <w:r>
          <w:rPr>
            <w:webHidden/>
          </w:rPr>
          <w:fldChar w:fldCharType="separate"/>
        </w:r>
        <w:r w:rsidR="007D46E9">
          <w:rPr>
            <w:webHidden/>
          </w:rPr>
          <w:t>34</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71" w:history="1">
        <w:r w:rsidR="007D46E9" w:rsidRPr="0082596C">
          <w:rPr>
            <w:rStyle w:val="a3"/>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содержание высокопродуктивного поголовья молочных коров</w:t>
        </w:r>
        <w:r w:rsidR="007D46E9">
          <w:rPr>
            <w:webHidden/>
          </w:rPr>
          <w:tab/>
        </w:r>
        <w:r>
          <w:rPr>
            <w:webHidden/>
          </w:rPr>
          <w:fldChar w:fldCharType="begin"/>
        </w:r>
        <w:r w:rsidR="007D46E9">
          <w:rPr>
            <w:webHidden/>
          </w:rPr>
          <w:instrText xml:space="preserve"> PAGEREF _Toc79569171 \h </w:instrText>
        </w:r>
        <w:r>
          <w:rPr>
            <w:webHidden/>
          </w:rPr>
        </w:r>
        <w:r>
          <w:rPr>
            <w:webHidden/>
          </w:rPr>
          <w:fldChar w:fldCharType="separate"/>
        </w:r>
        <w:r w:rsidR="007D46E9">
          <w:rPr>
            <w:webHidden/>
          </w:rPr>
          <w:t>35</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72" w:history="1">
        <w:r w:rsidR="007D46E9" w:rsidRPr="0082596C">
          <w:rPr>
            <w:rStyle w:val="a3"/>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занимающимся производством товарной рыбы, на возмещение части затрат  на реализованную товарную рыбу, произведенную в Смоленской области</w:t>
        </w:r>
        <w:r w:rsidR="007D46E9">
          <w:rPr>
            <w:webHidden/>
          </w:rPr>
          <w:tab/>
        </w:r>
        <w:r>
          <w:rPr>
            <w:webHidden/>
          </w:rPr>
          <w:fldChar w:fldCharType="begin"/>
        </w:r>
        <w:r w:rsidR="007D46E9">
          <w:rPr>
            <w:webHidden/>
          </w:rPr>
          <w:instrText xml:space="preserve"> PAGEREF _Toc79569172 \h </w:instrText>
        </w:r>
        <w:r>
          <w:rPr>
            <w:webHidden/>
          </w:rPr>
        </w:r>
        <w:r>
          <w:rPr>
            <w:webHidden/>
          </w:rPr>
          <w:fldChar w:fldCharType="separate"/>
        </w:r>
        <w:r w:rsidR="007D46E9">
          <w:rPr>
            <w:webHidden/>
          </w:rPr>
          <w:t>36</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73" w:history="1">
        <w:r w:rsidR="007D46E9" w:rsidRPr="0082596C">
          <w:rPr>
            <w:rStyle w:val="a3"/>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приобретение племенного молодняка</w:t>
        </w:r>
        <w:r w:rsidR="007D46E9">
          <w:rPr>
            <w:webHidden/>
          </w:rPr>
          <w:tab/>
        </w:r>
        <w:r>
          <w:rPr>
            <w:webHidden/>
          </w:rPr>
          <w:fldChar w:fldCharType="begin"/>
        </w:r>
        <w:r w:rsidR="007D46E9">
          <w:rPr>
            <w:webHidden/>
          </w:rPr>
          <w:instrText xml:space="preserve"> PAGEREF _Toc79569173 \h </w:instrText>
        </w:r>
        <w:r>
          <w:rPr>
            <w:webHidden/>
          </w:rPr>
        </w:r>
        <w:r>
          <w:rPr>
            <w:webHidden/>
          </w:rPr>
          <w:fldChar w:fldCharType="separate"/>
        </w:r>
        <w:r w:rsidR="007D46E9">
          <w:rPr>
            <w:webHidden/>
          </w:rPr>
          <w:t>38</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74" w:history="1">
        <w:r w:rsidR="007D46E9" w:rsidRPr="0082596C">
          <w:rPr>
            <w:rStyle w:val="a3"/>
          </w:rPr>
          <w:t>Предоставление субсидий организациям, индивидуальным предпринимателям на закупку сырого молока на территории Смоленской области для производства молочной продукции</w:t>
        </w:r>
        <w:r w:rsidR="007D46E9">
          <w:rPr>
            <w:webHidden/>
          </w:rPr>
          <w:tab/>
        </w:r>
        <w:r>
          <w:rPr>
            <w:webHidden/>
          </w:rPr>
          <w:fldChar w:fldCharType="begin"/>
        </w:r>
        <w:r w:rsidR="007D46E9">
          <w:rPr>
            <w:webHidden/>
          </w:rPr>
          <w:instrText xml:space="preserve"> PAGEREF _Toc79569174 \h </w:instrText>
        </w:r>
        <w:r>
          <w:rPr>
            <w:webHidden/>
          </w:rPr>
        </w:r>
        <w:r>
          <w:rPr>
            <w:webHidden/>
          </w:rPr>
          <w:fldChar w:fldCharType="separate"/>
        </w:r>
        <w:r w:rsidR="007D46E9">
          <w:rPr>
            <w:webHidden/>
          </w:rPr>
          <w:t>39</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75" w:history="1">
        <w:r w:rsidR="007D46E9" w:rsidRPr="0082596C">
          <w:rPr>
            <w:rStyle w:val="a3"/>
          </w:rPr>
          <w:t>Предоставление субсидий сельскохозяйственным потребительским кооперативам на возмещение части затрат на приобретение молока сырого для переработки и последующей реализации</w:t>
        </w:r>
        <w:r w:rsidR="007D46E9">
          <w:rPr>
            <w:webHidden/>
          </w:rPr>
          <w:tab/>
        </w:r>
        <w:r>
          <w:rPr>
            <w:webHidden/>
          </w:rPr>
          <w:fldChar w:fldCharType="begin"/>
        </w:r>
        <w:r w:rsidR="007D46E9">
          <w:rPr>
            <w:webHidden/>
          </w:rPr>
          <w:instrText xml:space="preserve"> PAGEREF _Toc79569175 \h </w:instrText>
        </w:r>
        <w:r>
          <w:rPr>
            <w:webHidden/>
          </w:rPr>
        </w:r>
        <w:r>
          <w:rPr>
            <w:webHidden/>
          </w:rPr>
          <w:fldChar w:fldCharType="separate"/>
        </w:r>
        <w:r w:rsidR="007D46E9">
          <w:rPr>
            <w:webHidden/>
          </w:rPr>
          <w:t>40</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76" w:history="1">
        <w:r w:rsidR="007D46E9" w:rsidRPr="0082596C">
          <w:rPr>
            <w:rStyle w:val="a3"/>
          </w:rPr>
          <w:t>Предоставление субсидий сельскохозяйственным товаропроизводителям (кроме граждан, ведущих личное подсобное хозяйство)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r w:rsidR="007D46E9">
          <w:rPr>
            <w:webHidden/>
          </w:rPr>
          <w:tab/>
        </w:r>
        <w:r>
          <w:rPr>
            <w:webHidden/>
          </w:rPr>
          <w:fldChar w:fldCharType="begin"/>
        </w:r>
        <w:r w:rsidR="007D46E9">
          <w:rPr>
            <w:webHidden/>
          </w:rPr>
          <w:instrText xml:space="preserve"> PAGEREF _Toc79569176 \h </w:instrText>
        </w:r>
        <w:r>
          <w:rPr>
            <w:webHidden/>
          </w:rPr>
        </w:r>
        <w:r>
          <w:rPr>
            <w:webHidden/>
          </w:rPr>
          <w:fldChar w:fldCharType="separate"/>
        </w:r>
        <w:r w:rsidR="007D46E9">
          <w:rPr>
            <w:webHidden/>
          </w:rPr>
          <w:t>42</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77" w:history="1">
        <w:r w:rsidR="007D46E9" w:rsidRPr="0082596C">
          <w:rPr>
            <w:rStyle w:val="a3"/>
          </w:rPr>
          <w:t>Предоставление субсидий на возмещение части затрат на проведение комплекса агротехнологических работ.</w:t>
        </w:r>
        <w:r w:rsidR="007D46E9">
          <w:rPr>
            <w:webHidden/>
          </w:rPr>
          <w:tab/>
        </w:r>
        <w:r>
          <w:rPr>
            <w:webHidden/>
          </w:rPr>
          <w:fldChar w:fldCharType="begin"/>
        </w:r>
        <w:r w:rsidR="007D46E9">
          <w:rPr>
            <w:webHidden/>
          </w:rPr>
          <w:instrText xml:space="preserve"> PAGEREF _Toc79569177 \h </w:instrText>
        </w:r>
        <w:r>
          <w:rPr>
            <w:webHidden/>
          </w:rPr>
        </w:r>
        <w:r>
          <w:rPr>
            <w:webHidden/>
          </w:rPr>
          <w:fldChar w:fldCharType="separate"/>
        </w:r>
        <w:r w:rsidR="007D46E9">
          <w:rPr>
            <w:webHidden/>
          </w:rPr>
          <w:t>43</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78" w:history="1">
        <w:r w:rsidR="007D46E9" w:rsidRPr="0082596C">
          <w:rPr>
            <w:rStyle w:val="a3"/>
          </w:rPr>
          <w:t>Предоставление субсидий на возмещение части затрат на обеспечение прироста сельскохозяйственной продукции собственного производства в рамках приоритетной подотрасли агропромышленного комплекса</w:t>
        </w:r>
        <w:r w:rsidR="007D46E9">
          <w:rPr>
            <w:webHidden/>
          </w:rPr>
          <w:tab/>
        </w:r>
        <w:r>
          <w:rPr>
            <w:webHidden/>
          </w:rPr>
          <w:fldChar w:fldCharType="begin"/>
        </w:r>
        <w:r w:rsidR="007D46E9">
          <w:rPr>
            <w:webHidden/>
          </w:rPr>
          <w:instrText xml:space="preserve"> PAGEREF _Toc79569178 \h </w:instrText>
        </w:r>
        <w:r>
          <w:rPr>
            <w:webHidden/>
          </w:rPr>
        </w:r>
        <w:r>
          <w:rPr>
            <w:webHidden/>
          </w:rPr>
          <w:fldChar w:fldCharType="separate"/>
        </w:r>
        <w:r w:rsidR="007D46E9">
          <w:rPr>
            <w:webHidden/>
          </w:rPr>
          <w:t>47</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79" w:history="1">
        <w:r w:rsidR="007D46E9" w:rsidRPr="0082596C">
          <w:rPr>
            <w:rStyle w:val="a3"/>
          </w:rPr>
          <w:t>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приобретение элитных семян.</w:t>
        </w:r>
        <w:r w:rsidR="007D46E9">
          <w:rPr>
            <w:webHidden/>
          </w:rPr>
          <w:tab/>
        </w:r>
        <w:r>
          <w:rPr>
            <w:webHidden/>
          </w:rPr>
          <w:fldChar w:fldCharType="begin"/>
        </w:r>
        <w:r w:rsidR="007D46E9">
          <w:rPr>
            <w:webHidden/>
          </w:rPr>
          <w:instrText xml:space="preserve"> PAGEREF _Toc79569179 \h </w:instrText>
        </w:r>
        <w:r>
          <w:rPr>
            <w:webHidden/>
          </w:rPr>
        </w:r>
        <w:r>
          <w:rPr>
            <w:webHidden/>
          </w:rPr>
          <w:fldChar w:fldCharType="separate"/>
        </w:r>
        <w:r w:rsidR="007D46E9">
          <w:rPr>
            <w:webHidden/>
          </w:rPr>
          <w:t>49</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80" w:history="1">
        <w:r w:rsidR="007D46E9" w:rsidRPr="0082596C">
          <w:rPr>
            <w:rStyle w:val="a3"/>
          </w:rPr>
          <w:t>Предоставление субсидий по возмещению производителям зерновых культур части затрат на производство и реализацию зерновых культур.</w:t>
        </w:r>
        <w:r w:rsidR="007D46E9">
          <w:rPr>
            <w:webHidden/>
          </w:rPr>
          <w:tab/>
        </w:r>
        <w:r>
          <w:rPr>
            <w:webHidden/>
          </w:rPr>
          <w:fldChar w:fldCharType="begin"/>
        </w:r>
        <w:r w:rsidR="007D46E9">
          <w:rPr>
            <w:webHidden/>
          </w:rPr>
          <w:instrText xml:space="preserve"> PAGEREF _Toc79569180 \h </w:instrText>
        </w:r>
        <w:r>
          <w:rPr>
            <w:webHidden/>
          </w:rPr>
        </w:r>
        <w:r>
          <w:rPr>
            <w:webHidden/>
          </w:rPr>
          <w:fldChar w:fldCharType="separate"/>
        </w:r>
        <w:r w:rsidR="007D46E9">
          <w:rPr>
            <w:webHidden/>
          </w:rPr>
          <w:t>51</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81" w:history="1">
        <w:r w:rsidR="007D46E9" w:rsidRPr="0082596C">
          <w:rPr>
            <w:rStyle w:val="a3"/>
          </w:rPr>
          <w:t>Предоставление субсидий на закладку и (или) уход за многолетними насаждениями.</w:t>
        </w:r>
        <w:r w:rsidR="007D46E9">
          <w:rPr>
            <w:webHidden/>
          </w:rPr>
          <w:tab/>
        </w:r>
        <w:r>
          <w:rPr>
            <w:webHidden/>
          </w:rPr>
          <w:fldChar w:fldCharType="begin"/>
        </w:r>
        <w:r w:rsidR="007D46E9">
          <w:rPr>
            <w:webHidden/>
          </w:rPr>
          <w:instrText xml:space="preserve"> PAGEREF _Toc79569181 \h </w:instrText>
        </w:r>
        <w:r>
          <w:rPr>
            <w:webHidden/>
          </w:rPr>
        </w:r>
        <w:r>
          <w:rPr>
            <w:webHidden/>
          </w:rPr>
          <w:fldChar w:fldCharType="separate"/>
        </w:r>
        <w:r w:rsidR="007D46E9">
          <w:rPr>
            <w:webHidden/>
          </w:rPr>
          <w:t>52</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82" w:history="1">
        <w:r w:rsidR="007D46E9" w:rsidRPr="0082596C">
          <w:rPr>
            <w:rStyle w:val="a3"/>
          </w:rPr>
          <w:t>Предоставление субсидий на приобретение сельскохозяйственной, промышленной техники для производства сельскохозяйственной продукции.</w:t>
        </w:r>
        <w:r w:rsidR="007D46E9">
          <w:rPr>
            <w:webHidden/>
          </w:rPr>
          <w:tab/>
        </w:r>
        <w:r>
          <w:rPr>
            <w:webHidden/>
          </w:rPr>
          <w:fldChar w:fldCharType="begin"/>
        </w:r>
        <w:r w:rsidR="007D46E9">
          <w:rPr>
            <w:webHidden/>
          </w:rPr>
          <w:instrText xml:space="preserve"> PAGEREF _Toc79569182 \h </w:instrText>
        </w:r>
        <w:r>
          <w:rPr>
            <w:webHidden/>
          </w:rPr>
        </w:r>
        <w:r>
          <w:rPr>
            <w:webHidden/>
          </w:rPr>
          <w:fldChar w:fldCharType="separate"/>
        </w:r>
        <w:r w:rsidR="007D46E9">
          <w:rPr>
            <w:webHidden/>
          </w:rPr>
          <w:t>54</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83" w:history="1">
        <w:r w:rsidR="007D46E9" w:rsidRPr="0082596C">
          <w:rPr>
            <w:rStyle w:val="a3"/>
          </w:rPr>
          <w:t>Предоставление субсидий на проведение культуртехнических мероприятий на выбывших сельскохозяйственных угодьях, вовлекаемых в сельскохозяйственный оборот</w:t>
        </w:r>
        <w:r w:rsidR="007D46E9">
          <w:rPr>
            <w:webHidden/>
          </w:rPr>
          <w:tab/>
        </w:r>
        <w:r>
          <w:rPr>
            <w:webHidden/>
          </w:rPr>
          <w:fldChar w:fldCharType="begin"/>
        </w:r>
        <w:r w:rsidR="007D46E9">
          <w:rPr>
            <w:webHidden/>
          </w:rPr>
          <w:instrText xml:space="preserve"> PAGEREF _Toc79569183 \h </w:instrText>
        </w:r>
        <w:r>
          <w:rPr>
            <w:webHidden/>
          </w:rPr>
        </w:r>
        <w:r>
          <w:rPr>
            <w:webHidden/>
          </w:rPr>
          <w:fldChar w:fldCharType="separate"/>
        </w:r>
        <w:r w:rsidR="007D46E9">
          <w:rPr>
            <w:webHidden/>
          </w:rPr>
          <w:t>57</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84" w:history="1">
        <w:r w:rsidR="007D46E9" w:rsidRPr="0082596C">
          <w:rPr>
            <w:rStyle w:val="a3"/>
          </w:rPr>
          <w:t>Предоставление субсидий на стимулирование увеличения производства масличных культур.</w:t>
        </w:r>
        <w:r w:rsidR="007D46E9">
          <w:rPr>
            <w:webHidden/>
          </w:rPr>
          <w:tab/>
        </w:r>
        <w:r>
          <w:rPr>
            <w:webHidden/>
          </w:rPr>
          <w:fldChar w:fldCharType="begin"/>
        </w:r>
        <w:r w:rsidR="007D46E9">
          <w:rPr>
            <w:webHidden/>
          </w:rPr>
          <w:instrText xml:space="preserve"> PAGEREF _Toc79569184 \h </w:instrText>
        </w:r>
        <w:r>
          <w:rPr>
            <w:webHidden/>
          </w:rPr>
        </w:r>
        <w:r>
          <w:rPr>
            <w:webHidden/>
          </w:rPr>
          <w:fldChar w:fldCharType="separate"/>
        </w:r>
        <w:r w:rsidR="007D46E9">
          <w:rPr>
            <w:webHidden/>
          </w:rPr>
          <w:t>58</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85" w:history="1">
        <w:r w:rsidR="007D46E9" w:rsidRPr="0082596C">
          <w:rPr>
            <w:rStyle w:val="a3"/>
          </w:rPr>
          <w:t>Предоставление гранта «Агростартап» крестьянским (фермерским) хозяйствам на их создание и (или) развитие</w:t>
        </w:r>
        <w:r w:rsidR="007D46E9">
          <w:rPr>
            <w:webHidden/>
          </w:rPr>
          <w:tab/>
        </w:r>
        <w:r>
          <w:rPr>
            <w:webHidden/>
          </w:rPr>
          <w:fldChar w:fldCharType="begin"/>
        </w:r>
        <w:r w:rsidR="007D46E9">
          <w:rPr>
            <w:webHidden/>
          </w:rPr>
          <w:instrText xml:space="preserve"> PAGEREF _Toc79569185 \h </w:instrText>
        </w:r>
        <w:r>
          <w:rPr>
            <w:webHidden/>
          </w:rPr>
        </w:r>
        <w:r>
          <w:rPr>
            <w:webHidden/>
          </w:rPr>
          <w:fldChar w:fldCharType="separate"/>
        </w:r>
        <w:r w:rsidR="007D46E9">
          <w:rPr>
            <w:webHidden/>
          </w:rPr>
          <w:t>59</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86" w:history="1">
        <w:r w:rsidR="007D46E9" w:rsidRPr="0082596C">
          <w:rPr>
            <w:rStyle w:val="a3"/>
          </w:rPr>
          <w:t>Предоставление грантов на развитие семейных ферм на базе крестьянских (фермерских) хозяйств, включая индивидуальных предпринимателей</w:t>
        </w:r>
        <w:r w:rsidR="007D46E9">
          <w:rPr>
            <w:webHidden/>
          </w:rPr>
          <w:tab/>
        </w:r>
        <w:r>
          <w:rPr>
            <w:webHidden/>
          </w:rPr>
          <w:fldChar w:fldCharType="begin"/>
        </w:r>
        <w:r w:rsidR="007D46E9">
          <w:rPr>
            <w:webHidden/>
          </w:rPr>
          <w:instrText xml:space="preserve"> PAGEREF _Toc79569186 \h </w:instrText>
        </w:r>
        <w:r>
          <w:rPr>
            <w:webHidden/>
          </w:rPr>
        </w:r>
        <w:r>
          <w:rPr>
            <w:webHidden/>
          </w:rPr>
          <w:fldChar w:fldCharType="separate"/>
        </w:r>
        <w:r w:rsidR="007D46E9">
          <w:rPr>
            <w:webHidden/>
          </w:rPr>
          <w:t>61</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87" w:history="1">
        <w:r w:rsidR="007D46E9" w:rsidRPr="0082596C">
          <w:rPr>
            <w:rStyle w:val="a3"/>
          </w:rPr>
          <w:t>Предоставления субсидий сельскохозяйственным потребительским кооперативам (за исключением сельскохозяйственных потребительских кредитных кооперативов) на возмещение части затрат,</w:t>
        </w:r>
        <w:r w:rsidR="007D46E9">
          <w:rPr>
            <w:webHidden/>
          </w:rPr>
          <w:tab/>
        </w:r>
        <w:r>
          <w:rPr>
            <w:webHidden/>
          </w:rPr>
          <w:fldChar w:fldCharType="begin"/>
        </w:r>
        <w:r w:rsidR="007D46E9">
          <w:rPr>
            <w:webHidden/>
          </w:rPr>
          <w:instrText xml:space="preserve"> PAGEREF _Toc79569187 \h </w:instrText>
        </w:r>
        <w:r>
          <w:rPr>
            <w:webHidden/>
          </w:rPr>
        </w:r>
        <w:r>
          <w:rPr>
            <w:webHidden/>
          </w:rPr>
          <w:fldChar w:fldCharType="separate"/>
        </w:r>
        <w:r w:rsidR="007D46E9">
          <w:rPr>
            <w:webHidden/>
          </w:rPr>
          <w:t>63</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88" w:history="1">
        <w:r w:rsidR="007D46E9" w:rsidRPr="0082596C">
          <w:rPr>
            <w:rStyle w:val="a3"/>
          </w:rPr>
          <w:t>связанных с их развитием</w:t>
        </w:r>
        <w:r w:rsidR="007D46E9">
          <w:rPr>
            <w:webHidden/>
          </w:rPr>
          <w:tab/>
        </w:r>
        <w:r>
          <w:rPr>
            <w:webHidden/>
          </w:rPr>
          <w:fldChar w:fldCharType="begin"/>
        </w:r>
        <w:r w:rsidR="007D46E9">
          <w:rPr>
            <w:webHidden/>
          </w:rPr>
          <w:instrText xml:space="preserve"> PAGEREF _Toc79569188 \h </w:instrText>
        </w:r>
        <w:r>
          <w:rPr>
            <w:webHidden/>
          </w:rPr>
        </w:r>
        <w:r>
          <w:rPr>
            <w:webHidden/>
          </w:rPr>
          <w:fldChar w:fldCharType="separate"/>
        </w:r>
        <w:r w:rsidR="007D46E9">
          <w:rPr>
            <w:webHidden/>
          </w:rPr>
          <w:t>63</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89" w:history="1">
        <w:r w:rsidR="007D46E9" w:rsidRPr="0082596C">
          <w:rPr>
            <w:rStyle w:val="a3"/>
          </w:rPr>
          <w:t>Предоставление грантов сельскохозяйственным потребительским кооперативам на развитие материально-технической базы</w:t>
        </w:r>
        <w:r w:rsidR="007D46E9">
          <w:rPr>
            <w:webHidden/>
          </w:rPr>
          <w:tab/>
        </w:r>
        <w:r>
          <w:rPr>
            <w:webHidden/>
          </w:rPr>
          <w:fldChar w:fldCharType="begin"/>
        </w:r>
        <w:r w:rsidR="007D46E9">
          <w:rPr>
            <w:webHidden/>
          </w:rPr>
          <w:instrText xml:space="preserve"> PAGEREF _Toc79569189 \h </w:instrText>
        </w:r>
        <w:r>
          <w:rPr>
            <w:webHidden/>
          </w:rPr>
        </w:r>
        <w:r>
          <w:rPr>
            <w:webHidden/>
          </w:rPr>
          <w:fldChar w:fldCharType="separate"/>
        </w:r>
        <w:r w:rsidR="007D46E9">
          <w:rPr>
            <w:webHidden/>
          </w:rPr>
          <w:t>67</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90" w:history="1">
        <w:r w:rsidR="007D46E9" w:rsidRPr="0082596C">
          <w:rPr>
            <w:rStyle w:val="a3"/>
          </w:rPr>
          <w:t>Предоставление субсидии на возмещение части затрат на уплату страховой премии, начисленной по договору сельскохозяйственного страхования</w:t>
        </w:r>
        <w:r w:rsidR="007D46E9">
          <w:rPr>
            <w:webHidden/>
          </w:rPr>
          <w:tab/>
        </w:r>
        <w:r>
          <w:rPr>
            <w:webHidden/>
          </w:rPr>
          <w:fldChar w:fldCharType="begin"/>
        </w:r>
        <w:r w:rsidR="007D46E9">
          <w:rPr>
            <w:webHidden/>
          </w:rPr>
          <w:instrText xml:space="preserve"> PAGEREF _Toc79569190 \h </w:instrText>
        </w:r>
        <w:r>
          <w:rPr>
            <w:webHidden/>
          </w:rPr>
        </w:r>
        <w:r>
          <w:rPr>
            <w:webHidden/>
          </w:rPr>
          <w:fldChar w:fldCharType="separate"/>
        </w:r>
        <w:r w:rsidR="007D46E9">
          <w:rPr>
            <w:webHidden/>
          </w:rPr>
          <w:t>69</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91" w:history="1">
        <w:r w:rsidR="007D46E9" w:rsidRPr="0082596C">
          <w:rPr>
            <w:rStyle w:val="a3"/>
          </w:rPr>
          <w:t>Предоставление субсидий на возмещение части прямых понесенных затрат на создание и (или) модернизацию объектов агропромышленного комплекса</w:t>
        </w:r>
        <w:r w:rsidR="007D46E9">
          <w:rPr>
            <w:webHidden/>
          </w:rPr>
          <w:tab/>
        </w:r>
        <w:r>
          <w:rPr>
            <w:webHidden/>
          </w:rPr>
          <w:fldChar w:fldCharType="begin"/>
        </w:r>
        <w:r w:rsidR="007D46E9">
          <w:rPr>
            <w:webHidden/>
          </w:rPr>
          <w:instrText xml:space="preserve"> PAGEREF _Toc79569191 \h </w:instrText>
        </w:r>
        <w:r>
          <w:rPr>
            <w:webHidden/>
          </w:rPr>
        </w:r>
        <w:r>
          <w:rPr>
            <w:webHidden/>
          </w:rPr>
          <w:fldChar w:fldCharType="separate"/>
        </w:r>
        <w:r w:rsidR="007D46E9">
          <w:rPr>
            <w:webHidden/>
          </w:rPr>
          <w:t>70</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92" w:history="1">
        <w:r w:rsidR="007D46E9" w:rsidRPr="0082596C">
          <w:rPr>
            <w:rStyle w:val="a3"/>
          </w:rPr>
          <w:t>Льготное кредитование</w:t>
        </w:r>
        <w:r w:rsidR="007D46E9">
          <w:rPr>
            <w:webHidden/>
          </w:rPr>
          <w:tab/>
        </w:r>
        <w:r>
          <w:rPr>
            <w:webHidden/>
          </w:rPr>
          <w:fldChar w:fldCharType="begin"/>
        </w:r>
        <w:r w:rsidR="007D46E9">
          <w:rPr>
            <w:webHidden/>
          </w:rPr>
          <w:instrText xml:space="preserve"> PAGEREF _Toc79569192 \h </w:instrText>
        </w:r>
        <w:r>
          <w:rPr>
            <w:webHidden/>
          </w:rPr>
        </w:r>
        <w:r>
          <w:rPr>
            <w:webHidden/>
          </w:rPr>
          <w:fldChar w:fldCharType="separate"/>
        </w:r>
        <w:r w:rsidR="007D46E9">
          <w:rPr>
            <w:webHidden/>
          </w:rPr>
          <w:t>71</w:t>
        </w:r>
        <w:r>
          <w:rPr>
            <w:webHidden/>
          </w:rPr>
          <w:fldChar w:fldCharType="end"/>
        </w:r>
      </w:hyperlink>
    </w:p>
    <w:p w:rsidR="007D46E9" w:rsidRDefault="0063137C">
      <w:pPr>
        <w:pStyle w:val="11"/>
        <w:rPr>
          <w:rFonts w:asciiTheme="minorHAnsi" w:eastAsiaTheme="minorEastAsia" w:hAnsiTheme="minorHAnsi" w:cstheme="minorBidi"/>
          <w:b w:val="0"/>
          <w:bCs w:val="0"/>
          <w:caps w:val="0"/>
          <w:sz w:val="22"/>
          <w:szCs w:val="22"/>
          <w:lang w:eastAsia="ru-RU"/>
        </w:rPr>
      </w:pPr>
      <w:hyperlink w:anchor="_Toc79569193" w:history="1">
        <w:r w:rsidR="007D46E9" w:rsidRPr="0082596C">
          <w:rPr>
            <w:rStyle w:val="a3"/>
          </w:rPr>
          <w:t>Автономная некоммерческая организация «Центр сельскохозяйственного консультирования Смоленской области»</w:t>
        </w:r>
        <w:r w:rsidR="007D46E9">
          <w:rPr>
            <w:webHidden/>
          </w:rPr>
          <w:tab/>
        </w:r>
        <w:r>
          <w:rPr>
            <w:webHidden/>
          </w:rPr>
          <w:fldChar w:fldCharType="begin"/>
        </w:r>
        <w:r w:rsidR="007D46E9">
          <w:rPr>
            <w:webHidden/>
          </w:rPr>
          <w:instrText xml:space="preserve"> PAGEREF _Toc79569193 \h </w:instrText>
        </w:r>
        <w:r>
          <w:rPr>
            <w:webHidden/>
          </w:rPr>
        </w:r>
        <w:r>
          <w:rPr>
            <w:webHidden/>
          </w:rPr>
          <w:fldChar w:fldCharType="separate"/>
        </w:r>
        <w:r w:rsidR="007D46E9">
          <w:rPr>
            <w:webHidden/>
          </w:rPr>
          <w:t>72</w:t>
        </w:r>
        <w:r>
          <w:rPr>
            <w:webHidden/>
          </w:rPr>
          <w:fldChar w:fldCharType="end"/>
        </w:r>
      </w:hyperlink>
    </w:p>
    <w:p w:rsidR="002A36D7" w:rsidRPr="006B6028" w:rsidRDefault="0063137C" w:rsidP="0072638F">
      <w:pPr>
        <w:pStyle w:val="25"/>
        <w:ind w:firstLine="709"/>
      </w:pPr>
      <w:r w:rsidRPr="006B6028">
        <w:fldChar w:fldCharType="end"/>
      </w:r>
    </w:p>
    <w:p w:rsidR="005E2854" w:rsidRDefault="005E2854"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084E4F" w:rsidRDefault="00084E4F" w:rsidP="0072638F">
      <w:pPr>
        <w:spacing w:after="0" w:line="240" w:lineRule="auto"/>
        <w:ind w:firstLine="709"/>
        <w:rPr>
          <w:rFonts w:ascii="Times New Roman" w:hAnsi="Times New Roman"/>
          <w:sz w:val="28"/>
          <w:szCs w:val="28"/>
        </w:rPr>
      </w:pPr>
    </w:p>
    <w:p w:rsidR="00836930" w:rsidRPr="006B6028" w:rsidRDefault="00075901" w:rsidP="00075901">
      <w:pPr>
        <w:pStyle w:val="1"/>
        <w:spacing w:before="0" w:after="0" w:line="240" w:lineRule="auto"/>
        <w:ind w:firstLine="709"/>
        <w:jc w:val="center"/>
        <w:rPr>
          <w:rFonts w:ascii="Times New Roman" w:hAnsi="Times New Roman"/>
          <w:sz w:val="28"/>
          <w:szCs w:val="28"/>
          <w:lang w:eastAsia="zh-CN"/>
        </w:rPr>
      </w:pPr>
      <w:bookmarkStart w:id="0" w:name="_Toc79569144"/>
      <w:bookmarkStart w:id="1" w:name="_Toc484784843"/>
      <w:bookmarkStart w:id="2" w:name="_Toc485716683"/>
      <w:r w:rsidRPr="006B6028">
        <w:rPr>
          <w:rFonts w:ascii="Times New Roman" w:hAnsi="Times New Roman"/>
          <w:sz w:val="28"/>
          <w:szCs w:val="28"/>
          <w:lang w:eastAsia="zh-CN"/>
        </w:rPr>
        <w:lastRenderedPageBreak/>
        <w:t>Государственная п</w:t>
      </w:r>
      <w:r w:rsidR="00836930" w:rsidRPr="006B6028">
        <w:rPr>
          <w:rFonts w:ascii="Times New Roman" w:hAnsi="Times New Roman"/>
          <w:sz w:val="28"/>
          <w:szCs w:val="28"/>
          <w:lang w:eastAsia="zh-CN"/>
        </w:rPr>
        <w:t xml:space="preserve">оддержка </w:t>
      </w:r>
      <w:proofErr w:type="gramStart"/>
      <w:r w:rsidR="00836930" w:rsidRPr="006B6028">
        <w:rPr>
          <w:rFonts w:ascii="Times New Roman" w:hAnsi="Times New Roman"/>
          <w:sz w:val="28"/>
          <w:szCs w:val="28"/>
          <w:lang w:eastAsia="zh-CN"/>
        </w:rPr>
        <w:t>инвестиционной</w:t>
      </w:r>
      <w:bookmarkEnd w:id="0"/>
      <w:proofErr w:type="gramEnd"/>
    </w:p>
    <w:p w:rsidR="002D5710" w:rsidRPr="006B6028" w:rsidRDefault="002D5710" w:rsidP="00075901">
      <w:pPr>
        <w:pStyle w:val="1"/>
        <w:spacing w:before="0" w:after="0" w:line="240" w:lineRule="auto"/>
        <w:ind w:firstLine="709"/>
        <w:jc w:val="center"/>
        <w:rPr>
          <w:rFonts w:ascii="Times New Roman" w:hAnsi="Times New Roman"/>
          <w:sz w:val="28"/>
          <w:szCs w:val="28"/>
          <w:lang w:eastAsia="zh-CN"/>
        </w:rPr>
      </w:pPr>
      <w:bookmarkStart w:id="3" w:name="_Toc79569145"/>
      <w:r w:rsidRPr="006B6028">
        <w:rPr>
          <w:rFonts w:ascii="Times New Roman" w:hAnsi="Times New Roman"/>
          <w:sz w:val="28"/>
          <w:szCs w:val="28"/>
          <w:lang w:eastAsia="zh-CN"/>
        </w:rPr>
        <w:t>деятельности</w:t>
      </w:r>
      <w:bookmarkEnd w:id="3"/>
    </w:p>
    <w:p w:rsidR="00207DA6" w:rsidRPr="006B6028" w:rsidRDefault="00207DA6" w:rsidP="002D5710">
      <w:pPr>
        <w:spacing w:after="0" w:line="240" w:lineRule="auto"/>
        <w:ind w:firstLine="709"/>
        <w:contextualSpacing/>
        <w:jc w:val="both"/>
        <w:rPr>
          <w:rFonts w:ascii="Times New Roman" w:hAnsi="Times New Roman"/>
          <w:i/>
          <w:sz w:val="28"/>
          <w:szCs w:val="28"/>
        </w:rPr>
      </w:pPr>
    </w:p>
    <w:p w:rsidR="002D5710" w:rsidRPr="006B6028" w:rsidRDefault="002D5710" w:rsidP="002D57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Контакты: г. Смоленск, ул. Ф. Энгельса, д. 23, 2 этаж.</w:t>
      </w:r>
    </w:p>
    <w:p w:rsidR="002D5710" w:rsidRPr="006B6028" w:rsidRDefault="002D5710" w:rsidP="002D57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 xml:space="preserve">Тел. +7 (4812) </w:t>
      </w:r>
      <w:r w:rsidRPr="006B6028">
        <w:rPr>
          <w:rFonts w:ascii="Times New Roman" w:hAnsi="Times New Roman"/>
          <w:bCs/>
          <w:i/>
          <w:sz w:val="28"/>
          <w:szCs w:val="28"/>
        </w:rPr>
        <w:t>20-55-29, 20-55-41;</w:t>
      </w:r>
    </w:p>
    <w:p w:rsidR="002D5710" w:rsidRPr="006B6028" w:rsidRDefault="002D5710" w:rsidP="002D5710">
      <w:pPr>
        <w:spacing w:after="0" w:line="240" w:lineRule="auto"/>
        <w:ind w:firstLine="709"/>
        <w:contextualSpacing/>
        <w:jc w:val="both"/>
        <w:rPr>
          <w:rStyle w:val="a3"/>
          <w:rFonts w:ascii="Times New Roman" w:hAnsi="Times New Roman"/>
          <w:i/>
          <w:color w:val="auto"/>
          <w:sz w:val="28"/>
          <w:szCs w:val="28"/>
          <w:u w:val="none"/>
        </w:rPr>
      </w:pPr>
      <w:r w:rsidRPr="006B6028">
        <w:rPr>
          <w:rFonts w:ascii="Times New Roman" w:hAnsi="Times New Roman"/>
          <w:i/>
          <w:sz w:val="28"/>
          <w:szCs w:val="28"/>
        </w:rPr>
        <w:t xml:space="preserve">Сайт: </w:t>
      </w:r>
      <w:hyperlink r:id="rId8" w:history="1">
        <w:r w:rsidRPr="006B6028">
          <w:rPr>
            <w:rStyle w:val="a3"/>
            <w:rFonts w:ascii="Times New Roman" w:hAnsi="Times New Roman"/>
            <w:i/>
            <w:color w:val="auto"/>
            <w:sz w:val="28"/>
            <w:szCs w:val="28"/>
            <w:u w:val="none"/>
          </w:rPr>
          <w:t>https://dep.smolinvest.com/</w:t>
        </w:r>
      </w:hyperlink>
      <w:r w:rsidRPr="006B6028">
        <w:rPr>
          <w:rFonts w:ascii="Times New Roman" w:hAnsi="Times New Roman"/>
          <w:i/>
          <w:sz w:val="28"/>
          <w:szCs w:val="28"/>
        </w:rPr>
        <w:t xml:space="preserve">; </w:t>
      </w:r>
      <w:hyperlink r:id="rId9" w:history="1">
        <w:r w:rsidRPr="006B6028">
          <w:rPr>
            <w:rStyle w:val="a3"/>
            <w:rFonts w:ascii="Times New Roman" w:hAnsi="Times New Roman"/>
            <w:i/>
            <w:color w:val="auto"/>
            <w:sz w:val="28"/>
            <w:szCs w:val="28"/>
            <w:u w:val="none"/>
          </w:rPr>
          <w:t>https://smolinvest.com/</w:t>
        </w:r>
      </w:hyperlink>
    </w:p>
    <w:p w:rsidR="002D5710" w:rsidRPr="006B6028" w:rsidRDefault="002D5710" w:rsidP="002D5710">
      <w:pPr>
        <w:spacing w:after="0" w:line="240" w:lineRule="auto"/>
        <w:ind w:firstLine="709"/>
        <w:contextualSpacing/>
        <w:jc w:val="center"/>
        <w:rPr>
          <w:rFonts w:ascii="Times New Roman" w:hAnsi="Times New Roman"/>
          <w:b/>
          <w:bCs/>
          <w:sz w:val="28"/>
          <w:szCs w:val="28"/>
        </w:rPr>
      </w:pPr>
    </w:p>
    <w:p w:rsidR="002D5710" w:rsidRPr="006B6028" w:rsidRDefault="002D5710" w:rsidP="002F6D84">
      <w:pPr>
        <w:spacing w:after="0" w:line="240" w:lineRule="auto"/>
        <w:ind w:firstLine="709"/>
        <w:contextualSpacing/>
        <w:jc w:val="both"/>
        <w:rPr>
          <w:rFonts w:ascii="Times New Roman" w:hAnsi="Times New Roman"/>
          <w:spacing w:val="-4"/>
          <w:sz w:val="28"/>
          <w:szCs w:val="28"/>
        </w:rPr>
      </w:pPr>
      <w:r w:rsidRPr="006B6028">
        <w:rPr>
          <w:rFonts w:ascii="Times New Roman" w:hAnsi="Times New Roman"/>
          <w:sz w:val="28"/>
          <w:szCs w:val="28"/>
        </w:rPr>
        <w:t xml:space="preserve">В Смоленской области создана система государственной поддержки инвестиционной деятельности, которая предоставляет возможность инвесторам при </w:t>
      </w:r>
      <w:r w:rsidRPr="006B6028">
        <w:rPr>
          <w:rFonts w:ascii="Times New Roman" w:hAnsi="Times New Roman"/>
          <w:bCs/>
          <w:sz w:val="28"/>
          <w:szCs w:val="28"/>
        </w:rPr>
        <w:t xml:space="preserve">осуществлении инвестиционной деятельности </w:t>
      </w:r>
      <w:r w:rsidRPr="006B6028">
        <w:rPr>
          <w:rFonts w:ascii="Times New Roman" w:hAnsi="Times New Roman"/>
          <w:sz w:val="28"/>
          <w:szCs w:val="28"/>
        </w:rPr>
        <w:t>получать налоговые преференции</w:t>
      </w:r>
      <w:r w:rsidRPr="006B6028">
        <w:rPr>
          <w:rFonts w:ascii="Times New Roman" w:hAnsi="Times New Roman"/>
          <w:spacing w:val="-4"/>
          <w:sz w:val="28"/>
          <w:szCs w:val="28"/>
        </w:rPr>
        <w:t>, инфраструктурную, имущественную, информационную и организационную поддержку.</w:t>
      </w:r>
    </w:p>
    <w:p w:rsidR="002D5710" w:rsidRPr="006B6028" w:rsidRDefault="002D5710" w:rsidP="002F6D84">
      <w:pPr>
        <w:spacing w:after="0" w:line="240" w:lineRule="auto"/>
        <w:ind w:firstLine="709"/>
        <w:contextualSpacing/>
        <w:jc w:val="both"/>
        <w:rPr>
          <w:rFonts w:ascii="Times New Roman" w:hAnsi="Times New Roman"/>
          <w:bCs/>
          <w:sz w:val="28"/>
          <w:szCs w:val="28"/>
        </w:rPr>
      </w:pPr>
    </w:p>
    <w:p w:rsidR="002D5710" w:rsidRPr="006B6028" w:rsidRDefault="002D5710" w:rsidP="002F6D84">
      <w:pPr>
        <w:spacing w:after="0" w:line="240" w:lineRule="auto"/>
        <w:ind w:firstLine="709"/>
        <w:contextualSpacing/>
        <w:jc w:val="both"/>
        <w:rPr>
          <w:rFonts w:ascii="Times New Roman" w:hAnsi="Times New Roman"/>
          <w:bCs/>
          <w:sz w:val="28"/>
          <w:szCs w:val="28"/>
        </w:rPr>
      </w:pPr>
      <w:r w:rsidRPr="006B6028">
        <w:rPr>
          <w:rFonts w:ascii="Times New Roman" w:hAnsi="Times New Roman"/>
          <w:bCs/>
          <w:sz w:val="28"/>
          <w:szCs w:val="28"/>
        </w:rPr>
        <w:t>Инвесторы, осуществляющие инвестиционную деятельность в сфере промышленности на территории Смоленской области, освобождаются от уплаты налога на имущество организаций в части созданного (построенного), приобретенного недвижимого имущества (за исключением жилых помещений).</w:t>
      </w:r>
    </w:p>
    <w:p w:rsidR="002D5710" w:rsidRPr="006B6028" w:rsidRDefault="002D5710" w:rsidP="002F6D84">
      <w:pPr>
        <w:spacing w:after="0" w:line="240" w:lineRule="auto"/>
        <w:ind w:firstLine="709"/>
        <w:contextualSpacing/>
        <w:jc w:val="both"/>
        <w:rPr>
          <w:rFonts w:ascii="Times New Roman" w:hAnsi="Times New Roman"/>
          <w:bCs/>
          <w:sz w:val="28"/>
          <w:szCs w:val="28"/>
        </w:rPr>
      </w:pPr>
    </w:p>
    <w:p w:rsidR="002D5710" w:rsidRPr="006B6028" w:rsidRDefault="002D5710" w:rsidP="002F6D84">
      <w:pPr>
        <w:spacing w:after="0" w:line="240" w:lineRule="auto"/>
        <w:ind w:firstLine="709"/>
        <w:contextualSpacing/>
        <w:jc w:val="both"/>
        <w:rPr>
          <w:rFonts w:ascii="Times New Roman" w:hAnsi="Times New Roman"/>
          <w:bCs/>
          <w:sz w:val="28"/>
          <w:szCs w:val="28"/>
        </w:rPr>
      </w:pPr>
      <w:r w:rsidRPr="006B6028">
        <w:rPr>
          <w:rFonts w:ascii="Times New Roman" w:hAnsi="Times New Roman"/>
          <w:bCs/>
          <w:sz w:val="28"/>
          <w:szCs w:val="28"/>
        </w:rPr>
        <w:t>Процедура предоставления инвесторам, осуществляющим инвестиционную деятельность в сфере промышленности на территории Смоленской области, льготы по налогу на имущество организаций регламентирован</w:t>
      </w:r>
      <w:r w:rsidR="002F6D84" w:rsidRPr="006B6028">
        <w:rPr>
          <w:rFonts w:ascii="Times New Roman" w:hAnsi="Times New Roman"/>
          <w:bCs/>
          <w:sz w:val="28"/>
          <w:szCs w:val="28"/>
        </w:rPr>
        <w:t>ы</w:t>
      </w:r>
      <w:r w:rsidRPr="006B6028">
        <w:rPr>
          <w:rFonts w:ascii="Times New Roman" w:hAnsi="Times New Roman"/>
          <w:bCs/>
          <w:sz w:val="28"/>
          <w:szCs w:val="28"/>
        </w:rPr>
        <w:t>:</w:t>
      </w:r>
    </w:p>
    <w:p w:rsidR="002D5710" w:rsidRPr="006B6028" w:rsidRDefault="002D5710" w:rsidP="002F6D84">
      <w:pPr>
        <w:spacing w:after="0" w:line="240" w:lineRule="auto"/>
        <w:ind w:firstLine="709"/>
        <w:contextualSpacing/>
        <w:jc w:val="both"/>
        <w:rPr>
          <w:rFonts w:ascii="Times New Roman" w:hAnsi="Times New Roman"/>
          <w:bCs/>
          <w:sz w:val="28"/>
          <w:szCs w:val="28"/>
        </w:rPr>
      </w:pPr>
      <w:r w:rsidRPr="006B6028">
        <w:rPr>
          <w:rFonts w:ascii="Times New Roman" w:hAnsi="Times New Roman"/>
          <w:bCs/>
          <w:sz w:val="28"/>
          <w:szCs w:val="28"/>
        </w:rPr>
        <w:t>– областным законом от 23.12.2002 № 95-з «О государственной поддержке инвестиционной деятельности на территории Смоленской области»;</w:t>
      </w:r>
    </w:p>
    <w:p w:rsidR="002D5710" w:rsidRPr="006B6028" w:rsidRDefault="002D5710" w:rsidP="002F6D84">
      <w:pPr>
        <w:spacing w:after="0" w:line="240" w:lineRule="auto"/>
        <w:ind w:firstLine="709"/>
        <w:contextualSpacing/>
        <w:jc w:val="both"/>
        <w:rPr>
          <w:rFonts w:ascii="Times New Roman" w:hAnsi="Times New Roman"/>
          <w:bCs/>
          <w:sz w:val="28"/>
          <w:szCs w:val="28"/>
        </w:rPr>
      </w:pPr>
      <w:r w:rsidRPr="006B6028">
        <w:rPr>
          <w:rFonts w:ascii="Times New Roman" w:hAnsi="Times New Roman"/>
          <w:bCs/>
          <w:sz w:val="28"/>
          <w:szCs w:val="28"/>
        </w:rPr>
        <w:t xml:space="preserve">– областным законом от 24.06.2021 № 71-з «О льготе по налогу на имущество организаций при осуществлении инвестиционной деятельности на территории Смоленской области». </w:t>
      </w:r>
    </w:p>
    <w:p w:rsidR="002D5710" w:rsidRPr="006B6028" w:rsidRDefault="002D5710" w:rsidP="002F6D84">
      <w:pPr>
        <w:spacing w:after="0" w:line="240" w:lineRule="auto"/>
        <w:ind w:firstLine="709"/>
        <w:contextualSpacing/>
        <w:jc w:val="both"/>
        <w:rPr>
          <w:rFonts w:ascii="Times New Roman" w:hAnsi="Times New Roman"/>
          <w:bCs/>
          <w:sz w:val="28"/>
          <w:szCs w:val="28"/>
        </w:rPr>
      </w:pPr>
    </w:p>
    <w:p w:rsidR="002D5710" w:rsidRPr="006B6028" w:rsidRDefault="002D5710" w:rsidP="002F6D84">
      <w:pPr>
        <w:spacing w:after="0" w:line="240" w:lineRule="auto"/>
        <w:ind w:firstLine="709"/>
        <w:contextualSpacing/>
        <w:jc w:val="both"/>
        <w:rPr>
          <w:rFonts w:ascii="Times New Roman" w:hAnsi="Times New Roman"/>
          <w:bCs/>
          <w:sz w:val="28"/>
          <w:szCs w:val="28"/>
        </w:rPr>
      </w:pPr>
      <w:r w:rsidRPr="006B6028">
        <w:rPr>
          <w:rFonts w:ascii="Times New Roman" w:hAnsi="Times New Roman"/>
          <w:bCs/>
          <w:sz w:val="28"/>
          <w:szCs w:val="28"/>
        </w:rPr>
        <w:t>Суммарная первоначальная стоимость недвижимого имущества/период предоставления налоговых льгот составляет:</w:t>
      </w:r>
    </w:p>
    <w:p w:rsidR="002D5710" w:rsidRPr="006B6028" w:rsidRDefault="002D5710" w:rsidP="002F6D84">
      <w:pPr>
        <w:spacing w:after="0" w:line="240" w:lineRule="auto"/>
        <w:ind w:firstLine="709"/>
        <w:contextualSpacing/>
        <w:jc w:val="both"/>
        <w:rPr>
          <w:rFonts w:ascii="Times New Roman" w:hAnsi="Times New Roman"/>
          <w:bCs/>
          <w:sz w:val="28"/>
          <w:szCs w:val="28"/>
        </w:rPr>
      </w:pPr>
    </w:p>
    <w:p w:rsidR="002D5710" w:rsidRPr="006B6028" w:rsidRDefault="002D5710" w:rsidP="002F6D84">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от 50 до 300 млн. рублей – 3 последовательных налоговых периода;</w:t>
      </w:r>
    </w:p>
    <w:p w:rsidR="002D5710" w:rsidRPr="006B6028" w:rsidRDefault="002F6D84" w:rsidP="002F6D84">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от 300 до 1 000</w:t>
      </w:r>
      <w:r w:rsidR="002D5710" w:rsidRPr="006B6028">
        <w:rPr>
          <w:rFonts w:ascii="Times New Roman" w:hAnsi="Times New Roman"/>
          <w:bCs/>
          <w:sz w:val="28"/>
          <w:szCs w:val="28"/>
        </w:rPr>
        <w:t xml:space="preserve"> млн. рублей – 5 последовательных налоговых периодов;</w:t>
      </w:r>
    </w:p>
    <w:p w:rsidR="002D5710" w:rsidRPr="006B6028" w:rsidRDefault="002D5710" w:rsidP="002F6D84">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от 1000</w:t>
      </w:r>
      <w:r w:rsidR="002F6D84" w:rsidRPr="006B6028">
        <w:rPr>
          <w:rFonts w:ascii="Times New Roman" w:hAnsi="Times New Roman"/>
          <w:bCs/>
          <w:sz w:val="28"/>
          <w:szCs w:val="28"/>
        </w:rPr>
        <w:t xml:space="preserve"> до 3 000</w:t>
      </w:r>
      <w:r w:rsidRPr="006B6028">
        <w:rPr>
          <w:rFonts w:ascii="Times New Roman" w:hAnsi="Times New Roman"/>
          <w:bCs/>
          <w:sz w:val="28"/>
          <w:szCs w:val="28"/>
        </w:rPr>
        <w:t xml:space="preserve"> млн. рублей – 7 последовательных налоговых периодов;</w:t>
      </w:r>
    </w:p>
    <w:p w:rsidR="002D5710" w:rsidRPr="006B6028" w:rsidRDefault="002F6D84" w:rsidP="002F6D84">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свыше 3 000</w:t>
      </w:r>
      <w:r w:rsidR="002D5710" w:rsidRPr="006B6028">
        <w:rPr>
          <w:rFonts w:ascii="Times New Roman" w:hAnsi="Times New Roman"/>
          <w:bCs/>
          <w:sz w:val="28"/>
          <w:szCs w:val="28"/>
        </w:rPr>
        <w:t xml:space="preserve"> млн. рублей – 10 последовательных налоговых периодов.</w:t>
      </w:r>
    </w:p>
    <w:p w:rsidR="002D5710" w:rsidRPr="006B6028" w:rsidRDefault="002D5710" w:rsidP="00075901">
      <w:pPr>
        <w:widowControl w:val="0"/>
        <w:tabs>
          <w:tab w:val="left" w:pos="0"/>
          <w:tab w:val="left" w:pos="284"/>
        </w:tabs>
        <w:autoSpaceDE w:val="0"/>
        <w:autoSpaceDN w:val="0"/>
        <w:adjustRightInd w:val="0"/>
        <w:spacing w:after="0" w:line="240" w:lineRule="auto"/>
        <w:ind w:firstLine="709"/>
        <w:contextualSpacing/>
        <w:jc w:val="center"/>
        <w:rPr>
          <w:rFonts w:ascii="Times New Roman" w:hAnsi="Times New Roman"/>
          <w:sz w:val="28"/>
          <w:szCs w:val="28"/>
        </w:rPr>
      </w:pPr>
    </w:p>
    <w:p w:rsidR="002D5710" w:rsidRPr="006B6028" w:rsidRDefault="002D5710" w:rsidP="00075901">
      <w:pPr>
        <w:widowControl w:val="0"/>
        <w:tabs>
          <w:tab w:val="left" w:pos="0"/>
          <w:tab w:val="left" w:pos="284"/>
        </w:tabs>
        <w:autoSpaceDE w:val="0"/>
        <w:autoSpaceDN w:val="0"/>
        <w:adjustRightInd w:val="0"/>
        <w:spacing w:after="0" w:line="240" w:lineRule="auto"/>
        <w:ind w:firstLine="709"/>
        <w:contextualSpacing/>
        <w:jc w:val="center"/>
        <w:rPr>
          <w:rFonts w:ascii="Times New Roman" w:hAnsi="Times New Roman"/>
          <w:i/>
          <w:sz w:val="28"/>
          <w:szCs w:val="28"/>
        </w:rPr>
      </w:pPr>
    </w:p>
    <w:p w:rsidR="00F12B92" w:rsidRPr="006B6028" w:rsidRDefault="002D5710" w:rsidP="00075901">
      <w:pPr>
        <w:pStyle w:val="1"/>
        <w:spacing w:before="0" w:after="0" w:line="240" w:lineRule="auto"/>
        <w:ind w:firstLine="709"/>
        <w:jc w:val="center"/>
        <w:rPr>
          <w:rFonts w:ascii="Times New Roman" w:hAnsi="Times New Roman"/>
          <w:sz w:val="28"/>
          <w:szCs w:val="28"/>
          <w:lang w:eastAsia="zh-CN"/>
        </w:rPr>
      </w:pPr>
      <w:bookmarkStart w:id="4" w:name="_Toc79569146"/>
      <w:r w:rsidRPr="006B6028">
        <w:rPr>
          <w:rFonts w:ascii="Times New Roman" w:hAnsi="Times New Roman"/>
          <w:sz w:val="28"/>
          <w:szCs w:val="28"/>
          <w:lang w:eastAsia="zh-CN"/>
        </w:rPr>
        <w:t>Инвестиционн</w:t>
      </w:r>
      <w:r w:rsidR="00F12B92" w:rsidRPr="006B6028">
        <w:rPr>
          <w:rFonts w:ascii="Times New Roman" w:hAnsi="Times New Roman"/>
          <w:sz w:val="28"/>
          <w:szCs w:val="28"/>
          <w:lang w:eastAsia="zh-CN"/>
        </w:rPr>
        <w:t xml:space="preserve">ый налоговый вычет по налогу </w:t>
      </w:r>
      <w:proofErr w:type="gramStart"/>
      <w:r w:rsidR="00F12B92" w:rsidRPr="006B6028">
        <w:rPr>
          <w:rFonts w:ascii="Times New Roman" w:hAnsi="Times New Roman"/>
          <w:sz w:val="28"/>
          <w:szCs w:val="28"/>
          <w:lang w:eastAsia="zh-CN"/>
        </w:rPr>
        <w:t>на</w:t>
      </w:r>
      <w:bookmarkEnd w:id="4"/>
      <w:proofErr w:type="gramEnd"/>
    </w:p>
    <w:p w:rsidR="002D5710" w:rsidRPr="006B6028" w:rsidRDefault="002D5710" w:rsidP="00075901">
      <w:pPr>
        <w:pStyle w:val="1"/>
        <w:spacing w:before="0" w:after="0" w:line="240" w:lineRule="auto"/>
        <w:ind w:firstLine="709"/>
        <w:jc w:val="center"/>
        <w:rPr>
          <w:rFonts w:ascii="Times New Roman" w:hAnsi="Times New Roman"/>
          <w:sz w:val="28"/>
          <w:szCs w:val="28"/>
          <w:lang w:eastAsia="zh-CN"/>
        </w:rPr>
      </w:pPr>
      <w:bookmarkStart w:id="5" w:name="_Toc79569147"/>
      <w:r w:rsidRPr="006B6028">
        <w:rPr>
          <w:rFonts w:ascii="Times New Roman" w:hAnsi="Times New Roman"/>
          <w:sz w:val="28"/>
          <w:szCs w:val="28"/>
          <w:lang w:eastAsia="zh-CN"/>
        </w:rPr>
        <w:t>прибыль организаций</w:t>
      </w:r>
      <w:bookmarkEnd w:id="5"/>
    </w:p>
    <w:p w:rsidR="00075901" w:rsidRPr="006B6028" w:rsidRDefault="00075901" w:rsidP="00075901">
      <w:pPr>
        <w:spacing w:after="0" w:line="240" w:lineRule="auto"/>
        <w:ind w:firstLine="709"/>
        <w:rPr>
          <w:rFonts w:ascii="Times New Roman" w:hAnsi="Times New Roman"/>
          <w:i/>
          <w:sz w:val="28"/>
          <w:szCs w:val="28"/>
        </w:rPr>
      </w:pPr>
    </w:p>
    <w:p w:rsidR="002D5710" w:rsidRPr="006B6028" w:rsidRDefault="002D5710" w:rsidP="00075901">
      <w:pPr>
        <w:spacing w:after="0" w:line="240" w:lineRule="auto"/>
        <w:ind w:firstLine="709"/>
        <w:rPr>
          <w:rFonts w:ascii="Times New Roman" w:hAnsi="Times New Roman"/>
          <w:i/>
          <w:sz w:val="28"/>
          <w:szCs w:val="28"/>
        </w:rPr>
      </w:pPr>
      <w:r w:rsidRPr="006B6028">
        <w:rPr>
          <w:rFonts w:ascii="Times New Roman" w:hAnsi="Times New Roman"/>
          <w:i/>
          <w:sz w:val="28"/>
          <w:szCs w:val="28"/>
        </w:rPr>
        <w:t>Контакты: г. Смоленск, ул. Ф. Энгельса, д. 23, 1 этаж.</w:t>
      </w:r>
    </w:p>
    <w:p w:rsidR="002D5710" w:rsidRPr="006B6028" w:rsidRDefault="002D5710" w:rsidP="00075901">
      <w:pPr>
        <w:spacing w:after="0" w:line="240" w:lineRule="auto"/>
        <w:ind w:firstLine="709"/>
        <w:contextualSpacing/>
        <w:rPr>
          <w:rFonts w:ascii="Times New Roman" w:hAnsi="Times New Roman"/>
          <w:i/>
          <w:sz w:val="28"/>
          <w:szCs w:val="28"/>
        </w:rPr>
      </w:pPr>
      <w:r w:rsidRPr="006B6028">
        <w:rPr>
          <w:rFonts w:ascii="Times New Roman" w:hAnsi="Times New Roman"/>
          <w:i/>
          <w:sz w:val="28"/>
          <w:szCs w:val="28"/>
        </w:rPr>
        <w:t xml:space="preserve">Тел. +7 (4812) </w:t>
      </w:r>
      <w:r w:rsidRPr="006B6028">
        <w:rPr>
          <w:rFonts w:ascii="Times New Roman" w:hAnsi="Times New Roman"/>
          <w:bCs/>
          <w:i/>
          <w:sz w:val="28"/>
          <w:szCs w:val="28"/>
        </w:rPr>
        <w:t>20-50-90, 20-50-93;</w:t>
      </w:r>
    </w:p>
    <w:p w:rsidR="002D5710" w:rsidRPr="006B6028" w:rsidRDefault="002D5710" w:rsidP="00075901">
      <w:pPr>
        <w:spacing w:after="0" w:line="240" w:lineRule="auto"/>
        <w:ind w:firstLine="709"/>
        <w:contextualSpacing/>
        <w:jc w:val="both"/>
        <w:rPr>
          <w:rFonts w:ascii="Times New Roman" w:hAnsi="Times New Roman"/>
          <w:bCs/>
          <w:sz w:val="28"/>
          <w:szCs w:val="28"/>
        </w:rPr>
      </w:pPr>
    </w:p>
    <w:p w:rsidR="002D5710" w:rsidRPr="006B6028" w:rsidRDefault="002D5710" w:rsidP="00075901">
      <w:pPr>
        <w:spacing w:after="0" w:line="240" w:lineRule="auto"/>
        <w:ind w:firstLine="709"/>
        <w:jc w:val="both"/>
        <w:rPr>
          <w:rFonts w:ascii="Times New Roman" w:hAnsi="Times New Roman"/>
          <w:sz w:val="28"/>
          <w:szCs w:val="28"/>
        </w:rPr>
      </w:pPr>
      <w:r w:rsidRPr="006B6028">
        <w:rPr>
          <w:rFonts w:ascii="Times New Roman" w:hAnsi="Times New Roman"/>
          <w:sz w:val="28"/>
          <w:szCs w:val="28"/>
        </w:rPr>
        <w:t xml:space="preserve">Процедура предоставления инвестиционного налогового вычета по налогу на прибыль организаций регламентирована ст. 286.1 Налогового Кодекса Российской </w:t>
      </w:r>
      <w:r w:rsidRPr="006B6028">
        <w:rPr>
          <w:rFonts w:ascii="Times New Roman" w:hAnsi="Times New Roman"/>
          <w:sz w:val="28"/>
          <w:szCs w:val="28"/>
        </w:rPr>
        <w:lastRenderedPageBreak/>
        <w:t>Федерации и областным законом от 30.04.2020 № 29-з «Об инвестиционном налоговом вычете по налогу на прибыль организаций на территории Смоленской области».</w:t>
      </w:r>
    </w:p>
    <w:p w:rsidR="002D5710" w:rsidRPr="006B6028" w:rsidRDefault="002D5710" w:rsidP="00075901">
      <w:pPr>
        <w:spacing w:after="0" w:line="240" w:lineRule="auto"/>
        <w:ind w:firstLine="709"/>
        <w:jc w:val="both"/>
        <w:rPr>
          <w:rFonts w:ascii="Times New Roman" w:hAnsi="Times New Roman"/>
          <w:sz w:val="28"/>
          <w:szCs w:val="28"/>
        </w:rPr>
      </w:pPr>
      <w:proofErr w:type="gramStart"/>
      <w:r w:rsidRPr="006B6028">
        <w:rPr>
          <w:rFonts w:ascii="Times New Roman" w:hAnsi="Times New Roman"/>
          <w:sz w:val="28"/>
          <w:szCs w:val="28"/>
        </w:rPr>
        <w:t xml:space="preserve">Право на применение инвестиционного налогового вычета предоставляется налогоплательщикам, осуществляющим свою деятельность в отдельных отраслях промышленности, здравоохранения, образования, культуры и спорта; резидентам государственных индустриальных парков Смоленской области, а также субъектам малого и среднего предпринимательства, заключившим с Министерством промышленности и торговли  Российской Федерации соглашения о реализации корпоративной программы повышения конкурентоспособности в качестве производителя регионального значения.  </w:t>
      </w:r>
      <w:proofErr w:type="gramEnd"/>
    </w:p>
    <w:p w:rsidR="002D5710" w:rsidRPr="006B6028" w:rsidRDefault="002D5710" w:rsidP="00075901">
      <w:pPr>
        <w:spacing w:after="0" w:line="240" w:lineRule="auto"/>
        <w:ind w:firstLine="709"/>
        <w:jc w:val="both"/>
        <w:rPr>
          <w:rFonts w:ascii="Times New Roman" w:hAnsi="Times New Roman"/>
          <w:sz w:val="28"/>
          <w:szCs w:val="28"/>
        </w:rPr>
      </w:pPr>
      <w:r w:rsidRPr="006B6028">
        <w:rPr>
          <w:rFonts w:ascii="Times New Roman" w:hAnsi="Times New Roman"/>
          <w:sz w:val="28"/>
          <w:szCs w:val="28"/>
        </w:rPr>
        <w:t xml:space="preserve">Инвестиционный вычет </w:t>
      </w:r>
      <w:r w:rsidRPr="006B6028">
        <w:rPr>
          <w:rFonts w:ascii="Times New Roman" w:hAnsi="Times New Roman"/>
          <w:bCs/>
          <w:sz w:val="28"/>
          <w:szCs w:val="28"/>
        </w:rPr>
        <w:t>–</w:t>
      </w:r>
      <w:r w:rsidRPr="006B6028">
        <w:rPr>
          <w:rFonts w:ascii="Times New Roman" w:hAnsi="Times New Roman"/>
          <w:sz w:val="28"/>
          <w:szCs w:val="28"/>
        </w:rPr>
        <w:t xml:space="preserve"> уменьшение суммы налога на прибыль организаций, зачисляемого в бюджет субъекта РФ, на часть расходов на приобретение, реконструкцию, модернизацию, техническое перевооружение основных средств.</w:t>
      </w:r>
    </w:p>
    <w:p w:rsidR="002D5710" w:rsidRPr="006B6028" w:rsidRDefault="00EE5950" w:rsidP="00075901">
      <w:pPr>
        <w:shd w:val="clear" w:color="auto" w:fill="FFFFFF"/>
        <w:spacing w:after="0" w:line="240" w:lineRule="auto"/>
        <w:ind w:firstLine="709"/>
        <w:jc w:val="both"/>
        <w:rPr>
          <w:rFonts w:ascii="Times New Roman" w:hAnsi="Times New Roman"/>
          <w:sz w:val="28"/>
          <w:szCs w:val="28"/>
        </w:rPr>
      </w:pPr>
      <w:r w:rsidRPr="006B6028">
        <w:rPr>
          <w:rFonts w:ascii="Times New Roman" w:hAnsi="Times New Roman"/>
          <w:sz w:val="28"/>
          <w:szCs w:val="28"/>
        </w:rPr>
        <w:t>Мак</w:t>
      </w:r>
      <w:r w:rsidRPr="006B6028">
        <w:rPr>
          <w:rFonts w:ascii="Times New Roman" w:hAnsi="Times New Roman"/>
          <w:sz w:val="28"/>
          <w:szCs w:val="28"/>
        </w:rPr>
        <w:softHyphen/>
        <w:t>си</w:t>
      </w:r>
      <w:r w:rsidRPr="006B6028">
        <w:rPr>
          <w:rFonts w:ascii="Times New Roman" w:hAnsi="Times New Roman"/>
          <w:sz w:val="28"/>
          <w:szCs w:val="28"/>
        </w:rPr>
        <w:softHyphen/>
        <w:t>маль</w:t>
      </w:r>
      <w:r w:rsidRPr="006B6028">
        <w:rPr>
          <w:rFonts w:ascii="Times New Roman" w:hAnsi="Times New Roman"/>
          <w:sz w:val="28"/>
          <w:szCs w:val="28"/>
        </w:rPr>
        <w:softHyphen/>
        <w:t>ная сумма, на которую можно уменьшить региональный налог по прибыли, составляет 70% от расхо</w:t>
      </w:r>
      <w:r w:rsidR="002D5710" w:rsidRPr="006B6028">
        <w:rPr>
          <w:rFonts w:ascii="Times New Roman" w:hAnsi="Times New Roman"/>
          <w:sz w:val="28"/>
          <w:szCs w:val="28"/>
        </w:rPr>
        <w:t>дов на приобретение, реконструкцию, модернизацию, техническое перевооружение основных сре</w:t>
      </w:r>
      <w:r w:rsidRPr="006B6028">
        <w:rPr>
          <w:rFonts w:ascii="Times New Roman" w:hAnsi="Times New Roman"/>
          <w:sz w:val="28"/>
          <w:szCs w:val="28"/>
        </w:rPr>
        <w:t>дств. При уменьшении налога с учетом инвестиционного налогового вычета минимальный налог, который должен быть уплачен в бюджет, составляет 5% от налоговой базы по налогу на    при</w:t>
      </w:r>
      <w:r w:rsidR="002D5710" w:rsidRPr="006B6028">
        <w:rPr>
          <w:rFonts w:ascii="Times New Roman" w:hAnsi="Times New Roman"/>
          <w:sz w:val="28"/>
          <w:szCs w:val="28"/>
        </w:rPr>
        <w:t>быль организаций.</w:t>
      </w:r>
    </w:p>
    <w:p w:rsidR="002D5710" w:rsidRPr="006B6028" w:rsidRDefault="002D5710" w:rsidP="00075901">
      <w:pPr>
        <w:shd w:val="clear" w:color="auto" w:fill="FFFFFF"/>
        <w:spacing w:after="0" w:line="240" w:lineRule="auto"/>
        <w:ind w:firstLine="709"/>
        <w:jc w:val="both"/>
        <w:rPr>
          <w:rFonts w:ascii="Times New Roman" w:hAnsi="Times New Roman"/>
          <w:sz w:val="28"/>
          <w:szCs w:val="28"/>
        </w:rPr>
      </w:pPr>
      <w:r w:rsidRPr="006B6028">
        <w:rPr>
          <w:rFonts w:ascii="Times New Roman" w:hAnsi="Times New Roman"/>
          <w:sz w:val="28"/>
          <w:szCs w:val="28"/>
        </w:rPr>
        <w:t>Также однократно до 0% может быть снижена ставка налога на прибыль организаций, за</w:t>
      </w:r>
      <w:r w:rsidR="00EE5950" w:rsidRPr="006B6028">
        <w:rPr>
          <w:rFonts w:ascii="Times New Roman" w:hAnsi="Times New Roman"/>
          <w:sz w:val="28"/>
          <w:szCs w:val="28"/>
        </w:rPr>
        <w:t>числяемая в федеральный бюджет.</w:t>
      </w:r>
    </w:p>
    <w:p w:rsidR="002D5710" w:rsidRPr="006B6028" w:rsidRDefault="002D5710" w:rsidP="00FD16E8">
      <w:pPr>
        <w:widowControl w:val="0"/>
        <w:tabs>
          <w:tab w:val="left" w:pos="0"/>
          <w:tab w:val="left" w:pos="284"/>
        </w:tabs>
        <w:autoSpaceDE w:val="0"/>
        <w:autoSpaceDN w:val="0"/>
        <w:adjustRightInd w:val="0"/>
        <w:spacing w:after="0" w:line="240" w:lineRule="auto"/>
        <w:ind w:firstLine="709"/>
        <w:contextualSpacing/>
        <w:jc w:val="center"/>
        <w:rPr>
          <w:rFonts w:ascii="Times New Roman" w:hAnsi="Times New Roman"/>
          <w:sz w:val="28"/>
          <w:szCs w:val="28"/>
        </w:rPr>
      </w:pPr>
    </w:p>
    <w:p w:rsidR="002D5710" w:rsidRPr="006B6028" w:rsidRDefault="002D5710" w:rsidP="00FD16E8">
      <w:pPr>
        <w:widowControl w:val="0"/>
        <w:tabs>
          <w:tab w:val="left" w:pos="0"/>
          <w:tab w:val="left" w:pos="284"/>
        </w:tabs>
        <w:autoSpaceDE w:val="0"/>
        <w:autoSpaceDN w:val="0"/>
        <w:adjustRightInd w:val="0"/>
        <w:spacing w:after="0" w:line="240" w:lineRule="auto"/>
        <w:ind w:firstLine="709"/>
        <w:contextualSpacing/>
        <w:jc w:val="center"/>
        <w:rPr>
          <w:rFonts w:ascii="Times New Roman" w:hAnsi="Times New Roman"/>
          <w:sz w:val="28"/>
          <w:szCs w:val="28"/>
        </w:rPr>
      </w:pPr>
    </w:p>
    <w:p w:rsidR="00F12B92" w:rsidRPr="006B6028" w:rsidRDefault="002D5710" w:rsidP="00EE5950">
      <w:pPr>
        <w:pStyle w:val="1"/>
        <w:spacing w:before="0" w:after="0" w:line="240" w:lineRule="auto"/>
        <w:ind w:firstLine="709"/>
        <w:jc w:val="center"/>
        <w:rPr>
          <w:rFonts w:ascii="Times New Roman" w:hAnsi="Times New Roman"/>
          <w:sz w:val="28"/>
          <w:szCs w:val="28"/>
          <w:lang w:eastAsia="zh-CN"/>
        </w:rPr>
      </w:pPr>
      <w:bookmarkStart w:id="6" w:name="_Toc79569148"/>
      <w:r w:rsidRPr="006B6028">
        <w:rPr>
          <w:rFonts w:ascii="Times New Roman" w:hAnsi="Times New Roman"/>
          <w:sz w:val="28"/>
          <w:szCs w:val="28"/>
          <w:lang w:eastAsia="zh-CN"/>
        </w:rPr>
        <w:t>Предоставление земельного участка, находящегося в государственной или муниципальной собственности, юридическому лицу в аренду без проведения торгов в целях реализ</w:t>
      </w:r>
      <w:r w:rsidR="00F12B92" w:rsidRPr="006B6028">
        <w:rPr>
          <w:rFonts w:ascii="Times New Roman" w:hAnsi="Times New Roman"/>
          <w:sz w:val="28"/>
          <w:szCs w:val="28"/>
          <w:lang w:eastAsia="zh-CN"/>
        </w:rPr>
        <w:t>ации масштабного</w:t>
      </w:r>
      <w:bookmarkEnd w:id="6"/>
    </w:p>
    <w:p w:rsidR="002D5710" w:rsidRPr="006B6028" w:rsidRDefault="002D5710" w:rsidP="00EE5950">
      <w:pPr>
        <w:pStyle w:val="1"/>
        <w:spacing w:before="0" w:after="0" w:line="240" w:lineRule="auto"/>
        <w:ind w:firstLine="709"/>
        <w:jc w:val="center"/>
        <w:rPr>
          <w:rFonts w:ascii="Times New Roman" w:hAnsi="Times New Roman"/>
          <w:sz w:val="28"/>
          <w:szCs w:val="28"/>
          <w:lang w:eastAsia="zh-CN"/>
        </w:rPr>
      </w:pPr>
      <w:bookmarkStart w:id="7" w:name="_Toc79569149"/>
      <w:r w:rsidRPr="006B6028">
        <w:rPr>
          <w:rFonts w:ascii="Times New Roman" w:hAnsi="Times New Roman"/>
          <w:sz w:val="28"/>
          <w:szCs w:val="28"/>
          <w:lang w:eastAsia="zh-CN"/>
        </w:rPr>
        <w:t>инвестиционного проекта</w:t>
      </w:r>
      <w:bookmarkEnd w:id="7"/>
    </w:p>
    <w:p w:rsidR="00EE5950" w:rsidRPr="006B6028" w:rsidRDefault="00EE5950" w:rsidP="00EE5950">
      <w:pPr>
        <w:spacing w:after="0" w:line="240" w:lineRule="auto"/>
        <w:ind w:firstLine="709"/>
        <w:rPr>
          <w:rFonts w:ascii="Times New Roman" w:hAnsi="Times New Roman"/>
          <w:i/>
          <w:sz w:val="28"/>
          <w:szCs w:val="28"/>
        </w:rPr>
      </w:pPr>
    </w:p>
    <w:p w:rsidR="002D5710" w:rsidRPr="006B6028" w:rsidRDefault="002D5710" w:rsidP="00EE5950">
      <w:pPr>
        <w:spacing w:after="0" w:line="240" w:lineRule="auto"/>
        <w:ind w:firstLine="709"/>
        <w:rPr>
          <w:rFonts w:ascii="Times New Roman" w:hAnsi="Times New Roman"/>
          <w:i/>
          <w:sz w:val="28"/>
          <w:szCs w:val="28"/>
        </w:rPr>
      </w:pPr>
      <w:r w:rsidRPr="006B6028">
        <w:rPr>
          <w:rFonts w:ascii="Times New Roman" w:hAnsi="Times New Roman"/>
          <w:i/>
          <w:sz w:val="28"/>
          <w:szCs w:val="28"/>
        </w:rPr>
        <w:t>Контакты: г. Смоленск, ул. Ф. Энгельса, д. 23, 2 этаж.</w:t>
      </w:r>
    </w:p>
    <w:p w:rsidR="002D5710" w:rsidRPr="006B6028" w:rsidRDefault="002D5710" w:rsidP="00EE5950">
      <w:pPr>
        <w:spacing w:after="0" w:line="240" w:lineRule="auto"/>
        <w:ind w:firstLine="709"/>
        <w:rPr>
          <w:rFonts w:ascii="Times New Roman" w:hAnsi="Times New Roman"/>
          <w:i/>
          <w:sz w:val="28"/>
          <w:szCs w:val="28"/>
        </w:rPr>
      </w:pPr>
      <w:r w:rsidRPr="006B6028">
        <w:rPr>
          <w:rFonts w:ascii="Times New Roman" w:hAnsi="Times New Roman"/>
          <w:i/>
          <w:sz w:val="28"/>
          <w:szCs w:val="28"/>
        </w:rPr>
        <w:t>Тел. +7 (4812) 20-55-</w:t>
      </w:r>
      <w:r w:rsidR="00215723">
        <w:rPr>
          <w:rFonts w:ascii="Times New Roman" w:hAnsi="Times New Roman"/>
          <w:i/>
          <w:sz w:val="28"/>
          <w:szCs w:val="28"/>
        </w:rPr>
        <w:t>4</w:t>
      </w:r>
      <w:r w:rsidRPr="006B6028">
        <w:rPr>
          <w:rFonts w:ascii="Times New Roman" w:hAnsi="Times New Roman"/>
          <w:i/>
          <w:sz w:val="28"/>
          <w:szCs w:val="28"/>
        </w:rPr>
        <w:t>1, 20-55-70;</w:t>
      </w:r>
    </w:p>
    <w:p w:rsidR="002D5710" w:rsidRPr="006B6028" w:rsidRDefault="002D5710" w:rsidP="00FD16E8">
      <w:pPr>
        <w:spacing w:after="0" w:line="240" w:lineRule="auto"/>
        <w:ind w:firstLine="709"/>
        <w:jc w:val="both"/>
        <w:rPr>
          <w:rFonts w:ascii="Times New Roman" w:hAnsi="Times New Roman"/>
          <w:i/>
          <w:sz w:val="28"/>
          <w:szCs w:val="28"/>
        </w:rPr>
      </w:pPr>
    </w:p>
    <w:p w:rsidR="002D5710" w:rsidRPr="006B6028" w:rsidRDefault="002D5710" w:rsidP="00FD16E8">
      <w:pPr>
        <w:spacing w:after="0" w:line="240" w:lineRule="auto"/>
        <w:ind w:firstLine="709"/>
        <w:jc w:val="both"/>
        <w:rPr>
          <w:rFonts w:ascii="Times New Roman" w:hAnsi="Times New Roman"/>
          <w:sz w:val="28"/>
          <w:szCs w:val="28"/>
        </w:rPr>
      </w:pPr>
      <w:r w:rsidRPr="006B6028">
        <w:rPr>
          <w:rFonts w:ascii="Times New Roman" w:hAnsi="Times New Roman"/>
          <w:sz w:val="28"/>
          <w:szCs w:val="28"/>
        </w:rPr>
        <w:t>Предоставление земельного участка, находящегося в государственной или муниципальной собственности, юридическому лицу в аренду без проведения торгов в целях реализации масштабного инвестиционного проекта допускается в случаях, если такой проект соответствует одному из следующих критериев:</w:t>
      </w:r>
    </w:p>
    <w:p w:rsidR="002D5710" w:rsidRPr="006B6028" w:rsidRDefault="002D5710" w:rsidP="00FD16E8">
      <w:pPr>
        <w:autoSpaceDE w:val="0"/>
        <w:autoSpaceDN w:val="0"/>
        <w:adjustRightInd w:val="0"/>
        <w:spacing w:after="0" w:line="240" w:lineRule="auto"/>
        <w:ind w:firstLine="709"/>
        <w:jc w:val="both"/>
        <w:rPr>
          <w:rFonts w:ascii="Times New Roman" w:hAnsi="Times New Roman"/>
          <w:sz w:val="28"/>
          <w:szCs w:val="28"/>
        </w:rPr>
      </w:pPr>
      <w:r w:rsidRPr="006B6028">
        <w:rPr>
          <w:rFonts w:ascii="Times New Roman" w:hAnsi="Times New Roman"/>
          <w:sz w:val="28"/>
          <w:szCs w:val="28"/>
        </w:rPr>
        <w:t>1) предполагает строительство на территории Смоленской области объекта, капитальные вложения в который составят не менее 1 миллиарда рублей;</w:t>
      </w:r>
    </w:p>
    <w:p w:rsidR="002D5710" w:rsidRPr="006B6028" w:rsidRDefault="002D5710" w:rsidP="00FD16E8">
      <w:pPr>
        <w:autoSpaceDE w:val="0"/>
        <w:autoSpaceDN w:val="0"/>
        <w:adjustRightInd w:val="0"/>
        <w:spacing w:after="0" w:line="240" w:lineRule="auto"/>
        <w:ind w:firstLine="709"/>
        <w:jc w:val="both"/>
        <w:rPr>
          <w:rFonts w:ascii="Times New Roman" w:hAnsi="Times New Roman"/>
          <w:sz w:val="28"/>
          <w:szCs w:val="28"/>
        </w:rPr>
      </w:pPr>
      <w:r w:rsidRPr="006B6028">
        <w:rPr>
          <w:rFonts w:ascii="Times New Roman" w:hAnsi="Times New Roman"/>
          <w:sz w:val="28"/>
          <w:szCs w:val="28"/>
        </w:rPr>
        <w:t xml:space="preserve">1.1) предполагает строительство на территории Смоленской области объекта, предназначенного для осуществления видов экономической деятельности, включенных в </w:t>
      </w:r>
      <w:hyperlink r:id="rId10" w:history="1">
        <w:r w:rsidRPr="006B6028">
          <w:rPr>
            <w:rFonts w:ascii="Times New Roman" w:hAnsi="Times New Roman"/>
            <w:color w:val="000000" w:themeColor="text1"/>
            <w:sz w:val="28"/>
            <w:szCs w:val="28"/>
          </w:rPr>
          <w:t>раздел C</w:t>
        </w:r>
      </w:hyperlink>
      <w:r w:rsidRPr="006B6028">
        <w:rPr>
          <w:rFonts w:ascii="Times New Roman" w:hAnsi="Times New Roman"/>
          <w:sz w:val="28"/>
          <w:szCs w:val="28"/>
        </w:rPr>
        <w:t xml:space="preserve"> «Обрабатывающие производства» Общероссийского классификатора видов экономической деятельности, принятого </w:t>
      </w:r>
      <w:hyperlink r:id="rId11" w:history="1">
        <w:r w:rsidRPr="006B6028">
          <w:rPr>
            <w:rFonts w:ascii="Times New Roman" w:hAnsi="Times New Roman"/>
            <w:color w:val="000000" w:themeColor="text1"/>
            <w:sz w:val="28"/>
            <w:szCs w:val="28"/>
          </w:rPr>
          <w:t>Приказом</w:t>
        </w:r>
      </w:hyperlink>
      <w:r w:rsidRPr="006B6028">
        <w:rPr>
          <w:rFonts w:ascii="Times New Roman" w:hAnsi="Times New Roman"/>
          <w:sz w:val="28"/>
          <w:szCs w:val="28"/>
        </w:rPr>
        <w:t xml:space="preserve">Федерального агентства по техническому регулированию и метрологии                     </w:t>
      </w:r>
      <w:r w:rsidRPr="006B6028">
        <w:rPr>
          <w:rFonts w:ascii="Times New Roman" w:hAnsi="Times New Roman"/>
          <w:sz w:val="28"/>
          <w:szCs w:val="28"/>
        </w:rPr>
        <w:lastRenderedPageBreak/>
        <w:t>от 31 января 2014 года № 14-ст, капитальные вложения в который составят не менее 500 миллионов рублей;</w:t>
      </w:r>
    </w:p>
    <w:p w:rsidR="002D5710" w:rsidRPr="006B6028" w:rsidRDefault="002D5710" w:rsidP="00FD16E8">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1.2) предполагает строительство на территории Смоленской области одного из следующих объектов животноводства:</w:t>
      </w:r>
    </w:p>
    <w:p w:rsidR="002D5710" w:rsidRPr="006B6028" w:rsidRDefault="002D5710" w:rsidP="00FD16E8">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а) животноводческого комплекса молочного направления, рассчитанного на поголовье коров численностью не менее 1000 голов;</w:t>
      </w:r>
    </w:p>
    <w:p w:rsidR="002D5710" w:rsidRPr="006B6028" w:rsidRDefault="002D5710" w:rsidP="00FD16E8">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б) овцеводческого комплекса, рассчитанного на поголовье овец численностью не менее 10000 голов;</w:t>
      </w:r>
    </w:p>
    <w:p w:rsidR="002D5710" w:rsidRPr="006B6028" w:rsidRDefault="002D5710" w:rsidP="00FD16E8">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в) свиноводческого комплекса, рассчитанного на поголовье свиней численностью не менее 10000 голов;</w:t>
      </w:r>
    </w:p>
    <w:p w:rsidR="002D5710" w:rsidRPr="006B6028" w:rsidRDefault="002D5710" w:rsidP="00FD16E8">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г) птицеводческого комплекса, рассчитанного на поголовье птицы численностью не менее 100000 голов.</w:t>
      </w:r>
    </w:p>
    <w:p w:rsidR="002D5710" w:rsidRPr="006B6028" w:rsidRDefault="002D5710" w:rsidP="00FD16E8">
      <w:pPr>
        <w:spacing w:after="0" w:line="240" w:lineRule="auto"/>
        <w:ind w:firstLine="709"/>
        <w:contextualSpacing/>
        <w:jc w:val="both"/>
        <w:rPr>
          <w:rFonts w:ascii="Times New Roman" w:hAnsi="Times New Roman"/>
          <w:sz w:val="28"/>
          <w:szCs w:val="28"/>
        </w:rPr>
      </w:pPr>
    </w:p>
    <w:p w:rsidR="002D5710" w:rsidRPr="006B6028" w:rsidRDefault="002D5710" w:rsidP="00FD16E8">
      <w:pPr>
        <w:spacing w:after="0" w:line="240" w:lineRule="auto"/>
        <w:ind w:firstLine="709"/>
        <w:jc w:val="both"/>
        <w:rPr>
          <w:rFonts w:ascii="Times New Roman" w:hAnsi="Times New Roman"/>
          <w:sz w:val="28"/>
          <w:szCs w:val="28"/>
        </w:rPr>
      </w:pPr>
      <w:proofErr w:type="gramStart"/>
      <w:r w:rsidRPr="006B6028">
        <w:rPr>
          <w:rFonts w:ascii="Times New Roman" w:hAnsi="Times New Roman"/>
          <w:sz w:val="28"/>
          <w:szCs w:val="28"/>
        </w:rPr>
        <w:t>Процедура предоставления земельного участка, находящегося в государственной  или  муниципальной  собственности, юридическому лицу в аренду без проведения торгов регламентирована областным законом 09.06.2015 № 81-з    «Об установлении критериев, которым должны соответствовать объекты социально-культурного и коммунально-бытового назначения, масштабный инвестиционный проект,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w:t>
      </w:r>
      <w:proofErr w:type="gramEnd"/>
    </w:p>
    <w:p w:rsidR="002D5710" w:rsidRPr="006B6028" w:rsidRDefault="002D5710" w:rsidP="00FD16E8">
      <w:pPr>
        <w:widowControl w:val="0"/>
        <w:tabs>
          <w:tab w:val="left" w:pos="0"/>
          <w:tab w:val="left" w:pos="284"/>
        </w:tabs>
        <w:autoSpaceDE w:val="0"/>
        <w:autoSpaceDN w:val="0"/>
        <w:adjustRightInd w:val="0"/>
        <w:spacing w:after="0" w:line="240" w:lineRule="auto"/>
        <w:ind w:firstLine="709"/>
        <w:contextualSpacing/>
        <w:jc w:val="center"/>
        <w:rPr>
          <w:rFonts w:ascii="Times New Roman" w:hAnsi="Times New Roman"/>
          <w:sz w:val="28"/>
          <w:szCs w:val="28"/>
        </w:rPr>
      </w:pPr>
    </w:p>
    <w:p w:rsidR="002D5710" w:rsidRPr="006B6028" w:rsidRDefault="002D5710" w:rsidP="00FD16E8">
      <w:pPr>
        <w:widowControl w:val="0"/>
        <w:tabs>
          <w:tab w:val="left" w:pos="0"/>
          <w:tab w:val="left" w:pos="284"/>
        </w:tabs>
        <w:autoSpaceDE w:val="0"/>
        <w:autoSpaceDN w:val="0"/>
        <w:adjustRightInd w:val="0"/>
        <w:spacing w:after="0" w:line="240" w:lineRule="auto"/>
        <w:ind w:firstLine="709"/>
        <w:contextualSpacing/>
        <w:jc w:val="center"/>
        <w:rPr>
          <w:rFonts w:ascii="Times New Roman" w:hAnsi="Times New Roman"/>
          <w:sz w:val="28"/>
          <w:szCs w:val="28"/>
        </w:rPr>
      </w:pPr>
    </w:p>
    <w:p w:rsidR="002D5710" w:rsidRPr="006B6028" w:rsidRDefault="002D5710" w:rsidP="00FD16E8">
      <w:pPr>
        <w:pStyle w:val="1"/>
        <w:spacing w:before="0" w:after="0" w:line="240" w:lineRule="auto"/>
        <w:ind w:firstLine="709"/>
        <w:jc w:val="center"/>
        <w:rPr>
          <w:rFonts w:ascii="Times New Roman" w:hAnsi="Times New Roman"/>
          <w:sz w:val="28"/>
          <w:szCs w:val="28"/>
          <w:lang w:eastAsia="zh-CN"/>
        </w:rPr>
      </w:pPr>
      <w:bookmarkStart w:id="8" w:name="_Toc79569150"/>
      <w:r w:rsidRPr="006B6028">
        <w:rPr>
          <w:rFonts w:ascii="Times New Roman" w:hAnsi="Times New Roman"/>
          <w:sz w:val="28"/>
          <w:szCs w:val="28"/>
          <w:lang w:eastAsia="zh-CN"/>
        </w:rPr>
        <w:t>Специальный инвестиционный контракт (СПИК)</w:t>
      </w:r>
      <w:bookmarkEnd w:id="8"/>
    </w:p>
    <w:p w:rsidR="00FD16E8" w:rsidRPr="006B6028" w:rsidRDefault="00FD16E8" w:rsidP="00FD16E8">
      <w:pPr>
        <w:spacing w:after="0" w:line="240" w:lineRule="auto"/>
        <w:ind w:firstLine="709"/>
        <w:jc w:val="both"/>
        <w:rPr>
          <w:rFonts w:ascii="Times New Roman" w:hAnsi="Times New Roman"/>
          <w:i/>
          <w:sz w:val="28"/>
          <w:szCs w:val="28"/>
        </w:rPr>
      </w:pPr>
    </w:p>
    <w:p w:rsidR="002D5710" w:rsidRPr="006B6028" w:rsidRDefault="002D5710" w:rsidP="00FD16E8">
      <w:pPr>
        <w:spacing w:after="0" w:line="240" w:lineRule="auto"/>
        <w:ind w:firstLine="709"/>
        <w:jc w:val="both"/>
        <w:rPr>
          <w:rFonts w:ascii="Times New Roman" w:hAnsi="Times New Roman"/>
          <w:i/>
          <w:sz w:val="28"/>
          <w:szCs w:val="28"/>
        </w:rPr>
      </w:pPr>
      <w:r w:rsidRPr="006B6028">
        <w:rPr>
          <w:rFonts w:ascii="Times New Roman" w:hAnsi="Times New Roman"/>
          <w:i/>
          <w:sz w:val="28"/>
          <w:szCs w:val="28"/>
        </w:rPr>
        <w:t>Контакты: г. Смоленск, ул. Ф. Энгельса, д. 23, 1 этаж.</w:t>
      </w:r>
    </w:p>
    <w:p w:rsidR="002D5710" w:rsidRPr="006B6028" w:rsidRDefault="002D5710" w:rsidP="00FD16E8">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 xml:space="preserve">Тел. +7 (4812) </w:t>
      </w:r>
      <w:r w:rsidRPr="006B6028">
        <w:rPr>
          <w:rFonts w:ascii="Times New Roman" w:hAnsi="Times New Roman"/>
          <w:bCs/>
          <w:i/>
          <w:sz w:val="28"/>
          <w:szCs w:val="28"/>
        </w:rPr>
        <w:t>20-50-90, 20-50-93;</w:t>
      </w:r>
    </w:p>
    <w:p w:rsidR="002D5710" w:rsidRPr="006B6028" w:rsidRDefault="002D5710" w:rsidP="00FD16E8">
      <w:pPr>
        <w:spacing w:after="0" w:line="240" w:lineRule="auto"/>
        <w:ind w:firstLine="709"/>
        <w:contextualSpacing/>
        <w:jc w:val="both"/>
        <w:rPr>
          <w:rFonts w:ascii="Times New Roman" w:hAnsi="Times New Roman"/>
          <w:i/>
          <w:color w:val="0563C1" w:themeColor="hyperlink"/>
          <w:sz w:val="28"/>
          <w:szCs w:val="28"/>
          <w:u w:val="single"/>
        </w:rPr>
      </w:pPr>
      <w:r w:rsidRPr="006B6028">
        <w:rPr>
          <w:rFonts w:ascii="Times New Roman" w:hAnsi="Times New Roman"/>
          <w:i/>
          <w:sz w:val="28"/>
          <w:szCs w:val="28"/>
        </w:rPr>
        <w:t>Сайт</w:t>
      </w:r>
      <w:r w:rsidRPr="006B6028">
        <w:rPr>
          <w:rFonts w:ascii="Times New Roman" w:hAnsi="Times New Roman"/>
          <w:color w:val="0563C1" w:themeColor="hyperlink"/>
          <w:sz w:val="28"/>
          <w:szCs w:val="28"/>
          <w:u w:val="single"/>
        </w:rPr>
        <w:t xml:space="preserve">: </w:t>
      </w:r>
      <w:r w:rsidRPr="006B6028">
        <w:rPr>
          <w:rFonts w:ascii="Times New Roman" w:hAnsi="Times New Roman"/>
          <w:i/>
          <w:color w:val="0563C1" w:themeColor="hyperlink"/>
          <w:sz w:val="28"/>
          <w:szCs w:val="28"/>
          <w:u w:val="single"/>
        </w:rPr>
        <w:t>https://frprf.ru/navigator-gospodderzhky/spik_main/</w:t>
      </w:r>
    </w:p>
    <w:p w:rsidR="002D5710" w:rsidRPr="006B6028" w:rsidRDefault="002D5710" w:rsidP="00FD16E8">
      <w:pPr>
        <w:spacing w:after="0" w:line="240" w:lineRule="auto"/>
        <w:ind w:firstLine="709"/>
        <w:jc w:val="both"/>
        <w:rPr>
          <w:rFonts w:ascii="Times New Roman" w:hAnsi="Times New Roman"/>
          <w:sz w:val="28"/>
          <w:szCs w:val="28"/>
        </w:rPr>
      </w:pPr>
    </w:p>
    <w:p w:rsidR="002D5710" w:rsidRPr="006B6028" w:rsidRDefault="002D5710" w:rsidP="00FD16E8">
      <w:pPr>
        <w:spacing w:after="0" w:line="240" w:lineRule="auto"/>
        <w:ind w:firstLine="709"/>
        <w:jc w:val="both"/>
        <w:rPr>
          <w:rFonts w:ascii="Times New Roman" w:hAnsi="Times New Roman"/>
          <w:sz w:val="28"/>
          <w:szCs w:val="28"/>
        </w:rPr>
      </w:pPr>
      <w:r w:rsidRPr="006B6028">
        <w:rPr>
          <w:rFonts w:ascii="Times New Roman" w:hAnsi="Times New Roman"/>
          <w:sz w:val="28"/>
          <w:szCs w:val="28"/>
        </w:rPr>
        <w:t xml:space="preserve">Специальный инвестиционный контракт (СПИК) – соглашение между инвестором и государством, в котором фиксируются: </w:t>
      </w:r>
    </w:p>
    <w:p w:rsidR="002D5710" w:rsidRPr="006B6028" w:rsidRDefault="002D5710" w:rsidP="00FD16E8">
      <w:pPr>
        <w:spacing w:after="0" w:line="240" w:lineRule="auto"/>
        <w:ind w:firstLine="709"/>
        <w:jc w:val="both"/>
        <w:rPr>
          <w:rFonts w:ascii="Times New Roman" w:hAnsi="Times New Roman"/>
          <w:sz w:val="28"/>
          <w:szCs w:val="28"/>
        </w:rPr>
      </w:pPr>
      <w:r w:rsidRPr="006B6028">
        <w:rPr>
          <w:rFonts w:ascii="Times New Roman" w:hAnsi="Times New Roman"/>
          <w:sz w:val="28"/>
          <w:szCs w:val="28"/>
        </w:rPr>
        <w:t>- обязательства инвестора - реализовать инвестиционный проект по внедрению или разработке и внедрению технологии из перечня, утверждаемого Правительством РФ, в целях освоения серийного производства промышленной продукции на основе этой технологии;</w:t>
      </w:r>
    </w:p>
    <w:p w:rsidR="002D5710" w:rsidRPr="006B6028" w:rsidRDefault="002D5710" w:rsidP="00FD16E8">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обязательства Российской Федерации, субъекта Российской Федерации, муниципального образования – обеспечивать стабильность условий ведения хозяйственной деятельности и применять меры стимулирования в сфере промышленности, предусмотренные соглашением.</w:t>
      </w:r>
    </w:p>
    <w:p w:rsidR="002D5710" w:rsidRPr="006B6028" w:rsidRDefault="002D5710" w:rsidP="00FD16E8">
      <w:pPr>
        <w:spacing w:after="0" w:line="240" w:lineRule="auto"/>
        <w:ind w:firstLine="709"/>
        <w:contextualSpacing/>
        <w:jc w:val="both"/>
        <w:rPr>
          <w:rFonts w:ascii="Times New Roman" w:hAnsi="Times New Roman"/>
          <w:bCs/>
          <w:sz w:val="28"/>
          <w:szCs w:val="28"/>
        </w:rPr>
      </w:pPr>
    </w:p>
    <w:p w:rsidR="002D5710" w:rsidRPr="006B6028" w:rsidRDefault="002D5710" w:rsidP="00FD16E8">
      <w:pPr>
        <w:spacing w:after="0" w:line="240" w:lineRule="auto"/>
        <w:ind w:firstLine="709"/>
        <w:jc w:val="both"/>
        <w:rPr>
          <w:rFonts w:ascii="Times New Roman" w:hAnsi="Times New Roman"/>
          <w:bCs/>
          <w:sz w:val="28"/>
          <w:szCs w:val="28"/>
          <w:u w:val="single"/>
        </w:rPr>
      </w:pPr>
      <w:r w:rsidRPr="006B6028">
        <w:rPr>
          <w:rFonts w:ascii="Times New Roman" w:hAnsi="Times New Roman"/>
          <w:bCs/>
          <w:sz w:val="28"/>
          <w:szCs w:val="28"/>
          <w:u w:val="single"/>
        </w:rPr>
        <w:t>Форма поддержки:</w:t>
      </w:r>
    </w:p>
    <w:p w:rsidR="002D5710" w:rsidRPr="006B6028" w:rsidRDefault="002D5710" w:rsidP="00FD16E8">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 стабильность условий ведения хозяйственной деятельности для инвестора;</w:t>
      </w:r>
    </w:p>
    <w:p w:rsidR="002D5710" w:rsidRPr="006B6028" w:rsidRDefault="002D5710" w:rsidP="00FD16E8">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 налоговые льготы;</w:t>
      </w:r>
    </w:p>
    <w:p w:rsidR="002D5710" w:rsidRPr="006B6028" w:rsidRDefault="002D5710" w:rsidP="00FD16E8">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lastRenderedPageBreak/>
        <w:t>- получение статуса «</w:t>
      </w:r>
      <w:proofErr w:type="spellStart"/>
      <w:r w:rsidRPr="006B6028">
        <w:rPr>
          <w:rFonts w:ascii="Times New Roman" w:hAnsi="Times New Roman"/>
          <w:bCs/>
          <w:sz w:val="28"/>
          <w:szCs w:val="28"/>
        </w:rPr>
        <w:t>MadeinRussia</w:t>
      </w:r>
      <w:proofErr w:type="spellEnd"/>
      <w:r w:rsidRPr="006B6028">
        <w:rPr>
          <w:rFonts w:ascii="Times New Roman" w:hAnsi="Times New Roman"/>
          <w:bCs/>
          <w:sz w:val="28"/>
          <w:szCs w:val="28"/>
        </w:rPr>
        <w:t>» на продукцию с отлагательным условием по локализации;</w:t>
      </w:r>
    </w:p>
    <w:p w:rsidR="002D5710" w:rsidRPr="006B6028" w:rsidRDefault="002D5710" w:rsidP="00FD16E8">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 xml:space="preserve">- возможность получения статуса единственного поставщика по </w:t>
      </w:r>
      <w:proofErr w:type="spellStart"/>
      <w:r w:rsidRPr="006B6028">
        <w:rPr>
          <w:rFonts w:ascii="Times New Roman" w:hAnsi="Times New Roman"/>
          <w:bCs/>
          <w:sz w:val="28"/>
          <w:szCs w:val="28"/>
        </w:rPr>
        <w:t>госзакупкам</w:t>
      </w:r>
      <w:proofErr w:type="spellEnd"/>
      <w:r w:rsidRPr="006B6028">
        <w:rPr>
          <w:rFonts w:ascii="Times New Roman" w:hAnsi="Times New Roman"/>
          <w:bCs/>
          <w:sz w:val="28"/>
          <w:szCs w:val="28"/>
        </w:rPr>
        <w:t>;</w:t>
      </w:r>
    </w:p>
    <w:p w:rsidR="002D5710" w:rsidRPr="006B6028" w:rsidRDefault="002D5710" w:rsidP="00FD16E8">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 возможность создания субъектами РФ объектов инфраструктуры, особые условия аренды земельных участков.</w:t>
      </w:r>
    </w:p>
    <w:p w:rsidR="002D5710" w:rsidRPr="006B6028" w:rsidRDefault="002D5710" w:rsidP="00FD16E8">
      <w:pPr>
        <w:spacing w:after="0" w:line="240" w:lineRule="auto"/>
        <w:ind w:firstLine="709"/>
        <w:jc w:val="both"/>
        <w:rPr>
          <w:rFonts w:ascii="Times New Roman" w:hAnsi="Times New Roman"/>
          <w:bCs/>
          <w:sz w:val="28"/>
          <w:szCs w:val="28"/>
          <w:u w:val="single"/>
        </w:rPr>
      </w:pPr>
      <w:r w:rsidRPr="006B6028">
        <w:rPr>
          <w:rFonts w:ascii="Times New Roman" w:hAnsi="Times New Roman"/>
          <w:bCs/>
          <w:sz w:val="28"/>
          <w:szCs w:val="28"/>
          <w:u w:val="single"/>
        </w:rPr>
        <w:t>Размер инвестиций и сроки поддержки:</w:t>
      </w:r>
    </w:p>
    <w:p w:rsidR="002D5710" w:rsidRPr="006B6028" w:rsidRDefault="002D5710" w:rsidP="00FD16E8">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-до 15 лет при инвестициях ≤ 50 млрд. руб.;</w:t>
      </w:r>
    </w:p>
    <w:p w:rsidR="002D5710" w:rsidRPr="006B6028" w:rsidRDefault="002D5710" w:rsidP="00FD16E8">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-до 20 лет при инвестициях &gt; 50 млрд. руб.</w:t>
      </w:r>
    </w:p>
    <w:p w:rsidR="002D5710" w:rsidRPr="006B6028" w:rsidRDefault="002D5710" w:rsidP="00FD16E8">
      <w:pPr>
        <w:spacing w:after="0" w:line="240" w:lineRule="auto"/>
        <w:ind w:firstLine="709"/>
        <w:contextualSpacing/>
        <w:jc w:val="both"/>
        <w:rPr>
          <w:rFonts w:ascii="Times New Roman" w:hAnsi="Times New Roman"/>
          <w:bCs/>
          <w:sz w:val="28"/>
          <w:szCs w:val="28"/>
        </w:rPr>
      </w:pPr>
      <w:r w:rsidRPr="006B6028">
        <w:rPr>
          <w:rFonts w:ascii="Times New Roman" w:hAnsi="Times New Roman"/>
          <w:bCs/>
          <w:sz w:val="28"/>
          <w:szCs w:val="28"/>
        </w:rPr>
        <w:t>Минимальный объем инвестиций отсутствует.</w:t>
      </w:r>
    </w:p>
    <w:p w:rsidR="002D5710" w:rsidRPr="006B6028" w:rsidRDefault="002D5710" w:rsidP="00FD16E8">
      <w:pPr>
        <w:spacing w:after="0" w:line="240" w:lineRule="auto"/>
        <w:ind w:firstLine="709"/>
        <w:jc w:val="both"/>
        <w:rPr>
          <w:rFonts w:ascii="Times New Roman" w:hAnsi="Times New Roman"/>
          <w:sz w:val="28"/>
          <w:szCs w:val="28"/>
        </w:rPr>
      </w:pPr>
      <w:r w:rsidRPr="006B6028">
        <w:rPr>
          <w:rFonts w:ascii="Times New Roman" w:hAnsi="Times New Roman"/>
          <w:sz w:val="28"/>
          <w:szCs w:val="28"/>
          <w:u w:val="single"/>
        </w:rPr>
        <w:t>Порядок заключения</w:t>
      </w:r>
      <w:r w:rsidRPr="006B6028">
        <w:rPr>
          <w:rFonts w:ascii="Times New Roman" w:hAnsi="Times New Roman"/>
          <w:sz w:val="28"/>
          <w:szCs w:val="28"/>
        </w:rPr>
        <w:t>: конкурсный (по результатам открытых или закрытых конкурсов).</w:t>
      </w:r>
    </w:p>
    <w:p w:rsidR="002D5710" w:rsidRPr="006B6028" w:rsidRDefault="002D5710" w:rsidP="00FD16E8">
      <w:pPr>
        <w:spacing w:after="0" w:line="240" w:lineRule="auto"/>
        <w:ind w:firstLine="709"/>
        <w:jc w:val="both"/>
        <w:rPr>
          <w:rFonts w:ascii="Times New Roman" w:hAnsi="Times New Roman"/>
          <w:sz w:val="28"/>
          <w:szCs w:val="28"/>
        </w:rPr>
      </w:pPr>
      <w:r w:rsidRPr="006B6028">
        <w:rPr>
          <w:rFonts w:ascii="Times New Roman" w:hAnsi="Times New Roman"/>
          <w:sz w:val="28"/>
          <w:szCs w:val="28"/>
          <w:u w:val="single"/>
        </w:rPr>
        <w:t>Публичные стороны СПИК</w:t>
      </w:r>
      <w:r w:rsidRPr="006B6028">
        <w:rPr>
          <w:rFonts w:ascii="Times New Roman" w:hAnsi="Times New Roman"/>
          <w:sz w:val="28"/>
          <w:szCs w:val="28"/>
        </w:rPr>
        <w:t>: РФ совместно с субъектом РФ и муниципальным образованием.</w:t>
      </w:r>
    </w:p>
    <w:p w:rsidR="002D5710" w:rsidRPr="006B6028" w:rsidRDefault="002D5710" w:rsidP="00FD16E8">
      <w:pPr>
        <w:spacing w:after="0" w:line="240" w:lineRule="auto"/>
        <w:ind w:firstLine="709"/>
        <w:jc w:val="both"/>
        <w:rPr>
          <w:rFonts w:ascii="Times New Roman" w:hAnsi="Times New Roman"/>
          <w:sz w:val="28"/>
          <w:szCs w:val="28"/>
        </w:rPr>
      </w:pPr>
      <w:r w:rsidRPr="006B6028">
        <w:rPr>
          <w:rFonts w:ascii="Times New Roman" w:hAnsi="Times New Roman"/>
          <w:sz w:val="28"/>
          <w:szCs w:val="28"/>
          <w:u w:val="single"/>
        </w:rPr>
        <w:t>Нормативные правовые акты</w:t>
      </w:r>
      <w:r w:rsidRPr="006B6028">
        <w:rPr>
          <w:rFonts w:ascii="Times New Roman" w:hAnsi="Times New Roman"/>
          <w:sz w:val="28"/>
          <w:szCs w:val="28"/>
        </w:rPr>
        <w:t>: Налоговый кодекс Российской Федерации, Федеральный закон от 31.12.2014 № 488-ФЗ «О промышленной политике в Российской Федерации», областной закон от 06.10.2017 № 86-з «О промышленной политике в Смоленской области», областной закон от 15.11.2017 № 137-з                  «О налоговых льготах, предоставляемых инвесторам, заключившим специальные инвестиционные контракты, на территории Смоленск</w:t>
      </w:r>
      <w:r w:rsidR="00663AC5" w:rsidRPr="006B6028">
        <w:rPr>
          <w:rFonts w:ascii="Times New Roman" w:hAnsi="Times New Roman"/>
          <w:sz w:val="28"/>
          <w:szCs w:val="28"/>
        </w:rPr>
        <w:t>ой области» и др.</w:t>
      </w:r>
    </w:p>
    <w:p w:rsidR="00663AC5" w:rsidRPr="006B6028" w:rsidRDefault="00663AC5" w:rsidP="00FD16E8">
      <w:pPr>
        <w:spacing w:after="0" w:line="240" w:lineRule="auto"/>
        <w:ind w:firstLine="709"/>
        <w:jc w:val="both"/>
        <w:rPr>
          <w:rFonts w:ascii="Times New Roman" w:hAnsi="Times New Roman"/>
          <w:sz w:val="28"/>
          <w:szCs w:val="28"/>
        </w:rPr>
      </w:pPr>
    </w:p>
    <w:p w:rsidR="00663AC5" w:rsidRPr="006B6028" w:rsidRDefault="00663AC5" w:rsidP="00FD16E8">
      <w:pPr>
        <w:spacing w:after="0" w:line="240" w:lineRule="auto"/>
        <w:ind w:firstLine="709"/>
        <w:jc w:val="both"/>
        <w:rPr>
          <w:rFonts w:ascii="Times New Roman" w:hAnsi="Times New Roman"/>
          <w:sz w:val="28"/>
          <w:szCs w:val="28"/>
        </w:rPr>
      </w:pPr>
    </w:p>
    <w:p w:rsidR="00F12B92" w:rsidRPr="006B6028" w:rsidRDefault="00F12B92" w:rsidP="00663AC5">
      <w:pPr>
        <w:pStyle w:val="1"/>
        <w:spacing w:before="0" w:after="0" w:line="240" w:lineRule="auto"/>
        <w:ind w:firstLine="709"/>
        <w:jc w:val="center"/>
        <w:rPr>
          <w:rFonts w:ascii="Times New Roman" w:hAnsi="Times New Roman"/>
          <w:sz w:val="28"/>
          <w:szCs w:val="28"/>
          <w:lang w:eastAsia="zh-CN"/>
        </w:rPr>
      </w:pPr>
      <w:bookmarkStart w:id="9" w:name="_Toc79569151"/>
      <w:r w:rsidRPr="006B6028">
        <w:rPr>
          <w:rFonts w:ascii="Times New Roman" w:hAnsi="Times New Roman"/>
          <w:sz w:val="28"/>
          <w:szCs w:val="28"/>
          <w:lang w:eastAsia="zh-CN"/>
        </w:rPr>
        <w:t>Соглашение о защите и поощрении</w:t>
      </w:r>
      <w:bookmarkEnd w:id="9"/>
    </w:p>
    <w:p w:rsidR="002D5710" w:rsidRPr="006B6028" w:rsidRDefault="002D5710" w:rsidP="00663AC5">
      <w:pPr>
        <w:pStyle w:val="1"/>
        <w:spacing w:before="0" w:after="0" w:line="240" w:lineRule="auto"/>
        <w:ind w:firstLine="709"/>
        <w:jc w:val="center"/>
        <w:rPr>
          <w:rFonts w:ascii="Times New Roman" w:hAnsi="Times New Roman"/>
          <w:sz w:val="28"/>
          <w:szCs w:val="28"/>
          <w:lang w:eastAsia="zh-CN"/>
        </w:rPr>
      </w:pPr>
      <w:bookmarkStart w:id="10" w:name="_Toc79569152"/>
      <w:r w:rsidRPr="006B6028">
        <w:rPr>
          <w:rFonts w:ascii="Times New Roman" w:hAnsi="Times New Roman"/>
          <w:sz w:val="28"/>
          <w:szCs w:val="28"/>
          <w:lang w:eastAsia="zh-CN"/>
        </w:rPr>
        <w:t>капиталовложений (СЗПК)</w:t>
      </w:r>
      <w:bookmarkEnd w:id="10"/>
    </w:p>
    <w:p w:rsidR="00663AC5" w:rsidRPr="006B6028" w:rsidRDefault="00663AC5" w:rsidP="00663AC5">
      <w:pPr>
        <w:spacing w:after="0" w:line="240" w:lineRule="auto"/>
        <w:ind w:firstLine="709"/>
        <w:jc w:val="both"/>
        <w:rPr>
          <w:rFonts w:ascii="Times New Roman" w:hAnsi="Times New Roman"/>
          <w:i/>
          <w:sz w:val="28"/>
          <w:szCs w:val="28"/>
        </w:rPr>
      </w:pPr>
    </w:p>
    <w:p w:rsidR="002D5710" w:rsidRPr="006B6028" w:rsidRDefault="002D5710" w:rsidP="00663AC5">
      <w:pPr>
        <w:spacing w:after="0" w:line="240" w:lineRule="auto"/>
        <w:ind w:firstLine="709"/>
        <w:jc w:val="both"/>
        <w:rPr>
          <w:rFonts w:ascii="Times New Roman" w:hAnsi="Times New Roman"/>
          <w:i/>
          <w:sz w:val="28"/>
          <w:szCs w:val="28"/>
        </w:rPr>
      </w:pPr>
      <w:r w:rsidRPr="006B6028">
        <w:rPr>
          <w:rFonts w:ascii="Times New Roman" w:hAnsi="Times New Roman"/>
          <w:i/>
          <w:sz w:val="28"/>
          <w:szCs w:val="28"/>
        </w:rPr>
        <w:t>Контакты: г. Смоленск, ул. Ф. Энгельса, д. 23, 2 этаж.</w:t>
      </w:r>
    </w:p>
    <w:p w:rsidR="002D5710" w:rsidRPr="006B6028" w:rsidRDefault="002D5710" w:rsidP="00663AC5">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 xml:space="preserve">Тел. +7 (4812) </w:t>
      </w:r>
      <w:r w:rsidRPr="006B6028">
        <w:rPr>
          <w:rFonts w:ascii="Times New Roman" w:hAnsi="Times New Roman"/>
          <w:bCs/>
          <w:i/>
          <w:sz w:val="28"/>
          <w:szCs w:val="28"/>
        </w:rPr>
        <w:t>20-55-29, 20-55-41;</w:t>
      </w:r>
    </w:p>
    <w:p w:rsidR="002D5710" w:rsidRPr="006B6028" w:rsidRDefault="002D5710" w:rsidP="00663AC5">
      <w:pPr>
        <w:spacing w:after="0" w:line="240" w:lineRule="auto"/>
        <w:ind w:firstLine="709"/>
        <w:contextualSpacing/>
        <w:jc w:val="both"/>
        <w:rPr>
          <w:rFonts w:ascii="Times New Roman" w:hAnsi="Times New Roman"/>
          <w:i/>
          <w:color w:val="0563C1" w:themeColor="hyperlink"/>
          <w:sz w:val="28"/>
          <w:szCs w:val="28"/>
          <w:u w:val="single"/>
        </w:rPr>
      </w:pPr>
      <w:r w:rsidRPr="006B6028">
        <w:rPr>
          <w:rFonts w:ascii="Times New Roman" w:hAnsi="Times New Roman"/>
          <w:i/>
          <w:sz w:val="28"/>
          <w:szCs w:val="28"/>
        </w:rPr>
        <w:t xml:space="preserve">Сайт: </w:t>
      </w:r>
      <w:hyperlink r:id="rId12" w:history="1">
        <w:r w:rsidRPr="006B6028">
          <w:rPr>
            <w:rFonts w:ascii="Times New Roman" w:hAnsi="Times New Roman"/>
            <w:i/>
            <w:color w:val="0563C1" w:themeColor="hyperlink"/>
            <w:sz w:val="28"/>
            <w:szCs w:val="28"/>
            <w:u w:val="single"/>
          </w:rPr>
          <w:t>https://gisp.gov.ru</w:t>
        </w:r>
      </w:hyperlink>
    </w:p>
    <w:p w:rsidR="002D5710" w:rsidRPr="006B6028" w:rsidRDefault="002D5710" w:rsidP="00663AC5">
      <w:pPr>
        <w:spacing w:after="0" w:line="240" w:lineRule="auto"/>
        <w:ind w:firstLine="709"/>
        <w:contextualSpacing/>
        <w:jc w:val="both"/>
        <w:rPr>
          <w:rFonts w:ascii="Times New Roman" w:hAnsi="Times New Roman"/>
          <w:i/>
          <w:color w:val="0563C1" w:themeColor="hyperlink"/>
          <w:sz w:val="28"/>
          <w:szCs w:val="28"/>
          <w:u w:val="single"/>
        </w:rPr>
      </w:pPr>
    </w:p>
    <w:p w:rsidR="002D5710" w:rsidRPr="006B6028" w:rsidRDefault="002D5710" w:rsidP="00663AC5">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Соглашение о защите и поощрении капиталовложений (СЗПК) – соглашение, заключенное между инвестором и публично-правовым образованием (Российская Федерация, субъект Российской Федерации, муниципальное образование), по которому последнее обязуется обеспечить инвестору неприменение в отношении его актов (решений) органов власти, ухудшающих положение инвестора или создающих дополнительные барьеры или расходы при реализации Проекта.</w:t>
      </w:r>
    </w:p>
    <w:p w:rsidR="002D5710" w:rsidRPr="006B6028" w:rsidRDefault="002D5710" w:rsidP="00663AC5">
      <w:pPr>
        <w:spacing w:after="0" w:line="240" w:lineRule="auto"/>
        <w:ind w:firstLine="709"/>
        <w:jc w:val="both"/>
        <w:rPr>
          <w:rFonts w:ascii="Times New Roman" w:hAnsi="Times New Roman"/>
          <w:bCs/>
          <w:sz w:val="28"/>
          <w:szCs w:val="28"/>
          <w:u w:val="single"/>
        </w:rPr>
      </w:pPr>
      <w:r w:rsidRPr="006B6028">
        <w:rPr>
          <w:rFonts w:ascii="Times New Roman" w:hAnsi="Times New Roman"/>
          <w:bCs/>
          <w:sz w:val="28"/>
          <w:szCs w:val="28"/>
          <w:u w:val="single"/>
        </w:rPr>
        <w:t>Преимущества для инвестора:</w:t>
      </w:r>
    </w:p>
    <w:p w:rsidR="002D5710" w:rsidRPr="006B6028" w:rsidRDefault="002D5710" w:rsidP="00663AC5">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 стабилизация налоговых и иных регуляторных условий на срок до 20 лет в зависимости от объема капиталовложений;</w:t>
      </w:r>
    </w:p>
    <w:p w:rsidR="002D5710" w:rsidRPr="006B6028" w:rsidRDefault="002D5710" w:rsidP="00663AC5">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 возмещение затрат:</w:t>
      </w:r>
    </w:p>
    <w:p w:rsidR="002D5710" w:rsidRPr="006B6028" w:rsidRDefault="002D5710" w:rsidP="00663AC5">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 xml:space="preserve">1) на инфраструктуру на создание и/или модернизацию инфраструктуры, необходимой для реализации проекта; </w:t>
      </w:r>
    </w:p>
    <w:p w:rsidR="002D5710" w:rsidRPr="006B6028" w:rsidRDefault="002D5710" w:rsidP="00663AC5">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2) на уплату процентов по кредитам и займам, купонного дохода по облигационным займам, привлеченным для создания или реконструкции объектов инфраструктуры;</w:t>
      </w:r>
    </w:p>
    <w:p w:rsidR="002D5710" w:rsidRPr="006B6028" w:rsidRDefault="002D5710" w:rsidP="00663AC5">
      <w:pPr>
        <w:spacing w:after="0" w:line="240" w:lineRule="auto"/>
        <w:ind w:firstLine="709"/>
        <w:jc w:val="both"/>
        <w:rPr>
          <w:rFonts w:ascii="Times New Roman" w:hAnsi="Times New Roman"/>
          <w:sz w:val="28"/>
          <w:szCs w:val="28"/>
        </w:rPr>
      </w:pPr>
      <w:r w:rsidRPr="006B6028">
        <w:rPr>
          <w:rFonts w:ascii="Times New Roman" w:hAnsi="Times New Roman"/>
          <w:bCs/>
          <w:sz w:val="28"/>
          <w:szCs w:val="28"/>
        </w:rPr>
        <w:lastRenderedPageBreak/>
        <w:t>- </w:t>
      </w:r>
      <w:r w:rsidRPr="006B6028">
        <w:rPr>
          <w:rFonts w:ascii="Times New Roman" w:hAnsi="Times New Roman"/>
          <w:sz w:val="28"/>
          <w:szCs w:val="28"/>
        </w:rPr>
        <w:t>неприменение в отношении организаций актов государственных органов, ухудшающих условия деятельности.</w:t>
      </w:r>
    </w:p>
    <w:p w:rsidR="002D5710" w:rsidRPr="006B6028" w:rsidRDefault="002D5710" w:rsidP="00663AC5">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Минимальный вклад собственных средств:</w:t>
      </w:r>
    </w:p>
    <w:p w:rsidR="002D5710" w:rsidRPr="006B6028" w:rsidRDefault="002D5710" w:rsidP="00663AC5">
      <w:pPr>
        <w:numPr>
          <w:ilvl w:val="0"/>
          <w:numId w:val="43"/>
        </w:numPr>
        <w:spacing w:after="0" w:line="240" w:lineRule="auto"/>
        <w:ind w:left="0" w:firstLine="709"/>
        <w:jc w:val="both"/>
        <w:rPr>
          <w:rFonts w:ascii="Times New Roman" w:hAnsi="Times New Roman"/>
          <w:bCs/>
          <w:sz w:val="28"/>
          <w:szCs w:val="28"/>
        </w:rPr>
      </w:pPr>
      <w:r w:rsidRPr="006B6028">
        <w:rPr>
          <w:rFonts w:ascii="Times New Roman" w:hAnsi="Times New Roman"/>
          <w:b/>
          <w:bCs/>
          <w:sz w:val="28"/>
          <w:szCs w:val="28"/>
        </w:rPr>
        <w:t>₽ 250 млн</w:t>
      </w:r>
      <w:proofErr w:type="gramStart"/>
      <w:r w:rsidRPr="006B6028">
        <w:rPr>
          <w:rFonts w:ascii="Times New Roman" w:hAnsi="Times New Roman"/>
          <w:b/>
          <w:bCs/>
          <w:sz w:val="28"/>
          <w:szCs w:val="28"/>
        </w:rPr>
        <w:t>.р</w:t>
      </w:r>
      <w:proofErr w:type="gramEnd"/>
      <w:r w:rsidRPr="006B6028">
        <w:rPr>
          <w:rFonts w:ascii="Times New Roman" w:hAnsi="Times New Roman"/>
          <w:b/>
          <w:bCs/>
          <w:sz w:val="28"/>
          <w:szCs w:val="28"/>
        </w:rPr>
        <w:t>уб.</w:t>
      </w:r>
      <w:r w:rsidRPr="006B6028">
        <w:rPr>
          <w:rFonts w:ascii="Times New Roman" w:hAnsi="Times New Roman"/>
          <w:bCs/>
          <w:sz w:val="28"/>
          <w:szCs w:val="28"/>
        </w:rPr>
        <w:t>, где стороной соглашения является РФ и субъект РФ:</w:t>
      </w:r>
    </w:p>
    <w:p w:rsidR="002D5710" w:rsidRPr="006B6028" w:rsidRDefault="002D5710" w:rsidP="00663AC5">
      <w:pPr>
        <w:numPr>
          <w:ilvl w:val="1"/>
          <w:numId w:val="43"/>
        </w:numPr>
        <w:spacing w:after="0" w:line="240" w:lineRule="auto"/>
        <w:ind w:left="0" w:firstLine="709"/>
        <w:jc w:val="both"/>
        <w:rPr>
          <w:rFonts w:ascii="Times New Roman" w:hAnsi="Times New Roman"/>
          <w:bCs/>
          <w:sz w:val="28"/>
          <w:szCs w:val="28"/>
        </w:rPr>
      </w:pPr>
      <w:r w:rsidRPr="006B6028">
        <w:rPr>
          <w:rFonts w:ascii="Times New Roman" w:hAnsi="Times New Roman"/>
          <w:b/>
          <w:bCs/>
          <w:sz w:val="28"/>
          <w:szCs w:val="28"/>
        </w:rPr>
        <w:t>₽ 250 млн</w:t>
      </w:r>
      <w:proofErr w:type="gramStart"/>
      <w:r w:rsidRPr="006B6028">
        <w:rPr>
          <w:rFonts w:ascii="Times New Roman" w:hAnsi="Times New Roman"/>
          <w:b/>
          <w:bCs/>
          <w:sz w:val="28"/>
          <w:szCs w:val="28"/>
        </w:rPr>
        <w:t>.р</w:t>
      </w:r>
      <w:proofErr w:type="gramEnd"/>
      <w:r w:rsidRPr="006B6028">
        <w:rPr>
          <w:rFonts w:ascii="Times New Roman" w:hAnsi="Times New Roman"/>
          <w:b/>
          <w:bCs/>
          <w:sz w:val="28"/>
          <w:szCs w:val="28"/>
        </w:rPr>
        <w:t xml:space="preserve">уб. </w:t>
      </w:r>
      <w:r w:rsidRPr="006B6028">
        <w:rPr>
          <w:rFonts w:ascii="Times New Roman" w:hAnsi="Times New Roman"/>
          <w:bCs/>
          <w:sz w:val="28"/>
          <w:szCs w:val="28"/>
        </w:rPr>
        <w:t>- проекты в сфере здравоохранения, образования, культуры, физкультуры и спорта, а также проекты строительства многоквартирных домов и жилых домов в соответствии с договором о комплексном развитии территорий;</w:t>
      </w:r>
    </w:p>
    <w:p w:rsidR="002D5710" w:rsidRPr="006B6028" w:rsidRDefault="002D5710" w:rsidP="00663AC5">
      <w:pPr>
        <w:numPr>
          <w:ilvl w:val="1"/>
          <w:numId w:val="43"/>
        </w:numPr>
        <w:spacing w:after="0" w:line="240" w:lineRule="auto"/>
        <w:ind w:left="0" w:firstLine="709"/>
        <w:jc w:val="both"/>
        <w:rPr>
          <w:rFonts w:ascii="Times New Roman" w:hAnsi="Times New Roman"/>
          <w:bCs/>
          <w:sz w:val="28"/>
          <w:szCs w:val="28"/>
        </w:rPr>
      </w:pPr>
      <w:r w:rsidRPr="006B6028">
        <w:rPr>
          <w:rFonts w:ascii="Times New Roman" w:hAnsi="Times New Roman"/>
          <w:b/>
          <w:bCs/>
          <w:sz w:val="28"/>
          <w:szCs w:val="28"/>
        </w:rPr>
        <w:t>₽ 500 млн</w:t>
      </w:r>
      <w:proofErr w:type="gramStart"/>
      <w:r w:rsidRPr="006B6028">
        <w:rPr>
          <w:rFonts w:ascii="Times New Roman" w:hAnsi="Times New Roman"/>
          <w:b/>
          <w:bCs/>
          <w:sz w:val="28"/>
          <w:szCs w:val="28"/>
        </w:rPr>
        <w:t>.р</w:t>
      </w:r>
      <w:proofErr w:type="gramEnd"/>
      <w:r w:rsidRPr="006B6028">
        <w:rPr>
          <w:rFonts w:ascii="Times New Roman" w:hAnsi="Times New Roman"/>
          <w:b/>
          <w:bCs/>
          <w:sz w:val="28"/>
          <w:szCs w:val="28"/>
        </w:rPr>
        <w:t xml:space="preserve">уб. </w:t>
      </w:r>
      <w:r w:rsidRPr="006B6028">
        <w:rPr>
          <w:rFonts w:ascii="Times New Roman" w:hAnsi="Times New Roman"/>
          <w:bCs/>
          <w:sz w:val="28"/>
          <w:szCs w:val="28"/>
        </w:rPr>
        <w:t xml:space="preserve">- проекты в сфере цифровой экономики, охраны окружающей среды, сельского хозяйства, пищевой и перерабатывающей промышленности, туризма; </w:t>
      </w:r>
    </w:p>
    <w:p w:rsidR="002D5710" w:rsidRPr="006B6028" w:rsidRDefault="002D5710" w:rsidP="00663AC5">
      <w:pPr>
        <w:numPr>
          <w:ilvl w:val="1"/>
          <w:numId w:val="43"/>
        </w:numPr>
        <w:spacing w:after="0" w:line="240" w:lineRule="auto"/>
        <w:ind w:left="0" w:firstLine="709"/>
        <w:jc w:val="both"/>
        <w:rPr>
          <w:rFonts w:ascii="Times New Roman" w:hAnsi="Times New Roman"/>
          <w:bCs/>
          <w:sz w:val="28"/>
          <w:szCs w:val="28"/>
        </w:rPr>
      </w:pPr>
      <w:r w:rsidRPr="006B6028">
        <w:rPr>
          <w:rFonts w:ascii="Times New Roman" w:hAnsi="Times New Roman"/>
          <w:b/>
          <w:bCs/>
          <w:sz w:val="28"/>
          <w:szCs w:val="28"/>
        </w:rPr>
        <w:t>₽ 1,5 млрд</w:t>
      </w:r>
      <w:proofErr w:type="gramStart"/>
      <w:r w:rsidRPr="006B6028">
        <w:rPr>
          <w:rFonts w:ascii="Times New Roman" w:hAnsi="Times New Roman"/>
          <w:b/>
          <w:bCs/>
          <w:sz w:val="28"/>
          <w:szCs w:val="28"/>
        </w:rPr>
        <w:t>.р</w:t>
      </w:r>
      <w:proofErr w:type="gramEnd"/>
      <w:r w:rsidRPr="006B6028">
        <w:rPr>
          <w:rFonts w:ascii="Times New Roman" w:hAnsi="Times New Roman"/>
          <w:b/>
          <w:bCs/>
          <w:sz w:val="28"/>
          <w:szCs w:val="28"/>
        </w:rPr>
        <w:t xml:space="preserve">уб. </w:t>
      </w:r>
      <w:r w:rsidRPr="006B6028">
        <w:rPr>
          <w:rFonts w:ascii="Times New Roman" w:hAnsi="Times New Roman"/>
          <w:bCs/>
          <w:sz w:val="28"/>
          <w:szCs w:val="28"/>
        </w:rPr>
        <w:t>- проекты в сфере обрабатывающего производства, аэровокзалов (терминалов), общественного транспорта городского и пригородного сообщения, транспортно-логистических центров;</w:t>
      </w:r>
    </w:p>
    <w:p w:rsidR="002D5710" w:rsidRPr="006B6028" w:rsidRDefault="002D5710" w:rsidP="00663AC5">
      <w:pPr>
        <w:numPr>
          <w:ilvl w:val="1"/>
          <w:numId w:val="43"/>
        </w:numPr>
        <w:spacing w:after="0" w:line="240" w:lineRule="auto"/>
        <w:ind w:left="0" w:firstLine="709"/>
        <w:jc w:val="both"/>
        <w:rPr>
          <w:rFonts w:ascii="Times New Roman" w:hAnsi="Times New Roman"/>
          <w:bCs/>
          <w:sz w:val="28"/>
          <w:szCs w:val="28"/>
        </w:rPr>
      </w:pPr>
      <w:r w:rsidRPr="006B6028">
        <w:rPr>
          <w:rFonts w:ascii="Times New Roman" w:hAnsi="Times New Roman"/>
          <w:b/>
          <w:bCs/>
          <w:sz w:val="28"/>
          <w:szCs w:val="28"/>
        </w:rPr>
        <w:t>₽ 5 млрд</w:t>
      </w:r>
      <w:proofErr w:type="gramStart"/>
      <w:r w:rsidRPr="006B6028">
        <w:rPr>
          <w:rFonts w:ascii="Times New Roman" w:hAnsi="Times New Roman"/>
          <w:b/>
          <w:bCs/>
          <w:sz w:val="28"/>
          <w:szCs w:val="28"/>
        </w:rPr>
        <w:t>.р</w:t>
      </w:r>
      <w:proofErr w:type="gramEnd"/>
      <w:r w:rsidRPr="006B6028">
        <w:rPr>
          <w:rFonts w:ascii="Times New Roman" w:hAnsi="Times New Roman"/>
          <w:b/>
          <w:bCs/>
          <w:sz w:val="28"/>
          <w:szCs w:val="28"/>
        </w:rPr>
        <w:t xml:space="preserve">уб. </w:t>
      </w:r>
      <w:r w:rsidRPr="006B6028">
        <w:rPr>
          <w:rFonts w:ascii="Times New Roman" w:hAnsi="Times New Roman"/>
          <w:bCs/>
          <w:sz w:val="28"/>
          <w:szCs w:val="28"/>
        </w:rPr>
        <w:t>- проекты в иных сферах экономики.</w:t>
      </w:r>
    </w:p>
    <w:p w:rsidR="002D5710" w:rsidRPr="006B6028" w:rsidRDefault="002D5710" w:rsidP="00663AC5">
      <w:pPr>
        <w:numPr>
          <w:ilvl w:val="0"/>
          <w:numId w:val="43"/>
        </w:numPr>
        <w:spacing w:after="0" w:line="240" w:lineRule="auto"/>
        <w:ind w:left="0" w:firstLine="709"/>
        <w:jc w:val="both"/>
        <w:rPr>
          <w:rFonts w:ascii="Times New Roman" w:hAnsi="Times New Roman"/>
          <w:bCs/>
          <w:sz w:val="28"/>
          <w:szCs w:val="28"/>
        </w:rPr>
      </w:pPr>
      <w:r w:rsidRPr="006B6028">
        <w:rPr>
          <w:rFonts w:ascii="Times New Roman" w:hAnsi="Times New Roman"/>
          <w:b/>
          <w:bCs/>
          <w:sz w:val="28"/>
          <w:szCs w:val="28"/>
        </w:rPr>
        <w:t>₽ 200 млн</w:t>
      </w:r>
      <w:proofErr w:type="gramStart"/>
      <w:r w:rsidRPr="006B6028">
        <w:rPr>
          <w:rFonts w:ascii="Times New Roman" w:hAnsi="Times New Roman"/>
          <w:b/>
          <w:bCs/>
          <w:sz w:val="28"/>
          <w:szCs w:val="28"/>
        </w:rPr>
        <w:t>.р</w:t>
      </w:r>
      <w:proofErr w:type="gramEnd"/>
      <w:r w:rsidRPr="006B6028">
        <w:rPr>
          <w:rFonts w:ascii="Times New Roman" w:hAnsi="Times New Roman"/>
          <w:b/>
          <w:bCs/>
          <w:sz w:val="28"/>
          <w:szCs w:val="28"/>
        </w:rPr>
        <w:t>уб.</w:t>
      </w:r>
      <w:r w:rsidRPr="006B6028">
        <w:rPr>
          <w:rFonts w:ascii="Times New Roman" w:hAnsi="Times New Roman"/>
          <w:bCs/>
          <w:sz w:val="28"/>
          <w:szCs w:val="28"/>
        </w:rPr>
        <w:t>, где стороной соглашения является только субъект РФ.</w:t>
      </w:r>
    </w:p>
    <w:p w:rsidR="002D5710" w:rsidRPr="006B6028" w:rsidRDefault="002D5710" w:rsidP="00663AC5">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u w:val="single"/>
        </w:rPr>
        <w:t>Нормативные правовые акты:</w:t>
      </w:r>
      <w:r w:rsidRPr="006B6028">
        <w:rPr>
          <w:rFonts w:ascii="Times New Roman" w:hAnsi="Times New Roman"/>
          <w:sz w:val="28"/>
          <w:szCs w:val="28"/>
        </w:rPr>
        <w:t xml:space="preserve"> Налоговый кодекс Российской Федерации, Федеральный закон от 01.04.2020 № 69-ФЗ «О защите и поощрении капиталовложений в Российской Федерации».</w:t>
      </w:r>
    </w:p>
    <w:p w:rsidR="00663AC5" w:rsidRPr="006B6028" w:rsidRDefault="00663AC5" w:rsidP="00663AC5">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p>
    <w:p w:rsidR="00663AC5" w:rsidRPr="006B6028" w:rsidRDefault="00663AC5" w:rsidP="00663AC5">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i/>
          <w:sz w:val="28"/>
          <w:szCs w:val="28"/>
        </w:rPr>
      </w:pPr>
    </w:p>
    <w:p w:rsidR="002D5710" w:rsidRPr="006B6028" w:rsidRDefault="002D5710" w:rsidP="00663AC5">
      <w:pPr>
        <w:pStyle w:val="1"/>
        <w:spacing w:before="0" w:after="0" w:line="240" w:lineRule="auto"/>
        <w:ind w:firstLine="709"/>
        <w:jc w:val="center"/>
        <w:rPr>
          <w:rFonts w:ascii="Times New Roman" w:hAnsi="Times New Roman"/>
          <w:sz w:val="28"/>
          <w:szCs w:val="28"/>
          <w:lang w:eastAsia="zh-CN"/>
        </w:rPr>
      </w:pPr>
      <w:bookmarkStart w:id="11" w:name="_Toc79569153"/>
      <w:r w:rsidRPr="006B6028">
        <w:rPr>
          <w:rFonts w:ascii="Times New Roman" w:hAnsi="Times New Roman"/>
          <w:sz w:val="28"/>
          <w:szCs w:val="28"/>
          <w:lang w:eastAsia="zh-CN"/>
        </w:rPr>
        <w:t>Повышение эффективности производственных процессов и производительности труда</w:t>
      </w:r>
      <w:bookmarkEnd w:id="11"/>
    </w:p>
    <w:p w:rsidR="00663AC5" w:rsidRPr="006B6028" w:rsidRDefault="00663AC5" w:rsidP="00663AC5">
      <w:pPr>
        <w:spacing w:after="0" w:line="240" w:lineRule="auto"/>
        <w:ind w:firstLine="709"/>
        <w:jc w:val="center"/>
        <w:rPr>
          <w:rFonts w:ascii="Times New Roman" w:hAnsi="Times New Roman"/>
          <w:bCs/>
          <w:sz w:val="28"/>
          <w:szCs w:val="28"/>
        </w:rPr>
      </w:pPr>
    </w:p>
    <w:p w:rsidR="009E3A57" w:rsidRPr="006B6028" w:rsidRDefault="002D5710" w:rsidP="00663AC5">
      <w:pPr>
        <w:shd w:val="clear" w:color="auto" w:fill="FFFFFF"/>
        <w:spacing w:after="0" w:line="240" w:lineRule="auto"/>
        <w:ind w:firstLine="709"/>
        <w:jc w:val="both"/>
        <w:rPr>
          <w:rFonts w:ascii="Times New Roman" w:hAnsi="Times New Roman"/>
          <w:i/>
          <w:sz w:val="28"/>
          <w:szCs w:val="28"/>
        </w:rPr>
      </w:pPr>
      <w:r w:rsidRPr="006B6028">
        <w:rPr>
          <w:rFonts w:ascii="Times New Roman" w:hAnsi="Times New Roman"/>
          <w:i/>
          <w:sz w:val="28"/>
          <w:szCs w:val="28"/>
        </w:rPr>
        <w:t>Контакты: г. Смоленск, ул. Ф. Энгельса, д. 23, 2 этаж.</w:t>
      </w:r>
    </w:p>
    <w:p w:rsidR="002D5710" w:rsidRPr="006B6028" w:rsidRDefault="002D5710" w:rsidP="00663AC5">
      <w:pPr>
        <w:shd w:val="clear" w:color="auto" w:fill="FFFFFF"/>
        <w:spacing w:after="0" w:line="240" w:lineRule="auto"/>
        <w:ind w:firstLine="709"/>
        <w:jc w:val="both"/>
        <w:rPr>
          <w:rFonts w:ascii="Times New Roman" w:hAnsi="Times New Roman"/>
          <w:i/>
          <w:sz w:val="28"/>
          <w:szCs w:val="28"/>
        </w:rPr>
      </w:pPr>
      <w:r w:rsidRPr="006B6028">
        <w:rPr>
          <w:rFonts w:ascii="Times New Roman" w:hAnsi="Times New Roman"/>
          <w:i/>
          <w:sz w:val="28"/>
          <w:szCs w:val="28"/>
        </w:rPr>
        <w:t>Тел. +7 (4812) 77-00-22;</w:t>
      </w:r>
    </w:p>
    <w:p w:rsidR="002D5710" w:rsidRPr="006B6028" w:rsidRDefault="002D5710" w:rsidP="00663AC5">
      <w:pPr>
        <w:shd w:val="clear" w:color="auto" w:fill="FFFFFF"/>
        <w:spacing w:after="0" w:line="240" w:lineRule="auto"/>
        <w:ind w:firstLine="709"/>
        <w:jc w:val="both"/>
        <w:rPr>
          <w:rFonts w:ascii="Times New Roman" w:hAnsi="Times New Roman"/>
          <w:i/>
          <w:sz w:val="28"/>
          <w:szCs w:val="28"/>
        </w:rPr>
      </w:pPr>
      <w:r w:rsidRPr="006B6028">
        <w:rPr>
          <w:rFonts w:ascii="Times New Roman" w:hAnsi="Times New Roman"/>
          <w:i/>
          <w:sz w:val="28"/>
          <w:szCs w:val="28"/>
        </w:rPr>
        <w:t xml:space="preserve">Сайт: </w:t>
      </w:r>
      <w:hyperlink r:id="rId13" w:history="1">
        <w:r w:rsidR="00663AC5" w:rsidRPr="006B6028">
          <w:rPr>
            <w:rStyle w:val="a3"/>
            <w:rFonts w:ascii="Times New Roman" w:hAnsi="Times New Roman"/>
            <w:i/>
            <w:sz w:val="28"/>
            <w:szCs w:val="28"/>
          </w:rPr>
          <w:t>https://corp.smolinvest.com/</w:t>
        </w:r>
      </w:hyperlink>
    </w:p>
    <w:p w:rsidR="00663AC5" w:rsidRPr="006B6028" w:rsidRDefault="00663AC5" w:rsidP="00663AC5">
      <w:pPr>
        <w:shd w:val="clear" w:color="auto" w:fill="FFFFFF"/>
        <w:spacing w:after="0" w:line="240" w:lineRule="auto"/>
        <w:ind w:firstLine="709"/>
        <w:jc w:val="both"/>
        <w:rPr>
          <w:rStyle w:val="a3"/>
          <w:rFonts w:ascii="Times New Roman" w:hAnsi="Times New Roman"/>
          <w:i/>
          <w:color w:val="auto"/>
          <w:sz w:val="28"/>
          <w:szCs w:val="28"/>
        </w:rPr>
      </w:pPr>
    </w:p>
    <w:p w:rsidR="002D5710" w:rsidRPr="006B6028" w:rsidRDefault="002D5710" w:rsidP="00663AC5">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 xml:space="preserve">В 2021 году Смоленская область вступила в реализацию национального проекта «Производительность труда». В рамках регионального проекта «Адресная поддержка производительности труда на предприятиях» на базе ООО «Корпорация инвестиционного развития Смоленской области» создан Региональный центр компетенций в сфере производительности труда (РЦК). </w:t>
      </w:r>
    </w:p>
    <w:p w:rsidR="002D5710" w:rsidRPr="006B6028" w:rsidRDefault="002D5710" w:rsidP="00663AC5">
      <w:pPr>
        <w:spacing w:after="0" w:line="240" w:lineRule="auto"/>
        <w:ind w:firstLine="709"/>
        <w:jc w:val="both"/>
        <w:rPr>
          <w:rFonts w:ascii="Times New Roman" w:hAnsi="Times New Roman"/>
          <w:sz w:val="28"/>
          <w:szCs w:val="28"/>
        </w:rPr>
      </w:pPr>
      <w:r w:rsidRPr="006B6028">
        <w:rPr>
          <w:rFonts w:ascii="Times New Roman" w:hAnsi="Times New Roman"/>
          <w:sz w:val="28"/>
          <w:szCs w:val="28"/>
        </w:rPr>
        <w:t>Задача РЦК – реализация проектов по оптимизации производственных процессов и внедрению концепции бережливого производства, а также мер по повышению производительности труда на предприятиях Смоленской области.</w:t>
      </w:r>
    </w:p>
    <w:p w:rsidR="002D5710" w:rsidRPr="006B6028" w:rsidRDefault="002D5710" w:rsidP="00663AC5">
      <w:pPr>
        <w:spacing w:after="0" w:line="240" w:lineRule="auto"/>
        <w:ind w:firstLine="709"/>
        <w:contextualSpacing/>
        <w:jc w:val="both"/>
        <w:rPr>
          <w:rFonts w:ascii="Times New Roman" w:hAnsi="Times New Roman"/>
          <w:b/>
          <w:sz w:val="28"/>
          <w:szCs w:val="28"/>
        </w:rPr>
      </w:pPr>
      <w:r w:rsidRPr="006B6028">
        <w:rPr>
          <w:rFonts w:ascii="Times New Roman" w:hAnsi="Times New Roman"/>
          <w:b/>
          <w:sz w:val="28"/>
          <w:szCs w:val="28"/>
        </w:rPr>
        <w:t>Преимущества участия в проекте:</w:t>
      </w:r>
    </w:p>
    <w:p w:rsidR="002D5710" w:rsidRPr="006B6028" w:rsidRDefault="002D5710" w:rsidP="00663AC5">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безвозмездная помощь экспертов производственного процесса на предприятии и обучение инструментам бережливого производства;</w:t>
      </w:r>
    </w:p>
    <w:p w:rsidR="002D5710" w:rsidRPr="006B6028" w:rsidRDefault="002D5710" w:rsidP="00663AC5">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выявление резерва роста производительности труда, снижение уровня потерь и увеличение прибыли предприятия.</w:t>
      </w:r>
    </w:p>
    <w:p w:rsidR="002D5710" w:rsidRPr="006B6028" w:rsidRDefault="002D5710" w:rsidP="00663AC5">
      <w:pPr>
        <w:spacing w:after="0" w:line="240" w:lineRule="auto"/>
        <w:ind w:firstLine="709"/>
        <w:contextualSpacing/>
        <w:jc w:val="both"/>
        <w:rPr>
          <w:rFonts w:ascii="Times New Roman" w:hAnsi="Times New Roman"/>
          <w:b/>
          <w:sz w:val="28"/>
          <w:szCs w:val="28"/>
        </w:rPr>
      </w:pPr>
      <w:r w:rsidRPr="006B6028">
        <w:rPr>
          <w:rFonts w:ascii="Times New Roman" w:hAnsi="Times New Roman"/>
          <w:sz w:val="28"/>
          <w:szCs w:val="28"/>
        </w:rPr>
        <w:t xml:space="preserve">Кроме того, для участников доступна возможность воспользоваться </w:t>
      </w:r>
      <w:r w:rsidRPr="006B6028">
        <w:rPr>
          <w:rFonts w:ascii="Times New Roman" w:hAnsi="Times New Roman"/>
          <w:b/>
          <w:sz w:val="28"/>
          <w:szCs w:val="28"/>
        </w:rPr>
        <w:t>льготным займом от Фонда развития промышленности Российской Федерациина сумму до 500 млн. рублей под 1% сроком до 5 лет.</w:t>
      </w:r>
    </w:p>
    <w:p w:rsidR="002D5710" w:rsidRPr="006B6028" w:rsidRDefault="002D5710" w:rsidP="00663AC5">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lastRenderedPageBreak/>
        <w:t>На каждом предприятии-участнике экспертами РЦК осуществляется поддержка по следующим направлениям:</w:t>
      </w:r>
    </w:p>
    <w:p w:rsidR="002D5710" w:rsidRPr="006B6028" w:rsidRDefault="002D5710" w:rsidP="00663AC5">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оптимизация производственных и офисных процессов с помощью инструментов бережливого производства;</w:t>
      </w:r>
    </w:p>
    <w:p w:rsidR="002D5710" w:rsidRPr="006B6028" w:rsidRDefault="002D5710" w:rsidP="00663AC5">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подготовка руководителей и сотрудников к организации производственной культуры;</w:t>
      </w:r>
    </w:p>
    <w:p w:rsidR="002D5710" w:rsidRPr="006B6028" w:rsidRDefault="002D5710" w:rsidP="00663AC5">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формирование системы проектного управления и создание условий для внедрения культуры постоянных улучшений;</w:t>
      </w:r>
    </w:p>
    <w:p w:rsidR="002D5710" w:rsidRPr="006B6028" w:rsidRDefault="002D5710" w:rsidP="00663AC5">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обучение сотрудников на производственной площадке и воспитание тренеров для последующей передачи знаний;</w:t>
      </w:r>
    </w:p>
    <w:p w:rsidR="002D5710" w:rsidRPr="006B6028" w:rsidRDefault="002D5710" w:rsidP="00663AC5">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внедрение и адаптация процесса декомпозиции целей предприятия и мотивации сотрудников на достижение целей.</w:t>
      </w:r>
    </w:p>
    <w:p w:rsidR="002D5710" w:rsidRPr="006B6028" w:rsidRDefault="002D5710" w:rsidP="00663AC5">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Воспользоваться данной мерой поддержки могут предприятия с выручкой от 400 </w:t>
      </w:r>
      <w:proofErr w:type="gramStart"/>
      <w:r w:rsidRPr="006B6028">
        <w:rPr>
          <w:rFonts w:ascii="Times New Roman" w:hAnsi="Times New Roman"/>
          <w:sz w:val="28"/>
          <w:szCs w:val="28"/>
        </w:rPr>
        <w:t>млн</w:t>
      </w:r>
      <w:proofErr w:type="gramEnd"/>
      <w:r w:rsidRPr="006B6028">
        <w:rPr>
          <w:rFonts w:ascii="Times New Roman" w:hAnsi="Times New Roman"/>
          <w:sz w:val="28"/>
          <w:szCs w:val="28"/>
        </w:rPr>
        <w:t xml:space="preserve"> руб./год, долей участия налоговых резидентов иностранных государств в уставном капитале не выше 50% и относящиеся к одной из приоритетных отраслей, а именно: обрабатывающее производство, сельское хозяйство, транспорт, строительство, торговля.</w:t>
      </w:r>
    </w:p>
    <w:p w:rsidR="002D5710" w:rsidRPr="006B6028" w:rsidRDefault="002D5710" w:rsidP="00663AC5">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
          <w:i/>
          <w:sz w:val="28"/>
          <w:szCs w:val="28"/>
        </w:rPr>
      </w:pPr>
    </w:p>
    <w:p w:rsidR="002D5710" w:rsidRPr="006B6028" w:rsidRDefault="002D5710" w:rsidP="00663AC5">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
          <w:i/>
          <w:sz w:val="28"/>
          <w:szCs w:val="28"/>
        </w:rPr>
      </w:pPr>
    </w:p>
    <w:p w:rsidR="002D5710" w:rsidRPr="006B6028" w:rsidRDefault="002D5710" w:rsidP="009E3A57">
      <w:pPr>
        <w:pStyle w:val="1"/>
        <w:spacing w:before="0" w:after="0" w:line="240" w:lineRule="auto"/>
        <w:ind w:firstLine="709"/>
        <w:jc w:val="center"/>
        <w:rPr>
          <w:rFonts w:ascii="Times New Roman" w:hAnsi="Times New Roman"/>
          <w:sz w:val="28"/>
          <w:szCs w:val="28"/>
          <w:lang w:eastAsia="zh-CN"/>
        </w:rPr>
      </w:pPr>
      <w:bookmarkStart w:id="12" w:name="_Toc79569154"/>
      <w:r w:rsidRPr="006B6028">
        <w:rPr>
          <w:rFonts w:ascii="Times New Roman" w:hAnsi="Times New Roman"/>
          <w:sz w:val="28"/>
          <w:szCs w:val="28"/>
          <w:lang w:eastAsia="zh-CN"/>
        </w:rPr>
        <w:t>Сопровождения инвестиционных проектов</w:t>
      </w:r>
      <w:bookmarkEnd w:id="12"/>
    </w:p>
    <w:p w:rsidR="009E3A57" w:rsidRPr="006B6028" w:rsidRDefault="009E3A57" w:rsidP="002D5710">
      <w:pPr>
        <w:spacing w:after="0" w:line="240" w:lineRule="auto"/>
        <w:ind w:firstLine="709"/>
        <w:contextualSpacing/>
        <w:jc w:val="both"/>
        <w:rPr>
          <w:rFonts w:ascii="Times New Roman" w:hAnsi="Times New Roman"/>
          <w:i/>
          <w:sz w:val="28"/>
          <w:szCs w:val="28"/>
        </w:rPr>
      </w:pPr>
    </w:p>
    <w:p w:rsidR="002D5710" w:rsidRPr="006B6028" w:rsidRDefault="002D5710" w:rsidP="002D57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Контакты: г. Смоленск, ул. Ф. Энгельса, д. 23, 2 этаж.</w:t>
      </w:r>
    </w:p>
    <w:p w:rsidR="002D5710" w:rsidRPr="006B6028" w:rsidRDefault="002D5710" w:rsidP="002D57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Тел. +7 (4812) 20-55-10, 20-55-70;</w:t>
      </w:r>
    </w:p>
    <w:p w:rsidR="002D5710" w:rsidRPr="006B6028" w:rsidRDefault="002D5710" w:rsidP="002D5710">
      <w:pPr>
        <w:spacing w:after="0" w:line="240" w:lineRule="auto"/>
        <w:ind w:firstLine="709"/>
        <w:contextualSpacing/>
        <w:jc w:val="both"/>
        <w:rPr>
          <w:rStyle w:val="a3"/>
          <w:rFonts w:ascii="Times New Roman" w:hAnsi="Times New Roman"/>
          <w:i/>
          <w:color w:val="auto"/>
          <w:sz w:val="28"/>
          <w:szCs w:val="28"/>
          <w:u w:val="none"/>
        </w:rPr>
      </w:pPr>
      <w:r w:rsidRPr="006B6028">
        <w:rPr>
          <w:rFonts w:ascii="Times New Roman" w:hAnsi="Times New Roman"/>
          <w:i/>
          <w:sz w:val="28"/>
          <w:szCs w:val="28"/>
        </w:rPr>
        <w:t xml:space="preserve">Сайт: </w:t>
      </w:r>
      <w:hyperlink r:id="rId14" w:history="1">
        <w:r w:rsidRPr="006B6028">
          <w:rPr>
            <w:rStyle w:val="a3"/>
            <w:rFonts w:ascii="Times New Roman" w:hAnsi="Times New Roman"/>
            <w:i/>
            <w:color w:val="auto"/>
            <w:sz w:val="28"/>
            <w:szCs w:val="28"/>
            <w:u w:val="none"/>
          </w:rPr>
          <w:t>https://dep.smolinvest.com/</w:t>
        </w:r>
      </w:hyperlink>
      <w:r w:rsidRPr="006B6028">
        <w:rPr>
          <w:rFonts w:ascii="Times New Roman" w:hAnsi="Times New Roman"/>
          <w:i/>
          <w:sz w:val="28"/>
          <w:szCs w:val="28"/>
        </w:rPr>
        <w:t xml:space="preserve">; </w:t>
      </w:r>
      <w:hyperlink r:id="rId15" w:history="1">
        <w:r w:rsidRPr="006B6028">
          <w:rPr>
            <w:rStyle w:val="a3"/>
            <w:rFonts w:ascii="Times New Roman" w:hAnsi="Times New Roman"/>
            <w:i/>
            <w:color w:val="auto"/>
            <w:sz w:val="28"/>
            <w:szCs w:val="28"/>
            <w:u w:val="none"/>
          </w:rPr>
          <w:t>https://smolinvest.com/</w:t>
        </w:r>
      </w:hyperlink>
    </w:p>
    <w:p w:rsidR="002D5710" w:rsidRPr="006B6028" w:rsidRDefault="002D5710" w:rsidP="002D5710">
      <w:pPr>
        <w:spacing w:after="0" w:line="240" w:lineRule="auto"/>
        <w:ind w:firstLine="709"/>
        <w:contextualSpacing/>
        <w:jc w:val="both"/>
        <w:rPr>
          <w:rFonts w:ascii="Times New Roman" w:hAnsi="Times New Roman"/>
          <w:b/>
          <w:bCs/>
          <w:sz w:val="28"/>
          <w:szCs w:val="28"/>
        </w:rPr>
      </w:pPr>
    </w:p>
    <w:p w:rsidR="002D5710" w:rsidRPr="006B6028" w:rsidRDefault="002D5710" w:rsidP="002D571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6B6028">
        <w:rPr>
          <w:rFonts w:ascii="Times New Roman" w:hAnsi="Times New Roman"/>
          <w:sz w:val="28"/>
          <w:szCs w:val="28"/>
        </w:rPr>
        <w:t xml:space="preserve">Оказывается инвесторам, реализующим инвестиционные проекты на территории Смоленской области, зарегистрированным и осуществляющим инвестиционную деятельность на территории Смоленской области, не имеющим задолженности и (или) неисполненной обязанности по уплате налогов </w:t>
      </w:r>
      <w:r w:rsidRPr="006B6028">
        <w:rPr>
          <w:rFonts w:ascii="Times New Roman" w:hAnsi="Times New Roman"/>
          <w:i/>
          <w:sz w:val="28"/>
          <w:szCs w:val="28"/>
        </w:rPr>
        <w:t>(сборов, страховых взносов, пеней, штрафов, процентов, подлежащих уплате в соответствии с законодательством Российской Федерации о налогах и сборах)</w:t>
      </w:r>
      <w:r w:rsidRPr="006B6028">
        <w:rPr>
          <w:rFonts w:ascii="Times New Roman" w:hAnsi="Times New Roman"/>
          <w:sz w:val="28"/>
          <w:szCs w:val="28"/>
        </w:rPr>
        <w:t xml:space="preserve">, а также не находящимся в процессе реорганизации, ликвидации, банкротства, </w:t>
      </w:r>
      <w:r w:rsidRPr="006B6028">
        <w:rPr>
          <w:rFonts w:ascii="Times New Roman" w:hAnsi="Times New Roman"/>
          <w:b/>
          <w:sz w:val="28"/>
          <w:szCs w:val="28"/>
        </w:rPr>
        <w:t>в случае соответствия инвестиционного проекта</w:t>
      </w:r>
      <w:proofErr w:type="gramEnd"/>
      <w:r w:rsidRPr="006B6028">
        <w:rPr>
          <w:rFonts w:ascii="Times New Roman" w:hAnsi="Times New Roman"/>
          <w:b/>
          <w:sz w:val="28"/>
          <w:szCs w:val="28"/>
        </w:rPr>
        <w:t xml:space="preserve"> следующим условиям:</w:t>
      </w:r>
    </w:p>
    <w:p w:rsidR="002D5710" w:rsidRPr="006B6028" w:rsidRDefault="002D5710" w:rsidP="002D571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объем инвестиций по каждому инвестиционному проекту - не менее 50 млн. рублей (без учета НДС);</w:t>
      </w:r>
    </w:p>
    <w:p w:rsidR="002D5710" w:rsidRPr="006B6028" w:rsidRDefault="002D5710" w:rsidP="002D571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соответствие отрасли, в которой осуществляется инвестиционный проект, основным направлениям Стратегии социально-экономического развития Смоленской области до 2030 года, утвержденной постановлением Администрации Смоленской области от 29.12.2018 № 981.</w:t>
      </w:r>
    </w:p>
    <w:p w:rsidR="002D5710" w:rsidRPr="006B6028" w:rsidRDefault="002D5710" w:rsidP="002D571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
          <w:i/>
          <w:sz w:val="28"/>
          <w:szCs w:val="28"/>
        </w:rPr>
      </w:pPr>
      <w:r w:rsidRPr="006B6028">
        <w:rPr>
          <w:rFonts w:ascii="Times New Roman" w:hAnsi="Times New Roman"/>
          <w:b/>
          <w:i/>
          <w:sz w:val="28"/>
          <w:szCs w:val="28"/>
        </w:rPr>
        <w:t>Сопровождение инвестиционных проектов по принципу «одного окна» осуществляется в следующих формах:</w:t>
      </w:r>
    </w:p>
    <w:p w:rsidR="002D5710" w:rsidRPr="006B6028" w:rsidRDefault="002D5710" w:rsidP="002D571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предоставление информации об имеющихся на территории Смоленской области инвестиционных площадках для реализации инвестиционного проекта;</w:t>
      </w:r>
    </w:p>
    <w:p w:rsidR="002D5710" w:rsidRPr="006B6028" w:rsidRDefault="002D5710" w:rsidP="002D571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 оказание мер содействия в прохождении инвестором установленных </w:t>
      </w:r>
      <w:r w:rsidRPr="006B6028">
        <w:rPr>
          <w:rFonts w:ascii="Times New Roman" w:hAnsi="Times New Roman"/>
          <w:sz w:val="28"/>
          <w:szCs w:val="28"/>
        </w:rPr>
        <w:lastRenderedPageBreak/>
        <w:t>федеральным и областным законодательством процедур, согласований и разрешений, необходимых для реализации инвестиционного проекта;</w:t>
      </w:r>
    </w:p>
    <w:p w:rsidR="002D5710" w:rsidRPr="006B6028" w:rsidRDefault="002D5710" w:rsidP="002D571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организация переговоров, встреч, совещаний, консультаций, направленных на решение вопросов, которые могут возникнуть или возникают в ходе реализации инвестиционного проекта;</w:t>
      </w:r>
    </w:p>
    <w:p w:rsidR="002D5710" w:rsidRPr="006B6028" w:rsidRDefault="002D5710" w:rsidP="002D571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оказание содействия в поиске дополнительного финансирования для реализации инвестиционных проектов;</w:t>
      </w:r>
    </w:p>
    <w:p w:rsidR="002D5710" w:rsidRPr="006B6028" w:rsidRDefault="002D5710" w:rsidP="002D571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проведение консультаций по механизмам и возможным инструментам поддержки, на которые может претендовать заявитель в соответствии с федеральным и областным законодательством.</w:t>
      </w:r>
    </w:p>
    <w:p w:rsidR="002D5710" w:rsidRPr="006B6028" w:rsidRDefault="002D5710" w:rsidP="002D571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b/>
          <w:sz w:val="28"/>
          <w:szCs w:val="28"/>
        </w:rPr>
        <w:t>Для предоставления данной государственной поддержки инвестору необходимо направить в Департамент инвестиционного развития Смоленской области заявку на сопровождение инвестиционного проекта и его паспорт</w:t>
      </w:r>
      <w:r w:rsidRPr="006B6028">
        <w:rPr>
          <w:rFonts w:ascii="Times New Roman" w:hAnsi="Times New Roman"/>
          <w:sz w:val="28"/>
          <w:szCs w:val="28"/>
        </w:rPr>
        <w:t xml:space="preserve"> (</w:t>
      </w:r>
      <w:hyperlink r:id="rId16" w:history="1">
        <w:r w:rsidRPr="006B6028">
          <w:rPr>
            <w:rStyle w:val="a3"/>
            <w:rFonts w:ascii="Times New Roman" w:hAnsi="Times New Roman"/>
            <w:color w:val="auto"/>
            <w:sz w:val="28"/>
            <w:szCs w:val="28"/>
            <w:u w:val="none"/>
          </w:rPr>
          <w:t>https://dep.smolinvest.com/normativnye-pravovye-akty/formy-gosudarstvennoj-podderzhki-investitsionnoj-deyatelnosti.html</w:t>
        </w:r>
      </w:hyperlink>
      <w:r w:rsidRPr="006B6028">
        <w:rPr>
          <w:rFonts w:ascii="Times New Roman" w:hAnsi="Times New Roman"/>
          <w:sz w:val="28"/>
          <w:szCs w:val="28"/>
        </w:rPr>
        <w:t>).</w:t>
      </w:r>
    </w:p>
    <w:p w:rsidR="002D5710" w:rsidRPr="006B6028" w:rsidRDefault="002D5710" w:rsidP="002D571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p>
    <w:p w:rsidR="009E3A57" w:rsidRPr="006B6028" w:rsidRDefault="002D5710" w:rsidP="009E3A57">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Предоставление указанной государственной поддержки регламентировано постановлением Администрации Смоленской области от 29.11.2019 № 723 «Об утверждении Порядка предоставления инвесторам государственной поддержки инвестиционной деятельности в форме сопровож</w:t>
      </w:r>
      <w:r w:rsidR="009E3A57" w:rsidRPr="006B6028">
        <w:rPr>
          <w:rFonts w:ascii="Times New Roman" w:hAnsi="Times New Roman"/>
          <w:sz w:val="28"/>
          <w:szCs w:val="28"/>
        </w:rPr>
        <w:t>дения инвестиционных проектов».</w:t>
      </w:r>
    </w:p>
    <w:p w:rsidR="009E3A57" w:rsidRPr="006B6028" w:rsidRDefault="009E3A57" w:rsidP="009E3A57">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p>
    <w:p w:rsidR="009E3A57" w:rsidRPr="006B6028" w:rsidRDefault="009E3A57" w:rsidP="009E3A57">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p>
    <w:p w:rsidR="009E3A57" w:rsidRPr="006B6028" w:rsidRDefault="002D5710" w:rsidP="00017841">
      <w:pPr>
        <w:pStyle w:val="1"/>
        <w:spacing w:before="0" w:after="0" w:line="240" w:lineRule="auto"/>
        <w:ind w:firstLine="709"/>
        <w:jc w:val="center"/>
        <w:rPr>
          <w:rFonts w:ascii="Times New Roman" w:hAnsi="Times New Roman"/>
          <w:sz w:val="28"/>
          <w:szCs w:val="28"/>
          <w:lang w:eastAsia="zh-CN"/>
        </w:rPr>
      </w:pPr>
      <w:bookmarkStart w:id="13" w:name="_Toc79569155"/>
      <w:r w:rsidRPr="006B6028">
        <w:rPr>
          <w:rFonts w:ascii="Times New Roman" w:hAnsi="Times New Roman"/>
          <w:sz w:val="28"/>
          <w:szCs w:val="28"/>
          <w:lang w:eastAsia="zh-CN"/>
        </w:rPr>
        <w:t>Финансовые меры поддержки</w:t>
      </w:r>
      <w:r w:rsidR="009E3A57" w:rsidRPr="006B6028">
        <w:rPr>
          <w:rFonts w:ascii="Times New Roman" w:hAnsi="Times New Roman"/>
          <w:sz w:val="28"/>
          <w:szCs w:val="28"/>
          <w:lang w:eastAsia="zh-CN"/>
        </w:rPr>
        <w:t xml:space="preserve"> субъектов малого и среднего предпринимательства</w:t>
      </w:r>
      <w:bookmarkEnd w:id="13"/>
    </w:p>
    <w:p w:rsidR="002D5710" w:rsidRPr="006B6028" w:rsidRDefault="002D5710" w:rsidP="002D5710">
      <w:pPr>
        <w:tabs>
          <w:tab w:val="left" w:pos="709"/>
        </w:tabs>
        <w:spacing w:after="0" w:line="240" w:lineRule="auto"/>
        <w:contextualSpacing/>
        <w:jc w:val="center"/>
        <w:rPr>
          <w:rFonts w:ascii="Times New Roman" w:hAnsi="Times New Roman"/>
          <w:b/>
          <w:i/>
          <w:sz w:val="28"/>
          <w:szCs w:val="28"/>
        </w:rPr>
      </w:pPr>
    </w:p>
    <w:p w:rsidR="002D5710" w:rsidRPr="006B6028" w:rsidRDefault="002D5710" w:rsidP="002D57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Контакты: г. Смоленск, ул. Ф. Энгельса, д. 23, 2 этаж.</w:t>
      </w:r>
    </w:p>
    <w:p w:rsidR="002D5710" w:rsidRPr="006B6028" w:rsidRDefault="002D5710" w:rsidP="002D57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Тел. +7 (4812) 20-55-40, 20-55-34, 20-58-92, +7-910-721-57-31;</w:t>
      </w:r>
    </w:p>
    <w:p w:rsidR="002D5710" w:rsidRPr="006B6028" w:rsidRDefault="002D5710" w:rsidP="002D5710">
      <w:pPr>
        <w:spacing w:after="0" w:line="240" w:lineRule="auto"/>
        <w:ind w:firstLine="709"/>
        <w:contextualSpacing/>
        <w:jc w:val="both"/>
        <w:rPr>
          <w:rStyle w:val="a3"/>
          <w:rFonts w:ascii="Times New Roman" w:hAnsi="Times New Roman"/>
          <w:i/>
          <w:color w:val="auto"/>
          <w:sz w:val="28"/>
          <w:szCs w:val="28"/>
          <w:u w:val="none"/>
        </w:rPr>
      </w:pPr>
      <w:r w:rsidRPr="006B6028">
        <w:rPr>
          <w:rFonts w:ascii="Times New Roman" w:hAnsi="Times New Roman"/>
          <w:i/>
          <w:sz w:val="28"/>
          <w:szCs w:val="28"/>
        </w:rPr>
        <w:t xml:space="preserve">Сайт: </w:t>
      </w:r>
      <w:hyperlink r:id="rId17" w:history="1">
        <w:r w:rsidRPr="006B6028">
          <w:rPr>
            <w:rStyle w:val="a3"/>
            <w:rFonts w:ascii="Times New Roman" w:hAnsi="Times New Roman"/>
            <w:i/>
            <w:color w:val="auto"/>
            <w:sz w:val="28"/>
            <w:szCs w:val="28"/>
            <w:u w:val="none"/>
          </w:rPr>
          <w:t>https://dep.smolinvest.com/</w:t>
        </w:r>
      </w:hyperlink>
      <w:r w:rsidRPr="006B6028">
        <w:rPr>
          <w:rFonts w:ascii="Times New Roman" w:hAnsi="Times New Roman"/>
          <w:i/>
          <w:sz w:val="28"/>
          <w:szCs w:val="28"/>
        </w:rPr>
        <w:t xml:space="preserve">; </w:t>
      </w:r>
      <w:hyperlink r:id="rId18" w:history="1">
        <w:r w:rsidRPr="006B6028">
          <w:rPr>
            <w:rStyle w:val="a3"/>
            <w:rFonts w:ascii="Times New Roman" w:hAnsi="Times New Roman"/>
            <w:i/>
            <w:color w:val="auto"/>
            <w:sz w:val="28"/>
            <w:szCs w:val="28"/>
            <w:u w:val="none"/>
          </w:rPr>
          <w:t>https://smolinvest.com/</w:t>
        </w:r>
      </w:hyperlink>
    </w:p>
    <w:p w:rsidR="002D5710" w:rsidRPr="006B6028" w:rsidRDefault="002D5710" w:rsidP="00C937CD">
      <w:pPr>
        <w:spacing w:after="0" w:line="240" w:lineRule="auto"/>
        <w:ind w:firstLine="709"/>
        <w:contextualSpacing/>
        <w:jc w:val="both"/>
        <w:rPr>
          <w:rFonts w:ascii="Times New Roman" w:hAnsi="Times New Roman"/>
          <w:b/>
          <w:bCs/>
          <w:i/>
          <w:sz w:val="28"/>
          <w:szCs w:val="28"/>
        </w:rPr>
      </w:pPr>
    </w:p>
    <w:p w:rsidR="002D5710" w:rsidRPr="006B6028" w:rsidRDefault="002D5710" w:rsidP="00C937CD">
      <w:pPr>
        <w:spacing w:after="0" w:line="240" w:lineRule="auto"/>
        <w:ind w:firstLine="709"/>
        <w:contextualSpacing/>
        <w:jc w:val="both"/>
        <w:rPr>
          <w:rFonts w:ascii="Times New Roman" w:hAnsi="Times New Roman"/>
          <w:color w:val="000000" w:themeColor="text1"/>
          <w:sz w:val="28"/>
          <w:szCs w:val="28"/>
        </w:rPr>
      </w:pPr>
      <w:r w:rsidRPr="006B6028">
        <w:rPr>
          <w:rFonts w:ascii="Times New Roman" w:hAnsi="Times New Roman"/>
          <w:sz w:val="28"/>
          <w:szCs w:val="28"/>
        </w:rPr>
        <w:t xml:space="preserve">Поддержка оказывается субъектам МСП, соответствующим требованиям, установленным Федеральным законом от 24.07.2007 № 209-ФЗ «О развитии малого и среднего предпринимательства в Российской Федерации», сведения о которых содержатся в </w:t>
      </w:r>
      <w:r w:rsidRPr="006B6028">
        <w:rPr>
          <w:rFonts w:ascii="Times New Roman" w:hAnsi="Times New Roman"/>
          <w:bCs/>
          <w:color w:val="000000" w:themeColor="text1"/>
          <w:sz w:val="28"/>
          <w:szCs w:val="28"/>
        </w:rPr>
        <w:t>Едином реестре субъектов МСП (rmsp.nalog.ru)</w:t>
      </w:r>
      <w:r w:rsidRPr="006B6028">
        <w:rPr>
          <w:rFonts w:ascii="Times New Roman" w:hAnsi="Times New Roman"/>
          <w:color w:val="000000" w:themeColor="text1"/>
          <w:sz w:val="28"/>
          <w:szCs w:val="28"/>
        </w:rPr>
        <w:t>.</w:t>
      </w:r>
    </w:p>
    <w:p w:rsidR="002D5710" w:rsidRPr="006B6028" w:rsidRDefault="002D5710" w:rsidP="00C937CD">
      <w:pPr>
        <w:spacing w:after="0" w:line="240" w:lineRule="auto"/>
        <w:ind w:firstLine="709"/>
        <w:contextualSpacing/>
        <w:jc w:val="both"/>
        <w:rPr>
          <w:rFonts w:ascii="Times New Roman" w:hAnsi="Times New Roman"/>
          <w:b/>
          <w:color w:val="000000" w:themeColor="text1"/>
          <w:sz w:val="28"/>
          <w:szCs w:val="28"/>
        </w:rPr>
      </w:pPr>
    </w:p>
    <w:p w:rsidR="002D5710" w:rsidRPr="006B6028" w:rsidRDefault="002D5710" w:rsidP="00C937CD">
      <w:pPr>
        <w:spacing w:after="0" w:line="240" w:lineRule="auto"/>
        <w:ind w:firstLine="709"/>
        <w:contextualSpacing/>
        <w:jc w:val="both"/>
        <w:rPr>
          <w:rFonts w:ascii="Times New Roman" w:hAnsi="Times New Roman"/>
          <w:b/>
          <w:i/>
          <w:color w:val="000000" w:themeColor="text1"/>
          <w:sz w:val="28"/>
          <w:szCs w:val="28"/>
        </w:rPr>
      </w:pPr>
      <w:proofErr w:type="gramStart"/>
      <w:r w:rsidRPr="006B6028">
        <w:rPr>
          <w:rFonts w:ascii="Times New Roman" w:hAnsi="Times New Roman"/>
          <w:b/>
          <w:i/>
          <w:color w:val="000000" w:themeColor="text1"/>
          <w:sz w:val="28"/>
          <w:szCs w:val="28"/>
        </w:rPr>
        <w:t>Предоставление субсидий субъектам МСП, заключившим договор (договоры) лизинга оборудования с российскими лизинговыми организациями в целях создания, и (или) развития, и (или) модернизации производства товаров (работ, услуг), на возмещение части затрат на уплату первого взноса (аванса).</w:t>
      </w:r>
      <w:proofErr w:type="gramEnd"/>
    </w:p>
    <w:p w:rsidR="002D5710" w:rsidRPr="006B6028" w:rsidRDefault="002D5710" w:rsidP="00C937CD">
      <w:pPr>
        <w:spacing w:after="0" w:line="240" w:lineRule="auto"/>
        <w:ind w:firstLine="709"/>
        <w:contextualSpacing/>
        <w:jc w:val="both"/>
        <w:rPr>
          <w:rFonts w:ascii="Times New Roman" w:hAnsi="Times New Roman"/>
          <w:b/>
          <w:i/>
          <w:color w:val="000000" w:themeColor="text1"/>
          <w:sz w:val="28"/>
          <w:szCs w:val="28"/>
        </w:rPr>
      </w:pPr>
    </w:p>
    <w:p w:rsidR="002D5710" w:rsidRPr="006B6028" w:rsidRDefault="002D5710" w:rsidP="00C937CD">
      <w:pPr>
        <w:widowControl w:val="0"/>
        <w:adjustRightInd w:val="0"/>
        <w:snapToGrid w:val="0"/>
        <w:spacing w:after="0" w:line="240" w:lineRule="auto"/>
        <w:ind w:firstLine="709"/>
        <w:contextualSpacing/>
        <w:jc w:val="both"/>
        <w:rPr>
          <w:rFonts w:ascii="Times New Roman" w:hAnsi="Times New Roman"/>
          <w:color w:val="000000"/>
          <w:sz w:val="28"/>
          <w:szCs w:val="28"/>
        </w:rPr>
      </w:pPr>
      <w:r w:rsidRPr="006B6028">
        <w:rPr>
          <w:rFonts w:ascii="Times New Roman" w:hAnsi="Times New Roman"/>
          <w:b/>
          <w:sz w:val="28"/>
          <w:szCs w:val="28"/>
        </w:rPr>
        <w:t xml:space="preserve">Возмещаемые затраты: </w:t>
      </w:r>
      <w:r w:rsidRPr="006B6028">
        <w:rPr>
          <w:rFonts w:ascii="Times New Roman" w:hAnsi="Times New Roman"/>
          <w:b/>
          <w:bCs/>
          <w:color w:val="000000" w:themeColor="text1"/>
          <w:sz w:val="28"/>
          <w:szCs w:val="28"/>
        </w:rPr>
        <w:t>не более 50%</w:t>
      </w:r>
      <w:r w:rsidRPr="006B6028">
        <w:rPr>
          <w:rFonts w:ascii="Times New Roman" w:hAnsi="Times New Roman"/>
          <w:sz w:val="28"/>
          <w:szCs w:val="28"/>
        </w:rPr>
        <w:t xml:space="preserve">от фактически произведенных затрат </w:t>
      </w:r>
      <w:r w:rsidRPr="006B6028">
        <w:rPr>
          <w:rFonts w:ascii="Times New Roman" w:hAnsi="Times New Roman"/>
          <w:bCs/>
          <w:snapToGrid w:val="0"/>
          <w:sz w:val="28"/>
          <w:szCs w:val="28"/>
        </w:rPr>
        <w:t xml:space="preserve">на уплату первого взноса (аванса) </w:t>
      </w:r>
      <w:r w:rsidRPr="006B6028">
        <w:rPr>
          <w:rFonts w:ascii="Times New Roman" w:hAnsi="Times New Roman"/>
          <w:color w:val="000000"/>
          <w:sz w:val="28"/>
          <w:szCs w:val="28"/>
        </w:rPr>
        <w:t>по договорам лизинга оборудования, заключенным с российскими лизинговыми организациями, не ранее 1 января года, предшествующего году подачи заявки, но</w:t>
      </w:r>
      <w:r w:rsidRPr="006B6028">
        <w:rPr>
          <w:rFonts w:ascii="Times New Roman" w:hAnsi="Times New Roman"/>
          <w:b/>
          <w:bCs/>
          <w:color w:val="000000" w:themeColor="text1"/>
          <w:sz w:val="28"/>
          <w:szCs w:val="28"/>
        </w:rPr>
        <w:t>не более 2 млн. рублей</w:t>
      </w:r>
      <w:r w:rsidRPr="006B6028">
        <w:rPr>
          <w:rFonts w:ascii="Times New Roman" w:hAnsi="Times New Roman"/>
          <w:color w:val="000000"/>
          <w:sz w:val="28"/>
          <w:szCs w:val="28"/>
        </w:rPr>
        <w:t xml:space="preserve">на одного субъекта МСП. К субсидированию можно заявить не более 5 договоров лизинга </w:t>
      </w:r>
      <w:r w:rsidRPr="006B6028">
        <w:rPr>
          <w:rFonts w:ascii="Times New Roman" w:hAnsi="Times New Roman"/>
          <w:color w:val="000000"/>
          <w:sz w:val="28"/>
          <w:szCs w:val="28"/>
        </w:rPr>
        <w:lastRenderedPageBreak/>
        <w:t>оборудования.</w:t>
      </w:r>
    </w:p>
    <w:p w:rsidR="002D5710" w:rsidRPr="006B6028" w:rsidRDefault="002D5710" w:rsidP="00C937CD">
      <w:pPr>
        <w:widowControl w:val="0"/>
        <w:adjustRightInd w:val="0"/>
        <w:snapToGri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Среднесписочнаячисленность работников организаций: </w:t>
      </w:r>
      <w:r w:rsidRPr="006B6028">
        <w:rPr>
          <w:rFonts w:ascii="Times New Roman" w:hAnsi="Times New Roman"/>
          <w:b/>
          <w:sz w:val="28"/>
          <w:szCs w:val="28"/>
        </w:rPr>
        <w:t>5 и более человек</w:t>
      </w:r>
      <w:r w:rsidRPr="006B6028">
        <w:rPr>
          <w:rFonts w:ascii="Times New Roman" w:hAnsi="Times New Roman"/>
          <w:sz w:val="28"/>
          <w:szCs w:val="28"/>
        </w:rPr>
        <w:t>.</w:t>
      </w:r>
    </w:p>
    <w:p w:rsidR="002D5710" w:rsidRPr="006B6028" w:rsidRDefault="002D5710" w:rsidP="00C937CD">
      <w:pPr>
        <w:widowControl w:val="0"/>
        <w:adjustRightInd w:val="0"/>
        <w:snapToGri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К участию в конкурсе допускаются субъекты МСП:</w:t>
      </w:r>
    </w:p>
    <w:p w:rsidR="002D5710" w:rsidRPr="006B6028" w:rsidRDefault="002D5710" w:rsidP="00C937CD">
      <w:pPr>
        <w:widowControl w:val="0"/>
        <w:adjustRightInd w:val="0"/>
        <w:snapToGrid w:val="0"/>
        <w:spacing w:after="0" w:line="240" w:lineRule="auto"/>
        <w:ind w:firstLine="709"/>
        <w:contextualSpacing/>
        <w:jc w:val="both"/>
        <w:rPr>
          <w:rFonts w:ascii="Times New Roman" w:hAnsi="Times New Roman"/>
          <w:sz w:val="28"/>
          <w:szCs w:val="28"/>
        </w:rPr>
      </w:pPr>
      <w:r w:rsidRPr="006B6028">
        <w:rPr>
          <w:rFonts w:ascii="Times New Roman" w:hAnsi="Times New Roman"/>
          <w:b/>
          <w:sz w:val="28"/>
          <w:szCs w:val="28"/>
        </w:rPr>
        <w:t>-</w:t>
      </w:r>
      <w:r w:rsidRPr="006B6028">
        <w:rPr>
          <w:rFonts w:ascii="Times New Roman" w:hAnsi="Times New Roman"/>
          <w:sz w:val="28"/>
          <w:szCs w:val="28"/>
        </w:rPr>
        <w:t xml:space="preserve"> зарегистрированные и осуществляющие свою деятельность на территории Смоленской области</w:t>
      </w:r>
      <w:r w:rsidRPr="006B6028">
        <w:rPr>
          <w:rFonts w:ascii="Times New Roman" w:hAnsi="Times New Roman"/>
          <w:b/>
          <w:sz w:val="28"/>
          <w:szCs w:val="28"/>
        </w:rPr>
        <w:t xml:space="preserve"> не менее 1 года до даты подачи заявки</w:t>
      </w:r>
      <w:r w:rsidRPr="006B6028">
        <w:rPr>
          <w:rFonts w:ascii="Times New Roman" w:hAnsi="Times New Roman"/>
          <w:sz w:val="28"/>
          <w:szCs w:val="28"/>
        </w:rPr>
        <w:t xml:space="preserve">, </w:t>
      </w:r>
    </w:p>
    <w:p w:rsidR="002D5710" w:rsidRPr="006B6028" w:rsidRDefault="002D5710" w:rsidP="00C937CD">
      <w:pPr>
        <w:widowControl w:val="0"/>
        <w:adjustRightInd w:val="0"/>
        <w:snapToGri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 обеспечившие </w:t>
      </w:r>
      <w:r w:rsidRPr="006B6028">
        <w:rPr>
          <w:rFonts w:ascii="Times New Roman" w:hAnsi="Times New Roman"/>
          <w:b/>
          <w:sz w:val="28"/>
          <w:szCs w:val="28"/>
        </w:rPr>
        <w:t>размер среднемесячной заработной платы по организации</w:t>
      </w:r>
      <w:r w:rsidRPr="006B6028">
        <w:rPr>
          <w:rFonts w:ascii="Times New Roman" w:hAnsi="Times New Roman"/>
          <w:sz w:val="28"/>
          <w:szCs w:val="28"/>
        </w:rPr>
        <w:t xml:space="preserve"> за последний отчетный период текущего года </w:t>
      </w:r>
      <w:r w:rsidRPr="006B6028">
        <w:rPr>
          <w:rFonts w:ascii="Times New Roman" w:hAnsi="Times New Roman"/>
          <w:i/>
          <w:sz w:val="28"/>
          <w:szCs w:val="28"/>
        </w:rPr>
        <w:t>не ниже размера</w:t>
      </w:r>
      <w:r w:rsidRPr="006B6028">
        <w:rPr>
          <w:rFonts w:ascii="Times New Roman" w:hAnsi="Times New Roman"/>
          <w:sz w:val="28"/>
          <w:szCs w:val="28"/>
        </w:rPr>
        <w:t xml:space="preserve">, установленного Федеральным законом «О минимальном </w:t>
      </w:r>
      <w:proofErr w:type="gramStart"/>
      <w:r w:rsidRPr="006B6028">
        <w:rPr>
          <w:rFonts w:ascii="Times New Roman" w:hAnsi="Times New Roman"/>
          <w:sz w:val="28"/>
          <w:szCs w:val="28"/>
        </w:rPr>
        <w:t>размере оплаты труда</w:t>
      </w:r>
      <w:proofErr w:type="gramEnd"/>
      <w:r w:rsidRPr="006B6028">
        <w:rPr>
          <w:rFonts w:ascii="Times New Roman" w:hAnsi="Times New Roman"/>
          <w:sz w:val="28"/>
          <w:szCs w:val="28"/>
        </w:rPr>
        <w:t>» с 1 января текущего года;</w:t>
      </w:r>
    </w:p>
    <w:p w:rsidR="002D5710" w:rsidRPr="006B6028" w:rsidRDefault="002D5710" w:rsidP="00C937CD">
      <w:pPr>
        <w:widowControl w:val="0"/>
        <w:adjustRightInd w:val="0"/>
        <w:snapToGri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 </w:t>
      </w:r>
      <w:r w:rsidRPr="006B6028">
        <w:rPr>
          <w:rFonts w:ascii="Times New Roman" w:hAnsi="Times New Roman"/>
          <w:bCs/>
          <w:sz w:val="28"/>
          <w:szCs w:val="28"/>
        </w:rPr>
        <w:t xml:space="preserve">имеющие </w:t>
      </w:r>
      <w:r w:rsidRPr="006B6028">
        <w:rPr>
          <w:rFonts w:ascii="Times New Roman" w:hAnsi="Times New Roman"/>
          <w:b/>
          <w:bCs/>
          <w:sz w:val="28"/>
          <w:szCs w:val="28"/>
        </w:rPr>
        <w:t>основным видом экономической деятельности производство продукции (работ, услуг)</w:t>
      </w:r>
      <w:r w:rsidRPr="006B6028">
        <w:rPr>
          <w:rFonts w:ascii="Times New Roman" w:hAnsi="Times New Roman"/>
          <w:bCs/>
          <w:sz w:val="28"/>
          <w:szCs w:val="28"/>
        </w:rPr>
        <w:t xml:space="preserve"> по видам экономической деятельности согласно ОКВЭД</w:t>
      </w:r>
      <w:proofErr w:type="gramStart"/>
      <w:r w:rsidRPr="006B6028">
        <w:rPr>
          <w:rFonts w:ascii="Times New Roman" w:hAnsi="Times New Roman"/>
          <w:bCs/>
          <w:sz w:val="28"/>
          <w:szCs w:val="28"/>
        </w:rPr>
        <w:t>2</w:t>
      </w:r>
      <w:proofErr w:type="gramEnd"/>
      <w:r w:rsidRPr="006B6028">
        <w:rPr>
          <w:rFonts w:ascii="Times New Roman" w:hAnsi="Times New Roman"/>
          <w:sz w:val="28"/>
          <w:szCs w:val="28"/>
        </w:rPr>
        <w:t>:</w:t>
      </w:r>
    </w:p>
    <w:p w:rsidR="002D5710" w:rsidRPr="006B6028" w:rsidRDefault="002D5710" w:rsidP="00C937C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раздел A «Сельское, лесное хозяйство, охота, рыболовство и рыбоводство» (код 01, за исключением кодов 01.15, 01.7);</w:t>
      </w:r>
    </w:p>
    <w:p w:rsidR="002D5710" w:rsidRPr="006B6028" w:rsidRDefault="002D5710" w:rsidP="00C937C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раздел C «Обрабатывающие производства» (коды 10, 11.07, 13-15, 16.21-16.23, 16.29.15, 17-18, 20-32);</w:t>
      </w:r>
    </w:p>
    <w:p w:rsidR="002D5710" w:rsidRPr="006B6028" w:rsidRDefault="002D5710" w:rsidP="00C937C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раздел F «Строительство» (коды 41-42);</w:t>
      </w:r>
    </w:p>
    <w:p w:rsidR="002D5710" w:rsidRPr="006B6028" w:rsidRDefault="002D5710" w:rsidP="00C937C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раздел I «Деятельность гостиниц и предприятий общественного питания» (код 55);</w:t>
      </w:r>
    </w:p>
    <w:p w:rsidR="002D5710" w:rsidRPr="006B6028" w:rsidRDefault="002D5710" w:rsidP="00C937C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раздел J «Деятельность в области информации и связи» (коды 58-63);</w:t>
      </w:r>
    </w:p>
    <w:p w:rsidR="002D5710" w:rsidRPr="006B6028" w:rsidRDefault="002D5710" w:rsidP="00C937C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раздел M «Деятельность профессиональная, научная и техническая» (код 72);</w:t>
      </w:r>
    </w:p>
    <w:p w:rsidR="002D5710" w:rsidRPr="006B6028" w:rsidRDefault="002D5710" w:rsidP="00C937C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 раздел </w:t>
      </w:r>
      <w:r w:rsidRPr="006B6028">
        <w:rPr>
          <w:rFonts w:ascii="Times New Roman" w:hAnsi="Times New Roman"/>
          <w:sz w:val="28"/>
          <w:szCs w:val="28"/>
          <w:lang w:val="en-US"/>
        </w:rPr>
        <w:t>N</w:t>
      </w:r>
      <w:r w:rsidRPr="006B6028">
        <w:rPr>
          <w:rFonts w:ascii="Times New Roman" w:hAnsi="Times New Roman"/>
          <w:sz w:val="28"/>
          <w:szCs w:val="28"/>
        </w:rPr>
        <w:t xml:space="preserve"> «Деятельность административная и сопутствующие дополнительные услуги» (код 79);</w:t>
      </w:r>
    </w:p>
    <w:p w:rsidR="002D5710" w:rsidRPr="006B6028" w:rsidRDefault="002D5710" w:rsidP="00C937C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раздел P «Образование» (код 85);</w:t>
      </w:r>
    </w:p>
    <w:p w:rsidR="002D5710" w:rsidRPr="006B6028" w:rsidRDefault="002D5710" w:rsidP="00C937C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раздел Q «Деятельность в области здравоохранения и социальных услуг» (код 86);</w:t>
      </w:r>
    </w:p>
    <w:p w:rsidR="002D5710" w:rsidRPr="006B6028" w:rsidRDefault="002D5710" w:rsidP="00C937C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раздел R «Деятельность в области культуры, спорта, организации досуга и развлечений» (коды 90, 91, 93);</w:t>
      </w:r>
    </w:p>
    <w:p w:rsidR="002D5710" w:rsidRPr="006B6028" w:rsidRDefault="002D5710" w:rsidP="00C937CD">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раздел S «Предоставление прочих видов услуг» (код 96).</w:t>
      </w:r>
    </w:p>
    <w:p w:rsidR="002D5710" w:rsidRPr="006B6028" w:rsidRDefault="002D5710" w:rsidP="00C937CD">
      <w:pPr>
        <w:widowControl w:val="0"/>
        <w:autoSpaceDE w:val="0"/>
        <w:autoSpaceDN w:val="0"/>
        <w:spacing w:after="0" w:line="240" w:lineRule="auto"/>
        <w:ind w:firstLine="709"/>
        <w:contextualSpacing/>
        <w:jc w:val="both"/>
        <w:rPr>
          <w:rFonts w:ascii="Times New Roman" w:hAnsi="Times New Roman"/>
          <w:bCs/>
          <w:sz w:val="28"/>
          <w:szCs w:val="28"/>
        </w:rPr>
      </w:pPr>
      <w:r w:rsidRPr="006B6028">
        <w:rPr>
          <w:rFonts w:ascii="Times New Roman" w:eastAsia="Times New Roman" w:hAnsi="Times New Roman"/>
          <w:b/>
          <w:bCs/>
          <w:sz w:val="28"/>
          <w:szCs w:val="28"/>
          <w:lang w:eastAsia="ru-RU"/>
        </w:rPr>
        <w:t xml:space="preserve">Под оборудованием понимаются </w:t>
      </w:r>
      <w:r w:rsidRPr="006B6028">
        <w:rPr>
          <w:rFonts w:ascii="Times New Roman" w:hAnsi="Times New Roman"/>
          <w:b/>
          <w:bCs/>
          <w:color w:val="000000" w:themeColor="text1"/>
          <w:sz w:val="28"/>
          <w:szCs w:val="28"/>
          <w:u w:val="single"/>
        </w:rPr>
        <w:t>новы</w:t>
      </w:r>
      <w:proofErr w:type="gramStart"/>
      <w:r w:rsidRPr="006B6028">
        <w:rPr>
          <w:rFonts w:ascii="Times New Roman" w:hAnsi="Times New Roman"/>
          <w:b/>
          <w:bCs/>
          <w:color w:val="000000" w:themeColor="text1"/>
          <w:sz w:val="28"/>
          <w:szCs w:val="28"/>
          <w:u w:val="single"/>
        </w:rPr>
        <w:t>е(</w:t>
      </w:r>
      <w:proofErr w:type="gramEnd"/>
      <w:r w:rsidRPr="006B6028">
        <w:rPr>
          <w:rFonts w:ascii="Times New Roman" w:hAnsi="Times New Roman"/>
          <w:b/>
          <w:bCs/>
          <w:color w:val="000000" w:themeColor="text1"/>
          <w:sz w:val="28"/>
          <w:szCs w:val="28"/>
          <w:u w:val="single"/>
        </w:rPr>
        <w:t>которые ранее не эксплуатировались)</w:t>
      </w:r>
      <w:r w:rsidRPr="006B6028">
        <w:rPr>
          <w:rFonts w:ascii="Times New Roman" w:eastAsia="Times New Roman" w:hAnsi="Times New Roman"/>
          <w:bCs/>
          <w:sz w:val="28"/>
          <w:szCs w:val="28"/>
          <w:lang w:eastAsia="ru-RU"/>
        </w:rPr>
        <w:t xml:space="preserve"> или </w:t>
      </w:r>
      <w:r w:rsidRPr="006B6028">
        <w:rPr>
          <w:rFonts w:ascii="Times New Roman" w:hAnsi="Times New Roman"/>
          <w:b/>
          <w:bCs/>
          <w:color w:val="000000" w:themeColor="text1"/>
          <w:sz w:val="28"/>
          <w:szCs w:val="28"/>
          <w:u w:val="single"/>
        </w:rPr>
        <w:t>поступившие по импорту (в том числе бывшие в употреблении)</w:t>
      </w:r>
      <w:r w:rsidRPr="006B6028">
        <w:rPr>
          <w:rFonts w:ascii="Times New Roman" w:eastAsia="Times New Roman" w:hAnsi="Times New Roman"/>
          <w:sz w:val="28"/>
          <w:szCs w:val="28"/>
          <w:lang w:eastAsia="ru-RU"/>
        </w:rPr>
        <w:t xml:space="preserve">предметы лизинга, </w:t>
      </w:r>
      <w:r w:rsidRPr="006B6028">
        <w:rPr>
          <w:rFonts w:ascii="Times New Roman" w:hAnsi="Times New Roman"/>
          <w:bCs/>
          <w:sz w:val="28"/>
          <w:szCs w:val="28"/>
        </w:rPr>
        <w:t xml:space="preserve">относящиеся </w:t>
      </w:r>
      <w:r w:rsidRPr="006B6028">
        <w:rPr>
          <w:rFonts w:ascii="Times New Roman" w:hAnsi="Times New Roman"/>
          <w:b/>
          <w:bCs/>
          <w:sz w:val="28"/>
          <w:szCs w:val="28"/>
        </w:rPr>
        <w:t>ко второй и выше амортизационным группам</w:t>
      </w:r>
      <w:hyperlink r:id="rId19" w:history="1">
        <w:r w:rsidRPr="006B6028">
          <w:rPr>
            <w:rFonts w:ascii="Times New Roman" w:hAnsi="Times New Roman"/>
            <w:bCs/>
            <w:sz w:val="28"/>
            <w:szCs w:val="28"/>
          </w:rPr>
          <w:t>Классификации</w:t>
        </w:r>
      </w:hyperlink>
      <w:r w:rsidRPr="006B6028">
        <w:rPr>
          <w:rFonts w:ascii="Times New Roman" w:hAnsi="Times New Roman"/>
          <w:bCs/>
          <w:sz w:val="28"/>
          <w:szCs w:val="28"/>
        </w:rPr>
        <w:t xml:space="preserve"> основных средств, включаемых в амортизационные группы, утвержденные Постановлением Правительства Российской Федерации от 01.01.2002 № 1, а именно:оборудование, станки, приборы, аппараты, агрегаты, установки, машины, транспортные средства (за исключением воздушных судов, </w:t>
      </w:r>
      <w:proofErr w:type="spellStart"/>
      <w:r w:rsidRPr="006B6028">
        <w:rPr>
          <w:rFonts w:ascii="Times New Roman" w:hAnsi="Times New Roman"/>
          <w:bCs/>
          <w:sz w:val="28"/>
          <w:szCs w:val="28"/>
        </w:rPr>
        <w:t>мототранспортных</w:t>
      </w:r>
      <w:proofErr w:type="spellEnd"/>
      <w:r w:rsidRPr="006B6028">
        <w:rPr>
          <w:rFonts w:ascii="Times New Roman" w:hAnsi="Times New Roman"/>
          <w:bCs/>
          <w:sz w:val="28"/>
          <w:szCs w:val="28"/>
        </w:rPr>
        <w:t xml:space="preserve"> средств </w:t>
      </w:r>
      <w:proofErr w:type="spellStart"/>
      <w:r w:rsidRPr="006B6028">
        <w:rPr>
          <w:rFonts w:ascii="Times New Roman" w:hAnsi="Times New Roman"/>
          <w:bCs/>
          <w:sz w:val="28"/>
          <w:szCs w:val="28"/>
        </w:rPr>
        <w:t>категориитранспортного</w:t>
      </w:r>
      <w:proofErr w:type="spellEnd"/>
      <w:r w:rsidRPr="006B6028">
        <w:rPr>
          <w:rFonts w:ascii="Times New Roman" w:hAnsi="Times New Roman"/>
          <w:bCs/>
          <w:sz w:val="28"/>
          <w:szCs w:val="28"/>
        </w:rPr>
        <w:t xml:space="preserve"> </w:t>
      </w:r>
      <w:proofErr w:type="gramStart"/>
      <w:r w:rsidRPr="006B6028">
        <w:rPr>
          <w:rFonts w:ascii="Times New Roman" w:hAnsi="Times New Roman"/>
          <w:bCs/>
          <w:sz w:val="28"/>
          <w:szCs w:val="28"/>
        </w:rPr>
        <w:t>средства «A», автомобилей категории транспортного средства «B» (тип транспортного средства «легковой», «пикап», «джип»), прицепов (кроме типа транспортного средства «полуприцеп-цистерна», «прицеп-тяжеловоз»).</w:t>
      </w:r>
      <w:proofErr w:type="gramEnd"/>
    </w:p>
    <w:p w:rsidR="002D5710" w:rsidRPr="006B6028" w:rsidRDefault="002D5710" w:rsidP="00C937CD">
      <w:pPr>
        <w:widowControl w:val="0"/>
        <w:autoSpaceDE w:val="0"/>
        <w:autoSpaceDN w:val="0"/>
        <w:spacing w:after="0" w:line="240" w:lineRule="auto"/>
        <w:ind w:firstLine="709"/>
        <w:contextualSpacing/>
        <w:jc w:val="both"/>
        <w:rPr>
          <w:rFonts w:ascii="Times New Roman" w:eastAsia="Times New Roman" w:hAnsi="Times New Roman"/>
          <w:color w:val="000000" w:themeColor="text1"/>
          <w:sz w:val="28"/>
          <w:szCs w:val="28"/>
          <w:lang w:eastAsia="ru-RU"/>
        </w:rPr>
      </w:pPr>
      <w:r w:rsidRPr="006B6028">
        <w:rPr>
          <w:rFonts w:ascii="Times New Roman" w:hAnsi="Times New Roman"/>
          <w:bCs/>
          <w:sz w:val="28"/>
          <w:szCs w:val="28"/>
        </w:rPr>
        <w:t xml:space="preserve">Заявку с приложением необходимых </w:t>
      </w:r>
      <w:proofErr w:type="gramStart"/>
      <w:r w:rsidRPr="006B6028">
        <w:rPr>
          <w:rFonts w:ascii="Times New Roman" w:hAnsi="Times New Roman"/>
          <w:bCs/>
          <w:sz w:val="28"/>
          <w:szCs w:val="28"/>
        </w:rPr>
        <w:t>документов</w:t>
      </w:r>
      <w:proofErr w:type="gramEnd"/>
      <w:r w:rsidRPr="006B6028">
        <w:rPr>
          <w:rFonts w:ascii="Times New Roman" w:hAnsi="Times New Roman"/>
          <w:bCs/>
          <w:sz w:val="28"/>
          <w:szCs w:val="28"/>
        </w:rPr>
        <w:t xml:space="preserve"> возможно подать </w:t>
      </w:r>
      <w:r w:rsidRPr="006B6028">
        <w:rPr>
          <w:rFonts w:ascii="Times New Roman" w:hAnsi="Times New Roman"/>
          <w:bCs/>
          <w:color w:val="000000" w:themeColor="text1"/>
          <w:sz w:val="28"/>
          <w:szCs w:val="28"/>
        </w:rPr>
        <w:t>в Департамент инвестиционного развития Смоленской области, либо через многофункциональный центр по предоставлению государственных и муниципальных услуг (МФЦ).</w:t>
      </w:r>
    </w:p>
    <w:p w:rsidR="002D5710" w:rsidRPr="006B6028" w:rsidRDefault="002D5710" w:rsidP="00C937CD">
      <w:pPr>
        <w:widowControl w:val="0"/>
        <w:autoSpaceDE w:val="0"/>
        <w:autoSpaceDN w:val="0"/>
        <w:adjustRightInd w:val="0"/>
        <w:spacing w:after="0" w:line="240" w:lineRule="auto"/>
        <w:ind w:firstLine="709"/>
        <w:contextualSpacing/>
        <w:jc w:val="both"/>
        <w:rPr>
          <w:rFonts w:ascii="Times New Roman" w:hAnsi="Times New Roman"/>
          <w:bCs/>
          <w:sz w:val="28"/>
          <w:szCs w:val="28"/>
        </w:rPr>
      </w:pPr>
      <w:r w:rsidRPr="006B6028">
        <w:rPr>
          <w:rFonts w:ascii="Times New Roman" w:hAnsi="Times New Roman"/>
          <w:bCs/>
          <w:sz w:val="28"/>
          <w:szCs w:val="28"/>
        </w:rPr>
        <w:lastRenderedPageBreak/>
        <w:t>Постановление Администрации Смоленской области от 23.10.2020 № 632 «Об утверждении Порядка предоставления субсидий субъектам малого и среднего предпринимательства, заключившим договор (договоры) лизинга оборудования с российскими лизинговыми организациями в целях создания, и (или) развития, и (или) модернизации производства товаров (работ, услуг), на возмещение части затрат на уплату первого взноса (аванса)».</w:t>
      </w:r>
    </w:p>
    <w:p w:rsidR="002D5710" w:rsidRPr="006B6028" w:rsidRDefault="002D5710" w:rsidP="002D5710">
      <w:pPr>
        <w:widowControl w:val="0"/>
        <w:autoSpaceDE w:val="0"/>
        <w:autoSpaceDN w:val="0"/>
        <w:adjustRightInd w:val="0"/>
        <w:spacing w:after="0" w:line="240" w:lineRule="auto"/>
        <w:ind w:firstLine="709"/>
        <w:contextualSpacing/>
        <w:jc w:val="both"/>
        <w:rPr>
          <w:rFonts w:ascii="Times New Roman" w:hAnsi="Times New Roman"/>
          <w:b/>
          <w:bCs/>
          <w:sz w:val="28"/>
          <w:szCs w:val="28"/>
        </w:rPr>
      </w:pPr>
    </w:p>
    <w:p w:rsidR="002D5710" w:rsidRPr="006B6028" w:rsidRDefault="002D5710" w:rsidP="00392790">
      <w:pPr>
        <w:pStyle w:val="1"/>
        <w:spacing w:before="0" w:after="0" w:line="240" w:lineRule="auto"/>
        <w:ind w:firstLine="709"/>
        <w:jc w:val="center"/>
        <w:rPr>
          <w:rFonts w:ascii="Times New Roman" w:hAnsi="Times New Roman"/>
          <w:sz w:val="28"/>
          <w:szCs w:val="28"/>
          <w:lang w:eastAsia="zh-CN"/>
        </w:rPr>
      </w:pPr>
      <w:bookmarkStart w:id="14" w:name="_Toc79569156"/>
      <w:r w:rsidRPr="006B6028">
        <w:rPr>
          <w:rFonts w:ascii="Times New Roman" w:hAnsi="Times New Roman"/>
          <w:sz w:val="28"/>
          <w:szCs w:val="28"/>
          <w:lang w:eastAsia="zh-CN"/>
        </w:rPr>
        <w:t>Предоставление субъектам малого и среднего предпринимательства субсидий на возмещение части затрат на технологическое присоединение к объектам электросетевого хозяйства.</w:t>
      </w:r>
      <w:bookmarkEnd w:id="14"/>
    </w:p>
    <w:p w:rsidR="002D5710" w:rsidRPr="006B6028" w:rsidRDefault="002D5710" w:rsidP="00392790">
      <w:pPr>
        <w:widowControl w:val="0"/>
        <w:autoSpaceDE w:val="0"/>
        <w:autoSpaceDN w:val="0"/>
        <w:adjustRightInd w:val="0"/>
        <w:spacing w:after="0" w:line="240" w:lineRule="auto"/>
        <w:ind w:firstLine="709"/>
        <w:contextualSpacing/>
        <w:jc w:val="both"/>
        <w:rPr>
          <w:rFonts w:ascii="Times New Roman" w:hAnsi="Times New Roman"/>
          <w:b/>
          <w:bCs/>
          <w:i/>
          <w:sz w:val="28"/>
          <w:szCs w:val="28"/>
        </w:rPr>
      </w:pPr>
    </w:p>
    <w:p w:rsidR="00392790" w:rsidRPr="006B6028" w:rsidRDefault="00392790" w:rsidP="0039279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Контакты: г. Смоленск, ул. Ф. Энгельса, д. 23, 2 этаж.</w:t>
      </w:r>
    </w:p>
    <w:p w:rsidR="00392790" w:rsidRPr="006B6028" w:rsidRDefault="00392790" w:rsidP="0039279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Тел. +7 (4812) 20-55-40, 20-55-34, 20-58-92, +7-910-721-57-31;</w:t>
      </w:r>
    </w:p>
    <w:p w:rsidR="00392790" w:rsidRPr="006B6028" w:rsidRDefault="00392790" w:rsidP="00392790">
      <w:pPr>
        <w:spacing w:after="0" w:line="240" w:lineRule="auto"/>
        <w:ind w:firstLine="709"/>
        <w:contextualSpacing/>
        <w:jc w:val="both"/>
        <w:rPr>
          <w:rStyle w:val="a3"/>
          <w:rFonts w:ascii="Times New Roman" w:hAnsi="Times New Roman"/>
          <w:i/>
          <w:color w:val="auto"/>
          <w:sz w:val="28"/>
          <w:szCs w:val="28"/>
          <w:u w:val="none"/>
        </w:rPr>
      </w:pPr>
      <w:r w:rsidRPr="006B6028">
        <w:rPr>
          <w:rFonts w:ascii="Times New Roman" w:hAnsi="Times New Roman"/>
          <w:i/>
          <w:sz w:val="28"/>
          <w:szCs w:val="28"/>
        </w:rPr>
        <w:t xml:space="preserve">Сайт: </w:t>
      </w:r>
      <w:hyperlink r:id="rId20" w:history="1">
        <w:r w:rsidRPr="006B6028">
          <w:rPr>
            <w:rStyle w:val="a3"/>
            <w:rFonts w:ascii="Times New Roman" w:hAnsi="Times New Roman"/>
            <w:i/>
            <w:color w:val="auto"/>
            <w:sz w:val="28"/>
            <w:szCs w:val="28"/>
            <w:u w:val="none"/>
          </w:rPr>
          <w:t>https://dep.smolinvest.com/</w:t>
        </w:r>
      </w:hyperlink>
      <w:r w:rsidRPr="006B6028">
        <w:rPr>
          <w:rFonts w:ascii="Times New Roman" w:hAnsi="Times New Roman"/>
          <w:i/>
          <w:sz w:val="28"/>
          <w:szCs w:val="28"/>
        </w:rPr>
        <w:t xml:space="preserve">; </w:t>
      </w:r>
      <w:hyperlink r:id="rId21" w:history="1">
        <w:r w:rsidRPr="006B6028">
          <w:rPr>
            <w:rStyle w:val="a3"/>
            <w:rFonts w:ascii="Times New Roman" w:hAnsi="Times New Roman"/>
            <w:i/>
            <w:color w:val="auto"/>
            <w:sz w:val="28"/>
            <w:szCs w:val="28"/>
            <w:u w:val="none"/>
          </w:rPr>
          <w:t>https://smolinvest.com/</w:t>
        </w:r>
      </w:hyperlink>
    </w:p>
    <w:p w:rsidR="00392790" w:rsidRPr="006B6028" w:rsidRDefault="00392790" w:rsidP="00392790">
      <w:pPr>
        <w:widowControl w:val="0"/>
        <w:autoSpaceDE w:val="0"/>
        <w:autoSpaceDN w:val="0"/>
        <w:adjustRightInd w:val="0"/>
        <w:spacing w:after="0" w:line="240" w:lineRule="auto"/>
        <w:ind w:firstLine="709"/>
        <w:contextualSpacing/>
        <w:jc w:val="both"/>
        <w:rPr>
          <w:rFonts w:ascii="Times New Roman" w:hAnsi="Times New Roman"/>
          <w:b/>
          <w:bCs/>
          <w:i/>
          <w:sz w:val="28"/>
          <w:szCs w:val="28"/>
        </w:rPr>
      </w:pPr>
    </w:p>
    <w:p w:rsidR="002D5710" w:rsidRPr="006B6028" w:rsidRDefault="002D5710" w:rsidP="00392790">
      <w:pPr>
        <w:widowControl w:val="0"/>
        <w:spacing w:after="0" w:line="240" w:lineRule="auto"/>
        <w:ind w:firstLine="709"/>
        <w:contextualSpacing/>
        <w:jc w:val="both"/>
        <w:rPr>
          <w:rFonts w:ascii="Times New Roman" w:hAnsi="Times New Roman"/>
          <w:sz w:val="28"/>
          <w:szCs w:val="28"/>
        </w:rPr>
      </w:pPr>
      <w:r w:rsidRPr="006B6028">
        <w:rPr>
          <w:rFonts w:ascii="Times New Roman" w:hAnsi="Times New Roman"/>
          <w:b/>
          <w:bCs/>
          <w:color w:val="000000"/>
          <w:sz w:val="28"/>
          <w:szCs w:val="28"/>
        </w:rPr>
        <w:t>Возмещаемые затраты</w:t>
      </w:r>
      <w:r w:rsidRPr="006B6028">
        <w:rPr>
          <w:rFonts w:ascii="Times New Roman" w:hAnsi="Times New Roman"/>
          <w:bCs/>
          <w:color w:val="000000" w:themeColor="text1"/>
          <w:sz w:val="28"/>
          <w:szCs w:val="28"/>
        </w:rPr>
        <w:t>:</w:t>
      </w:r>
      <w:r w:rsidRPr="006B6028">
        <w:rPr>
          <w:rFonts w:ascii="Times New Roman" w:hAnsi="Times New Roman"/>
          <w:b/>
          <w:bCs/>
          <w:color w:val="000000" w:themeColor="text1"/>
          <w:sz w:val="28"/>
          <w:szCs w:val="28"/>
        </w:rPr>
        <w:t>не более 50%</w:t>
      </w:r>
      <w:r w:rsidRPr="006B6028">
        <w:rPr>
          <w:rFonts w:ascii="Times New Roman" w:hAnsi="Times New Roman"/>
          <w:sz w:val="28"/>
          <w:szCs w:val="28"/>
        </w:rPr>
        <w:t xml:space="preserve">от фактически произведенных затрат на технологическое присоединение к объектам электросетевого хозяйства, но </w:t>
      </w:r>
      <w:r w:rsidRPr="006B6028">
        <w:rPr>
          <w:rFonts w:ascii="Times New Roman" w:hAnsi="Times New Roman"/>
          <w:b/>
          <w:bCs/>
          <w:color w:val="000000" w:themeColor="text1"/>
          <w:sz w:val="28"/>
          <w:szCs w:val="28"/>
        </w:rPr>
        <w:t>не более 1,4 млн. рублей</w:t>
      </w:r>
      <w:r w:rsidRPr="006B6028">
        <w:rPr>
          <w:rFonts w:ascii="Times New Roman" w:hAnsi="Times New Roman"/>
          <w:sz w:val="28"/>
          <w:szCs w:val="28"/>
        </w:rPr>
        <w:t xml:space="preserve"> на одного субъекта МСП.</w:t>
      </w:r>
    </w:p>
    <w:p w:rsidR="002D5710" w:rsidRPr="006B6028" w:rsidRDefault="002D5710" w:rsidP="00392790">
      <w:pPr>
        <w:widowControl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Технологическое присоединение к источнику энергоснабжения </w:t>
      </w:r>
      <w:proofErr w:type="spellStart"/>
      <w:r w:rsidRPr="006B6028">
        <w:rPr>
          <w:rFonts w:ascii="Times New Roman" w:hAnsi="Times New Roman"/>
          <w:sz w:val="28"/>
          <w:szCs w:val="28"/>
        </w:rPr>
        <w:t>энергопринимающих</w:t>
      </w:r>
      <w:proofErr w:type="spellEnd"/>
      <w:r w:rsidRPr="006B6028">
        <w:rPr>
          <w:rFonts w:ascii="Times New Roman" w:hAnsi="Times New Roman"/>
          <w:sz w:val="28"/>
          <w:szCs w:val="28"/>
        </w:rPr>
        <w:t xml:space="preserve"> устройств, максимальная мощность которых составляет 1,5 МВт, должно быть осуществлено на территории Смоленской области не ранее 1 июля 2018 года.</w:t>
      </w:r>
    </w:p>
    <w:p w:rsidR="002D5710" w:rsidRPr="006B6028" w:rsidRDefault="002D5710" w:rsidP="00392790">
      <w:pPr>
        <w:widowControl w:val="0"/>
        <w:adjustRightInd w:val="0"/>
        <w:snapToGri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Среднесписочная численность работников организаций: </w:t>
      </w:r>
      <w:r w:rsidRPr="006B6028">
        <w:rPr>
          <w:rFonts w:ascii="Times New Roman" w:hAnsi="Times New Roman"/>
          <w:b/>
          <w:sz w:val="28"/>
          <w:szCs w:val="28"/>
        </w:rPr>
        <w:t>1 и более человек</w:t>
      </w:r>
      <w:r w:rsidRPr="006B6028">
        <w:rPr>
          <w:rFonts w:ascii="Times New Roman" w:hAnsi="Times New Roman"/>
          <w:sz w:val="28"/>
          <w:szCs w:val="28"/>
        </w:rPr>
        <w:t>.</w:t>
      </w:r>
    </w:p>
    <w:p w:rsidR="002D5710" w:rsidRPr="006B6028" w:rsidRDefault="002D5710" w:rsidP="00392790">
      <w:pPr>
        <w:widowControl w:val="0"/>
        <w:adjustRightInd w:val="0"/>
        <w:snapToGri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К участию в конкурсе допускаются субъекты МСП, </w:t>
      </w:r>
      <w:r w:rsidRPr="006B6028">
        <w:rPr>
          <w:rFonts w:ascii="Times New Roman" w:hAnsi="Times New Roman"/>
          <w:bCs/>
          <w:sz w:val="28"/>
          <w:szCs w:val="28"/>
        </w:rPr>
        <w:t xml:space="preserve">имеющие </w:t>
      </w:r>
      <w:r w:rsidRPr="006B6028">
        <w:rPr>
          <w:rFonts w:ascii="Times New Roman" w:hAnsi="Times New Roman"/>
          <w:b/>
          <w:bCs/>
          <w:sz w:val="28"/>
          <w:szCs w:val="28"/>
        </w:rPr>
        <w:t xml:space="preserve">основным видом экономической деятельности </w:t>
      </w:r>
      <w:r w:rsidRPr="006B6028">
        <w:rPr>
          <w:rFonts w:ascii="Times New Roman" w:hAnsi="Times New Roman"/>
          <w:bCs/>
          <w:sz w:val="28"/>
          <w:szCs w:val="28"/>
        </w:rPr>
        <w:t>производство продукции (работ, услуг) по видам экономической деятельности согласно ОКВЭД 2</w:t>
      </w:r>
      <w:r w:rsidRPr="006B6028">
        <w:rPr>
          <w:rFonts w:ascii="Times New Roman" w:hAnsi="Times New Roman"/>
          <w:sz w:val="28"/>
          <w:szCs w:val="28"/>
        </w:rPr>
        <w:t>:</w:t>
      </w:r>
    </w:p>
    <w:p w:rsidR="002D5710" w:rsidRPr="006B6028" w:rsidRDefault="002D5710" w:rsidP="00392790">
      <w:pPr>
        <w:widowControl w:val="0"/>
        <w:tabs>
          <w:tab w:val="left" w:pos="0"/>
          <w:tab w:val="left" w:pos="426"/>
        </w:tabs>
        <w:autoSpaceDE w:val="0"/>
        <w:autoSpaceDN w:val="0"/>
        <w:adjustRightInd w:val="0"/>
        <w:spacing w:after="0" w:line="240" w:lineRule="auto"/>
        <w:ind w:firstLine="709"/>
        <w:contextualSpacing/>
        <w:jc w:val="both"/>
        <w:rPr>
          <w:rFonts w:ascii="Times New Roman" w:hAnsi="Times New Roman"/>
          <w:bCs/>
          <w:sz w:val="28"/>
          <w:szCs w:val="28"/>
        </w:rPr>
      </w:pPr>
      <w:r w:rsidRPr="006B6028">
        <w:rPr>
          <w:rFonts w:ascii="Times New Roman" w:hAnsi="Times New Roman"/>
          <w:bCs/>
          <w:sz w:val="28"/>
          <w:szCs w:val="28"/>
        </w:rPr>
        <w:t>- раздел A «Сельское, лесное хозяйство, охота, рыболовство и рыбоводство» (</w:t>
      </w:r>
      <w:r w:rsidRPr="006B6028">
        <w:rPr>
          <w:rFonts w:ascii="Times New Roman" w:hAnsi="Times New Roman"/>
          <w:sz w:val="28"/>
          <w:szCs w:val="28"/>
        </w:rPr>
        <w:t xml:space="preserve">код 01, </w:t>
      </w:r>
      <w:r w:rsidRPr="006B6028">
        <w:rPr>
          <w:rFonts w:ascii="Times New Roman" w:hAnsi="Times New Roman"/>
          <w:bCs/>
          <w:sz w:val="28"/>
          <w:szCs w:val="28"/>
        </w:rPr>
        <w:t xml:space="preserve">за исключением кодов 01.15, 01.7); </w:t>
      </w:r>
    </w:p>
    <w:p w:rsidR="002D5710" w:rsidRPr="006B6028" w:rsidRDefault="002D5710" w:rsidP="00392790">
      <w:pPr>
        <w:widowControl w:val="0"/>
        <w:tabs>
          <w:tab w:val="left" w:pos="0"/>
          <w:tab w:val="left" w:pos="426"/>
        </w:tabs>
        <w:autoSpaceDE w:val="0"/>
        <w:autoSpaceDN w:val="0"/>
        <w:adjustRightInd w:val="0"/>
        <w:spacing w:after="0" w:line="240" w:lineRule="auto"/>
        <w:ind w:firstLine="709"/>
        <w:contextualSpacing/>
        <w:jc w:val="both"/>
        <w:rPr>
          <w:rFonts w:ascii="Times New Roman" w:hAnsi="Times New Roman"/>
          <w:bCs/>
          <w:sz w:val="28"/>
          <w:szCs w:val="28"/>
        </w:rPr>
      </w:pPr>
      <w:r w:rsidRPr="006B6028">
        <w:rPr>
          <w:rFonts w:ascii="Times New Roman" w:hAnsi="Times New Roman"/>
          <w:bCs/>
          <w:sz w:val="28"/>
          <w:szCs w:val="28"/>
        </w:rPr>
        <w:t>- раздел</w:t>
      </w:r>
      <w:proofErr w:type="gramStart"/>
      <w:r w:rsidRPr="006B6028">
        <w:rPr>
          <w:rFonts w:ascii="Times New Roman" w:hAnsi="Times New Roman"/>
          <w:bCs/>
          <w:sz w:val="28"/>
          <w:szCs w:val="28"/>
        </w:rPr>
        <w:t xml:space="preserve"> С</w:t>
      </w:r>
      <w:proofErr w:type="gramEnd"/>
      <w:r w:rsidRPr="006B6028">
        <w:rPr>
          <w:rFonts w:ascii="Times New Roman" w:hAnsi="Times New Roman"/>
          <w:bCs/>
          <w:sz w:val="28"/>
          <w:szCs w:val="28"/>
        </w:rPr>
        <w:t xml:space="preserve"> «Обрабатывающие производства» (коды 10, 11.07, 13-15, 16.21-16.23, 16.29.15, 17-18, 20-32);</w:t>
      </w:r>
    </w:p>
    <w:p w:rsidR="002D5710" w:rsidRPr="006B6028" w:rsidRDefault="002D5710" w:rsidP="0039279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Cs/>
          <w:sz w:val="28"/>
          <w:szCs w:val="28"/>
        </w:rPr>
      </w:pPr>
      <w:r w:rsidRPr="006B6028">
        <w:rPr>
          <w:rFonts w:ascii="Times New Roman" w:hAnsi="Times New Roman"/>
          <w:bCs/>
          <w:sz w:val="28"/>
          <w:szCs w:val="28"/>
        </w:rPr>
        <w:t xml:space="preserve">- </w:t>
      </w:r>
      <w:r w:rsidRPr="006B6028">
        <w:rPr>
          <w:rFonts w:ascii="Times New Roman" w:hAnsi="Times New Roman"/>
          <w:sz w:val="28"/>
          <w:szCs w:val="28"/>
        </w:rPr>
        <w:t>раздел E «Водоснабжение; водоотведение, организация сбора и утилизации отходов, деятельность по ликвидации загрязнений» (код 38.32.5);</w:t>
      </w:r>
    </w:p>
    <w:p w:rsidR="002D5710" w:rsidRPr="006B6028" w:rsidRDefault="002D5710" w:rsidP="00392790">
      <w:pPr>
        <w:widowControl w:val="0"/>
        <w:tabs>
          <w:tab w:val="left" w:pos="0"/>
          <w:tab w:val="left" w:pos="284"/>
        </w:tabs>
        <w:adjustRightInd w:val="0"/>
        <w:snapToGri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раздел М «Деятельность профессиональная, научная и техническая» (код 72).</w:t>
      </w:r>
    </w:p>
    <w:p w:rsidR="002D5710" w:rsidRPr="006B6028" w:rsidRDefault="002D5710" w:rsidP="00392790">
      <w:pPr>
        <w:widowControl w:val="0"/>
        <w:tabs>
          <w:tab w:val="left" w:pos="0"/>
        </w:tabs>
        <w:spacing w:after="0" w:line="240" w:lineRule="auto"/>
        <w:ind w:firstLine="709"/>
        <w:contextualSpacing/>
        <w:jc w:val="both"/>
        <w:rPr>
          <w:rFonts w:ascii="Times New Roman" w:hAnsi="Times New Roman"/>
          <w:b/>
          <w:bCs/>
          <w:color w:val="000000" w:themeColor="text1"/>
          <w:sz w:val="28"/>
          <w:szCs w:val="28"/>
          <w:u w:val="single"/>
        </w:rPr>
      </w:pPr>
      <w:r w:rsidRPr="006B6028">
        <w:rPr>
          <w:rFonts w:ascii="Times New Roman" w:hAnsi="Times New Roman"/>
          <w:b/>
          <w:sz w:val="28"/>
          <w:szCs w:val="28"/>
        </w:rPr>
        <w:t xml:space="preserve">Объектами технологического присоединения </w:t>
      </w:r>
      <w:r w:rsidRPr="006B6028">
        <w:rPr>
          <w:rFonts w:ascii="Times New Roman" w:hAnsi="Times New Roman"/>
          <w:b/>
          <w:bCs/>
          <w:color w:val="000000" w:themeColor="text1"/>
          <w:sz w:val="28"/>
          <w:szCs w:val="28"/>
          <w:u w:val="single"/>
        </w:rPr>
        <w:t>не могут быть:</w:t>
      </w:r>
    </w:p>
    <w:p w:rsidR="002D5710" w:rsidRPr="006B6028" w:rsidRDefault="002D5710" w:rsidP="00392790">
      <w:pPr>
        <w:widowControl w:val="0"/>
        <w:tabs>
          <w:tab w:val="left" w:pos="0"/>
        </w:tabs>
        <w:spacing w:after="0" w:line="240" w:lineRule="auto"/>
        <w:ind w:firstLine="709"/>
        <w:contextualSpacing/>
        <w:jc w:val="both"/>
        <w:rPr>
          <w:rFonts w:ascii="Times New Roman" w:hAnsi="Times New Roman"/>
          <w:b/>
          <w:sz w:val="28"/>
          <w:szCs w:val="28"/>
        </w:rPr>
      </w:pPr>
      <w:r w:rsidRPr="006B6028">
        <w:rPr>
          <w:rFonts w:ascii="Times New Roman" w:hAnsi="Times New Roman"/>
          <w:sz w:val="28"/>
          <w:szCs w:val="28"/>
        </w:rPr>
        <w:t>- строительные площадки жилых домов, жилые дома или кварталы жилой застройки;</w:t>
      </w:r>
    </w:p>
    <w:p w:rsidR="002D5710" w:rsidRPr="006B6028" w:rsidRDefault="002D5710" w:rsidP="0039279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объекты, используемые для целей оптовой, розничной торговли и общественного питания.</w:t>
      </w:r>
    </w:p>
    <w:p w:rsidR="002D5710" w:rsidRPr="006B6028" w:rsidRDefault="002D5710" w:rsidP="0039279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Cs/>
          <w:sz w:val="28"/>
          <w:szCs w:val="28"/>
        </w:rPr>
      </w:pPr>
      <w:proofErr w:type="gramStart"/>
      <w:r w:rsidRPr="006B6028">
        <w:rPr>
          <w:rFonts w:ascii="Times New Roman" w:hAnsi="Times New Roman"/>
          <w:bCs/>
          <w:sz w:val="28"/>
          <w:szCs w:val="28"/>
        </w:rPr>
        <w:t xml:space="preserve">Постановление Администрации Смоленской области от 06.11.2015 № 683 «Об утверждении Порядка предоставления субъектам малого и среднего предпринимательства субсидий на возмещение част затрат на технологическое присоединение к объектам электросетевого хозяйства и Положения о порядке проведения конкурса на предоставление субъектам малого и среднего предпринимательства субсидий на возмещение част затрат на технологическое </w:t>
      </w:r>
      <w:r w:rsidRPr="006B6028">
        <w:rPr>
          <w:rFonts w:ascii="Times New Roman" w:hAnsi="Times New Roman"/>
          <w:bCs/>
          <w:sz w:val="28"/>
          <w:szCs w:val="28"/>
        </w:rPr>
        <w:lastRenderedPageBreak/>
        <w:t>присоединение к объектам электросетевого хозяйства».</w:t>
      </w:r>
      <w:proofErr w:type="gramEnd"/>
    </w:p>
    <w:p w:rsidR="002D5710" w:rsidRPr="006B6028" w:rsidRDefault="002D5710" w:rsidP="0039279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Cs/>
          <w:sz w:val="28"/>
          <w:szCs w:val="28"/>
        </w:rPr>
      </w:pPr>
    </w:p>
    <w:p w:rsidR="002D5710" w:rsidRPr="006B6028" w:rsidRDefault="002D5710" w:rsidP="0039279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Cs/>
          <w:sz w:val="28"/>
          <w:szCs w:val="28"/>
        </w:rPr>
      </w:pPr>
    </w:p>
    <w:p w:rsidR="002D5710" w:rsidRPr="006B6028" w:rsidRDefault="002D5710" w:rsidP="006733EF">
      <w:pPr>
        <w:pStyle w:val="1"/>
        <w:spacing w:before="0" w:after="0" w:line="240" w:lineRule="auto"/>
        <w:ind w:firstLine="709"/>
        <w:jc w:val="center"/>
        <w:rPr>
          <w:rFonts w:ascii="Times New Roman" w:hAnsi="Times New Roman"/>
          <w:sz w:val="28"/>
          <w:szCs w:val="28"/>
          <w:lang w:eastAsia="zh-CN"/>
        </w:rPr>
      </w:pPr>
      <w:bookmarkStart w:id="15" w:name="_Toc79569157"/>
      <w:bookmarkStart w:id="16" w:name="_GoBack"/>
      <w:r w:rsidRPr="006B6028">
        <w:rPr>
          <w:rFonts w:ascii="Times New Roman" w:hAnsi="Times New Roman"/>
          <w:sz w:val="28"/>
          <w:szCs w:val="28"/>
          <w:lang w:eastAsia="zh-CN"/>
        </w:rPr>
        <w:t>Предоставления грантов субъектам малого и среднего предпринимательства, являющимся социальными предприятиями</w:t>
      </w:r>
      <w:bookmarkEnd w:id="15"/>
    </w:p>
    <w:p w:rsidR="002D5710" w:rsidRPr="006B6028" w:rsidRDefault="002D5710" w:rsidP="0039279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Cs/>
          <w:sz w:val="28"/>
          <w:szCs w:val="28"/>
        </w:rPr>
      </w:pPr>
    </w:p>
    <w:p w:rsidR="006733EF" w:rsidRPr="006B6028" w:rsidRDefault="006733EF" w:rsidP="006733EF">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Контакты: г. Смоленск, ул. Ф. Энгельса, д. 23, 2 этаж.</w:t>
      </w:r>
    </w:p>
    <w:p w:rsidR="006733EF" w:rsidRPr="006B6028" w:rsidRDefault="006733EF" w:rsidP="006733EF">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Тел. +7 (4812) 20-55-40, 20-55-34, 20-58-92, +7-910-721-57-31;</w:t>
      </w:r>
    </w:p>
    <w:p w:rsidR="006733EF" w:rsidRPr="006B6028" w:rsidRDefault="006733EF" w:rsidP="006733EF">
      <w:pPr>
        <w:spacing w:after="0" w:line="240" w:lineRule="auto"/>
        <w:ind w:firstLine="709"/>
        <w:contextualSpacing/>
        <w:jc w:val="both"/>
        <w:rPr>
          <w:rStyle w:val="a3"/>
          <w:rFonts w:ascii="Times New Roman" w:hAnsi="Times New Roman"/>
          <w:i/>
          <w:color w:val="auto"/>
          <w:sz w:val="28"/>
          <w:szCs w:val="28"/>
          <w:u w:val="none"/>
        </w:rPr>
      </w:pPr>
      <w:r w:rsidRPr="006B6028">
        <w:rPr>
          <w:rFonts w:ascii="Times New Roman" w:hAnsi="Times New Roman"/>
          <w:i/>
          <w:sz w:val="28"/>
          <w:szCs w:val="28"/>
        </w:rPr>
        <w:t xml:space="preserve">Сайт: </w:t>
      </w:r>
      <w:hyperlink r:id="rId22" w:history="1">
        <w:r w:rsidRPr="006B6028">
          <w:rPr>
            <w:rStyle w:val="a3"/>
            <w:rFonts w:ascii="Times New Roman" w:hAnsi="Times New Roman"/>
            <w:i/>
            <w:color w:val="auto"/>
            <w:sz w:val="28"/>
            <w:szCs w:val="28"/>
            <w:u w:val="none"/>
          </w:rPr>
          <w:t>https://dep.smolinvest.com/</w:t>
        </w:r>
      </w:hyperlink>
      <w:r w:rsidRPr="006B6028">
        <w:rPr>
          <w:rFonts w:ascii="Times New Roman" w:hAnsi="Times New Roman"/>
          <w:i/>
          <w:sz w:val="28"/>
          <w:szCs w:val="28"/>
        </w:rPr>
        <w:t xml:space="preserve">; </w:t>
      </w:r>
      <w:hyperlink r:id="rId23" w:history="1">
        <w:r w:rsidRPr="006B6028">
          <w:rPr>
            <w:rStyle w:val="a3"/>
            <w:rFonts w:ascii="Times New Roman" w:hAnsi="Times New Roman"/>
            <w:i/>
            <w:color w:val="auto"/>
            <w:sz w:val="28"/>
            <w:szCs w:val="28"/>
            <w:u w:val="none"/>
          </w:rPr>
          <w:t>https://smolinvest.com/</w:t>
        </w:r>
      </w:hyperlink>
    </w:p>
    <w:p w:rsidR="006733EF" w:rsidRPr="006B6028" w:rsidRDefault="006733EF" w:rsidP="0039279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Cs/>
          <w:sz w:val="28"/>
          <w:szCs w:val="28"/>
        </w:rPr>
      </w:pPr>
    </w:p>
    <w:p w:rsidR="002D5710" w:rsidRPr="006B6028" w:rsidRDefault="002D5710" w:rsidP="00392790">
      <w:pPr>
        <w:widowControl w:val="0"/>
        <w:spacing w:after="0" w:line="240" w:lineRule="auto"/>
        <w:ind w:firstLine="709"/>
        <w:contextualSpacing/>
        <w:jc w:val="both"/>
        <w:rPr>
          <w:rFonts w:ascii="Times New Roman" w:hAnsi="Times New Roman"/>
          <w:color w:val="262626"/>
          <w:sz w:val="28"/>
          <w:szCs w:val="28"/>
          <w:shd w:val="clear" w:color="auto" w:fill="FFFFFF"/>
        </w:rPr>
      </w:pPr>
      <w:r w:rsidRPr="006B6028">
        <w:rPr>
          <w:rFonts w:ascii="Times New Roman" w:hAnsi="Times New Roman"/>
          <w:b/>
          <w:bCs/>
          <w:color w:val="000000"/>
          <w:sz w:val="28"/>
          <w:szCs w:val="28"/>
        </w:rPr>
        <w:t>Финансовое обеспечение затрат</w:t>
      </w:r>
      <w:r w:rsidRPr="006B6028">
        <w:rPr>
          <w:rFonts w:ascii="Times New Roman" w:hAnsi="Times New Roman"/>
          <w:bCs/>
          <w:color w:val="000000" w:themeColor="text1"/>
          <w:sz w:val="28"/>
          <w:szCs w:val="28"/>
        </w:rPr>
        <w:t xml:space="preserve">: </w:t>
      </w:r>
      <w:r w:rsidRPr="006B6028">
        <w:rPr>
          <w:rFonts w:ascii="Times New Roman" w:hAnsi="Times New Roman"/>
          <w:color w:val="262626"/>
          <w:sz w:val="28"/>
          <w:szCs w:val="28"/>
          <w:shd w:val="clear" w:color="auto" w:fill="FFFFFF"/>
        </w:rPr>
        <w:t xml:space="preserve">расходы на аренду, оплату коммунальных услуг и услуг электроснабжения, ремонт нежилых помещений, приобретения основных средств, на уплату первого взноса по лизингу, приобретения сырья, расходных материалов и т.п. в рамках реализации </w:t>
      </w:r>
      <w:r w:rsidRPr="006B6028">
        <w:rPr>
          <w:rFonts w:ascii="Times New Roman" w:hAnsi="Times New Roman"/>
          <w:sz w:val="28"/>
          <w:szCs w:val="28"/>
        </w:rPr>
        <w:t>проектов в сфере социального предпринимательства</w:t>
      </w:r>
      <w:r w:rsidRPr="006B6028">
        <w:rPr>
          <w:rFonts w:ascii="Times New Roman" w:hAnsi="Times New Roman"/>
          <w:color w:val="262626"/>
          <w:sz w:val="28"/>
          <w:szCs w:val="28"/>
          <w:shd w:val="clear" w:color="auto" w:fill="FFFFFF"/>
        </w:rPr>
        <w:t>.</w:t>
      </w:r>
    </w:p>
    <w:p w:rsidR="002D5710" w:rsidRPr="006B6028" w:rsidRDefault="002D5710" w:rsidP="00392790">
      <w:pPr>
        <w:widowControl w:val="0"/>
        <w:spacing w:after="0" w:line="240" w:lineRule="auto"/>
        <w:ind w:firstLine="709"/>
        <w:contextualSpacing/>
        <w:jc w:val="both"/>
        <w:rPr>
          <w:rFonts w:ascii="Times New Roman" w:hAnsi="Times New Roman"/>
          <w:sz w:val="28"/>
          <w:szCs w:val="28"/>
        </w:rPr>
      </w:pPr>
      <w:r w:rsidRPr="006B6028">
        <w:rPr>
          <w:rFonts w:ascii="Times New Roman" w:hAnsi="Times New Roman"/>
          <w:bCs/>
          <w:color w:val="000000" w:themeColor="text1"/>
          <w:sz w:val="28"/>
          <w:szCs w:val="28"/>
        </w:rPr>
        <w:t>Г</w:t>
      </w:r>
      <w:r w:rsidRPr="006B6028">
        <w:rPr>
          <w:rFonts w:ascii="Times New Roman" w:hAnsi="Times New Roman"/>
          <w:sz w:val="28"/>
          <w:szCs w:val="28"/>
        </w:rPr>
        <w:t xml:space="preserve">рант предоставляется в размере </w:t>
      </w:r>
      <w:r w:rsidRPr="006B6028">
        <w:rPr>
          <w:rFonts w:ascii="Times New Roman" w:hAnsi="Times New Roman"/>
          <w:b/>
          <w:sz w:val="28"/>
          <w:szCs w:val="28"/>
        </w:rPr>
        <w:t>от 0,1 до 0,5 млн. рублей</w:t>
      </w:r>
      <w:r w:rsidRPr="006B6028">
        <w:rPr>
          <w:rFonts w:ascii="Times New Roman" w:hAnsi="Times New Roman"/>
          <w:sz w:val="28"/>
          <w:szCs w:val="28"/>
        </w:rPr>
        <w:t xml:space="preserve"> при условии </w:t>
      </w:r>
      <w:proofErr w:type="spellStart"/>
      <w:r w:rsidRPr="006B6028">
        <w:rPr>
          <w:rFonts w:ascii="Times New Roman" w:hAnsi="Times New Roman"/>
          <w:sz w:val="28"/>
          <w:szCs w:val="28"/>
        </w:rPr>
        <w:t>софинансирования</w:t>
      </w:r>
      <w:proofErr w:type="spellEnd"/>
      <w:r w:rsidRPr="006B6028">
        <w:rPr>
          <w:rFonts w:ascii="Times New Roman" w:hAnsi="Times New Roman"/>
          <w:sz w:val="28"/>
          <w:szCs w:val="28"/>
        </w:rPr>
        <w:t xml:space="preserve"> социальным предприятием расходов, связанных с реализацией проекта, в размере не менее 50% от размера расходов, предусмотренных на реализацию проекта в сфере социального предпринимательства. </w:t>
      </w:r>
    </w:p>
    <w:p w:rsidR="002D5710" w:rsidRPr="006B6028" w:rsidRDefault="002D5710" w:rsidP="00392790">
      <w:pPr>
        <w:widowControl w:val="0"/>
        <w:adjustRightInd w:val="0"/>
        <w:snapToGri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К участию в конкурсе допускаются субъекты МСП, </w:t>
      </w:r>
      <w:r w:rsidRPr="006B6028">
        <w:rPr>
          <w:rFonts w:ascii="Times New Roman" w:hAnsi="Times New Roman"/>
          <w:bCs/>
          <w:sz w:val="28"/>
          <w:szCs w:val="28"/>
        </w:rPr>
        <w:t xml:space="preserve">получившие </w:t>
      </w:r>
      <w:r w:rsidRPr="006B6028">
        <w:rPr>
          <w:rFonts w:ascii="Times New Roman" w:hAnsi="Times New Roman"/>
          <w:b/>
          <w:bCs/>
          <w:sz w:val="28"/>
          <w:szCs w:val="28"/>
        </w:rPr>
        <w:t>статус «социальное предприятие»</w:t>
      </w:r>
      <w:r w:rsidRPr="006B6028">
        <w:rPr>
          <w:rFonts w:ascii="Times New Roman" w:hAnsi="Times New Roman"/>
          <w:sz w:val="28"/>
          <w:szCs w:val="28"/>
        </w:rPr>
        <w:t xml:space="preserve"> в текущем календарном году (данные содержаться едином реестре субъектов МСП), прошедшие обучение в рамках акселерационных программ для социальных предприятий.</w:t>
      </w:r>
    </w:p>
    <w:p w:rsidR="002D5710" w:rsidRPr="006B6028" w:rsidRDefault="002D5710" w:rsidP="00392790">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Проект нормативного правового акта находится в разработке.</w:t>
      </w:r>
    </w:p>
    <w:bookmarkEnd w:id="16"/>
    <w:p w:rsidR="002D5710" w:rsidRPr="006B6028" w:rsidRDefault="002D5710" w:rsidP="002D5710">
      <w:pPr>
        <w:spacing w:after="0" w:line="240" w:lineRule="auto"/>
        <w:contextualSpacing/>
        <w:jc w:val="center"/>
        <w:rPr>
          <w:rFonts w:ascii="Times New Roman" w:hAnsi="Times New Roman"/>
          <w:b/>
          <w:i/>
          <w:sz w:val="28"/>
          <w:szCs w:val="28"/>
        </w:rPr>
      </w:pPr>
    </w:p>
    <w:p w:rsidR="00004CBA" w:rsidRPr="006B6028" w:rsidRDefault="00004CBA" w:rsidP="002D5710">
      <w:pPr>
        <w:spacing w:after="0" w:line="240" w:lineRule="auto"/>
        <w:contextualSpacing/>
        <w:jc w:val="center"/>
        <w:rPr>
          <w:rFonts w:ascii="Times New Roman" w:hAnsi="Times New Roman"/>
          <w:b/>
          <w:i/>
          <w:sz w:val="28"/>
          <w:szCs w:val="28"/>
        </w:rPr>
      </w:pPr>
    </w:p>
    <w:p w:rsidR="002D5710" w:rsidRPr="006B6028" w:rsidRDefault="002D5710" w:rsidP="00004CBA">
      <w:pPr>
        <w:pStyle w:val="1"/>
        <w:spacing w:before="0" w:after="0" w:line="240" w:lineRule="auto"/>
        <w:ind w:firstLine="709"/>
        <w:jc w:val="center"/>
        <w:rPr>
          <w:rFonts w:ascii="Times New Roman" w:hAnsi="Times New Roman"/>
          <w:sz w:val="28"/>
          <w:szCs w:val="28"/>
          <w:lang w:eastAsia="zh-CN"/>
        </w:rPr>
      </w:pPr>
      <w:bookmarkStart w:id="17" w:name="_Toc79569158"/>
      <w:r w:rsidRPr="006B6028">
        <w:rPr>
          <w:rFonts w:ascii="Times New Roman" w:hAnsi="Times New Roman"/>
          <w:sz w:val="28"/>
          <w:szCs w:val="28"/>
          <w:lang w:eastAsia="zh-CN"/>
        </w:rPr>
        <w:t>Центр «Мой бизнес»</w:t>
      </w:r>
      <w:bookmarkEnd w:id="17"/>
    </w:p>
    <w:p w:rsidR="00004CBA" w:rsidRPr="006B6028" w:rsidRDefault="00004CBA" w:rsidP="00004CBA">
      <w:pPr>
        <w:spacing w:after="0" w:line="240" w:lineRule="auto"/>
        <w:ind w:firstLine="709"/>
        <w:contextualSpacing/>
        <w:jc w:val="both"/>
        <w:rPr>
          <w:rFonts w:ascii="Times New Roman" w:hAnsi="Times New Roman"/>
          <w:i/>
          <w:sz w:val="28"/>
          <w:szCs w:val="28"/>
        </w:rPr>
      </w:pPr>
    </w:p>
    <w:p w:rsidR="002D5710" w:rsidRPr="006B6028" w:rsidRDefault="002D5710" w:rsidP="00004CBA">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 xml:space="preserve">Контакты: г. Смоленск, ул. </w:t>
      </w:r>
      <w:proofErr w:type="spellStart"/>
      <w:r w:rsidRPr="006B6028">
        <w:rPr>
          <w:rFonts w:ascii="Times New Roman" w:hAnsi="Times New Roman"/>
          <w:i/>
          <w:sz w:val="28"/>
          <w:szCs w:val="28"/>
        </w:rPr>
        <w:t>Тенишевой</w:t>
      </w:r>
      <w:proofErr w:type="spellEnd"/>
      <w:r w:rsidRPr="006B6028">
        <w:rPr>
          <w:rFonts w:ascii="Times New Roman" w:hAnsi="Times New Roman"/>
          <w:i/>
          <w:sz w:val="28"/>
          <w:szCs w:val="28"/>
        </w:rPr>
        <w:t>, д. 15, 8 этаж</w:t>
      </w:r>
    </w:p>
    <w:p w:rsidR="002D5710" w:rsidRPr="006B6028" w:rsidRDefault="002D5710" w:rsidP="00004CBA">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Тел. +7 (4812) 638-038 (доб. 6)</w:t>
      </w:r>
    </w:p>
    <w:p w:rsidR="002D5710" w:rsidRPr="006B6028" w:rsidRDefault="002D5710" w:rsidP="00004CBA">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 xml:space="preserve">Сайт: </w:t>
      </w:r>
      <w:r w:rsidRPr="006B6028">
        <w:rPr>
          <w:rFonts w:ascii="Times New Roman" w:hAnsi="Times New Roman"/>
          <w:i/>
          <w:sz w:val="28"/>
          <w:szCs w:val="28"/>
          <w:lang w:val="en-US"/>
        </w:rPr>
        <w:t>http</w:t>
      </w:r>
      <w:r w:rsidRPr="006B6028">
        <w:rPr>
          <w:rFonts w:ascii="Times New Roman" w:hAnsi="Times New Roman"/>
          <w:i/>
          <w:sz w:val="28"/>
          <w:szCs w:val="28"/>
        </w:rPr>
        <w:t>://</w:t>
      </w:r>
      <w:proofErr w:type="spellStart"/>
      <w:r w:rsidRPr="006B6028">
        <w:rPr>
          <w:rFonts w:ascii="Times New Roman" w:hAnsi="Times New Roman"/>
          <w:i/>
          <w:sz w:val="28"/>
          <w:szCs w:val="28"/>
          <w:lang w:val="en-US"/>
        </w:rPr>
        <w:t>cpp</w:t>
      </w:r>
      <w:proofErr w:type="spellEnd"/>
      <w:r w:rsidRPr="006B6028">
        <w:rPr>
          <w:rFonts w:ascii="Times New Roman" w:hAnsi="Times New Roman"/>
          <w:i/>
          <w:sz w:val="28"/>
          <w:szCs w:val="28"/>
        </w:rPr>
        <w:t>67.</w:t>
      </w:r>
      <w:proofErr w:type="spellStart"/>
      <w:r w:rsidRPr="006B6028">
        <w:rPr>
          <w:rFonts w:ascii="Times New Roman" w:hAnsi="Times New Roman"/>
          <w:i/>
          <w:sz w:val="28"/>
          <w:szCs w:val="28"/>
          <w:lang w:val="en-US"/>
        </w:rPr>
        <w:t>ru</w:t>
      </w:r>
      <w:proofErr w:type="spellEnd"/>
      <w:r w:rsidRPr="006B6028">
        <w:rPr>
          <w:rFonts w:ascii="Times New Roman" w:hAnsi="Times New Roman"/>
          <w:i/>
          <w:sz w:val="28"/>
          <w:szCs w:val="28"/>
        </w:rPr>
        <w:t>/</w:t>
      </w:r>
    </w:p>
    <w:p w:rsidR="002D5710" w:rsidRPr="006B6028" w:rsidRDefault="002D5710" w:rsidP="00004CBA">
      <w:pPr>
        <w:spacing w:after="0" w:line="240" w:lineRule="auto"/>
        <w:ind w:firstLine="709"/>
        <w:contextualSpacing/>
        <w:jc w:val="both"/>
        <w:rPr>
          <w:rFonts w:ascii="Times New Roman" w:hAnsi="Times New Roman"/>
          <w:b/>
          <w:sz w:val="28"/>
          <w:szCs w:val="28"/>
        </w:rPr>
      </w:pPr>
    </w:p>
    <w:p w:rsidR="002D5710" w:rsidRPr="006B6028" w:rsidRDefault="002D5710" w:rsidP="00004CBA">
      <w:pPr>
        <w:spacing w:after="0" w:line="240" w:lineRule="auto"/>
        <w:ind w:firstLine="709"/>
        <w:contextualSpacing/>
        <w:jc w:val="both"/>
        <w:rPr>
          <w:rFonts w:ascii="Times New Roman" w:hAnsi="Times New Roman"/>
          <w:bCs/>
          <w:sz w:val="28"/>
          <w:szCs w:val="28"/>
        </w:rPr>
      </w:pPr>
      <w:r w:rsidRPr="006B6028">
        <w:rPr>
          <w:rFonts w:ascii="Times New Roman" w:hAnsi="Times New Roman"/>
          <w:b/>
          <w:bCs/>
          <w:sz w:val="28"/>
          <w:szCs w:val="28"/>
        </w:rPr>
        <w:t xml:space="preserve">Все услуги, оказываемые региональным Центром «Мой бизнес» </w:t>
      </w:r>
      <w:r w:rsidRPr="006B6028">
        <w:rPr>
          <w:rFonts w:ascii="Times New Roman" w:hAnsi="Times New Roman"/>
          <w:bCs/>
          <w:sz w:val="28"/>
          <w:szCs w:val="28"/>
        </w:rPr>
        <w:t xml:space="preserve">(за исключением услуг по сертификации, маркетинговых исследований и услуг центра кластерного развития, которые оказываются при условии </w:t>
      </w:r>
      <w:proofErr w:type="spellStart"/>
      <w:r w:rsidRPr="006B6028">
        <w:rPr>
          <w:rFonts w:ascii="Times New Roman" w:hAnsi="Times New Roman"/>
          <w:bCs/>
          <w:sz w:val="28"/>
          <w:szCs w:val="28"/>
        </w:rPr>
        <w:t>софинансирования</w:t>
      </w:r>
      <w:proofErr w:type="spellEnd"/>
      <w:r w:rsidRPr="006B6028">
        <w:rPr>
          <w:rFonts w:ascii="Times New Roman" w:hAnsi="Times New Roman"/>
          <w:bCs/>
          <w:sz w:val="28"/>
          <w:szCs w:val="28"/>
        </w:rPr>
        <w:t xml:space="preserve"> со стороны субъекта МСП от 10%)</w:t>
      </w:r>
      <w:r w:rsidRPr="006B6028">
        <w:rPr>
          <w:rFonts w:ascii="Times New Roman" w:hAnsi="Times New Roman"/>
          <w:b/>
          <w:bCs/>
          <w:sz w:val="28"/>
          <w:szCs w:val="28"/>
        </w:rPr>
        <w:t xml:space="preserve"> являются бесплатными для субъектов малого и среднего предпринимательства. </w:t>
      </w:r>
      <w:r w:rsidRPr="006B6028">
        <w:rPr>
          <w:rFonts w:ascii="Times New Roman" w:hAnsi="Times New Roman"/>
          <w:bCs/>
          <w:sz w:val="28"/>
          <w:szCs w:val="28"/>
        </w:rPr>
        <w:t>Основными из них являются:</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proofErr w:type="gramStart"/>
      <w:r w:rsidRPr="006B6028">
        <w:rPr>
          <w:rFonts w:ascii="Times New Roman" w:hAnsi="Times New Roman"/>
          <w:sz w:val="28"/>
          <w:szCs w:val="28"/>
        </w:rPr>
        <w:t xml:space="preserve">Консультационные услуги (финансовое планирование, правовое обеспечение деятельности, информационное сопровождение деятельности, консультации интернет-маркетолога, консультации по подбору персонала (решение всех видов кадровых вопросов и работы с персоналом, консультации по участию в </w:t>
      </w:r>
      <w:proofErr w:type="spellStart"/>
      <w:r w:rsidRPr="006B6028">
        <w:rPr>
          <w:rFonts w:ascii="Times New Roman" w:hAnsi="Times New Roman"/>
          <w:sz w:val="28"/>
          <w:szCs w:val="28"/>
        </w:rPr>
        <w:t>госзакупках</w:t>
      </w:r>
      <w:proofErr w:type="spellEnd"/>
      <w:r w:rsidRPr="006B6028">
        <w:rPr>
          <w:rFonts w:ascii="Times New Roman" w:hAnsi="Times New Roman"/>
          <w:sz w:val="28"/>
          <w:szCs w:val="28"/>
        </w:rPr>
        <w:t xml:space="preserve"> и тендерах, консультации по мерам поддержки в условиях распространения </w:t>
      </w:r>
      <w:proofErr w:type="spellStart"/>
      <w:r w:rsidRPr="006B6028">
        <w:rPr>
          <w:rFonts w:ascii="Times New Roman" w:hAnsi="Times New Roman"/>
          <w:sz w:val="28"/>
          <w:szCs w:val="28"/>
        </w:rPr>
        <w:t>коронавирусной</w:t>
      </w:r>
      <w:proofErr w:type="spellEnd"/>
      <w:r w:rsidRPr="006B6028">
        <w:rPr>
          <w:rFonts w:ascii="Times New Roman" w:hAnsi="Times New Roman"/>
          <w:sz w:val="28"/>
          <w:szCs w:val="28"/>
        </w:rPr>
        <w:t xml:space="preserve"> инфекции).</w:t>
      </w:r>
      <w:proofErr w:type="gramEnd"/>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 xml:space="preserve">Межрегиональные </w:t>
      </w:r>
      <w:proofErr w:type="gramStart"/>
      <w:r w:rsidRPr="006B6028">
        <w:rPr>
          <w:rFonts w:ascii="Times New Roman" w:hAnsi="Times New Roman"/>
          <w:sz w:val="28"/>
          <w:szCs w:val="28"/>
        </w:rPr>
        <w:t>бизнес-миссии</w:t>
      </w:r>
      <w:proofErr w:type="gramEnd"/>
      <w:r w:rsidRPr="006B6028">
        <w:rPr>
          <w:rFonts w:ascii="Times New Roman" w:hAnsi="Times New Roman"/>
          <w:sz w:val="28"/>
          <w:szCs w:val="28"/>
        </w:rPr>
        <w:t>.</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lastRenderedPageBreak/>
        <w:t>Обучающие мероприятия для субъектов МСП, их сотрудников и потенциальных предпринимателей, в том числе разработанные акционерным обществом «Федеральная корпорация по развитию малого и среднего предпринимательства» (далее – АО «Корпорация МСП»)</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Выставки, форумы, выставочно-ярмарочные мероприятия.</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Маркетинговое сопровождение деятельности и бизнес-планирование.</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 xml:space="preserve">Патентно-лицензионное сопровождение деятельности (патентование и регистрация товарного знака, фирменного наименования, изобретения – консультации и </w:t>
      </w:r>
      <w:proofErr w:type="spellStart"/>
      <w:r w:rsidRPr="006B6028">
        <w:rPr>
          <w:rFonts w:ascii="Times New Roman" w:hAnsi="Times New Roman"/>
          <w:sz w:val="28"/>
          <w:szCs w:val="28"/>
        </w:rPr>
        <w:t>софинансирование</w:t>
      </w:r>
      <w:proofErr w:type="spellEnd"/>
      <w:r w:rsidRPr="006B6028">
        <w:rPr>
          <w:rFonts w:ascii="Times New Roman" w:hAnsi="Times New Roman"/>
          <w:sz w:val="28"/>
          <w:szCs w:val="28"/>
        </w:rPr>
        <w:t xml:space="preserve"> услуг).</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Работа по регистрации в Роспатенте объектов интеллектуальной собственности (товарный знак, промышленный образец, полезная модель/изобретение, фирменное наименование).</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 xml:space="preserve">Подбор персонала и консультации по применению трудового законодательства РФ. </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Содействие в проведении патентных исследований.</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 xml:space="preserve"> Организация сертификации товаров, работ и услуг, в том числе организация внедрения системы менеджмента безопасности пищевой продукции, основанной на принципах ХАССП.</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Содействие в маркировке товаров.</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 xml:space="preserve">Организации продаж субъектов МСП через крупнейшие </w:t>
      </w:r>
      <w:proofErr w:type="spellStart"/>
      <w:r w:rsidRPr="006B6028">
        <w:rPr>
          <w:rFonts w:ascii="Times New Roman" w:hAnsi="Times New Roman"/>
          <w:sz w:val="28"/>
          <w:szCs w:val="28"/>
        </w:rPr>
        <w:t>маркетплейсы</w:t>
      </w:r>
      <w:proofErr w:type="spellEnd"/>
      <w:r w:rsidRPr="006B6028">
        <w:rPr>
          <w:rFonts w:ascii="Times New Roman" w:hAnsi="Times New Roman"/>
          <w:sz w:val="28"/>
          <w:szCs w:val="28"/>
        </w:rPr>
        <w:t xml:space="preserve"> России, в первую очередь через </w:t>
      </w:r>
      <w:proofErr w:type="spellStart"/>
      <w:r w:rsidRPr="006B6028">
        <w:rPr>
          <w:rFonts w:ascii="Times New Roman" w:hAnsi="Times New Roman"/>
          <w:sz w:val="28"/>
          <w:szCs w:val="28"/>
        </w:rPr>
        <w:t>маркетплейс</w:t>
      </w:r>
      <w:proofErr w:type="spellEnd"/>
      <w:r w:rsidRPr="006B6028">
        <w:rPr>
          <w:rFonts w:ascii="Times New Roman" w:hAnsi="Times New Roman"/>
          <w:sz w:val="28"/>
          <w:szCs w:val="28"/>
        </w:rPr>
        <w:t xml:space="preserve"> «</w:t>
      </w:r>
      <w:proofErr w:type="spellStart"/>
      <w:r w:rsidRPr="006B6028">
        <w:rPr>
          <w:rFonts w:ascii="Times New Roman" w:hAnsi="Times New Roman"/>
          <w:sz w:val="28"/>
          <w:szCs w:val="28"/>
        </w:rPr>
        <w:t>Wildberries</w:t>
      </w:r>
      <w:proofErr w:type="spellEnd"/>
      <w:r w:rsidRPr="006B6028">
        <w:rPr>
          <w:rFonts w:ascii="Times New Roman" w:hAnsi="Times New Roman"/>
          <w:sz w:val="28"/>
          <w:szCs w:val="28"/>
        </w:rPr>
        <w:t>» - «коробочный» продукт.</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Содействие в получении стандартной и усиленной квалифицированной электронной подписи (ЭЦП), а также консультации по настройке и работе с ЭЦП.</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Поддержка социальных предпринимателей:</w:t>
      </w:r>
    </w:p>
    <w:p w:rsidR="002D5710" w:rsidRPr="006B6028" w:rsidRDefault="002D5710" w:rsidP="00004CBA">
      <w:pPr>
        <w:pStyle w:val="a7"/>
        <w:tabs>
          <w:tab w:val="left" w:pos="1134"/>
        </w:tabs>
        <w:spacing w:after="0" w:line="240" w:lineRule="auto"/>
        <w:ind w:left="0" w:firstLine="709"/>
        <w:jc w:val="both"/>
        <w:rPr>
          <w:rFonts w:ascii="Times New Roman" w:hAnsi="Times New Roman"/>
          <w:sz w:val="28"/>
          <w:szCs w:val="28"/>
        </w:rPr>
      </w:pPr>
      <w:r w:rsidRPr="006B6028">
        <w:rPr>
          <w:rFonts w:ascii="Times New Roman" w:hAnsi="Times New Roman"/>
          <w:sz w:val="28"/>
          <w:szCs w:val="28"/>
        </w:rPr>
        <w:t>- консультации по присвоению субъектам МСП статуса «социальное предприятие» (далее - статус);</w:t>
      </w:r>
    </w:p>
    <w:p w:rsidR="002D5710" w:rsidRPr="006B6028" w:rsidRDefault="002D5710" w:rsidP="00004CBA">
      <w:pPr>
        <w:pStyle w:val="a7"/>
        <w:tabs>
          <w:tab w:val="left" w:pos="1134"/>
        </w:tabs>
        <w:spacing w:after="0" w:line="240" w:lineRule="auto"/>
        <w:ind w:left="0" w:firstLine="709"/>
        <w:jc w:val="both"/>
        <w:rPr>
          <w:rFonts w:ascii="Times New Roman" w:hAnsi="Times New Roman"/>
          <w:sz w:val="28"/>
          <w:szCs w:val="28"/>
        </w:rPr>
      </w:pPr>
      <w:r w:rsidRPr="006B6028">
        <w:rPr>
          <w:rFonts w:ascii="Times New Roman" w:hAnsi="Times New Roman"/>
          <w:sz w:val="28"/>
          <w:szCs w:val="28"/>
        </w:rPr>
        <w:t>- содействие в заполнении документов на присвоение статуса;</w:t>
      </w:r>
    </w:p>
    <w:p w:rsidR="002D5710" w:rsidRPr="006B6028" w:rsidRDefault="002D5710" w:rsidP="00004CBA">
      <w:pPr>
        <w:pStyle w:val="a7"/>
        <w:tabs>
          <w:tab w:val="left" w:pos="1134"/>
        </w:tabs>
        <w:spacing w:after="0" w:line="240" w:lineRule="auto"/>
        <w:ind w:left="0" w:firstLine="709"/>
        <w:jc w:val="both"/>
        <w:rPr>
          <w:rFonts w:ascii="Times New Roman" w:hAnsi="Times New Roman"/>
          <w:sz w:val="28"/>
          <w:szCs w:val="28"/>
        </w:rPr>
      </w:pPr>
      <w:r w:rsidRPr="006B6028">
        <w:rPr>
          <w:rFonts w:ascii="Times New Roman" w:hAnsi="Times New Roman"/>
          <w:sz w:val="28"/>
          <w:szCs w:val="28"/>
        </w:rPr>
        <w:t>- прием и предварительная проверка документов на присвоение статуса;</w:t>
      </w:r>
    </w:p>
    <w:p w:rsidR="002D5710" w:rsidRPr="006B6028" w:rsidRDefault="002D5710" w:rsidP="00004CBA">
      <w:pPr>
        <w:pStyle w:val="a7"/>
        <w:tabs>
          <w:tab w:val="left" w:pos="1134"/>
        </w:tabs>
        <w:spacing w:after="0" w:line="240" w:lineRule="auto"/>
        <w:ind w:left="0" w:firstLine="709"/>
        <w:jc w:val="both"/>
        <w:rPr>
          <w:rFonts w:ascii="Times New Roman" w:hAnsi="Times New Roman"/>
          <w:sz w:val="28"/>
          <w:szCs w:val="28"/>
        </w:rPr>
      </w:pPr>
      <w:r w:rsidRPr="006B6028">
        <w:rPr>
          <w:rFonts w:ascii="Times New Roman" w:hAnsi="Times New Roman"/>
          <w:sz w:val="28"/>
          <w:szCs w:val="28"/>
        </w:rPr>
        <w:t>- консультации по механизму получения гранта (в форме субсидий) в размере до 500 тыс. рублей для социальных предприятий;</w:t>
      </w:r>
    </w:p>
    <w:p w:rsidR="002D5710" w:rsidRPr="006B6028" w:rsidRDefault="002D5710" w:rsidP="00004CBA">
      <w:pPr>
        <w:pStyle w:val="a7"/>
        <w:tabs>
          <w:tab w:val="left" w:pos="1134"/>
        </w:tabs>
        <w:spacing w:after="0" w:line="240" w:lineRule="auto"/>
        <w:ind w:left="0" w:firstLine="709"/>
        <w:jc w:val="both"/>
        <w:rPr>
          <w:rFonts w:ascii="Times New Roman" w:hAnsi="Times New Roman"/>
          <w:sz w:val="28"/>
          <w:szCs w:val="28"/>
        </w:rPr>
      </w:pPr>
      <w:r w:rsidRPr="006B6028">
        <w:rPr>
          <w:rFonts w:ascii="Times New Roman" w:hAnsi="Times New Roman"/>
          <w:sz w:val="28"/>
          <w:szCs w:val="28"/>
        </w:rPr>
        <w:t>- проведение обучающих мероприятий и реализация акселерационных программ для социальных предприятий;</w:t>
      </w:r>
    </w:p>
    <w:p w:rsidR="002D5710" w:rsidRPr="006B6028" w:rsidRDefault="002D5710" w:rsidP="00004CBA">
      <w:pPr>
        <w:pStyle w:val="a7"/>
        <w:tabs>
          <w:tab w:val="left" w:pos="1134"/>
        </w:tabs>
        <w:spacing w:after="0" w:line="240" w:lineRule="auto"/>
        <w:ind w:left="0" w:firstLine="709"/>
        <w:jc w:val="both"/>
        <w:rPr>
          <w:rFonts w:ascii="Times New Roman" w:hAnsi="Times New Roman"/>
          <w:sz w:val="28"/>
          <w:szCs w:val="28"/>
        </w:rPr>
      </w:pPr>
      <w:r w:rsidRPr="006B6028">
        <w:rPr>
          <w:rFonts w:ascii="Times New Roman" w:hAnsi="Times New Roman"/>
          <w:sz w:val="28"/>
          <w:szCs w:val="28"/>
        </w:rPr>
        <w:t>- содействие в подготовке пакета документов для получения гранта (в форме субсидий) социальными предприятиями.</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bookmarkStart w:id="18" w:name="_Hlk77092680"/>
      <w:r w:rsidRPr="006B6028">
        <w:rPr>
          <w:rFonts w:ascii="Times New Roman" w:hAnsi="Times New Roman"/>
          <w:sz w:val="28"/>
          <w:szCs w:val="28"/>
        </w:rPr>
        <w:t>Содействие в получении грантов</w:t>
      </w:r>
      <w:bookmarkEnd w:id="18"/>
      <w:r w:rsidRPr="006B6028">
        <w:rPr>
          <w:rFonts w:ascii="Times New Roman" w:hAnsi="Times New Roman"/>
          <w:sz w:val="28"/>
          <w:szCs w:val="28"/>
        </w:rPr>
        <w:t xml:space="preserve"> для молодых ученых, по программам, реализуемым ФГБУ «Фонд содействия развитию малых форм предприятий в научно-технической сфере» (Фонд содействия инновациям).</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 xml:space="preserve">Содействие в получении </w:t>
      </w:r>
      <w:proofErr w:type="spellStart"/>
      <w:r w:rsidRPr="006B6028">
        <w:rPr>
          <w:rFonts w:ascii="Times New Roman" w:hAnsi="Times New Roman"/>
          <w:sz w:val="28"/>
          <w:szCs w:val="28"/>
        </w:rPr>
        <w:t>грантовой</w:t>
      </w:r>
      <w:proofErr w:type="spellEnd"/>
      <w:r w:rsidRPr="006B6028">
        <w:rPr>
          <w:rFonts w:ascii="Times New Roman" w:hAnsi="Times New Roman"/>
          <w:sz w:val="28"/>
          <w:szCs w:val="28"/>
        </w:rPr>
        <w:t xml:space="preserve"> поддержки от Ростуризма в размере до 3 млн. рублей, направленной на увеличение объема туристских услуг, числа ночевок, численности работников туристской отрасли, создание и развитие доступной туристской среды для людей с ограниченными возможностями здоровья, стимулирования развития инклюзивного туризма.</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lastRenderedPageBreak/>
        <w:t>Комплексная поддержка по выходу на экспорт и/или по расширению работы на зарубежных рынках через АНО «Центр поддержки экспорта Смоленской области».</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 xml:space="preserve"> Содействие в заключени</w:t>
      </w:r>
      <w:proofErr w:type="gramStart"/>
      <w:r w:rsidRPr="006B6028">
        <w:rPr>
          <w:rFonts w:ascii="Times New Roman" w:hAnsi="Times New Roman"/>
          <w:sz w:val="28"/>
          <w:szCs w:val="28"/>
        </w:rPr>
        <w:t>и</w:t>
      </w:r>
      <w:proofErr w:type="gramEnd"/>
      <w:r w:rsidRPr="006B6028">
        <w:rPr>
          <w:rFonts w:ascii="Times New Roman" w:hAnsi="Times New Roman"/>
          <w:sz w:val="28"/>
          <w:szCs w:val="28"/>
        </w:rPr>
        <w:t xml:space="preserve"> социального контракта (250 тыс. рублей на открытие своего ИП или регистрацию в качестве </w:t>
      </w:r>
      <w:proofErr w:type="spellStart"/>
      <w:r w:rsidRPr="006B6028">
        <w:rPr>
          <w:rFonts w:ascii="Times New Roman" w:hAnsi="Times New Roman"/>
          <w:sz w:val="28"/>
          <w:szCs w:val="28"/>
        </w:rPr>
        <w:t>самозанятого</w:t>
      </w:r>
      <w:proofErr w:type="spellEnd"/>
      <w:r w:rsidRPr="006B6028">
        <w:rPr>
          <w:rFonts w:ascii="Times New Roman" w:hAnsi="Times New Roman"/>
          <w:sz w:val="28"/>
          <w:szCs w:val="28"/>
        </w:rPr>
        <w:t xml:space="preserve"> и начало своей предпринимательской деятельности):</w:t>
      </w:r>
    </w:p>
    <w:p w:rsidR="002D5710" w:rsidRPr="006B6028" w:rsidRDefault="002D5710" w:rsidP="00004CBA">
      <w:pPr>
        <w:tabs>
          <w:tab w:val="left" w:pos="1134"/>
        </w:tabs>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консультирование заинтересованных лиц, в том числе по вопросам составления бизнес-плана для заключения социального контракта;</w:t>
      </w:r>
    </w:p>
    <w:p w:rsidR="002D5710" w:rsidRPr="006B6028" w:rsidRDefault="002D5710" w:rsidP="00004CBA">
      <w:pPr>
        <w:tabs>
          <w:tab w:val="left" w:pos="1134"/>
        </w:tabs>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организация обучения начинающих предпринимателей – участников государственной программы поддержки малоимущих граждан, заключивших социальный контракт.</w:t>
      </w:r>
    </w:p>
    <w:p w:rsidR="002D5710" w:rsidRPr="006B6028" w:rsidRDefault="002D5710" w:rsidP="00004CBA">
      <w:pPr>
        <w:numPr>
          <w:ilvl w:val="0"/>
          <w:numId w:val="37"/>
        </w:numPr>
        <w:tabs>
          <w:tab w:val="left" w:pos="1134"/>
        </w:tabs>
        <w:spacing w:after="0" w:line="240" w:lineRule="auto"/>
        <w:ind w:left="0" w:firstLine="709"/>
        <w:contextualSpacing/>
        <w:jc w:val="both"/>
        <w:rPr>
          <w:rFonts w:ascii="Times New Roman" w:hAnsi="Times New Roman"/>
          <w:sz w:val="28"/>
          <w:szCs w:val="28"/>
        </w:rPr>
      </w:pPr>
      <w:r w:rsidRPr="006B6028">
        <w:rPr>
          <w:rFonts w:ascii="Times New Roman" w:hAnsi="Times New Roman"/>
          <w:sz w:val="28"/>
          <w:szCs w:val="28"/>
        </w:rPr>
        <w:t>Комплексные услуги субъектам малого и среднего предпринимательства:</w:t>
      </w:r>
    </w:p>
    <w:p w:rsidR="002D5710" w:rsidRPr="006B6028" w:rsidRDefault="002D5710" w:rsidP="00004CBA">
      <w:pPr>
        <w:tabs>
          <w:tab w:val="left" w:pos="1134"/>
        </w:tabs>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 размещение на </w:t>
      </w:r>
      <w:proofErr w:type="spellStart"/>
      <w:r w:rsidRPr="006B6028">
        <w:rPr>
          <w:rFonts w:ascii="Times New Roman" w:hAnsi="Times New Roman"/>
          <w:sz w:val="28"/>
          <w:szCs w:val="28"/>
        </w:rPr>
        <w:t>маркетплейсах</w:t>
      </w:r>
      <w:proofErr w:type="spellEnd"/>
      <w:r w:rsidRPr="006B6028">
        <w:rPr>
          <w:rFonts w:ascii="Times New Roman" w:hAnsi="Times New Roman"/>
          <w:sz w:val="28"/>
          <w:szCs w:val="28"/>
        </w:rPr>
        <w:t xml:space="preserve"> (консультация; сертификация, регистрация товарного знака, фотографирование, обучение);</w:t>
      </w:r>
    </w:p>
    <w:p w:rsidR="002D5710" w:rsidRPr="006B6028" w:rsidRDefault="002D5710" w:rsidP="00004CBA">
      <w:pPr>
        <w:tabs>
          <w:tab w:val="left" w:pos="1134"/>
        </w:tabs>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вывод продукции на российский рынок (консультация; сертификация, регистрация товарного знака, СОУТ, маркировка товара, обучение);</w:t>
      </w:r>
    </w:p>
    <w:p w:rsidR="002D5710" w:rsidRPr="006B6028" w:rsidRDefault="002D5710" w:rsidP="00004CBA">
      <w:pPr>
        <w:tabs>
          <w:tab w:val="left" w:pos="1134"/>
        </w:tabs>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 расширение рынков сбыта (консультация; содействие в популяризации, маркетинговое продвижение; </w:t>
      </w:r>
      <w:proofErr w:type="gramStart"/>
      <w:r w:rsidRPr="006B6028">
        <w:rPr>
          <w:rFonts w:ascii="Times New Roman" w:hAnsi="Times New Roman"/>
          <w:sz w:val="28"/>
          <w:szCs w:val="28"/>
        </w:rPr>
        <w:t>бизнес-миссии</w:t>
      </w:r>
      <w:proofErr w:type="gramEnd"/>
      <w:r w:rsidRPr="006B6028">
        <w:rPr>
          <w:rFonts w:ascii="Times New Roman" w:hAnsi="Times New Roman"/>
          <w:sz w:val="28"/>
          <w:szCs w:val="28"/>
        </w:rPr>
        <w:t>, выставки, дистанционная торговля, разработка бизнес-плана, обучение);</w:t>
      </w:r>
    </w:p>
    <w:p w:rsidR="002D5710" w:rsidRPr="006B6028" w:rsidRDefault="002D5710" w:rsidP="00004CBA">
      <w:pPr>
        <w:tabs>
          <w:tab w:val="left" w:pos="1134"/>
        </w:tabs>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реализации инвестиционного проекта (консультация; разработка бизнес-плана, подбор земли, помещений, кадастровые работы, обучение);</w:t>
      </w:r>
    </w:p>
    <w:p w:rsidR="002D5710" w:rsidRPr="006B6028" w:rsidRDefault="002D5710" w:rsidP="00004CBA">
      <w:pPr>
        <w:tabs>
          <w:tab w:val="left" w:pos="1134"/>
        </w:tabs>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 упаковка франшизы (консультация; регистрация товарного знака, разработка концессионного договора разработка маркетинговой стратегии, разработка финансовой модели, размещение в каталогах франшиз, разработка </w:t>
      </w:r>
      <w:proofErr w:type="spellStart"/>
      <w:r w:rsidRPr="006B6028">
        <w:rPr>
          <w:rFonts w:ascii="Times New Roman" w:hAnsi="Times New Roman"/>
          <w:sz w:val="28"/>
          <w:szCs w:val="28"/>
        </w:rPr>
        <w:t>брендбука</w:t>
      </w:r>
      <w:proofErr w:type="spellEnd"/>
      <w:r w:rsidRPr="006B6028">
        <w:rPr>
          <w:rFonts w:ascii="Times New Roman" w:hAnsi="Times New Roman"/>
          <w:sz w:val="28"/>
          <w:szCs w:val="28"/>
        </w:rPr>
        <w:t>, обучение);</w:t>
      </w:r>
    </w:p>
    <w:p w:rsidR="002D5710" w:rsidRPr="006B6028" w:rsidRDefault="002D5710" w:rsidP="00004CBA">
      <w:pPr>
        <w:tabs>
          <w:tab w:val="left" w:pos="1134"/>
        </w:tabs>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размещение на электронных торговых площадках (консультация; изготовление ЭЦП, регистрация в ЕРУЗ, получении банковской гарантии, помощь в поиске тендеров, подаче заявок, анализ конкурентов, анализ договоров, обучение);</w:t>
      </w:r>
    </w:p>
    <w:p w:rsidR="002D5710" w:rsidRPr="006B6028" w:rsidRDefault="002D5710" w:rsidP="00004CBA">
      <w:pPr>
        <w:tabs>
          <w:tab w:val="left" w:pos="1134"/>
        </w:tabs>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защита интеллектуальной собственности (консультация; патентование, регистрация товарного знака, обучение);</w:t>
      </w:r>
    </w:p>
    <w:p w:rsidR="002D5710" w:rsidRPr="006B6028" w:rsidRDefault="002D5710" w:rsidP="00004CBA">
      <w:pPr>
        <w:tabs>
          <w:tab w:val="left" w:pos="1134"/>
        </w:tabs>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для социальных предпринимателей (консультация; содействие в популяризации, подготовка бизнес-планов, обучение);</w:t>
      </w:r>
    </w:p>
    <w:p w:rsidR="002D5710" w:rsidRPr="006B6028" w:rsidRDefault="002D5710" w:rsidP="00004CBA">
      <w:pPr>
        <w:tabs>
          <w:tab w:val="left" w:pos="1134"/>
        </w:tabs>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 для организаций сферы гостеприимства по развитию внутреннего туризма (консультация; фотографирование, классификация мест размещения, патентование и регистрация товарного знака, разработка </w:t>
      </w:r>
      <w:proofErr w:type="spellStart"/>
      <w:r w:rsidRPr="006B6028">
        <w:rPr>
          <w:rFonts w:ascii="Times New Roman" w:hAnsi="Times New Roman"/>
          <w:sz w:val="28"/>
          <w:szCs w:val="28"/>
        </w:rPr>
        <w:t>брендбука</w:t>
      </w:r>
      <w:proofErr w:type="spellEnd"/>
      <w:r w:rsidRPr="006B6028">
        <w:rPr>
          <w:rFonts w:ascii="Times New Roman" w:hAnsi="Times New Roman"/>
          <w:sz w:val="28"/>
          <w:szCs w:val="28"/>
        </w:rPr>
        <w:t>, содействие в популяризации, разработка бизнес-плана, автоматизация сдачи отчетности в миграционную службу, обучение);</w:t>
      </w:r>
    </w:p>
    <w:p w:rsidR="002D5710" w:rsidRPr="006B6028" w:rsidRDefault="002D5710" w:rsidP="00004CBA">
      <w:pPr>
        <w:tabs>
          <w:tab w:val="left" w:pos="1134"/>
        </w:tabs>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 </w:t>
      </w:r>
      <w:proofErr w:type="spellStart"/>
      <w:r w:rsidRPr="006B6028">
        <w:rPr>
          <w:rFonts w:ascii="Times New Roman" w:hAnsi="Times New Roman"/>
          <w:sz w:val="28"/>
          <w:szCs w:val="28"/>
        </w:rPr>
        <w:t>релокация</w:t>
      </w:r>
      <w:proofErr w:type="spellEnd"/>
      <w:r w:rsidRPr="006B6028">
        <w:rPr>
          <w:rFonts w:ascii="Times New Roman" w:hAnsi="Times New Roman"/>
          <w:sz w:val="28"/>
          <w:szCs w:val="28"/>
        </w:rPr>
        <w:t xml:space="preserve"> и/или локализация бизнеса на территории Смоленской области (консультация; подбор помещения, регистрация бизнеса, содействие в популяризации продукции, обучение);</w:t>
      </w:r>
    </w:p>
    <w:p w:rsidR="002D5710" w:rsidRPr="006B6028" w:rsidRDefault="002D5710" w:rsidP="00004CBA">
      <w:pPr>
        <w:tabs>
          <w:tab w:val="left" w:pos="1134"/>
        </w:tabs>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 для участников территориальных кластеров (консультация; </w:t>
      </w:r>
      <w:proofErr w:type="spellStart"/>
      <w:r w:rsidRPr="006B6028">
        <w:rPr>
          <w:rFonts w:ascii="Times New Roman" w:hAnsi="Times New Roman"/>
          <w:sz w:val="28"/>
          <w:szCs w:val="28"/>
        </w:rPr>
        <w:t>брендирование</w:t>
      </w:r>
      <w:proofErr w:type="spellEnd"/>
      <w:r w:rsidRPr="006B6028">
        <w:rPr>
          <w:rFonts w:ascii="Times New Roman" w:hAnsi="Times New Roman"/>
          <w:sz w:val="28"/>
          <w:szCs w:val="28"/>
        </w:rPr>
        <w:t>, разработка упаковки, сертификация и декларирование, обучение).</w:t>
      </w:r>
    </w:p>
    <w:p w:rsidR="002D5710" w:rsidRPr="006B6028" w:rsidRDefault="002D5710" w:rsidP="00004CBA">
      <w:pPr>
        <w:tabs>
          <w:tab w:val="left" w:pos="1134"/>
        </w:tabs>
        <w:spacing w:after="0" w:line="240" w:lineRule="auto"/>
        <w:ind w:firstLine="709"/>
        <w:contextualSpacing/>
        <w:jc w:val="both"/>
        <w:rPr>
          <w:rFonts w:ascii="Times New Roman" w:hAnsi="Times New Roman"/>
          <w:sz w:val="28"/>
          <w:szCs w:val="28"/>
        </w:rPr>
      </w:pPr>
    </w:p>
    <w:p w:rsidR="002D5710" w:rsidRPr="006B6028" w:rsidRDefault="002D5710" w:rsidP="00004CBA">
      <w:pPr>
        <w:spacing w:after="0" w:line="240" w:lineRule="auto"/>
        <w:ind w:firstLine="709"/>
        <w:contextualSpacing/>
        <w:jc w:val="both"/>
        <w:rPr>
          <w:rFonts w:ascii="Times New Roman" w:hAnsi="Times New Roman"/>
          <w:b/>
          <w:sz w:val="28"/>
          <w:szCs w:val="28"/>
        </w:rPr>
      </w:pPr>
      <w:r w:rsidRPr="006B6028">
        <w:rPr>
          <w:rFonts w:ascii="Times New Roman" w:hAnsi="Times New Roman"/>
          <w:b/>
          <w:sz w:val="28"/>
          <w:szCs w:val="28"/>
        </w:rPr>
        <w:lastRenderedPageBreak/>
        <w:t>Работает 6 специализированных окон для оказания консультаций и услуг:</w:t>
      </w:r>
    </w:p>
    <w:p w:rsidR="002D5710" w:rsidRPr="006B6028" w:rsidRDefault="002D5710" w:rsidP="00004CBA">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окно МФЦ для бизнеса – консультации и услуги, в том числе по регистрации юридического лица, регистрации права собственности на объект недвижимости;</w:t>
      </w:r>
    </w:p>
    <w:p w:rsidR="002D5710" w:rsidRPr="006B6028" w:rsidRDefault="002D5710" w:rsidP="00004CBA">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Центр сельскохозяйственного консультирования Смоленской области: консультации, в том числе о грантах и субсидиях в сельском хозяйстве, скотоводстве, регистрации КФХ;</w:t>
      </w:r>
    </w:p>
    <w:p w:rsidR="002D5710" w:rsidRPr="006B6028" w:rsidRDefault="002D5710" w:rsidP="00004CBA">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окно по вопросам экспортной деятельности;</w:t>
      </w:r>
    </w:p>
    <w:p w:rsidR="002D5710" w:rsidRPr="006B6028" w:rsidRDefault="002D5710" w:rsidP="00004CBA">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окно по вопросам получения электронной цифровой подписи;</w:t>
      </w:r>
    </w:p>
    <w:p w:rsidR="002D5710" w:rsidRPr="006B6028" w:rsidRDefault="002D5710" w:rsidP="00004CBA">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 окно по вопросам финансового планирования; </w:t>
      </w:r>
    </w:p>
    <w:p w:rsidR="002D5710" w:rsidRPr="006B6028" w:rsidRDefault="002D5710" w:rsidP="00004CBA">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окно по вопросам правового обеспечения деятельности субъекта МСП.</w:t>
      </w:r>
    </w:p>
    <w:p w:rsidR="002D5710" w:rsidRPr="006B6028" w:rsidRDefault="002D5710" w:rsidP="00004CBA">
      <w:pPr>
        <w:spacing w:after="0" w:line="240" w:lineRule="auto"/>
        <w:ind w:firstLine="709"/>
        <w:contextualSpacing/>
        <w:jc w:val="both"/>
        <w:rPr>
          <w:rFonts w:ascii="Times New Roman" w:hAnsi="Times New Roman"/>
          <w:sz w:val="28"/>
          <w:szCs w:val="28"/>
        </w:rPr>
      </w:pPr>
    </w:p>
    <w:p w:rsidR="002D5710" w:rsidRPr="006B6028" w:rsidRDefault="002D5710" w:rsidP="00004CBA">
      <w:pPr>
        <w:spacing w:after="0" w:line="240" w:lineRule="auto"/>
        <w:ind w:firstLine="709"/>
        <w:contextualSpacing/>
        <w:jc w:val="both"/>
        <w:rPr>
          <w:rFonts w:ascii="Times New Roman" w:hAnsi="Times New Roman"/>
          <w:bCs/>
          <w:i/>
          <w:sz w:val="28"/>
          <w:szCs w:val="28"/>
        </w:rPr>
      </w:pPr>
      <w:r w:rsidRPr="006B6028">
        <w:rPr>
          <w:rFonts w:ascii="Times New Roman" w:hAnsi="Times New Roman"/>
          <w:bCs/>
          <w:i/>
          <w:sz w:val="28"/>
          <w:szCs w:val="28"/>
        </w:rPr>
        <w:t>В Центр «Мой бизнес» организована и ведет очный прием субъектов предпринимательской деятельности Общественная приемная при Президенте Российской Федерации по защите прав предпринимателей в Смоленской области по вопросам защиты прав и законных интересов и улучшению делового и инвестиционного климата.</w:t>
      </w:r>
    </w:p>
    <w:p w:rsidR="002D5710" w:rsidRPr="006B6028" w:rsidRDefault="002D5710" w:rsidP="002D5710">
      <w:pPr>
        <w:spacing w:after="0" w:line="240" w:lineRule="auto"/>
        <w:ind w:firstLine="709"/>
        <w:contextualSpacing/>
        <w:jc w:val="both"/>
        <w:rPr>
          <w:rFonts w:ascii="Times New Roman" w:hAnsi="Times New Roman"/>
          <w:bCs/>
          <w:sz w:val="28"/>
          <w:szCs w:val="28"/>
        </w:rPr>
      </w:pPr>
    </w:p>
    <w:p w:rsidR="00C5398D" w:rsidRPr="006B6028" w:rsidRDefault="00C5398D" w:rsidP="002D5710">
      <w:pPr>
        <w:spacing w:after="0" w:line="240" w:lineRule="auto"/>
        <w:ind w:firstLine="709"/>
        <w:contextualSpacing/>
        <w:jc w:val="both"/>
        <w:rPr>
          <w:rFonts w:ascii="Times New Roman" w:hAnsi="Times New Roman"/>
          <w:bCs/>
          <w:sz w:val="28"/>
          <w:szCs w:val="28"/>
        </w:rPr>
      </w:pPr>
    </w:p>
    <w:p w:rsidR="002D5710" w:rsidRPr="006B6028" w:rsidRDefault="002D5710" w:rsidP="00C5398D">
      <w:pPr>
        <w:pStyle w:val="1"/>
        <w:spacing w:before="0" w:after="0" w:line="240" w:lineRule="auto"/>
        <w:ind w:firstLine="709"/>
        <w:jc w:val="center"/>
        <w:rPr>
          <w:rFonts w:ascii="Times New Roman" w:hAnsi="Times New Roman"/>
          <w:sz w:val="28"/>
          <w:szCs w:val="28"/>
          <w:lang w:eastAsia="zh-CN"/>
        </w:rPr>
      </w:pPr>
      <w:bookmarkStart w:id="19" w:name="_Toc79569159"/>
      <w:proofErr w:type="spellStart"/>
      <w:r w:rsidRPr="006B6028">
        <w:rPr>
          <w:rFonts w:ascii="Times New Roman" w:hAnsi="Times New Roman"/>
          <w:sz w:val="28"/>
          <w:szCs w:val="28"/>
          <w:lang w:eastAsia="zh-CN"/>
        </w:rPr>
        <w:t>Микрокредитная</w:t>
      </w:r>
      <w:proofErr w:type="spellEnd"/>
      <w:r w:rsidRPr="006B6028">
        <w:rPr>
          <w:rFonts w:ascii="Times New Roman" w:hAnsi="Times New Roman"/>
          <w:sz w:val="28"/>
          <w:szCs w:val="28"/>
          <w:lang w:eastAsia="zh-CN"/>
        </w:rPr>
        <w:t xml:space="preserve"> компания «Смоленский областной фонд поддержки предпринимательства»</w:t>
      </w:r>
      <w:bookmarkEnd w:id="19"/>
    </w:p>
    <w:p w:rsidR="002D5710" w:rsidRPr="006B6028" w:rsidRDefault="002D5710" w:rsidP="002D5710">
      <w:pPr>
        <w:spacing w:after="0" w:line="240" w:lineRule="auto"/>
        <w:ind w:firstLine="709"/>
        <w:contextualSpacing/>
        <w:jc w:val="both"/>
        <w:rPr>
          <w:rFonts w:ascii="Times New Roman" w:hAnsi="Times New Roman"/>
          <w:i/>
          <w:sz w:val="28"/>
          <w:szCs w:val="28"/>
        </w:rPr>
      </w:pPr>
    </w:p>
    <w:p w:rsidR="002D5710" w:rsidRPr="006B6028" w:rsidRDefault="002D5710" w:rsidP="002D57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Контакты: г. Смоленск, ул. Ф. Энгельса, д. 23</w:t>
      </w:r>
    </w:p>
    <w:p w:rsidR="002D5710" w:rsidRPr="006B6028" w:rsidRDefault="002D5710" w:rsidP="002D57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Тел. +7 (4812) 777-077</w:t>
      </w:r>
    </w:p>
    <w:p w:rsidR="002D5710" w:rsidRPr="006B6028" w:rsidRDefault="002D5710" w:rsidP="002D5710">
      <w:pPr>
        <w:spacing w:after="0" w:line="240" w:lineRule="auto"/>
        <w:ind w:firstLine="709"/>
        <w:contextualSpacing/>
        <w:jc w:val="both"/>
        <w:rPr>
          <w:rFonts w:ascii="Times New Roman" w:hAnsi="Times New Roman"/>
          <w:b/>
          <w:i/>
          <w:sz w:val="28"/>
          <w:szCs w:val="28"/>
        </w:rPr>
      </w:pPr>
      <w:r w:rsidRPr="006B6028">
        <w:rPr>
          <w:rFonts w:ascii="Times New Roman" w:hAnsi="Times New Roman"/>
          <w:i/>
          <w:sz w:val="28"/>
          <w:szCs w:val="28"/>
        </w:rPr>
        <w:t xml:space="preserve">Сайт: </w:t>
      </w:r>
      <w:r w:rsidRPr="006B6028">
        <w:rPr>
          <w:rFonts w:ascii="Times New Roman" w:hAnsi="Times New Roman"/>
          <w:i/>
          <w:sz w:val="28"/>
          <w:szCs w:val="28"/>
          <w:u w:val="single"/>
          <w:lang w:val="en-US"/>
        </w:rPr>
        <w:t>http</w:t>
      </w:r>
      <w:r w:rsidRPr="006B6028">
        <w:rPr>
          <w:rFonts w:ascii="Times New Roman" w:hAnsi="Times New Roman"/>
          <w:i/>
          <w:sz w:val="28"/>
          <w:szCs w:val="28"/>
          <w:u w:val="single"/>
        </w:rPr>
        <w:t>://</w:t>
      </w:r>
      <w:r w:rsidRPr="006B6028">
        <w:rPr>
          <w:rFonts w:ascii="Times New Roman" w:hAnsi="Times New Roman"/>
          <w:i/>
          <w:sz w:val="28"/>
          <w:szCs w:val="28"/>
          <w:u w:val="single"/>
          <w:lang w:val="en-US"/>
        </w:rPr>
        <w:t>www</w:t>
      </w:r>
      <w:r w:rsidRPr="006B6028">
        <w:rPr>
          <w:rFonts w:ascii="Times New Roman" w:hAnsi="Times New Roman"/>
          <w:i/>
          <w:sz w:val="28"/>
          <w:szCs w:val="28"/>
          <w:u w:val="single"/>
        </w:rPr>
        <w:t>.</w:t>
      </w:r>
      <w:proofErr w:type="spellStart"/>
      <w:r w:rsidRPr="006B6028">
        <w:rPr>
          <w:rFonts w:ascii="Times New Roman" w:hAnsi="Times New Roman"/>
          <w:i/>
          <w:sz w:val="28"/>
          <w:szCs w:val="28"/>
          <w:u w:val="single"/>
          <w:lang w:val="en-US"/>
        </w:rPr>
        <w:t>sofpmp</w:t>
      </w:r>
      <w:proofErr w:type="spellEnd"/>
      <w:r w:rsidRPr="006B6028">
        <w:rPr>
          <w:rFonts w:ascii="Times New Roman" w:hAnsi="Times New Roman"/>
          <w:i/>
          <w:sz w:val="28"/>
          <w:szCs w:val="28"/>
          <w:u w:val="single"/>
        </w:rPr>
        <w:t>.</w:t>
      </w:r>
      <w:proofErr w:type="spellStart"/>
      <w:r w:rsidRPr="006B6028">
        <w:rPr>
          <w:rFonts w:ascii="Times New Roman" w:hAnsi="Times New Roman"/>
          <w:i/>
          <w:sz w:val="28"/>
          <w:szCs w:val="28"/>
          <w:u w:val="single"/>
          <w:lang w:val="en-US"/>
        </w:rPr>
        <w:t>ru</w:t>
      </w:r>
      <w:proofErr w:type="spellEnd"/>
      <w:r w:rsidRPr="006B6028">
        <w:rPr>
          <w:rFonts w:ascii="Times New Roman" w:hAnsi="Times New Roman"/>
          <w:i/>
          <w:sz w:val="28"/>
          <w:szCs w:val="28"/>
          <w:u w:val="single"/>
        </w:rPr>
        <w:t>/</w:t>
      </w:r>
    </w:p>
    <w:p w:rsidR="002D5710" w:rsidRPr="006B6028" w:rsidRDefault="002D5710" w:rsidP="002D5710">
      <w:pPr>
        <w:spacing w:after="0" w:line="240" w:lineRule="auto"/>
        <w:contextualSpacing/>
        <w:jc w:val="center"/>
        <w:rPr>
          <w:rFonts w:ascii="Times New Roman" w:hAnsi="Times New Roman"/>
          <w:b/>
          <w:sz w:val="28"/>
          <w:szCs w:val="28"/>
        </w:rPr>
      </w:pPr>
    </w:p>
    <w:p w:rsidR="002D5710" w:rsidRPr="006B6028" w:rsidRDefault="002D5710" w:rsidP="00C5398D">
      <w:pPr>
        <w:spacing w:after="0" w:line="240" w:lineRule="auto"/>
        <w:contextualSpacing/>
        <w:rPr>
          <w:rFonts w:ascii="Times New Roman" w:hAnsi="Times New Roman"/>
          <w:b/>
          <w:i/>
          <w:sz w:val="28"/>
          <w:szCs w:val="28"/>
        </w:rPr>
      </w:pPr>
      <w:r w:rsidRPr="006B6028">
        <w:rPr>
          <w:rFonts w:ascii="Times New Roman" w:hAnsi="Times New Roman"/>
          <w:b/>
          <w:i/>
          <w:sz w:val="28"/>
          <w:szCs w:val="28"/>
        </w:rPr>
        <w:t>Микрофинансирование</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Фонд осуществляет предоставление </w:t>
      </w:r>
      <w:proofErr w:type="spellStart"/>
      <w:r w:rsidRPr="006B6028">
        <w:rPr>
          <w:rFonts w:ascii="Times New Roman" w:hAnsi="Times New Roman"/>
          <w:sz w:val="28"/>
          <w:szCs w:val="28"/>
        </w:rPr>
        <w:t>микрозаймов</w:t>
      </w:r>
      <w:proofErr w:type="spellEnd"/>
      <w:r w:rsidRPr="006B6028">
        <w:rPr>
          <w:rFonts w:ascii="Times New Roman" w:hAnsi="Times New Roman"/>
          <w:sz w:val="28"/>
          <w:szCs w:val="28"/>
        </w:rPr>
        <w:t xml:space="preserve"> по выгодным процентным ставкам. </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Для компаний по виду деятельности, относящемуся к разделу</w:t>
      </w:r>
      <w:proofErr w:type="gramStart"/>
      <w:r w:rsidRPr="006B6028">
        <w:rPr>
          <w:rFonts w:ascii="Times New Roman" w:hAnsi="Times New Roman"/>
          <w:sz w:val="28"/>
          <w:szCs w:val="28"/>
        </w:rPr>
        <w:t xml:space="preserve"> С</w:t>
      </w:r>
      <w:proofErr w:type="gramEnd"/>
      <w:r w:rsidRPr="006B6028">
        <w:rPr>
          <w:rFonts w:ascii="Times New Roman" w:hAnsi="Times New Roman"/>
          <w:sz w:val="28"/>
          <w:szCs w:val="28"/>
        </w:rPr>
        <w:t xml:space="preserve"> «Обрабатывающее производство» ОКВЭД, максимальный размер </w:t>
      </w:r>
      <w:proofErr w:type="spellStart"/>
      <w:r w:rsidRPr="006B6028">
        <w:rPr>
          <w:rFonts w:ascii="Times New Roman" w:hAnsi="Times New Roman"/>
          <w:sz w:val="28"/>
          <w:szCs w:val="28"/>
        </w:rPr>
        <w:t>микрозайма</w:t>
      </w:r>
      <w:proofErr w:type="spellEnd"/>
      <w:r w:rsidRPr="006B6028">
        <w:rPr>
          <w:rFonts w:ascii="Times New Roman" w:hAnsi="Times New Roman"/>
          <w:sz w:val="28"/>
          <w:szCs w:val="28"/>
        </w:rPr>
        <w:t xml:space="preserve"> составляет </w:t>
      </w:r>
      <w:r w:rsidRPr="006B6028">
        <w:rPr>
          <w:rFonts w:ascii="Times New Roman" w:hAnsi="Times New Roman"/>
          <w:b/>
          <w:sz w:val="28"/>
          <w:szCs w:val="28"/>
        </w:rPr>
        <w:t>до 3 млн. рублей</w:t>
      </w:r>
      <w:r w:rsidRPr="006B6028">
        <w:rPr>
          <w:rFonts w:ascii="Times New Roman" w:hAnsi="Times New Roman"/>
          <w:sz w:val="28"/>
          <w:szCs w:val="28"/>
        </w:rPr>
        <w:t xml:space="preserve"> под </w:t>
      </w:r>
      <w:r w:rsidRPr="006B6028">
        <w:rPr>
          <w:rFonts w:ascii="Times New Roman" w:hAnsi="Times New Roman"/>
          <w:b/>
          <w:sz w:val="28"/>
          <w:szCs w:val="28"/>
        </w:rPr>
        <w:t>8 % годовых</w:t>
      </w:r>
      <w:r w:rsidRPr="006B6028">
        <w:rPr>
          <w:rFonts w:ascii="Times New Roman" w:hAnsi="Times New Roman"/>
          <w:sz w:val="28"/>
          <w:szCs w:val="28"/>
        </w:rPr>
        <w:t xml:space="preserve">, срок возврата </w:t>
      </w:r>
      <w:proofErr w:type="spellStart"/>
      <w:r w:rsidRPr="006B6028">
        <w:rPr>
          <w:rFonts w:ascii="Times New Roman" w:hAnsi="Times New Roman"/>
          <w:sz w:val="28"/>
          <w:szCs w:val="28"/>
        </w:rPr>
        <w:t>микрозаймов</w:t>
      </w:r>
      <w:proofErr w:type="spellEnd"/>
      <w:r w:rsidRPr="006B6028">
        <w:rPr>
          <w:rFonts w:ascii="Times New Roman" w:hAnsi="Times New Roman"/>
          <w:sz w:val="28"/>
          <w:szCs w:val="28"/>
        </w:rPr>
        <w:br/>
      </w:r>
      <w:r w:rsidRPr="006B6028">
        <w:rPr>
          <w:rFonts w:ascii="Times New Roman" w:hAnsi="Times New Roman"/>
          <w:b/>
          <w:sz w:val="28"/>
          <w:szCs w:val="28"/>
        </w:rPr>
        <w:t>до 3-х лет.</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Срок возврата </w:t>
      </w:r>
      <w:proofErr w:type="spellStart"/>
      <w:r w:rsidRPr="006B6028">
        <w:rPr>
          <w:rFonts w:ascii="Times New Roman" w:hAnsi="Times New Roman"/>
          <w:sz w:val="28"/>
          <w:szCs w:val="28"/>
        </w:rPr>
        <w:t>микрозайма</w:t>
      </w:r>
      <w:proofErr w:type="spellEnd"/>
      <w:r w:rsidRPr="006B6028">
        <w:rPr>
          <w:rFonts w:ascii="Times New Roman" w:hAnsi="Times New Roman"/>
          <w:sz w:val="28"/>
          <w:szCs w:val="28"/>
        </w:rPr>
        <w:t xml:space="preserve"> до 2 лет для заемщиков, осуществляющих иные виды деятельности.</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Для </w:t>
      </w:r>
      <w:proofErr w:type="gramStart"/>
      <w:r w:rsidRPr="006B6028">
        <w:rPr>
          <w:rFonts w:ascii="Times New Roman" w:hAnsi="Times New Roman"/>
          <w:sz w:val="28"/>
          <w:szCs w:val="28"/>
        </w:rPr>
        <w:t xml:space="preserve">предпринимателей, работающих в сфере туризма </w:t>
      </w:r>
      <w:proofErr w:type="spellStart"/>
      <w:r w:rsidRPr="006B6028">
        <w:rPr>
          <w:rFonts w:ascii="Times New Roman" w:hAnsi="Times New Roman"/>
          <w:sz w:val="28"/>
          <w:szCs w:val="28"/>
        </w:rPr>
        <w:t>микрозаймы</w:t>
      </w:r>
      <w:proofErr w:type="spellEnd"/>
      <w:r w:rsidRPr="006B6028">
        <w:rPr>
          <w:rFonts w:ascii="Times New Roman" w:hAnsi="Times New Roman"/>
          <w:sz w:val="28"/>
          <w:szCs w:val="28"/>
        </w:rPr>
        <w:t xml:space="preserve"> выдаются</w:t>
      </w:r>
      <w:proofErr w:type="gramEnd"/>
      <w:r w:rsidRPr="006B6028">
        <w:rPr>
          <w:rFonts w:ascii="Times New Roman" w:hAnsi="Times New Roman"/>
          <w:sz w:val="28"/>
          <w:szCs w:val="28"/>
        </w:rPr>
        <w:t xml:space="preserve"> сроком </w:t>
      </w:r>
      <w:r w:rsidRPr="006B6028">
        <w:rPr>
          <w:rFonts w:ascii="Times New Roman" w:hAnsi="Times New Roman"/>
          <w:b/>
          <w:sz w:val="28"/>
          <w:szCs w:val="28"/>
        </w:rPr>
        <w:t>на 3 года под 5% годовых</w:t>
      </w:r>
      <w:r w:rsidRPr="006B6028">
        <w:rPr>
          <w:rFonts w:ascii="Times New Roman" w:hAnsi="Times New Roman"/>
          <w:sz w:val="28"/>
          <w:szCs w:val="28"/>
        </w:rPr>
        <w:t>.</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Для начинающих предпринимателей </w:t>
      </w:r>
      <w:proofErr w:type="spellStart"/>
      <w:r w:rsidRPr="006B6028">
        <w:rPr>
          <w:rFonts w:ascii="Times New Roman" w:hAnsi="Times New Roman"/>
          <w:sz w:val="28"/>
          <w:szCs w:val="28"/>
        </w:rPr>
        <w:t>микрозаймы</w:t>
      </w:r>
      <w:proofErr w:type="spellEnd"/>
      <w:r w:rsidRPr="006B6028">
        <w:rPr>
          <w:rFonts w:ascii="Times New Roman" w:hAnsi="Times New Roman"/>
          <w:sz w:val="28"/>
          <w:szCs w:val="28"/>
        </w:rPr>
        <w:t xml:space="preserve"> предоставляются без залога в сумме </w:t>
      </w:r>
      <w:r w:rsidRPr="006B6028">
        <w:rPr>
          <w:rFonts w:ascii="Times New Roman" w:hAnsi="Times New Roman"/>
          <w:b/>
          <w:sz w:val="28"/>
          <w:szCs w:val="28"/>
        </w:rPr>
        <w:t>до 150 тыс. рублей</w:t>
      </w:r>
      <w:r w:rsidRPr="006B6028">
        <w:rPr>
          <w:rFonts w:ascii="Times New Roman" w:hAnsi="Times New Roman"/>
          <w:sz w:val="28"/>
          <w:szCs w:val="28"/>
        </w:rPr>
        <w:t xml:space="preserve"> под </w:t>
      </w:r>
      <w:r w:rsidRPr="006B6028">
        <w:rPr>
          <w:rFonts w:ascii="Times New Roman" w:hAnsi="Times New Roman"/>
          <w:b/>
          <w:sz w:val="28"/>
          <w:szCs w:val="28"/>
        </w:rPr>
        <w:t>3% годовых</w:t>
      </w:r>
      <w:r w:rsidRPr="006B6028">
        <w:rPr>
          <w:rFonts w:ascii="Times New Roman" w:hAnsi="Times New Roman"/>
          <w:sz w:val="28"/>
          <w:szCs w:val="28"/>
        </w:rPr>
        <w:t xml:space="preserve"> на срок </w:t>
      </w:r>
      <w:r w:rsidRPr="006B6028">
        <w:rPr>
          <w:rFonts w:ascii="Times New Roman" w:hAnsi="Times New Roman"/>
          <w:b/>
          <w:sz w:val="28"/>
          <w:szCs w:val="28"/>
        </w:rPr>
        <w:t xml:space="preserve">до 3 лет </w:t>
      </w:r>
      <w:r w:rsidRPr="006B6028">
        <w:rPr>
          <w:rFonts w:ascii="Times New Roman" w:hAnsi="Times New Roman"/>
          <w:sz w:val="28"/>
          <w:szCs w:val="28"/>
        </w:rPr>
        <w:t>(кредитный продукт «СТАРТАП»).</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Предусмотрена выдача </w:t>
      </w:r>
      <w:proofErr w:type="spellStart"/>
      <w:r w:rsidRPr="006B6028">
        <w:rPr>
          <w:rFonts w:ascii="Times New Roman" w:hAnsi="Times New Roman"/>
          <w:sz w:val="28"/>
          <w:szCs w:val="28"/>
        </w:rPr>
        <w:t>микрозаймов</w:t>
      </w:r>
      <w:proofErr w:type="spellEnd"/>
      <w:r w:rsidRPr="006B6028">
        <w:rPr>
          <w:rFonts w:ascii="Times New Roman" w:hAnsi="Times New Roman"/>
          <w:sz w:val="28"/>
          <w:szCs w:val="28"/>
        </w:rPr>
        <w:t xml:space="preserve"> в сумме до </w:t>
      </w:r>
      <w:r w:rsidRPr="006B6028">
        <w:rPr>
          <w:rFonts w:ascii="Times New Roman" w:hAnsi="Times New Roman"/>
          <w:b/>
          <w:sz w:val="28"/>
          <w:szCs w:val="28"/>
        </w:rPr>
        <w:t>200 тыс. рублей</w:t>
      </w:r>
      <w:r w:rsidRPr="006B6028">
        <w:rPr>
          <w:rFonts w:ascii="Times New Roman" w:hAnsi="Times New Roman"/>
          <w:sz w:val="28"/>
          <w:szCs w:val="28"/>
        </w:rPr>
        <w:t xml:space="preserve"> без залогового обеспечения.</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Предоставление </w:t>
      </w:r>
      <w:proofErr w:type="spellStart"/>
      <w:r w:rsidRPr="006B6028">
        <w:rPr>
          <w:rFonts w:ascii="Times New Roman" w:hAnsi="Times New Roman"/>
          <w:sz w:val="28"/>
          <w:szCs w:val="28"/>
        </w:rPr>
        <w:t>микрозаймов</w:t>
      </w:r>
      <w:proofErr w:type="spellEnd"/>
      <w:r w:rsidRPr="006B6028">
        <w:rPr>
          <w:rFonts w:ascii="Times New Roman" w:hAnsi="Times New Roman"/>
          <w:sz w:val="28"/>
          <w:szCs w:val="28"/>
        </w:rPr>
        <w:t xml:space="preserve"> при реализации проектов в приоритетных направлениях деятельности: резидентами промышленных парков, в сфере </w:t>
      </w:r>
      <w:r w:rsidRPr="006B6028">
        <w:rPr>
          <w:rFonts w:ascii="Times New Roman" w:hAnsi="Times New Roman"/>
          <w:sz w:val="28"/>
          <w:szCs w:val="28"/>
        </w:rPr>
        <w:lastRenderedPageBreak/>
        <w:t>экспортной деятельности, в сфере туризма, экологии или спорта, женского предпринимательства, социального предпринимательства, а также сельским производственным (потребительским) кооперативам, вновь зарегистрированным и действующим менее 1 года индивидуальным предпринимателям, созданным физическим лицом старше 45 лет.</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Предоставление </w:t>
      </w:r>
      <w:proofErr w:type="spellStart"/>
      <w:r w:rsidRPr="006B6028">
        <w:rPr>
          <w:rFonts w:ascii="Times New Roman" w:hAnsi="Times New Roman"/>
          <w:sz w:val="28"/>
          <w:szCs w:val="28"/>
        </w:rPr>
        <w:t>микрозаймов</w:t>
      </w:r>
      <w:proofErr w:type="spellEnd"/>
      <w:r w:rsidRPr="006B6028">
        <w:rPr>
          <w:rFonts w:ascii="Times New Roman" w:hAnsi="Times New Roman"/>
          <w:sz w:val="28"/>
          <w:szCs w:val="28"/>
        </w:rPr>
        <w:t xml:space="preserve"> для приоритетных проектов субъектов МСП на территории моногорода, размер процентной ставки составляет ½ ключевой ставки Банка России.</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(приказ Минэкономразвития России от 26.03.2021 № 142 - </w:t>
      </w:r>
      <w:hyperlink r:id="rId24" w:history="1">
        <w:r w:rsidRPr="006B6028">
          <w:rPr>
            <w:rStyle w:val="a3"/>
            <w:rFonts w:ascii="Times New Roman" w:hAnsi="Times New Roman"/>
            <w:color w:val="auto"/>
            <w:sz w:val="28"/>
            <w:szCs w:val="28"/>
            <w:u w:val="none"/>
          </w:rPr>
          <w:t>http://publication.pravo.gov.ru/Document/View/0001202105210015</w:t>
        </w:r>
      </w:hyperlink>
      <w:r w:rsidRPr="006B6028">
        <w:rPr>
          <w:rFonts w:ascii="Times New Roman" w:hAnsi="Times New Roman"/>
          <w:sz w:val="28"/>
          <w:szCs w:val="28"/>
        </w:rPr>
        <w:t>).</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Сельскохозяйственным товаропроизводителям для приобретения сельскохозяйственной техники и оборудования для производства сельскохозяйственной продукции под их залог предоставляется </w:t>
      </w:r>
      <w:proofErr w:type="spellStart"/>
      <w:r w:rsidRPr="006B6028">
        <w:rPr>
          <w:rFonts w:ascii="Times New Roman" w:hAnsi="Times New Roman"/>
          <w:sz w:val="28"/>
          <w:szCs w:val="28"/>
        </w:rPr>
        <w:t>микрозайм</w:t>
      </w:r>
      <w:proofErr w:type="spellEnd"/>
      <w:r w:rsidRPr="006B6028">
        <w:rPr>
          <w:rFonts w:ascii="Times New Roman" w:hAnsi="Times New Roman"/>
          <w:sz w:val="28"/>
          <w:szCs w:val="28"/>
        </w:rPr>
        <w:t xml:space="preserve"> в сумме </w:t>
      </w:r>
      <w:r w:rsidRPr="006B6028">
        <w:rPr>
          <w:rFonts w:ascii="Times New Roman" w:hAnsi="Times New Roman"/>
          <w:b/>
          <w:sz w:val="28"/>
          <w:szCs w:val="28"/>
        </w:rPr>
        <w:t>до 3 млн. рублей</w:t>
      </w:r>
      <w:r w:rsidRPr="006B6028">
        <w:rPr>
          <w:rFonts w:ascii="Times New Roman" w:hAnsi="Times New Roman"/>
          <w:sz w:val="28"/>
          <w:szCs w:val="28"/>
        </w:rPr>
        <w:t xml:space="preserve"> сроком до </w:t>
      </w:r>
      <w:r w:rsidRPr="006B6028">
        <w:rPr>
          <w:rFonts w:ascii="Times New Roman" w:hAnsi="Times New Roman"/>
          <w:b/>
          <w:sz w:val="28"/>
          <w:szCs w:val="28"/>
        </w:rPr>
        <w:t>3-х лет</w:t>
      </w:r>
      <w:r w:rsidRPr="006B6028">
        <w:rPr>
          <w:rFonts w:ascii="Times New Roman" w:hAnsi="Times New Roman"/>
          <w:sz w:val="28"/>
          <w:szCs w:val="28"/>
        </w:rPr>
        <w:t xml:space="preserve"> под процентную ставку </w:t>
      </w:r>
      <w:r w:rsidRPr="006B6028">
        <w:rPr>
          <w:rFonts w:ascii="Times New Roman" w:hAnsi="Times New Roman"/>
          <w:b/>
          <w:sz w:val="28"/>
          <w:szCs w:val="28"/>
        </w:rPr>
        <w:t>5%</w:t>
      </w:r>
      <w:r w:rsidRPr="006B6028">
        <w:rPr>
          <w:rFonts w:ascii="Times New Roman" w:hAnsi="Times New Roman"/>
          <w:sz w:val="28"/>
          <w:szCs w:val="28"/>
        </w:rPr>
        <w:t xml:space="preserve"> годовых, а также под процентную ставку </w:t>
      </w:r>
      <w:r w:rsidRPr="006B6028">
        <w:rPr>
          <w:rFonts w:ascii="Times New Roman" w:hAnsi="Times New Roman"/>
          <w:b/>
          <w:sz w:val="28"/>
          <w:szCs w:val="28"/>
        </w:rPr>
        <w:t>1%</w:t>
      </w:r>
      <w:r w:rsidRPr="006B6028">
        <w:rPr>
          <w:rFonts w:ascii="Times New Roman" w:hAnsi="Times New Roman"/>
          <w:sz w:val="28"/>
          <w:szCs w:val="28"/>
        </w:rPr>
        <w:t xml:space="preserve"> годовых с возможностью отсрочки платежа до 6 месяцев для посева льна-долгунца.</w:t>
      </w:r>
    </w:p>
    <w:p w:rsidR="002D5710" w:rsidRPr="006B6028" w:rsidRDefault="002D5710" w:rsidP="002D5710">
      <w:pPr>
        <w:spacing w:after="0" w:line="240" w:lineRule="auto"/>
        <w:ind w:firstLine="709"/>
        <w:contextualSpacing/>
        <w:jc w:val="both"/>
        <w:rPr>
          <w:rFonts w:ascii="Times New Roman" w:hAnsi="Times New Roman"/>
          <w:sz w:val="28"/>
          <w:szCs w:val="28"/>
        </w:rPr>
      </w:pPr>
      <w:proofErr w:type="spellStart"/>
      <w:r w:rsidRPr="006B6028">
        <w:rPr>
          <w:rFonts w:ascii="Times New Roman" w:hAnsi="Times New Roman"/>
          <w:sz w:val="28"/>
          <w:szCs w:val="28"/>
        </w:rPr>
        <w:t>Микрозаймы</w:t>
      </w:r>
      <w:proofErr w:type="spellEnd"/>
      <w:r w:rsidRPr="006B6028">
        <w:rPr>
          <w:rFonts w:ascii="Times New Roman" w:hAnsi="Times New Roman"/>
          <w:sz w:val="28"/>
          <w:szCs w:val="28"/>
        </w:rPr>
        <w:t xml:space="preserve"> для субъектов МСП, </w:t>
      </w:r>
      <w:r w:rsidRPr="006B6028">
        <w:rPr>
          <w:rFonts w:ascii="Times New Roman" w:hAnsi="Times New Roman"/>
          <w:bCs/>
          <w:sz w:val="28"/>
          <w:szCs w:val="28"/>
        </w:rPr>
        <w:t>осуществляющих деятельность</w:t>
      </w:r>
      <w:r w:rsidRPr="006B6028">
        <w:rPr>
          <w:rFonts w:ascii="Times New Roman" w:hAnsi="Times New Roman"/>
          <w:b/>
          <w:bCs/>
          <w:sz w:val="28"/>
          <w:szCs w:val="28"/>
        </w:rPr>
        <w:t xml:space="preserve"> в сфере информационных технологий</w:t>
      </w:r>
      <w:r w:rsidRPr="006B6028">
        <w:rPr>
          <w:rFonts w:ascii="Times New Roman" w:hAnsi="Times New Roman"/>
          <w:sz w:val="28"/>
          <w:szCs w:val="28"/>
        </w:rPr>
        <w:t xml:space="preserve"> предоставляются в сумме </w:t>
      </w:r>
      <w:r w:rsidRPr="006B6028">
        <w:rPr>
          <w:rFonts w:ascii="Times New Roman" w:hAnsi="Times New Roman"/>
          <w:b/>
          <w:sz w:val="28"/>
          <w:szCs w:val="28"/>
        </w:rPr>
        <w:t>до 2 млн. рублей</w:t>
      </w:r>
      <w:r w:rsidRPr="006B6028">
        <w:rPr>
          <w:rFonts w:ascii="Times New Roman" w:hAnsi="Times New Roman"/>
          <w:sz w:val="28"/>
          <w:szCs w:val="28"/>
        </w:rPr>
        <w:t xml:space="preserve"> сроком </w:t>
      </w:r>
      <w:r w:rsidRPr="006B6028">
        <w:rPr>
          <w:rFonts w:ascii="Times New Roman" w:hAnsi="Times New Roman"/>
          <w:b/>
          <w:sz w:val="28"/>
          <w:szCs w:val="28"/>
        </w:rPr>
        <w:t>до 3-х лет</w:t>
      </w:r>
      <w:r w:rsidRPr="006B6028">
        <w:rPr>
          <w:rFonts w:ascii="Times New Roman" w:hAnsi="Times New Roman"/>
          <w:sz w:val="28"/>
          <w:szCs w:val="28"/>
        </w:rPr>
        <w:t xml:space="preserve"> под процентную ставку </w:t>
      </w:r>
      <w:r w:rsidRPr="006B6028">
        <w:rPr>
          <w:rFonts w:ascii="Times New Roman" w:hAnsi="Times New Roman"/>
          <w:b/>
          <w:sz w:val="28"/>
          <w:szCs w:val="28"/>
        </w:rPr>
        <w:t xml:space="preserve">5% </w:t>
      </w:r>
      <w:r w:rsidRPr="006B6028">
        <w:rPr>
          <w:rFonts w:ascii="Times New Roman" w:hAnsi="Times New Roman"/>
          <w:sz w:val="28"/>
          <w:szCs w:val="28"/>
        </w:rPr>
        <w:t>годовых.</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b/>
          <w:sz w:val="28"/>
          <w:szCs w:val="28"/>
        </w:rPr>
        <w:t xml:space="preserve">Кредитные продукты по линии Фонда развития промышленности и микрокредитования </w:t>
      </w:r>
      <w:r w:rsidRPr="006B6028">
        <w:rPr>
          <w:rFonts w:ascii="Times New Roman" w:hAnsi="Times New Roman"/>
          <w:sz w:val="28"/>
          <w:szCs w:val="28"/>
        </w:rPr>
        <w:t>представляются в виде займа субъектам МСП, осуществляющим деятельность по производству антисептических и дезинфицирующих средств на сумму до 3 млн. рублей на 36 месяцев под 1 % годовых.</w:t>
      </w:r>
    </w:p>
    <w:p w:rsidR="002D5710" w:rsidRPr="006B6028" w:rsidRDefault="002D5710" w:rsidP="002D5710">
      <w:pPr>
        <w:spacing w:after="0" w:line="240" w:lineRule="auto"/>
        <w:ind w:firstLine="709"/>
        <w:contextualSpacing/>
        <w:jc w:val="both"/>
        <w:rPr>
          <w:rFonts w:ascii="Times New Roman" w:hAnsi="Times New Roman"/>
          <w:sz w:val="28"/>
          <w:szCs w:val="28"/>
        </w:rPr>
      </w:pPr>
      <w:proofErr w:type="gramStart"/>
      <w:r w:rsidRPr="006B6028">
        <w:rPr>
          <w:rFonts w:ascii="Times New Roman" w:hAnsi="Times New Roman"/>
          <w:sz w:val="28"/>
          <w:szCs w:val="28"/>
        </w:rPr>
        <w:t xml:space="preserve">Предоставление </w:t>
      </w:r>
      <w:proofErr w:type="spellStart"/>
      <w:r w:rsidRPr="006B6028">
        <w:rPr>
          <w:rFonts w:ascii="Times New Roman" w:hAnsi="Times New Roman"/>
          <w:sz w:val="28"/>
          <w:szCs w:val="28"/>
        </w:rPr>
        <w:t>микрозаймов</w:t>
      </w:r>
      <w:proofErr w:type="spellEnd"/>
      <w:r w:rsidRPr="006B6028">
        <w:rPr>
          <w:rFonts w:ascii="Times New Roman" w:hAnsi="Times New Roman"/>
          <w:sz w:val="28"/>
          <w:szCs w:val="28"/>
        </w:rPr>
        <w:t xml:space="preserve"> субъектам МСП Смоленской области на оказание неотложных мер в условиях ухудшения ситуации в связи с распространением </w:t>
      </w:r>
      <w:proofErr w:type="spellStart"/>
      <w:r w:rsidRPr="006B6028">
        <w:rPr>
          <w:rFonts w:ascii="Times New Roman" w:hAnsi="Times New Roman"/>
          <w:sz w:val="28"/>
          <w:szCs w:val="28"/>
        </w:rPr>
        <w:t>коронавирусной</w:t>
      </w:r>
      <w:proofErr w:type="spellEnd"/>
      <w:r w:rsidRPr="006B6028">
        <w:rPr>
          <w:rFonts w:ascii="Times New Roman" w:hAnsi="Times New Roman"/>
          <w:sz w:val="28"/>
          <w:szCs w:val="28"/>
        </w:rPr>
        <w:t xml:space="preserve"> инфекции </w:t>
      </w:r>
      <w:r w:rsidRPr="006B6028">
        <w:rPr>
          <w:rFonts w:ascii="Times New Roman" w:hAnsi="Times New Roman"/>
          <w:b/>
          <w:sz w:val="28"/>
          <w:szCs w:val="28"/>
        </w:rPr>
        <w:t>на срок до 24 месяцев</w:t>
      </w:r>
      <w:r w:rsidRPr="006B6028">
        <w:rPr>
          <w:rFonts w:ascii="Times New Roman" w:hAnsi="Times New Roman"/>
          <w:sz w:val="28"/>
          <w:szCs w:val="28"/>
        </w:rPr>
        <w:t xml:space="preserve"> под </w:t>
      </w:r>
      <w:r w:rsidRPr="006B6028">
        <w:rPr>
          <w:rFonts w:ascii="Times New Roman" w:hAnsi="Times New Roman"/>
          <w:b/>
          <w:sz w:val="28"/>
          <w:szCs w:val="28"/>
        </w:rPr>
        <w:t>0% годовых</w:t>
      </w:r>
      <w:r w:rsidRPr="006B6028">
        <w:rPr>
          <w:rFonts w:ascii="Times New Roman" w:hAnsi="Times New Roman"/>
          <w:sz w:val="28"/>
          <w:szCs w:val="28"/>
        </w:rPr>
        <w:t xml:space="preserve"> на уплату налогов, выплату заработной платы работников (в размере минимального размера оплаты труда по Смоленской области), обязательные начисления на заработную плату, коммунальные платежи и уплату арендных платежей.</w:t>
      </w:r>
      <w:proofErr w:type="gramEnd"/>
    </w:p>
    <w:p w:rsidR="002D5710" w:rsidRPr="006B6028" w:rsidRDefault="002D5710" w:rsidP="002D5710">
      <w:pPr>
        <w:spacing w:after="0" w:line="240" w:lineRule="auto"/>
        <w:ind w:firstLine="709"/>
        <w:contextualSpacing/>
        <w:jc w:val="both"/>
        <w:rPr>
          <w:rFonts w:ascii="Times New Roman" w:hAnsi="Times New Roman"/>
          <w:sz w:val="28"/>
          <w:szCs w:val="28"/>
        </w:rPr>
      </w:pPr>
      <w:proofErr w:type="gramStart"/>
      <w:r w:rsidRPr="006B6028">
        <w:rPr>
          <w:rFonts w:ascii="Times New Roman" w:hAnsi="Times New Roman"/>
          <w:sz w:val="28"/>
          <w:szCs w:val="28"/>
        </w:rPr>
        <w:t xml:space="preserve">Предоставление </w:t>
      </w:r>
      <w:proofErr w:type="spellStart"/>
      <w:r w:rsidRPr="006B6028">
        <w:rPr>
          <w:rFonts w:ascii="Times New Roman" w:hAnsi="Times New Roman"/>
          <w:sz w:val="28"/>
          <w:szCs w:val="28"/>
        </w:rPr>
        <w:t>микрозаймов</w:t>
      </w:r>
      <w:proofErr w:type="spellEnd"/>
      <w:r w:rsidRPr="006B6028">
        <w:rPr>
          <w:rFonts w:ascii="Times New Roman" w:hAnsi="Times New Roman"/>
          <w:sz w:val="28"/>
          <w:szCs w:val="28"/>
        </w:rPr>
        <w:t xml:space="preserve"> физическим лицам, не являющимся индивидуальными предпринимателями и применяющ</w:t>
      </w:r>
      <w:r w:rsidR="00C5398D" w:rsidRPr="006B6028">
        <w:rPr>
          <w:rFonts w:ascii="Times New Roman" w:hAnsi="Times New Roman"/>
          <w:sz w:val="28"/>
          <w:szCs w:val="28"/>
        </w:rPr>
        <w:t xml:space="preserve">им специальный налоговый режим </w:t>
      </w:r>
      <w:r w:rsidRPr="006B6028">
        <w:rPr>
          <w:rFonts w:ascii="Times New Roman" w:hAnsi="Times New Roman"/>
          <w:sz w:val="28"/>
          <w:szCs w:val="28"/>
        </w:rPr>
        <w:t>«Налог на профессиональный доход» (</w:t>
      </w:r>
      <w:proofErr w:type="spellStart"/>
      <w:r w:rsidRPr="006B6028">
        <w:rPr>
          <w:rFonts w:ascii="Times New Roman" w:hAnsi="Times New Roman"/>
          <w:b/>
          <w:sz w:val="28"/>
          <w:szCs w:val="28"/>
        </w:rPr>
        <w:t>самозанятые</w:t>
      </w:r>
      <w:proofErr w:type="spellEnd"/>
      <w:r w:rsidRPr="006B6028">
        <w:rPr>
          <w:rFonts w:ascii="Times New Roman" w:hAnsi="Times New Roman"/>
          <w:sz w:val="28"/>
          <w:szCs w:val="28"/>
        </w:rPr>
        <w:t xml:space="preserve">) осуществляется на ведение деятельности в качестве </w:t>
      </w:r>
      <w:proofErr w:type="spellStart"/>
      <w:r w:rsidRPr="006B6028">
        <w:rPr>
          <w:rFonts w:ascii="Times New Roman" w:hAnsi="Times New Roman"/>
          <w:sz w:val="28"/>
          <w:szCs w:val="28"/>
        </w:rPr>
        <w:t>самозанятого</w:t>
      </w:r>
      <w:proofErr w:type="spellEnd"/>
      <w:r w:rsidRPr="006B6028">
        <w:rPr>
          <w:rFonts w:ascii="Times New Roman" w:hAnsi="Times New Roman"/>
          <w:sz w:val="28"/>
          <w:szCs w:val="28"/>
        </w:rPr>
        <w:t xml:space="preserve"> на сумму </w:t>
      </w:r>
      <w:r w:rsidRPr="006B6028">
        <w:rPr>
          <w:rFonts w:ascii="Times New Roman" w:hAnsi="Times New Roman"/>
          <w:b/>
          <w:sz w:val="28"/>
          <w:szCs w:val="28"/>
        </w:rPr>
        <w:t>до 200 тыс. рублей на срок до 36 месяцев под 1/2 ключевой ставки Банка России</w:t>
      </w:r>
      <w:r w:rsidRPr="006B6028">
        <w:rPr>
          <w:rFonts w:ascii="Times New Roman" w:hAnsi="Times New Roman"/>
          <w:sz w:val="28"/>
          <w:szCs w:val="28"/>
        </w:rPr>
        <w:t xml:space="preserve">, установленной на дату заключения договора </w:t>
      </w:r>
      <w:proofErr w:type="spellStart"/>
      <w:r w:rsidRPr="006B6028">
        <w:rPr>
          <w:rFonts w:ascii="Times New Roman" w:hAnsi="Times New Roman"/>
          <w:sz w:val="28"/>
          <w:szCs w:val="28"/>
        </w:rPr>
        <w:t>микрозайма</w:t>
      </w:r>
      <w:proofErr w:type="spellEnd"/>
      <w:r w:rsidRPr="006B6028">
        <w:rPr>
          <w:rFonts w:ascii="Times New Roman" w:hAnsi="Times New Roman"/>
          <w:sz w:val="28"/>
          <w:szCs w:val="28"/>
        </w:rPr>
        <w:t xml:space="preserve"> с физическим лицом, применяющим специальный налоговый режим.</w:t>
      </w:r>
      <w:proofErr w:type="gramEnd"/>
    </w:p>
    <w:p w:rsidR="002D5710" w:rsidRPr="006B6028" w:rsidRDefault="002D5710" w:rsidP="002D5710">
      <w:pPr>
        <w:spacing w:after="0" w:line="240" w:lineRule="auto"/>
        <w:ind w:firstLine="709"/>
        <w:contextualSpacing/>
        <w:jc w:val="both"/>
        <w:rPr>
          <w:rFonts w:ascii="Times New Roman" w:hAnsi="Times New Roman"/>
          <w:sz w:val="28"/>
          <w:szCs w:val="28"/>
        </w:rPr>
      </w:pPr>
      <w:proofErr w:type="gramStart"/>
      <w:r w:rsidRPr="006B6028">
        <w:rPr>
          <w:rFonts w:ascii="Times New Roman" w:hAnsi="Times New Roman"/>
          <w:sz w:val="28"/>
          <w:szCs w:val="28"/>
        </w:rPr>
        <w:t>Предоставл</w:t>
      </w:r>
      <w:r w:rsidR="00C5398D" w:rsidRPr="006B6028">
        <w:rPr>
          <w:rFonts w:ascii="Times New Roman" w:hAnsi="Times New Roman"/>
          <w:sz w:val="28"/>
          <w:szCs w:val="28"/>
        </w:rPr>
        <w:t xml:space="preserve">ение </w:t>
      </w:r>
      <w:proofErr w:type="spellStart"/>
      <w:r w:rsidR="00C5398D" w:rsidRPr="006B6028">
        <w:rPr>
          <w:rFonts w:ascii="Times New Roman" w:hAnsi="Times New Roman"/>
          <w:sz w:val="28"/>
          <w:szCs w:val="28"/>
        </w:rPr>
        <w:t>микрозаймов</w:t>
      </w:r>
      <w:proofErr w:type="spellEnd"/>
      <w:r w:rsidR="00C5398D" w:rsidRPr="006B6028">
        <w:rPr>
          <w:rFonts w:ascii="Times New Roman" w:hAnsi="Times New Roman"/>
          <w:sz w:val="28"/>
          <w:szCs w:val="28"/>
        </w:rPr>
        <w:t xml:space="preserve"> субъектам МСП </w:t>
      </w:r>
      <w:r w:rsidRPr="006B6028">
        <w:rPr>
          <w:rFonts w:ascii="Times New Roman" w:hAnsi="Times New Roman"/>
          <w:sz w:val="28"/>
          <w:szCs w:val="28"/>
        </w:rPr>
        <w:t>для организации деятельности по франшизе (</w:t>
      </w:r>
      <w:r w:rsidRPr="006B6028">
        <w:rPr>
          <w:rFonts w:ascii="Times New Roman" w:hAnsi="Times New Roman"/>
          <w:b/>
          <w:sz w:val="28"/>
          <w:szCs w:val="28"/>
        </w:rPr>
        <w:t>продукт «ФРАНШИЗА»</w:t>
      </w:r>
      <w:r w:rsidRPr="006B6028">
        <w:rPr>
          <w:rFonts w:ascii="Times New Roman" w:hAnsi="Times New Roman"/>
          <w:sz w:val="28"/>
          <w:szCs w:val="28"/>
        </w:rPr>
        <w:t xml:space="preserve">) осуществляется на оплату паушального (первоначального) взноса; приобретение оборудования, техники, коммерческой недвижимости в рамках договора с </w:t>
      </w:r>
      <w:proofErr w:type="spellStart"/>
      <w:r w:rsidRPr="006B6028">
        <w:rPr>
          <w:rFonts w:ascii="Times New Roman" w:hAnsi="Times New Roman"/>
          <w:sz w:val="28"/>
          <w:szCs w:val="28"/>
        </w:rPr>
        <w:t>франчайзером</w:t>
      </w:r>
      <w:proofErr w:type="spellEnd"/>
      <w:r w:rsidRPr="006B6028">
        <w:rPr>
          <w:rFonts w:ascii="Times New Roman" w:hAnsi="Times New Roman"/>
          <w:sz w:val="28"/>
          <w:szCs w:val="28"/>
        </w:rPr>
        <w:t xml:space="preserve"> на сумму до 2 млн. рублей (при наличии залогового обеспечения) и до 300 тыс. рублей (при отсутствии залогового обеспечения) на срок до 36 месяцев под </w:t>
      </w:r>
      <w:r w:rsidRPr="006B6028">
        <w:rPr>
          <w:rFonts w:ascii="Times New Roman" w:hAnsi="Times New Roman"/>
          <w:b/>
          <w:sz w:val="28"/>
          <w:szCs w:val="28"/>
        </w:rPr>
        <w:t>3% годовых</w:t>
      </w:r>
      <w:r w:rsidRPr="006B6028">
        <w:rPr>
          <w:rFonts w:ascii="Times New Roman" w:hAnsi="Times New Roman"/>
          <w:sz w:val="28"/>
          <w:szCs w:val="28"/>
        </w:rPr>
        <w:t>.</w:t>
      </w:r>
      <w:proofErr w:type="gramEnd"/>
    </w:p>
    <w:p w:rsidR="002D5710" w:rsidRPr="006B6028" w:rsidRDefault="002D5710" w:rsidP="002D5710">
      <w:pPr>
        <w:spacing w:after="0" w:line="240" w:lineRule="auto"/>
        <w:ind w:firstLine="709"/>
        <w:contextualSpacing/>
        <w:jc w:val="both"/>
        <w:rPr>
          <w:rFonts w:ascii="Times New Roman" w:hAnsi="Times New Roman"/>
          <w:sz w:val="28"/>
          <w:szCs w:val="28"/>
        </w:rPr>
      </w:pPr>
    </w:p>
    <w:p w:rsidR="002D5710" w:rsidRPr="006B6028" w:rsidRDefault="002D5710" w:rsidP="002D5710">
      <w:pPr>
        <w:tabs>
          <w:tab w:val="left" w:pos="142"/>
        </w:tabs>
        <w:spacing w:after="0" w:line="240" w:lineRule="auto"/>
        <w:ind w:firstLine="709"/>
        <w:contextualSpacing/>
        <w:jc w:val="both"/>
        <w:rPr>
          <w:rFonts w:ascii="Times New Roman" w:hAnsi="Times New Roman"/>
          <w:b/>
          <w:sz w:val="28"/>
          <w:szCs w:val="28"/>
        </w:rPr>
      </w:pPr>
      <w:proofErr w:type="gramStart"/>
      <w:r w:rsidRPr="006B6028">
        <w:rPr>
          <w:rFonts w:ascii="Times New Roman" w:hAnsi="Times New Roman"/>
          <w:b/>
          <w:sz w:val="28"/>
          <w:szCs w:val="28"/>
        </w:rPr>
        <w:t xml:space="preserve">Предоставление </w:t>
      </w:r>
      <w:proofErr w:type="spellStart"/>
      <w:r w:rsidRPr="006B6028">
        <w:rPr>
          <w:rFonts w:ascii="Times New Roman" w:hAnsi="Times New Roman"/>
          <w:b/>
          <w:sz w:val="28"/>
          <w:szCs w:val="28"/>
        </w:rPr>
        <w:t>микрозаймов</w:t>
      </w:r>
      <w:proofErr w:type="spellEnd"/>
      <w:r w:rsidRPr="006B6028">
        <w:rPr>
          <w:rFonts w:ascii="Times New Roman" w:hAnsi="Times New Roman"/>
          <w:b/>
          <w:sz w:val="28"/>
          <w:szCs w:val="28"/>
        </w:rPr>
        <w:t xml:space="preserve"> субъектам малого и среднего предпринимательства Смоленской области при введении режима повышенной готовности или режима чрезвычайной ситуации осуществляется на срок до 24 месяцев по ключевой ставке Центрального банка Российской Федерации, установленной на дату заключения договора </w:t>
      </w:r>
      <w:proofErr w:type="spellStart"/>
      <w:r w:rsidRPr="006B6028">
        <w:rPr>
          <w:rFonts w:ascii="Times New Roman" w:hAnsi="Times New Roman"/>
          <w:b/>
          <w:sz w:val="28"/>
          <w:szCs w:val="28"/>
        </w:rPr>
        <w:t>микрозайма</w:t>
      </w:r>
      <w:proofErr w:type="spellEnd"/>
      <w:r w:rsidRPr="006B6028">
        <w:rPr>
          <w:rFonts w:ascii="Times New Roman" w:hAnsi="Times New Roman"/>
          <w:b/>
          <w:sz w:val="28"/>
          <w:szCs w:val="28"/>
        </w:rPr>
        <w:t xml:space="preserve"> с субъектом малого и среднего предпринимательства, за исключением случаев, если более низкие ставки не предусм</w:t>
      </w:r>
      <w:r w:rsidR="00C5398D" w:rsidRPr="006B6028">
        <w:rPr>
          <w:rFonts w:ascii="Times New Roman" w:hAnsi="Times New Roman"/>
          <w:b/>
          <w:sz w:val="28"/>
          <w:szCs w:val="28"/>
        </w:rPr>
        <w:t xml:space="preserve">отрены правилами </w:t>
      </w:r>
      <w:proofErr w:type="spellStart"/>
      <w:r w:rsidR="00C5398D" w:rsidRPr="006B6028">
        <w:rPr>
          <w:rFonts w:ascii="Times New Roman" w:hAnsi="Times New Roman"/>
          <w:b/>
          <w:sz w:val="28"/>
          <w:szCs w:val="28"/>
        </w:rPr>
        <w:t>предоставления</w:t>
      </w:r>
      <w:r w:rsidRPr="006B6028">
        <w:rPr>
          <w:rFonts w:ascii="Times New Roman" w:hAnsi="Times New Roman"/>
          <w:b/>
          <w:sz w:val="28"/>
          <w:szCs w:val="28"/>
        </w:rPr>
        <w:t>микрокредитной</w:t>
      </w:r>
      <w:proofErr w:type="spellEnd"/>
      <w:r w:rsidRPr="006B6028">
        <w:rPr>
          <w:rFonts w:ascii="Times New Roman" w:hAnsi="Times New Roman"/>
          <w:b/>
          <w:sz w:val="28"/>
          <w:szCs w:val="28"/>
        </w:rPr>
        <w:t xml:space="preserve"> компанией «Смоленский областной фонд поддержки предпринимательства</w:t>
      </w:r>
      <w:proofErr w:type="gramEnd"/>
      <w:r w:rsidRPr="006B6028">
        <w:rPr>
          <w:rFonts w:ascii="Times New Roman" w:hAnsi="Times New Roman"/>
          <w:b/>
          <w:sz w:val="28"/>
          <w:szCs w:val="28"/>
        </w:rPr>
        <w:t xml:space="preserve">» </w:t>
      </w:r>
      <w:proofErr w:type="spellStart"/>
      <w:r w:rsidRPr="006B6028">
        <w:rPr>
          <w:rFonts w:ascii="Times New Roman" w:hAnsi="Times New Roman"/>
          <w:b/>
          <w:sz w:val="28"/>
          <w:szCs w:val="28"/>
        </w:rPr>
        <w:t>микрозаймов</w:t>
      </w:r>
      <w:proofErr w:type="spellEnd"/>
      <w:r w:rsidRPr="006B6028">
        <w:rPr>
          <w:rFonts w:ascii="Times New Roman" w:hAnsi="Times New Roman"/>
          <w:b/>
          <w:sz w:val="28"/>
          <w:szCs w:val="28"/>
        </w:rPr>
        <w:t xml:space="preserve">, </w:t>
      </w:r>
      <w:r w:rsidR="00C5398D" w:rsidRPr="006B6028">
        <w:rPr>
          <w:rFonts w:ascii="Times New Roman" w:hAnsi="Times New Roman"/>
          <w:b/>
          <w:sz w:val="28"/>
          <w:szCs w:val="28"/>
        </w:rPr>
        <w:t xml:space="preserve">предельный размер </w:t>
      </w:r>
      <w:proofErr w:type="spellStart"/>
      <w:r w:rsidR="00C5398D" w:rsidRPr="006B6028">
        <w:rPr>
          <w:rFonts w:ascii="Times New Roman" w:hAnsi="Times New Roman"/>
          <w:b/>
          <w:sz w:val="28"/>
          <w:szCs w:val="28"/>
        </w:rPr>
        <w:t>микрозайма</w:t>
      </w:r>
      <w:proofErr w:type="spellEnd"/>
      <w:r w:rsidR="00C5398D" w:rsidRPr="006B6028">
        <w:rPr>
          <w:rFonts w:ascii="Times New Roman" w:hAnsi="Times New Roman"/>
          <w:b/>
          <w:sz w:val="28"/>
          <w:szCs w:val="28"/>
        </w:rPr>
        <w:t>.</w:t>
      </w:r>
    </w:p>
    <w:p w:rsidR="002D5710" w:rsidRPr="006B6028" w:rsidRDefault="002D5710" w:rsidP="002D5710">
      <w:pPr>
        <w:tabs>
          <w:tab w:val="left" w:pos="142"/>
        </w:tabs>
        <w:spacing w:after="0" w:line="240" w:lineRule="auto"/>
        <w:ind w:firstLine="709"/>
        <w:contextualSpacing/>
        <w:jc w:val="center"/>
        <w:rPr>
          <w:rFonts w:ascii="Times New Roman" w:eastAsia="Times New Roman" w:hAnsi="Times New Roman"/>
          <w:b/>
          <w:sz w:val="28"/>
          <w:szCs w:val="28"/>
          <w:lang w:eastAsia="ru-RU"/>
        </w:rPr>
      </w:pPr>
    </w:p>
    <w:p w:rsidR="002D5710" w:rsidRPr="006B6028" w:rsidRDefault="002D5710" w:rsidP="00C5398D">
      <w:pPr>
        <w:tabs>
          <w:tab w:val="left" w:pos="142"/>
        </w:tabs>
        <w:spacing w:after="0" w:line="240" w:lineRule="auto"/>
        <w:contextualSpacing/>
        <w:rPr>
          <w:rFonts w:ascii="Times New Roman" w:eastAsia="Times New Roman" w:hAnsi="Times New Roman"/>
          <w:b/>
          <w:i/>
          <w:sz w:val="28"/>
          <w:szCs w:val="28"/>
          <w:lang w:eastAsia="ru-RU"/>
        </w:rPr>
      </w:pPr>
      <w:r w:rsidRPr="006B6028">
        <w:rPr>
          <w:rFonts w:ascii="Times New Roman" w:eastAsia="Times New Roman" w:hAnsi="Times New Roman"/>
          <w:b/>
          <w:i/>
          <w:sz w:val="28"/>
          <w:szCs w:val="28"/>
          <w:lang w:eastAsia="ru-RU"/>
        </w:rPr>
        <w:t>Поручительства</w:t>
      </w:r>
    </w:p>
    <w:p w:rsidR="002D5710" w:rsidRPr="006B6028" w:rsidRDefault="002D5710" w:rsidP="002D5710">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6B6028">
        <w:rPr>
          <w:rFonts w:ascii="Times New Roman" w:eastAsia="Times New Roman" w:hAnsi="Times New Roman"/>
          <w:sz w:val="28"/>
          <w:szCs w:val="28"/>
          <w:lang w:eastAsia="ru-RU"/>
        </w:rPr>
        <w:t>Максимальный размер поручительства Фонда – 25 млн. рублей по одному заявителю, но не более 50% от суммы кредита</w:t>
      </w:r>
    </w:p>
    <w:p w:rsidR="002D5710" w:rsidRPr="006B6028" w:rsidRDefault="002D5710" w:rsidP="002D5710">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6B6028">
        <w:rPr>
          <w:rFonts w:ascii="Times New Roman" w:eastAsia="Times New Roman" w:hAnsi="Times New Roman"/>
          <w:sz w:val="28"/>
          <w:szCs w:val="28"/>
          <w:lang w:eastAsia="ru-RU"/>
        </w:rPr>
        <w:t>Вознаграждение за выдачу поручительства:</w:t>
      </w:r>
    </w:p>
    <w:p w:rsidR="002D5710" w:rsidRPr="006B6028" w:rsidRDefault="002D5710" w:rsidP="002D5710">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6B6028">
        <w:rPr>
          <w:rFonts w:ascii="Times New Roman" w:eastAsia="Times New Roman" w:hAnsi="Times New Roman"/>
          <w:sz w:val="28"/>
          <w:szCs w:val="28"/>
          <w:lang w:eastAsia="ru-RU"/>
        </w:rPr>
        <w:t xml:space="preserve">- 0,75% – </w:t>
      </w:r>
      <w:proofErr w:type="gramStart"/>
      <w:r w:rsidRPr="006B6028">
        <w:rPr>
          <w:rFonts w:ascii="Times New Roman" w:eastAsia="Times New Roman" w:hAnsi="Times New Roman"/>
          <w:sz w:val="28"/>
          <w:szCs w:val="28"/>
          <w:lang w:eastAsia="ru-RU"/>
        </w:rPr>
        <w:t>обрабатывающее</w:t>
      </w:r>
      <w:proofErr w:type="gramEnd"/>
      <w:r w:rsidRPr="006B6028">
        <w:rPr>
          <w:rFonts w:ascii="Times New Roman" w:eastAsia="Times New Roman" w:hAnsi="Times New Roman"/>
          <w:sz w:val="28"/>
          <w:szCs w:val="28"/>
          <w:lang w:eastAsia="ru-RU"/>
        </w:rPr>
        <w:t xml:space="preserve"> производства;</w:t>
      </w:r>
    </w:p>
    <w:p w:rsidR="002D5710" w:rsidRPr="006B6028" w:rsidRDefault="002D5710" w:rsidP="002D5710">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6B6028">
        <w:rPr>
          <w:rFonts w:ascii="Times New Roman" w:eastAsia="Times New Roman" w:hAnsi="Times New Roman"/>
          <w:sz w:val="28"/>
          <w:szCs w:val="28"/>
          <w:lang w:eastAsia="ru-RU"/>
        </w:rPr>
        <w:t>- 0,75% – сельское и лесное хозяйство;</w:t>
      </w:r>
    </w:p>
    <w:p w:rsidR="002D5710" w:rsidRPr="006B6028" w:rsidRDefault="002D5710" w:rsidP="002D5710">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6B6028">
        <w:rPr>
          <w:rFonts w:ascii="Times New Roman" w:eastAsia="Times New Roman" w:hAnsi="Times New Roman"/>
          <w:sz w:val="28"/>
          <w:szCs w:val="28"/>
          <w:lang w:eastAsia="ru-RU"/>
        </w:rPr>
        <w:t>- 1,25% – услуги и прочие виды деятельности.</w:t>
      </w:r>
    </w:p>
    <w:p w:rsidR="002D5710" w:rsidRPr="006B6028" w:rsidRDefault="002D5710" w:rsidP="002D5710">
      <w:pPr>
        <w:tabs>
          <w:tab w:val="left" w:pos="142"/>
        </w:tabs>
        <w:spacing w:after="0" w:line="240" w:lineRule="auto"/>
        <w:ind w:firstLine="709"/>
        <w:contextualSpacing/>
        <w:jc w:val="both"/>
        <w:rPr>
          <w:rFonts w:ascii="Times New Roman" w:eastAsia="Times New Roman" w:hAnsi="Times New Roman"/>
          <w:sz w:val="28"/>
          <w:szCs w:val="28"/>
          <w:lang w:eastAsia="ru-RU"/>
        </w:rPr>
      </w:pPr>
      <w:proofErr w:type="gramStart"/>
      <w:r w:rsidRPr="006B6028">
        <w:rPr>
          <w:rFonts w:ascii="Times New Roman" w:eastAsia="Times New Roman" w:hAnsi="Times New Roman"/>
          <w:sz w:val="28"/>
          <w:szCs w:val="28"/>
          <w:lang w:eastAsia="ru-RU"/>
        </w:rPr>
        <w:t>Вознаграждение за предоставляемое поручительство определяется путем умножения суммы предоставляемого поручительства на ставку вознаграждения (% годовых), и на фактический срок (в днях).</w:t>
      </w:r>
      <w:proofErr w:type="gramEnd"/>
    </w:p>
    <w:p w:rsidR="002D5710" w:rsidRPr="006B6028" w:rsidRDefault="002D5710" w:rsidP="002D5710">
      <w:pPr>
        <w:tabs>
          <w:tab w:val="left" w:pos="142"/>
        </w:tabs>
        <w:spacing w:after="0" w:line="240" w:lineRule="auto"/>
        <w:ind w:firstLine="709"/>
        <w:contextualSpacing/>
        <w:jc w:val="both"/>
        <w:rPr>
          <w:rFonts w:ascii="Times New Roman" w:eastAsia="Times New Roman" w:hAnsi="Times New Roman"/>
          <w:b/>
          <w:sz w:val="28"/>
          <w:szCs w:val="28"/>
          <w:lang w:eastAsia="ru-RU"/>
        </w:rPr>
      </w:pPr>
    </w:p>
    <w:p w:rsidR="002D5710" w:rsidRPr="006B6028" w:rsidRDefault="002D5710" w:rsidP="002D5710">
      <w:pPr>
        <w:tabs>
          <w:tab w:val="left" w:pos="142"/>
        </w:tabs>
        <w:spacing w:after="0" w:line="240" w:lineRule="auto"/>
        <w:ind w:firstLine="709"/>
        <w:contextualSpacing/>
        <w:jc w:val="both"/>
        <w:rPr>
          <w:rFonts w:ascii="Times New Roman" w:eastAsia="Times New Roman" w:hAnsi="Times New Roman"/>
          <w:b/>
          <w:sz w:val="28"/>
          <w:szCs w:val="28"/>
          <w:lang w:eastAsia="ru-RU"/>
        </w:rPr>
      </w:pPr>
      <w:r w:rsidRPr="006B6028">
        <w:rPr>
          <w:rFonts w:ascii="Times New Roman" w:eastAsia="Times New Roman" w:hAnsi="Times New Roman"/>
          <w:b/>
          <w:sz w:val="28"/>
          <w:szCs w:val="28"/>
          <w:lang w:eastAsia="ru-RU"/>
        </w:rPr>
        <w:t>Специальные условия предоставления поручительств:</w:t>
      </w:r>
    </w:p>
    <w:p w:rsidR="002D5710" w:rsidRPr="006B6028" w:rsidRDefault="002D5710" w:rsidP="002D5710">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6B6028">
        <w:rPr>
          <w:rFonts w:ascii="Times New Roman" w:eastAsia="Times New Roman" w:hAnsi="Times New Roman"/>
          <w:sz w:val="28"/>
          <w:szCs w:val="28"/>
          <w:lang w:eastAsia="ru-RU"/>
        </w:rPr>
        <w:t>- совместная гарантия с АО «Корпорация «МСП» (</w:t>
      </w:r>
      <w:proofErr w:type="spellStart"/>
      <w:r w:rsidRPr="006B6028">
        <w:rPr>
          <w:rFonts w:ascii="Times New Roman" w:eastAsia="Times New Roman" w:hAnsi="Times New Roman"/>
          <w:sz w:val="28"/>
          <w:szCs w:val="28"/>
          <w:lang w:eastAsia="ru-RU"/>
        </w:rPr>
        <w:t>согарантия</w:t>
      </w:r>
      <w:proofErr w:type="spellEnd"/>
      <w:r w:rsidRPr="006B6028">
        <w:rPr>
          <w:rFonts w:ascii="Times New Roman" w:eastAsia="Times New Roman" w:hAnsi="Times New Roman"/>
          <w:sz w:val="28"/>
          <w:szCs w:val="28"/>
          <w:lang w:eastAsia="ru-RU"/>
        </w:rPr>
        <w:t>) обеспечивает до 70% от суммы кредита, ставка вознаграждения составит 0,75% годовых вне зависимости от вида деятельности Заявителя;</w:t>
      </w:r>
    </w:p>
    <w:p w:rsidR="002D5710" w:rsidRPr="006B6028" w:rsidRDefault="002D5710" w:rsidP="002D5710">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6B6028">
        <w:rPr>
          <w:rFonts w:ascii="Times New Roman" w:eastAsia="Times New Roman" w:hAnsi="Times New Roman"/>
          <w:sz w:val="28"/>
          <w:szCs w:val="28"/>
          <w:lang w:eastAsia="ru-RU"/>
        </w:rPr>
        <w:t>- предоставление поручительств по обязательствам физических лиц, применяющих налоговый режим «Налог на профессиональный доход» осуществляется в размере до 200 тыс. рублей, ставка вознаграждения составит 0,5% годовых;</w:t>
      </w:r>
    </w:p>
    <w:p w:rsidR="002D5710" w:rsidRPr="006B6028" w:rsidRDefault="002D5710" w:rsidP="002D5710">
      <w:pPr>
        <w:tabs>
          <w:tab w:val="left" w:pos="142"/>
        </w:tabs>
        <w:spacing w:after="0" w:line="240" w:lineRule="auto"/>
        <w:ind w:firstLine="709"/>
        <w:contextualSpacing/>
        <w:jc w:val="both"/>
        <w:rPr>
          <w:rFonts w:ascii="Times New Roman" w:eastAsia="Times New Roman" w:hAnsi="Times New Roman"/>
          <w:sz w:val="28"/>
          <w:szCs w:val="28"/>
          <w:lang w:eastAsia="ru-RU"/>
        </w:rPr>
      </w:pPr>
      <w:r w:rsidRPr="006B6028">
        <w:rPr>
          <w:rFonts w:ascii="Times New Roman" w:eastAsia="Times New Roman" w:hAnsi="Times New Roman"/>
          <w:sz w:val="28"/>
          <w:szCs w:val="28"/>
          <w:lang w:eastAsia="ru-RU"/>
        </w:rPr>
        <w:t xml:space="preserve">- при участии банков-партнеров в специальном механизме рассмотрения заявок (без процедуры «двойного </w:t>
      </w:r>
      <w:proofErr w:type="spellStart"/>
      <w:r w:rsidRPr="006B6028">
        <w:rPr>
          <w:rFonts w:ascii="Times New Roman" w:eastAsia="Times New Roman" w:hAnsi="Times New Roman"/>
          <w:sz w:val="28"/>
          <w:szCs w:val="28"/>
          <w:lang w:eastAsia="ru-RU"/>
        </w:rPr>
        <w:t>андеррайтинга</w:t>
      </w:r>
      <w:proofErr w:type="spellEnd"/>
      <w:r w:rsidRPr="006B6028">
        <w:rPr>
          <w:rFonts w:ascii="Times New Roman" w:eastAsia="Times New Roman" w:hAnsi="Times New Roman"/>
          <w:sz w:val="28"/>
          <w:szCs w:val="28"/>
          <w:lang w:eastAsia="ru-RU"/>
        </w:rPr>
        <w:t>»), поручительство может быть предоставлено до 5 млн. рублей, ставка вознаграждения составит 1% годовых.</w:t>
      </w:r>
    </w:p>
    <w:p w:rsidR="002D5710" w:rsidRPr="006B6028" w:rsidRDefault="002D5710" w:rsidP="002D5710">
      <w:pPr>
        <w:tabs>
          <w:tab w:val="left" w:pos="142"/>
        </w:tabs>
        <w:spacing w:after="0" w:line="240" w:lineRule="auto"/>
        <w:ind w:firstLine="709"/>
        <w:contextualSpacing/>
        <w:jc w:val="both"/>
        <w:rPr>
          <w:rFonts w:ascii="Times New Roman" w:eastAsia="Times New Roman" w:hAnsi="Times New Roman"/>
          <w:sz w:val="28"/>
          <w:szCs w:val="28"/>
          <w:lang w:eastAsia="ru-RU"/>
        </w:rPr>
      </w:pPr>
    </w:p>
    <w:p w:rsidR="002D5710" w:rsidRPr="006B6028" w:rsidRDefault="002D5710" w:rsidP="002D5710">
      <w:pPr>
        <w:tabs>
          <w:tab w:val="left" w:pos="142"/>
        </w:tabs>
        <w:spacing w:after="0" w:line="240" w:lineRule="auto"/>
        <w:ind w:firstLine="709"/>
        <w:contextualSpacing/>
        <w:jc w:val="both"/>
        <w:rPr>
          <w:rFonts w:ascii="Times New Roman" w:eastAsia="Times New Roman" w:hAnsi="Times New Roman"/>
          <w:sz w:val="28"/>
          <w:szCs w:val="28"/>
          <w:lang w:eastAsia="ru-RU"/>
        </w:rPr>
      </w:pPr>
      <w:proofErr w:type="gramStart"/>
      <w:r w:rsidRPr="006B6028">
        <w:rPr>
          <w:rFonts w:ascii="Times New Roman" w:eastAsia="Times New Roman" w:hAnsi="Times New Roman"/>
          <w:sz w:val="28"/>
          <w:szCs w:val="28"/>
          <w:lang w:eastAsia="ru-RU"/>
        </w:rPr>
        <w:t>В целях оказания содействия по обеспечению доступа к финансовым ресурсам Фондом заключены соглашения о сотрудничестве по программе</w:t>
      </w:r>
      <w:proofErr w:type="gramEnd"/>
      <w:r w:rsidRPr="006B6028">
        <w:rPr>
          <w:rFonts w:ascii="Times New Roman" w:eastAsia="Times New Roman" w:hAnsi="Times New Roman"/>
          <w:sz w:val="28"/>
          <w:szCs w:val="28"/>
          <w:lang w:eastAsia="ru-RU"/>
        </w:rPr>
        <w:t xml:space="preserve"> предоставления поручительств с </w:t>
      </w:r>
      <w:r w:rsidRPr="006B6028">
        <w:rPr>
          <w:rFonts w:ascii="Times New Roman" w:eastAsia="Times New Roman" w:hAnsi="Times New Roman"/>
          <w:b/>
          <w:sz w:val="28"/>
          <w:szCs w:val="28"/>
          <w:lang w:eastAsia="ru-RU"/>
        </w:rPr>
        <w:t>22 банками – партнерами</w:t>
      </w:r>
      <w:r w:rsidRPr="006B6028">
        <w:rPr>
          <w:rFonts w:ascii="Times New Roman" w:eastAsia="Times New Roman" w:hAnsi="Times New Roman"/>
          <w:sz w:val="28"/>
          <w:szCs w:val="28"/>
          <w:lang w:eastAsia="ru-RU"/>
        </w:rPr>
        <w:t>.</w:t>
      </w:r>
    </w:p>
    <w:p w:rsidR="002D5710" w:rsidRPr="006B6028" w:rsidRDefault="002D5710" w:rsidP="002D5710">
      <w:pPr>
        <w:spacing w:after="0" w:line="240" w:lineRule="auto"/>
        <w:ind w:firstLine="709"/>
        <w:contextualSpacing/>
        <w:jc w:val="center"/>
        <w:rPr>
          <w:rFonts w:ascii="Times New Roman" w:eastAsia="Times New Roman" w:hAnsi="Times New Roman"/>
          <w:b/>
          <w:i/>
          <w:sz w:val="28"/>
          <w:szCs w:val="28"/>
          <w:lang w:eastAsia="ru-RU"/>
        </w:rPr>
      </w:pPr>
    </w:p>
    <w:p w:rsidR="002D5710" w:rsidRPr="006B6028" w:rsidRDefault="002D5710" w:rsidP="00C5398D">
      <w:pPr>
        <w:spacing w:after="0" w:line="240" w:lineRule="auto"/>
        <w:ind w:firstLine="709"/>
        <w:contextualSpacing/>
        <w:rPr>
          <w:rFonts w:ascii="Times New Roman" w:eastAsia="Times New Roman" w:hAnsi="Times New Roman"/>
          <w:b/>
          <w:i/>
          <w:sz w:val="28"/>
          <w:szCs w:val="28"/>
          <w:lang w:eastAsia="ru-RU"/>
        </w:rPr>
      </w:pPr>
      <w:r w:rsidRPr="006B6028">
        <w:rPr>
          <w:rFonts w:ascii="Times New Roman" w:eastAsia="Times New Roman" w:hAnsi="Times New Roman"/>
          <w:b/>
          <w:i/>
          <w:sz w:val="28"/>
          <w:szCs w:val="28"/>
          <w:lang w:eastAsia="ru-RU"/>
        </w:rPr>
        <w:t>Льготный лизинг оборудования</w:t>
      </w:r>
    </w:p>
    <w:p w:rsidR="002D5710" w:rsidRPr="006B6028" w:rsidRDefault="002D5710" w:rsidP="002D5710">
      <w:pPr>
        <w:spacing w:after="0" w:line="240" w:lineRule="auto"/>
        <w:ind w:firstLine="709"/>
        <w:contextualSpacing/>
        <w:jc w:val="both"/>
        <w:rPr>
          <w:rFonts w:ascii="Times New Roman" w:eastAsia="Times New Roman" w:hAnsi="Times New Roman"/>
          <w:sz w:val="28"/>
          <w:szCs w:val="28"/>
          <w:lang w:eastAsia="ru-RU"/>
        </w:rPr>
      </w:pPr>
      <w:r w:rsidRPr="006B6028">
        <w:rPr>
          <w:rFonts w:ascii="Times New Roman" w:eastAsia="Times New Roman" w:hAnsi="Times New Roman"/>
          <w:sz w:val="28"/>
          <w:szCs w:val="28"/>
          <w:lang w:eastAsia="ru-RU"/>
        </w:rPr>
        <w:t>Фонд осуществляет взаимодействие с государственными региональными лизинговыми компаниями (РЛК) с целью приобретения субъектами МСП оборудования российского и иностранного производства.</w:t>
      </w:r>
    </w:p>
    <w:p w:rsidR="002D5710" w:rsidRPr="006B6028" w:rsidRDefault="002D5710" w:rsidP="002D5710">
      <w:pPr>
        <w:spacing w:after="0" w:line="240" w:lineRule="auto"/>
        <w:ind w:firstLine="709"/>
        <w:contextualSpacing/>
        <w:jc w:val="both"/>
        <w:rPr>
          <w:rFonts w:ascii="Times New Roman" w:eastAsia="Times New Roman" w:hAnsi="Times New Roman"/>
          <w:sz w:val="28"/>
          <w:szCs w:val="28"/>
          <w:lang w:eastAsia="ru-RU"/>
        </w:rPr>
      </w:pPr>
      <w:r w:rsidRPr="006B6028">
        <w:rPr>
          <w:rFonts w:ascii="Times New Roman" w:eastAsia="Times New Roman" w:hAnsi="Times New Roman"/>
          <w:sz w:val="28"/>
          <w:szCs w:val="28"/>
          <w:lang w:eastAsia="ru-RU"/>
        </w:rPr>
        <w:t xml:space="preserve">Программой льготного лизинга могут воспользоваться индивидуальные и малые предприятия, соответствующие установленным требованиям и планирующие </w:t>
      </w:r>
      <w:r w:rsidRPr="006B6028">
        <w:rPr>
          <w:rFonts w:ascii="Times New Roman" w:eastAsia="Times New Roman" w:hAnsi="Times New Roman"/>
          <w:sz w:val="28"/>
          <w:szCs w:val="28"/>
          <w:lang w:eastAsia="ru-RU"/>
        </w:rPr>
        <w:lastRenderedPageBreak/>
        <w:t>организацию, расширение или модернизацию производства за счет приобретения нового оборудования российского и/или импортного производства.</w:t>
      </w:r>
    </w:p>
    <w:p w:rsidR="002D5710" w:rsidRPr="006B6028" w:rsidRDefault="002D5710" w:rsidP="002D5710">
      <w:pPr>
        <w:spacing w:after="0" w:line="240" w:lineRule="auto"/>
        <w:ind w:firstLine="709"/>
        <w:contextualSpacing/>
        <w:jc w:val="both"/>
        <w:rPr>
          <w:rFonts w:ascii="Times New Roman" w:eastAsia="Times New Roman" w:hAnsi="Times New Roman"/>
          <w:b/>
          <w:sz w:val="28"/>
          <w:szCs w:val="28"/>
          <w:lang w:eastAsia="ru-RU"/>
        </w:rPr>
      </w:pPr>
      <w:r w:rsidRPr="006B6028">
        <w:rPr>
          <w:rFonts w:ascii="Times New Roman" w:eastAsia="Times New Roman" w:hAnsi="Times New Roman"/>
          <w:sz w:val="28"/>
          <w:szCs w:val="28"/>
          <w:lang w:eastAsia="ru-RU"/>
        </w:rPr>
        <w:t xml:space="preserve">Сумма финансирования – </w:t>
      </w:r>
      <w:r w:rsidRPr="006B6028">
        <w:rPr>
          <w:rFonts w:ascii="Times New Roman" w:eastAsia="Times New Roman" w:hAnsi="Times New Roman"/>
          <w:b/>
          <w:sz w:val="28"/>
          <w:szCs w:val="28"/>
          <w:lang w:eastAsia="ru-RU"/>
        </w:rPr>
        <w:t>от5 до 200 млн. рублей</w:t>
      </w:r>
      <w:r w:rsidRPr="006B6028">
        <w:rPr>
          <w:rFonts w:ascii="Times New Roman" w:eastAsia="Times New Roman" w:hAnsi="Times New Roman"/>
          <w:sz w:val="28"/>
          <w:szCs w:val="28"/>
          <w:lang w:eastAsia="ru-RU"/>
        </w:rPr>
        <w:t xml:space="preserve"> на срок </w:t>
      </w:r>
      <w:r w:rsidRPr="006B6028">
        <w:rPr>
          <w:rFonts w:ascii="Times New Roman" w:eastAsia="Times New Roman" w:hAnsi="Times New Roman"/>
          <w:b/>
          <w:sz w:val="28"/>
          <w:szCs w:val="28"/>
          <w:lang w:eastAsia="ru-RU"/>
        </w:rPr>
        <w:t>до 5 лет</w:t>
      </w:r>
      <w:r w:rsidRPr="006B6028">
        <w:rPr>
          <w:rFonts w:ascii="Times New Roman" w:eastAsia="Times New Roman" w:hAnsi="Times New Roman"/>
          <w:sz w:val="28"/>
          <w:szCs w:val="28"/>
          <w:lang w:eastAsia="ru-RU"/>
        </w:rPr>
        <w:t xml:space="preserve">, для российского оборудования процентная ставка – </w:t>
      </w:r>
      <w:r w:rsidRPr="006B6028">
        <w:rPr>
          <w:rFonts w:ascii="Times New Roman" w:eastAsia="Times New Roman" w:hAnsi="Times New Roman"/>
          <w:b/>
          <w:sz w:val="28"/>
          <w:szCs w:val="28"/>
          <w:lang w:eastAsia="ru-RU"/>
        </w:rPr>
        <w:t>6% годовых</w:t>
      </w:r>
      <w:r w:rsidRPr="006B6028">
        <w:rPr>
          <w:rFonts w:ascii="Times New Roman" w:eastAsia="Times New Roman" w:hAnsi="Times New Roman"/>
          <w:sz w:val="28"/>
          <w:szCs w:val="28"/>
          <w:lang w:eastAsia="ru-RU"/>
        </w:rPr>
        <w:t xml:space="preserve">, для иностранного оборудования – </w:t>
      </w:r>
      <w:r w:rsidRPr="006B6028">
        <w:rPr>
          <w:rFonts w:ascii="Times New Roman" w:eastAsia="Times New Roman" w:hAnsi="Times New Roman"/>
          <w:b/>
          <w:sz w:val="28"/>
          <w:szCs w:val="28"/>
          <w:lang w:eastAsia="ru-RU"/>
        </w:rPr>
        <w:t>8 % годовых</w:t>
      </w:r>
      <w:r w:rsidRPr="006B6028">
        <w:rPr>
          <w:rFonts w:ascii="Times New Roman" w:eastAsia="Times New Roman" w:hAnsi="Times New Roman"/>
          <w:sz w:val="28"/>
          <w:szCs w:val="28"/>
          <w:lang w:eastAsia="ru-RU"/>
        </w:rPr>
        <w:t>, авансовый платеж</w:t>
      </w:r>
      <w:r w:rsidRPr="006B6028">
        <w:rPr>
          <w:rFonts w:ascii="Times New Roman" w:eastAsia="Times New Roman" w:hAnsi="Times New Roman"/>
          <w:b/>
          <w:sz w:val="28"/>
          <w:szCs w:val="28"/>
          <w:lang w:eastAsia="ru-RU"/>
        </w:rPr>
        <w:t xml:space="preserve"> – от 15%.</w:t>
      </w:r>
    </w:p>
    <w:p w:rsidR="002D5710" w:rsidRPr="006B6028" w:rsidRDefault="002D5710" w:rsidP="002D5710">
      <w:pPr>
        <w:spacing w:after="0" w:line="240" w:lineRule="auto"/>
        <w:ind w:firstLine="709"/>
        <w:contextualSpacing/>
        <w:jc w:val="both"/>
        <w:rPr>
          <w:rFonts w:ascii="Times New Roman" w:eastAsia="Times New Roman" w:hAnsi="Times New Roman"/>
          <w:b/>
          <w:sz w:val="28"/>
          <w:szCs w:val="28"/>
          <w:lang w:eastAsia="ru-RU"/>
        </w:rPr>
      </w:pPr>
    </w:p>
    <w:p w:rsidR="002D5710" w:rsidRPr="006B6028" w:rsidRDefault="002D5710" w:rsidP="00C5398D">
      <w:pPr>
        <w:pStyle w:val="1"/>
        <w:spacing w:before="0" w:after="0" w:line="240" w:lineRule="auto"/>
        <w:ind w:firstLine="709"/>
        <w:jc w:val="center"/>
        <w:rPr>
          <w:rFonts w:ascii="Times New Roman" w:hAnsi="Times New Roman"/>
          <w:sz w:val="28"/>
          <w:szCs w:val="28"/>
          <w:lang w:eastAsia="zh-CN"/>
        </w:rPr>
      </w:pPr>
      <w:bookmarkStart w:id="20" w:name="_Toc79569160"/>
      <w:r w:rsidRPr="006B6028">
        <w:rPr>
          <w:rFonts w:ascii="Times New Roman" w:hAnsi="Times New Roman"/>
          <w:sz w:val="28"/>
          <w:szCs w:val="28"/>
          <w:lang w:eastAsia="zh-CN"/>
        </w:rPr>
        <w:t>Региональный Фонд развития промышленности</w:t>
      </w:r>
      <w:bookmarkEnd w:id="20"/>
    </w:p>
    <w:p w:rsidR="002D5710" w:rsidRPr="006B6028" w:rsidRDefault="002D5710" w:rsidP="002D5710">
      <w:pPr>
        <w:pStyle w:val="a6"/>
        <w:spacing w:before="0" w:beforeAutospacing="0" w:after="0" w:afterAutospacing="0"/>
        <w:contextualSpacing/>
        <w:jc w:val="center"/>
        <w:rPr>
          <w:b/>
          <w:i/>
          <w:sz w:val="28"/>
          <w:szCs w:val="28"/>
        </w:rPr>
      </w:pPr>
    </w:p>
    <w:p w:rsidR="002D5710" w:rsidRPr="006B6028" w:rsidRDefault="002D5710" w:rsidP="002D5710">
      <w:pPr>
        <w:tabs>
          <w:tab w:val="left" w:pos="1134"/>
        </w:tabs>
        <w:spacing w:after="0" w:line="240" w:lineRule="auto"/>
        <w:ind w:firstLine="708"/>
        <w:contextualSpacing/>
        <w:jc w:val="both"/>
        <w:rPr>
          <w:rFonts w:ascii="Times New Roman" w:hAnsi="Times New Roman"/>
          <w:sz w:val="28"/>
          <w:szCs w:val="28"/>
        </w:rPr>
      </w:pPr>
      <w:r w:rsidRPr="006B6028">
        <w:rPr>
          <w:rFonts w:ascii="Times New Roman" w:hAnsi="Times New Roman"/>
          <w:sz w:val="28"/>
          <w:szCs w:val="28"/>
        </w:rPr>
        <w:t>На Фонд возложена функция областного фонда развития промышленности. Региональный фонд промышленности предлагает льготные условия финансирования для развития промышленных предприятий Смоленской области</w:t>
      </w:r>
      <w:r w:rsidR="001A3B91">
        <w:rPr>
          <w:rFonts w:ascii="Times New Roman" w:hAnsi="Times New Roman"/>
          <w:sz w:val="28"/>
          <w:szCs w:val="28"/>
        </w:rPr>
        <w:t xml:space="preserve">. </w:t>
      </w:r>
      <w:r w:rsidRPr="006B6028">
        <w:rPr>
          <w:rFonts w:ascii="Times New Roman" w:hAnsi="Times New Roman"/>
          <w:sz w:val="28"/>
          <w:szCs w:val="28"/>
        </w:rPr>
        <w:t>Совместно федеральный и региональный ФРП предоставляют займы в соотношении 70% (федеральные средства) на 30% (средства регионов) в рамках программы льготного финансирования «Проекты развития».</w:t>
      </w:r>
    </w:p>
    <w:p w:rsidR="002D5710" w:rsidRPr="006B6028" w:rsidRDefault="002D5710" w:rsidP="002D5710">
      <w:pPr>
        <w:tabs>
          <w:tab w:val="left" w:pos="1134"/>
        </w:tabs>
        <w:spacing w:after="0" w:line="240" w:lineRule="auto"/>
        <w:ind w:firstLine="708"/>
        <w:contextualSpacing/>
        <w:jc w:val="both"/>
        <w:rPr>
          <w:rFonts w:ascii="Times New Roman" w:hAnsi="Times New Roman"/>
          <w:sz w:val="28"/>
          <w:szCs w:val="28"/>
        </w:rPr>
      </w:pPr>
      <w:r w:rsidRPr="006B6028">
        <w:rPr>
          <w:rFonts w:ascii="Times New Roman" w:hAnsi="Times New Roman"/>
          <w:sz w:val="28"/>
          <w:szCs w:val="28"/>
        </w:rPr>
        <w:t>Финансирование предусмотрено для проектов, реализуемых по приоритетным направлениям российской промышленности, на производство новой конкурентоспособной и высокотехнологичной продукции гражданского назначения с импортозамещающим или экспортным потенциалом.</w:t>
      </w:r>
    </w:p>
    <w:p w:rsidR="002D5710" w:rsidRPr="006B6028" w:rsidRDefault="002D5710" w:rsidP="002D5710">
      <w:pPr>
        <w:tabs>
          <w:tab w:val="left" w:pos="1134"/>
        </w:tabs>
        <w:spacing w:after="0" w:line="240" w:lineRule="auto"/>
        <w:ind w:firstLine="708"/>
        <w:contextualSpacing/>
        <w:jc w:val="both"/>
        <w:rPr>
          <w:rFonts w:ascii="Times New Roman" w:hAnsi="Times New Roman"/>
          <w:b/>
          <w:bCs/>
          <w:sz w:val="28"/>
          <w:szCs w:val="28"/>
        </w:rPr>
      </w:pPr>
      <w:r w:rsidRPr="006B6028">
        <w:rPr>
          <w:rFonts w:ascii="Times New Roman" w:hAnsi="Times New Roman"/>
          <w:b/>
          <w:bCs/>
          <w:sz w:val="28"/>
          <w:szCs w:val="28"/>
        </w:rPr>
        <w:t>Основные условия предоставления займов:</w:t>
      </w:r>
    </w:p>
    <w:p w:rsidR="002D5710" w:rsidRPr="006B6028" w:rsidRDefault="002D5710" w:rsidP="002D5710">
      <w:pPr>
        <w:numPr>
          <w:ilvl w:val="0"/>
          <w:numId w:val="38"/>
        </w:numPr>
        <w:tabs>
          <w:tab w:val="left" w:pos="1134"/>
        </w:tabs>
        <w:spacing w:after="0" w:line="240" w:lineRule="auto"/>
        <w:ind w:left="0" w:firstLine="708"/>
        <w:contextualSpacing/>
        <w:jc w:val="both"/>
        <w:rPr>
          <w:rFonts w:ascii="Times New Roman" w:hAnsi="Times New Roman"/>
          <w:sz w:val="28"/>
          <w:szCs w:val="28"/>
        </w:rPr>
      </w:pPr>
      <w:r w:rsidRPr="006B6028">
        <w:rPr>
          <w:rFonts w:ascii="Times New Roman" w:hAnsi="Times New Roman"/>
          <w:b/>
          <w:bCs/>
          <w:sz w:val="28"/>
          <w:szCs w:val="28"/>
        </w:rPr>
        <w:t>Сумма займа </w:t>
      </w:r>
      <w:r w:rsidRPr="006B6028">
        <w:rPr>
          <w:rFonts w:ascii="Times New Roman" w:hAnsi="Times New Roman"/>
          <w:sz w:val="28"/>
          <w:szCs w:val="28"/>
        </w:rPr>
        <w:t>- 20 – 100 млн. рублей;</w:t>
      </w:r>
    </w:p>
    <w:p w:rsidR="002D5710" w:rsidRPr="006B6028" w:rsidRDefault="002D5710" w:rsidP="002D5710">
      <w:pPr>
        <w:numPr>
          <w:ilvl w:val="0"/>
          <w:numId w:val="39"/>
        </w:numPr>
        <w:tabs>
          <w:tab w:val="left" w:pos="1134"/>
        </w:tabs>
        <w:spacing w:after="0" w:line="240" w:lineRule="auto"/>
        <w:ind w:left="0" w:firstLine="708"/>
        <w:contextualSpacing/>
        <w:jc w:val="both"/>
        <w:rPr>
          <w:rFonts w:ascii="Times New Roman" w:hAnsi="Times New Roman"/>
          <w:sz w:val="28"/>
          <w:szCs w:val="28"/>
        </w:rPr>
      </w:pPr>
      <w:r w:rsidRPr="006B6028">
        <w:rPr>
          <w:rFonts w:ascii="Times New Roman" w:hAnsi="Times New Roman"/>
          <w:b/>
          <w:bCs/>
          <w:sz w:val="28"/>
          <w:szCs w:val="28"/>
        </w:rPr>
        <w:t>Общий бюджет проекта </w:t>
      </w:r>
      <w:r w:rsidRPr="006B6028">
        <w:rPr>
          <w:rFonts w:ascii="Times New Roman" w:hAnsi="Times New Roman"/>
          <w:sz w:val="28"/>
          <w:szCs w:val="28"/>
        </w:rPr>
        <w:t>- от 40 млн. рублей;</w:t>
      </w:r>
    </w:p>
    <w:p w:rsidR="002D5710" w:rsidRPr="006B6028" w:rsidRDefault="002D5710" w:rsidP="002D5710">
      <w:pPr>
        <w:numPr>
          <w:ilvl w:val="0"/>
          <w:numId w:val="40"/>
        </w:numPr>
        <w:tabs>
          <w:tab w:val="left" w:pos="1134"/>
        </w:tabs>
        <w:spacing w:after="0" w:line="240" w:lineRule="auto"/>
        <w:ind w:left="0" w:firstLine="708"/>
        <w:contextualSpacing/>
        <w:jc w:val="both"/>
        <w:rPr>
          <w:rFonts w:ascii="Times New Roman" w:hAnsi="Times New Roman"/>
          <w:sz w:val="28"/>
          <w:szCs w:val="28"/>
        </w:rPr>
      </w:pPr>
      <w:proofErr w:type="spellStart"/>
      <w:r w:rsidRPr="006B6028">
        <w:rPr>
          <w:rFonts w:ascii="Times New Roman" w:hAnsi="Times New Roman"/>
          <w:b/>
          <w:bCs/>
          <w:sz w:val="28"/>
          <w:szCs w:val="28"/>
        </w:rPr>
        <w:t>Софинансирование</w:t>
      </w:r>
      <w:proofErr w:type="spellEnd"/>
      <w:r w:rsidRPr="006B6028">
        <w:rPr>
          <w:rFonts w:ascii="Times New Roman" w:hAnsi="Times New Roman"/>
          <w:b/>
          <w:bCs/>
          <w:sz w:val="28"/>
          <w:szCs w:val="28"/>
        </w:rPr>
        <w:t xml:space="preserve"> со стороны заявителя, частных инвесторов или банков </w:t>
      </w:r>
      <w:r w:rsidRPr="006B6028">
        <w:rPr>
          <w:rFonts w:ascii="Times New Roman" w:hAnsi="Times New Roman"/>
          <w:sz w:val="28"/>
          <w:szCs w:val="28"/>
        </w:rPr>
        <w:t>- 50% от бюджета проекта или более (в т.ч. за счет собственных средств – не менее 15% от суммы займа);</w:t>
      </w:r>
    </w:p>
    <w:p w:rsidR="002D5710" w:rsidRPr="006B6028" w:rsidRDefault="002D5710" w:rsidP="002D5710">
      <w:pPr>
        <w:numPr>
          <w:ilvl w:val="0"/>
          <w:numId w:val="41"/>
        </w:numPr>
        <w:tabs>
          <w:tab w:val="left" w:pos="1134"/>
        </w:tabs>
        <w:spacing w:after="0" w:line="240" w:lineRule="auto"/>
        <w:ind w:left="0" w:firstLine="708"/>
        <w:contextualSpacing/>
        <w:jc w:val="both"/>
        <w:rPr>
          <w:rFonts w:ascii="Times New Roman" w:hAnsi="Times New Roman"/>
          <w:sz w:val="28"/>
          <w:szCs w:val="28"/>
        </w:rPr>
      </w:pPr>
      <w:r w:rsidRPr="006B6028">
        <w:rPr>
          <w:rFonts w:ascii="Times New Roman" w:hAnsi="Times New Roman"/>
          <w:b/>
          <w:bCs/>
          <w:sz w:val="28"/>
          <w:szCs w:val="28"/>
        </w:rPr>
        <w:t>Процентная ставка </w:t>
      </w:r>
      <w:r w:rsidRPr="006B6028">
        <w:rPr>
          <w:rFonts w:ascii="Times New Roman" w:hAnsi="Times New Roman"/>
          <w:sz w:val="28"/>
          <w:szCs w:val="28"/>
        </w:rPr>
        <w:t>- 3% при наличии банковской гарантии, 5% при других видах обеспечения;</w:t>
      </w:r>
    </w:p>
    <w:p w:rsidR="002D5710" w:rsidRPr="006B6028" w:rsidRDefault="002D5710" w:rsidP="002D5710">
      <w:pPr>
        <w:numPr>
          <w:ilvl w:val="0"/>
          <w:numId w:val="42"/>
        </w:numPr>
        <w:tabs>
          <w:tab w:val="left" w:pos="1134"/>
        </w:tabs>
        <w:spacing w:after="0" w:line="240" w:lineRule="auto"/>
        <w:ind w:left="0" w:firstLine="708"/>
        <w:contextualSpacing/>
        <w:jc w:val="both"/>
        <w:rPr>
          <w:rFonts w:ascii="Times New Roman" w:hAnsi="Times New Roman"/>
          <w:sz w:val="28"/>
          <w:szCs w:val="28"/>
        </w:rPr>
      </w:pPr>
      <w:r w:rsidRPr="006B6028">
        <w:rPr>
          <w:rFonts w:ascii="Times New Roman" w:hAnsi="Times New Roman"/>
          <w:b/>
          <w:bCs/>
          <w:sz w:val="28"/>
          <w:szCs w:val="28"/>
        </w:rPr>
        <w:t>Целевой объем продаж новой продукции</w:t>
      </w:r>
      <w:r w:rsidRPr="006B6028">
        <w:rPr>
          <w:rFonts w:ascii="Times New Roman" w:hAnsi="Times New Roman"/>
          <w:sz w:val="28"/>
          <w:szCs w:val="28"/>
        </w:rPr>
        <w:t> - не менее 50% от суммы займа в год, начиная со 2 года серийного производства.</w:t>
      </w:r>
    </w:p>
    <w:p w:rsidR="002D5710" w:rsidRPr="006B6028" w:rsidRDefault="002D5710" w:rsidP="002D5710">
      <w:pPr>
        <w:spacing w:after="0" w:line="240" w:lineRule="auto"/>
        <w:contextualSpacing/>
        <w:jc w:val="center"/>
        <w:rPr>
          <w:rFonts w:ascii="Times New Roman" w:hAnsi="Times New Roman"/>
          <w:sz w:val="28"/>
          <w:szCs w:val="28"/>
        </w:rPr>
      </w:pPr>
    </w:p>
    <w:p w:rsidR="00293253" w:rsidRPr="006B6028" w:rsidRDefault="00293253" w:rsidP="002D5710">
      <w:pPr>
        <w:spacing w:after="0" w:line="240" w:lineRule="auto"/>
        <w:contextualSpacing/>
        <w:jc w:val="center"/>
        <w:rPr>
          <w:rFonts w:ascii="Times New Roman" w:hAnsi="Times New Roman"/>
          <w:sz w:val="28"/>
          <w:szCs w:val="28"/>
        </w:rPr>
      </w:pPr>
    </w:p>
    <w:p w:rsidR="002D5710" w:rsidRPr="006B6028" w:rsidRDefault="00293253" w:rsidP="00293253">
      <w:pPr>
        <w:pStyle w:val="1"/>
        <w:spacing w:before="0" w:after="0" w:line="240" w:lineRule="auto"/>
        <w:ind w:firstLine="709"/>
        <w:jc w:val="center"/>
        <w:rPr>
          <w:rFonts w:ascii="Times New Roman" w:hAnsi="Times New Roman"/>
          <w:sz w:val="28"/>
          <w:szCs w:val="28"/>
          <w:lang w:eastAsia="zh-CN"/>
        </w:rPr>
      </w:pPr>
      <w:bookmarkStart w:id="21" w:name="_Toc79569161"/>
      <w:r w:rsidRPr="006B6028">
        <w:rPr>
          <w:rFonts w:ascii="Times New Roman" w:hAnsi="Times New Roman"/>
          <w:sz w:val="28"/>
          <w:szCs w:val="28"/>
          <w:lang w:eastAsia="zh-CN"/>
        </w:rPr>
        <w:t>Меры</w:t>
      </w:r>
      <w:r w:rsidR="002D5710" w:rsidRPr="006B6028">
        <w:rPr>
          <w:rFonts w:ascii="Times New Roman" w:hAnsi="Times New Roman"/>
          <w:sz w:val="28"/>
          <w:szCs w:val="28"/>
          <w:lang w:eastAsia="zh-CN"/>
        </w:rPr>
        <w:t xml:space="preserve"> государственной поддержки на территории опережающего социально-экономического развития «Дорогобуж»</w:t>
      </w:r>
      <w:bookmarkEnd w:id="21"/>
    </w:p>
    <w:p w:rsidR="002D5710" w:rsidRPr="006B6028" w:rsidRDefault="002D5710" w:rsidP="000D7FA3">
      <w:pPr>
        <w:pStyle w:val="af3"/>
        <w:spacing w:after="0" w:line="240" w:lineRule="auto"/>
        <w:ind w:firstLine="709"/>
        <w:jc w:val="both"/>
        <w:rPr>
          <w:rFonts w:ascii="Times New Roman" w:hAnsi="Times New Roman"/>
          <w:b/>
          <w:sz w:val="28"/>
          <w:szCs w:val="28"/>
        </w:rPr>
      </w:pPr>
    </w:p>
    <w:p w:rsidR="002D5710" w:rsidRPr="006B6028" w:rsidRDefault="002D5710" w:rsidP="000D7FA3">
      <w:pPr>
        <w:pStyle w:val="a4"/>
        <w:rPr>
          <w:szCs w:val="28"/>
        </w:rPr>
      </w:pPr>
      <w:r w:rsidRPr="006B6028">
        <w:rPr>
          <w:szCs w:val="28"/>
        </w:rPr>
        <w:t xml:space="preserve">На территории моногорода Дорогобужа Смоленской области функционирует ТОСЭР «Дорогобуж» с особым правовым режимом налогообложения, упрощенными административными процедурами и иными привилегиями, предусмотренными на федеральном, региональном и местном уровнях в части развития моногородов. </w:t>
      </w:r>
    </w:p>
    <w:p w:rsidR="002D5710" w:rsidRPr="006B6028" w:rsidRDefault="002D5710" w:rsidP="000D7FA3">
      <w:pPr>
        <w:spacing w:after="0" w:line="240" w:lineRule="auto"/>
        <w:ind w:firstLine="709"/>
        <w:contextualSpacing/>
        <w:jc w:val="both"/>
        <w:rPr>
          <w:rFonts w:ascii="Times New Roman" w:hAnsi="Times New Roman"/>
          <w:i/>
          <w:sz w:val="28"/>
          <w:szCs w:val="28"/>
        </w:rPr>
      </w:pPr>
      <w:r w:rsidRPr="006B6028">
        <w:rPr>
          <w:rFonts w:ascii="Times New Roman" w:hAnsi="Times New Roman"/>
          <w:sz w:val="28"/>
          <w:szCs w:val="28"/>
        </w:rPr>
        <w:t>Для присвоения статуса резидента ТОСЭР «Дорогобуж» документы предоставляются в</w:t>
      </w:r>
      <w:r w:rsidRPr="006B6028">
        <w:rPr>
          <w:rFonts w:ascii="Times New Roman" w:hAnsi="Times New Roman"/>
          <w:i/>
          <w:sz w:val="28"/>
          <w:szCs w:val="28"/>
        </w:rPr>
        <w:t xml:space="preserve"> Департамент экономического развития Смоленской области</w:t>
      </w:r>
    </w:p>
    <w:p w:rsidR="002D5710" w:rsidRPr="006B6028" w:rsidRDefault="002D5710" w:rsidP="000D7FA3">
      <w:pPr>
        <w:spacing w:after="0" w:line="240" w:lineRule="auto"/>
        <w:ind w:firstLine="709"/>
        <w:contextualSpacing/>
        <w:jc w:val="both"/>
        <w:rPr>
          <w:rFonts w:ascii="Times New Roman" w:hAnsi="Times New Roman"/>
          <w:i/>
          <w:sz w:val="28"/>
          <w:szCs w:val="28"/>
        </w:rPr>
      </w:pPr>
      <w:proofErr w:type="gramStart"/>
      <w:r w:rsidRPr="006B6028">
        <w:rPr>
          <w:rFonts w:ascii="Times New Roman" w:hAnsi="Times New Roman"/>
          <w:i/>
          <w:sz w:val="28"/>
          <w:szCs w:val="28"/>
        </w:rPr>
        <w:t>Контакты: г. Смоленск, пл. Ленина, д.1, 4 этаж, каб.440.</w:t>
      </w:r>
      <w:proofErr w:type="gramEnd"/>
    </w:p>
    <w:p w:rsidR="002D5710" w:rsidRPr="006B6028" w:rsidRDefault="002D5710" w:rsidP="000D7FA3">
      <w:pPr>
        <w:pStyle w:val="Default"/>
        <w:ind w:firstLine="709"/>
        <w:jc w:val="both"/>
        <w:rPr>
          <w:rFonts w:ascii="Times New Roman" w:eastAsia="Calibri" w:hAnsi="Times New Roman" w:cs="Times New Roman"/>
          <w:i/>
          <w:sz w:val="28"/>
          <w:szCs w:val="28"/>
        </w:rPr>
      </w:pPr>
      <w:r w:rsidRPr="006B6028">
        <w:rPr>
          <w:rFonts w:ascii="Times New Roman" w:eastAsia="Calibri" w:hAnsi="Times New Roman" w:cs="Times New Roman"/>
          <w:i/>
          <w:sz w:val="28"/>
          <w:szCs w:val="28"/>
        </w:rPr>
        <w:t>Тел.</w:t>
      </w:r>
      <w:r w:rsidRPr="006B6028">
        <w:rPr>
          <w:rFonts w:ascii="Times New Roman" w:hAnsi="Times New Roman" w:cs="Times New Roman"/>
          <w:i/>
          <w:color w:val="auto"/>
          <w:sz w:val="28"/>
          <w:szCs w:val="28"/>
        </w:rPr>
        <w:t>: +7 (4812) 29-24-71, 29-25-08, +7 910-785-72-04.</w:t>
      </w:r>
    </w:p>
    <w:p w:rsidR="002D5710" w:rsidRPr="006B6028" w:rsidRDefault="002D5710" w:rsidP="000D7FA3">
      <w:pPr>
        <w:spacing w:after="0" w:line="240" w:lineRule="auto"/>
        <w:ind w:firstLine="709"/>
        <w:contextualSpacing/>
        <w:jc w:val="both"/>
        <w:rPr>
          <w:rFonts w:ascii="Times New Roman" w:hAnsi="Times New Roman"/>
          <w:b/>
          <w:i/>
          <w:sz w:val="28"/>
          <w:szCs w:val="28"/>
        </w:rPr>
      </w:pPr>
      <w:r w:rsidRPr="006B6028">
        <w:rPr>
          <w:rFonts w:ascii="Times New Roman" w:hAnsi="Times New Roman"/>
          <w:i/>
          <w:sz w:val="28"/>
          <w:szCs w:val="28"/>
        </w:rPr>
        <w:t xml:space="preserve">Сайт: </w:t>
      </w:r>
      <w:r w:rsidRPr="006B6028">
        <w:rPr>
          <w:rFonts w:ascii="Times New Roman" w:hAnsi="Times New Roman"/>
          <w:i/>
          <w:sz w:val="28"/>
          <w:szCs w:val="28"/>
          <w:u w:val="single"/>
          <w:lang w:val="en-US"/>
        </w:rPr>
        <w:t>https</w:t>
      </w:r>
      <w:r w:rsidRPr="006B6028">
        <w:rPr>
          <w:rFonts w:ascii="Times New Roman" w:hAnsi="Times New Roman"/>
          <w:i/>
          <w:sz w:val="28"/>
          <w:szCs w:val="28"/>
          <w:u w:val="single"/>
        </w:rPr>
        <w:t>://</w:t>
      </w:r>
      <w:r w:rsidRPr="006B6028">
        <w:rPr>
          <w:rFonts w:ascii="Times New Roman" w:hAnsi="Times New Roman"/>
          <w:i/>
          <w:sz w:val="28"/>
          <w:szCs w:val="28"/>
          <w:u w:val="single"/>
          <w:lang w:val="en-US"/>
        </w:rPr>
        <w:t>econ</w:t>
      </w:r>
      <w:r w:rsidRPr="006B6028">
        <w:rPr>
          <w:rFonts w:ascii="Times New Roman" w:hAnsi="Times New Roman"/>
          <w:i/>
          <w:sz w:val="28"/>
          <w:szCs w:val="28"/>
          <w:u w:val="single"/>
        </w:rPr>
        <w:t>.</w:t>
      </w:r>
      <w:r w:rsidRPr="006B6028">
        <w:rPr>
          <w:rFonts w:ascii="Times New Roman" w:hAnsi="Times New Roman"/>
          <w:i/>
          <w:sz w:val="28"/>
          <w:szCs w:val="28"/>
          <w:u w:val="single"/>
          <w:lang w:val="en-US"/>
        </w:rPr>
        <w:t>admin</w:t>
      </w:r>
      <w:r w:rsidRPr="006B6028">
        <w:rPr>
          <w:rFonts w:ascii="Times New Roman" w:hAnsi="Times New Roman"/>
          <w:i/>
          <w:sz w:val="28"/>
          <w:szCs w:val="28"/>
          <w:u w:val="single"/>
        </w:rPr>
        <w:t>-</w:t>
      </w:r>
      <w:proofErr w:type="spellStart"/>
      <w:r w:rsidRPr="006B6028">
        <w:rPr>
          <w:rFonts w:ascii="Times New Roman" w:hAnsi="Times New Roman"/>
          <w:i/>
          <w:sz w:val="28"/>
          <w:szCs w:val="28"/>
          <w:u w:val="single"/>
          <w:lang w:val="en-US"/>
        </w:rPr>
        <w:t>smolensk</w:t>
      </w:r>
      <w:proofErr w:type="spellEnd"/>
      <w:r w:rsidRPr="006B6028">
        <w:rPr>
          <w:rFonts w:ascii="Times New Roman" w:hAnsi="Times New Roman"/>
          <w:i/>
          <w:sz w:val="28"/>
          <w:szCs w:val="28"/>
          <w:u w:val="single"/>
        </w:rPr>
        <w:t>.</w:t>
      </w:r>
      <w:proofErr w:type="spellStart"/>
      <w:r w:rsidRPr="006B6028">
        <w:rPr>
          <w:rFonts w:ascii="Times New Roman" w:hAnsi="Times New Roman"/>
          <w:i/>
          <w:sz w:val="28"/>
          <w:szCs w:val="28"/>
          <w:u w:val="single"/>
          <w:lang w:val="en-US"/>
        </w:rPr>
        <w:t>ru</w:t>
      </w:r>
      <w:proofErr w:type="spellEnd"/>
      <w:r w:rsidRPr="006B6028">
        <w:rPr>
          <w:rFonts w:ascii="Times New Roman" w:hAnsi="Times New Roman"/>
          <w:i/>
          <w:sz w:val="28"/>
          <w:szCs w:val="28"/>
          <w:u w:val="single"/>
        </w:rPr>
        <w:t>/</w:t>
      </w:r>
    </w:p>
    <w:p w:rsidR="002D5710" w:rsidRPr="006B6028" w:rsidRDefault="002D5710" w:rsidP="000D7FA3">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
          <w:i/>
          <w:sz w:val="28"/>
          <w:szCs w:val="28"/>
        </w:rPr>
      </w:pPr>
    </w:p>
    <w:p w:rsidR="002D5710" w:rsidRPr="006B6028" w:rsidRDefault="002D5710" w:rsidP="000D7FA3">
      <w:pPr>
        <w:spacing w:after="0" w:line="240" w:lineRule="auto"/>
        <w:ind w:firstLine="709"/>
        <w:contextualSpacing/>
        <w:jc w:val="both"/>
        <w:rPr>
          <w:rFonts w:ascii="Times New Roman" w:eastAsia="Times New Roman" w:hAnsi="Times New Roman"/>
          <w:b/>
          <w:i/>
          <w:sz w:val="28"/>
          <w:szCs w:val="28"/>
          <w:lang w:eastAsia="ru-RU"/>
        </w:rPr>
      </w:pPr>
      <w:r w:rsidRPr="006B6028">
        <w:rPr>
          <w:rFonts w:ascii="Times New Roman" w:eastAsia="Times New Roman" w:hAnsi="Times New Roman"/>
          <w:b/>
          <w:i/>
          <w:sz w:val="28"/>
          <w:szCs w:val="28"/>
          <w:lang w:eastAsia="ru-RU"/>
        </w:rPr>
        <w:lastRenderedPageBreak/>
        <w:t>Налоговые льготы</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bCs/>
          <w:sz w:val="28"/>
          <w:szCs w:val="28"/>
        </w:rPr>
        <w:t>В соответствии с Налоговым кодексом РФ для резидентов ТОСЭР «Дорогобуж» предусмотрена нулевая</w:t>
      </w:r>
      <w:r w:rsidRPr="006B6028">
        <w:rPr>
          <w:rFonts w:ascii="Times New Roman" w:hAnsi="Times New Roman"/>
          <w:sz w:val="28"/>
          <w:szCs w:val="28"/>
        </w:rPr>
        <w:t xml:space="preserve"> ставка по </w:t>
      </w:r>
      <w:r w:rsidRPr="006B6028">
        <w:rPr>
          <w:rFonts w:ascii="Times New Roman" w:hAnsi="Times New Roman"/>
          <w:b/>
          <w:sz w:val="28"/>
          <w:szCs w:val="28"/>
        </w:rPr>
        <w:t>налогу на прибыль организаций</w:t>
      </w:r>
      <w:r w:rsidRPr="006B6028">
        <w:rPr>
          <w:rFonts w:ascii="Times New Roman" w:hAnsi="Times New Roman"/>
          <w:sz w:val="28"/>
          <w:szCs w:val="28"/>
        </w:rPr>
        <w:t xml:space="preserve">, подлежащего зачислению в федеральный бюджет, в течение пяти налоговых периодов начиная с налогового периода, в котором была получена первая прибыль от деятельности, осуществляемой при исполнении соглашений об осуществлении деятельности на ТОСЭР «Дорогобуж». </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В соответствии с областным законом от 6 октября 2017 года № 95-з</w:t>
      </w:r>
      <w:r w:rsidR="000D7FA3" w:rsidRPr="006B6028">
        <w:rPr>
          <w:rFonts w:ascii="Times New Roman" w:hAnsi="Times New Roman"/>
          <w:sz w:val="28"/>
          <w:szCs w:val="28"/>
        </w:rPr>
        <w:t> </w:t>
      </w:r>
      <w:r w:rsidRPr="006B6028">
        <w:rPr>
          <w:rFonts w:ascii="Times New Roman" w:hAnsi="Times New Roman"/>
          <w:sz w:val="28"/>
          <w:szCs w:val="28"/>
        </w:rPr>
        <w:t xml:space="preserve">«О налоговых льготах, предоставляемых резидентам территории опережающего социально-экономического развития, созданной на территории </w:t>
      </w:r>
      <w:proofErr w:type="spellStart"/>
      <w:r w:rsidRPr="006B6028">
        <w:rPr>
          <w:rFonts w:ascii="Times New Roman" w:hAnsi="Times New Roman"/>
          <w:sz w:val="28"/>
          <w:szCs w:val="28"/>
        </w:rPr>
        <w:t>монопрофильного</w:t>
      </w:r>
      <w:proofErr w:type="spellEnd"/>
      <w:r w:rsidRPr="006B6028">
        <w:rPr>
          <w:rFonts w:ascii="Times New Roman" w:hAnsi="Times New Roman"/>
          <w:sz w:val="28"/>
          <w:szCs w:val="28"/>
        </w:rPr>
        <w:t xml:space="preserve"> муниципального образования (моногорода) Смоленской области» для резидентов ТОСЭР «Дорогобуж» установлены следующие льготы по налогам:</w:t>
      </w:r>
    </w:p>
    <w:p w:rsidR="002D5710" w:rsidRPr="006B6028" w:rsidRDefault="002D5710" w:rsidP="000D7FA3">
      <w:pPr>
        <w:spacing w:after="0" w:line="240" w:lineRule="auto"/>
        <w:ind w:firstLine="709"/>
        <w:jc w:val="both"/>
        <w:rPr>
          <w:rFonts w:ascii="Times New Roman" w:hAnsi="Times New Roman"/>
          <w:bCs/>
          <w:sz w:val="28"/>
          <w:szCs w:val="28"/>
        </w:rPr>
      </w:pPr>
      <w:r w:rsidRPr="006B6028">
        <w:rPr>
          <w:rFonts w:ascii="Times New Roman" w:hAnsi="Times New Roman"/>
          <w:bCs/>
          <w:sz w:val="28"/>
          <w:szCs w:val="28"/>
        </w:rPr>
        <w:t xml:space="preserve">- полное освобождение от уплаты </w:t>
      </w:r>
      <w:r w:rsidRPr="006B6028">
        <w:rPr>
          <w:rFonts w:ascii="Times New Roman" w:hAnsi="Times New Roman"/>
          <w:b/>
          <w:bCs/>
          <w:sz w:val="28"/>
          <w:szCs w:val="28"/>
        </w:rPr>
        <w:t>налога на имущество организаций</w:t>
      </w:r>
      <w:r w:rsidRPr="006B6028">
        <w:rPr>
          <w:rFonts w:ascii="Times New Roman" w:hAnsi="Times New Roman"/>
          <w:bCs/>
          <w:sz w:val="28"/>
          <w:szCs w:val="28"/>
        </w:rPr>
        <w:t xml:space="preserve"> на срок функционирования ТОСЭР «Дорогобуж»; </w:t>
      </w:r>
    </w:p>
    <w:p w:rsidR="002D5710" w:rsidRPr="006B6028" w:rsidRDefault="002D5710" w:rsidP="000D7FA3">
      <w:pPr>
        <w:pStyle w:val="a6"/>
        <w:shd w:val="clear" w:color="auto" w:fill="FFFFFF"/>
        <w:spacing w:before="0" w:beforeAutospacing="0" w:after="0" w:afterAutospacing="0"/>
        <w:ind w:firstLine="709"/>
        <w:jc w:val="both"/>
        <w:rPr>
          <w:sz w:val="28"/>
          <w:szCs w:val="28"/>
        </w:rPr>
      </w:pPr>
      <w:proofErr w:type="gramStart"/>
      <w:r w:rsidRPr="006B6028">
        <w:rPr>
          <w:bCs/>
          <w:sz w:val="28"/>
          <w:szCs w:val="28"/>
        </w:rPr>
        <w:t xml:space="preserve">- нулевая </w:t>
      </w:r>
      <w:r w:rsidRPr="006B6028">
        <w:rPr>
          <w:sz w:val="28"/>
          <w:szCs w:val="28"/>
        </w:rPr>
        <w:t xml:space="preserve">ставка по </w:t>
      </w:r>
      <w:r w:rsidRPr="006B6028">
        <w:rPr>
          <w:b/>
          <w:sz w:val="28"/>
          <w:szCs w:val="28"/>
        </w:rPr>
        <w:t>налогу на прибыль организаций</w:t>
      </w:r>
      <w:r w:rsidRPr="006B6028">
        <w:rPr>
          <w:sz w:val="28"/>
          <w:szCs w:val="28"/>
        </w:rPr>
        <w:t xml:space="preserve">, подлежащего зачислению в областной бюджет, в течение 5-ти налоговых периодов начиная с налогового периода, в котором в соответствии с данными налогового учета была получена первая прибыль от деятельности, осуществляемой при исполнении соглашений об осуществлении деятельности, и 10 процентов – в течение следующих пяти налоговых периодов. </w:t>
      </w:r>
      <w:proofErr w:type="gramEnd"/>
    </w:p>
    <w:p w:rsidR="002D5710" w:rsidRPr="006B6028" w:rsidRDefault="002D5710" w:rsidP="000D7FA3">
      <w:pPr>
        <w:autoSpaceDE w:val="0"/>
        <w:autoSpaceDN w:val="0"/>
        <w:adjustRightInd w:val="0"/>
        <w:spacing w:after="0" w:line="240" w:lineRule="auto"/>
        <w:ind w:firstLine="709"/>
        <w:jc w:val="both"/>
        <w:rPr>
          <w:rFonts w:ascii="Times New Roman" w:hAnsi="Times New Roman"/>
          <w:sz w:val="28"/>
          <w:szCs w:val="28"/>
        </w:rPr>
      </w:pPr>
      <w:r w:rsidRPr="006B6028">
        <w:rPr>
          <w:rFonts w:ascii="Times New Roman" w:hAnsi="Times New Roman"/>
          <w:sz w:val="28"/>
          <w:szCs w:val="28"/>
        </w:rPr>
        <w:t xml:space="preserve">На муниципальном уровне решением Советом депутатов Дорогобужского городского поселения Дорогобужского района Смоленской области от 31 марта 2017 года № 4 «О внесении изменения в Положение о земельном налоге, утвержденное решением Совета депутатов Дорогобужского городского поселения Дорогобужского района Смоленской области» резиденты ТОСЭР «Дорогобуж» освобождены от уплаты </w:t>
      </w:r>
      <w:r w:rsidRPr="006B6028">
        <w:rPr>
          <w:rFonts w:ascii="Times New Roman" w:hAnsi="Times New Roman"/>
          <w:b/>
          <w:sz w:val="28"/>
          <w:szCs w:val="28"/>
        </w:rPr>
        <w:t>земельного налога</w:t>
      </w:r>
      <w:r w:rsidRPr="006B6028">
        <w:rPr>
          <w:rFonts w:ascii="Times New Roman" w:hAnsi="Times New Roman"/>
          <w:sz w:val="28"/>
          <w:szCs w:val="28"/>
        </w:rPr>
        <w:t>.</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xml:space="preserve">Резидентам ТОСЭР «Дорогобуж» для реализации инвестиционных проектов предоставляются земельные участки </w:t>
      </w:r>
      <w:r w:rsidRPr="006B6028">
        <w:rPr>
          <w:rFonts w:ascii="Times New Roman" w:hAnsi="Times New Roman"/>
          <w:b/>
          <w:sz w:val="28"/>
          <w:szCs w:val="28"/>
        </w:rPr>
        <w:t>в аренду без проведения торгов</w:t>
      </w:r>
      <w:r w:rsidRPr="006B6028">
        <w:rPr>
          <w:rFonts w:ascii="Times New Roman" w:hAnsi="Times New Roman"/>
          <w:sz w:val="28"/>
          <w:szCs w:val="28"/>
        </w:rPr>
        <w:t xml:space="preserve">. </w:t>
      </w:r>
      <w:r w:rsidRPr="006B6028">
        <w:rPr>
          <w:rFonts w:ascii="Times New Roman" w:hAnsi="Times New Roman"/>
          <w:b/>
          <w:sz w:val="28"/>
          <w:szCs w:val="28"/>
        </w:rPr>
        <w:t>Льготная ставка арендной платы</w:t>
      </w:r>
      <w:r w:rsidRPr="006B6028">
        <w:rPr>
          <w:rFonts w:ascii="Times New Roman" w:hAnsi="Times New Roman"/>
          <w:sz w:val="28"/>
          <w:szCs w:val="28"/>
        </w:rPr>
        <w:t xml:space="preserve"> составляет 0,01% от кадастрово</w:t>
      </w:r>
      <w:r w:rsidR="00293253" w:rsidRPr="006B6028">
        <w:rPr>
          <w:rFonts w:ascii="Times New Roman" w:hAnsi="Times New Roman"/>
          <w:sz w:val="28"/>
          <w:szCs w:val="28"/>
        </w:rPr>
        <w:t>й стоимости земельного участка.</w:t>
      </w:r>
    </w:p>
    <w:p w:rsidR="00293253" w:rsidRPr="006B6028" w:rsidRDefault="00293253" w:rsidP="000D7FA3">
      <w:pPr>
        <w:autoSpaceDE w:val="0"/>
        <w:autoSpaceDN w:val="0"/>
        <w:adjustRightInd w:val="0"/>
        <w:spacing w:after="0" w:line="240" w:lineRule="auto"/>
        <w:ind w:firstLine="709"/>
        <w:jc w:val="both"/>
        <w:rPr>
          <w:rFonts w:ascii="Times New Roman" w:hAnsi="Times New Roman"/>
          <w:b/>
          <w:i/>
          <w:sz w:val="28"/>
          <w:szCs w:val="28"/>
        </w:rPr>
      </w:pPr>
    </w:p>
    <w:p w:rsidR="002D5710" w:rsidRPr="006B6028" w:rsidRDefault="002D5710" w:rsidP="000D7FA3">
      <w:pPr>
        <w:autoSpaceDE w:val="0"/>
        <w:autoSpaceDN w:val="0"/>
        <w:adjustRightInd w:val="0"/>
        <w:spacing w:after="0" w:line="240" w:lineRule="auto"/>
        <w:ind w:firstLine="709"/>
        <w:jc w:val="both"/>
        <w:rPr>
          <w:rFonts w:ascii="Times New Roman" w:hAnsi="Times New Roman"/>
          <w:b/>
          <w:i/>
          <w:sz w:val="28"/>
          <w:szCs w:val="28"/>
        </w:rPr>
      </w:pPr>
      <w:r w:rsidRPr="006B6028">
        <w:rPr>
          <w:rFonts w:ascii="Times New Roman" w:hAnsi="Times New Roman"/>
          <w:b/>
          <w:i/>
          <w:sz w:val="28"/>
          <w:szCs w:val="28"/>
        </w:rPr>
        <w:t>Льготное финансирование инвестиционных проектов</w:t>
      </w:r>
      <w:r w:rsidR="000D7FA3" w:rsidRPr="006B6028">
        <w:rPr>
          <w:rFonts w:ascii="Times New Roman" w:hAnsi="Times New Roman"/>
          <w:b/>
          <w:i/>
          <w:sz w:val="28"/>
          <w:szCs w:val="28"/>
        </w:rPr>
        <w:t xml:space="preserve"> – </w:t>
      </w:r>
      <w:r w:rsidRPr="006B6028">
        <w:rPr>
          <w:rFonts w:ascii="Times New Roman" w:hAnsi="Times New Roman"/>
          <w:b/>
          <w:i/>
          <w:sz w:val="28"/>
          <w:szCs w:val="28"/>
        </w:rPr>
        <w:t>резидентов ТОСЭР «Дорогобуж»</w:t>
      </w:r>
    </w:p>
    <w:p w:rsidR="002D5710" w:rsidRPr="006B6028" w:rsidRDefault="002D5710" w:rsidP="000D7FA3">
      <w:pPr>
        <w:pStyle w:val="a6"/>
        <w:shd w:val="clear" w:color="auto" w:fill="FFFFFF"/>
        <w:spacing w:before="0" w:beforeAutospacing="0" w:after="0" w:afterAutospacing="0"/>
        <w:ind w:firstLine="709"/>
        <w:jc w:val="both"/>
        <w:rPr>
          <w:sz w:val="28"/>
          <w:szCs w:val="28"/>
        </w:rPr>
      </w:pPr>
      <w:r w:rsidRPr="006B6028">
        <w:rPr>
          <w:sz w:val="28"/>
          <w:szCs w:val="28"/>
        </w:rPr>
        <w:t>Федеральными институтами развития (некоммерческой организацией «Фонд развития моногородов», «ВЭБ</w:t>
      </w:r>
      <w:proofErr w:type="gramStart"/>
      <w:r w:rsidRPr="006B6028">
        <w:rPr>
          <w:sz w:val="28"/>
          <w:szCs w:val="28"/>
        </w:rPr>
        <w:t>.Р</w:t>
      </w:r>
      <w:proofErr w:type="gramEnd"/>
      <w:r w:rsidRPr="006B6028">
        <w:rPr>
          <w:sz w:val="28"/>
          <w:szCs w:val="28"/>
        </w:rPr>
        <w:t xml:space="preserve">Ф») для инвесторов, которые реализуют (планируют реализовать) инвестиционные проекты на территории моногородов Российской Федерации предоставляется льготное финансирование в форме займов под </w:t>
      </w:r>
      <w:r w:rsidRPr="006B6028">
        <w:rPr>
          <w:b/>
          <w:sz w:val="28"/>
          <w:szCs w:val="28"/>
        </w:rPr>
        <w:t>0и 5 процентов годовых</w:t>
      </w:r>
      <w:r w:rsidRPr="006B6028">
        <w:rPr>
          <w:sz w:val="28"/>
          <w:szCs w:val="28"/>
        </w:rPr>
        <w:t xml:space="preserve"> под следующие условия:</w:t>
      </w:r>
    </w:p>
    <w:p w:rsidR="002D5710" w:rsidRPr="006B6028" w:rsidRDefault="002D5710" w:rsidP="000D7FA3">
      <w:pPr>
        <w:pStyle w:val="a6"/>
        <w:shd w:val="clear" w:color="auto" w:fill="FFFFFF"/>
        <w:spacing w:before="0" w:beforeAutospacing="0" w:after="0" w:afterAutospacing="0"/>
        <w:ind w:firstLine="709"/>
        <w:jc w:val="both"/>
        <w:rPr>
          <w:sz w:val="28"/>
          <w:szCs w:val="28"/>
        </w:rPr>
      </w:pPr>
      <w:r w:rsidRPr="006B6028">
        <w:rPr>
          <w:sz w:val="28"/>
          <w:szCs w:val="28"/>
        </w:rPr>
        <w:t>- срок предоставления займов до 15 лет;</w:t>
      </w:r>
    </w:p>
    <w:p w:rsidR="002D5710" w:rsidRPr="006B6028" w:rsidRDefault="002D5710" w:rsidP="000D7FA3">
      <w:pPr>
        <w:pStyle w:val="a6"/>
        <w:shd w:val="clear" w:color="auto" w:fill="FFFFFF"/>
        <w:spacing w:before="0" w:beforeAutospacing="0" w:after="0" w:afterAutospacing="0"/>
        <w:ind w:firstLine="709"/>
        <w:jc w:val="both"/>
        <w:rPr>
          <w:sz w:val="28"/>
          <w:szCs w:val="28"/>
        </w:rPr>
      </w:pPr>
      <w:r w:rsidRPr="006B6028">
        <w:rPr>
          <w:sz w:val="28"/>
          <w:szCs w:val="28"/>
        </w:rPr>
        <w:t>- отсрочка по выплате займов – не более 3 лет;</w:t>
      </w:r>
    </w:p>
    <w:p w:rsidR="002D5710" w:rsidRPr="006B6028" w:rsidRDefault="002D5710" w:rsidP="000D7FA3">
      <w:pPr>
        <w:pStyle w:val="a6"/>
        <w:shd w:val="clear" w:color="auto" w:fill="FFFFFF"/>
        <w:spacing w:before="0" w:beforeAutospacing="0" w:after="0" w:afterAutospacing="0"/>
        <w:ind w:firstLine="709"/>
        <w:jc w:val="both"/>
        <w:rPr>
          <w:sz w:val="28"/>
          <w:szCs w:val="28"/>
        </w:rPr>
      </w:pPr>
      <w:r w:rsidRPr="006B6028">
        <w:rPr>
          <w:sz w:val="28"/>
          <w:szCs w:val="28"/>
        </w:rPr>
        <w:t>- наличие собственных сре</w:t>
      </w:r>
      <w:proofErr w:type="gramStart"/>
      <w:r w:rsidRPr="006B6028">
        <w:rPr>
          <w:sz w:val="28"/>
          <w:szCs w:val="28"/>
        </w:rPr>
        <w:t>дств дл</w:t>
      </w:r>
      <w:proofErr w:type="gramEnd"/>
      <w:r w:rsidRPr="006B6028">
        <w:rPr>
          <w:sz w:val="28"/>
          <w:szCs w:val="28"/>
        </w:rPr>
        <w:t>я реализации проекта в размере не менее 20% от общей стоимости проекта;</w:t>
      </w:r>
    </w:p>
    <w:p w:rsidR="002D5710" w:rsidRPr="006B6028" w:rsidRDefault="002D5710" w:rsidP="000D7FA3">
      <w:pPr>
        <w:pStyle w:val="a6"/>
        <w:shd w:val="clear" w:color="auto" w:fill="FFFFFF"/>
        <w:spacing w:before="0" w:beforeAutospacing="0" w:after="0" w:afterAutospacing="0"/>
        <w:ind w:firstLine="709"/>
        <w:jc w:val="both"/>
        <w:rPr>
          <w:sz w:val="28"/>
          <w:szCs w:val="28"/>
        </w:rPr>
      </w:pPr>
      <w:r w:rsidRPr="006B6028">
        <w:rPr>
          <w:sz w:val="28"/>
          <w:szCs w:val="28"/>
        </w:rPr>
        <w:t>- займы носят целевой характер и должны быть направлены на финансирование капитальных вложений;</w:t>
      </w:r>
    </w:p>
    <w:p w:rsidR="002D5710" w:rsidRPr="006B6028" w:rsidRDefault="002D5710" w:rsidP="000D7FA3">
      <w:pPr>
        <w:pStyle w:val="a6"/>
        <w:shd w:val="clear" w:color="auto" w:fill="FFFFFF"/>
        <w:spacing w:before="0" w:beforeAutospacing="0" w:after="0" w:afterAutospacing="0"/>
        <w:ind w:firstLine="709"/>
        <w:jc w:val="both"/>
        <w:rPr>
          <w:sz w:val="28"/>
          <w:szCs w:val="28"/>
        </w:rPr>
      </w:pPr>
      <w:r w:rsidRPr="006B6028">
        <w:rPr>
          <w:sz w:val="28"/>
          <w:szCs w:val="28"/>
        </w:rPr>
        <w:lastRenderedPageBreak/>
        <w:t>- в качестве обеспечения займа под 0 процентов может выступать безотзывная банковская гарантия и (или) безотзывная независимая гарантия АО «Корпорация «МСП», и (или) поручительство региональной гарантийной организации;</w:t>
      </w:r>
    </w:p>
    <w:p w:rsidR="002D5710" w:rsidRPr="006B6028" w:rsidRDefault="002D5710" w:rsidP="000D7FA3">
      <w:pPr>
        <w:pStyle w:val="a6"/>
        <w:shd w:val="clear" w:color="auto" w:fill="FFFFFF"/>
        <w:spacing w:before="0" w:beforeAutospacing="0" w:after="0" w:afterAutospacing="0"/>
        <w:ind w:firstLine="709"/>
        <w:jc w:val="both"/>
        <w:rPr>
          <w:sz w:val="28"/>
          <w:szCs w:val="28"/>
        </w:rPr>
      </w:pPr>
      <w:r w:rsidRPr="006B6028">
        <w:rPr>
          <w:sz w:val="28"/>
          <w:szCs w:val="28"/>
        </w:rPr>
        <w:t>- в качестве обеспечения займа под 5 процентов могут выступать залог недвижимого имущества (ипотека), движимого имущества, залог ценных бумаг, поручительства физических лиц и (или) юридических лиц, поручительство региональной гарантийной организации, безот</w:t>
      </w:r>
      <w:r w:rsidR="00293253" w:rsidRPr="006B6028">
        <w:rPr>
          <w:sz w:val="28"/>
          <w:szCs w:val="28"/>
        </w:rPr>
        <w:t xml:space="preserve">зывная банковская гарантия или </w:t>
      </w:r>
      <w:r w:rsidRPr="006B6028">
        <w:rPr>
          <w:sz w:val="28"/>
          <w:szCs w:val="28"/>
        </w:rPr>
        <w:t>безотзывная независимая гарантия АО «Корпорация «МСП», иные виды залогов.</w:t>
      </w:r>
    </w:p>
    <w:p w:rsidR="002D5710" w:rsidRPr="006B6028" w:rsidRDefault="002D5710" w:rsidP="000D7FA3">
      <w:pPr>
        <w:spacing w:after="0" w:line="240" w:lineRule="auto"/>
        <w:ind w:firstLine="709"/>
        <w:jc w:val="both"/>
        <w:rPr>
          <w:rFonts w:ascii="Times New Roman" w:hAnsi="Times New Roman"/>
          <w:b/>
          <w:sz w:val="28"/>
          <w:szCs w:val="28"/>
        </w:rPr>
      </w:pPr>
    </w:p>
    <w:p w:rsidR="002D5710" w:rsidRPr="006B6028" w:rsidRDefault="002D5710" w:rsidP="000D7FA3">
      <w:pPr>
        <w:autoSpaceDE w:val="0"/>
        <w:autoSpaceDN w:val="0"/>
        <w:adjustRightInd w:val="0"/>
        <w:spacing w:after="0" w:line="240" w:lineRule="auto"/>
        <w:ind w:firstLine="709"/>
        <w:jc w:val="both"/>
        <w:rPr>
          <w:rFonts w:ascii="Times New Roman" w:hAnsi="Times New Roman"/>
          <w:b/>
          <w:i/>
          <w:sz w:val="28"/>
          <w:szCs w:val="28"/>
        </w:rPr>
      </w:pPr>
      <w:r w:rsidRPr="006B6028">
        <w:rPr>
          <w:rFonts w:ascii="Times New Roman" w:hAnsi="Times New Roman"/>
          <w:b/>
          <w:i/>
          <w:sz w:val="28"/>
          <w:szCs w:val="28"/>
        </w:rPr>
        <w:t>Создание объектов инфраструктуры</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xml:space="preserve">Создание объектов инфраструктуры для реализации инвестиционных проектов резидентов ТОСЭР «Дорогобуж» предусмотрено в соответствии с постановлением Правительства </w:t>
      </w:r>
      <w:r w:rsidRPr="006B6028">
        <w:rPr>
          <w:rFonts w:ascii="Times New Roman" w:hAnsi="Times New Roman"/>
          <w:color w:val="000000"/>
          <w:sz w:val="28"/>
          <w:szCs w:val="28"/>
        </w:rPr>
        <w:t>Российской Федерации</w:t>
      </w:r>
      <w:r w:rsidRPr="006B6028">
        <w:rPr>
          <w:rFonts w:ascii="Times New Roman" w:hAnsi="Times New Roman"/>
          <w:sz w:val="28"/>
          <w:szCs w:val="28"/>
        </w:rPr>
        <w:t xml:space="preserve"> от 19.10.2020 № 1704 «Об утверждении правил определения новых инвестиционных проектов, в </w:t>
      </w:r>
      <w:proofErr w:type="gramStart"/>
      <w:r w:rsidRPr="006B6028">
        <w:rPr>
          <w:rFonts w:ascii="Times New Roman" w:hAnsi="Times New Roman"/>
          <w:sz w:val="28"/>
          <w:szCs w:val="28"/>
        </w:rPr>
        <w:t>целях</w:t>
      </w:r>
      <w:proofErr w:type="gramEnd"/>
      <w:r w:rsidRPr="006B6028">
        <w:rPr>
          <w:rFonts w:ascii="Times New Roman" w:hAnsi="Times New Roman"/>
          <w:sz w:val="28"/>
          <w:szCs w:val="28"/>
        </w:rPr>
        <w:t xml:space="preserve"> реализации которых средства бюджета субъекта Российской Федерации,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 подлежат направлению на осуществление субъектом Российской Федерации бюджетных инвестиций в объекты инфраструктуры».</w:t>
      </w:r>
    </w:p>
    <w:p w:rsidR="002D5710" w:rsidRPr="006B6028" w:rsidRDefault="002D5710" w:rsidP="000D7FA3">
      <w:pPr>
        <w:spacing w:after="0" w:line="240" w:lineRule="auto"/>
        <w:ind w:firstLine="709"/>
        <w:jc w:val="both"/>
        <w:rPr>
          <w:rFonts w:ascii="Times New Roman" w:hAnsi="Times New Roman"/>
          <w:color w:val="000000"/>
          <w:sz w:val="28"/>
          <w:szCs w:val="28"/>
          <w:shd w:val="clear" w:color="auto" w:fill="FFFFFF"/>
        </w:rPr>
      </w:pPr>
      <w:r w:rsidRPr="006B6028">
        <w:rPr>
          <w:rFonts w:ascii="Times New Roman" w:hAnsi="Times New Roman"/>
          <w:color w:val="000000"/>
          <w:sz w:val="28"/>
          <w:szCs w:val="28"/>
          <w:shd w:val="clear" w:color="auto" w:fill="FFFFFF"/>
        </w:rPr>
        <w:t>Для реализации нового инвестиционного проекта стоимостью не менее</w:t>
      </w:r>
      <w:r w:rsidRPr="006B6028">
        <w:rPr>
          <w:rFonts w:ascii="Times New Roman" w:hAnsi="Times New Roman"/>
          <w:color w:val="000000"/>
          <w:sz w:val="28"/>
          <w:szCs w:val="28"/>
          <w:shd w:val="clear" w:color="auto" w:fill="FFFFFF"/>
        </w:rPr>
        <w:br/>
        <w:t>50 млн. руб.средства областного бюджета могут быть направлены на осуществление бюджетных инвестиций в объекты транспортной, инженерной, энергетической и коммунальной инфраструктуры.</w:t>
      </w:r>
    </w:p>
    <w:p w:rsidR="002D5710" w:rsidRPr="006B6028" w:rsidRDefault="002D5710" w:rsidP="000D7FA3">
      <w:pPr>
        <w:spacing w:after="0" w:line="240" w:lineRule="auto"/>
        <w:ind w:firstLine="709"/>
        <w:jc w:val="both"/>
        <w:rPr>
          <w:rFonts w:ascii="Times New Roman" w:hAnsi="Times New Roman"/>
          <w:color w:val="000000"/>
          <w:sz w:val="28"/>
          <w:szCs w:val="28"/>
          <w:shd w:val="clear" w:color="auto" w:fill="FFFFFF"/>
        </w:rPr>
      </w:pPr>
      <w:r w:rsidRPr="006B6028">
        <w:rPr>
          <w:rFonts w:ascii="Times New Roman" w:hAnsi="Times New Roman"/>
          <w:color w:val="000000"/>
          <w:sz w:val="28"/>
          <w:szCs w:val="28"/>
          <w:shd w:val="clear" w:color="auto" w:fill="FFFFFF"/>
        </w:rPr>
        <w:t>Направление бюджетных инвестиций в объекты инфраструктуры осуществляется в форме предоставления субсидий резидентам ТОСЭР «Дорогобуж» в объеме фактически произведенных ими затрат на создание объектов инфраструктуры.</w:t>
      </w:r>
    </w:p>
    <w:p w:rsidR="002D5710" w:rsidRPr="006B6028" w:rsidRDefault="002D5710" w:rsidP="000D7FA3">
      <w:pPr>
        <w:spacing w:after="0" w:line="240" w:lineRule="auto"/>
        <w:ind w:firstLine="709"/>
        <w:jc w:val="both"/>
        <w:rPr>
          <w:rFonts w:ascii="Times New Roman" w:hAnsi="Times New Roman"/>
          <w:color w:val="000000"/>
          <w:sz w:val="28"/>
          <w:szCs w:val="28"/>
          <w:shd w:val="clear" w:color="auto" w:fill="FFFFFF"/>
        </w:rPr>
      </w:pPr>
    </w:p>
    <w:p w:rsidR="002D5710" w:rsidRPr="006B6028" w:rsidRDefault="002D5710" w:rsidP="000D7FA3">
      <w:pPr>
        <w:widowControl w:val="0"/>
        <w:tabs>
          <w:tab w:val="left" w:pos="0"/>
          <w:tab w:val="left" w:pos="284"/>
        </w:tabs>
        <w:autoSpaceDE w:val="0"/>
        <w:autoSpaceDN w:val="0"/>
        <w:adjustRightInd w:val="0"/>
        <w:spacing w:after="0" w:line="240" w:lineRule="auto"/>
        <w:ind w:firstLine="709"/>
        <w:contextualSpacing/>
        <w:jc w:val="both"/>
        <w:rPr>
          <w:rFonts w:ascii="Times New Roman" w:hAnsi="Times New Roman"/>
          <w:b/>
          <w:sz w:val="28"/>
          <w:szCs w:val="28"/>
        </w:rPr>
      </w:pPr>
      <w:r w:rsidRPr="006B6028">
        <w:rPr>
          <w:rFonts w:ascii="Times New Roman" w:hAnsi="Times New Roman"/>
          <w:b/>
          <w:sz w:val="28"/>
          <w:szCs w:val="28"/>
        </w:rPr>
        <w:t>Требования к резидентам ТОСЭР «Дорогобуж»</w:t>
      </w:r>
    </w:p>
    <w:p w:rsidR="002D5710" w:rsidRPr="006B6028" w:rsidRDefault="002D5710" w:rsidP="000D7FA3">
      <w:pPr>
        <w:autoSpaceDE w:val="0"/>
        <w:autoSpaceDN w:val="0"/>
        <w:adjustRightInd w:val="0"/>
        <w:spacing w:after="0" w:line="240" w:lineRule="auto"/>
        <w:ind w:firstLine="709"/>
        <w:jc w:val="both"/>
        <w:rPr>
          <w:rFonts w:ascii="Times New Roman" w:hAnsi="Times New Roman"/>
          <w:sz w:val="28"/>
          <w:szCs w:val="28"/>
        </w:rPr>
      </w:pPr>
      <w:r w:rsidRPr="006B6028">
        <w:rPr>
          <w:rFonts w:ascii="Times New Roman" w:hAnsi="Times New Roman"/>
          <w:sz w:val="28"/>
          <w:szCs w:val="28"/>
        </w:rPr>
        <w:t>Резидентами ТОСЭР «Дорогобуж» могут стать юридические лица,являющиеся коммерческими организациями, и отвечающие одновременно следующим требованиям:</w:t>
      </w:r>
    </w:p>
    <w:p w:rsidR="002D5710" w:rsidRPr="006B6028" w:rsidRDefault="002D5710" w:rsidP="000D7FA3">
      <w:pPr>
        <w:autoSpaceDE w:val="0"/>
        <w:autoSpaceDN w:val="0"/>
        <w:adjustRightInd w:val="0"/>
        <w:spacing w:after="0" w:line="240" w:lineRule="auto"/>
        <w:ind w:firstLine="709"/>
        <w:jc w:val="both"/>
        <w:rPr>
          <w:rFonts w:ascii="Times New Roman" w:hAnsi="Times New Roman"/>
          <w:sz w:val="28"/>
          <w:szCs w:val="28"/>
        </w:rPr>
      </w:pPr>
      <w:r w:rsidRPr="006B6028">
        <w:rPr>
          <w:rFonts w:ascii="Times New Roman" w:hAnsi="Times New Roman"/>
          <w:sz w:val="28"/>
          <w:szCs w:val="28"/>
        </w:rPr>
        <w:t>1) регистрация юридического лица осуществлена на территории Дорогобужского городского поселения;</w:t>
      </w:r>
    </w:p>
    <w:p w:rsidR="002D5710" w:rsidRPr="006B6028" w:rsidRDefault="002D5710" w:rsidP="000D7FA3">
      <w:pPr>
        <w:autoSpaceDE w:val="0"/>
        <w:autoSpaceDN w:val="0"/>
        <w:adjustRightInd w:val="0"/>
        <w:spacing w:after="0" w:line="240" w:lineRule="auto"/>
        <w:ind w:firstLine="709"/>
        <w:jc w:val="both"/>
        <w:rPr>
          <w:rFonts w:ascii="Times New Roman" w:hAnsi="Times New Roman"/>
          <w:sz w:val="28"/>
          <w:szCs w:val="28"/>
        </w:rPr>
      </w:pPr>
      <w:r w:rsidRPr="006B6028">
        <w:rPr>
          <w:rFonts w:ascii="Times New Roman" w:hAnsi="Times New Roman"/>
          <w:sz w:val="28"/>
          <w:szCs w:val="28"/>
        </w:rPr>
        <w:t>2) деятельность юридического лица осуществляется исключительно на территории Дорогобужского городского поселения;</w:t>
      </w:r>
    </w:p>
    <w:p w:rsidR="002D5710" w:rsidRPr="006B6028" w:rsidRDefault="002D5710" w:rsidP="000D7FA3">
      <w:pPr>
        <w:autoSpaceDE w:val="0"/>
        <w:autoSpaceDN w:val="0"/>
        <w:adjustRightInd w:val="0"/>
        <w:spacing w:after="0" w:line="240" w:lineRule="auto"/>
        <w:ind w:firstLine="709"/>
        <w:jc w:val="both"/>
        <w:rPr>
          <w:rFonts w:ascii="Times New Roman" w:hAnsi="Times New Roman"/>
          <w:sz w:val="28"/>
          <w:szCs w:val="28"/>
        </w:rPr>
      </w:pPr>
      <w:r w:rsidRPr="006B6028">
        <w:rPr>
          <w:rFonts w:ascii="Times New Roman" w:hAnsi="Times New Roman"/>
          <w:sz w:val="28"/>
          <w:szCs w:val="28"/>
        </w:rPr>
        <w:t>3) юридическое лицо не должно быть аффилированным с градообразующей организацией – ПАО «Дорогобуж».</w:t>
      </w:r>
    </w:p>
    <w:p w:rsidR="002D5710" w:rsidRPr="006B6028" w:rsidRDefault="002D5710" w:rsidP="000D7FA3">
      <w:pPr>
        <w:pStyle w:val="a6"/>
        <w:shd w:val="clear" w:color="auto" w:fill="FFFFFF"/>
        <w:spacing w:before="0" w:beforeAutospacing="0" w:after="0" w:afterAutospacing="0"/>
        <w:ind w:firstLine="709"/>
        <w:jc w:val="both"/>
        <w:rPr>
          <w:sz w:val="28"/>
          <w:szCs w:val="28"/>
        </w:rPr>
      </w:pPr>
      <w:r w:rsidRPr="006B6028">
        <w:rPr>
          <w:sz w:val="28"/>
          <w:szCs w:val="28"/>
        </w:rPr>
        <w:t xml:space="preserve">Требования, </w:t>
      </w:r>
      <w:r w:rsidR="00293253" w:rsidRPr="006B6028">
        <w:rPr>
          <w:sz w:val="28"/>
          <w:szCs w:val="28"/>
        </w:rPr>
        <w:t xml:space="preserve">которым должны соответствовать </w:t>
      </w:r>
      <w:r w:rsidRPr="006B6028">
        <w:rPr>
          <w:sz w:val="28"/>
          <w:szCs w:val="28"/>
        </w:rPr>
        <w:t>инвестиционные проекты, реализуемые резидентами ТОСЭР «Дорогобуж»:</w:t>
      </w:r>
    </w:p>
    <w:p w:rsidR="002D5710" w:rsidRPr="006B6028" w:rsidRDefault="002D5710" w:rsidP="000D7FA3">
      <w:pPr>
        <w:autoSpaceDE w:val="0"/>
        <w:autoSpaceDN w:val="0"/>
        <w:adjustRightInd w:val="0"/>
        <w:spacing w:after="0" w:line="240" w:lineRule="auto"/>
        <w:ind w:firstLine="709"/>
        <w:jc w:val="both"/>
        <w:rPr>
          <w:rFonts w:ascii="Times New Roman" w:hAnsi="Times New Roman"/>
          <w:sz w:val="28"/>
          <w:szCs w:val="28"/>
        </w:rPr>
      </w:pPr>
      <w:r w:rsidRPr="006B6028">
        <w:rPr>
          <w:rFonts w:ascii="Times New Roman" w:hAnsi="Times New Roman"/>
          <w:bCs/>
          <w:sz w:val="28"/>
          <w:szCs w:val="28"/>
        </w:rPr>
        <w:t xml:space="preserve">а) минимальныйобъем капитальных вложений </w:t>
      </w:r>
      <w:r w:rsidRPr="006B6028">
        <w:rPr>
          <w:rFonts w:ascii="Times New Roman" w:hAnsi="Times New Roman"/>
          <w:sz w:val="28"/>
          <w:szCs w:val="28"/>
        </w:rPr>
        <w:t xml:space="preserve">в </w:t>
      </w:r>
      <w:proofErr w:type="gramStart"/>
      <w:r w:rsidRPr="006B6028">
        <w:rPr>
          <w:rFonts w:ascii="Times New Roman" w:hAnsi="Times New Roman"/>
          <w:sz w:val="28"/>
          <w:szCs w:val="28"/>
        </w:rPr>
        <w:t>первых</w:t>
      </w:r>
      <w:proofErr w:type="gramEnd"/>
      <w:r w:rsidRPr="006B6028">
        <w:rPr>
          <w:rFonts w:ascii="Times New Roman" w:hAnsi="Times New Roman"/>
          <w:sz w:val="28"/>
          <w:szCs w:val="28"/>
        </w:rPr>
        <w:t xml:space="preserve"> два года должен составлять не менее 2,5 млн. рублей;</w:t>
      </w:r>
    </w:p>
    <w:p w:rsidR="002D5710" w:rsidRPr="006B6028" w:rsidRDefault="002D5710" w:rsidP="000D7FA3">
      <w:pPr>
        <w:autoSpaceDE w:val="0"/>
        <w:autoSpaceDN w:val="0"/>
        <w:adjustRightInd w:val="0"/>
        <w:spacing w:after="0" w:line="240" w:lineRule="auto"/>
        <w:ind w:firstLine="709"/>
        <w:jc w:val="both"/>
        <w:rPr>
          <w:rFonts w:ascii="Times New Roman" w:hAnsi="Times New Roman"/>
          <w:sz w:val="28"/>
          <w:szCs w:val="28"/>
        </w:rPr>
      </w:pPr>
      <w:r w:rsidRPr="006B6028">
        <w:rPr>
          <w:rFonts w:ascii="Times New Roman" w:hAnsi="Times New Roman"/>
          <w:sz w:val="28"/>
          <w:szCs w:val="28"/>
        </w:rPr>
        <w:t xml:space="preserve">б) </w:t>
      </w:r>
      <w:r w:rsidRPr="006B6028">
        <w:rPr>
          <w:rFonts w:ascii="Times New Roman" w:hAnsi="Times New Roman"/>
          <w:bCs/>
          <w:sz w:val="28"/>
          <w:szCs w:val="28"/>
        </w:rPr>
        <w:t xml:space="preserve">в </w:t>
      </w:r>
      <w:proofErr w:type="gramStart"/>
      <w:r w:rsidRPr="006B6028">
        <w:rPr>
          <w:rFonts w:ascii="Times New Roman" w:hAnsi="Times New Roman"/>
          <w:bCs/>
          <w:sz w:val="28"/>
          <w:szCs w:val="28"/>
        </w:rPr>
        <w:t>первых</w:t>
      </w:r>
      <w:proofErr w:type="gramEnd"/>
      <w:r w:rsidRPr="006B6028">
        <w:rPr>
          <w:rFonts w:ascii="Times New Roman" w:hAnsi="Times New Roman"/>
          <w:bCs/>
          <w:sz w:val="28"/>
          <w:szCs w:val="28"/>
        </w:rPr>
        <w:t xml:space="preserve"> два года </w:t>
      </w:r>
      <w:r w:rsidRPr="006B6028">
        <w:rPr>
          <w:rFonts w:ascii="Times New Roman" w:hAnsi="Times New Roman"/>
          <w:sz w:val="28"/>
          <w:szCs w:val="28"/>
        </w:rPr>
        <w:t xml:space="preserve">реализации инвестиционного проекта </w:t>
      </w:r>
      <w:r w:rsidRPr="006B6028">
        <w:rPr>
          <w:rFonts w:ascii="Times New Roman" w:hAnsi="Times New Roman"/>
          <w:bCs/>
          <w:sz w:val="28"/>
          <w:szCs w:val="28"/>
        </w:rPr>
        <w:t>должно быть создано не менее 10 новых постоянных рабочих мест;</w:t>
      </w:r>
    </w:p>
    <w:p w:rsidR="002D5710" w:rsidRPr="006B6028" w:rsidRDefault="002D5710" w:rsidP="000D7FA3">
      <w:pPr>
        <w:autoSpaceDE w:val="0"/>
        <w:autoSpaceDN w:val="0"/>
        <w:adjustRightInd w:val="0"/>
        <w:spacing w:after="0" w:line="240" w:lineRule="auto"/>
        <w:ind w:firstLine="709"/>
        <w:jc w:val="both"/>
        <w:rPr>
          <w:rFonts w:ascii="Times New Roman" w:hAnsi="Times New Roman"/>
          <w:sz w:val="28"/>
          <w:szCs w:val="28"/>
        </w:rPr>
      </w:pPr>
      <w:r w:rsidRPr="006B6028">
        <w:rPr>
          <w:rFonts w:ascii="Times New Roman" w:hAnsi="Times New Roman"/>
          <w:sz w:val="28"/>
          <w:szCs w:val="28"/>
        </w:rPr>
        <w:lastRenderedPageBreak/>
        <w:t>в) реализация инвестиционного проекта не должна предусматривать привлечение иностранной рабочей силы в количестве, превышающем 25 процентов общей численности работников;</w:t>
      </w:r>
    </w:p>
    <w:p w:rsidR="002D5710" w:rsidRPr="006B6028" w:rsidRDefault="002D5710" w:rsidP="000D7FA3">
      <w:pPr>
        <w:pStyle w:val="a6"/>
        <w:shd w:val="clear" w:color="auto" w:fill="FFFFFF"/>
        <w:spacing w:before="0" w:beforeAutospacing="0" w:after="0" w:afterAutospacing="0"/>
        <w:ind w:firstLine="709"/>
        <w:jc w:val="both"/>
        <w:rPr>
          <w:color w:val="000000"/>
          <w:sz w:val="28"/>
          <w:szCs w:val="28"/>
        </w:rPr>
      </w:pPr>
      <w:r w:rsidRPr="006B6028">
        <w:rPr>
          <w:sz w:val="28"/>
          <w:szCs w:val="28"/>
        </w:rPr>
        <w:t>г)</w:t>
      </w:r>
      <w:r w:rsidRPr="006B6028">
        <w:rPr>
          <w:color w:val="000000"/>
          <w:sz w:val="28"/>
          <w:szCs w:val="28"/>
        </w:rPr>
        <w:t xml:space="preserve"> соответствие вида экономической деятельности перечню, определенному в постановлении Правительства Российской Федерации «</w:t>
      </w:r>
      <w:r w:rsidRPr="006B6028">
        <w:rPr>
          <w:sz w:val="28"/>
          <w:szCs w:val="28"/>
        </w:rPr>
        <w:t>О создании территории опережающего социально-экономического развития «Дорогобуж»</w:t>
      </w:r>
      <w:r w:rsidRPr="006B6028">
        <w:rPr>
          <w:color w:val="000000"/>
          <w:sz w:val="28"/>
          <w:szCs w:val="28"/>
        </w:rPr>
        <w:t xml:space="preserve"> о</w:t>
      </w:r>
      <w:r w:rsidR="000D7FA3" w:rsidRPr="006B6028">
        <w:rPr>
          <w:color w:val="000000"/>
          <w:sz w:val="28"/>
          <w:szCs w:val="28"/>
        </w:rPr>
        <w:t>т 06.03.2017 № 266.</w:t>
      </w:r>
    </w:p>
    <w:p w:rsidR="002D5710" w:rsidRPr="006B6028" w:rsidRDefault="002D5710" w:rsidP="000D7FA3">
      <w:pPr>
        <w:pStyle w:val="a6"/>
        <w:shd w:val="clear" w:color="auto" w:fill="FFFFFF"/>
        <w:spacing w:before="0" w:beforeAutospacing="0" w:after="0" w:afterAutospacing="0"/>
        <w:ind w:firstLine="709"/>
        <w:jc w:val="both"/>
        <w:rPr>
          <w:sz w:val="28"/>
          <w:szCs w:val="28"/>
        </w:rPr>
      </w:pPr>
      <w:r w:rsidRPr="006B6028">
        <w:rPr>
          <w:sz w:val="28"/>
          <w:szCs w:val="28"/>
        </w:rPr>
        <w:t>В ТОСЭР «Дорогобуж»могут размещаться предприятия в сфере:</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растениеводства и животноводства, охоты и предоставления соответствующих услуг в этих областях;</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пищевых продуктов;</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безалкогольных напитков; производства минеральных вод и прочих питьевых вод в бутылках;</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текстильных изделий;</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одежды;</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кожи и изделий из кожи;</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обработки древесины и производства изделий из дерева и пробки, кроме мебели, производства изделий из соломки и материалов для плетения;</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полиграфической деятельности и копирования носителей информации;</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химических веществ и химических продуктов (за исключением производства удобрений и азотных соединений);</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лекарственных средств и материалов, применяемых в медицинских целях;</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резиновых и пластмассовых изделий;</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прочей неметаллической минеральной продукции;</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готовых металлических изделий, кроме машин и оборудования;</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мебели;</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прочих готовых изделий;</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деятельности по предоставлению мест для временного проживания;</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проката и аренды предметов личного пользования и хозяйственно-бытового назначения;</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деятельности центров обработки телефонных вызовов;</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деятельности по упаковыванию товаров;</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деятельности в области здравоохранения;</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деятельности в области спорта, отдыха и развлечений;</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стирки и химической чистки текстильных и меховых изделий;</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бумаги и бумажных изделий;</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компьютеров, электронных и оптических изделий;</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электрического оборудования;</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машин и оборудования, не включенного в другие группировки;</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автотранспортных средств, прицепов и полуприцепов;</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производства прочих транспортных средств и оборудования;</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складского хозяйства и вспомогательной транспортной деятельности;</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lastRenderedPageBreak/>
        <w:t>- деятельности по предоставлению продуктов питания и напитков;</w:t>
      </w:r>
    </w:p>
    <w:p w:rsidR="002D5710" w:rsidRPr="006B6028" w:rsidRDefault="002D5710" w:rsidP="000D7FA3">
      <w:pPr>
        <w:spacing w:after="0" w:line="240" w:lineRule="auto"/>
        <w:ind w:firstLine="709"/>
        <w:jc w:val="both"/>
        <w:rPr>
          <w:rFonts w:ascii="Times New Roman" w:hAnsi="Times New Roman"/>
          <w:sz w:val="28"/>
          <w:szCs w:val="28"/>
        </w:rPr>
      </w:pPr>
      <w:r w:rsidRPr="006B6028">
        <w:rPr>
          <w:rFonts w:ascii="Times New Roman" w:hAnsi="Times New Roman"/>
          <w:sz w:val="28"/>
          <w:szCs w:val="28"/>
        </w:rPr>
        <w:t>- деятельности туристических агентств и прочих организаций, предоставляющих услуги в сфере туризма.</w:t>
      </w:r>
    </w:p>
    <w:p w:rsidR="002D5710" w:rsidRPr="006B6028" w:rsidRDefault="002D5710" w:rsidP="000D7FA3">
      <w:pPr>
        <w:autoSpaceDE w:val="0"/>
        <w:autoSpaceDN w:val="0"/>
        <w:adjustRightInd w:val="0"/>
        <w:spacing w:after="0" w:line="240" w:lineRule="auto"/>
        <w:ind w:firstLine="709"/>
        <w:jc w:val="both"/>
        <w:rPr>
          <w:rFonts w:ascii="Times New Roman" w:hAnsi="Times New Roman"/>
          <w:color w:val="000000"/>
          <w:sz w:val="28"/>
          <w:szCs w:val="28"/>
        </w:rPr>
      </w:pPr>
    </w:p>
    <w:p w:rsidR="000D7FA3" w:rsidRPr="006B6028" w:rsidRDefault="000D7FA3" w:rsidP="000D7FA3">
      <w:pPr>
        <w:autoSpaceDE w:val="0"/>
        <w:autoSpaceDN w:val="0"/>
        <w:adjustRightInd w:val="0"/>
        <w:spacing w:after="0" w:line="240" w:lineRule="auto"/>
        <w:ind w:firstLine="709"/>
        <w:jc w:val="both"/>
        <w:rPr>
          <w:rFonts w:ascii="Times New Roman" w:hAnsi="Times New Roman"/>
          <w:color w:val="000000"/>
          <w:sz w:val="28"/>
          <w:szCs w:val="28"/>
        </w:rPr>
      </w:pPr>
    </w:p>
    <w:p w:rsidR="002D5710" w:rsidRPr="006B6028" w:rsidRDefault="002D5710" w:rsidP="00AF7A9C">
      <w:pPr>
        <w:pStyle w:val="1"/>
        <w:spacing w:before="0" w:after="0" w:line="240" w:lineRule="auto"/>
        <w:jc w:val="center"/>
        <w:rPr>
          <w:rFonts w:ascii="Times New Roman" w:hAnsi="Times New Roman"/>
          <w:sz w:val="28"/>
          <w:szCs w:val="28"/>
          <w:lang w:eastAsia="zh-CN"/>
        </w:rPr>
      </w:pPr>
      <w:bookmarkStart w:id="22" w:name="_Toc79569162"/>
      <w:r w:rsidRPr="006B6028">
        <w:rPr>
          <w:rFonts w:ascii="Times New Roman" w:hAnsi="Times New Roman"/>
          <w:sz w:val="28"/>
          <w:szCs w:val="28"/>
          <w:lang w:eastAsia="zh-CN"/>
        </w:rPr>
        <w:t>Поддержка управляющих компаний индустриальных парков</w:t>
      </w:r>
      <w:r w:rsidR="00AF7A9C" w:rsidRPr="006B6028">
        <w:rPr>
          <w:rFonts w:ascii="Times New Roman" w:hAnsi="Times New Roman"/>
          <w:sz w:val="28"/>
          <w:szCs w:val="28"/>
          <w:lang w:eastAsia="zh-CN"/>
        </w:rPr>
        <w:t xml:space="preserve"> и резидентов и</w:t>
      </w:r>
      <w:r w:rsidR="00DF6876" w:rsidRPr="006B6028">
        <w:rPr>
          <w:rFonts w:ascii="Times New Roman" w:hAnsi="Times New Roman"/>
          <w:sz w:val="28"/>
          <w:szCs w:val="28"/>
          <w:lang w:eastAsia="zh-CN"/>
        </w:rPr>
        <w:t>ндустриальных</w:t>
      </w:r>
      <w:r w:rsidRPr="006B6028">
        <w:rPr>
          <w:rFonts w:ascii="Times New Roman" w:hAnsi="Times New Roman"/>
          <w:sz w:val="28"/>
          <w:szCs w:val="28"/>
          <w:lang w:eastAsia="zh-CN"/>
        </w:rPr>
        <w:t>парковна территории Смоленской области</w:t>
      </w:r>
      <w:bookmarkEnd w:id="22"/>
    </w:p>
    <w:p w:rsidR="002D5710" w:rsidRPr="006B6028" w:rsidRDefault="002D5710" w:rsidP="002D5710">
      <w:pPr>
        <w:spacing w:after="0" w:line="240" w:lineRule="auto"/>
        <w:ind w:firstLine="709"/>
        <w:contextualSpacing/>
        <w:jc w:val="center"/>
        <w:rPr>
          <w:rFonts w:ascii="Times New Roman" w:hAnsi="Times New Roman"/>
          <w:b/>
          <w:i/>
          <w:sz w:val="28"/>
          <w:szCs w:val="28"/>
        </w:rPr>
      </w:pPr>
    </w:p>
    <w:p w:rsidR="002D5710" w:rsidRPr="006B6028" w:rsidRDefault="002D5710" w:rsidP="002D57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Контакты: г. Смоленск, ул. Ф. Энгельса, д. 23, 1 этаж.</w:t>
      </w:r>
    </w:p>
    <w:p w:rsidR="002D5710" w:rsidRPr="006B6028" w:rsidRDefault="002D5710" w:rsidP="002D57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Тел. +7 (4812) 20-50-80, 20-50-76,  +7-910-721-57-43;</w:t>
      </w:r>
    </w:p>
    <w:p w:rsidR="002D5710" w:rsidRPr="006B6028" w:rsidRDefault="002D5710" w:rsidP="002D57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Сайт: https://dpt.admin-smolensk.ru/</w:t>
      </w:r>
    </w:p>
    <w:p w:rsidR="002D5710" w:rsidRPr="006B6028" w:rsidRDefault="002D5710" w:rsidP="002D5710">
      <w:pPr>
        <w:spacing w:after="0" w:line="240" w:lineRule="auto"/>
        <w:ind w:firstLine="709"/>
        <w:contextualSpacing/>
        <w:jc w:val="both"/>
        <w:rPr>
          <w:rFonts w:ascii="Times New Roman" w:hAnsi="Times New Roman"/>
          <w:sz w:val="28"/>
          <w:szCs w:val="28"/>
        </w:rPr>
      </w:pPr>
    </w:p>
    <w:p w:rsidR="002D5710" w:rsidRPr="006B6028" w:rsidRDefault="002D5710" w:rsidP="002D5710">
      <w:pPr>
        <w:spacing w:after="0" w:line="240" w:lineRule="auto"/>
        <w:ind w:firstLine="709"/>
        <w:contextualSpacing/>
        <w:jc w:val="both"/>
        <w:rPr>
          <w:rFonts w:ascii="Times New Roman" w:hAnsi="Times New Roman"/>
          <w:sz w:val="28"/>
          <w:szCs w:val="28"/>
        </w:rPr>
      </w:pPr>
      <w:proofErr w:type="gramStart"/>
      <w:r w:rsidRPr="006B6028">
        <w:rPr>
          <w:rFonts w:ascii="Times New Roman" w:hAnsi="Times New Roman"/>
          <w:sz w:val="28"/>
          <w:szCs w:val="28"/>
        </w:rPr>
        <w:t>Государственная поддержка управляющих компаний частных и областных государственных индустриальных парков оказывается в случае включения их в реестр индустриальных парков, расположенных на территории Смоленской области, в соответствии с распоряжением Администрации Смоленской области от 20.12.2018 № 2049-р/</w:t>
      </w:r>
      <w:proofErr w:type="spellStart"/>
      <w:r w:rsidRPr="006B6028">
        <w:rPr>
          <w:rFonts w:ascii="Times New Roman" w:hAnsi="Times New Roman"/>
          <w:sz w:val="28"/>
          <w:szCs w:val="28"/>
        </w:rPr>
        <w:t>адм</w:t>
      </w:r>
      <w:proofErr w:type="spellEnd"/>
      <w:r w:rsidRPr="006B6028">
        <w:rPr>
          <w:rFonts w:ascii="Times New Roman" w:hAnsi="Times New Roman"/>
          <w:sz w:val="28"/>
          <w:szCs w:val="28"/>
        </w:rPr>
        <w:t xml:space="preserve"> «Об утверждении Порядка ведения реестра индустриальных парков, расположенных на территории Смоленской области», а резидентов областных государственных индустриальных парков, в случае включения их в реестр резидентов</w:t>
      </w:r>
      <w:proofErr w:type="gramEnd"/>
      <w:r w:rsidRPr="006B6028">
        <w:rPr>
          <w:rFonts w:ascii="Times New Roman" w:hAnsi="Times New Roman"/>
          <w:sz w:val="28"/>
          <w:szCs w:val="28"/>
        </w:rPr>
        <w:t xml:space="preserve"> индустриальных парков, расположенных на территории Смоленской области, в соответствии с приказом Департамента промышленности и торговли Смоленской области  от 09.09.2019 № 57/01-01-01.</w:t>
      </w:r>
    </w:p>
    <w:p w:rsidR="002D5710" w:rsidRPr="006B6028" w:rsidRDefault="002D5710" w:rsidP="002D5710">
      <w:pPr>
        <w:spacing w:after="0" w:line="240" w:lineRule="auto"/>
        <w:ind w:firstLine="709"/>
        <w:contextualSpacing/>
        <w:jc w:val="both"/>
        <w:rPr>
          <w:rFonts w:ascii="Times New Roman" w:hAnsi="Times New Roman"/>
          <w:sz w:val="28"/>
          <w:szCs w:val="28"/>
        </w:rPr>
      </w:pP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В целях предоставления поддержки управляющим компаниям частных индустриальных парков постановлением Администрации Смоленской области                     от 03.10.2019 № 585 утвержден порядок и условия присвоения и прекращения статуса частного индустриального парка.</w:t>
      </w:r>
    </w:p>
    <w:p w:rsidR="002D5710" w:rsidRPr="006B6028" w:rsidRDefault="002D5710" w:rsidP="002D5710">
      <w:pPr>
        <w:spacing w:after="0" w:line="240" w:lineRule="auto"/>
        <w:ind w:firstLine="709"/>
        <w:contextualSpacing/>
        <w:jc w:val="both"/>
        <w:rPr>
          <w:rFonts w:ascii="Times New Roman" w:hAnsi="Times New Roman"/>
          <w:sz w:val="28"/>
          <w:szCs w:val="28"/>
        </w:rPr>
      </w:pP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Порядок и условия отбора резидентов областных государственных индустриальных парков утвержден постановлением Администрации Смоленской области от 19.02.2018 № 72.</w:t>
      </w:r>
    </w:p>
    <w:p w:rsidR="002D5710" w:rsidRPr="006B6028" w:rsidRDefault="002D5710" w:rsidP="002D5710">
      <w:pPr>
        <w:spacing w:after="0" w:line="240" w:lineRule="auto"/>
        <w:ind w:firstLine="709"/>
        <w:contextualSpacing/>
        <w:jc w:val="both"/>
        <w:rPr>
          <w:rFonts w:ascii="Times New Roman" w:hAnsi="Times New Roman"/>
          <w:sz w:val="28"/>
          <w:szCs w:val="28"/>
        </w:rPr>
      </w:pPr>
    </w:p>
    <w:p w:rsidR="002D5710" w:rsidRPr="006B6028" w:rsidRDefault="002D5710" w:rsidP="002D5710">
      <w:pPr>
        <w:spacing w:after="0" w:line="240" w:lineRule="auto"/>
        <w:ind w:firstLine="709"/>
        <w:contextualSpacing/>
        <w:jc w:val="both"/>
        <w:rPr>
          <w:rFonts w:ascii="Times New Roman" w:hAnsi="Times New Roman"/>
          <w:sz w:val="28"/>
          <w:szCs w:val="28"/>
          <w:u w:val="single"/>
        </w:rPr>
      </w:pPr>
      <w:proofErr w:type="gramStart"/>
      <w:r w:rsidRPr="006B6028">
        <w:rPr>
          <w:rFonts w:ascii="Times New Roman" w:hAnsi="Times New Roman"/>
          <w:sz w:val="28"/>
          <w:szCs w:val="28"/>
        </w:rPr>
        <w:t xml:space="preserve">В соответствии с областным законом от 15 ноября 2017 года № 136-з                           «О налоговых льготах, предоставляемых управляющим компаниям индустриальных парков и резидентам индустриальных парков на территории Смоленской области» </w:t>
      </w:r>
      <w:r w:rsidRPr="006B6028">
        <w:rPr>
          <w:rFonts w:ascii="Times New Roman" w:hAnsi="Times New Roman"/>
          <w:b/>
          <w:i/>
          <w:sz w:val="28"/>
          <w:szCs w:val="28"/>
          <w:u w:val="single"/>
        </w:rPr>
        <w:t>управляющим компаниям частных и областных государственных индустриальных парков, резидентам областных государственных индустриальных парков установлена льгота по налогу на прибыль, а также предусмотрено освобождение от налога на имущество и транспортного налога</w:t>
      </w:r>
      <w:r w:rsidRPr="006B6028">
        <w:rPr>
          <w:rFonts w:ascii="Times New Roman" w:hAnsi="Times New Roman"/>
          <w:sz w:val="28"/>
          <w:szCs w:val="28"/>
          <w:u w:val="single"/>
        </w:rPr>
        <w:t>.</w:t>
      </w:r>
      <w:proofErr w:type="gramEnd"/>
    </w:p>
    <w:p w:rsidR="002D5710" w:rsidRPr="006B6028" w:rsidRDefault="002D5710" w:rsidP="002D5710">
      <w:pPr>
        <w:spacing w:after="0" w:line="240" w:lineRule="auto"/>
        <w:ind w:firstLine="709"/>
        <w:contextualSpacing/>
        <w:jc w:val="both"/>
        <w:rPr>
          <w:rFonts w:ascii="Times New Roman" w:hAnsi="Times New Roman"/>
          <w:sz w:val="28"/>
          <w:szCs w:val="28"/>
        </w:rPr>
      </w:pP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При этом</w:t>
      </w:r>
      <w:proofErr w:type="gramStart"/>
      <w:r w:rsidRPr="006B6028">
        <w:rPr>
          <w:rFonts w:ascii="Times New Roman" w:hAnsi="Times New Roman"/>
          <w:sz w:val="28"/>
          <w:szCs w:val="28"/>
        </w:rPr>
        <w:t>,</w:t>
      </w:r>
      <w:proofErr w:type="gramEnd"/>
      <w:r w:rsidRPr="006B6028">
        <w:rPr>
          <w:rFonts w:ascii="Times New Roman" w:hAnsi="Times New Roman"/>
          <w:sz w:val="28"/>
          <w:szCs w:val="28"/>
        </w:rPr>
        <w:t xml:space="preserve"> управляющие компании вправе воспользоваться данными льготами в течение 10 лет, а резиденты в зависимости от суммарного объема капитальных вложений:</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до 150 млн. рублей - 3 последовательных налоговых периода;</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lastRenderedPageBreak/>
        <w:t>- от 150 до 300 млн. рублей - 5 последовательных налоговых периодов;</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свыше 300 млн. рублей - 10 последовательных налоговых периодов.</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Резидентам и управляющим компаниям областных государственных индустриальных парков</w:t>
      </w:r>
      <w:r w:rsidRPr="006B6028">
        <w:rPr>
          <w:rFonts w:ascii="Times New Roman" w:hAnsi="Times New Roman"/>
          <w:b/>
          <w:i/>
          <w:sz w:val="28"/>
          <w:szCs w:val="28"/>
          <w:u w:val="single"/>
        </w:rPr>
        <w:t xml:space="preserve"> земельные у</w:t>
      </w:r>
      <w:r w:rsidR="00140110" w:rsidRPr="006B6028">
        <w:rPr>
          <w:rFonts w:ascii="Times New Roman" w:hAnsi="Times New Roman"/>
          <w:b/>
          <w:i/>
          <w:sz w:val="28"/>
          <w:szCs w:val="28"/>
          <w:u w:val="single"/>
        </w:rPr>
        <w:t xml:space="preserve">частки на период строительства </w:t>
      </w:r>
      <w:r w:rsidRPr="006B6028">
        <w:rPr>
          <w:rFonts w:ascii="Times New Roman" w:hAnsi="Times New Roman"/>
          <w:b/>
          <w:i/>
          <w:sz w:val="28"/>
          <w:szCs w:val="28"/>
          <w:u w:val="single"/>
        </w:rPr>
        <w:t>предоставляются в аренду без проведения торгов из расчета 0,01 рубля за один гектар</w:t>
      </w:r>
      <w:r w:rsidR="00140110" w:rsidRPr="006B6028">
        <w:rPr>
          <w:rFonts w:ascii="Times New Roman" w:hAnsi="Times New Roman"/>
          <w:sz w:val="28"/>
          <w:szCs w:val="28"/>
        </w:rPr>
        <w:t>.</w:t>
      </w:r>
    </w:p>
    <w:p w:rsidR="002D5710" w:rsidRPr="006B6028" w:rsidRDefault="002D5710" w:rsidP="002D5710">
      <w:pPr>
        <w:spacing w:after="0" w:line="240" w:lineRule="auto"/>
        <w:ind w:firstLine="709"/>
        <w:contextualSpacing/>
        <w:jc w:val="both"/>
        <w:rPr>
          <w:rFonts w:ascii="Times New Roman" w:hAnsi="Times New Roman"/>
          <w:b/>
          <w:i/>
          <w:sz w:val="28"/>
          <w:szCs w:val="28"/>
          <w:u w:val="single"/>
        </w:rPr>
      </w:pPr>
      <w:r w:rsidRPr="006B6028">
        <w:rPr>
          <w:rFonts w:ascii="Times New Roman" w:hAnsi="Times New Roman"/>
          <w:b/>
          <w:i/>
          <w:sz w:val="28"/>
          <w:szCs w:val="28"/>
          <w:u w:val="single"/>
        </w:rPr>
        <w:t xml:space="preserve">Выкупная стоимость земельного участка </w:t>
      </w:r>
      <w:r w:rsidRPr="006B6028">
        <w:rPr>
          <w:rFonts w:ascii="Times New Roman" w:hAnsi="Times New Roman"/>
          <w:sz w:val="28"/>
          <w:szCs w:val="28"/>
        </w:rPr>
        <w:t>для резидентов областных государственных индустриальных парков</w:t>
      </w:r>
      <w:r w:rsidRPr="006B6028">
        <w:rPr>
          <w:rFonts w:ascii="Times New Roman" w:hAnsi="Times New Roman"/>
          <w:b/>
          <w:i/>
          <w:sz w:val="28"/>
          <w:szCs w:val="28"/>
          <w:u w:val="single"/>
        </w:rPr>
        <w:t xml:space="preserve"> после ввода объектов в эксплуатацию составляет 25% от кадастровой стоимости.</w:t>
      </w:r>
    </w:p>
    <w:p w:rsidR="002D5710" w:rsidRPr="006B6028" w:rsidRDefault="002D5710" w:rsidP="002D5710">
      <w:pPr>
        <w:spacing w:after="0" w:line="240" w:lineRule="auto"/>
        <w:ind w:firstLine="709"/>
        <w:contextualSpacing/>
        <w:jc w:val="both"/>
        <w:rPr>
          <w:rFonts w:ascii="Times New Roman" w:hAnsi="Times New Roman"/>
          <w:b/>
          <w:i/>
          <w:sz w:val="28"/>
          <w:szCs w:val="28"/>
          <w:u w:val="single"/>
        </w:rPr>
      </w:pP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В соответствии с областным законом от 30.04.2020 № 29-з                                        «Об инвестиционном налоговом вычете по налогу на прибыль организаций на территории Смоленской области» с 01 января 2023 года</w:t>
      </w:r>
      <w:r w:rsidRPr="006B6028">
        <w:rPr>
          <w:rFonts w:ascii="Times New Roman" w:hAnsi="Times New Roman"/>
          <w:b/>
          <w:i/>
          <w:sz w:val="28"/>
          <w:szCs w:val="28"/>
          <w:u w:val="single"/>
        </w:rPr>
        <w:t xml:space="preserve">                                        резиденты и управляющие компании областных государственных индустриальных парков могут применять инвестиционный налоговый вычет</w:t>
      </w:r>
      <w:r w:rsidRPr="006B6028">
        <w:rPr>
          <w:rFonts w:ascii="Times New Roman" w:hAnsi="Times New Roman"/>
          <w:sz w:val="28"/>
          <w:szCs w:val="28"/>
        </w:rPr>
        <w:t>.</w:t>
      </w:r>
    </w:p>
    <w:p w:rsidR="002D5710" w:rsidRPr="006B6028" w:rsidRDefault="002D5710" w:rsidP="002D5710">
      <w:pPr>
        <w:spacing w:after="0" w:line="240" w:lineRule="auto"/>
        <w:ind w:firstLine="709"/>
        <w:contextualSpacing/>
        <w:jc w:val="both"/>
        <w:rPr>
          <w:rFonts w:ascii="Times New Roman" w:hAnsi="Times New Roman"/>
          <w:sz w:val="28"/>
          <w:szCs w:val="28"/>
        </w:rPr>
      </w:pPr>
    </w:p>
    <w:p w:rsidR="002D5710" w:rsidRPr="006B6028" w:rsidRDefault="002D5710" w:rsidP="002D5710">
      <w:pPr>
        <w:spacing w:after="0" w:line="240" w:lineRule="auto"/>
        <w:ind w:firstLine="709"/>
        <w:contextualSpacing/>
        <w:jc w:val="both"/>
        <w:rPr>
          <w:rFonts w:ascii="Times New Roman" w:hAnsi="Times New Roman"/>
          <w:b/>
          <w:i/>
          <w:sz w:val="28"/>
          <w:szCs w:val="28"/>
          <w:u w:val="single"/>
        </w:rPr>
      </w:pPr>
      <w:r w:rsidRPr="006B6028">
        <w:rPr>
          <w:rFonts w:ascii="Times New Roman" w:hAnsi="Times New Roman"/>
          <w:sz w:val="28"/>
          <w:szCs w:val="28"/>
        </w:rPr>
        <w:t xml:space="preserve">В соответствии с постановлением Администрации Смоленской области                        от 22.10.2020 № 624 </w:t>
      </w:r>
      <w:r w:rsidRPr="006B6028">
        <w:rPr>
          <w:rFonts w:ascii="Times New Roman" w:hAnsi="Times New Roman"/>
          <w:b/>
          <w:i/>
          <w:sz w:val="28"/>
          <w:szCs w:val="28"/>
          <w:u w:val="single"/>
        </w:rPr>
        <w:t>резиденты и управляющие компании областных государственных индустриальных парков могут воспользоваться субсидией на возмещение части затрат на технологическое присоединение к объектам электросетевого хозяйства.</w:t>
      </w:r>
    </w:p>
    <w:p w:rsidR="002D5710" w:rsidRPr="006B6028" w:rsidRDefault="002D5710" w:rsidP="002D5710">
      <w:pPr>
        <w:spacing w:after="0" w:line="240" w:lineRule="auto"/>
        <w:ind w:firstLine="709"/>
        <w:contextualSpacing/>
        <w:jc w:val="both"/>
        <w:rPr>
          <w:rFonts w:ascii="Times New Roman" w:hAnsi="Times New Roman"/>
          <w:sz w:val="28"/>
          <w:szCs w:val="28"/>
        </w:rPr>
      </w:pP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b/>
          <w:sz w:val="28"/>
          <w:szCs w:val="28"/>
        </w:rPr>
        <w:t>Возмещаемые затраты:</w:t>
      </w:r>
      <w:r w:rsidRPr="006B6028">
        <w:rPr>
          <w:rFonts w:ascii="Times New Roman" w:hAnsi="Times New Roman"/>
          <w:sz w:val="28"/>
          <w:szCs w:val="28"/>
        </w:rPr>
        <w:t xml:space="preserve"> 90% от фактически произведенных затрат на технологическое присоединение к объектам электросетевого хозяйства, но не более 6 млн. рублей на одного резидента областного государственного индустриального парка.</w:t>
      </w:r>
    </w:p>
    <w:p w:rsidR="002D5710" w:rsidRPr="006B6028" w:rsidRDefault="002D5710" w:rsidP="002D57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Технологическое присоединение к источнику энергоснабжения </w:t>
      </w:r>
      <w:proofErr w:type="spellStart"/>
      <w:r w:rsidRPr="006B6028">
        <w:rPr>
          <w:rFonts w:ascii="Times New Roman" w:hAnsi="Times New Roman"/>
          <w:sz w:val="28"/>
          <w:szCs w:val="28"/>
        </w:rPr>
        <w:t>энергопринимающих</w:t>
      </w:r>
      <w:proofErr w:type="spellEnd"/>
      <w:r w:rsidRPr="006B6028">
        <w:rPr>
          <w:rFonts w:ascii="Times New Roman" w:hAnsi="Times New Roman"/>
          <w:sz w:val="28"/>
          <w:szCs w:val="28"/>
        </w:rPr>
        <w:t xml:space="preserve"> устройств должно быть осуществлено резидентом на территории областного государственного индустриального парка не ранее 1 января 2019 года.</w:t>
      </w:r>
    </w:p>
    <w:p w:rsidR="00140110" w:rsidRPr="006B6028" w:rsidRDefault="00140110" w:rsidP="002D5710">
      <w:pPr>
        <w:spacing w:after="0" w:line="240" w:lineRule="auto"/>
        <w:ind w:firstLine="709"/>
        <w:contextualSpacing/>
        <w:jc w:val="both"/>
        <w:rPr>
          <w:rFonts w:ascii="Times New Roman" w:hAnsi="Times New Roman"/>
          <w:sz w:val="28"/>
          <w:szCs w:val="28"/>
        </w:rPr>
      </w:pPr>
    </w:p>
    <w:p w:rsidR="002D5710" w:rsidRPr="006B6028" w:rsidRDefault="002D5710" w:rsidP="002D5710">
      <w:pPr>
        <w:spacing w:after="0" w:line="240" w:lineRule="auto"/>
        <w:ind w:firstLine="709"/>
        <w:contextualSpacing/>
        <w:jc w:val="both"/>
        <w:rPr>
          <w:rFonts w:ascii="Times New Roman" w:hAnsi="Times New Roman"/>
          <w:sz w:val="28"/>
          <w:szCs w:val="28"/>
        </w:rPr>
      </w:pPr>
    </w:p>
    <w:p w:rsidR="002D5710" w:rsidRPr="006B6028" w:rsidRDefault="002D5710" w:rsidP="00140110">
      <w:pPr>
        <w:pStyle w:val="1"/>
        <w:spacing w:before="0" w:after="0" w:line="240" w:lineRule="auto"/>
        <w:ind w:firstLine="709"/>
        <w:jc w:val="center"/>
        <w:rPr>
          <w:rFonts w:ascii="Times New Roman" w:hAnsi="Times New Roman"/>
          <w:sz w:val="28"/>
          <w:szCs w:val="28"/>
          <w:lang w:eastAsia="zh-CN"/>
        </w:rPr>
      </w:pPr>
      <w:bookmarkStart w:id="23" w:name="_Toc79569163"/>
      <w:r w:rsidRPr="006B6028">
        <w:rPr>
          <w:rFonts w:ascii="Times New Roman" w:hAnsi="Times New Roman"/>
          <w:sz w:val="28"/>
          <w:szCs w:val="28"/>
          <w:lang w:eastAsia="zh-CN"/>
        </w:rPr>
        <w:t>Центр поддержки экспорта Смоленской области</w:t>
      </w:r>
      <w:bookmarkEnd w:id="23"/>
    </w:p>
    <w:p w:rsidR="002D5710" w:rsidRPr="006B6028" w:rsidRDefault="002D5710" w:rsidP="00140110">
      <w:pPr>
        <w:spacing w:after="0" w:line="240" w:lineRule="auto"/>
        <w:ind w:firstLine="709"/>
        <w:contextualSpacing/>
        <w:jc w:val="both"/>
        <w:rPr>
          <w:rFonts w:ascii="Times New Roman" w:hAnsi="Times New Roman"/>
          <w:b/>
          <w:i/>
          <w:sz w:val="28"/>
          <w:szCs w:val="28"/>
        </w:rPr>
      </w:pPr>
    </w:p>
    <w:p w:rsidR="002D5710" w:rsidRPr="006B6028" w:rsidRDefault="002D5710" w:rsidP="001401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 xml:space="preserve">Контакты: 214030, г. Смоленск, ул. </w:t>
      </w:r>
      <w:proofErr w:type="gramStart"/>
      <w:r w:rsidRPr="006B6028">
        <w:rPr>
          <w:rFonts w:ascii="Times New Roman" w:hAnsi="Times New Roman"/>
          <w:i/>
          <w:sz w:val="28"/>
          <w:szCs w:val="28"/>
        </w:rPr>
        <w:t>Нормандии-Неман</w:t>
      </w:r>
      <w:proofErr w:type="gramEnd"/>
      <w:r w:rsidRPr="006B6028">
        <w:rPr>
          <w:rFonts w:ascii="Times New Roman" w:hAnsi="Times New Roman"/>
          <w:i/>
          <w:sz w:val="28"/>
          <w:szCs w:val="28"/>
        </w:rPr>
        <w:t>, д. 23, 2 этаж</w:t>
      </w:r>
    </w:p>
    <w:p w:rsidR="002D5710" w:rsidRPr="006B6028" w:rsidRDefault="00140110" w:rsidP="001401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В центре «</w:t>
      </w:r>
      <w:r w:rsidR="002D5710" w:rsidRPr="006B6028">
        <w:rPr>
          <w:rFonts w:ascii="Times New Roman" w:hAnsi="Times New Roman"/>
          <w:i/>
          <w:sz w:val="28"/>
          <w:szCs w:val="28"/>
        </w:rPr>
        <w:t>Мой Бизнес</w:t>
      </w:r>
      <w:r w:rsidRPr="006B6028">
        <w:rPr>
          <w:rFonts w:ascii="Times New Roman" w:hAnsi="Times New Roman"/>
          <w:i/>
          <w:sz w:val="28"/>
          <w:szCs w:val="28"/>
        </w:rPr>
        <w:t>»</w:t>
      </w:r>
      <w:r w:rsidR="002D5710" w:rsidRPr="006B6028">
        <w:rPr>
          <w:rFonts w:ascii="Times New Roman" w:hAnsi="Times New Roman"/>
          <w:i/>
          <w:sz w:val="28"/>
          <w:szCs w:val="28"/>
        </w:rPr>
        <w:t xml:space="preserve">: 214014, г. Смоленск, ул. </w:t>
      </w:r>
      <w:proofErr w:type="spellStart"/>
      <w:r w:rsidR="002D5710" w:rsidRPr="006B6028">
        <w:rPr>
          <w:rFonts w:ascii="Times New Roman" w:hAnsi="Times New Roman"/>
          <w:i/>
          <w:sz w:val="28"/>
          <w:szCs w:val="28"/>
        </w:rPr>
        <w:t>Тенишевой</w:t>
      </w:r>
      <w:proofErr w:type="spellEnd"/>
      <w:r w:rsidR="002D5710" w:rsidRPr="006B6028">
        <w:rPr>
          <w:rFonts w:ascii="Times New Roman" w:hAnsi="Times New Roman"/>
          <w:i/>
          <w:sz w:val="28"/>
          <w:szCs w:val="28"/>
        </w:rPr>
        <w:t>, д. 15, 8 этаж</w:t>
      </w:r>
    </w:p>
    <w:p w:rsidR="002D5710" w:rsidRPr="006B6028" w:rsidRDefault="002D5710" w:rsidP="001401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Тел. +7 (4812) 67-20-90</w:t>
      </w:r>
    </w:p>
    <w:p w:rsidR="002D5710" w:rsidRPr="006B6028" w:rsidRDefault="002D5710" w:rsidP="001401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Сайт: https://export67.com/</w:t>
      </w:r>
    </w:p>
    <w:p w:rsidR="002D5710" w:rsidRPr="006B6028" w:rsidRDefault="002D5710" w:rsidP="00140110">
      <w:pPr>
        <w:spacing w:after="0" w:line="240" w:lineRule="auto"/>
        <w:ind w:firstLine="709"/>
        <w:contextualSpacing/>
        <w:jc w:val="both"/>
        <w:rPr>
          <w:rFonts w:ascii="Times New Roman" w:hAnsi="Times New Roman"/>
          <w:b/>
          <w:sz w:val="28"/>
          <w:szCs w:val="28"/>
        </w:rPr>
      </w:pPr>
    </w:p>
    <w:p w:rsidR="002D5710" w:rsidRPr="006B6028" w:rsidRDefault="002D5710" w:rsidP="001401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Задачей Центра поддержки экспорта является оказание консультационной поддержки смоленским предприятиям, заинтересованным в продаже своих товаров и услуг компаниям из ближнего и дальнего зарубежья. Все услуги Центра оказываются </w:t>
      </w:r>
      <w:r w:rsidRPr="006B6028">
        <w:rPr>
          <w:rFonts w:ascii="Times New Roman" w:hAnsi="Times New Roman"/>
          <w:b/>
          <w:bCs/>
          <w:sz w:val="28"/>
          <w:szCs w:val="28"/>
        </w:rPr>
        <w:t>на полностью безвозмездной или на частично платной основе в соответствии с Требованиями к услугам Центров поддержки экспорта</w:t>
      </w:r>
      <w:r w:rsidRPr="006B6028">
        <w:rPr>
          <w:rFonts w:ascii="Times New Roman" w:hAnsi="Times New Roman"/>
          <w:sz w:val="28"/>
          <w:szCs w:val="28"/>
        </w:rPr>
        <w:t xml:space="preserve">, </w:t>
      </w:r>
      <w:r w:rsidRPr="006B6028">
        <w:rPr>
          <w:rFonts w:ascii="Times New Roman" w:hAnsi="Times New Roman"/>
          <w:sz w:val="28"/>
          <w:szCs w:val="28"/>
        </w:rPr>
        <w:lastRenderedPageBreak/>
        <w:t xml:space="preserve">утвержденными разделом IV Приказа Минэкономразвития России от 18.02.2021 №77. В случае привлечения специализированных организаций к выполнению запроса субъекта малого и среднего предпринимательства их услуги оплачиваются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Центра на один субъект малого и среднего предпринимательства. </w:t>
      </w:r>
    </w:p>
    <w:p w:rsidR="002D5710" w:rsidRPr="006B6028" w:rsidRDefault="002D5710" w:rsidP="001401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Для получения конкретной услуги предпринимателю необходимо подать в Центр заявку и после ее одобрения заключить соглашение на предоставление услуги. Это можно сделать в соответствующем разделе на сайте Центра, где субъект малого и среднего предпринимательства Смоленской области может скачать необходимые документы и связаться с нужным специалистом Центра.</w:t>
      </w:r>
    </w:p>
    <w:p w:rsidR="002D5710" w:rsidRPr="006B6028" w:rsidRDefault="002D5710" w:rsidP="00140110">
      <w:pPr>
        <w:spacing w:after="0" w:line="240" w:lineRule="auto"/>
        <w:ind w:firstLine="709"/>
        <w:contextualSpacing/>
        <w:jc w:val="both"/>
        <w:rPr>
          <w:rFonts w:ascii="Times New Roman" w:hAnsi="Times New Roman"/>
          <w:bCs/>
          <w:sz w:val="28"/>
          <w:szCs w:val="28"/>
        </w:rPr>
      </w:pPr>
      <w:r w:rsidRPr="006B6028">
        <w:rPr>
          <w:rFonts w:ascii="Times New Roman" w:hAnsi="Times New Roman"/>
          <w:bCs/>
          <w:sz w:val="28"/>
          <w:szCs w:val="28"/>
        </w:rPr>
        <w:t>Услуги Центра включают в себя:</w:t>
      </w:r>
    </w:p>
    <w:p w:rsidR="002D5710" w:rsidRPr="006B6028" w:rsidRDefault="002D5710" w:rsidP="006D0D37">
      <w:pPr>
        <w:spacing w:after="0" w:line="240" w:lineRule="auto"/>
        <w:ind w:firstLine="709"/>
        <w:contextualSpacing/>
        <w:jc w:val="both"/>
        <w:rPr>
          <w:rFonts w:ascii="Times New Roman" w:hAnsi="Times New Roman"/>
          <w:bCs/>
          <w:i/>
          <w:sz w:val="28"/>
          <w:szCs w:val="28"/>
        </w:rPr>
      </w:pPr>
      <w:r w:rsidRPr="006B6028">
        <w:rPr>
          <w:rFonts w:ascii="Times New Roman" w:hAnsi="Times New Roman"/>
          <w:bCs/>
          <w:i/>
          <w:sz w:val="28"/>
          <w:szCs w:val="28"/>
        </w:rPr>
        <w:t>Комплексные услуги по поиску покупателя и сопровождению сделок:</w:t>
      </w:r>
    </w:p>
    <w:p w:rsidR="002D5710" w:rsidRPr="006B6028" w:rsidRDefault="0063137C" w:rsidP="006D0D37">
      <w:pPr>
        <w:spacing w:after="0" w:line="240" w:lineRule="auto"/>
        <w:ind w:firstLine="709"/>
        <w:contextualSpacing/>
        <w:jc w:val="both"/>
        <w:rPr>
          <w:rFonts w:ascii="Times New Roman" w:hAnsi="Times New Roman"/>
          <w:bCs/>
          <w:sz w:val="28"/>
          <w:szCs w:val="28"/>
        </w:rPr>
      </w:pPr>
      <w:hyperlink r:id="rId25" w:history="1">
        <w:r w:rsidR="002D5710" w:rsidRPr="006B6028">
          <w:rPr>
            <w:rFonts w:ascii="Times New Roman" w:hAnsi="Times New Roman"/>
            <w:bCs/>
            <w:sz w:val="28"/>
            <w:szCs w:val="28"/>
          </w:rPr>
          <w:t>Поиск и подбор иностранного покупателя</w:t>
        </w:r>
      </w:hyperlink>
    </w:p>
    <w:p w:rsidR="002D5710" w:rsidRPr="006B6028" w:rsidRDefault="0063137C" w:rsidP="006D0D37">
      <w:pPr>
        <w:spacing w:after="0" w:line="240" w:lineRule="auto"/>
        <w:ind w:firstLine="709"/>
        <w:contextualSpacing/>
        <w:jc w:val="both"/>
        <w:rPr>
          <w:rFonts w:ascii="Times New Roman" w:hAnsi="Times New Roman"/>
          <w:bCs/>
          <w:sz w:val="28"/>
          <w:szCs w:val="28"/>
        </w:rPr>
      </w:pPr>
      <w:hyperlink r:id="rId26" w:history="1">
        <w:r w:rsidR="002D5710" w:rsidRPr="006B6028">
          <w:rPr>
            <w:rFonts w:ascii="Times New Roman" w:hAnsi="Times New Roman"/>
            <w:bCs/>
            <w:sz w:val="28"/>
            <w:szCs w:val="28"/>
          </w:rPr>
          <w:t>Поиск российского поставщика по запросу иностранного покупателя</w:t>
        </w:r>
      </w:hyperlink>
    </w:p>
    <w:p w:rsidR="002D5710" w:rsidRPr="006B6028" w:rsidRDefault="0063137C" w:rsidP="006D0D37">
      <w:pPr>
        <w:spacing w:after="0" w:line="240" w:lineRule="auto"/>
        <w:ind w:firstLine="709"/>
        <w:contextualSpacing/>
        <w:jc w:val="both"/>
        <w:rPr>
          <w:rFonts w:ascii="Times New Roman" w:hAnsi="Times New Roman"/>
          <w:bCs/>
          <w:sz w:val="28"/>
          <w:szCs w:val="28"/>
        </w:rPr>
      </w:pPr>
      <w:hyperlink r:id="rId27" w:history="1">
        <w:r w:rsidR="002D5710" w:rsidRPr="006B6028">
          <w:rPr>
            <w:rFonts w:ascii="Times New Roman" w:hAnsi="Times New Roman"/>
            <w:bCs/>
            <w:sz w:val="28"/>
            <w:szCs w:val="28"/>
          </w:rPr>
          <w:t>Сопровождение экспортного контракта</w:t>
        </w:r>
      </w:hyperlink>
    </w:p>
    <w:p w:rsidR="002D5710" w:rsidRPr="006B6028" w:rsidRDefault="002D5710" w:rsidP="006D0D37">
      <w:pPr>
        <w:spacing w:after="0" w:line="240" w:lineRule="auto"/>
        <w:ind w:firstLine="709"/>
        <w:contextualSpacing/>
        <w:jc w:val="both"/>
        <w:rPr>
          <w:rFonts w:ascii="Times New Roman" w:hAnsi="Times New Roman"/>
          <w:bCs/>
          <w:i/>
          <w:sz w:val="28"/>
          <w:szCs w:val="28"/>
        </w:rPr>
      </w:pPr>
      <w:r w:rsidRPr="006B6028">
        <w:rPr>
          <w:rFonts w:ascii="Times New Roman" w:hAnsi="Times New Roman"/>
          <w:bCs/>
          <w:i/>
          <w:sz w:val="28"/>
          <w:szCs w:val="28"/>
        </w:rPr>
        <w:t>Комплексные услуги по участию в международных мероприятиях:</w:t>
      </w:r>
    </w:p>
    <w:p w:rsidR="002D5710" w:rsidRPr="006B6028" w:rsidRDefault="0063137C" w:rsidP="006D0D37">
      <w:pPr>
        <w:spacing w:after="0" w:line="240" w:lineRule="auto"/>
        <w:ind w:firstLine="709"/>
        <w:contextualSpacing/>
        <w:jc w:val="both"/>
        <w:rPr>
          <w:rFonts w:ascii="Times New Roman" w:hAnsi="Times New Roman"/>
          <w:bCs/>
          <w:sz w:val="28"/>
          <w:szCs w:val="28"/>
        </w:rPr>
      </w:pPr>
      <w:hyperlink r:id="rId28" w:history="1">
        <w:r w:rsidR="002D5710" w:rsidRPr="006B6028">
          <w:rPr>
            <w:rFonts w:ascii="Times New Roman" w:hAnsi="Times New Roman"/>
            <w:bCs/>
            <w:sz w:val="28"/>
            <w:szCs w:val="28"/>
          </w:rPr>
          <w:t>Международные выставки</w:t>
        </w:r>
      </w:hyperlink>
    </w:p>
    <w:p w:rsidR="002D5710" w:rsidRPr="006B6028" w:rsidRDefault="0063137C" w:rsidP="006D0D37">
      <w:pPr>
        <w:spacing w:after="0" w:line="240" w:lineRule="auto"/>
        <w:ind w:firstLine="709"/>
        <w:contextualSpacing/>
        <w:jc w:val="both"/>
        <w:rPr>
          <w:rFonts w:ascii="Times New Roman" w:hAnsi="Times New Roman"/>
          <w:bCs/>
          <w:sz w:val="28"/>
          <w:szCs w:val="28"/>
        </w:rPr>
      </w:pPr>
      <w:hyperlink r:id="rId29" w:history="1">
        <w:r w:rsidR="002D5710" w:rsidRPr="006B6028">
          <w:rPr>
            <w:rFonts w:ascii="Times New Roman" w:hAnsi="Times New Roman"/>
            <w:bCs/>
            <w:sz w:val="28"/>
            <w:szCs w:val="28"/>
          </w:rPr>
          <w:t xml:space="preserve">Международные </w:t>
        </w:r>
        <w:proofErr w:type="gramStart"/>
        <w:r w:rsidR="002D5710" w:rsidRPr="006B6028">
          <w:rPr>
            <w:rFonts w:ascii="Times New Roman" w:hAnsi="Times New Roman"/>
            <w:bCs/>
            <w:sz w:val="28"/>
            <w:szCs w:val="28"/>
          </w:rPr>
          <w:t>бизнес-миссии</w:t>
        </w:r>
        <w:proofErr w:type="gramEnd"/>
      </w:hyperlink>
    </w:p>
    <w:p w:rsidR="002D5710" w:rsidRPr="006B6028" w:rsidRDefault="0063137C" w:rsidP="006D0D37">
      <w:pPr>
        <w:spacing w:after="0" w:line="240" w:lineRule="auto"/>
        <w:ind w:firstLine="709"/>
        <w:contextualSpacing/>
        <w:jc w:val="both"/>
        <w:rPr>
          <w:rFonts w:ascii="Times New Roman" w:hAnsi="Times New Roman"/>
          <w:bCs/>
          <w:sz w:val="28"/>
          <w:szCs w:val="28"/>
        </w:rPr>
      </w:pPr>
      <w:hyperlink r:id="rId30" w:history="1">
        <w:r w:rsidR="002D5710" w:rsidRPr="006B6028">
          <w:rPr>
            <w:rFonts w:ascii="Times New Roman" w:hAnsi="Times New Roman"/>
            <w:bCs/>
            <w:sz w:val="28"/>
            <w:szCs w:val="28"/>
          </w:rPr>
          <w:t xml:space="preserve">Приемы иностранных делегаций (реверсные </w:t>
        </w:r>
        <w:proofErr w:type="gramStart"/>
        <w:r w:rsidR="002D5710" w:rsidRPr="006B6028">
          <w:rPr>
            <w:rFonts w:ascii="Times New Roman" w:hAnsi="Times New Roman"/>
            <w:bCs/>
            <w:sz w:val="28"/>
            <w:szCs w:val="28"/>
          </w:rPr>
          <w:t>бизнес-миссии</w:t>
        </w:r>
        <w:proofErr w:type="gramEnd"/>
        <w:r w:rsidR="002D5710" w:rsidRPr="006B6028">
          <w:rPr>
            <w:rFonts w:ascii="Times New Roman" w:hAnsi="Times New Roman"/>
            <w:bCs/>
            <w:sz w:val="28"/>
            <w:szCs w:val="28"/>
          </w:rPr>
          <w:t>)</w:t>
        </w:r>
      </w:hyperlink>
    </w:p>
    <w:p w:rsidR="002D5710" w:rsidRPr="006B6028" w:rsidRDefault="002D5710" w:rsidP="006D0D37">
      <w:pPr>
        <w:spacing w:after="0" w:line="240" w:lineRule="auto"/>
        <w:ind w:firstLine="709"/>
        <w:contextualSpacing/>
        <w:jc w:val="both"/>
        <w:rPr>
          <w:rFonts w:ascii="Times New Roman" w:hAnsi="Times New Roman"/>
          <w:bCs/>
          <w:sz w:val="28"/>
          <w:szCs w:val="28"/>
        </w:rPr>
      </w:pPr>
      <w:r w:rsidRPr="006B6028">
        <w:rPr>
          <w:rFonts w:ascii="Times New Roman" w:hAnsi="Times New Roman"/>
          <w:bCs/>
          <w:sz w:val="28"/>
          <w:szCs w:val="28"/>
        </w:rPr>
        <w:t xml:space="preserve">Межрегиональные </w:t>
      </w:r>
      <w:proofErr w:type="gramStart"/>
      <w:r w:rsidRPr="006B6028">
        <w:rPr>
          <w:rFonts w:ascii="Times New Roman" w:hAnsi="Times New Roman"/>
          <w:bCs/>
          <w:sz w:val="28"/>
          <w:szCs w:val="28"/>
        </w:rPr>
        <w:t>бизнес-миссии</w:t>
      </w:r>
      <w:proofErr w:type="gramEnd"/>
    </w:p>
    <w:p w:rsidR="002D5710" w:rsidRPr="006B6028" w:rsidRDefault="002D5710" w:rsidP="006D0D37">
      <w:pPr>
        <w:spacing w:after="0" w:line="240" w:lineRule="auto"/>
        <w:ind w:firstLine="709"/>
        <w:contextualSpacing/>
        <w:jc w:val="both"/>
        <w:rPr>
          <w:rFonts w:ascii="Times New Roman" w:hAnsi="Times New Roman"/>
          <w:bCs/>
          <w:i/>
          <w:sz w:val="28"/>
          <w:szCs w:val="28"/>
        </w:rPr>
      </w:pPr>
      <w:r w:rsidRPr="006B6028">
        <w:rPr>
          <w:rFonts w:ascii="Times New Roman" w:hAnsi="Times New Roman"/>
          <w:bCs/>
          <w:i/>
          <w:sz w:val="28"/>
          <w:szCs w:val="28"/>
        </w:rPr>
        <w:t>Приоритетные комплексные проекты:</w:t>
      </w:r>
    </w:p>
    <w:p w:rsidR="002D5710" w:rsidRPr="006B6028" w:rsidRDefault="0063137C" w:rsidP="006D0D37">
      <w:pPr>
        <w:spacing w:after="0" w:line="240" w:lineRule="auto"/>
        <w:ind w:firstLine="709"/>
        <w:contextualSpacing/>
        <w:jc w:val="both"/>
        <w:rPr>
          <w:rFonts w:ascii="Times New Roman" w:hAnsi="Times New Roman"/>
          <w:bCs/>
          <w:sz w:val="28"/>
          <w:szCs w:val="28"/>
        </w:rPr>
      </w:pPr>
      <w:hyperlink r:id="rId31" w:history="1">
        <w:r w:rsidR="002D5710" w:rsidRPr="006B6028">
          <w:rPr>
            <w:rFonts w:ascii="Times New Roman" w:hAnsi="Times New Roman"/>
            <w:bCs/>
            <w:sz w:val="28"/>
            <w:szCs w:val="28"/>
          </w:rPr>
          <w:t>Размещение на международных электронных торговых площадках</w:t>
        </w:r>
      </w:hyperlink>
    </w:p>
    <w:p w:rsidR="002D5710" w:rsidRPr="006B6028" w:rsidRDefault="0063137C" w:rsidP="006D0D37">
      <w:pPr>
        <w:spacing w:after="0" w:line="240" w:lineRule="auto"/>
        <w:ind w:firstLine="709"/>
        <w:contextualSpacing/>
        <w:jc w:val="both"/>
        <w:rPr>
          <w:rFonts w:ascii="Times New Roman" w:hAnsi="Times New Roman"/>
          <w:bCs/>
          <w:sz w:val="28"/>
          <w:szCs w:val="28"/>
        </w:rPr>
      </w:pPr>
      <w:hyperlink r:id="rId32" w:history="1">
        <w:r w:rsidR="002D5710" w:rsidRPr="006B6028">
          <w:rPr>
            <w:rFonts w:ascii="Times New Roman" w:hAnsi="Times New Roman"/>
            <w:bCs/>
            <w:sz w:val="28"/>
            <w:szCs w:val="28"/>
          </w:rPr>
          <w:t>Экспортные акселерационные программы</w:t>
        </w:r>
      </w:hyperlink>
    </w:p>
    <w:p w:rsidR="002D5710" w:rsidRPr="006B6028" w:rsidRDefault="002D5710" w:rsidP="006D0D37">
      <w:pPr>
        <w:spacing w:after="0" w:line="240" w:lineRule="auto"/>
        <w:ind w:firstLine="709"/>
        <w:contextualSpacing/>
        <w:jc w:val="both"/>
        <w:rPr>
          <w:rFonts w:ascii="Times New Roman" w:hAnsi="Times New Roman"/>
          <w:bCs/>
          <w:i/>
          <w:sz w:val="28"/>
          <w:szCs w:val="28"/>
        </w:rPr>
      </w:pPr>
      <w:r w:rsidRPr="006B6028">
        <w:rPr>
          <w:rFonts w:ascii="Times New Roman" w:hAnsi="Times New Roman"/>
          <w:bCs/>
          <w:i/>
          <w:sz w:val="28"/>
          <w:szCs w:val="28"/>
        </w:rPr>
        <w:t>Обучение и популяризация экспортной деятельности:</w:t>
      </w:r>
    </w:p>
    <w:p w:rsidR="002D5710" w:rsidRPr="006B6028" w:rsidRDefault="0063137C" w:rsidP="006D0D37">
      <w:pPr>
        <w:spacing w:after="0" w:line="240" w:lineRule="auto"/>
        <w:ind w:firstLine="709"/>
        <w:contextualSpacing/>
        <w:jc w:val="both"/>
        <w:rPr>
          <w:rFonts w:ascii="Times New Roman" w:hAnsi="Times New Roman"/>
          <w:bCs/>
          <w:sz w:val="28"/>
          <w:szCs w:val="28"/>
        </w:rPr>
      </w:pPr>
      <w:hyperlink r:id="rId33" w:history="1">
        <w:r w:rsidR="002D5710" w:rsidRPr="006B6028">
          <w:rPr>
            <w:rFonts w:ascii="Times New Roman" w:hAnsi="Times New Roman"/>
            <w:bCs/>
            <w:sz w:val="28"/>
            <w:szCs w:val="28"/>
          </w:rPr>
          <w:t>Программа экспортных семинаров Школы экспорта РЭЦ</w:t>
        </w:r>
      </w:hyperlink>
    </w:p>
    <w:p w:rsidR="002D5710" w:rsidRPr="006B6028" w:rsidRDefault="002D5710" w:rsidP="006D0D37">
      <w:pPr>
        <w:spacing w:after="0" w:line="240" w:lineRule="auto"/>
        <w:ind w:firstLine="709"/>
        <w:contextualSpacing/>
        <w:jc w:val="both"/>
        <w:rPr>
          <w:rFonts w:ascii="Times New Roman" w:hAnsi="Times New Roman"/>
          <w:bCs/>
          <w:sz w:val="28"/>
          <w:szCs w:val="28"/>
        </w:rPr>
      </w:pPr>
      <w:r w:rsidRPr="006B6028">
        <w:rPr>
          <w:rFonts w:ascii="Times New Roman" w:hAnsi="Times New Roman"/>
          <w:bCs/>
          <w:sz w:val="28"/>
          <w:szCs w:val="28"/>
        </w:rPr>
        <w:t xml:space="preserve">Мастер-классы и </w:t>
      </w:r>
      <w:proofErr w:type="spellStart"/>
      <w:r w:rsidRPr="006B6028">
        <w:rPr>
          <w:rFonts w:ascii="Times New Roman" w:hAnsi="Times New Roman"/>
          <w:bCs/>
          <w:sz w:val="28"/>
          <w:szCs w:val="28"/>
        </w:rPr>
        <w:t>вебинары</w:t>
      </w:r>
      <w:proofErr w:type="spellEnd"/>
      <w:r w:rsidRPr="006B6028">
        <w:rPr>
          <w:rFonts w:ascii="Times New Roman" w:hAnsi="Times New Roman"/>
          <w:bCs/>
          <w:sz w:val="28"/>
          <w:szCs w:val="28"/>
        </w:rPr>
        <w:t xml:space="preserve"> по вопросам экспорта</w:t>
      </w:r>
    </w:p>
    <w:p w:rsidR="002D5710" w:rsidRPr="006B6028" w:rsidRDefault="002D5710" w:rsidP="006D0D37">
      <w:pPr>
        <w:spacing w:after="0" w:line="240" w:lineRule="auto"/>
        <w:ind w:firstLine="709"/>
        <w:contextualSpacing/>
        <w:jc w:val="both"/>
        <w:rPr>
          <w:rFonts w:ascii="Times New Roman" w:hAnsi="Times New Roman"/>
          <w:bCs/>
          <w:sz w:val="28"/>
          <w:szCs w:val="28"/>
        </w:rPr>
      </w:pPr>
      <w:proofErr w:type="spellStart"/>
      <w:proofErr w:type="gramStart"/>
      <w:r w:rsidRPr="006B6028">
        <w:rPr>
          <w:rFonts w:ascii="Times New Roman" w:hAnsi="Times New Roman"/>
          <w:bCs/>
          <w:i/>
          <w:sz w:val="28"/>
          <w:szCs w:val="28"/>
        </w:rPr>
        <w:t>Софинансирование</w:t>
      </w:r>
      <w:proofErr w:type="spellEnd"/>
      <w:r w:rsidRPr="006B6028">
        <w:rPr>
          <w:rFonts w:ascii="Times New Roman" w:hAnsi="Times New Roman"/>
          <w:bCs/>
          <w:i/>
          <w:sz w:val="28"/>
          <w:szCs w:val="28"/>
        </w:rPr>
        <w:t xml:space="preserve"> международной сертификации (</w:t>
      </w:r>
      <w:hyperlink r:id="rId34" w:history="1">
        <w:r w:rsidRPr="006B6028">
          <w:rPr>
            <w:rFonts w:ascii="Times New Roman" w:hAnsi="Times New Roman"/>
            <w:bCs/>
            <w:i/>
            <w:sz w:val="28"/>
            <w:szCs w:val="28"/>
          </w:rPr>
          <w:t>содействие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w:t>
        </w:r>
      </w:hyperlink>
      <w:r w:rsidRPr="006B6028">
        <w:rPr>
          <w:rFonts w:ascii="Times New Roman" w:hAnsi="Times New Roman"/>
          <w:bCs/>
          <w:sz w:val="28"/>
          <w:szCs w:val="28"/>
        </w:rPr>
        <w:t>.</w:t>
      </w:r>
      <w:proofErr w:type="gramEnd"/>
    </w:p>
    <w:p w:rsidR="002D5710" w:rsidRPr="006B6028" w:rsidRDefault="002D5710" w:rsidP="00140110">
      <w:pPr>
        <w:pStyle w:val="a6"/>
        <w:shd w:val="clear" w:color="auto" w:fill="FFFFFF"/>
        <w:spacing w:before="0" w:beforeAutospacing="0" w:after="0" w:afterAutospacing="0"/>
        <w:ind w:firstLine="709"/>
        <w:jc w:val="both"/>
        <w:rPr>
          <w:sz w:val="28"/>
          <w:szCs w:val="28"/>
        </w:rPr>
      </w:pPr>
      <w:r w:rsidRPr="006B6028">
        <w:rPr>
          <w:sz w:val="28"/>
          <w:szCs w:val="28"/>
        </w:rPr>
        <w:t>Все услуги Центра оказываются субъектам малого и среднего предпринимательства Смоленской области, </w:t>
      </w:r>
      <w:r w:rsidRPr="006B6028">
        <w:rPr>
          <w:rStyle w:val="af2"/>
          <w:sz w:val="28"/>
          <w:szCs w:val="28"/>
        </w:rPr>
        <w:t>включенным в Единый реестр субъектов малого и среднего предпринимательства ФНС России</w:t>
      </w:r>
      <w:r w:rsidRPr="006B6028">
        <w:rPr>
          <w:sz w:val="28"/>
          <w:szCs w:val="28"/>
        </w:rPr>
        <w:t> и </w:t>
      </w:r>
      <w:r w:rsidRPr="006B6028">
        <w:rPr>
          <w:rStyle w:val="af2"/>
          <w:sz w:val="28"/>
          <w:szCs w:val="28"/>
        </w:rPr>
        <w:t>зарегистрированным в установленном порядке на территории Смоленской области</w:t>
      </w:r>
      <w:r w:rsidRPr="006B6028">
        <w:rPr>
          <w:sz w:val="28"/>
          <w:szCs w:val="28"/>
        </w:rPr>
        <w:t>.</w:t>
      </w:r>
    </w:p>
    <w:p w:rsidR="002D5710" w:rsidRPr="006B6028" w:rsidRDefault="002D5710" w:rsidP="00140110">
      <w:pPr>
        <w:pStyle w:val="1"/>
        <w:spacing w:before="0" w:after="0" w:line="240" w:lineRule="auto"/>
        <w:ind w:firstLine="709"/>
        <w:jc w:val="center"/>
        <w:rPr>
          <w:rFonts w:ascii="Times New Roman" w:hAnsi="Times New Roman"/>
          <w:sz w:val="28"/>
          <w:szCs w:val="28"/>
          <w:lang w:eastAsia="zh-CN"/>
        </w:rPr>
      </w:pPr>
    </w:p>
    <w:p w:rsidR="00140110" w:rsidRPr="006B6028" w:rsidRDefault="00140110" w:rsidP="002D5710">
      <w:pPr>
        <w:spacing w:after="0" w:line="240" w:lineRule="auto"/>
        <w:ind w:firstLine="709"/>
        <w:contextualSpacing/>
        <w:jc w:val="center"/>
        <w:rPr>
          <w:rFonts w:ascii="Times New Roman" w:hAnsi="Times New Roman"/>
          <w:sz w:val="28"/>
          <w:szCs w:val="28"/>
        </w:rPr>
      </w:pPr>
    </w:p>
    <w:p w:rsidR="002D5710" w:rsidRPr="006B6028" w:rsidRDefault="002D5710" w:rsidP="00140110">
      <w:pPr>
        <w:pStyle w:val="1"/>
        <w:spacing w:before="0" w:after="0" w:line="240" w:lineRule="auto"/>
        <w:ind w:firstLine="709"/>
        <w:jc w:val="center"/>
        <w:rPr>
          <w:rFonts w:ascii="Times New Roman" w:hAnsi="Times New Roman"/>
          <w:sz w:val="28"/>
          <w:szCs w:val="28"/>
          <w:lang w:eastAsia="zh-CN"/>
        </w:rPr>
      </w:pPr>
      <w:bookmarkStart w:id="24" w:name="_Toc79569164"/>
      <w:r w:rsidRPr="006B6028">
        <w:rPr>
          <w:rFonts w:ascii="Times New Roman" w:hAnsi="Times New Roman"/>
          <w:sz w:val="28"/>
          <w:szCs w:val="28"/>
          <w:lang w:eastAsia="zh-CN"/>
        </w:rPr>
        <w:t>Повышение эффективности производственных процессов и производительности труда</w:t>
      </w:r>
      <w:bookmarkEnd w:id="24"/>
    </w:p>
    <w:p w:rsidR="00140110" w:rsidRPr="006B6028" w:rsidRDefault="00140110" w:rsidP="00140110">
      <w:pPr>
        <w:pStyle w:val="1"/>
        <w:spacing w:before="0" w:after="0" w:line="240" w:lineRule="auto"/>
        <w:ind w:firstLine="709"/>
        <w:jc w:val="center"/>
        <w:rPr>
          <w:rFonts w:ascii="Times New Roman" w:hAnsi="Times New Roman"/>
          <w:b w:val="0"/>
          <w:sz w:val="28"/>
          <w:szCs w:val="28"/>
          <w:lang w:eastAsia="zh-CN"/>
        </w:rPr>
      </w:pPr>
    </w:p>
    <w:p w:rsidR="00C02B80" w:rsidRPr="006B6028" w:rsidRDefault="002D5710" w:rsidP="001401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Контакты: г. Смоленск, ул.  Энгельса, д. 23, 2 этаж.</w:t>
      </w:r>
    </w:p>
    <w:p w:rsidR="002D5710" w:rsidRPr="006B6028" w:rsidRDefault="002D5710" w:rsidP="001401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Тел. +7 (4812) 77-00-22;</w:t>
      </w:r>
    </w:p>
    <w:p w:rsidR="002D5710" w:rsidRPr="006B6028" w:rsidRDefault="002D5710" w:rsidP="00140110">
      <w:pPr>
        <w:spacing w:after="0" w:line="240" w:lineRule="auto"/>
        <w:ind w:firstLine="709"/>
        <w:contextualSpacing/>
        <w:jc w:val="both"/>
        <w:rPr>
          <w:rFonts w:ascii="Times New Roman" w:hAnsi="Times New Roman"/>
          <w:i/>
          <w:sz w:val="28"/>
          <w:szCs w:val="28"/>
        </w:rPr>
      </w:pPr>
      <w:r w:rsidRPr="006B6028">
        <w:rPr>
          <w:rFonts w:ascii="Times New Roman" w:hAnsi="Times New Roman"/>
          <w:i/>
          <w:sz w:val="28"/>
          <w:szCs w:val="28"/>
        </w:rPr>
        <w:t xml:space="preserve">Сайт: </w:t>
      </w:r>
      <w:hyperlink r:id="rId35" w:history="1">
        <w:r w:rsidR="00C02B80" w:rsidRPr="006B6028">
          <w:rPr>
            <w:rStyle w:val="a3"/>
            <w:rFonts w:ascii="Times New Roman" w:hAnsi="Times New Roman"/>
            <w:i/>
            <w:color w:val="auto"/>
            <w:sz w:val="28"/>
            <w:szCs w:val="28"/>
            <w:u w:val="none"/>
          </w:rPr>
          <w:t>https://corp.smolinvest.com/</w:t>
        </w:r>
      </w:hyperlink>
    </w:p>
    <w:p w:rsidR="00C02B80" w:rsidRPr="006B6028" w:rsidRDefault="00C02B80" w:rsidP="00140110">
      <w:pPr>
        <w:spacing w:after="0" w:line="240" w:lineRule="auto"/>
        <w:ind w:firstLine="709"/>
        <w:contextualSpacing/>
        <w:jc w:val="both"/>
        <w:rPr>
          <w:rFonts w:ascii="Times New Roman" w:hAnsi="Times New Roman"/>
          <w:i/>
          <w:sz w:val="28"/>
          <w:szCs w:val="28"/>
          <w:u w:val="single"/>
        </w:rPr>
      </w:pPr>
    </w:p>
    <w:p w:rsidR="002D5710" w:rsidRPr="006B6028" w:rsidRDefault="002D5710" w:rsidP="00140110">
      <w:pPr>
        <w:spacing w:after="0" w:line="240" w:lineRule="auto"/>
        <w:ind w:firstLine="709"/>
        <w:contextualSpacing/>
        <w:jc w:val="both"/>
        <w:rPr>
          <w:rFonts w:ascii="Times New Roman" w:hAnsi="Times New Roman"/>
          <w:bCs/>
          <w:sz w:val="28"/>
          <w:szCs w:val="28"/>
        </w:rPr>
      </w:pPr>
      <w:r w:rsidRPr="006B6028">
        <w:rPr>
          <w:rFonts w:ascii="Times New Roman" w:hAnsi="Times New Roman"/>
          <w:bCs/>
          <w:sz w:val="28"/>
          <w:szCs w:val="28"/>
        </w:rPr>
        <w:t xml:space="preserve">В 2021 году Смоленская область вступила в реализацию национального проекта «Производительность труда». В рамках регионального проекта «Адресная поддержка производительности труда на предприятиях» на базе ООО «Корпорация инвестиционного развития Смоленской области» создан Региональный центр компетенций в сфере производительности труда (РЦК). </w:t>
      </w:r>
    </w:p>
    <w:p w:rsidR="002D5710" w:rsidRPr="006B6028" w:rsidRDefault="002D5710" w:rsidP="001401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Задача РЦК – реализация проектов по оптимизации производственных процессов и внедрению концепции бережливого производства, а также мер по повышению производительности труда на предприятиях Смоленской области.</w:t>
      </w:r>
    </w:p>
    <w:p w:rsidR="002D5710" w:rsidRPr="006B6028" w:rsidRDefault="002D5710" w:rsidP="00140110">
      <w:pPr>
        <w:spacing w:after="0" w:line="240" w:lineRule="auto"/>
        <w:ind w:firstLine="709"/>
        <w:contextualSpacing/>
        <w:jc w:val="both"/>
        <w:rPr>
          <w:rFonts w:ascii="Times New Roman" w:hAnsi="Times New Roman"/>
          <w:b/>
          <w:sz w:val="28"/>
          <w:szCs w:val="28"/>
        </w:rPr>
      </w:pPr>
      <w:r w:rsidRPr="006B6028">
        <w:rPr>
          <w:rFonts w:ascii="Times New Roman" w:hAnsi="Times New Roman"/>
          <w:b/>
          <w:sz w:val="28"/>
          <w:szCs w:val="28"/>
        </w:rPr>
        <w:t>Преимущества участия в проекте:</w:t>
      </w:r>
    </w:p>
    <w:p w:rsidR="002D5710" w:rsidRPr="006B6028" w:rsidRDefault="002D5710" w:rsidP="001401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безвозмездная помощь экспертов производственного процесса на предприятии и обучение инструментам бережливого производства;</w:t>
      </w:r>
    </w:p>
    <w:p w:rsidR="002D5710" w:rsidRPr="006B6028" w:rsidRDefault="002D5710" w:rsidP="001401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выявление резерва роста производительности труда, снижение уровня потерь и увеличение прибыли предприятия.</w:t>
      </w:r>
    </w:p>
    <w:p w:rsidR="002D5710" w:rsidRPr="006B6028" w:rsidRDefault="002D5710" w:rsidP="00140110">
      <w:pPr>
        <w:spacing w:after="0" w:line="240" w:lineRule="auto"/>
        <w:ind w:firstLine="709"/>
        <w:contextualSpacing/>
        <w:jc w:val="both"/>
        <w:rPr>
          <w:rFonts w:ascii="Times New Roman" w:hAnsi="Times New Roman"/>
          <w:b/>
          <w:sz w:val="28"/>
          <w:szCs w:val="28"/>
        </w:rPr>
      </w:pPr>
      <w:r w:rsidRPr="006B6028">
        <w:rPr>
          <w:rFonts w:ascii="Times New Roman" w:hAnsi="Times New Roman"/>
          <w:sz w:val="28"/>
          <w:szCs w:val="28"/>
        </w:rPr>
        <w:t xml:space="preserve">Кроме того, для участников доступна возможность воспользоваться </w:t>
      </w:r>
      <w:r w:rsidRPr="006B6028">
        <w:rPr>
          <w:rFonts w:ascii="Times New Roman" w:hAnsi="Times New Roman"/>
          <w:b/>
          <w:sz w:val="28"/>
          <w:szCs w:val="28"/>
        </w:rPr>
        <w:t>льготным займом от Фонда развития промышленности Российской Федерациина сумму до 500 млн. рублей под 1% сроком до 5 лет.</w:t>
      </w:r>
    </w:p>
    <w:p w:rsidR="002D5710" w:rsidRPr="006B6028" w:rsidRDefault="002D5710" w:rsidP="001401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На каждом предприятии-участнике экспертами РЦК осуществляется поддержка по следующим направлениям:</w:t>
      </w:r>
    </w:p>
    <w:p w:rsidR="002D5710" w:rsidRPr="006B6028" w:rsidRDefault="002D5710" w:rsidP="001401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оптимизация производственных и офисных процессов с помощью инструментов бережливого производства;</w:t>
      </w:r>
    </w:p>
    <w:p w:rsidR="002D5710" w:rsidRPr="006B6028" w:rsidRDefault="002D5710" w:rsidP="001401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подготовка руководителей и сотрудников к организации производственной культуры;</w:t>
      </w:r>
    </w:p>
    <w:p w:rsidR="002D5710" w:rsidRPr="006B6028" w:rsidRDefault="002D5710" w:rsidP="001401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формирование системы проектного управления и создание условий для внедрения культуры постоянных улучшений;</w:t>
      </w:r>
    </w:p>
    <w:p w:rsidR="002D5710" w:rsidRPr="006B6028" w:rsidRDefault="002D5710" w:rsidP="001401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обучение сотрудников на производственной площадке и воспитание тренеров для последующей передачи знаний;</w:t>
      </w:r>
    </w:p>
    <w:p w:rsidR="002D5710" w:rsidRPr="006B6028" w:rsidRDefault="002D5710" w:rsidP="001401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внедрение и адаптация процесса декомпозиции целей предприятия и мотивации сотрудников на достижение целей.</w:t>
      </w:r>
    </w:p>
    <w:p w:rsidR="002D5710" w:rsidRDefault="002D5710" w:rsidP="00140110">
      <w:pPr>
        <w:spacing w:after="0" w:line="240" w:lineRule="auto"/>
        <w:ind w:firstLine="709"/>
        <w:contextualSpacing/>
        <w:jc w:val="both"/>
        <w:rPr>
          <w:rFonts w:ascii="Times New Roman" w:hAnsi="Times New Roman"/>
          <w:sz w:val="28"/>
          <w:szCs w:val="28"/>
        </w:rPr>
      </w:pPr>
      <w:r w:rsidRPr="006B6028">
        <w:rPr>
          <w:rFonts w:ascii="Times New Roman" w:hAnsi="Times New Roman"/>
          <w:sz w:val="28"/>
          <w:szCs w:val="28"/>
        </w:rPr>
        <w:t xml:space="preserve">Воспользоваться данной мерой поддержки могут предприятия с выручкой от 400 </w:t>
      </w:r>
      <w:proofErr w:type="gramStart"/>
      <w:r w:rsidRPr="006B6028">
        <w:rPr>
          <w:rFonts w:ascii="Times New Roman" w:hAnsi="Times New Roman"/>
          <w:sz w:val="28"/>
          <w:szCs w:val="28"/>
        </w:rPr>
        <w:t>млн</w:t>
      </w:r>
      <w:proofErr w:type="gramEnd"/>
      <w:r w:rsidRPr="006B6028">
        <w:rPr>
          <w:rFonts w:ascii="Times New Roman" w:hAnsi="Times New Roman"/>
          <w:sz w:val="28"/>
          <w:szCs w:val="28"/>
        </w:rPr>
        <w:t xml:space="preserve"> руб./год, долей участия налоговых резидентов иностранных государств в уставном капитале не выше 50% и относящиеся к одной из приоритетных отраслей, а именно: обрабатывающее производство, сельское хозяйство, транспорт, строительство, торговля.</w:t>
      </w:r>
      <w:bookmarkEnd w:id="1"/>
      <w:bookmarkEnd w:id="2"/>
    </w:p>
    <w:p w:rsidR="00981F79" w:rsidRDefault="00981F79" w:rsidP="00140110">
      <w:pPr>
        <w:spacing w:after="0" w:line="240" w:lineRule="auto"/>
        <w:ind w:firstLine="709"/>
        <w:contextualSpacing/>
        <w:jc w:val="both"/>
        <w:rPr>
          <w:rFonts w:ascii="Times New Roman" w:hAnsi="Times New Roman"/>
          <w:sz w:val="28"/>
          <w:szCs w:val="28"/>
        </w:rPr>
      </w:pPr>
    </w:p>
    <w:p w:rsidR="00224024" w:rsidRDefault="00224024" w:rsidP="00140110">
      <w:pPr>
        <w:spacing w:after="0" w:line="240" w:lineRule="auto"/>
        <w:ind w:firstLine="709"/>
        <w:contextualSpacing/>
        <w:jc w:val="both"/>
        <w:rPr>
          <w:rFonts w:ascii="Times New Roman" w:hAnsi="Times New Roman"/>
          <w:sz w:val="28"/>
          <w:szCs w:val="28"/>
        </w:rPr>
      </w:pPr>
    </w:p>
    <w:p w:rsidR="004107CB" w:rsidRDefault="004107CB" w:rsidP="00140110">
      <w:pPr>
        <w:spacing w:after="0" w:line="240" w:lineRule="auto"/>
        <w:ind w:firstLine="709"/>
        <w:contextualSpacing/>
        <w:jc w:val="both"/>
        <w:rPr>
          <w:rFonts w:ascii="Times New Roman" w:hAnsi="Times New Roman"/>
          <w:sz w:val="28"/>
          <w:szCs w:val="28"/>
        </w:rPr>
      </w:pPr>
    </w:p>
    <w:p w:rsidR="004107CB" w:rsidRDefault="004107CB" w:rsidP="00140110">
      <w:pPr>
        <w:spacing w:after="0" w:line="240" w:lineRule="auto"/>
        <w:ind w:firstLine="709"/>
        <w:contextualSpacing/>
        <w:jc w:val="both"/>
        <w:rPr>
          <w:rFonts w:ascii="Times New Roman" w:hAnsi="Times New Roman"/>
          <w:sz w:val="28"/>
          <w:szCs w:val="28"/>
        </w:rPr>
      </w:pPr>
    </w:p>
    <w:p w:rsidR="004107CB" w:rsidRDefault="004107CB" w:rsidP="00140110">
      <w:pPr>
        <w:spacing w:after="0" w:line="240" w:lineRule="auto"/>
        <w:ind w:firstLine="709"/>
        <w:contextualSpacing/>
        <w:jc w:val="both"/>
        <w:rPr>
          <w:rFonts w:ascii="Times New Roman" w:hAnsi="Times New Roman"/>
          <w:sz w:val="28"/>
          <w:szCs w:val="28"/>
        </w:rPr>
      </w:pPr>
    </w:p>
    <w:p w:rsidR="004107CB" w:rsidRDefault="004107CB" w:rsidP="00140110">
      <w:pPr>
        <w:spacing w:after="0" w:line="240" w:lineRule="auto"/>
        <w:ind w:firstLine="709"/>
        <w:contextualSpacing/>
        <w:jc w:val="both"/>
        <w:rPr>
          <w:rFonts w:ascii="Times New Roman" w:hAnsi="Times New Roman"/>
          <w:sz w:val="28"/>
          <w:szCs w:val="28"/>
        </w:rPr>
      </w:pPr>
    </w:p>
    <w:p w:rsidR="004107CB" w:rsidRDefault="004107CB" w:rsidP="00140110">
      <w:pPr>
        <w:spacing w:after="0" w:line="240" w:lineRule="auto"/>
        <w:ind w:firstLine="709"/>
        <w:contextualSpacing/>
        <w:jc w:val="both"/>
        <w:rPr>
          <w:rFonts w:ascii="Times New Roman" w:hAnsi="Times New Roman"/>
          <w:sz w:val="28"/>
          <w:szCs w:val="28"/>
        </w:rPr>
      </w:pPr>
    </w:p>
    <w:p w:rsidR="004107CB" w:rsidRDefault="004107CB" w:rsidP="00140110">
      <w:pPr>
        <w:spacing w:after="0" w:line="240" w:lineRule="auto"/>
        <w:ind w:firstLine="709"/>
        <w:contextualSpacing/>
        <w:jc w:val="both"/>
        <w:rPr>
          <w:rFonts w:ascii="Times New Roman" w:hAnsi="Times New Roman"/>
          <w:sz w:val="28"/>
          <w:szCs w:val="28"/>
        </w:rPr>
      </w:pPr>
    </w:p>
    <w:p w:rsidR="004107CB" w:rsidRDefault="004107CB" w:rsidP="00140110">
      <w:pPr>
        <w:spacing w:after="0" w:line="240" w:lineRule="auto"/>
        <w:ind w:firstLine="709"/>
        <w:contextualSpacing/>
        <w:jc w:val="both"/>
        <w:rPr>
          <w:rFonts w:ascii="Times New Roman" w:hAnsi="Times New Roman"/>
          <w:sz w:val="28"/>
          <w:szCs w:val="28"/>
        </w:rPr>
      </w:pPr>
    </w:p>
    <w:p w:rsidR="004107CB" w:rsidRDefault="004107CB" w:rsidP="00140110">
      <w:pPr>
        <w:spacing w:after="0" w:line="240" w:lineRule="auto"/>
        <w:ind w:firstLine="709"/>
        <w:contextualSpacing/>
        <w:jc w:val="both"/>
        <w:rPr>
          <w:rFonts w:ascii="Times New Roman" w:hAnsi="Times New Roman"/>
          <w:sz w:val="28"/>
          <w:szCs w:val="28"/>
        </w:rPr>
      </w:pPr>
    </w:p>
    <w:p w:rsidR="004107CB" w:rsidRDefault="004107CB" w:rsidP="00140110">
      <w:pPr>
        <w:spacing w:after="0" w:line="240" w:lineRule="auto"/>
        <w:ind w:firstLine="709"/>
        <w:contextualSpacing/>
        <w:jc w:val="both"/>
        <w:rPr>
          <w:rFonts w:ascii="Times New Roman" w:hAnsi="Times New Roman"/>
          <w:sz w:val="28"/>
          <w:szCs w:val="28"/>
        </w:rPr>
      </w:pPr>
    </w:p>
    <w:p w:rsidR="004107CB" w:rsidRDefault="00981F79" w:rsidP="004107CB">
      <w:pPr>
        <w:pStyle w:val="1"/>
        <w:spacing w:before="0" w:after="0" w:line="240" w:lineRule="auto"/>
        <w:ind w:firstLine="709"/>
        <w:jc w:val="center"/>
        <w:rPr>
          <w:rFonts w:ascii="Times New Roman" w:hAnsi="Times New Roman"/>
          <w:sz w:val="28"/>
          <w:szCs w:val="28"/>
          <w:lang w:eastAsia="zh-CN"/>
        </w:rPr>
      </w:pPr>
      <w:bookmarkStart w:id="25" w:name="_Toc79569165"/>
      <w:r w:rsidRPr="004107CB">
        <w:rPr>
          <w:rFonts w:ascii="Times New Roman" w:hAnsi="Times New Roman"/>
          <w:sz w:val="28"/>
          <w:szCs w:val="28"/>
          <w:lang w:eastAsia="zh-CN"/>
        </w:rPr>
        <w:t>Государственная поддержка агропромышленного комплекса</w:t>
      </w:r>
      <w:bookmarkEnd w:id="25"/>
    </w:p>
    <w:p w:rsidR="00981F79" w:rsidRPr="004107CB" w:rsidRDefault="00981F79" w:rsidP="004107CB">
      <w:pPr>
        <w:pStyle w:val="1"/>
        <w:spacing w:before="0" w:after="0" w:line="240" w:lineRule="auto"/>
        <w:ind w:firstLine="709"/>
        <w:jc w:val="center"/>
        <w:rPr>
          <w:rFonts w:ascii="Times New Roman" w:hAnsi="Times New Roman"/>
          <w:sz w:val="28"/>
          <w:szCs w:val="28"/>
          <w:lang w:eastAsia="zh-CN"/>
        </w:rPr>
      </w:pPr>
      <w:bookmarkStart w:id="26" w:name="_Toc79569166"/>
      <w:r w:rsidRPr="004107CB">
        <w:rPr>
          <w:rFonts w:ascii="Times New Roman" w:hAnsi="Times New Roman"/>
          <w:sz w:val="28"/>
          <w:szCs w:val="28"/>
          <w:lang w:eastAsia="zh-CN"/>
        </w:rPr>
        <w:t>Смоленской области</w:t>
      </w:r>
      <w:bookmarkEnd w:id="26"/>
    </w:p>
    <w:p w:rsidR="00981F79" w:rsidRDefault="00981F79" w:rsidP="00981F79">
      <w:pPr>
        <w:spacing w:after="0" w:line="240" w:lineRule="auto"/>
        <w:contextualSpacing/>
        <w:jc w:val="center"/>
        <w:rPr>
          <w:rFonts w:ascii="Times New Roman" w:hAnsi="Times New Roman"/>
          <w:sz w:val="28"/>
          <w:szCs w:val="28"/>
        </w:rPr>
      </w:pPr>
    </w:p>
    <w:p w:rsidR="00981F79" w:rsidRDefault="00981F79" w:rsidP="00981F79">
      <w:pPr>
        <w:tabs>
          <w:tab w:val="left" w:pos="709"/>
        </w:tabs>
        <w:spacing w:after="0" w:line="240" w:lineRule="auto"/>
        <w:contextualSpacing/>
        <w:jc w:val="center"/>
        <w:rPr>
          <w:rFonts w:ascii="Times New Roman" w:hAnsi="Times New Roman"/>
          <w:b/>
          <w:i/>
          <w:sz w:val="28"/>
          <w:szCs w:val="28"/>
        </w:rPr>
      </w:pPr>
      <w:r>
        <w:rPr>
          <w:rFonts w:ascii="Times New Roman" w:hAnsi="Times New Roman"/>
          <w:b/>
          <w:i/>
          <w:sz w:val="28"/>
          <w:szCs w:val="28"/>
        </w:rPr>
        <w:t>Департамент Смоленской области по сельскому хозяйству и продовольствию</w:t>
      </w:r>
    </w:p>
    <w:p w:rsidR="00981F79" w:rsidRDefault="00981F79" w:rsidP="00981F79">
      <w:pPr>
        <w:tabs>
          <w:tab w:val="left" w:pos="709"/>
        </w:tabs>
        <w:spacing w:after="0" w:line="240" w:lineRule="auto"/>
        <w:contextualSpacing/>
        <w:jc w:val="center"/>
        <w:rPr>
          <w:rFonts w:ascii="Times New Roman" w:hAnsi="Times New Roman"/>
          <w:b/>
          <w:i/>
          <w:sz w:val="28"/>
          <w:szCs w:val="28"/>
        </w:rPr>
      </w:pPr>
    </w:p>
    <w:p w:rsidR="00981F79" w:rsidRDefault="00981F79" w:rsidP="00981F79">
      <w:pPr>
        <w:spacing w:after="0" w:line="240" w:lineRule="auto"/>
        <w:ind w:firstLine="709"/>
        <w:contextualSpacing/>
        <w:jc w:val="both"/>
        <w:rPr>
          <w:rFonts w:ascii="Times New Roman" w:hAnsi="Times New Roman"/>
          <w:i/>
          <w:sz w:val="28"/>
          <w:szCs w:val="28"/>
        </w:rPr>
      </w:pPr>
      <w:r>
        <w:rPr>
          <w:rFonts w:ascii="Times New Roman" w:hAnsi="Times New Roman"/>
          <w:i/>
          <w:sz w:val="28"/>
          <w:szCs w:val="28"/>
        </w:rPr>
        <w:t>Контакты: г. Смоленск, пл. Ленина, д. 1, 2 этаж.</w:t>
      </w:r>
    </w:p>
    <w:p w:rsidR="00981F79" w:rsidRDefault="00981F79" w:rsidP="00981F79">
      <w:pPr>
        <w:spacing w:after="0" w:line="240" w:lineRule="auto"/>
        <w:ind w:firstLine="709"/>
        <w:contextualSpacing/>
        <w:jc w:val="both"/>
        <w:rPr>
          <w:rFonts w:ascii="Times New Roman" w:hAnsi="Times New Roman"/>
          <w:i/>
          <w:sz w:val="28"/>
          <w:szCs w:val="28"/>
        </w:rPr>
      </w:pPr>
      <w:r>
        <w:rPr>
          <w:rFonts w:ascii="Times New Roman" w:hAnsi="Times New Roman"/>
          <w:i/>
          <w:sz w:val="28"/>
          <w:szCs w:val="28"/>
        </w:rPr>
        <w:t>Тел. +7 (4812) 29-22-41, 29-10-53;</w:t>
      </w:r>
    </w:p>
    <w:p w:rsidR="00981F79" w:rsidRDefault="00981F79" w:rsidP="00981F79">
      <w:pPr>
        <w:spacing w:after="0" w:line="240" w:lineRule="auto"/>
        <w:ind w:firstLine="709"/>
        <w:contextualSpacing/>
        <w:jc w:val="both"/>
        <w:rPr>
          <w:rFonts w:ascii="Times New Roman" w:hAnsi="Times New Roman"/>
          <w:i/>
          <w:sz w:val="28"/>
          <w:szCs w:val="28"/>
          <w:u w:val="single"/>
        </w:rPr>
      </w:pPr>
      <w:r>
        <w:rPr>
          <w:rFonts w:ascii="Times New Roman" w:hAnsi="Times New Roman"/>
          <w:i/>
          <w:sz w:val="28"/>
          <w:szCs w:val="28"/>
        </w:rPr>
        <w:t xml:space="preserve">Сайт: </w:t>
      </w:r>
      <w:r>
        <w:rPr>
          <w:rFonts w:ascii="Times New Roman" w:hAnsi="Times New Roman"/>
          <w:i/>
          <w:sz w:val="28"/>
          <w:szCs w:val="28"/>
          <w:u w:val="single"/>
        </w:rPr>
        <w:t>https://selhoz.admin-smolensk.ru/</w:t>
      </w:r>
    </w:p>
    <w:p w:rsidR="00981F79" w:rsidRDefault="00981F79" w:rsidP="00981F79">
      <w:pPr>
        <w:spacing w:after="0" w:line="240" w:lineRule="auto"/>
        <w:ind w:firstLine="709"/>
        <w:contextualSpacing/>
        <w:jc w:val="center"/>
        <w:rPr>
          <w:rFonts w:ascii="Times New Roman" w:hAnsi="Times New Roman"/>
          <w:b/>
          <w:bCs/>
          <w:i/>
          <w:sz w:val="28"/>
          <w:szCs w:val="28"/>
        </w:rPr>
      </w:pPr>
    </w:p>
    <w:p w:rsidR="00981F79" w:rsidRDefault="00981F79" w:rsidP="005A0589">
      <w:pPr>
        <w:spacing w:after="0" w:line="240" w:lineRule="auto"/>
        <w:contextualSpacing/>
        <w:jc w:val="center"/>
        <w:rPr>
          <w:rFonts w:ascii="Times New Roman" w:hAnsi="Times New Roman"/>
          <w:b/>
          <w:bCs/>
          <w:i/>
          <w:sz w:val="28"/>
          <w:szCs w:val="28"/>
        </w:rPr>
      </w:pPr>
      <w:r>
        <w:rPr>
          <w:rFonts w:ascii="Times New Roman" w:hAnsi="Times New Roman"/>
          <w:b/>
          <w:bCs/>
          <w:i/>
          <w:sz w:val="28"/>
          <w:szCs w:val="28"/>
        </w:rPr>
        <w:t>Финансовые меры поддержки</w:t>
      </w:r>
    </w:p>
    <w:p w:rsidR="00981F79" w:rsidRDefault="00981F79" w:rsidP="005A0589">
      <w:pPr>
        <w:spacing w:after="0" w:line="240" w:lineRule="auto"/>
        <w:contextualSpacing/>
        <w:jc w:val="center"/>
        <w:rPr>
          <w:rFonts w:ascii="Times New Roman" w:hAnsi="Times New Roman"/>
          <w:b/>
          <w:bCs/>
          <w:i/>
          <w:sz w:val="28"/>
          <w:szCs w:val="28"/>
        </w:rPr>
      </w:pPr>
    </w:p>
    <w:p w:rsidR="00981F79" w:rsidRPr="00D839E8" w:rsidRDefault="00981F79" w:rsidP="00CF1287">
      <w:pPr>
        <w:pStyle w:val="1"/>
        <w:spacing w:before="0" w:after="0" w:line="240" w:lineRule="auto"/>
        <w:ind w:firstLine="709"/>
        <w:jc w:val="center"/>
        <w:rPr>
          <w:rFonts w:ascii="Times New Roman" w:hAnsi="Times New Roman"/>
          <w:color w:val="FF0000"/>
          <w:sz w:val="28"/>
          <w:szCs w:val="28"/>
          <w:lang w:eastAsia="zh-CN"/>
        </w:rPr>
      </w:pPr>
      <w:bookmarkStart w:id="27" w:name="_Toc79569167"/>
      <w:r w:rsidRPr="00D839E8">
        <w:rPr>
          <w:rFonts w:ascii="Times New Roman" w:hAnsi="Times New Roman"/>
          <w:color w:val="FF0000"/>
          <w:sz w:val="28"/>
          <w:szCs w:val="28"/>
          <w:lang w:eastAsia="zh-CN"/>
        </w:rPr>
        <w:t xml:space="preserve">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обеспечение прироста сельскохозяйственной продукции собственного производства в рамках приоритетной </w:t>
      </w:r>
      <w:proofErr w:type="spellStart"/>
      <w:r w:rsidRPr="00D839E8">
        <w:rPr>
          <w:rFonts w:ascii="Times New Roman" w:hAnsi="Times New Roman"/>
          <w:color w:val="FF0000"/>
          <w:sz w:val="28"/>
          <w:szCs w:val="28"/>
          <w:lang w:eastAsia="zh-CN"/>
        </w:rPr>
        <w:t>подотрасли</w:t>
      </w:r>
      <w:proofErr w:type="spellEnd"/>
      <w:r w:rsidRPr="00D839E8">
        <w:rPr>
          <w:rFonts w:ascii="Times New Roman" w:hAnsi="Times New Roman"/>
          <w:color w:val="FF0000"/>
          <w:sz w:val="28"/>
          <w:szCs w:val="28"/>
          <w:lang w:eastAsia="zh-CN"/>
        </w:rPr>
        <w:t xml:space="preserve"> агропромышленного комплекса</w:t>
      </w:r>
      <w:bookmarkEnd w:id="27"/>
    </w:p>
    <w:p w:rsidR="00981F79" w:rsidRDefault="00981F79" w:rsidP="00981F79">
      <w:pPr>
        <w:spacing w:after="0" w:line="240" w:lineRule="auto"/>
        <w:ind w:hanging="142"/>
        <w:contextualSpacing/>
        <w:jc w:val="center"/>
        <w:rPr>
          <w:rFonts w:ascii="Times New Roman" w:hAnsi="Times New Roman"/>
          <w:b/>
          <w:i/>
          <w:color w:val="000000"/>
          <w:sz w:val="28"/>
          <w:szCs w:val="28"/>
        </w:rPr>
      </w:pP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Субсидии предоставляются </w:t>
      </w:r>
      <w:r>
        <w:rPr>
          <w:rFonts w:ascii="Times New Roman" w:hAnsi="Times New Roman"/>
          <w:b/>
          <w:sz w:val="28"/>
          <w:szCs w:val="28"/>
        </w:rPr>
        <w:t>сельскохозяйственным товаропроизводителям</w:t>
      </w:r>
      <w:r>
        <w:rPr>
          <w:rFonts w:ascii="Times New Roman" w:hAnsi="Times New Roman"/>
          <w:sz w:val="28"/>
          <w:szCs w:val="28"/>
        </w:rPr>
        <w:t xml:space="preserve"> (кроме граждан, ведущих личное подсобное хозяйство, и сельскохозяйственных кредитных потребительских кооперативов),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w:t>
      </w:r>
      <w:proofErr w:type="gramEnd"/>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Субсидия выплачивается на 1 голову маточного товарного поголовья крупного рогатого скота специализированных мясных, имеющегося у получателя на 1 января текущего финансового года, по ставке, определяемой в соответствии с </w:t>
      </w:r>
      <w:hyperlink r:id="rId36" w:anchor="P287" w:history="1">
        <w:r>
          <w:rPr>
            <w:rStyle w:val="a3"/>
            <w:rFonts w:ascii="Times New Roman" w:hAnsi="Times New Roman"/>
            <w:color w:val="auto"/>
            <w:sz w:val="28"/>
            <w:szCs w:val="28"/>
            <w:u w:val="none"/>
          </w:rPr>
          <w:t>методикой</w:t>
        </w:r>
      </w:hyperlink>
      <w:r>
        <w:rPr>
          <w:rFonts w:ascii="Times New Roman" w:hAnsi="Times New Roman"/>
          <w:sz w:val="28"/>
          <w:szCs w:val="28"/>
        </w:rPr>
        <w:t>, указанной в приложении №1 к Порядку.</w:t>
      </w:r>
    </w:p>
    <w:p w:rsidR="00981F79" w:rsidRDefault="00981F79" w:rsidP="00981F79">
      <w:pPr>
        <w:widowControl w:val="0"/>
        <w:adjustRightInd w:val="0"/>
        <w:snapToGri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Возмещаемые затраты: </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Размер субсидии на обеспечение прироста продукции при развитии специализированного мясного скотоводства не может превышать размер фактически понесенных затрат (без учета налога на добавленную стоимость), произведенных в предыдущем финансовом году, а именно затрат:</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на приобретение кормов для коров специализированных мясных пород: силоса, сенажа, сена, соломы, сочных кормов, зерна, жмыха, шрота, свекловичного жома, мелассы, побочных продуктов промышленности и пищевых отходов, кормов животного и микробного происхождения, небелковых азотистых веществ, минеральных и витаминных добавок, ферментов, специальных добавок, белковых концентратов, концентрированных кормов;</w:t>
      </w:r>
      <w:proofErr w:type="gramEnd"/>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на приобретение оборудования для мечения и учета крупного рогатого скота, а также периферийного оборудования и программного обеспечения для учета скота;</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приобретение ветеринарных препаратов;</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приобретение горюче-смазочных материалов;</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приобретение запасных частей к сельскохозяйственной технике, используемой в отрасли животноводства и производства кормов;</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оплату труда и отчисления на социальные нужды работников, занятых при производстве продукции мясного скотоводства.</w:t>
      </w:r>
    </w:p>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Среднесписочнаячисленность работников за последний отчетный период, по которому истек установленный федеральным законодательством срок представления отчетности в Фонд социального страхования: </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 индивидуальных предпринимателей </w:t>
      </w:r>
      <w:r>
        <w:rPr>
          <w:rFonts w:ascii="Times New Roman" w:eastAsia="Times New Roman" w:hAnsi="Times New Roman"/>
          <w:i/>
          <w:sz w:val="28"/>
          <w:szCs w:val="28"/>
          <w:lang w:eastAsia="ru-RU"/>
        </w:rPr>
        <w:t>(за исключением индивидуальных предпринимателей - глав крестьянских фермерских хозяйств)</w:t>
      </w:r>
      <w:r>
        <w:rPr>
          <w:rFonts w:ascii="Times New Roman" w:eastAsia="Times New Roman" w:hAnsi="Times New Roman"/>
          <w:sz w:val="28"/>
          <w:szCs w:val="28"/>
          <w:lang w:eastAsia="ru-RU"/>
        </w:rPr>
        <w:t xml:space="preserve"> - </w:t>
      </w:r>
      <w:r>
        <w:rPr>
          <w:rFonts w:ascii="Times New Roman" w:eastAsia="Times New Roman" w:hAnsi="Times New Roman"/>
          <w:b/>
          <w:sz w:val="28"/>
          <w:szCs w:val="28"/>
          <w:lang w:eastAsia="ru-RU"/>
        </w:rPr>
        <w:t>2 человека и более</w:t>
      </w:r>
      <w:r>
        <w:rPr>
          <w:rFonts w:ascii="Times New Roman" w:eastAsia="Times New Roman" w:hAnsi="Times New Roman"/>
          <w:sz w:val="28"/>
          <w:szCs w:val="28"/>
          <w:lang w:eastAsia="ru-RU"/>
        </w:rPr>
        <w:t>;</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 юридических лиц </w:t>
      </w:r>
      <w:r>
        <w:rPr>
          <w:rFonts w:ascii="Times New Roman" w:eastAsia="Times New Roman" w:hAnsi="Times New Roman"/>
          <w:i/>
          <w:sz w:val="28"/>
          <w:szCs w:val="28"/>
          <w:lang w:eastAsia="ru-RU"/>
        </w:rPr>
        <w:t>(за исключением крестьянских (фермерских) хозяйств)</w:t>
      </w:r>
      <w:r>
        <w:rPr>
          <w:rFonts w:ascii="Times New Roman" w:eastAsia="Times New Roman" w:hAnsi="Times New Roman"/>
          <w:sz w:val="28"/>
          <w:szCs w:val="28"/>
          <w:lang w:eastAsia="ru-RU"/>
        </w:rPr>
        <w:t xml:space="preserve"> -                </w:t>
      </w:r>
      <w:r>
        <w:rPr>
          <w:rFonts w:ascii="Times New Roman" w:eastAsia="Times New Roman" w:hAnsi="Times New Roman"/>
          <w:b/>
          <w:sz w:val="28"/>
          <w:szCs w:val="28"/>
          <w:lang w:eastAsia="ru-RU"/>
        </w:rPr>
        <w:t>5 человек и более</w:t>
      </w:r>
      <w:r>
        <w:rPr>
          <w:rFonts w:ascii="Times New Roman" w:eastAsia="Times New Roman" w:hAnsi="Times New Roman"/>
          <w:sz w:val="28"/>
          <w:szCs w:val="28"/>
          <w:lang w:eastAsia="ru-RU"/>
        </w:rPr>
        <w:t>.</w:t>
      </w:r>
    </w:p>
    <w:p w:rsidR="00981F79" w:rsidRDefault="00981F79" w:rsidP="00981F79">
      <w:pPr>
        <w:widowControl w:val="0"/>
        <w:adjustRightInd w:val="0"/>
        <w:snapToGri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Основные условия предоставления субсидии:</w:t>
      </w:r>
    </w:p>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при осуществлении деятельности в области специализированного мясного скотоводства:</w:t>
      </w:r>
    </w:p>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достижение на конец предыдущего финансового года численности коров специализированных мясных пород не менее 50 голов;</w:t>
      </w:r>
    </w:p>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наличие поголовья коров специализированных мясных пород по состоянию на 1 января текущего финансового года.</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 с приложением необходимых документов подается в Департамент Смоленской области по сельскому хозяйству и продовольствию.</w:t>
      </w:r>
    </w:p>
    <w:p w:rsidR="00981F79" w:rsidRDefault="00981F79" w:rsidP="00981F79">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eastAsia="Times New Roman" w:hAnsi="Times New Roman"/>
          <w:sz w:val="28"/>
          <w:szCs w:val="28"/>
          <w:lang w:eastAsia="ru-RU"/>
        </w:rPr>
        <w:t xml:space="preserve">Постановление Администрации Смоленской области от 15 апреля 2020 г.                  № 205 «Об утверждении Порядка </w:t>
      </w:r>
      <w:r>
        <w:rPr>
          <w:rFonts w:ascii="Times New Roman" w:hAnsi="Times New Roman"/>
          <w:sz w:val="28"/>
          <w:szCs w:val="28"/>
        </w:rPr>
        <w:t>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обеспечение</w:t>
      </w:r>
      <w:proofErr w:type="gramEnd"/>
      <w:r>
        <w:rPr>
          <w:rFonts w:ascii="Times New Roman" w:hAnsi="Times New Roman"/>
          <w:sz w:val="28"/>
          <w:szCs w:val="28"/>
        </w:rPr>
        <w:t xml:space="preserve"> прироста сельскохозяйственной продукции собственного производства в рамках приоритетной </w:t>
      </w:r>
      <w:proofErr w:type="spellStart"/>
      <w:r>
        <w:rPr>
          <w:rFonts w:ascii="Times New Roman" w:hAnsi="Times New Roman"/>
          <w:sz w:val="28"/>
          <w:szCs w:val="28"/>
        </w:rPr>
        <w:t>подотрасли</w:t>
      </w:r>
      <w:proofErr w:type="spellEnd"/>
      <w:r>
        <w:rPr>
          <w:rFonts w:ascii="Times New Roman" w:hAnsi="Times New Roman"/>
          <w:sz w:val="28"/>
          <w:szCs w:val="28"/>
        </w:rPr>
        <w:t xml:space="preserve"> агропромышленного комплекса».</w:t>
      </w:r>
    </w:p>
    <w:p w:rsidR="00981F79" w:rsidRDefault="00981F79" w:rsidP="00981F79">
      <w:pPr>
        <w:spacing w:after="0" w:line="240" w:lineRule="auto"/>
        <w:contextualSpacing/>
        <w:jc w:val="both"/>
        <w:rPr>
          <w:rFonts w:ascii="Times New Roman" w:hAnsi="Times New Roman"/>
          <w:sz w:val="28"/>
          <w:szCs w:val="28"/>
        </w:rPr>
      </w:pPr>
    </w:p>
    <w:p w:rsidR="00981F79" w:rsidRDefault="00981F79" w:rsidP="00981F79">
      <w:pPr>
        <w:spacing w:after="0" w:line="240" w:lineRule="auto"/>
        <w:contextualSpacing/>
        <w:jc w:val="both"/>
        <w:rPr>
          <w:rFonts w:ascii="Times New Roman" w:hAnsi="Times New Roman"/>
          <w:sz w:val="28"/>
          <w:szCs w:val="28"/>
        </w:rPr>
      </w:pPr>
    </w:p>
    <w:p w:rsidR="00981F79" w:rsidRPr="00970D7D" w:rsidRDefault="00981F79" w:rsidP="00053546">
      <w:pPr>
        <w:pStyle w:val="1"/>
        <w:spacing w:before="0" w:after="0" w:line="240" w:lineRule="auto"/>
        <w:ind w:firstLine="709"/>
        <w:jc w:val="center"/>
        <w:rPr>
          <w:rFonts w:ascii="Times New Roman" w:hAnsi="Times New Roman"/>
          <w:sz w:val="28"/>
          <w:szCs w:val="28"/>
          <w:lang w:eastAsia="zh-CN"/>
        </w:rPr>
      </w:pPr>
      <w:bookmarkStart w:id="28" w:name="_Toc79569168"/>
      <w:r w:rsidRPr="00970D7D">
        <w:rPr>
          <w:rFonts w:ascii="Times New Roman" w:hAnsi="Times New Roman"/>
          <w:sz w:val="28"/>
          <w:szCs w:val="28"/>
          <w:lang w:eastAsia="zh-CN"/>
        </w:rPr>
        <w:t xml:space="preserve">Предоставление субсидий сельскохозяйственным товаропроизводителям </w:t>
      </w:r>
      <w:r w:rsidRPr="00970D7D">
        <w:rPr>
          <w:rFonts w:ascii="Times New Roman" w:hAnsi="Times New Roman"/>
          <w:sz w:val="28"/>
          <w:szCs w:val="28"/>
          <w:lang w:eastAsia="zh-CN"/>
        </w:rPr>
        <w:br/>
        <w:t xml:space="preserve">(кроме граждан, ведущих личное подсобное хозяйство, </w:t>
      </w:r>
      <w:r w:rsidRPr="00970D7D">
        <w:rPr>
          <w:rFonts w:ascii="Times New Roman" w:hAnsi="Times New Roman"/>
          <w:sz w:val="28"/>
          <w:szCs w:val="28"/>
          <w:lang w:eastAsia="zh-CN"/>
        </w:rPr>
        <w:br/>
        <w:t xml:space="preserve">и сельскохозяйственных кредитных потребительских кооперативов) </w:t>
      </w:r>
      <w:r w:rsidRPr="00970D7D">
        <w:rPr>
          <w:rFonts w:ascii="Times New Roman" w:hAnsi="Times New Roman"/>
          <w:sz w:val="28"/>
          <w:szCs w:val="28"/>
          <w:lang w:eastAsia="zh-CN"/>
        </w:rPr>
        <w:br/>
        <w:t>на повышение продуктивности в молочном скотоводстве</w:t>
      </w:r>
      <w:bookmarkEnd w:id="28"/>
    </w:p>
    <w:p w:rsidR="00981F79" w:rsidRPr="006D66B0" w:rsidRDefault="00981F79" w:rsidP="00981F79">
      <w:pPr>
        <w:spacing w:after="0" w:line="240" w:lineRule="auto"/>
        <w:ind w:hanging="142"/>
        <w:contextualSpacing/>
        <w:jc w:val="center"/>
        <w:rPr>
          <w:rFonts w:ascii="Times New Roman" w:hAnsi="Times New Roman"/>
          <w:b/>
          <w:i/>
          <w:color w:val="FF0000"/>
          <w:sz w:val="28"/>
          <w:szCs w:val="28"/>
        </w:rPr>
      </w:pP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Субсидии предоставляются </w:t>
      </w:r>
      <w:r>
        <w:rPr>
          <w:rFonts w:ascii="Times New Roman" w:hAnsi="Times New Roman"/>
          <w:b/>
          <w:sz w:val="28"/>
          <w:szCs w:val="28"/>
        </w:rPr>
        <w:t>сельскохозяйственным товаропроизводителям</w:t>
      </w:r>
      <w:r>
        <w:rPr>
          <w:rFonts w:ascii="Times New Roman" w:hAnsi="Times New Roman"/>
          <w:sz w:val="28"/>
          <w:szCs w:val="28"/>
        </w:rPr>
        <w:t xml:space="preserve"> (кроме граждан, ведущих личное подсобное хозяйство, и сельскохозяйственных кредитных потребительских кооперативов), признанным таковыми в соответствии </w:t>
      </w:r>
      <w:r>
        <w:rPr>
          <w:rFonts w:ascii="Times New Roman" w:hAnsi="Times New Roman"/>
          <w:sz w:val="28"/>
          <w:szCs w:val="28"/>
        </w:rPr>
        <w:lastRenderedPageBreak/>
        <w:t>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имеющим в наличии поголовье коров и (или) коз, производящим на территории Смоленской области и</w:t>
      </w:r>
      <w:proofErr w:type="gramEnd"/>
      <w:r>
        <w:rPr>
          <w:rFonts w:ascii="Times New Roman" w:hAnsi="Times New Roman"/>
          <w:sz w:val="28"/>
          <w:szCs w:val="28"/>
        </w:rPr>
        <w:t xml:space="preserve"> реализующим молоко молокоперерабатывающим организациям, государственным и муниципальным учреждениям, сельскохозяйственным потребительским кооперативам, индивидуальным предпринимателям и (или) осуществляющим собственную переработку молока.</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Субсидия на повышение продуктивности предоставляется по ставкам, определяемым в соответствии с Методикой расчета ставки субсидии на повышение продуктивности, указанной в </w:t>
      </w:r>
      <w:hyperlink r:id="rId37" w:anchor="sub_1100" w:history="1">
        <w:r>
          <w:rPr>
            <w:rStyle w:val="a3"/>
            <w:rFonts w:ascii="Times New Roman" w:hAnsi="Times New Roman"/>
            <w:color w:val="auto"/>
            <w:sz w:val="28"/>
            <w:szCs w:val="28"/>
            <w:u w:val="none"/>
          </w:rPr>
          <w:t>приложении № 1</w:t>
        </w:r>
      </w:hyperlink>
      <w:r>
        <w:rPr>
          <w:rFonts w:ascii="Times New Roman" w:hAnsi="Times New Roman"/>
          <w:sz w:val="28"/>
          <w:szCs w:val="28"/>
        </w:rPr>
        <w:t xml:space="preserve"> к Порядку, за 1 килограмм (в физическом весе) произведенного и реализованного и (или) отгруженного на собственную переработку коровьего и (или) козьего молока, отвечающего требованиям по безопасности к сырому молоку, предусмотренным техническими регламентами Таможенного союза.</w:t>
      </w:r>
      <w:proofErr w:type="gramEnd"/>
    </w:p>
    <w:p w:rsidR="00981F79" w:rsidRDefault="00981F79" w:rsidP="00981F79">
      <w:pPr>
        <w:widowControl w:val="0"/>
        <w:adjustRightInd w:val="0"/>
        <w:snapToGri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Возмещаемые затраты: </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фактически понесенные сельскохозяйственным товаропроизводителем затраты (без учета налога на добавленную стоимость), связанные с собственным производством, реализацией и (или) отгрузкой на собственную переработку коровьего и (или) козьего молока за период, заявленный для предоставления субсидии на повышение продуктивности, а именно затрат:</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оплату труда и отчисления на социальные нужды работников;</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приобретение кормов (за исключением комбикормов) с учетом транспортных расходов;</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содержание и ремонт основных средств;</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оплату коммунальных услуг (электроснабжение, теплоснабжение, водоснабжение, водоотведение);</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выполнение работ (услуг) сторонними организациями                                            (по транспортировке молока, по ремонту техники (оборудования), по проведению лабораторных исследований, по ветеринарным услугам).</w:t>
      </w:r>
    </w:p>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Среднесписочнаячисленность работников за последний отчетный период, по которому истек установленный федеральным законодательством срок представления отчетности в Фонд социального страхования: </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 индивидуальных предпринимателей </w:t>
      </w:r>
      <w:r>
        <w:rPr>
          <w:rFonts w:ascii="Times New Roman" w:eastAsia="Times New Roman" w:hAnsi="Times New Roman"/>
          <w:i/>
          <w:sz w:val="28"/>
          <w:szCs w:val="28"/>
          <w:lang w:eastAsia="ru-RU"/>
        </w:rPr>
        <w:t>(за исключением индивидуальных предпринимателей - глав крестьянских фермерских хозяйств)</w:t>
      </w:r>
      <w:r>
        <w:rPr>
          <w:rFonts w:ascii="Times New Roman" w:eastAsia="Times New Roman" w:hAnsi="Times New Roman"/>
          <w:sz w:val="28"/>
          <w:szCs w:val="28"/>
          <w:lang w:eastAsia="ru-RU"/>
        </w:rPr>
        <w:t xml:space="preserve"> - </w:t>
      </w:r>
      <w:r>
        <w:rPr>
          <w:rFonts w:ascii="Times New Roman" w:eastAsia="Times New Roman" w:hAnsi="Times New Roman"/>
          <w:b/>
          <w:sz w:val="28"/>
          <w:szCs w:val="28"/>
          <w:lang w:eastAsia="ru-RU"/>
        </w:rPr>
        <w:t>2 человека и более</w:t>
      </w:r>
      <w:r>
        <w:rPr>
          <w:rFonts w:ascii="Times New Roman" w:eastAsia="Times New Roman" w:hAnsi="Times New Roman"/>
          <w:sz w:val="28"/>
          <w:szCs w:val="28"/>
          <w:lang w:eastAsia="ru-RU"/>
        </w:rPr>
        <w:t>;</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 юридических лиц </w:t>
      </w:r>
      <w:r>
        <w:rPr>
          <w:rFonts w:ascii="Times New Roman" w:eastAsia="Times New Roman" w:hAnsi="Times New Roman"/>
          <w:i/>
          <w:sz w:val="28"/>
          <w:szCs w:val="28"/>
          <w:lang w:eastAsia="ru-RU"/>
        </w:rPr>
        <w:t>(за исключением крестьянских (фермерских) хозяйств)</w:t>
      </w:r>
      <w:r>
        <w:rPr>
          <w:rFonts w:ascii="Times New Roman" w:eastAsia="Times New Roman" w:hAnsi="Times New Roman"/>
          <w:sz w:val="28"/>
          <w:szCs w:val="28"/>
          <w:lang w:eastAsia="ru-RU"/>
        </w:rPr>
        <w:t xml:space="preserve"> -                </w:t>
      </w:r>
      <w:r>
        <w:rPr>
          <w:rFonts w:ascii="Times New Roman" w:eastAsia="Times New Roman" w:hAnsi="Times New Roman"/>
          <w:b/>
          <w:sz w:val="28"/>
          <w:szCs w:val="28"/>
          <w:lang w:eastAsia="ru-RU"/>
        </w:rPr>
        <w:t>5 человек и более</w:t>
      </w:r>
      <w:r>
        <w:rPr>
          <w:rFonts w:ascii="Times New Roman" w:eastAsia="Times New Roman" w:hAnsi="Times New Roman"/>
          <w:sz w:val="28"/>
          <w:szCs w:val="28"/>
          <w:lang w:eastAsia="ru-RU"/>
        </w:rPr>
        <w:t>.</w:t>
      </w:r>
    </w:p>
    <w:p w:rsidR="00981F79" w:rsidRDefault="00981F79" w:rsidP="00981F79">
      <w:pPr>
        <w:widowControl w:val="0"/>
        <w:adjustRightInd w:val="0"/>
        <w:snapToGri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Основные условия предоставления субсидии:</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29" w:name="sub_1814"/>
      <w:r>
        <w:rPr>
          <w:rFonts w:ascii="Times New Roman" w:eastAsia="Times New Roman" w:hAnsi="Times New Roman"/>
          <w:sz w:val="28"/>
          <w:szCs w:val="28"/>
          <w:lang w:eastAsia="ru-RU"/>
        </w:rPr>
        <w:t>- наличие поголовья коров и (или) коз на первое число месяца его обращения в Департамент за получением субсидии на повышение продуктивности;</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30" w:name="sub_813"/>
      <w:bookmarkEnd w:id="29"/>
      <w:proofErr w:type="gramStart"/>
      <w:r>
        <w:rPr>
          <w:rFonts w:ascii="Times New Roman" w:eastAsia="Times New Roman" w:hAnsi="Times New Roman"/>
          <w:sz w:val="28"/>
          <w:szCs w:val="28"/>
          <w:lang w:eastAsia="ru-RU"/>
        </w:rPr>
        <w:t xml:space="preserve">- обеспечение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w:t>
      </w:r>
      <w:r>
        <w:rPr>
          <w:rFonts w:ascii="Times New Roman" w:eastAsia="Times New Roman" w:hAnsi="Times New Roman"/>
          <w:sz w:val="28"/>
          <w:szCs w:val="28"/>
          <w:lang w:eastAsia="ru-RU"/>
        </w:rPr>
        <w:lastRenderedPageBreak/>
        <w:t>финансовом году, и сельскохозяйственных товаропроизводителей, которые представили документы, подтверждающие наступление обстоятельств непреодолимой силы в отчетном финансовом году и (или) проведение мероприятий по оздоровлению стада от лейкоза крупного</w:t>
      </w:r>
      <w:proofErr w:type="gramEnd"/>
      <w:r>
        <w:rPr>
          <w:rFonts w:ascii="Times New Roman" w:eastAsia="Times New Roman" w:hAnsi="Times New Roman"/>
          <w:sz w:val="28"/>
          <w:szCs w:val="28"/>
          <w:lang w:eastAsia="ru-RU"/>
        </w:rPr>
        <w:t xml:space="preserve"> рогатого скота в отчетном финансовом году;</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31" w:name="sub_814"/>
      <w:bookmarkEnd w:id="30"/>
      <w:r>
        <w:rPr>
          <w:rFonts w:ascii="Times New Roman" w:eastAsia="Times New Roman" w:hAnsi="Times New Roman"/>
          <w:sz w:val="28"/>
          <w:szCs w:val="28"/>
          <w:lang w:eastAsia="ru-RU"/>
        </w:rPr>
        <w:t>- обеспечение средней продуктивности коров за отчетный финансовый год не менее 3 500 килограммов молока,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и сельскохозяйственных товаропроизводителей, занимающихся козоводством;</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32" w:name="sub_81501"/>
      <w:bookmarkEnd w:id="31"/>
      <w:r>
        <w:rPr>
          <w:rFonts w:ascii="Times New Roman" w:eastAsia="Times New Roman" w:hAnsi="Times New Roman"/>
          <w:sz w:val="28"/>
          <w:szCs w:val="28"/>
          <w:lang w:eastAsia="ru-RU"/>
        </w:rPr>
        <w:t>- производство и реализация молока молокоперерабатывающим организациям, государственным и муниципальным учреждениям, сельскохозяйственным потребительским кооперативам, индивидуальным предпринимателям и (или) собственная переработка молока.</w:t>
      </w:r>
    </w:p>
    <w:bookmarkEnd w:id="32"/>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 с приложением необходимых документов подается в Департамент Смоленской области по сельскому хозяйству и продовольствию.</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Постановление Администрации Смоленской области от 22.02.2017 № 77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повышение продуктивности в молочном скотоводстве».</w:t>
      </w:r>
      <w:proofErr w:type="gramEnd"/>
    </w:p>
    <w:p w:rsidR="00981F79" w:rsidRDefault="00981F79" w:rsidP="00981F79">
      <w:pPr>
        <w:widowControl w:val="0"/>
        <w:autoSpaceDE w:val="0"/>
        <w:autoSpaceDN w:val="0"/>
        <w:spacing w:after="0" w:line="240" w:lineRule="auto"/>
        <w:contextualSpacing/>
        <w:jc w:val="both"/>
        <w:rPr>
          <w:rFonts w:ascii="Times New Roman" w:hAnsi="Times New Roman"/>
          <w:bCs/>
          <w:sz w:val="28"/>
          <w:szCs w:val="28"/>
        </w:rPr>
      </w:pPr>
    </w:p>
    <w:p w:rsidR="00981F79" w:rsidRDefault="00981F79" w:rsidP="00981F79">
      <w:pPr>
        <w:widowControl w:val="0"/>
        <w:autoSpaceDE w:val="0"/>
        <w:autoSpaceDN w:val="0"/>
        <w:spacing w:after="0" w:line="240" w:lineRule="auto"/>
        <w:contextualSpacing/>
        <w:jc w:val="both"/>
        <w:rPr>
          <w:rFonts w:ascii="Times New Roman" w:hAnsi="Times New Roman"/>
          <w:bCs/>
          <w:sz w:val="28"/>
          <w:szCs w:val="28"/>
        </w:rPr>
      </w:pPr>
    </w:p>
    <w:p w:rsidR="00981F79" w:rsidRPr="00970D7D" w:rsidRDefault="00981F79" w:rsidP="00053546">
      <w:pPr>
        <w:pStyle w:val="1"/>
        <w:spacing w:before="0" w:after="0" w:line="240" w:lineRule="auto"/>
        <w:ind w:firstLine="709"/>
        <w:jc w:val="center"/>
        <w:rPr>
          <w:rFonts w:ascii="Times New Roman" w:hAnsi="Times New Roman"/>
          <w:sz w:val="28"/>
          <w:szCs w:val="28"/>
          <w:lang w:eastAsia="zh-CN"/>
        </w:rPr>
      </w:pPr>
      <w:bookmarkStart w:id="33" w:name="_Toc79569169"/>
      <w:r w:rsidRPr="00970D7D">
        <w:rPr>
          <w:rFonts w:ascii="Times New Roman" w:hAnsi="Times New Roman"/>
          <w:sz w:val="28"/>
          <w:szCs w:val="28"/>
          <w:lang w:eastAsia="zh-CN"/>
        </w:rPr>
        <w:t>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племенного животноводства</w:t>
      </w:r>
      <w:bookmarkEnd w:id="33"/>
    </w:p>
    <w:p w:rsidR="00981F79" w:rsidRPr="00970D7D" w:rsidRDefault="00981F79" w:rsidP="00981F79">
      <w:pPr>
        <w:spacing w:after="0" w:line="240" w:lineRule="auto"/>
        <w:ind w:hanging="142"/>
        <w:contextualSpacing/>
        <w:jc w:val="center"/>
        <w:rPr>
          <w:rFonts w:ascii="Times New Roman" w:hAnsi="Times New Roman"/>
          <w:b/>
          <w:i/>
          <w:sz w:val="28"/>
          <w:szCs w:val="28"/>
        </w:rPr>
      </w:pPr>
    </w:p>
    <w:p w:rsidR="00981F79" w:rsidRDefault="00981F79" w:rsidP="00981F79">
      <w:pPr>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 xml:space="preserve">Субсидии на поддержку племенного животноводства предоставляются </w:t>
      </w:r>
      <w:r>
        <w:rPr>
          <w:rFonts w:ascii="Times New Roman" w:eastAsia="Times New Roman" w:hAnsi="Times New Roman"/>
          <w:b/>
          <w:color w:val="000000"/>
          <w:sz w:val="28"/>
          <w:szCs w:val="28"/>
          <w:lang w:eastAsia="ru-RU"/>
        </w:rPr>
        <w:t>сельскохозяйственным товаропроизводителям</w:t>
      </w:r>
      <w:r>
        <w:rPr>
          <w:rFonts w:ascii="Times New Roman" w:eastAsia="Times New Roman" w:hAnsi="Times New Roman"/>
          <w:color w:val="000000"/>
          <w:sz w:val="28"/>
          <w:szCs w:val="28"/>
          <w:lang w:eastAsia="ru-RU"/>
        </w:rPr>
        <w:t xml:space="preserve"> (кроме граждан, ведущих личное подсобное хозяйство, и сельскохозяйственных кредитных потребительских кооперативов),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крестьянских (фермерских) хозяйств, осуществляющим деятельность на территории Смоленской области, </w:t>
      </w:r>
      <w:r>
        <w:rPr>
          <w:rFonts w:ascii="Times New Roman" w:eastAsia="Times New Roman" w:hAnsi="Times New Roman"/>
          <w:b/>
          <w:i/>
          <w:color w:val="000000"/>
          <w:sz w:val="28"/>
          <w:szCs w:val="28"/>
          <w:lang w:eastAsia="ru-RU"/>
        </w:rPr>
        <w:t xml:space="preserve">включенным </w:t>
      </w:r>
      <w:r>
        <w:rPr>
          <w:rFonts w:ascii="Times New Roman" w:eastAsia="Times New Roman" w:hAnsi="Times New Roman"/>
          <w:b/>
          <w:i/>
          <w:sz w:val="28"/>
          <w:szCs w:val="28"/>
          <w:lang w:eastAsia="ru-RU"/>
        </w:rPr>
        <w:t>в перечень сельскохозяйственных организаций для предоставления субсидии из</w:t>
      </w:r>
      <w:proofErr w:type="gramEnd"/>
      <w:r>
        <w:rPr>
          <w:rFonts w:ascii="Times New Roman" w:eastAsia="Times New Roman" w:hAnsi="Times New Roman"/>
          <w:b/>
          <w:i/>
          <w:sz w:val="28"/>
          <w:szCs w:val="28"/>
          <w:lang w:eastAsia="ru-RU"/>
        </w:rPr>
        <w:t xml:space="preserve"> федерального бюджета бюджету Смоленской области на поддержку племенного животноводства</w:t>
      </w:r>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утверждаемый</w:t>
      </w:r>
      <w:proofErr w:type="gramEnd"/>
      <w:r>
        <w:rPr>
          <w:rFonts w:ascii="Times New Roman" w:eastAsia="Times New Roman" w:hAnsi="Times New Roman"/>
          <w:sz w:val="28"/>
          <w:szCs w:val="28"/>
          <w:lang w:eastAsia="ru-RU"/>
        </w:rPr>
        <w:t xml:space="preserve"> распоряжением Администрации Смоленской области по согласованию с </w:t>
      </w:r>
      <w:r>
        <w:rPr>
          <w:rFonts w:ascii="Times New Roman" w:eastAsia="Times New Roman" w:hAnsi="Times New Roman"/>
          <w:color w:val="000000"/>
          <w:sz w:val="28"/>
          <w:szCs w:val="28"/>
          <w:lang w:eastAsia="ru-RU"/>
        </w:rPr>
        <w:t>Министерством сельского хозяйства Российской Федерации.</w:t>
      </w:r>
    </w:p>
    <w:p w:rsidR="00981F79" w:rsidRDefault="00981F79" w:rsidP="00981F7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xml:space="preserve">Размер субсидии на поддержку племенного животноводства, подлежащей предоставлению сельскохозяйственному товаропроизводителю в целях возмещения затрат на содержание племенного поголовья, определяется по формуле, указанной в пункте 12 Постановления </w:t>
      </w:r>
      <w:r>
        <w:rPr>
          <w:rFonts w:ascii="Times New Roman" w:eastAsia="Times New Roman" w:hAnsi="Times New Roman"/>
          <w:sz w:val="28"/>
          <w:szCs w:val="28"/>
          <w:lang w:eastAsia="ru-RU"/>
        </w:rPr>
        <w:t>от 27.07.2018 № 503</w:t>
      </w:r>
      <w:r>
        <w:rPr>
          <w:rFonts w:ascii="Times New Roman" w:eastAsia="Times New Roman" w:hAnsi="Times New Roman"/>
          <w:color w:val="000000"/>
          <w:sz w:val="28"/>
          <w:szCs w:val="28"/>
          <w:lang w:eastAsia="ru-RU"/>
        </w:rPr>
        <w:t>.</w:t>
      </w:r>
    </w:p>
    <w:p w:rsidR="00981F79" w:rsidRDefault="00981F79" w:rsidP="00981F7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Субсидия на поддержку племенного животноводства в целях возмещения части затрат на содержание племенных быков-производителей предоставляется единовременно по ставке 300 000 рублей за одну голову племенных </w:t>
      </w:r>
      <w:r>
        <w:rPr>
          <w:rFonts w:ascii="Times New Roman" w:eastAsia="Times New Roman" w:hAnsi="Times New Roman"/>
          <w:color w:val="000000"/>
          <w:sz w:val="28"/>
          <w:szCs w:val="28"/>
          <w:lang w:eastAsia="ru-RU"/>
        </w:rPr>
        <w:br/>
        <w:t>быков-производителей, оцененных по качеству потомства или находящихся в процессе оценки этого качества, имеющихся у сельскохозяйственного товаропроизводителя на 1-е число месяца, в котором представляется заявление.</w:t>
      </w:r>
    </w:p>
    <w:p w:rsidR="00981F79" w:rsidRDefault="00981F79" w:rsidP="00981F79">
      <w:pPr>
        <w:widowControl w:val="0"/>
        <w:adjustRightInd w:val="0"/>
        <w:snapToGri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Возмещаемые затраты: </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содержание племенного маточного поголовья крупного рогатого скота, племенного маточного поголовья кроликов в Смоленской области в году, предшествующем текущему финансовому году;</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bookmarkStart w:id="34" w:name="P69"/>
      <w:bookmarkEnd w:id="34"/>
      <w:r>
        <w:rPr>
          <w:rFonts w:ascii="Times New Roman" w:hAnsi="Times New Roman"/>
          <w:sz w:val="28"/>
          <w:szCs w:val="28"/>
        </w:rPr>
        <w:t>- на содержание племенных быков-производителей, оцененных по качеству потомства или находящихся в процессе оценки этого качества, в Смоленской области в году, предшествующем текущему финансовому году.</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Конкретный перечень затрат указан в приложении № 1 к Порядку предоставления субсидий.</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Основные условия предоставления субсидии:</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наличие на 1 января текущего финансового года условного племенного маточного поголовья крупного рогатого скота или условного племенного маточного поголовья кроликов не ниже уровня 1 января года, предшествующего текущему финансовому году (в отношении затрат на содержание племенного поголовья);</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наличие на 1 января текущего финансового года и на 1-е число месяца, в котором представляется заявление о предоставлении субсидии на поддержку племенного животноводства, племенных быков-производителей, оцененных по качеству потомства или находящихся в процессе оценки этого качества (в отношении затрат на содержание быков-производителей).</w:t>
      </w:r>
    </w:p>
    <w:p w:rsidR="00981F79" w:rsidRDefault="00981F79" w:rsidP="00981F79">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rPr>
      </w:pPr>
      <w:r>
        <w:rPr>
          <w:rFonts w:ascii="Times New Roman" w:hAnsi="Times New Roman"/>
          <w:sz w:val="28"/>
          <w:szCs w:val="28"/>
        </w:rPr>
        <w:t>Заявление с приложением необходимых документов подается в Департамент Смоленской области по сельскому хозяйству и</w:t>
      </w:r>
      <w:r>
        <w:rPr>
          <w:rFonts w:ascii="Times New Roman" w:eastAsia="Times New Roman" w:hAnsi="Times New Roman"/>
          <w:sz w:val="28"/>
          <w:szCs w:val="28"/>
        </w:rPr>
        <w:t xml:space="preserve"> продовольствию.</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 Администрации Смоленской области от 27.07.2018 № 503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племенного животноводства».</w:t>
      </w:r>
    </w:p>
    <w:p w:rsidR="00981F79" w:rsidRDefault="00981F79" w:rsidP="00981F79">
      <w:pPr>
        <w:widowControl w:val="0"/>
        <w:autoSpaceDE w:val="0"/>
        <w:autoSpaceDN w:val="0"/>
        <w:spacing w:after="0" w:line="240" w:lineRule="auto"/>
        <w:contextualSpacing/>
        <w:jc w:val="both"/>
        <w:rPr>
          <w:rFonts w:ascii="Times New Roman" w:hAnsi="Times New Roman"/>
          <w:bCs/>
          <w:sz w:val="28"/>
          <w:szCs w:val="28"/>
        </w:rPr>
      </w:pPr>
    </w:p>
    <w:p w:rsidR="00981F79" w:rsidRDefault="00981F79" w:rsidP="00981F79">
      <w:pPr>
        <w:widowControl w:val="0"/>
        <w:autoSpaceDE w:val="0"/>
        <w:autoSpaceDN w:val="0"/>
        <w:spacing w:after="0" w:line="240" w:lineRule="auto"/>
        <w:contextualSpacing/>
        <w:jc w:val="both"/>
        <w:rPr>
          <w:rFonts w:ascii="Times New Roman" w:hAnsi="Times New Roman"/>
          <w:bCs/>
          <w:sz w:val="28"/>
          <w:szCs w:val="28"/>
        </w:rPr>
      </w:pPr>
    </w:p>
    <w:p w:rsidR="00981F79" w:rsidRPr="00970D7D" w:rsidRDefault="00981F79" w:rsidP="00053546">
      <w:pPr>
        <w:pStyle w:val="1"/>
        <w:spacing w:before="0" w:after="0" w:line="240" w:lineRule="auto"/>
        <w:ind w:firstLine="709"/>
        <w:jc w:val="center"/>
        <w:rPr>
          <w:rFonts w:ascii="Times New Roman" w:hAnsi="Times New Roman"/>
          <w:sz w:val="28"/>
          <w:szCs w:val="28"/>
          <w:lang w:eastAsia="zh-CN"/>
        </w:rPr>
      </w:pPr>
      <w:bookmarkStart w:id="35" w:name="_Toc79569170"/>
      <w:r w:rsidRPr="00970D7D">
        <w:rPr>
          <w:rFonts w:ascii="Times New Roman" w:hAnsi="Times New Roman"/>
          <w:sz w:val="28"/>
          <w:szCs w:val="28"/>
          <w:lang w:eastAsia="zh-CN"/>
        </w:rPr>
        <w:lastRenderedPageBreak/>
        <w:t xml:space="preserve">Предоставление субсидий сельскохозяйственным товаропроизводителям (кроме граждан, ведущих личное подсобное хозяйство, </w:t>
      </w:r>
      <w:r w:rsidRPr="00970D7D">
        <w:rPr>
          <w:rFonts w:ascii="Times New Roman" w:hAnsi="Times New Roman"/>
          <w:sz w:val="28"/>
          <w:szCs w:val="28"/>
          <w:lang w:eastAsia="zh-CN"/>
        </w:rPr>
        <w:br/>
        <w:t xml:space="preserve">и сельскохозяйственных кредитных потребительских кооперативов) </w:t>
      </w:r>
      <w:r w:rsidRPr="00970D7D">
        <w:rPr>
          <w:rFonts w:ascii="Times New Roman" w:hAnsi="Times New Roman"/>
          <w:sz w:val="28"/>
          <w:szCs w:val="28"/>
          <w:lang w:eastAsia="zh-CN"/>
        </w:rPr>
        <w:br/>
        <w:t>на содержание товарного поголовья молочных коров</w:t>
      </w:r>
      <w:bookmarkEnd w:id="35"/>
    </w:p>
    <w:p w:rsidR="00981F79" w:rsidRDefault="00981F79" w:rsidP="00981F79">
      <w:pPr>
        <w:spacing w:after="0" w:line="240" w:lineRule="auto"/>
        <w:contextualSpacing/>
        <w:rPr>
          <w:rFonts w:ascii="Times New Roman" w:hAnsi="Times New Roman"/>
          <w:b/>
          <w:i/>
          <w:color w:val="000000"/>
          <w:sz w:val="28"/>
          <w:szCs w:val="28"/>
        </w:rPr>
      </w:pP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Субсидии предоставляются </w:t>
      </w:r>
      <w:r>
        <w:rPr>
          <w:rFonts w:ascii="Times New Roman" w:hAnsi="Times New Roman"/>
          <w:b/>
          <w:sz w:val="28"/>
          <w:szCs w:val="28"/>
        </w:rPr>
        <w:t>сельскохозяйственным товаропроизводителям</w:t>
      </w:r>
      <w:r>
        <w:rPr>
          <w:rFonts w:ascii="Times New Roman" w:hAnsi="Times New Roman"/>
          <w:sz w:val="28"/>
          <w:szCs w:val="28"/>
        </w:rPr>
        <w:t xml:space="preserve"> (кроме граждан, ведущих личное подсобное хозяйство),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занимающимся сельскохозяйственным производством на территории Смоленской области.</w:t>
      </w:r>
      <w:proofErr w:type="gramEnd"/>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Под товарным поголовьем молочных коров понимается содержащееся у сельскохозяйственных товаропроизводителей поголовье коров со средней молочной продуктивностью за год, предшествующий текущему финансовому году, более 300 и менее 3500 килограммов молока на одну молочную корову и (или) с товарностью молока за год, предшествующий текущему финансовому году, более 20 и менее 60 процентов.</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Размер субсидии на содержание товарного поголовья молочных коров определяется по формуле, указанной в пункте 7 Постановления </w:t>
      </w:r>
      <w:r>
        <w:rPr>
          <w:rFonts w:ascii="Times New Roman" w:eastAsia="Times New Roman" w:hAnsi="Times New Roman"/>
          <w:sz w:val="28"/>
          <w:szCs w:val="28"/>
          <w:lang w:eastAsia="ru-RU"/>
        </w:rPr>
        <w:t>от 31.05.2019 № 333</w:t>
      </w:r>
      <w:r>
        <w:rPr>
          <w:rFonts w:ascii="Times New Roman" w:hAnsi="Times New Roman"/>
          <w:sz w:val="28"/>
          <w:szCs w:val="28"/>
        </w:rPr>
        <w:t>, но не более 2000 рублей за 1 голову товарных молочных коров, имеющихся у сельскохозяйственного товаропроизводителя на начало текущего финансового года.</w:t>
      </w:r>
    </w:p>
    <w:p w:rsidR="00981F79" w:rsidRDefault="00981F79" w:rsidP="00981F79">
      <w:pPr>
        <w:widowControl w:val="0"/>
        <w:adjustRightInd w:val="0"/>
        <w:snapToGri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Возмещаемые затраты: </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фактически понесенные сельскохозяйственным товаропроизводителем затраты (без учета налога на добавленную стоимость), связанные с содержанием товарного поголовья молочных коров, в году, предшествующем текущему финансовому году, а именно затраты:</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оплату труда и отчисления на социальные нужды работников;</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приобретение кормов;</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содержание и ремонт основных средств;</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оплату коммунальных услуг (электроснабжение, теплоснабжение, водоснабжение, водоотведение);</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выполнение работ (услуг) сторонними организациями (по транспортировке молока, по ремонту техники (оборудования), по проведению лабораторных исследований, по ветеринарным услугам).</w:t>
      </w:r>
    </w:p>
    <w:p w:rsidR="00981F79" w:rsidRDefault="00981F79" w:rsidP="00981F79">
      <w:pPr>
        <w:widowControl w:val="0"/>
        <w:adjustRightInd w:val="0"/>
        <w:snapToGri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Основные условия предоставления субсидии:</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наличие у сельскохозяйственного товаропроизводителя товарного поголовья молочных коров на 1 января текущего финансового года;</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наличие у сельскохозяйственного товаропроизводителя товарного поголовья молочных коров на первое число месяца подачи заявления не менее 70 процентов от товарного поголовья молочных коров, имеющихся на 1 января текущего финансового года;</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получение сельскохозяйственным товаропроизводителем в году, предшествующем текущему финансовому году, средней молочной продуктивности </w:t>
      </w:r>
      <w:r>
        <w:rPr>
          <w:rFonts w:ascii="Times New Roman" w:eastAsia="Times New Roman" w:hAnsi="Times New Roman"/>
          <w:sz w:val="28"/>
          <w:szCs w:val="28"/>
          <w:lang w:eastAsia="ru-RU"/>
        </w:rPr>
        <w:lastRenderedPageBreak/>
        <w:t>поголовья коров более 300 и менее 3500 килограммов молока на одну молочную корову и (или) товарности молока более 20 и менее 60 процентов.</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 с приложением необходимых документов подается в Департамент Смоленской области по сельскому хозяйству и продовольствию.</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Постановление Администрации Смоленской области от 31.05.2019 № 333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затрат на содержание товарного поголовья молочных коров» (в действующей редакции).</w:t>
      </w:r>
      <w:proofErr w:type="gramEnd"/>
    </w:p>
    <w:p w:rsidR="00981F79" w:rsidRDefault="00981F79" w:rsidP="00981F79">
      <w:pPr>
        <w:widowControl w:val="0"/>
        <w:autoSpaceDE w:val="0"/>
        <w:autoSpaceDN w:val="0"/>
        <w:spacing w:after="0" w:line="240" w:lineRule="auto"/>
        <w:contextualSpacing/>
        <w:jc w:val="both"/>
        <w:rPr>
          <w:rFonts w:ascii="Times New Roman" w:hAnsi="Times New Roman"/>
          <w:bCs/>
          <w:sz w:val="28"/>
          <w:szCs w:val="28"/>
        </w:rPr>
      </w:pPr>
    </w:p>
    <w:p w:rsidR="00981F79" w:rsidRDefault="00981F79" w:rsidP="00981F79">
      <w:pPr>
        <w:widowControl w:val="0"/>
        <w:autoSpaceDE w:val="0"/>
        <w:autoSpaceDN w:val="0"/>
        <w:spacing w:after="0" w:line="240" w:lineRule="auto"/>
        <w:contextualSpacing/>
        <w:jc w:val="both"/>
        <w:rPr>
          <w:rFonts w:ascii="Times New Roman" w:hAnsi="Times New Roman"/>
          <w:bCs/>
          <w:sz w:val="28"/>
          <w:szCs w:val="28"/>
        </w:rPr>
      </w:pPr>
    </w:p>
    <w:p w:rsidR="00981F79" w:rsidRPr="00970D7D" w:rsidRDefault="00981F79" w:rsidP="00053546">
      <w:pPr>
        <w:pStyle w:val="1"/>
        <w:spacing w:before="0" w:after="0" w:line="240" w:lineRule="auto"/>
        <w:ind w:firstLine="709"/>
        <w:jc w:val="center"/>
        <w:rPr>
          <w:rFonts w:ascii="Times New Roman" w:hAnsi="Times New Roman"/>
          <w:sz w:val="28"/>
          <w:szCs w:val="28"/>
          <w:lang w:eastAsia="zh-CN"/>
        </w:rPr>
      </w:pPr>
      <w:bookmarkStart w:id="36" w:name="_Toc79569171"/>
      <w:r w:rsidRPr="00970D7D">
        <w:rPr>
          <w:rFonts w:ascii="Times New Roman" w:hAnsi="Times New Roman"/>
          <w:sz w:val="28"/>
          <w:szCs w:val="28"/>
          <w:lang w:eastAsia="zh-CN"/>
        </w:rPr>
        <w:t xml:space="preserve">Предоставление субсидий сельскохозяйственным товаропроизводителям (кроме граждан, ведущих личное подсобное хозяйство, </w:t>
      </w:r>
      <w:r w:rsidRPr="00970D7D">
        <w:rPr>
          <w:rFonts w:ascii="Times New Roman" w:hAnsi="Times New Roman"/>
          <w:sz w:val="28"/>
          <w:szCs w:val="28"/>
          <w:lang w:eastAsia="zh-CN"/>
        </w:rPr>
        <w:br/>
        <w:t xml:space="preserve">и сельскохозяйственных кредитных потребительских кооперативов) </w:t>
      </w:r>
      <w:r w:rsidRPr="00970D7D">
        <w:rPr>
          <w:rFonts w:ascii="Times New Roman" w:hAnsi="Times New Roman"/>
          <w:sz w:val="28"/>
          <w:szCs w:val="28"/>
          <w:lang w:eastAsia="zh-CN"/>
        </w:rPr>
        <w:br/>
        <w:t>на содержание высокопродуктивного поголовья молочных коров</w:t>
      </w:r>
      <w:bookmarkEnd w:id="36"/>
    </w:p>
    <w:p w:rsidR="00981F79" w:rsidRPr="00970D7D" w:rsidRDefault="00981F79" w:rsidP="00981F79">
      <w:pPr>
        <w:spacing w:after="0" w:line="240" w:lineRule="auto"/>
        <w:ind w:hanging="142"/>
        <w:contextualSpacing/>
        <w:jc w:val="center"/>
        <w:rPr>
          <w:rFonts w:ascii="Times New Roman" w:hAnsi="Times New Roman"/>
          <w:b/>
          <w:i/>
          <w:sz w:val="28"/>
          <w:szCs w:val="28"/>
        </w:rPr>
      </w:pP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Субсидии предоставляются </w:t>
      </w:r>
      <w:r>
        <w:rPr>
          <w:rFonts w:ascii="Times New Roman" w:hAnsi="Times New Roman"/>
          <w:b/>
          <w:sz w:val="28"/>
          <w:szCs w:val="28"/>
        </w:rPr>
        <w:t>сельскохозяйственным товаропроизводителям</w:t>
      </w:r>
      <w:r>
        <w:rPr>
          <w:rFonts w:ascii="Times New Roman" w:hAnsi="Times New Roman"/>
          <w:sz w:val="28"/>
          <w:szCs w:val="28"/>
        </w:rPr>
        <w:t xml:space="preserve"> (кроме граждан, ведущих личное подсобное хозяйство),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осуществляющим производственную деятельность на территории Смоленской области, имеющим поголовье высокопродуктивных молочных коров на 1 января текущего финансового года.</w:t>
      </w:r>
      <w:proofErr w:type="gramEnd"/>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Субсидии на содержание высокопродуктивных коров предоставляются единовременно по ставке, определяемой по формуле, указанной в пункте 7 Постановления </w:t>
      </w:r>
      <w:r>
        <w:rPr>
          <w:rFonts w:ascii="Times New Roman" w:eastAsia="Times New Roman" w:hAnsi="Times New Roman"/>
          <w:sz w:val="28"/>
          <w:szCs w:val="28"/>
          <w:lang w:eastAsia="ru-RU"/>
        </w:rPr>
        <w:t xml:space="preserve">от </w:t>
      </w:r>
      <w:r>
        <w:rPr>
          <w:rFonts w:ascii="Times New Roman" w:eastAsia="Times New Roman" w:hAnsi="Times New Roman"/>
          <w:color w:val="000000"/>
          <w:sz w:val="28"/>
          <w:szCs w:val="28"/>
          <w:lang w:eastAsia="ru-RU"/>
        </w:rPr>
        <w:t>04.07.2017 № 445</w:t>
      </w:r>
      <w:r>
        <w:rPr>
          <w:rFonts w:ascii="Times New Roman" w:hAnsi="Times New Roman"/>
          <w:sz w:val="28"/>
          <w:szCs w:val="28"/>
        </w:rPr>
        <w:t>, но не более 15 000 рублей за 1 голову высокопродуктивных коров, имеющихся у сельскохозяйственного товаропроизводителя на начало текущего финансового года.</w:t>
      </w:r>
    </w:p>
    <w:p w:rsidR="00981F79" w:rsidRDefault="00981F79" w:rsidP="00981F79">
      <w:pPr>
        <w:widowControl w:val="0"/>
        <w:adjustRightInd w:val="0"/>
        <w:snapToGri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Возмещаемые затраты: </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фактически понесенные сельскохозяйственным товаропроизводителем затраты (без учета налога на добавленную стоимость) в году, предшествующем текущему финансовому году, а именно затраты:</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оплату труда и отчисления на социальные нужды работников;</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приобретение кормов (включая комбикорма) с учетом транспортных расходов;</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содержание и ремонт основных средств;</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оплату коммунальных услуг (электроснабжение, теплоснабжение, водоснабжение, водоотведение);</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на выполнение работ (оказание услуг) сторонними организациями (по ремонту техники (оборудования), по ветеринарным услугам, по сервисному обслуживанию зоотехнической работы, по научно-методическому сопровождению и </w:t>
      </w:r>
      <w:r>
        <w:rPr>
          <w:rFonts w:ascii="Times New Roman" w:hAnsi="Times New Roman"/>
          <w:sz w:val="28"/>
          <w:szCs w:val="28"/>
        </w:rPr>
        <w:lastRenderedPageBreak/>
        <w:t>консультированию).</w:t>
      </w:r>
    </w:p>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Среднесписочнаячисленность работников за последний отчетный период, по которому истек установленный федеральным законодательством срок представления отчетности в Фонд социального страхования: </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 индивидуальных предпринимателей </w:t>
      </w:r>
      <w:r>
        <w:rPr>
          <w:rFonts w:ascii="Times New Roman" w:eastAsia="Times New Roman" w:hAnsi="Times New Roman"/>
          <w:i/>
          <w:sz w:val="28"/>
          <w:szCs w:val="28"/>
          <w:lang w:eastAsia="ru-RU"/>
        </w:rPr>
        <w:t>(за исключением индивидуальных предпринимателей - глав крестьянских фермерских хозяйств)</w:t>
      </w:r>
      <w:r>
        <w:rPr>
          <w:rFonts w:ascii="Times New Roman" w:eastAsia="Times New Roman" w:hAnsi="Times New Roman"/>
          <w:sz w:val="28"/>
          <w:szCs w:val="28"/>
          <w:lang w:eastAsia="ru-RU"/>
        </w:rPr>
        <w:t xml:space="preserve"> - </w:t>
      </w:r>
      <w:r>
        <w:rPr>
          <w:rFonts w:ascii="Times New Roman" w:eastAsia="Times New Roman" w:hAnsi="Times New Roman"/>
          <w:b/>
          <w:sz w:val="28"/>
          <w:szCs w:val="28"/>
          <w:lang w:eastAsia="ru-RU"/>
        </w:rPr>
        <w:t>2 человека и более</w:t>
      </w:r>
      <w:r>
        <w:rPr>
          <w:rFonts w:ascii="Times New Roman" w:eastAsia="Times New Roman" w:hAnsi="Times New Roman"/>
          <w:sz w:val="28"/>
          <w:szCs w:val="28"/>
          <w:lang w:eastAsia="ru-RU"/>
        </w:rPr>
        <w:t>;</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 юридических лиц </w:t>
      </w:r>
      <w:r>
        <w:rPr>
          <w:rFonts w:ascii="Times New Roman" w:eastAsia="Times New Roman" w:hAnsi="Times New Roman"/>
          <w:i/>
          <w:sz w:val="28"/>
          <w:szCs w:val="28"/>
          <w:lang w:eastAsia="ru-RU"/>
        </w:rPr>
        <w:t>(за исключением крестьянских (фермерских) хозяйств)</w:t>
      </w:r>
      <w:r>
        <w:rPr>
          <w:rFonts w:ascii="Times New Roman" w:eastAsia="Times New Roman" w:hAnsi="Times New Roman"/>
          <w:sz w:val="28"/>
          <w:szCs w:val="28"/>
          <w:lang w:eastAsia="ru-RU"/>
        </w:rPr>
        <w:t xml:space="preserve"> -                </w:t>
      </w:r>
      <w:r>
        <w:rPr>
          <w:rFonts w:ascii="Times New Roman" w:eastAsia="Times New Roman" w:hAnsi="Times New Roman"/>
          <w:b/>
          <w:sz w:val="28"/>
          <w:szCs w:val="28"/>
          <w:lang w:eastAsia="ru-RU"/>
        </w:rPr>
        <w:t>5 человек и более</w:t>
      </w:r>
      <w:r>
        <w:rPr>
          <w:rFonts w:ascii="Times New Roman" w:eastAsia="Times New Roman" w:hAnsi="Times New Roman"/>
          <w:sz w:val="28"/>
          <w:szCs w:val="28"/>
          <w:lang w:eastAsia="ru-RU"/>
        </w:rPr>
        <w:t>.</w:t>
      </w:r>
    </w:p>
    <w:p w:rsidR="00981F79" w:rsidRDefault="00981F79" w:rsidP="00981F79">
      <w:pPr>
        <w:spacing w:after="0" w:line="240" w:lineRule="auto"/>
        <w:rPr>
          <w:rFonts w:ascii="Times New Roman" w:hAnsi="Times New Roman"/>
          <w:b/>
          <w:sz w:val="28"/>
          <w:szCs w:val="28"/>
        </w:rPr>
      </w:pPr>
    </w:p>
    <w:p w:rsidR="00981F79" w:rsidRDefault="00981F79" w:rsidP="00981F79">
      <w:pPr>
        <w:widowControl w:val="0"/>
        <w:adjustRightInd w:val="0"/>
        <w:snapToGri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Основные условия предоставления субсидии:</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наличие у сельскохозяйственного товаропроизводителя поголовья молочных коров в году, предшествующем текущему финансовому году;</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реализация сельскохозяйственным товаропроизводителем коровьего молока в году, предшествующем текущему финансовому году;</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bookmarkStart w:id="37" w:name="sub_10813"/>
      <w:r>
        <w:rPr>
          <w:rFonts w:ascii="Times New Roman" w:eastAsia="Times New Roman" w:hAnsi="Times New Roman"/>
          <w:sz w:val="28"/>
          <w:szCs w:val="28"/>
          <w:lang w:eastAsia="ru-RU"/>
        </w:rPr>
        <w:t>- обеспечение уровня молочной продуктивности за год, предшествующий текущему финансовому году, не менее 8 000 килограммов молока на одну молочную корову;</w:t>
      </w:r>
    </w:p>
    <w:bookmarkEnd w:id="37"/>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проведение бонитировки крупного рогатого скота молочных пород в году, предшествующем текущему финансовому году.</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 с приложением необходимых документов подается в Департамент Смоленской области по сельскому хозяйству и продовольствию.</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Постановление Администрации Смоленской области от </w:t>
      </w:r>
      <w:r>
        <w:rPr>
          <w:rFonts w:ascii="Times New Roman" w:eastAsia="Times New Roman" w:hAnsi="Times New Roman"/>
          <w:color w:val="000000"/>
          <w:sz w:val="28"/>
          <w:szCs w:val="28"/>
          <w:lang w:eastAsia="ru-RU"/>
        </w:rPr>
        <w:t xml:space="preserve">04.07.2017 № 445              </w:t>
      </w:r>
      <w:r>
        <w:rPr>
          <w:rFonts w:ascii="Times New Roman" w:eastAsia="Times New Roman" w:hAnsi="Times New Roman"/>
          <w:sz w:val="28"/>
          <w:szCs w:val="28"/>
          <w:lang w:eastAsia="ru-RU"/>
        </w:rPr>
        <w:t xml:space="preserve">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затрат на содержание высокопродуктивного поголовья молочных коров».</w:t>
      </w:r>
    </w:p>
    <w:p w:rsidR="00981F79" w:rsidRDefault="00981F79" w:rsidP="00981F79">
      <w:pPr>
        <w:widowControl w:val="0"/>
        <w:autoSpaceDE w:val="0"/>
        <w:autoSpaceDN w:val="0"/>
        <w:spacing w:after="0" w:line="240" w:lineRule="auto"/>
        <w:ind w:firstLine="709"/>
        <w:contextualSpacing/>
        <w:jc w:val="both"/>
        <w:rPr>
          <w:rFonts w:ascii="Times New Roman" w:hAnsi="Times New Roman"/>
          <w:bCs/>
          <w:sz w:val="28"/>
          <w:szCs w:val="28"/>
        </w:rPr>
      </w:pPr>
    </w:p>
    <w:p w:rsidR="00981F79" w:rsidRDefault="00981F79" w:rsidP="00981F79">
      <w:pPr>
        <w:widowControl w:val="0"/>
        <w:autoSpaceDE w:val="0"/>
        <w:autoSpaceDN w:val="0"/>
        <w:spacing w:after="0" w:line="240" w:lineRule="auto"/>
        <w:ind w:firstLine="709"/>
        <w:contextualSpacing/>
        <w:jc w:val="both"/>
        <w:rPr>
          <w:rFonts w:ascii="Times New Roman" w:hAnsi="Times New Roman"/>
          <w:bCs/>
          <w:sz w:val="28"/>
          <w:szCs w:val="28"/>
        </w:rPr>
      </w:pPr>
    </w:p>
    <w:p w:rsidR="00981F79" w:rsidRPr="006D66B0" w:rsidRDefault="00981F79" w:rsidP="00053546">
      <w:pPr>
        <w:pStyle w:val="1"/>
        <w:spacing w:before="0" w:after="0" w:line="240" w:lineRule="auto"/>
        <w:ind w:firstLine="709"/>
        <w:jc w:val="center"/>
        <w:rPr>
          <w:rFonts w:ascii="Times New Roman" w:hAnsi="Times New Roman"/>
          <w:color w:val="FF0000"/>
          <w:sz w:val="28"/>
          <w:szCs w:val="28"/>
          <w:lang w:eastAsia="zh-CN"/>
        </w:rPr>
      </w:pPr>
      <w:bookmarkStart w:id="38" w:name="_Toc79569172"/>
      <w:r w:rsidRPr="00970D7D">
        <w:rPr>
          <w:rFonts w:ascii="Times New Roman" w:hAnsi="Times New Roman"/>
          <w:sz w:val="28"/>
          <w:szCs w:val="28"/>
          <w:lang w:eastAsia="zh-CN"/>
        </w:rPr>
        <w:t xml:space="preserve">Предоставление субсидий сельскохозяйственным товаропроизводителям (кроме граждан, ведущих личное подсобное хозяйство, </w:t>
      </w:r>
      <w:r w:rsidRPr="00970D7D">
        <w:rPr>
          <w:rFonts w:ascii="Times New Roman" w:hAnsi="Times New Roman"/>
          <w:sz w:val="28"/>
          <w:szCs w:val="28"/>
          <w:lang w:eastAsia="zh-CN"/>
        </w:rPr>
        <w:br/>
        <w:t xml:space="preserve">и сельскохозяйственных кредитных потребительских кооперативов) занимающимся производством товарной рыбы, на возмещение части затрат </w:t>
      </w:r>
      <w:r w:rsidRPr="00970D7D">
        <w:rPr>
          <w:rFonts w:ascii="Times New Roman" w:hAnsi="Times New Roman"/>
          <w:sz w:val="28"/>
          <w:szCs w:val="28"/>
          <w:lang w:eastAsia="zh-CN"/>
        </w:rPr>
        <w:br/>
        <w:t>на реализованную товарную рыбу, произведенную в Смоленской</w:t>
      </w:r>
      <w:r w:rsidRPr="006D66B0">
        <w:rPr>
          <w:rFonts w:ascii="Times New Roman" w:hAnsi="Times New Roman"/>
          <w:color w:val="FF0000"/>
          <w:sz w:val="28"/>
          <w:szCs w:val="28"/>
          <w:lang w:eastAsia="zh-CN"/>
        </w:rPr>
        <w:t xml:space="preserve"> области</w:t>
      </w:r>
      <w:bookmarkEnd w:id="38"/>
    </w:p>
    <w:p w:rsidR="00981F79" w:rsidRPr="006D66B0" w:rsidRDefault="00981F79" w:rsidP="00981F79">
      <w:pPr>
        <w:spacing w:after="0" w:line="240" w:lineRule="auto"/>
        <w:ind w:hanging="142"/>
        <w:contextualSpacing/>
        <w:jc w:val="center"/>
        <w:rPr>
          <w:rFonts w:ascii="Times New Roman" w:hAnsi="Times New Roman"/>
          <w:b/>
          <w:i/>
          <w:color w:val="FF0000"/>
          <w:sz w:val="28"/>
          <w:szCs w:val="28"/>
        </w:rPr>
      </w:pP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Субсидии предоставляются </w:t>
      </w:r>
      <w:r>
        <w:rPr>
          <w:rFonts w:ascii="Times New Roman" w:hAnsi="Times New Roman"/>
          <w:b/>
          <w:sz w:val="28"/>
          <w:szCs w:val="28"/>
        </w:rPr>
        <w:t>сельскохозяйственным товаропроизводителям</w:t>
      </w:r>
      <w:r>
        <w:rPr>
          <w:rFonts w:ascii="Times New Roman" w:hAnsi="Times New Roman"/>
          <w:sz w:val="28"/>
          <w:szCs w:val="28"/>
        </w:rPr>
        <w:t xml:space="preserve"> (кроме граждан, ведущих личное подсобное хозяйство),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w:t>
      </w:r>
      <w:proofErr w:type="gramEnd"/>
      <w:r>
        <w:rPr>
          <w:rFonts w:ascii="Times New Roman" w:hAnsi="Times New Roman"/>
          <w:sz w:val="28"/>
          <w:szCs w:val="28"/>
        </w:rPr>
        <w:t xml:space="preserve"> (муниципальных) учреждений), индивидуальных предпринимателей, </w:t>
      </w:r>
      <w:proofErr w:type="gramStart"/>
      <w:r>
        <w:rPr>
          <w:rFonts w:ascii="Times New Roman" w:hAnsi="Times New Roman"/>
          <w:sz w:val="28"/>
          <w:szCs w:val="28"/>
        </w:rPr>
        <w:t>осуществляющим</w:t>
      </w:r>
      <w:proofErr w:type="gramEnd"/>
      <w:r>
        <w:rPr>
          <w:rFonts w:ascii="Times New Roman" w:hAnsi="Times New Roman"/>
          <w:sz w:val="28"/>
          <w:szCs w:val="28"/>
        </w:rPr>
        <w:t xml:space="preserve"> производственную деятельность на территории Смоленской области.</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Субсидии на товарную рыбу предоставляются за одну тонну произведенной и </w:t>
      </w:r>
      <w:r>
        <w:rPr>
          <w:rFonts w:ascii="Times New Roman" w:hAnsi="Times New Roman"/>
          <w:sz w:val="28"/>
          <w:szCs w:val="28"/>
        </w:rPr>
        <w:lastRenderedPageBreak/>
        <w:t xml:space="preserve">реализованной товарной рыбы по ставкам, определяемым в соответствии с Методикой расчета ставки субсидии на товарную рыбу, указанной в </w:t>
      </w:r>
      <w:hyperlink r:id="rId38" w:anchor="sub_1100" w:history="1">
        <w:r>
          <w:rPr>
            <w:rStyle w:val="a3"/>
            <w:rFonts w:ascii="Times New Roman" w:hAnsi="Times New Roman"/>
            <w:color w:val="auto"/>
            <w:sz w:val="28"/>
            <w:szCs w:val="28"/>
            <w:u w:val="none"/>
          </w:rPr>
          <w:t>приложении № 1</w:t>
        </w:r>
      </w:hyperlink>
      <w:r>
        <w:rPr>
          <w:rFonts w:ascii="Times New Roman" w:hAnsi="Times New Roman"/>
          <w:sz w:val="28"/>
          <w:szCs w:val="28"/>
        </w:rPr>
        <w:t xml:space="preserve"> к Порядку, но не более 25 000 рублей за одну тонну произведенной и реализованной в году, предшествующем текущему финансовому году, товарной рыбы.</w:t>
      </w:r>
      <w:proofErr w:type="gramEnd"/>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Размер субсидии к выплате не может превышать 60 процентов затрат сельскохозяйственного товаропроизводителя, понесенных в году, предшествующем текущему финансовому году, на приобретение кормов для рыбы, указанных сельскохозяйственным товаропроизводителем в реестре затрат сельскохозяйственного товаропроизводителя, понесенных в году, предшествующем текущему финансовому году, на приобретение кормов для рыбы.</w:t>
      </w:r>
      <w:proofErr w:type="gramEnd"/>
    </w:p>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r>
        <w:rPr>
          <w:rFonts w:ascii="Times New Roman" w:hAnsi="Times New Roman"/>
          <w:b/>
          <w:sz w:val="28"/>
          <w:szCs w:val="28"/>
        </w:rPr>
        <w:t xml:space="preserve">Возмещаемые затраты: </w:t>
      </w:r>
      <w:r>
        <w:rPr>
          <w:rFonts w:ascii="Times New Roman" w:hAnsi="Times New Roman"/>
          <w:sz w:val="28"/>
          <w:szCs w:val="28"/>
        </w:rPr>
        <w:t>фактически понесенные затраты на приобретение кормов для рыбы в году, предшествующем текущему финансовому году.</w:t>
      </w:r>
    </w:p>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Среднесписочнаячисленность работников за последний отчетный период, по которому истек установленный федеральным законодательством срок представления отчетности в Фонд социального страхования: </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 индивидуальных предпринимателей </w:t>
      </w:r>
      <w:r>
        <w:rPr>
          <w:rFonts w:ascii="Times New Roman" w:eastAsia="Times New Roman" w:hAnsi="Times New Roman"/>
          <w:i/>
          <w:sz w:val="28"/>
          <w:szCs w:val="28"/>
          <w:lang w:eastAsia="ru-RU"/>
        </w:rPr>
        <w:t>(за исключением индивидуальных предпринимателей - глав крестьянских фермерских хозяйств)</w:t>
      </w:r>
      <w:r>
        <w:rPr>
          <w:rFonts w:ascii="Times New Roman" w:eastAsia="Times New Roman" w:hAnsi="Times New Roman"/>
          <w:sz w:val="28"/>
          <w:szCs w:val="28"/>
          <w:lang w:eastAsia="ru-RU"/>
        </w:rPr>
        <w:t xml:space="preserve"> - </w:t>
      </w:r>
      <w:r>
        <w:rPr>
          <w:rFonts w:ascii="Times New Roman" w:eastAsia="Times New Roman" w:hAnsi="Times New Roman"/>
          <w:b/>
          <w:sz w:val="28"/>
          <w:szCs w:val="28"/>
          <w:lang w:eastAsia="ru-RU"/>
        </w:rPr>
        <w:t>2 человека и более</w:t>
      </w:r>
      <w:r>
        <w:rPr>
          <w:rFonts w:ascii="Times New Roman" w:eastAsia="Times New Roman" w:hAnsi="Times New Roman"/>
          <w:sz w:val="28"/>
          <w:szCs w:val="28"/>
          <w:lang w:eastAsia="ru-RU"/>
        </w:rPr>
        <w:t>;</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у юридических лиц </w:t>
      </w:r>
      <w:r>
        <w:rPr>
          <w:rFonts w:ascii="Times New Roman" w:eastAsia="Times New Roman" w:hAnsi="Times New Roman"/>
          <w:i/>
          <w:sz w:val="28"/>
          <w:szCs w:val="28"/>
          <w:lang w:eastAsia="ru-RU"/>
        </w:rPr>
        <w:t>(за исключением крестьянских (фермерских) хозяйств)</w:t>
      </w:r>
      <w:r>
        <w:rPr>
          <w:rFonts w:ascii="Times New Roman" w:eastAsia="Times New Roman" w:hAnsi="Times New Roman"/>
          <w:sz w:val="28"/>
          <w:szCs w:val="28"/>
          <w:lang w:eastAsia="ru-RU"/>
        </w:rPr>
        <w:t xml:space="preserve"> -                </w:t>
      </w:r>
      <w:r>
        <w:rPr>
          <w:rFonts w:ascii="Times New Roman" w:eastAsia="Times New Roman" w:hAnsi="Times New Roman"/>
          <w:b/>
          <w:sz w:val="28"/>
          <w:szCs w:val="28"/>
          <w:lang w:eastAsia="ru-RU"/>
        </w:rPr>
        <w:t>5 человек и более</w:t>
      </w:r>
      <w:r>
        <w:rPr>
          <w:rFonts w:ascii="Times New Roman" w:eastAsia="Times New Roman" w:hAnsi="Times New Roman"/>
          <w:sz w:val="28"/>
          <w:szCs w:val="28"/>
          <w:lang w:eastAsia="ru-RU"/>
        </w:rPr>
        <w:t>.</w:t>
      </w:r>
    </w:p>
    <w:p w:rsidR="00981F79" w:rsidRDefault="00981F79" w:rsidP="00981F79">
      <w:pPr>
        <w:widowControl w:val="0"/>
        <w:adjustRightInd w:val="0"/>
        <w:snapToGri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Основные условия предоставления субсидии:</w:t>
      </w:r>
    </w:p>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наличие рыбоводног</w:t>
      </w:r>
      <w:proofErr w:type="gramStart"/>
      <w:r>
        <w:rPr>
          <w:rFonts w:ascii="Times New Roman" w:hAnsi="Times New Roman"/>
          <w:sz w:val="28"/>
          <w:szCs w:val="28"/>
        </w:rPr>
        <w:t>о(</w:t>
      </w:r>
      <w:proofErr w:type="spellStart"/>
      <w:proofErr w:type="gramEnd"/>
      <w:r>
        <w:rPr>
          <w:rFonts w:ascii="Times New Roman" w:hAnsi="Times New Roman"/>
          <w:sz w:val="28"/>
          <w:szCs w:val="28"/>
        </w:rPr>
        <w:t>ых</w:t>
      </w:r>
      <w:proofErr w:type="spellEnd"/>
      <w:r>
        <w:rPr>
          <w:rFonts w:ascii="Times New Roman" w:hAnsi="Times New Roman"/>
          <w:sz w:val="28"/>
          <w:szCs w:val="28"/>
        </w:rPr>
        <w:t>) участка(</w:t>
      </w:r>
      <w:proofErr w:type="spellStart"/>
      <w:r>
        <w:rPr>
          <w:rFonts w:ascii="Times New Roman" w:hAnsi="Times New Roman"/>
          <w:sz w:val="28"/>
          <w:szCs w:val="28"/>
        </w:rPr>
        <w:t>ов</w:t>
      </w:r>
      <w:proofErr w:type="spellEnd"/>
      <w:r>
        <w:rPr>
          <w:rFonts w:ascii="Times New Roman" w:hAnsi="Times New Roman"/>
          <w:sz w:val="28"/>
          <w:szCs w:val="28"/>
        </w:rPr>
        <w:t>) и (или) земельного(</w:t>
      </w:r>
      <w:proofErr w:type="spellStart"/>
      <w:r>
        <w:rPr>
          <w:rFonts w:ascii="Times New Roman" w:hAnsi="Times New Roman"/>
          <w:sz w:val="28"/>
          <w:szCs w:val="28"/>
        </w:rPr>
        <w:t>ых</w:t>
      </w:r>
      <w:proofErr w:type="spellEnd"/>
      <w:r>
        <w:rPr>
          <w:rFonts w:ascii="Times New Roman" w:hAnsi="Times New Roman"/>
          <w:sz w:val="28"/>
          <w:szCs w:val="28"/>
        </w:rPr>
        <w:t>) участка(</w:t>
      </w:r>
      <w:proofErr w:type="spellStart"/>
      <w:r>
        <w:rPr>
          <w:rFonts w:ascii="Times New Roman" w:hAnsi="Times New Roman"/>
          <w:sz w:val="28"/>
          <w:szCs w:val="28"/>
        </w:rPr>
        <w:t>ов</w:t>
      </w:r>
      <w:proofErr w:type="spellEnd"/>
      <w:r>
        <w:rPr>
          <w:rFonts w:ascii="Times New Roman" w:hAnsi="Times New Roman"/>
          <w:sz w:val="28"/>
          <w:szCs w:val="28"/>
        </w:rPr>
        <w:t>), используемого(</w:t>
      </w:r>
      <w:proofErr w:type="spellStart"/>
      <w:r>
        <w:rPr>
          <w:rFonts w:ascii="Times New Roman" w:hAnsi="Times New Roman"/>
          <w:sz w:val="28"/>
          <w:szCs w:val="28"/>
        </w:rPr>
        <w:t>ых</w:t>
      </w:r>
      <w:proofErr w:type="spellEnd"/>
      <w:r>
        <w:rPr>
          <w:rFonts w:ascii="Times New Roman" w:hAnsi="Times New Roman"/>
          <w:sz w:val="28"/>
          <w:szCs w:val="28"/>
        </w:rPr>
        <w:t xml:space="preserve">) для осуществления товарной </w:t>
      </w:r>
      <w:proofErr w:type="spellStart"/>
      <w:r>
        <w:rPr>
          <w:rFonts w:ascii="Times New Roman" w:hAnsi="Times New Roman"/>
          <w:sz w:val="28"/>
          <w:szCs w:val="28"/>
        </w:rPr>
        <w:t>аквакультуры</w:t>
      </w:r>
      <w:proofErr w:type="spellEnd"/>
      <w:r>
        <w:rPr>
          <w:rFonts w:ascii="Times New Roman" w:hAnsi="Times New Roman"/>
          <w:sz w:val="28"/>
          <w:szCs w:val="28"/>
        </w:rPr>
        <w:t xml:space="preserve"> (товарного рыбоводства), принадлежащего(их) сельскохозяйственному товаропроизводителю на праве собственности или на ином имущественном праве;</w:t>
      </w:r>
    </w:p>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bookmarkStart w:id="39" w:name="sub_1812"/>
      <w:r>
        <w:rPr>
          <w:rFonts w:ascii="Times New Roman" w:hAnsi="Times New Roman"/>
          <w:sz w:val="28"/>
          <w:szCs w:val="28"/>
        </w:rPr>
        <w:t>- производство и реализация товарной рыбы в году, предшествующем текущему финансовому году;</w:t>
      </w:r>
    </w:p>
    <w:bookmarkEnd w:id="39"/>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производство товарной рыбы за год, предшествующий текущему финансовому году, в размере не менее 10 тонн.</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 с приложением необходимых документов подается в Департамент Смоленской области по сельскому хозяйству и продовольствию.</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Постановление Администрации Смоленской области от 01.12.2017 № 800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занимающимся производством товарной рыбы, на возмещение части затрат на реализованную товарную рыбу, произведенную в Смоленской области».</w:t>
      </w:r>
      <w:proofErr w:type="gramEnd"/>
    </w:p>
    <w:p w:rsidR="00981F79" w:rsidRDefault="00981F79" w:rsidP="00981F79">
      <w:pPr>
        <w:widowControl w:val="0"/>
        <w:autoSpaceDE w:val="0"/>
        <w:autoSpaceDN w:val="0"/>
        <w:spacing w:after="0" w:line="240" w:lineRule="auto"/>
        <w:contextualSpacing/>
        <w:jc w:val="both"/>
        <w:rPr>
          <w:rFonts w:ascii="Times New Roman" w:hAnsi="Times New Roman"/>
          <w:bCs/>
          <w:sz w:val="28"/>
          <w:szCs w:val="28"/>
        </w:rPr>
      </w:pPr>
    </w:p>
    <w:p w:rsidR="00981F79" w:rsidRDefault="00981F79" w:rsidP="00981F79">
      <w:pPr>
        <w:widowControl w:val="0"/>
        <w:autoSpaceDE w:val="0"/>
        <w:autoSpaceDN w:val="0"/>
        <w:spacing w:after="0" w:line="240" w:lineRule="auto"/>
        <w:contextualSpacing/>
        <w:jc w:val="both"/>
        <w:rPr>
          <w:rFonts w:ascii="Times New Roman" w:hAnsi="Times New Roman"/>
          <w:bCs/>
          <w:sz w:val="28"/>
          <w:szCs w:val="28"/>
        </w:rPr>
      </w:pPr>
    </w:p>
    <w:p w:rsidR="00981F79" w:rsidRPr="00970D7D" w:rsidRDefault="00981F79" w:rsidP="00EC77D7">
      <w:pPr>
        <w:pStyle w:val="1"/>
        <w:spacing w:before="0" w:after="0" w:line="240" w:lineRule="auto"/>
        <w:ind w:firstLine="709"/>
        <w:jc w:val="center"/>
        <w:rPr>
          <w:rFonts w:ascii="Times New Roman" w:hAnsi="Times New Roman"/>
          <w:sz w:val="28"/>
          <w:szCs w:val="28"/>
          <w:lang w:eastAsia="zh-CN"/>
        </w:rPr>
      </w:pPr>
      <w:bookmarkStart w:id="40" w:name="_Toc79569173"/>
      <w:r w:rsidRPr="00970D7D">
        <w:rPr>
          <w:rFonts w:ascii="Times New Roman" w:hAnsi="Times New Roman"/>
          <w:sz w:val="28"/>
          <w:szCs w:val="28"/>
          <w:lang w:eastAsia="zh-CN"/>
        </w:rPr>
        <w:t xml:space="preserve">Предоставление субсидий сельскохозяйственным товаропроизводителям (кроме граждан, ведущих личное подсобное хозяйство, </w:t>
      </w:r>
      <w:r w:rsidRPr="00970D7D">
        <w:rPr>
          <w:rFonts w:ascii="Times New Roman" w:hAnsi="Times New Roman"/>
          <w:sz w:val="28"/>
          <w:szCs w:val="28"/>
          <w:lang w:eastAsia="zh-CN"/>
        </w:rPr>
        <w:br/>
      </w:r>
      <w:r w:rsidRPr="00970D7D">
        <w:rPr>
          <w:rFonts w:ascii="Times New Roman" w:hAnsi="Times New Roman"/>
          <w:sz w:val="28"/>
          <w:szCs w:val="28"/>
          <w:lang w:eastAsia="zh-CN"/>
        </w:rPr>
        <w:lastRenderedPageBreak/>
        <w:t xml:space="preserve">и сельскохозяйственных кредитных потребительских кооперативов) </w:t>
      </w:r>
      <w:r w:rsidRPr="00970D7D">
        <w:rPr>
          <w:rFonts w:ascii="Times New Roman" w:hAnsi="Times New Roman"/>
          <w:sz w:val="28"/>
          <w:szCs w:val="28"/>
          <w:lang w:eastAsia="zh-CN"/>
        </w:rPr>
        <w:br/>
        <w:t>на приобретение племенного молодняка</w:t>
      </w:r>
      <w:bookmarkEnd w:id="40"/>
    </w:p>
    <w:p w:rsidR="00981F79" w:rsidRPr="00BE4CA2" w:rsidRDefault="00981F79" w:rsidP="00BE4CA2">
      <w:pPr>
        <w:widowControl w:val="0"/>
        <w:autoSpaceDE w:val="0"/>
        <w:autoSpaceDN w:val="0"/>
        <w:spacing w:after="0" w:line="240" w:lineRule="auto"/>
        <w:contextualSpacing/>
        <w:jc w:val="both"/>
        <w:rPr>
          <w:rFonts w:ascii="Times New Roman" w:hAnsi="Times New Roman"/>
          <w:bCs/>
          <w:sz w:val="28"/>
          <w:szCs w:val="28"/>
        </w:rPr>
      </w:pP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Субсидии предоставляются </w:t>
      </w:r>
      <w:r>
        <w:rPr>
          <w:rFonts w:ascii="Times New Roman" w:hAnsi="Times New Roman"/>
          <w:b/>
          <w:sz w:val="28"/>
          <w:szCs w:val="28"/>
        </w:rPr>
        <w:t>сельскохозяйственным товаропроизводителям</w:t>
      </w:r>
      <w:r>
        <w:rPr>
          <w:rFonts w:ascii="Times New Roman" w:hAnsi="Times New Roman"/>
          <w:sz w:val="28"/>
          <w:szCs w:val="28"/>
        </w:rPr>
        <w:t xml:space="preserve"> (кроме граждан, ведущих личное подсобное хозяйство),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осуществляющим деятельность на территории Смоленской области.</w:t>
      </w:r>
      <w:proofErr w:type="gramEnd"/>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Субсидия на приобретение племенного молодняка предоставляется единовременно по следующим ставкам, но не более фактически понесенных затрат на приобретение племенного молодняка:</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15 000 рублей - на 1 голову племенной телки, приобретенной за валюту Российской Федерации;</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30 000 рублей - на 1 голову племенной нетели, приобретенной за валюту Российской Федерации;</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50 000 рублей - на 1 голову племенной телки, приобретенной за иностранную валюту;</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100 000 рублей - на 1 голову племенной нетели, приобретенной за иностранную валюту.</w:t>
      </w:r>
    </w:p>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r>
        <w:rPr>
          <w:rFonts w:ascii="Times New Roman" w:hAnsi="Times New Roman"/>
          <w:b/>
          <w:sz w:val="28"/>
          <w:szCs w:val="28"/>
        </w:rPr>
        <w:t xml:space="preserve">Возмещаемые затраты: </w:t>
      </w:r>
      <w:r>
        <w:rPr>
          <w:rFonts w:ascii="Times New Roman" w:hAnsi="Times New Roman"/>
          <w:sz w:val="28"/>
          <w:szCs w:val="28"/>
        </w:rPr>
        <w:t>на приобретение (включая приобретение по договору финансовой аренды (лизинга) с обязательным условием последующего выкупа предмета лизинга лизингополучателем) в году, предшествующем текущему финансовому году, и (или) в текущем финансовом году племенного молодняка.</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Затраты на приобретение племенного молодняка включают в себя затраты на оплату стоимости племенного молодняка.</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Затраты на транспортировку племенного молодняка, на погрузку-разгрузку, доставку, страхование, оформление документов и другие затраты, связанные с его приобретением, возмещению не подлежат.</w:t>
      </w:r>
    </w:p>
    <w:p w:rsidR="00981F79" w:rsidRDefault="00981F79" w:rsidP="00981F79">
      <w:pPr>
        <w:widowControl w:val="0"/>
        <w:adjustRightInd w:val="0"/>
        <w:snapToGri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Основные условия предоставления субсидии:</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оплата в году, предшествующем текущему финансовому году, и (или) в текущем финансовом году приобретенного племенного молодняка в полном объеме (за исключением приобретения племенного молодняка на условиях финансовой аренды (лизинга);</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приобретение племенного молодняка в племенных стадах, зарегистрированных в государственном племенном регистре (в случае приобретения племенного молодняка за валюту Российской Федерации);</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исполнение обязательств по уплате лизинговой компании первоначального лизингового платежа (аванса) в году, предшествующем текущему финансовому году, и (или) в текущем финансовом году (в случае приобретения племенного молодняка на условиях финансовой аренды (лизинга); </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 снятие с карантина в году, предшествующем текущему финансовому году, и (или) в текущем финансовом году племенного молодняка, приобретенного сельскохозяйственным товаропроизводителем в году, предшествующем текущему </w:t>
      </w:r>
      <w:r>
        <w:rPr>
          <w:rFonts w:ascii="Times New Roman" w:hAnsi="Times New Roman"/>
          <w:sz w:val="28"/>
          <w:szCs w:val="28"/>
        </w:rPr>
        <w:lastRenderedPageBreak/>
        <w:t>финансовому году, и (или) в текущем финансовом году;</w:t>
      </w:r>
      <w:proofErr w:type="gramEnd"/>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наличие положительного акта проверки наличия племенного молодняка, приобретенного сельскохозяйственным товаропроизводителем, и соответствия его информации, представленной сельскохозяйственным товаропроизводителем в Департамент при подаче документов на предоставление субсидии на приобретение племенного молодняка.</w:t>
      </w:r>
    </w:p>
    <w:p w:rsidR="00981F79" w:rsidRDefault="00981F79" w:rsidP="00981F79">
      <w:pPr>
        <w:widowControl w:val="0"/>
        <w:autoSpaceDE w:val="0"/>
        <w:autoSpaceDN w:val="0"/>
        <w:adjustRightInd w:val="0"/>
        <w:spacing w:after="0" w:line="240" w:lineRule="auto"/>
        <w:ind w:firstLine="709"/>
        <w:contextualSpacing/>
        <w:jc w:val="both"/>
        <w:rPr>
          <w:rFonts w:ascii="Times New Roman" w:eastAsia="Times New Roman" w:hAnsi="Times New Roman"/>
          <w:sz w:val="28"/>
          <w:szCs w:val="28"/>
        </w:rPr>
      </w:pPr>
      <w:r>
        <w:rPr>
          <w:rFonts w:ascii="Times New Roman" w:hAnsi="Times New Roman"/>
          <w:sz w:val="28"/>
          <w:szCs w:val="28"/>
        </w:rPr>
        <w:t>Заявление с приложением</w:t>
      </w:r>
      <w:r>
        <w:rPr>
          <w:rFonts w:ascii="Times New Roman" w:eastAsia="Times New Roman" w:hAnsi="Times New Roman"/>
          <w:sz w:val="28"/>
          <w:szCs w:val="28"/>
        </w:rPr>
        <w:t xml:space="preserve"> необходимых документов подается в Департамент Смоленской области по сельскому хозяйству и продовольствию.</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Постановление Администрации Смоленской области от 22.07.2021 № 486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приобретение племенного молодняка».</w:t>
      </w:r>
    </w:p>
    <w:p w:rsidR="00981F79" w:rsidRDefault="00981F79" w:rsidP="00981F79">
      <w:pPr>
        <w:widowControl w:val="0"/>
        <w:autoSpaceDE w:val="0"/>
        <w:autoSpaceDN w:val="0"/>
        <w:spacing w:after="0" w:line="240" w:lineRule="auto"/>
        <w:contextualSpacing/>
        <w:jc w:val="both"/>
        <w:rPr>
          <w:rFonts w:ascii="Times New Roman" w:hAnsi="Times New Roman"/>
          <w:bCs/>
          <w:sz w:val="28"/>
          <w:szCs w:val="28"/>
        </w:rPr>
      </w:pPr>
    </w:p>
    <w:p w:rsidR="00981F79" w:rsidRDefault="00981F79" w:rsidP="00981F79">
      <w:pPr>
        <w:widowControl w:val="0"/>
        <w:autoSpaceDE w:val="0"/>
        <w:autoSpaceDN w:val="0"/>
        <w:spacing w:after="0" w:line="240" w:lineRule="auto"/>
        <w:contextualSpacing/>
        <w:jc w:val="both"/>
        <w:rPr>
          <w:rFonts w:ascii="Times New Roman" w:hAnsi="Times New Roman"/>
          <w:bCs/>
          <w:sz w:val="28"/>
          <w:szCs w:val="28"/>
        </w:rPr>
      </w:pPr>
    </w:p>
    <w:p w:rsidR="00981F79" w:rsidRPr="00970D7D" w:rsidRDefault="00981F79" w:rsidP="00EC77D7">
      <w:pPr>
        <w:pStyle w:val="1"/>
        <w:spacing w:before="0" w:after="0" w:line="240" w:lineRule="auto"/>
        <w:ind w:firstLine="709"/>
        <w:jc w:val="center"/>
        <w:rPr>
          <w:rFonts w:ascii="Times New Roman" w:hAnsi="Times New Roman"/>
          <w:sz w:val="28"/>
          <w:szCs w:val="28"/>
          <w:lang w:eastAsia="zh-CN"/>
        </w:rPr>
      </w:pPr>
      <w:bookmarkStart w:id="41" w:name="_Toc79569174"/>
      <w:r w:rsidRPr="00970D7D">
        <w:rPr>
          <w:rFonts w:ascii="Times New Roman" w:hAnsi="Times New Roman"/>
          <w:sz w:val="28"/>
          <w:szCs w:val="28"/>
          <w:lang w:eastAsia="zh-CN"/>
        </w:rPr>
        <w:t>Предоставление субсидий организациям, индивидуальным предпринимателям на закупку сырого молока на территории Смоленской области для производства молочной продукции</w:t>
      </w:r>
      <w:bookmarkEnd w:id="41"/>
    </w:p>
    <w:p w:rsidR="00981F79" w:rsidRDefault="00981F79" w:rsidP="00981F79">
      <w:pPr>
        <w:spacing w:after="0" w:line="240" w:lineRule="auto"/>
        <w:ind w:hanging="142"/>
        <w:contextualSpacing/>
        <w:jc w:val="center"/>
        <w:rPr>
          <w:rFonts w:ascii="Times New Roman" w:hAnsi="Times New Roman"/>
          <w:b/>
          <w:i/>
          <w:color w:val="000000"/>
          <w:sz w:val="28"/>
          <w:szCs w:val="28"/>
        </w:rPr>
      </w:pP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Субсидии предоставляются </w:t>
      </w:r>
      <w:r>
        <w:rPr>
          <w:rFonts w:ascii="Times New Roman" w:hAnsi="Times New Roman"/>
          <w:b/>
          <w:sz w:val="28"/>
          <w:szCs w:val="28"/>
        </w:rPr>
        <w:t>организациям</w:t>
      </w:r>
      <w:r>
        <w:rPr>
          <w:rFonts w:ascii="Times New Roman" w:hAnsi="Times New Roman"/>
          <w:sz w:val="28"/>
          <w:szCs w:val="28"/>
        </w:rPr>
        <w:t xml:space="preserve">, относящимся к категории юридических лиц (за исключением государственных (муниципальных) учреждений), индивидуальным предпринимателям, осуществляющим закупку сырого молока у поставщиков сырого молока, а также осуществляющим последующую (промышленную) переработку сырого молока для производства молочной продукции на территории Смоленской области, </w:t>
      </w:r>
      <w:r>
        <w:rPr>
          <w:rFonts w:ascii="Times New Roman" w:hAnsi="Times New Roman"/>
          <w:b/>
          <w:i/>
          <w:sz w:val="28"/>
          <w:szCs w:val="28"/>
        </w:rPr>
        <w:t>основным или дополнительным видом экономической деятельности</w:t>
      </w:r>
      <w:r>
        <w:rPr>
          <w:rFonts w:ascii="Times New Roman" w:hAnsi="Times New Roman"/>
          <w:sz w:val="28"/>
          <w:szCs w:val="28"/>
        </w:rPr>
        <w:t xml:space="preserve"> которых, указанным в выписке из Единого государственного реестра юридических лиц или из Единого государственного реестра</w:t>
      </w:r>
      <w:proofErr w:type="gramEnd"/>
      <w:r>
        <w:rPr>
          <w:rFonts w:ascii="Times New Roman" w:hAnsi="Times New Roman"/>
          <w:sz w:val="28"/>
          <w:szCs w:val="28"/>
        </w:rPr>
        <w:t xml:space="preserve"> индивидуальных предпринимателей, </w:t>
      </w:r>
      <w:r>
        <w:rPr>
          <w:rFonts w:ascii="Times New Roman" w:hAnsi="Times New Roman"/>
          <w:b/>
          <w:i/>
          <w:sz w:val="28"/>
          <w:szCs w:val="28"/>
        </w:rPr>
        <w:t>является производство продукции по подклассу 10.5 «Производство молочной продукции»</w:t>
      </w:r>
      <w:r>
        <w:rPr>
          <w:rFonts w:ascii="Times New Roman" w:hAnsi="Times New Roman"/>
          <w:sz w:val="28"/>
          <w:szCs w:val="28"/>
        </w:rPr>
        <w:t xml:space="preserve"> класса 10 «Производство пищевых продуктов» Общероссийского классификатора видов экономической деятельности ОК 029-2014 (КДЕС</w:t>
      </w:r>
      <w:proofErr w:type="gramStart"/>
      <w:r>
        <w:rPr>
          <w:rFonts w:ascii="Times New Roman" w:hAnsi="Times New Roman"/>
          <w:sz w:val="28"/>
          <w:szCs w:val="28"/>
        </w:rPr>
        <w:t xml:space="preserve"> Р</w:t>
      </w:r>
      <w:proofErr w:type="gramEnd"/>
      <w:r>
        <w:rPr>
          <w:rFonts w:ascii="Times New Roman" w:hAnsi="Times New Roman"/>
          <w:sz w:val="28"/>
          <w:szCs w:val="28"/>
        </w:rPr>
        <w:t>ед. 2), принятого приказом Федерального агентства по техническому регулированию и метрологии от 31.01.2014 № 14-ст, предоставляющим в Департамент отчетность о финансово-экономическом состоянии товаропроизводителей агропромышленного комплекса по формам, установленным Министерством сельского хозяйства Российской Федерации.</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Субсидия на закупку сырого молока предоставляется по ставке 4 рубля за 1 кг сырого молока в зачетном весе в отношении партий сырого молока, закупленных у поставщиков сырого молока в I - IV кварталах текущего финансового года, стоимость которых (без НДС) составляла не ниже базовой ставки цены на молоко за соответствующий квартал, указанной в </w:t>
      </w:r>
      <w:hyperlink r:id="rId39" w:anchor="P87" w:history="1">
        <w:r>
          <w:rPr>
            <w:rStyle w:val="a3"/>
            <w:rFonts w:ascii="Times New Roman" w:hAnsi="Times New Roman"/>
            <w:color w:val="auto"/>
            <w:sz w:val="28"/>
            <w:szCs w:val="28"/>
            <w:u w:val="none"/>
          </w:rPr>
          <w:t>пункте 8</w:t>
        </w:r>
      </w:hyperlink>
      <w:r>
        <w:rPr>
          <w:rFonts w:ascii="Times New Roman" w:hAnsi="Times New Roman"/>
          <w:sz w:val="28"/>
          <w:szCs w:val="28"/>
        </w:rPr>
        <w:t xml:space="preserve"> Порядка.</w:t>
      </w:r>
      <w:proofErr w:type="gramEnd"/>
    </w:p>
    <w:p w:rsidR="00981F79" w:rsidRDefault="00981F79" w:rsidP="00981F79">
      <w:pPr>
        <w:widowControl w:val="0"/>
        <w:adjustRightInd w:val="0"/>
        <w:snapToGri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 xml:space="preserve">Возмещаемые затраты: </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на закупку сырого молока в зачетном весе, закупленного получателем субсидий у поставщиков сырого молока на основании реестра документов, подтверждающих факт закупки сырого молока.</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Основные условия предоставления субсидии:</w:t>
      </w:r>
    </w:p>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соответствие закупаемого получателем сырого молока требованиям технических регламентов;</w:t>
      </w:r>
    </w:p>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отсутствие у получателя просроченной задолженности перед поставщиками сырого молока за закупленное сырое молоко по состоянию на 1-е число второго месяца квартала, следующего за кварталом, за который предоставляется субсидия на закупку сырого молока.</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 с приложением необходимых документов подается в Департамент Смоленской области по сельскому хозяйству и продовольствию.</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 Администрации Смоленской области от 09.06.2020 № 330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организациям, индивидуальным предпринимателям на закупку сырого молока на территории Смоленской области для производства молочной продукции».</w:t>
      </w:r>
    </w:p>
    <w:p w:rsidR="00981F79" w:rsidRDefault="00981F79" w:rsidP="00981F79">
      <w:pPr>
        <w:widowControl w:val="0"/>
        <w:autoSpaceDE w:val="0"/>
        <w:autoSpaceDN w:val="0"/>
        <w:spacing w:after="0" w:line="240" w:lineRule="auto"/>
        <w:contextualSpacing/>
        <w:jc w:val="both"/>
        <w:rPr>
          <w:rFonts w:ascii="Times New Roman" w:hAnsi="Times New Roman"/>
          <w:bCs/>
          <w:sz w:val="28"/>
          <w:szCs w:val="28"/>
        </w:rPr>
      </w:pPr>
    </w:p>
    <w:p w:rsidR="00981F79" w:rsidRDefault="00981F79" w:rsidP="00981F79">
      <w:pPr>
        <w:widowControl w:val="0"/>
        <w:autoSpaceDE w:val="0"/>
        <w:autoSpaceDN w:val="0"/>
        <w:spacing w:after="0" w:line="240" w:lineRule="auto"/>
        <w:contextualSpacing/>
        <w:jc w:val="both"/>
        <w:rPr>
          <w:rFonts w:ascii="Times New Roman" w:hAnsi="Times New Roman"/>
          <w:bCs/>
          <w:sz w:val="28"/>
          <w:szCs w:val="28"/>
        </w:rPr>
      </w:pPr>
    </w:p>
    <w:p w:rsidR="00981F79" w:rsidRPr="00970D7D" w:rsidRDefault="00981F79" w:rsidP="00B81907">
      <w:pPr>
        <w:pStyle w:val="1"/>
        <w:spacing w:before="0" w:after="0" w:line="240" w:lineRule="auto"/>
        <w:ind w:firstLine="709"/>
        <w:jc w:val="center"/>
        <w:rPr>
          <w:rFonts w:ascii="Times New Roman" w:hAnsi="Times New Roman"/>
          <w:sz w:val="28"/>
          <w:szCs w:val="28"/>
          <w:lang w:eastAsia="zh-CN"/>
        </w:rPr>
      </w:pPr>
      <w:bookmarkStart w:id="42" w:name="_Toc79569175"/>
      <w:r w:rsidRPr="00970D7D">
        <w:rPr>
          <w:rFonts w:ascii="Times New Roman" w:hAnsi="Times New Roman"/>
          <w:sz w:val="28"/>
          <w:szCs w:val="28"/>
          <w:lang w:eastAsia="zh-CN"/>
        </w:rPr>
        <w:t>Предоставление субсидий сельскохозяйственным потребительским кооперативам на возмещение части затрат на приобретение молока сырого для переработки и последующей реализации</w:t>
      </w:r>
      <w:bookmarkEnd w:id="42"/>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Субсидии предоставляются </w:t>
      </w:r>
      <w:r>
        <w:rPr>
          <w:rFonts w:ascii="Times New Roman" w:hAnsi="Times New Roman"/>
          <w:b/>
          <w:sz w:val="28"/>
          <w:szCs w:val="28"/>
        </w:rPr>
        <w:t>сельскохозяйственным потребительским кооперативам</w:t>
      </w:r>
      <w:r>
        <w:rPr>
          <w:rFonts w:ascii="Times New Roman" w:hAnsi="Times New Roman"/>
          <w:sz w:val="28"/>
          <w:szCs w:val="28"/>
        </w:rPr>
        <w:t xml:space="preserve"> (снабженческим, сбытовым, перерабатывающим, обслуживающим, за исключением кредитных), созданным в соответствии с </w:t>
      </w:r>
      <w:hyperlink r:id="rId40" w:history="1">
        <w:r>
          <w:rPr>
            <w:rStyle w:val="a3"/>
            <w:rFonts w:ascii="Times New Roman" w:hAnsi="Times New Roman"/>
            <w:color w:val="auto"/>
            <w:sz w:val="28"/>
            <w:szCs w:val="28"/>
            <w:u w:val="none"/>
          </w:rPr>
          <w:t>Федеральным законом</w:t>
        </w:r>
      </w:hyperlink>
      <w:r>
        <w:rPr>
          <w:rFonts w:ascii="Times New Roman" w:hAnsi="Times New Roman"/>
          <w:sz w:val="28"/>
          <w:szCs w:val="28"/>
        </w:rPr>
        <w:t xml:space="preserve"> «О сельскохозяйственной кооперации», осуществляющим закупку молока сырого у поставщиков молока сырого и переработку молока сырого для производства молочной продукции на территории Смоленской области, </w:t>
      </w:r>
      <w:r>
        <w:rPr>
          <w:rFonts w:ascii="Times New Roman" w:hAnsi="Times New Roman"/>
          <w:b/>
          <w:i/>
          <w:sz w:val="28"/>
          <w:szCs w:val="28"/>
        </w:rPr>
        <w:t>основным видом экономической деятельности которых,</w:t>
      </w:r>
      <w:r>
        <w:rPr>
          <w:rFonts w:ascii="Times New Roman" w:hAnsi="Times New Roman"/>
          <w:sz w:val="28"/>
          <w:szCs w:val="28"/>
        </w:rPr>
        <w:t xml:space="preserve"> указанным в выписке из Единого государственного реестра юридических лиц, </w:t>
      </w:r>
      <w:r>
        <w:rPr>
          <w:rFonts w:ascii="Times New Roman" w:hAnsi="Times New Roman"/>
          <w:b/>
          <w:i/>
          <w:sz w:val="28"/>
          <w:szCs w:val="28"/>
        </w:rPr>
        <w:t xml:space="preserve">является производство продукции по </w:t>
      </w:r>
      <w:hyperlink r:id="rId41" w:history="1">
        <w:r>
          <w:rPr>
            <w:rStyle w:val="a3"/>
            <w:rFonts w:ascii="Times New Roman" w:hAnsi="Times New Roman"/>
            <w:b/>
            <w:i/>
            <w:color w:val="auto"/>
            <w:sz w:val="28"/>
            <w:szCs w:val="28"/>
            <w:u w:val="none"/>
          </w:rPr>
          <w:t>подклассу</w:t>
        </w:r>
        <w:proofErr w:type="gramEnd"/>
        <w:r>
          <w:rPr>
            <w:rStyle w:val="a3"/>
            <w:rFonts w:ascii="Times New Roman" w:hAnsi="Times New Roman"/>
            <w:b/>
            <w:i/>
            <w:color w:val="auto"/>
            <w:sz w:val="28"/>
            <w:szCs w:val="28"/>
            <w:u w:val="none"/>
          </w:rPr>
          <w:t xml:space="preserve"> 10.5</w:t>
        </w:r>
      </w:hyperlink>
      <w:r>
        <w:rPr>
          <w:rFonts w:ascii="Times New Roman" w:hAnsi="Times New Roman"/>
          <w:b/>
          <w:i/>
          <w:sz w:val="28"/>
          <w:szCs w:val="28"/>
        </w:rPr>
        <w:t xml:space="preserve"> «Производство молочной продукции»</w:t>
      </w:r>
      <w:r>
        <w:rPr>
          <w:rFonts w:ascii="Times New Roman" w:hAnsi="Times New Roman"/>
          <w:sz w:val="28"/>
          <w:szCs w:val="28"/>
        </w:rPr>
        <w:t xml:space="preserve"> класса 10 «Производство пищевых продуктов» Общероссийского классификатора видов экономической деятельности ОК 029-2014, принятого </w:t>
      </w:r>
      <w:hyperlink r:id="rId42" w:history="1">
        <w:r>
          <w:rPr>
            <w:rStyle w:val="a3"/>
            <w:rFonts w:ascii="Times New Roman" w:hAnsi="Times New Roman"/>
            <w:color w:val="auto"/>
            <w:sz w:val="28"/>
            <w:szCs w:val="28"/>
            <w:u w:val="none"/>
          </w:rPr>
          <w:t>приказом</w:t>
        </w:r>
      </w:hyperlink>
      <w:r>
        <w:rPr>
          <w:rFonts w:ascii="Times New Roman" w:hAnsi="Times New Roman"/>
          <w:sz w:val="28"/>
          <w:szCs w:val="28"/>
        </w:rPr>
        <w:t xml:space="preserve"> Федерального агентства по техническому регулированию и метрологии от 31.01.2014 № 14-ст, представляющим в Департамент отчетность.</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Субсидии на приобретение молока сырого для переработки и последующей реализации предоставляются по ставке 8 рублей за 1 литр питьевого молока, произведенного получателем из закупленного у поставщиков молока сырого и реализованного в январе - ноябре текущего финансового года.</w:t>
      </w:r>
    </w:p>
    <w:p w:rsidR="00981F79" w:rsidRDefault="00981F79" w:rsidP="00981F79">
      <w:pPr>
        <w:widowControl w:val="0"/>
        <w:adjustRightInd w:val="0"/>
        <w:snapToGrid w:val="0"/>
        <w:spacing w:after="0" w:line="240" w:lineRule="auto"/>
        <w:ind w:firstLine="709"/>
        <w:contextualSpacing/>
        <w:jc w:val="both"/>
        <w:rPr>
          <w:rFonts w:ascii="Times New Roman" w:hAnsi="Times New Roman"/>
          <w:sz w:val="28"/>
          <w:szCs w:val="28"/>
        </w:rPr>
      </w:pPr>
      <w:r>
        <w:rPr>
          <w:rFonts w:ascii="Times New Roman" w:hAnsi="Times New Roman"/>
          <w:b/>
          <w:sz w:val="28"/>
          <w:szCs w:val="28"/>
        </w:rPr>
        <w:t xml:space="preserve">Возмещаемые затраты: </w:t>
      </w:r>
      <w:r>
        <w:rPr>
          <w:rFonts w:ascii="Times New Roman" w:hAnsi="Times New Roman"/>
          <w:sz w:val="28"/>
          <w:szCs w:val="28"/>
        </w:rPr>
        <w:t xml:space="preserve">на приобретение молока сырого для переработки и последующей реализации произведенного питьевого молока организациям и </w:t>
      </w:r>
      <w:r>
        <w:rPr>
          <w:rFonts w:ascii="Times New Roman" w:hAnsi="Times New Roman"/>
          <w:sz w:val="28"/>
          <w:szCs w:val="28"/>
        </w:rPr>
        <w:lastRenderedPageBreak/>
        <w:t>индивидуальным предпринимателям.</w:t>
      </w:r>
    </w:p>
    <w:p w:rsidR="00981F79" w:rsidRDefault="00981F79" w:rsidP="00981F79">
      <w:pPr>
        <w:spacing w:after="0" w:line="240" w:lineRule="auto"/>
        <w:ind w:firstLine="709"/>
        <w:jc w:val="both"/>
        <w:rPr>
          <w:rFonts w:ascii="Times New Roman" w:hAnsi="Times New Roman"/>
          <w:sz w:val="28"/>
          <w:szCs w:val="28"/>
        </w:rPr>
      </w:pPr>
      <w:r>
        <w:rPr>
          <w:rFonts w:ascii="Times New Roman" w:hAnsi="Times New Roman"/>
          <w:sz w:val="28"/>
          <w:szCs w:val="28"/>
        </w:rPr>
        <w:t>Затраты на приобретение молока сырого включают в себя затраты на оплату стоимости молока сырого, приобретенного у поставщиков молока сырого.</w:t>
      </w:r>
    </w:p>
    <w:p w:rsidR="00981F79" w:rsidRDefault="00981F79" w:rsidP="00981F79">
      <w:pPr>
        <w:spacing w:after="0" w:line="240" w:lineRule="auto"/>
        <w:ind w:firstLine="709"/>
        <w:jc w:val="both"/>
        <w:rPr>
          <w:rFonts w:ascii="Times New Roman" w:hAnsi="Times New Roman"/>
          <w:sz w:val="28"/>
          <w:szCs w:val="28"/>
        </w:rPr>
      </w:pPr>
      <w:r>
        <w:rPr>
          <w:rFonts w:ascii="Times New Roman" w:hAnsi="Times New Roman"/>
          <w:sz w:val="28"/>
          <w:szCs w:val="28"/>
        </w:rPr>
        <w:t>Затраты на транспортировку молока сырого и другие затраты, связанные с его приобретением, возмещению не подлежат.</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Основные условия предоставления субсидии:</w:t>
      </w:r>
    </w:p>
    <w:p w:rsidR="00981F79" w:rsidRDefault="00981F79" w:rsidP="00981F79">
      <w:pPr>
        <w:spacing w:after="0" w:line="240" w:lineRule="auto"/>
        <w:ind w:firstLine="709"/>
        <w:jc w:val="both"/>
        <w:rPr>
          <w:rFonts w:ascii="Times New Roman" w:hAnsi="Times New Roman"/>
          <w:sz w:val="28"/>
          <w:szCs w:val="28"/>
        </w:rPr>
      </w:pPr>
      <w:r>
        <w:rPr>
          <w:rFonts w:ascii="Times New Roman" w:hAnsi="Times New Roman"/>
          <w:sz w:val="28"/>
          <w:szCs w:val="28"/>
        </w:rPr>
        <w:t>- приобретение молока сырого у поставщиков молока сырого.</w:t>
      </w:r>
    </w:p>
    <w:p w:rsidR="00981F79" w:rsidRDefault="00981F79" w:rsidP="00981F7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Под поставщиками молока сырого понимаются представляющие в Департамент Смоленской области по сельскому хозяйству и продовольствию отчетность о финансово-экономическом состоянии товаропроизводителей агропромышленного комплекса по формам и в сроки, установленные Министерством сельского хозяйства Российской Федерации, включаемую в состав отчета о финансово-экономическом состоянии товаропроизводителей агропромышленного комплекса Смоленской области, направляемого в установленные сроки в Минсельхоз России (, и реализующие молоко коровье сырое на последующую переработку</w:t>
      </w:r>
      <w:proofErr w:type="gramEnd"/>
      <w:r>
        <w:rPr>
          <w:rFonts w:ascii="Times New Roman" w:hAnsi="Times New Roman"/>
          <w:sz w:val="28"/>
          <w:szCs w:val="28"/>
        </w:rPr>
        <w:t xml:space="preserve"> для производства молочной продукции по заключенным договорам поставки молока сырого сельскохозяйственные товаропроизводители, осуществляющие производственную деятельность в молочном скотоводстве на территории Смоленской области, и сельскохозяйственные потребительские кооперативы (перерабатывающие, сбытовые (торговые), снабженческие, заготовительные), осуществляющие производственную деятельность на территории Смоленской области.</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 с приложением необходимых документов подается в Департамент Смоленской области по сельскому хозяйству и продовольствию.</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Постановление Администрации Смоленской области от 16.11.2020 № 682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потребительским кооперативам на возмещение части затрат на приобретение молока сырого для переработки и последующей реализации».</w:t>
      </w:r>
    </w:p>
    <w:p w:rsidR="00981F79" w:rsidRDefault="00981F79" w:rsidP="00981F79">
      <w:pPr>
        <w:widowControl w:val="0"/>
        <w:autoSpaceDE w:val="0"/>
        <w:autoSpaceDN w:val="0"/>
        <w:spacing w:after="0" w:line="240" w:lineRule="auto"/>
        <w:contextualSpacing/>
        <w:jc w:val="both"/>
        <w:rPr>
          <w:rFonts w:ascii="Times New Roman" w:hAnsi="Times New Roman"/>
          <w:bCs/>
          <w:sz w:val="28"/>
          <w:szCs w:val="28"/>
        </w:rPr>
      </w:pPr>
    </w:p>
    <w:p w:rsidR="00981F79" w:rsidRDefault="00981F79" w:rsidP="00981F79">
      <w:pPr>
        <w:widowControl w:val="0"/>
        <w:autoSpaceDE w:val="0"/>
        <w:autoSpaceDN w:val="0"/>
        <w:spacing w:after="0" w:line="240" w:lineRule="auto"/>
        <w:contextualSpacing/>
        <w:jc w:val="both"/>
        <w:rPr>
          <w:rFonts w:ascii="Times New Roman" w:hAnsi="Times New Roman"/>
          <w:bCs/>
          <w:sz w:val="28"/>
          <w:szCs w:val="28"/>
        </w:rPr>
      </w:pPr>
    </w:p>
    <w:p w:rsidR="00981F79" w:rsidRPr="00970D7D" w:rsidRDefault="00981F79" w:rsidP="00B81907">
      <w:pPr>
        <w:pStyle w:val="1"/>
        <w:spacing w:before="0" w:after="0" w:line="240" w:lineRule="auto"/>
        <w:ind w:firstLine="709"/>
        <w:jc w:val="center"/>
        <w:rPr>
          <w:rFonts w:ascii="Times New Roman" w:hAnsi="Times New Roman"/>
          <w:sz w:val="28"/>
          <w:szCs w:val="28"/>
          <w:lang w:eastAsia="zh-CN"/>
        </w:rPr>
      </w:pPr>
      <w:bookmarkStart w:id="43" w:name="_Toc79569176"/>
      <w:r w:rsidRPr="00970D7D">
        <w:rPr>
          <w:rFonts w:ascii="Times New Roman" w:hAnsi="Times New Roman"/>
          <w:sz w:val="28"/>
          <w:szCs w:val="28"/>
          <w:lang w:eastAsia="zh-CN"/>
        </w:rPr>
        <w:t>Предоставление субсидий сельскохозяйственным товаропроизводителям (кроме граждан, ведущих личное подсобное хозяйство) на возмещение части затрат, связанных с разработкой проектно-сметной документации на создание и (или) модернизацию молочно-товарных ферм, и проведение инженерных изысканий, выполняемых в целях подготовки данной проектной документации</w:t>
      </w:r>
      <w:bookmarkEnd w:id="43"/>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Субсидии предоставляются </w:t>
      </w:r>
      <w:r>
        <w:rPr>
          <w:rFonts w:ascii="Times New Roman" w:hAnsi="Times New Roman"/>
          <w:b/>
          <w:sz w:val="28"/>
          <w:szCs w:val="28"/>
        </w:rPr>
        <w:t>сельскохозяйственным товаропроизводителя</w:t>
      </w:r>
      <w:proofErr w:type="gramStart"/>
      <w:r>
        <w:rPr>
          <w:rFonts w:ascii="Times New Roman" w:hAnsi="Times New Roman"/>
          <w:b/>
          <w:sz w:val="28"/>
          <w:szCs w:val="28"/>
        </w:rPr>
        <w:t>м</w:t>
      </w:r>
      <w:bookmarkStart w:id="44" w:name="P80"/>
      <w:bookmarkEnd w:id="44"/>
      <w:r>
        <w:rPr>
          <w:rFonts w:ascii="Times New Roman" w:hAnsi="Times New Roman"/>
          <w:sz w:val="28"/>
          <w:szCs w:val="28"/>
        </w:rPr>
        <w:t>(</w:t>
      </w:r>
      <w:proofErr w:type="gramEnd"/>
      <w:r>
        <w:rPr>
          <w:rFonts w:ascii="Times New Roman" w:hAnsi="Times New Roman"/>
          <w:sz w:val="28"/>
          <w:szCs w:val="28"/>
        </w:rPr>
        <w:t xml:space="preserve">кроме граждан, ведущих личное подсобное хозяйство), признанным таковыми в соответствии со статьей 3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w:t>
      </w:r>
      <w:r>
        <w:rPr>
          <w:rFonts w:ascii="Times New Roman" w:hAnsi="Times New Roman"/>
          <w:sz w:val="28"/>
          <w:szCs w:val="28"/>
        </w:rPr>
        <w:lastRenderedPageBreak/>
        <w:t>предпринимателей, планирующих создание и (или) модернизацию молочно-товарных ферм.</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Pr>
          <w:rFonts w:ascii="Times New Roman" w:hAnsi="Times New Roman"/>
          <w:b/>
          <w:sz w:val="28"/>
          <w:szCs w:val="28"/>
        </w:rPr>
        <w:t xml:space="preserve">Возмещаемые затраты: </w:t>
      </w:r>
      <w:r>
        <w:rPr>
          <w:rFonts w:ascii="Times New Roman" w:hAnsi="Times New Roman"/>
          <w:sz w:val="28"/>
          <w:szCs w:val="28"/>
        </w:rPr>
        <w:t>предоставляются в размере 70 процентов затрат, понесенных в текущем финансовом году на разработку проектно-сметной документации, является возмещение части затрат сельскохозяйственных товаропроизводителей, связанных с разработкой проектно-сметной документации на создание и (или) модернизацию молочно-товарных ферм и проведением инженерных изысканий, выполняемых в целях подготовки данной проектной документации, но не более 3 млн. рублей на одного получателя.</w:t>
      </w:r>
      <w:proofErr w:type="gramEnd"/>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Сумма субсидии на разработку проектно-сметной документации не может превышать размер фактически понесенных получателями затрат (без учета налога на добавленную стоимость) в текущем финансовом году, а именно затрат, связанных с разработкой проектно-сметной документации на создание и (или) модернизацию молочно-товарных ферм и проведением инженерных изысканий, выполняемых в целях подготовки данной проектной документации.</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Средства областного бюджета не могут служить источником финансового обеспечения затрат, связанных с проведением государственной экспертизы проектной документации и проведением проверки достоверности определения сметной стоимости молочно-товарных ферм.</w:t>
      </w:r>
    </w:p>
    <w:p w:rsidR="00981F79" w:rsidRDefault="00981F79" w:rsidP="00981F79">
      <w:pPr>
        <w:widowControl w:val="0"/>
        <w:adjustRightInd w:val="0"/>
        <w:snapToGrid w:val="0"/>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Основные условия предоставления субсидии:</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наличие положительного заключения государственной экспертизы на проектно-сметную документацию на создание и (или) модернизацию</w:t>
      </w:r>
      <w:r>
        <w:rPr>
          <w:rFonts w:ascii="Times New Roman" w:hAnsi="Times New Roman"/>
          <w:sz w:val="28"/>
          <w:szCs w:val="28"/>
        </w:rPr>
        <w:br/>
        <w:t>молочно-товарной фермы, выданного уполномоченным на проведение государственной экспертизы проектной документации и результатов инженерных изысканий органом исполнительной власти субъекта Российской Федерации или подведомственным этому органу государственным учреждением;</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наличие разрешения на строительство (в случае создания молочно-товарной фермы);</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соответствие разработанной проектно-сметной документации на создание и (или) модернизацию молочно-товарных ферм, понятиям, определенным в пункте 1 Порядка предоставления субсидии;</w:t>
      </w:r>
    </w:p>
    <w:p w:rsidR="00981F79" w:rsidRDefault="00981F79" w:rsidP="00981F79">
      <w:pPr>
        <w:widowControl w:val="0"/>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оплата выполненных работ (оказанных услуг) по разработке проектно-сметной документации на создание и (или) модернизацию молочно-товарных ферм и проведению инженерных изысканий не ранее 1 января текущего финансового года. </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Заявление с приложением необходимых документов подается в Департамент Смоленской области по сельскому хозяйству и продовольствию.</w:t>
      </w:r>
    </w:p>
    <w:p w:rsidR="00981F79" w:rsidRDefault="00981F79" w:rsidP="00981F79">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Pr>
          <w:rFonts w:ascii="Times New Roman" w:eastAsia="Times New Roman" w:hAnsi="Times New Roman"/>
          <w:sz w:val="28"/>
          <w:szCs w:val="28"/>
          <w:lang w:eastAsia="ru-RU"/>
        </w:rPr>
        <w:t xml:space="preserve">Постановление Администрации Смоленской области от 02.07.2020 № 393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затрат, связанных с разработкой проектно-сметной документации на создание и (или) </w:t>
      </w:r>
      <w:r>
        <w:rPr>
          <w:rFonts w:ascii="Times New Roman" w:eastAsia="Times New Roman" w:hAnsi="Times New Roman"/>
          <w:sz w:val="28"/>
          <w:szCs w:val="28"/>
          <w:lang w:eastAsia="ru-RU"/>
        </w:rPr>
        <w:lastRenderedPageBreak/>
        <w:t>модернизацию молочно-товарных ферм, и проведение инженерных изысканий</w:t>
      </w:r>
      <w:proofErr w:type="gramEnd"/>
      <w:r>
        <w:rPr>
          <w:rFonts w:ascii="Times New Roman" w:eastAsia="Times New Roman" w:hAnsi="Times New Roman"/>
          <w:sz w:val="28"/>
          <w:szCs w:val="28"/>
          <w:lang w:eastAsia="ru-RU"/>
        </w:rPr>
        <w:t xml:space="preserve">, </w:t>
      </w:r>
      <w:proofErr w:type="gramStart"/>
      <w:r>
        <w:rPr>
          <w:rFonts w:ascii="Times New Roman" w:eastAsia="Times New Roman" w:hAnsi="Times New Roman"/>
          <w:sz w:val="28"/>
          <w:szCs w:val="28"/>
          <w:lang w:eastAsia="ru-RU"/>
        </w:rPr>
        <w:t>выполняемых в целях подготовки данной проектной документации».</w:t>
      </w:r>
      <w:proofErr w:type="gramEnd"/>
    </w:p>
    <w:p w:rsidR="00981F79" w:rsidRPr="0091724E" w:rsidRDefault="00981F79" w:rsidP="0091724E">
      <w:pPr>
        <w:widowControl w:val="0"/>
        <w:autoSpaceDE w:val="0"/>
        <w:autoSpaceDN w:val="0"/>
        <w:spacing w:after="0" w:line="240" w:lineRule="auto"/>
        <w:contextualSpacing/>
        <w:jc w:val="both"/>
        <w:rPr>
          <w:rFonts w:ascii="Times New Roman" w:hAnsi="Times New Roman"/>
          <w:bCs/>
          <w:sz w:val="28"/>
          <w:szCs w:val="28"/>
        </w:rPr>
      </w:pPr>
    </w:p>
    <w:p w:rsidR="0091724E" w:rsidRPr="0091724E" w:rsidRDefault="0091724E" w:rsidP="0091724E">
      <w:pPr>
        <w:widowControl w:val="0"/>
        <w:autoSpaceDE w:val="0"/>
        <w:autoSpaceDN w:val="0"/>
        <w:spacing w:after="0" w:line="240" w:lineRule="auto"/>
        <w:contextualSpacing/>
        <w:jc w:val="both"/>
        <w:rPr>
          <w:rFonts w:ascii="Times New Roman" w:hAnsi="Times New Roman"/>
          <w:bCs/>
          <w:sz w:val="28"/>
          <w:szCs w:val="28"/>
        </w:rPr>
      </w:pPr>
    </w:p>
    <w:p w:rsidR="00981F79" w:rsidRPr="00970D7D" w:rsidRDefault="00981F79" w:rsidP="0091724E">
      <w:pPr>
        <w:pStyle w:val="1"/>
        <w:spacing w:before="0" w:after="0" w:line="240" w:lineRule="auto"/>
        <w:ind w:firstLine="709"/>
        <w:jc w:val="center"/>
        <w:rPr>
          <w:rFonts w:ascii="Times New Roman" w:hAnsi="Times New Roman"/>
          <w:sz w:val="28"/>
          <w:szCs w:val="28"/>
          <w:lang w:eastAsia="zh-CN"/>
        </w:rPr>
      </w:pPr>
      <w:bookmarkStart w:id="45" w:name="_Toc79569177"/>
      <w:r w:rsidRPr="00970D7D">
        <w:rPr>
          <w:rFonts w:ascii="Times New Roman" w:hAnsi="Times New Roman"/>
          <w:sz w:val="28"/>
          <w:szCs w:val="28"/>
          <w:lang w:eastAsia="zh-CN"/>
        </w:rPr>
        <w:t>Предоставление субсидий на возмещение части затрат на проведение комплекса агротехнологических работ.</w:t>
      </w:r>
      <w:bookmarkEnd w:id="45"/>
    </w:p>
    <w:p w:rsidR="00981F79" w:rsidRDefault="00981F79" w:rsidP="00981F79">
      <w:pPr>
        <w:spacing w:after="0" w:line="240" w:lineRule="auto"/>
        <w:ind w:firstLine="709"/>
        <w:jc w:val="both"/>
        <w:rPr>
          <w:rFonts w:ascii="Times New Roman" w:hAnsi="Times New Roman"/>
          <w:b/>
          <w:sz w:val="28"/>
          <w:szCs w:val="28"/>
        </w:rPr>
      </w:pPr>
    </w:p>
    <w:p w:rsidR="00981F79" w:rsidRDefault="00981F79" w:rsidP="00981F79">
      <w:pPr>
        <w:spacing w:after="0" w:line="240" w:lineRule="auto"/>
        <w:ind w:firstLine="709"/>
        <w:jc w:val="both"/>
        <w:rPr>
          <w:rFonts w:ascii="Times New Roman" w:hAnsi="Times New Roman"/>
          <w:b/>
          <w:sz w:val="28"/>
          <w:szCs w:val="28"/>
        </w:rPr>
      </w:pPr>
      <w:r>
        <w:rPr>
          <w:rFonts w:ascii="Times New Roman" w:hAnsi="Times New Roman"/>
          <w:b/>
          <w:sz w:val="28"/>
          <w:szCs w:val="28"/>
        </w:rPr>
        <w:t>Возмещение части затрат:</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6" w:name="sub_10051"/>
      <w:proofErr w:type="gramStart"/>
      <w:r>
        <w:rPr>
          <w:rFonts w:ascii="Times New Roman CYR" w:eastAsia="Times New Roman" w:hAnsi="Times New Roman CYR" w:cs="Times New Roman CYR"/>
          <w:sz w:val="28"/>
          <w:szCs w:val="28"/>
          <w:lang w:eastAsia="ru-RU"/>
        </w:rPr>
        <w:t>а)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в расчете на 1 гектар посевной площади, занятой зерновыми, зернобобовыми, кормовыми сельскохозяйственными культурами (далее также - кормовые культуры), а также картофелем и овощными культурами открытого грунта (далее также - овощи открытого грунта).</w:t>
      </w:r>
      <w:proofErr w:type="gramEnd"/>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7" w:name="sub_1072"/>
      <w:r>
        <w:rPr>
          <w:rFonts w:ascii="Times New Roman CYR" w:eastAsia="Times New Roman" w:hAnsi="Times New Roman CYR" w:cs="Times New Roman CYR"/>
          <w:sz w:val="28"/>
          <w:szCs w:val="28"/>
          <w:lang w:eastAsia="ru-RU"/>
        </w:rPr>
        <w:t>Размер субсидии не может превышать размер фактически понесенных затрат (без учета налога на добавленную стоимость), произведенных под урожай предыдущего финансового года в IV квартале года, предшествующего предыдущему финансовому году, и в предыдущем финансовом году:</w:t>
      </w:r>
    </w:p>
    <w:bookmarkEnd w:id="47"/>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на приобретение горюче-смазочных материалов;</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на приобретение органических и минеральных удобрений;</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на приобретение средств химической и биологической защиты растений;</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на приобретение запасных частей к сельскохозяйственной технике;</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на приобретение семенного материала (кроме оригинальных и элитных семян);</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8" w:name="sub_1078"/>
      <w:r>
        <w:rPr>
          <w:rFonts w:ascii="Times New Roman CYR" w:eastAsia="Times New Roman" w:hAnsi="Times New Roman CYR" w:cs="Times New Roman CYR"/>
          <w:sz w:val="28"/>
          <w:szCs w:val="28"/>
          <w:lang w:eastAsia="ru-RU"/>
        </w:rPr>
        <w:t>- на выполнение работ сторонними организациями по подготовке полей, посеву (посадке), возделыванию и выращиванию, опрыскиванию, внесению удобрений, обработке семян до посева, уходу за посевами, уборке урожая зерновых, зернобобовых, кормовых сельскохозяйственных культур, картофеля, а также овощей открытого грунта.</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49" w:name="sub_10052"/>
      <w:bookmarkEnd w:id="46"/>
      <w:bookmarkEnd w:id="48"/>
      <w:r>
        <w:rPr>
          <w:rFonts w:ascii="Times New Roman CYR" w:eastAsia="Times New Roman" w:hAnsi="Times New Roman CYR" w:cs="Times New Roman CYR"/>
          <w:sz w:val="28"/>
          <w:szCs w:val="28"/>
          <w:lang w:eastAsia="ru-RU"/>
        </w:rPr>
        <w:t>б) на проведение комплекса агротехнологических работ в области развития семеноводства сельскохозяйственных культур в расчете на 1 гектар посевной площади, занятой оригинальным и (или) элитным семенным картофелем (далее - семенной картофель).</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0" w:name="sub_1082"/>
      <w:r>
        <w:rPr>
          <w:rFonts w:ascii="Times New Roman CYR" w:eastAsia="Times New Roman" w:hAnsi="Times New Roman CYR" w:cs="Times New Roman CYR"/>
          <w:sz w:val="28"/>
          <w:szCs w:val="28"/>
          <w:lang w:eastAsia="ru-RU"/>
        </w:rPr>
        <w:t>Размер субсидии не может превышать размер фактически понесенных затрат (без учета налога на добавленную стоимость), произведенных под урожай предыдущего финансового года в IV квартале года, предшествующего предыдущему финансовому году, и в предыдущем финансовом году, а именно затрат:</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1" w:name="sub_1083"/>
      <w:bookmarkEnd w:id="50"/>
      <w:r>
        <w:rPr>
          <w:rFonts w:ascii="Times New Roman CYR" w:eastAsia="Times New Roman" w:hAnsi="Times New Roman CYR" w:cs="Times New Roman CYR"/>
          <w:sz w:val="28"/>
          <w:szCs w:val="28"/>
          <w:lang w:eastAsia="ru-RU"/>
        </w:rPr>
        <w:t>- на приобретение горюче-смазочных материалов;</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2" w:name="sub_1084"/>
      <w:bookmarkEnd w:id="51"/>
      <w:r>
        <w:rPr>
          <w:rFonts w:ascii="Times New Roman CYR" w:eastAsia="Times New Roman" w:hAnsi="Times New Roman CYR" w:cs="Times New Roman CYR"/>
          <w:sz w:val="28"/>
          <w:szCs w:val="28"/>
          <w:lang w:eastAsia="ru-RU"/>
        </w:rPr>
        <w:t>- на приобретение органических и минеральных удобрений;</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3" w:name="sub_1085"/>
      <w:bookmarkEnd w:id="52"/>
      <w:r>
        <w:rPr>
          <w:rFonts w:ascii="Times New Roman CYR" w:eastAsia="Times New Roman" w:hAnsi="Times New Roman CYR" w:cs="Times New Roman CYR"/>
          <w:sz w:val="28"/>
          <w:szCs w:val="28"/>
          <w:lang w:eastAsia="ru-RU"/>
        </w:rPr>
        <w:t>- на приобретение средств химической и биологической защиты растений;</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4" w:name="sub_1086"/>
      <w:bookmarkEnd w:id="53"/>
      <w:r>
        <w:rPr>
          <w:rFonts w:ascii="Times New Roman CYR" w:eastAsia="Times New Roman" w:hAnsi="Times New Roman CYR" w:cs="Times New Roman CYR"/>
          <w:sz w:val="28"/>
          <w:szCs w:val="28"/>
          <w:lang w:eastAsia="ru-RU"/>
        </w:rPr>
        <w:t>- на приобретение запасных частей к сельскохозяйственной технике;</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5" w:name="sub_1087"/>
      <w:bookmarkEnd w:id="54"/>
      <w:r>
        <w:rPr>
          <w:rFonts w:ascii="Times New Roman CYR" w:eastAsia="Times New Roman" w:hAnsi="Times New Roman CYR" w:cs="Times New Roman CYR"/>
          <w:sz w:val="28"/>
          <w:szCs w:val="28"/>
          <w:lang w:eastAsia="ru-RU"/>
        </w:rPr>
        <w:t xml:space="preserve">- на выполнение работ сторонними организациями по подготовке полей, посеву (посадке), возделыванию и выращиванию, опрыскиванию, внесению удобрений, обработке семян до посева, уходу за посевами, уборке урожая семенного </w:t>
      </w:r>
      <w:r>
        <w:rPr>
          <w:rFonts w:ascii="Times New Roman CYR" w:eastAsia="Times New Roman" w:hAnsi="Times New Roman CYR" w:cs="Times New Roman CYR"/>
          <w:sz w:val="28"/>
          <w:szCs w:val="28"/>
          <w:lang w:eastAsia="ru-RU"/>
        </w:rPr>
        <w:lastRenderedPageBreak/>
        <w:t>картофеля.</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6" w:name="sub_10053"/>
      <w:bookmarkEnd w:id="49"/>
      <w:bookmarkEnd w:id="55"/>
      <w:r>
        <w:rPr>
          <w:rFonts w:ascii="Times New Roman CYR" w:eastAsia="Times New Roman" w:hAnsi="Times New Roman CYR" w:cs="Times New Roman CYR"/>
          <w:sz w:val="28"/>
          <w:szCs w:val="28"/>
          <w:lang w:eastAsia="ru-RU"/>
        </w:rPr>
        <w:t>в) на проведение комплекса агротехнологических работ в расчете на 1 гектар посевной площади, занятой льном-долгунцом и технической коноплей.</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7" w:name="sub_1088"/>
      <w:r>
        <w:rPr>
          <w:rFonts w:ascii="Times New Roman CYR" w:eastAsia="Times New Roman" w:hAnsi="Times New Roman CYR" w:cs="Times New Roman CYR"/>
          <w:sz w:val="28"/>
          <w:szCs w:val="28"/>
          <w:lang w:eastAsia="ru-RU"/>
        </w:rPr>
        <w:t>Размер субсидии не может превышать размер фактически понесенных затрат (без учета налога на добавленную стоимость), произведенных под урожай текущего финансового года в IV квартале предыдущего финансового года и в текущем финансовом году:</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8" w:name="sub_1089"/>
      <w:bookmarkEnd w:id="57"/>
      <w:r>
        <w:rPr>
          <w:rFonts w:ascii="Times New Roman CYR" w:eastAsia="Times New Roman" w:hAnsi="Times New Roman CYR" w:cs="Times New Roman CYR"/>
          <w:sz w:val="28"/>
          <w:szCs w:val="28"/>
          <w:lang w:eastAsia="ru-RU"/>
        </w:rPr>
        <w:t>- на приобретение горюче-смазочных материалов;</w:t>
      </w:r>
    </w:p>
    <w:bookmarkEnd w:id="58"/>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на приобретение минеральных удобрений;</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на приобретение средств химической и биологической защиты растений;</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на приобретение запасных частей к сельскохозяйственной технике;</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на приобретение семенного материала (кроме оригинальных и элитных семян);</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на выполнение работ сторонними организациями по подготовке полей, посеву, возделыванию и выращиванию, опрыскиванию, внесению удобрений, уходу за посевами, обработке семян до посева, уборке урожая льна-долгунца и (или) технической конопли;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59" w:name="sub_1815"/>
      <w:r>
        <w:rPr>
          <w:rFonts w:ascii="Times New Roman CYR" w:eastAsia="Times New Roman" w:hAnsi="Times New Roman CYR" w:cs="Times New Roman CYR"/>
          <w:sz w:val="28"/>
          <w:szCs w:val="28"/>
          <w:lang w:eastAsia="ru-RU"/>
        </w:rPr>
        <w:t>- на оплату труда и отчисления на социальные нужды работников.</w:t>
      </w:r>
    </w:p>
    <w:bookmarkEnd w:id="56"/>
    <w:bookmarkEnd w:id="59"/>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Право на получение субсидии: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roofErr w:type="gramStart"/>
      <w:r>
        <w:rPr>
          <w:rFonts w:ascii="Times New Roman CYR" w:eastAsia="Times New Roman" w:hAnsi="Times New Roman CYR" w:cs="Times New Roman CYR"/>
          <w:b/>
          <w:sz w:val="28"/>
          <w:szCs w:val="28"/>
          <w:lang w:eastAsia="ru-RU"/>
        </w:rPr>
        <w:t>-</w:t>
      </w:r>
      <w:r>
        <w:rPr>
          <w:rFonts w:ascii="Times New Roman CYR" w:eastAsia="Times New Roman" w:hAnsi="Times New Roman CYR" w:cs="Times New Roman CYR"/>
          <w:sz w:val="28"/>
          <w:szCs w:val="28"/>
          <w:lang w:eastAsia="ru-RU"/>
        </w:rPr>
        <w:t xml:space="preserve"> на проведение агротехнологических работ, предоставляемой на цель, указанную в </w:t>
      </w:r>
      <w:hyperlink r:id="rId43" w:anchor="sub_10051" w:history="1">
        <w:r>
          <w:rPr>
            <w:rStyle w:val="a3"/>
            <w:rFonts w:ascii="Times New Roman CYR" w:eastAsia="Times New Roman" w:hAnsi="Times New Roman CYR" w:cs="Times New Roman CYR"/>
            <w:color w:val="auto"/>
            <w:sz w:val="28"/>
            <w:szCs w:val="28"/>
            <w:u w:val="none"/>
            <w:lang w:eastAsia="ru-RU"/>
          </w:rPr>
          <w:t>подпункте "а"</w:t>
        </w:r>
      </w:hyperlink>
      <w:r>
        <w:rPr>
          <w:rFonts w:ascii="Times New Roman CYR" w:eastAsia="Times New Roman" w:hAnsi="Times New Roman CYR" w:cs="Times New Roman CYR"/>
          <w:sz w:val="28"/>
          <w:szCs w:val="28"/>
          <w:lang w:eastAsia="ru-RU"/>
        </w:rPr>
        <w:t xml:space="preserve">, имеют сельскохозяйственные товаропроизводители (кроме граждан, ведущих личное подсобное хозяйство, и сельскохозяйственных кредитных потребительских кооперативов), признанные таковыми в соответствии со </w:t>
      </w:r>
      <w:hyperlink r:id="rId44" w:history="1">
        <w:r>
          <w:rPr>
            <w:rStyle w:val="a3"/>
            <w:rFonts w:ascii="Times New Roman CYR" w:eastAsia="Times New Roman" w:hAnsi="Times New Roman CYR" w:cs="Times New Roman CYR"/>
            <w:color w:val="auto"/>
            <w:sz w:val="28"/>
            <w:szCs w:val="28"/>
            <w:u w:val="none"/>
            <w:lang w:eastAsia="ru-RU"/>
          </w:rPr>
          <w:t>статьей 3</w:t>
        </w:r>
      </w:hyperlink>
      <w:r>
        <w:rPr>
          <w:rFonts w:ascii="Times New Roman CYR" w:eastAsia="Times New Roman" w:hAnsi="Times New Roman CYR" w:cs="Times New Roman CYR"/>
          <w:sz w:val="28"/>
          <w:szCs w:val="28"/>
          <w:lang w:eastAsia="ru-RU"/>
        </w:rPr>
        <w:t xml:space="preserve">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осуществляющие деятельность на территории Смоленской области, включенные</w:t>
      </w:r>
      <w:proofErr w:type="gramEnd"/>
      <w:r>
        <w:rPr>
          <w:rFonts w:ascii="Times New Roman CYR" w:eastAsia="Times New Roman" w:hAnsi="Times New Roman CYR" w:cs="Times New Roman CYR"/>
          <w:sz w:val="28"/>
          <w:szCs w:val="28"/>
          <w:lang w:eastAsia="ru-RU"/>
        </w:rPr>
        <w:t xml:space="preserve"> в единый реестр субъектов малого и среднего предпринимательства и отвечающие критериям малого предприятия в соответствии с </w:t>
      </w:r>
      <w:hyperlink r:id="rId45" w:history="1">
        <w:r>
          <w:rPr>
            <w:rStyle w:val="a3"/>
            <w:rFonts w:ascii="Times New Roman CYR" w:eastAsia="Times New Roman" w:hAnsi="Times New Roman CYR" w:cs="Times New Roman CYR"/>
            <w:color w:val="auto"/>
            <w:sz w:val="28"/>
            <w:szCs w:val="28"/>
            <w:u w:val="none"/>
            <w:lang w:eastAsia="ru-RU"/>
          </w:rPr>
          <w:t>Федеральным законом</w:t>
        </w:r>
      </w:hyperlink>
      <w:r>
        <w:rPr>
          <w:rFonts w:ascii="Times New Roman CYR" w:eastAsia="Times New Roman" w:hAnsi="Times New Roman CYR" w:cs="Times New Roman CYR"/>
          <w:sz w:val="28"/>
          <w:szCs w:val="28"/>
          <w:lang w:eastAsia="ru-RU"/>
        </w:rPr>
        <w:t xml:space="preserve"> "О развитии малого и среднего предпринимательства в Российской Федерации".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roofErr w:type="gramStart"/>
      <w:r>
        <w:rPr>
          <w:rFonts w:ascii="Times New Roman CYR" w:eastAsia="Times New Roman" w:hAnsi="Times New Roman CYR" w:cs="Times New Roman CYR"/>
          <w:sz w:val="28"/>
          <w:szCs w:val="28"/>
          <w:lang w:eastAsia="ru-RU"/>
        </w:rPr>
        <w:t xml:space="preserve">- на проведение агротехнологических работ, предоставляемой на цели, указанные в </w:t>
      </w:r>
      <w:hyperlink r:id="rId46" w:anchor="sub_10052" w:history="1">
        <w:r>
          <w:rPr>
            <w:rStyle w:val="a3"/>
            <w:rFonts w:ascii="Times New Roman CYR" w:eastAsia="Times New Roman" w:hAnsi="Times New Roman CYR" w:cs="Times New Roman CYR"/>
            <w:color w:val="auto"/>
            <w:sz w:val="28"/>
            <w:szCs w:val="28"/>
            <w:u w:val="none"/>
            <w:lang w:eastAsia="ru-RU"/>
          </w:rPr>
          <w:t>подпунктах "б"</w:t>
        </w:r>
      </w:hyperlink>
      <w:r>
        <w:rPr>
          <w:rFonts w:ascii="Times New Roman CYR" w:eastAsia="Times New Roman" w:hAnsi="Times New Roman CYR" w:cs="Times New Roman CYR"/>
          <w:sz w:val="28"/>
          <w:szCs w:val="28"/>
          <w:lang w:eastAsia="ru-RU"/>
        </w:rPr>
        <w:t xml:space="preserve"> и </w:t>
      </w:r>
      <w:hyperlink r:id="rId47" w:anchor="sub_10053" w:history="1">
        <w:r>
          <w:rPr>
            <w:rStyle w:val="a3"/>
            <w:rFonts w:ascii="Times New Roman CYR" w:eastAsia="Times New Roman" w:hAnsi="Times New Roman CYR" w:cs="Times New Roman CYR"/>
            <w:color w:val="auto"/>
            <w:sz w:val="28"/>
            <w:szCs w:val="28"/>
            <w:u w:val="none"/>
            <w:lang w:eastAsia="ru-RU"/>
          </w:rPr>
          <w:t>"в"</w:t>
        </w:r>
      </w:hyperlink>
      <w:r>
        <w:rPr>
          <w:rFonts w:ascii="Times New Roman CYR" w:eastAsia="Times New Roman" w:hAnsi="Times New Roman CYR" w:cs="Times New Roman CYR"/>
          <w:sz w:val="28"/>
          <w:szCs w:val="28"/>
          <w:lang w:eastAsia="ru-RU"/>
        </w:rPr>
        <w:t xml:space="preserve">, имеют сельскохозяйственные товаропроизводители (кроме граждан, ведущих личное подсобное хозяйство, и сельскохозяйственных кредитных потребительских кооперативов), признанные таковыми в соответствии со </w:t>
      </w:r>
      <w:hyperlink r:id="rId48" w:history="1">
        <w:r>
          <w:rPr>
            <w:rStyle w:val="a3"/>
            <w:rFonts w:ascii="Times New Roman CYR" w:eastAsia="Times New Roman" w:hAnsi="Times New Roman CYR" w:cs="Times New Roman CYR"/>
            <w:color w:val="auto"/>
            <w:sz w:val="28"/>
            <w:szCs w:val="28"/>
            <w:u w:val="none"/>
            <w:lang w:eastAsia="ru-RU"/>
          </w:rPr>
          <w:t>статьей 3</w:t>
        </w:r>
      </w:hyperlink>
      <w:r>
        <w:rPr>
          <w:rFonts w:ascii="Times New Roman CYR" w:eastAsia="Times New Roman" w:hAnsi="Times New Roman CYR" w:cs="Times New Roman CYR"/>
          <w:sz w:val="28"/>
          <w:szCs w:val="28"/>
          <w:lang w:eastAsia="ru-RU"/>
        </w:rPr>
        <w:t xml:space="preserve">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осуществляющие деятельность на территории Смоленской</w:t>
      </w:r>
      <w:proofErr w:type="gramEnd"/>
      <w:r>
        <w:rPr>
          <w:rFonts w:ascii="Times New Roman CYR" w:eastAsia="Times New Roman" w:hAnsi="Times New Roman CYR" w:cs="Times New Roman CYR"/>
          <w:sz w:val="28"/>
          <w:szCs w:val="28"/>
          <w:lang w:eastAsia="ru-RU"/>
        </w:rPr>
        <w:t xml:space="preserve"> области.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Основные условия предоставления субсидии: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реализация </w:t>
      </w:r>
      <w:proofErr w:type="spellStart"/>
      <w:r>
        <w:rPr>
          <w:rFonts w:ascii="Times New Roman CYR" w:eastAsia="Times New Roman" w:hAnsi="Times New Roman CYR" w:cs="Times New Roman CYR"/>
          <w:sz w:val="28"/>
          <w:szCs w:val="28"/>
          <w:lang w:eastAsia="ru-RU"/>
        </w:rPr>
        <w:t>льн</w:t>
      </w:r>
      <w:proofErr w:type="gramStart"/>
      <w:r>
        <w:rPr>
          <w:rFonts w:ascii="Times New Roman CYR" w:eastAsia="Times New Roman" w:hAnsi="Times New Roman CYR" w:cs="Times New Roman CYR"/>
          <w:sz w:val="28"/>
          <w:szCs w:val="28"/>
          <w:lang w:eastAsia="ru-RU"/>
        </w:rPr>
        <w:t>о</w:t>
      </w:r>
      <w:proofErr w:type="spellEnd"/>
      <w:r>
        <w:rPr>
          <w:rFonts w:ascii="Times New Roman CYR" w:eastAsia="Times New Roman" w:hAnsi="Times New Roman CYR" w:cs="Times New Roman CYR"/>
          <w:sz w:val="28"/>
          <w:szCs w:val="28"/>
          <w:lang w:eastAsia="ru-RU"/>
        </w:rPr>
        <w:t>-</w:t>
      </w:r>
      <w:proofErr w:type="gramEnd"/>
      <w:r>
        <w:rPr>
          <w:rFonts w:ascii="Times New Roman CYR" w:eastAsia="Times New Roman" w:hAnsi="Times New Roman CYR" w:cs="Times New Roman CYR"/>
          <w:sz w:val="28"/>
          <w:szCs w:val="28"/>
          <w:lang w:eastAsia="ru-RU"/>
        </w:rPr>
        <w:t xml:space="preserve"> и (или) </w:t>
      </w:r>
      <w:proofErr w:type="spellStart"/>
      <w:r>
        <w:rPr>
          <w:rFonts w:ascii="Times New Roman CYR" w:eastAsia="Times New Roman" w:hAnsi="Times New Roman CYR" w:cs="Times New Roman CYR"/>
          <w:sz w:val="28"/>
          <w:szCs w:val="28"/>
          <w:lang w:eastAsia="ru-RU"/>
        </w:rPr>
        <w:t>пеньковолокна</w:t>
      </w:r>
      <w:proofErr w:type="spellEnd"/>
      <w:r>
        <w:rPr>
          <w:rFonts w:ascii="Times New Roman CYR" w:eastAsia="Times New Roman" w:hAnsi="Times New Roman CYR" w:cs="Times New Roman CYR"/>
          <w:sz w:val="28"/>
          <w:szCs w:val="28"/>
          <w:lang w:eastAsia="ru-RU"/>
        </w:rPr>
        <w:t xml:space="preserve">, и (или) тресты льняной, и (или) тресты конопляной перерабатывающим организациям, расположенным на территории Российской Федерации, и (или) отгрузка на собственную переработку (для сельскохозяйственных товаропроизводителей, занимающихся производством </w:t>
      </w:r>
      <w:r>
        <w:rPr>
          <w:rFonts w:ascii="Times New Roman CYR" w:eastAsia="Times New Roman" w:hAnsi="Times New Roman CYR" w:cs="Times New Roman CYR"/>
          <w:sz w:val="28"/>
          <w:szCs w:val="28"/>
          <w:lang w:eastAsia="ru-RU"/>
        </w:rPr>
        <w:lastRenderedPageBreak/>
        <w:t>льна-долгунца и (или) технической конопли);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roofErr w:type="gramStart"/>
      <w:r>
        <w:rPr>
          <w:rFonts w:ascii="Times New Roman CYR" w:eastAsia="Times New Roman" w:hAnsi="Times New Roman CYR" w:cs="Times New Roman CYR"/>
          <w:sz w:val="28"/>
          <w:szCs w:val="28"/>
          <w:lang w:eastAsia="ru-RU"/>
        </w:rPr>
        <w:t>- наличие земельных участков, занятых посевными площадями зерновых, и (или) зернобобовых, и (или) кормовых сельскохозяйственных культур, и (или) овощных культур открытого грунта, и (или) семенного картофеля, и (или) картофеля, принадлежащих сельскохозяйственному товаропроизводителю на правах собственности и (или) ином имущественном праве, на дату подачи заявления о предоставлении субсидии на проведение агротехнологических работ при условии регистрации прав и сделок на указанные земельные участкив</w:t>
      </w:r>
      <w:proofErr w:type="gramEnd"/>
      <w:r>
        <w:rPr>
          <w:rFonts w:ascii="Times New Roman CYR" w:eastAsia="Times New Roman" w:hAnsi="Times New Roman CYR" w:cs="Times New Roman CYR"/>
          <w:sz w:val="28"/>
          <w:szCs w:val="28"/>
          <w:lang w:eastAsia="ru-RU"/>
        </w:rPr>
        <w:t xml:space="preserve"> </w:t>
      </w:r>
      <w:proofErr w:type="gramStart"/>
      <w:r>
        <w:rPr>
          <w:rFonts w:ascii="Times New Roman CYR" w:eastAsia="Times New Roman" w:hAnsi="Times New Roman CYR" w:cs="Times New Roman CYR"/>
          <w:sz w:val="28"/>
          <w:szCs w:val="28"/>
          <w:lang w:eastAsia="ru-RU"/>
        </w:rPr>
        <w:t>соответствии с требованиями Федерального закона "О государственной регистрации недвижимости" (для сельскохозяйственных товаропроизводителей, занимающихся производством зерновых, и (или) зернобобовых, и (или) кормовых сельскохозяйственных культур, и (или) овощных культур открытого грунта, и (или) семенного картофеля, и (или) семян сельскохозяйственных культур);</w:t>
      </w:r>
      <w:proofErr w:type="gramEnd"/>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наличие у сельскохозяйственных товаропроизводителей следующей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 в Фонд социального страхования Российской Федерации: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у юридических лиц (за исключением крестьянских (фермерских) хозяйств) - 5 человек и более;</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roofErr w:type="gramStart"/>
      <w:r>
        <w:rPr>
          <w:rFonts w:ascii="Times New Roman CYR" w:eastAsia="Times New Roman" w:hAnsi="Times New Roman CYR" w:cs="Times New Roman CYR"/>
          <w:sz w:val="28"/>
          <w:szCs w:val="28"/>
          <w:lang w:eastAsia="ru-RU"/>
        </w:rPr>
        <w:t>- наличие посевных площадей, занятых зерновыми культурами, и (или) зернобобовыми культурами, и (или) кормовыми культурами, и (или) овощными культурами открытого грунта, и (или) семенным картофелем, и (или) картофелем в предыдущем финансовом году с соблюдением норм высева на 1 гектар площади, занятой под сельскохозяйственными культурами, (для сельскохозяйственных товаропроизводителей, занимающихся производством зерновых и зернобобовых культур, кормовых культур, семенного картофеля, картофеля, овощей открытого грунта);</w:t>
      </w:r>
      <w:proofErr w:type="gramEnd"/>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наличие посевных площадей льна-долгунца и (или) технической конопли в предыдущем и (или) текущем финансовом году (для сельскохозяйственных товаропроизводителей, занимающихся производством льна-долгунца и (или) технической конопли);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неполучение субсидии на проведение агротехнологических работ на просубсидированные ранее затраты под урожай текущего финансового года (для сельскохозяйственных товаропроизводителей, занимающихся производством льна-долгунца и (или) технической конопли), под урожай предыдущего финансового года (для сельскохозяйственных товаропроизводителей, занимающихся производством зерновых и зернобобовых культур, кормовых культур, семенного картофеля, картофеля, овощей открытого грунта);</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использование при проведении комплекса агротехнологических работ семян сельскохозяйственных культур, сорта или гибриды которых включены в Государственный реестр селекционных достижений, допущенных к использованию по 3 региону допуска, а также сортовые и посевные качества таких семян должны соответствовать ГОСТу </w:t>
      </w:r>
      <w:proofErr w:type="gramStart"/>
      <w:r>
        <w:rPr>
          <w:rFonts w:ascii="Times New Roman CYR" w:eastAsia="Times New Roman" w:hAnsi="Times New Roman CYR" w:cs="Times New Roman CYR"/>
          <w:sz w:val="28"/>
          <w:szCs w:val="28"/>
          <w:lang w:eastAsia="ru-RU"/>
        </w:rPr>
        <w:t>Р</w:t>
      </w:r>
      <w:proofErr w:type="gramEnd"/>
      <w:r>
        <w:rPr>
          <w:rFonts w:ascii="Times New Roman CYR" w:eastAsia="Times New Roman" w:hAnsi="Times New Roman CYR" w:cs="Times New Roman CYR"/>
          <w:sz w:val="28"/>
          <w:szCs w:val="28"/>
          <w:lang w:eastAsia="ru-RU"/>
        </w:rPr>
        <w:t xml:space="preserve"> 52325-2005, для овощных культур - ГОСТу 32592-2013, </w:t>
      </w:r>
      <w:r>
        <w:rPr>
          <w:rFonts w:ascii="Times New Roman CYR" w:eastAsia="Times New Roman" w:hAnsi="Times New Roman CYR" w:cs="Times New Roman CYR"/>
          <w:sz w:val="28"/>
          <w:szCs w:val="28"/>
          <w:lang w:eastAsia="ru-RU"/>
        </w:rPr>
        <w:lastRenderedPageBreak/>
        <w:t>ГОСТу 30106-94, для картофеля - ГОСТу 33996-2016 (для сельскохозяйственных товаропроизводителей, занимающихся производством зерновых, и (или) зернобобовых, и (</w:t>
      </w:r>
      <w:proofErr w:type="gramStart"/>
      <w:r>
        <w:rPr>
          <w:rFonts w:ascii="Times New Roman CYR" w:eastAsia="Times New Roman" w:hAnsi="Times New Roman CYR" w:cs="Times New Roman CYR"/>
          <w:sz w:val="28"/>
          <w:szCs w:val="28"/>
          <w:lang w:eastAsia="ru-RU"/>
        </w:rPr>
        <w:t>или) кормовых сельскохозяйственных культур, и (или) овощных культур открытого грунта, и (или) картофеля);</w:t>
      </w:r>
      <w:proofErr w:type="gramEnd"/>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достижение уровня урожайности зерновых и зернобобовых культур не менее 15 центнеров с гектара (в весе после доработки) в предыдущем финансовом году (для сельскохозяйственных товаропроизводителей, занимающихся производством зерновых и зернобобовых культур);</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roofErr w:type="gramStart"/>
      <w:r>
        <w:rPr>
          <w:rFonts w:ascii="Times New Roman CYR" w:eastAsia="Times New Roman" w:hAnsi="Times New Roman CYR" w:cs="Times New Roman CYR"/>
          <w:sz w:val="28"/>
          <w:szCs w:val="28"/>
          <w:lang w:eastAsia="ru-RU"/>
        </w:rPr>
        <w:t>- наличие производства и реализации семенного картофеля, и (или) картофеля, и (или) овощей открытого грунта (для сельскохозяйственных товаропроизводителей, занимающихся производством семенного картофеля, и (или) картофеля, и (или) овощей открытого грунта).</w:t>
      </w:r>
      <w:proofErr w:type="gramEnd"/>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Заявление о предоставлении субсидии</w:t>
      </w:r>
      <w:r>
        <w:rPr>
          <w:rFonts w:ascii="Times New Roman CYR" w:eastAsia="Times New Roman" w:hAnsi="Times New Roman CYR" w:cs="Times New Roman CYR"/>
          <w:sz w:val="28"/>
          <w:szCs w:val="28"/>
          <w:lang w:eastAsia="ru-RU"/>
        </w:rPr>
        <w:t xml:space="preserve"> и соответствующий пакет документов сельскохозяйственные товаропроизводители представляют в Департамент в следующие сроки: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roofErr w:type="gramStart"/>
      <w:r>
        <w:rPr>
          <w:rFonts w:ascii="Times New Roman CYR" w:eastAsia="Times New Roman" w:hAnsi="Times New Roman CYR" w:cs="Times New Roman CYR"/>
          <w:sz w:val="28"/>
          <w:szCs w:val="28"/>
          <w:lang w:eastAsia="ru-RU"/>
        </w:rPr>
        <w:t>- занимающиеся производством зерновых, и (или) зернобобовых, и (или) кормовых культур, и (или) овощей открытого грунта, и (или) картофеля, -                          до 17 марта включительно текущего финансового года;</w:t>
      </w:r>
      <w:proofErr w:type="gramEnd"/>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proofErr w:type="gramStart"/>
      <w:r>
        <w:rPr>
          <w:rFonts w:ascii="Times New Roman CYR" w:eastAsia="Times New Roman" w:hAnsi="Times New Roman CYR" w:cs="Times New Roman CYR"/>
          <w:sz w:val="28"/>
          <w:szCs w:val="28"/>
          <w:lang w:eastAsia="ru-RU"/>
        </w:rPr>
        <w:t>занимающиеся</w:t>
      </w:r>
      <w:proofErr w:type="gramEnd"/>
      <w:r>
        <w:rPr>
          <w:rFonts w:ascii="Times New Roman CYR" w:eastAsia="Times New Roman" w:hAnsi="Times New Roman CYR" w:cs="Times New Roman CYR"/>
          <w:sz w:val="28"/>
          <w:szCs w:val="28"/>
          <w:lang w:eastAsia="ru-RU"/>
        </w:rPr>
        <w:t xml:space="preserve"> производством семенного картофеля, - до 1 ноября включительно текущего финансового года;</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proofErr w:type="gramStart"/>
      <w:r>
        <w:rPr>
          <w:rFonts w:ascii="Times New Roman CYR" w:eastAsia="Times New Roman" w:hAnsi="Times New Roman CYR" w:cs="Times New Roman CYR"/>
          <w:sz w:val="28"/>
          <w:szCs w:val="28"/>
          <w:lang w:eastAsia="ru-RU"/>
        </w:rPr>
        <w:t>- занимающиеся производством льна-долгунца и (или) технической конопли:</w:t>
      </w:r>
      <w:proofErr w:type="gramEnd"/>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в срок до 31 мая включительно текущего финансового года в отношении планируемой посевной площади льна-долгунца (сельскохозяйственные товаропроизводители, занимающиеся производством льна-долгунца в предыдущем финансовом году);</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в срок с 1 июля до 20 октября включительно текущего финансового года в отношении фактической посевной площади льна-долгунца и (или) технической конопли (сельскохозяйственные товаропроизводители, занимающиеся производством льна-долгунца и (или) технической конопли в предыдущем финансовом году и (или) текущем финансовом году).</w:t>
      </w:r>
    </w:p>
    <w:p w:rsidR="00981F79" w:rsidRDefault="00981F79" w:rsidP="00981F7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Постановление Администрации Смоленской области от 22.02.2017 № 79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проведение комплекса агротехнологических работ» (в действующей редакции).</w:t>
      </w:r>
      <w:proofErr w:type="gramEnd"/>
    </w:p>
    <w:p w:rsidR="00981F79" w:rsidRDefault="00981F79" w:rsidP="00981F79">
      <w:pPr>
        <w:spacing w:after="0" w:line="240" w:lineRule="auto"/>
        <w:ind w:firstLine="709"/>
        <w:jc w:val="both"/>
        <w:rPr>
          <w:rFonts w:ascii="Times New Roman" w:hAnsi="Times New Roman"/>
          <w:sz w:val="28"/>
          <w:szCs w:val="28"/>
        </w:rPr>
      </w:pPr>
    </w:p>
    <w:p w:rsidR="00981F79" w:rsidRDefault="00981F79" w:rsidP="00981F79">
      <w:pPr>
        <w:spacing w:after="0" w:line="240" w:lineRule="auto"/>
        <w:ind w:firstLine="709"/>
        <w:jc w:val="both"/>
        <w:rPr>
          <w:rFonts w:ascii="Times New Roman" w:hAnsi="Times New Roman"/>
          <w:sz w:val="28"/>
          <w:szCs w:val="28"/>
        </w:rPr>
      </w:pPr>
    </w:p>
    <w:p w:rsidR="00981F79" w:rsidRPr="00970D7D" w:rsidRDefault="00981F79" w:rsidP="005C64F1">
      <w:pPr>
        <w:pStyle w:val="1"/>
        <w:spacing w:before="0" w:after="0" w:line="240" w:lineRule="auto"/>
        <w:ind w:firstLine="709"/>
        <w:jc w:val="center"/>
        <w:rPr>
          <w:rFonts w:ascii="Times New Roman" w:hAnsi="Times New Roman"/>
          <w:sz w:val="28"/>
          <w:szCs w:val="28"/>
          <w:lang w:eastAsia="zh-CN"/>
        </w:rPr>
      </w:pPr>
      <w:bookmarkStart w:id="60" w:name="_Toc79569178"/>
      <w:r w:rsidRPr="00970D7D">
        <w:rPr>
          <w:rFonts w:ascii="Times New Roman" w:hAnsi="Times New Roman"/>
          <w:sz w:val="28"/>
          <w:szCs w:val="28"/>
          <w:lang w:eastAsia="zh-CN"/>
        </w:rPr>
        <w:t xml:space="preserve">Предоставление субсидий на возмещение части затрат на обеспечение прироста сельскохозяйственной продукции собственного производства в рамках приоритетной </w:t>
      </w:r>
      <w:proofErr w:type="spellStart"/>
      <w:r w:rsidRPr="00970D7D">
        <w:rPr>
          <w:rFonts w:ascii="Times New Roman" w:hAnsi="Times New Roman"/>
          <w:sz w:val="28"/>
          <w:szCs w:val="28"/>
          <w:lang w:eastAsia="zh-CN"/>
        </w:rPr>
        <w:t>подотрасли</w:t>
      </w:r>
      <w:proofErr w:type="spellEnd"/>
      <w:r w:rsidRPr="00970D7D">
        <w:rPr>
          <w:rFonts w:ascii="Times New Roman" w:hAnsi="Times New Roman"/>
          <w:sz w:val="28"/>
          <w:szCs w:val="28"/>
          <w:lang w:eastAsia="zh-CN"/>
        </w:rPr>
        <w:t xml:space="preserve"> агропромышленного комплекса</w:t>
      </w:r>
      <w:bookmarkEnd w:id="60"/>
    </w:p>
    <w:p w:rsidR="00981F79" w:rsidRDefault="00981F79" w:rsidP="00981F79">
      <w:pPr>
        <w:spacing w:after="0" w:line="240" w:lineRule="auto"/>
        <w:ind w:firstLine="709"/>
        <w:jc w:val="both"/>
        <w:rPr>
          <w:rFonts w:ascii="Times New Roman" w:hAnsi="Times New Roman"/>
          <w:b/>
          <w:sz w:val="28"/>
          <w:szCs w:val="28"/>
        </w:rPr>
      </w:pPr>
    </w:p>
    <w:p w:rsidR="00981F79" w:rsidRDefault="00981F79" w:rsidP="00981F79">
      <w:pPr>
        <w:spacing w:after="0" w:line="240" w:lineRule="auto"/>
        <w:ind w:firstLine="709"/>
        <w:jc w:val="both"/>
        <w:rPr>
          <w:rFonts w:ascii="Times New Roman" w:hAnsi="Times New Roman"/>
          <w:b/>
          <w:sz w:val="28"/>
          <w:szCs w:val="28"/>
        </w:rPr>
      </w:pPr>
      <w:r>
        <w:rPr>
          <w:rFonts w:ascii="Times New Roman" w:hAnsi="Times New Roman"/>
          <w:b/>
          <w:sz w:val="28"/>
          <w:szCs w:val="28"/>
        </w:rPr>
        <w:t>Возмещение части затрат:</w:t>
      </w:r>
    </w:p>
    <w:p w:rsidR="00981F79" w:rsidRDefault="00981F79" w:rsidP="00981F79">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на обеспечение прироста сельскохозяйственной продукции собственного производства:</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Pr>
          <w:rFonts w:ascii="Times New Roman" w:eastAsia="Times New Roman" w:hAnsi="Times New Roman"/>
          <w:i/>
          <w:color w:val="000000"/>
          <w:sz w:val="28"/>
          <w:szCs w:val="28"/>
          <w:lang w:eastAsia="ru-RU"/>
        </w:rPr>
        <w:t>в расчете на 1 гектар посевной площади, занятой зерновыми и (или) зернобобовыми культурами и (или) овощами открытого грунта</w:t>
      </w:r>
      <w:r>
        <w:rPr>
          <w:rFonts w:ascii="Times New Roman" w:eastAsia="Times New Roman" w:hAnsi="Times New Roman"/>
          <w:color w:val="000000"/>
          <w:sz w:val="28"/>
          <w:szCs w:val="28"/>
          <w:lang w:eastAsia="ru-RU"/>
        </w:rPr>
        <w:t>, предыдущего финансового года по ставкам, определяемым в соответствии с методикой, и не более 45 млн. рублей на одного получателя, занимающегося производством зерновых и (или) зернобобовых культур.</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Размер субсидии не может превышать размер фактически понесенных затрат, произведенных под урожай предыдущего финансового года в IV квартале года, предшествующего предыдущему финансовому году, и в предыдущем финансовом году:</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 приобретение горюче-смазочных материалов;</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 приобретение органических и минеральных удобрений;</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 приобретение средств химической и биологической защиты растений;</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 приобретение запасных частей к сельскохозяйственной технике;</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 приобретение семенного материала (кроме оригинальных и элитных семян);</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 выполнение работ сторонними организациями по подготовке полей, посеву</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(посадке), возделыванию и выращиванию, опрыскиванию, внесению удобрений, уходу за посевами, обработке семян до посева (посадки), уборке урожая зерновых и (или) зернобобовых культур и (или) овощей открытого грунта.</w:t>
      </w:r>
      <w:proofErr w:type="gramEnd"/>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Pr>
          <w:rFonts w:ascii="Times New Roman" w:eastAsia="Times New Roman" w:hAnsi="Times New Roman"/>
          <w:i/>
          <w:color w:val="000000"/>
          <w:sz w:val="28"/>
          <w:szCs w:val="28"/>
          <w:lang w:eastAsia="ru-RU"/>
        </w:rPr>
        <w:t xml:space="preserve">в расчетена 1 гектар посевной площади льна-долгунца и (или) технической конопли </w:t>
      </w:r>
      <w:r>
        <w:rPr>
          <w:rFonts w:ascii="Times New Roman" w:eastAsia="Times New Roman" w:hAnsi="Times New Roman"/>
          <w:color w:val="000000"/>
          <w:sz w:val="28"/>
          <w:szCs w:val="28"/>
          <w:lang w:eastAsia="ru-RU"/>
        </w:rPr>
        <w:t>текущего финансового года по ставкам, определяемым в соответствии с методикой.</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Размер субсидии не может превышать размер фактически понесенных затрат (без учета налога на добавленную стоимость), произведенных под урожай текущего финансового года в IV квартале предыдущего финансового года и в первом полугодии текущего финансового года:</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 приобретение горюче-смазочных материалов;</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 приобретение минеральных удобрений;</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 приобретение средств химической и биологической защиты растений;</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 приобретение запасных частей к сельскохозяйственной технике;</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 приобретение семенного материала (кроме оригинальных и элитных семян);</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 на выполнение работ сторонними организациями по подготовке полей, посеву (посадке), возделыванию и выращиванию, опрыскиванию, внесению удобрений, обработке семян до посева, уходу за посевами, обработке семян до посева (посадки), уборке урожая льна-долгунца и (или) технической конопли;</w:t>
      </w:r>
      <w:proofErr w:type="gramEnd"/>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 оплату труда и отчисления на социальные нужды работников, занятых при производстве льна-долгунца и (или) технической конопли.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Право на получение субсидииимеют:</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 xml:space="preserve">осуществляющие деятельность на территории Смоленской товаропроизводители (кроме граждан, ведущих личное подсобное хозяйство, и </w:t>
      </w:r>
      <w:r>
        <w:rPr>
          <w:rFonts w:ascii="Times New Roman" w:eastAsia="Times New Roman" w:hAnsi="Times New Roman"/>
          <w:color w:val="000000"/>
          <w:sz w:val="28"/>
          <w:szCs w:val="28"/>
          <w:lang w:eastAsia="ru-RU"/>
        </w:rPr>
        <w:lastRenderedPageBreak/>
        <w:t>сельскохозяйственных кредитных потребительских кооперативов), признанные таковыми в соответствии со статьей 3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индивидуальных предпринимателей,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w:t>
      </w:r>
      <w:proofErr w:type="gramEnd"/>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Основные условия предоставления субсидии:</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наличие у получателя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 в Фонд социального страхования Российской Федерации:</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у юридических лиц (за исключением крестьянских (фермерских) хозяйств) - 5 человек и более;</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внесение минеральных удобрений, используемых при производстве конкретного вида продукции растениеводства в рамках приоритетной </w:t>
      </w:r>
      <w:proofErr w:type="spellStart"/>
      <w:r>
        <w:rPr>
          <w:rFonts w:ascii="Times New Roman" w:eastAsia="Times New Roman" w:hAnsi="Times New Roman"/>
          <w:color w:val="000000"/>
          <w:sz w:val="28"/>
          <w:szCs w:val="28"/>
          <w:lang w:eastAsia="ru-RU"/>
        </w:rPr>
        <w:t>подотрасли</w:t>
      </w:r>
      <w:proofErr w:type="spellEnd"/>
      <w:r>
        <w:rPr>
          <w:rFonts w:ascii="Times New Roman" w:eastAsia="Times New Roman" w:hAnsi="Times New Roman"/>
          <w:color w:val="000000"/>
          <w:sz w:val="28"/>
          <w:szCs w:val="28"/>
          <w:lang w:eastAsia="ru-RU"/>
        </w:rPr>
        <w:t xml:space="preserve"> АПК:</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при производстве зерновых и (или) зернобобовых культур - не менее 20 килограммов в действующем веществе на 1 гектар;</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при производстве овощей открытого грунта - не менее 100 килограммов в действующем веществе на 1 гектар;</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при производстве льна-долгунца и (или) технической конопли - не менее 35 килограммов в действующем веществе на 1 гектар;</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достижение уровня урожайности зерновых и (или) зернобобовых культур не менее 15 центнеров с гектара (в весе после доработки) в предыдущем финансовом году (при производстве зерновых и (или) зернобобовых культур);</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использование семян сельскохозяйственных культур, сорта и гибриды которых внесены в Государственный реестр селекционных достижений, допущенных к использованию по Центральному региону допуска Российской Федерации, а также при условии, что сортовые и посевные качества таких семян соответствуют ГОСТу </w:t>
      </w:r>
      <w:proofErr w:type="gramStart"/>
      <w:r>
        <w:rPr>
          <w:rFonts w:ascii="Times New Roman" w:eastAsia="Times New Roman" w:hAnsi="Times New Roman"/>
          <w:color w:val="000000"/>
          <w:sz w:val="28"/>
          <w:szCs w:val="28"/>
          <w:lang w:eastAsia="ru-RU"/>
        </w:rPr>
        <w:t>Р</w:t>
      </w:r>
      <w:proofErr w:type="gramEnd"/>
      <w:r>
        <w:rPr>
          <w:rFonts w:ascii="Times New Roman" w:eastAsia="Times New Roman" w:hAnsi="Times New Roman"/>
          <w:color w:val="000000"/>
          <w:sz w:val="28"/>
          <w:szCs w:val="28"/>
          <w:lang w:eastAsia="ru-RU"/>
        </w:rPr>
        <w:t xml:space="preserve"> 52325-2005, ГОСТу Р 32592-2013 при производстве конкретного вида продукции растениеводства в рамках приоритетной </w:t>
      </w:r>
      <w:proofErr w:type="spellStart"/>
      <w:r>
        <w:rPr>
          <w:rFonts w:ascii="Times New Roman" w:eastAsia="Times New Roman" w:hAnsi="Times New Roman"/>
          <w:color w:val="000000"/>
          <w:sz w:val="28"/>
          <w:szCs w:val="28"/>
          <w:lang w:eastAsia="ru-RU"/>
        </w:rPr>
        <w:t>подотрасли</w:t>
      </w:r>
      <w:proofErr w:type="spellEnd"/>
      <w:r>
        <w:rPr>
          <w:rFonts w:ascii="Times New Roman" w:eastAsia="Times New Roman" w:hAnsi="Times New Roman"/>
          <w:color w:val="000000"/>
          <w:sz w:val="28"/>
          <w:szCs w:val="28"/>
          <w:lang w:eastAsia="ru-RU"/>
        </w:rPr>
        <w:t xml:space="preserve"> АПК;</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 наличие земельных участков, занятых посевными площадями зерновых и (или) зернобобовых культур и (или) овощей открытого грунта, принадлежащих получателю на правах собственности и (или) ином имущественном праве, на дату подачи заявления о предоставлении субсидии на обеспечение прироста продукции при условии регистрации прав и сделок на указанные земельные участки в соответствии с требованиями Федерального закона "О государственной регистрации недвижимости" (при производстве зерновых</w:t>
      </w:r>
      <w:proofErr w:type="gramEnd"/>
      <w:r>
        <w:rPr>
          <w:rFonts w:ascii="Times New Roman" w:eastAsia="Times New Roman" w:hAnsi="Times New Roman"/>
          <w:color w:val="000000"/>
          <w:sz w:val="28"/>
          <w:szCs w:val="28"/>
          <w:lang w:eastAsia="ru-RU"/>
        </w:rPr>
        <w:t xml:space="preserve"> и (или) зернобобовых культур, и (или) овощей открытого грунта);</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наличие посевных площадей сельскохозяйственных культур с соблюдением норм высева на 1 гектар площади, занятой под сельскохозяйственными культурами.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Заявление о предоставлении субсидии</w:t>
      </w:r>
      <w:r>
        <w:rPr>
          <w:rFonts w:ascii="Times New Roman CYR" w:eastAsia="Times New Roman" w:hAnsi="Times New Roman CYR" w:cs="Times New Roman CYR"/>
          <w:sz w:val="28"/>
          <w:szCs w:val="28"/>
          <w:lang w:eastAsia="ru-RU"/>
        </w:rPr>
        <w:t xml:space="preserve"> и соответствующий пакет документов получатели субсидии представляют в Департамент в следующие сроки:</w:t>
      </w:r>
    </w:p>
    <w:p w:rsidR="00981F79" w:rsidRDefault="00981F79" w:rsidP="00981F79">
      <w:pPr>
        <w:shd w:val="clear" w:color="auto" w:fill="FFFFFF"/>
        <w:spacing w:after="0" w:line="240" w:lineRule="auto"/>
        <w:ind w:firstLine="7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proofErr w:type="gramStart"/>
      <w:r>
        <w:rPr>
          <w:rFonts w:ascii="Times New Roman" w:eastAsia="Times New Roman" w:hAnsi="Times New Roman"/>
          <w:color w:val="000000"/>
          <w:sz w:val="28"/>
          <w:szCs w:val="28"/>
          <w:lang w:eastAsia="ru-RU"/>
        </w:rPr>
        <w:t>занимающиеся</w:t>
      </w:r>
      <w:proofErr w:type="gramEnd"/>
      <w:r>
        <w:rPr>
          <w:rFonts w:ascii="Times New Roman" w:eastAsia="Times New Roman" w:hAnsi="Times New Roman"/>
          <w:color w:val="000000"/>
          <w:sz w:val="28"/>
          <w:szCs w:val="28"/>
          <w:lang w:eastAsia="ru-RU"/>
        </w:rPr>
        <w:t xml:space="preserve"> производством зерновых и (или) зернобобовых культур, и (или) овощей открытого грунта, - до 30 апреля включительно текущего финансового года;</w:t>
      </w:r>
    </w:p>
    <w:p w:rsidR="00981F79" w:rsidRDefault="00981F79" w:rsidP="00981F79">
      <w:pPr>
        <w:shd w:val="clear" w:color="auto" w:fill="FFFFFF"/>
        <w:spacing w:after="0" w:line="240" w:lineRule="auto"/>
        <w:ind w:firstLine="720"/>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получатели, занимающиеся производством льна-долгунца и (или) технической конопли, - до 2 августа включительно текущего финансового года.</w:t>
      </w:r>
    </w:p>
    <w:p w:rsidR="00981F79" w:rsidRDefault="00981F79" w:rsidP="00981F7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Постановление Администрации Смоленской области от 15.04.2020                   № 205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обеспечение прироста сельскохозяйственной продукции</w:t>
      </w:r>
      <w:proofErr w:type="gramEnd"/>
      <w:r>
        <w:rPr>
          <w:rFonts w:ascii="Times New Roman" w:hAnsi="Times New Roman"/>
          <w:sz w:val="28"/>
          <w:szCs w:val="28"/>
        </w:rPr>
        <w:t xml:space="preserve"> собственного производства в рамках </w:t>
      </w:r>
      <w:proofErr w:type="spellStart"/>
      <w:r>
        <w:rPr>
          <w:rFonts w:ascii="Times New Roman" w:hAnsi="Times New Roman"/>
          <w:sz w:val="28"/>
          <w:szCs w:val="28"/>
        </w:rPr>
        <w:t>приоритетнойподотрасли</w:t>
      </w:r>
      <w:proofErr w:type="spellEnd"/>
      <w:r>
        <w:rPr>
          <w:rFonts w:ascii="Times New Roman" w:hAnsi="Times New Roman"/>
          <w:sz w:val="28"/>
          <w:szCs w:val="28"/>
        </w:rPr>
        <w:t xml:space="preserve"> агропромышленного комплекса».</w:t>
      </w:r>
    </w:p>
    <w:p w:rsidR="00981F79" w:rsidRDefault="00981F79" w:rsidP="00981F79">
      <w:pPr>
        <w:spacing w:after="0" w:line="240" w:lineRule="auto"/>
        <w:ind w:firstLine="709"/>
        <w:jc w:val="both"/>
        <w:rPr>
          <w:rFonts w:ascii="Times New Roman" w:hAnsi="Times New Roman"/>
          <w:sz w:val="28"/>
          <w:szCs w:val="28"/>
        </w:rPr>
      </w:pPr>
    </w:p>
    <w:p w:rsidR="00981F79" w:rsidRDefault="00981F79" w:rsidP="00981F79">
      <w:pPr>
        <w:spacing w:after="0" w:line="240" w:lineRule="auto"/>
        <w:ind w:firstLine="709"/>
        <w:jc w:val="both"/>
        <w:rPr>
          <w:rFonts w:ascii="Times New Roman" w:hAnsi="Times New Roman"/>
          <w:sz w:val="28"/>
          <w:szCs w:val="28"/>
        </w:rPr>
      </w:pPr>
    </w:p>
    <w:p w:rsidR="00981F79" w:rsidRPr="00970D7D" w:rsidRDefault="00981F79" w:rsidP="005C64F1">
      <w:pPr>
        <w:pStyle w:val="1"/>
        <w:spacing w:before="0" w:after="0" w:line="240" w:lineRule="auto"/>
        <w:ind w:firstLine="709"/>
        <w:jc w:val="center"/>
        <w:rPr>
          <w:rFonts w:ascii="Times New Roman" w:hAnsi="Times New Roman"/>
          <w:sz w:val="28"/>
          <w:szCs w:val="28"/>
          <w:lang w:eastAsia="zh-CN"/>
        </w:rPr>
      </w:pPr>
      <w:bookmarkStart w:id="61" w:name="_Toc79569179"/>
      <w:r w:rsidRPr="00970D7D">
        <w:rPr>
          <w:rFonts w:ascii="Times New Roman" w:hAnsi="Times New Roman"/>
          <w:sz w:val="28"/>
          <w:szCs w:val="28"/>
          <w:lang w:eastAsia="zh-CN"/>
        </w:rPr>
        <w:t>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приобретение элитных семян.</w:t>
      </w:r>
      <w:bookmarkEnd w:id="61"/>
    </w:p>
    <w:p w:rsidR="00981F79" w:rsidRPr="002D1D5A" w:rsidRDefault="00981F79" w:rsidP="00981F79">
      <w:pPr>
        <w:spacing w:after="0" w:line="240" w:lineRule="auto"/>
        <w:ind w:firstLine="709"/>
        <w:jc w:val="both"/>
        <w:rPr>
          <w:rFonts w:ascii="Times New Roman" w:hAnsi="Times New Roman"/>
          <w:b/>
          <w:i/>
          <w:color w:val="FF0000"/>
          <w:sz w:val="28"/>
          <w:szCs w:val="28"/>
        </w:rPr>
      </w:pPr>
    </w:p>
    <w:p w:rsidR="00981F79" w:rsidRDefault="00981F79" w:rsidP="00981F79">
      <w:pPr>
        <w:spacing w:after="0" w:line="240" w:lineRule="auto"/>
        <w:ind w:firstLine="709"/>
        <w:jc w:val="both"/>
        <w:rPr>
          <w:rFonts w:ascii="Times New Roman" w:hAnsi="Times New Roman"/>
          <w:b/>
          <w:sz w:val="28"/>
          <w:szCs w:val="28"/>
        </w:rPr>
      </w:pPr>
      <w:r>
        <w:rPr>
          <w:rFonts w:ascii="Times New Roman" w:hAnsi="Times New Roman"/>
          <w:b/>
          <w:sz w:val="28"/>
          <w:szCs w:val="28"/>
        </w:rPr>
        <w:t>Возмещение части затрат:</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сельскохозяйственных товаропроизводителей на поддержку элитного семеноводства.</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bookmarkStart w:id="62" w:name="sub_10620"/>
      <w:r>
        <w:rPr>
          <w:rFonts w:ascii="Times New Roman CYR" w:eastAsia="Times New Roman" w:hAnsi="Times New Roman CYR" w:cs="Times New Roman CYR"/>
          <w:sz w:val="28"/>
          <w:szCs w:val="28"/>
          <w:lang w:eastAsia="ru-RU"/>
        </w:rPr>
        <w:t>Затраты на приобретение элитных семян включают в себя затраты на оплату стоимости элитных семян.</w:t>
      </w:r>
    </w:p>
    <w:bookmarkEnd w:id="62"/>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Затраты на транспортировку элитных семян, на погрузку-разгрузку, доставку, оформление документов и другие затраты, связанные с их приобретением, возмещению не подлежат.</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Субсидии на приобретение элитных семян предоставляются по ставкам на 1 гектар посевной площади, засеянной элитными семенами, под сельскохозяйственными культурами.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При этом сумма субсидии не может превышать фактически понесенные сельскохозяйственным товаропроизводителем затраты на приобретение элитных семян, произведенные в текущем финансовом году и (или) в III - IV кварталах года, предшествующего текущему финансовому году (без учета налога на добавленную стоимость).</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Право на получение субсидииимеют:</w:t>
      </w:r>
    </w:p>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осуществляющие деятельность на территории Смоленской области сельскохозяйственные товаропроизводители (кроме граждан, ведущих личное подсобное хозяйство, и сельскохозяйственных кредитных потребительских </w:t>
      </w:r>
      <w:r>
        <w:rPr>
          <w:rFonts w:ascii="Times New Roman" w:eastAsia="Times New Roman" w:hAnsi="Times New Roman"/>
          <w:sz w:val="28"/>
          <w:szCs w:val="28"/>
          <w:lang w:eastAsia="ru-RU"/>
        </w:rPr>
        <w:lastRenderedPageBreak/>
        <w:t xml:space="preserve">кооперативов), признанные таковыми в соответствии со </w:t>
      </w:r>
      <w:hyperlink r:id="rId49" w:history="1">
        <w:r>
          <w:rPr>
            <w:rStyle w:val="a3"/>
            <w:rFonts w:ascii="Times New Roman" w:eastAsia="Times New Roman" w:hAnsi="Times New Roman"/>
            <w:color w:val="auto"/>
            <w:sz w:val="28"/>
            <w:szCs w:val="28"/>
            <w:u w:val="none"/>
            <w:lang w:eastAsia="ru-RU"/>
          </w:rPr>
          <w:t>статьей 3</w:t>
        </w:r>
      </w:hyperlink>
      <w:r>
        <w:rPr>
          <w:rFonts w:ascii="Times New Roman" w:eastAsia="Times New Roman" w:hAnsi="Times New Roman"/>
          <w:sz w:val="28"/>
          <w:szCs w:val="28"/>
          <w:lang w:eastAsia="ru-RU"/>
        </w:rPr>
        <w:t xml:space="preserve">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Основные условия предоставления субсидии:</w:t>
      </w:r>
    </w:p>
    <w:p w:rsidR="00981F79" w:rsidRDefault="00981F79" w:rsidP="00981F79">
      <w:pPr>
        <w:spacing w:after="0" w:line="240" w:lineRule="auto"/>
        <w:ind w:firstLine="709"/>
        <w:jc w:val="both"/>
        <w:rPr>
          <w:rFonts w:ascii="Times New Roman" w:eastAsia="Times New Roman" w:hAnsi="Times New Roman"/>
          <w:sz w:val="28"/>
          <w:szCs w:val="28"/>
          <w:lang w:eastAsia="ru-RU"/>
        </w:rPr>
      </w:pPr>
      <w:bookmarkStart w:id="63" w:name="sub_1079"/>
      <w:r>
        <w:rPr>
          <w:rFonts w:ascii="Times New Roman" w:eastAsia="Times New Roman" w:hAnsi="Times New Roman"/>
          <w:sz w:val="28"/>
          <w:szCs w:val="28"/>
          <w:lang w:eastAsia="ru-RU"/>
        </w:rPr>
        <w:t>- приобретение элитных семян в IV квартале года, предшествующего текущему финансовому году, и (или) в I, II кварталах текущего финансового года. Кроме того, высев приобретенных элитных семян должен быть осуществлен под урожай текущего финансового года;</w:t>
      </w:r>
    </w:p>
    <w:p w:rsidR="00981F79" w:rsidRDefault="00981F79" w:rsidP="00981F79">
      <w:pPr>
        <w:spacing w:after="0" w:line="240" w:lineRule="auto"/>
        <w:ind w:firstLine="709"/>
        <w:jc w:val="both"/>
        <w:rPr>
          <w:rFonts w:ascii="Times New Roman" w:eastAsia="Times New Roman" w:hAnsi="Times New Roman"/>
          <w:sz w:val="28"/>
          <w:szCs w:val="28"/>
          <w:lang w:eastAsia="ru-RU"/>
        </w:rPr>
      </w:pPr>
      <w:bookmarkStart w:id="64" w:name="sub_1712"/>
      <w:bookmarkEnd w:id="63"/>
      <w:r>
        <w:rPr>
          <w:rFonts w:ascii="Times New Roman" w:eastAsia="Times New Roman" w:hAnsi="Times New Roman"/>
          <w:sz w:val="28"/>
          <w:szCs w:val="28"/>
          <w:lang w:eastAsia="ru-RU"/>
        </w:rPr>
        <w:t>- наличие у сельскохозяйственных товаропроизводителей на территории Смоленской области посевных площадей под сельскохозяйственными культурами, (при условии, что элитные семена сельскохозяйственных культур относятся к сортам, включенным в Государственный реестр селекционных достижений, допущенных к использованию, по Центральному региону допуска Российской Федерации;</w:t>
      </w:r>
    </w:p>
    <w:p w:rsidR="00981F79" w:rsidRDefault="00981F79" w:rsidP="00981F79">
      <w:pPr>
        <w:spacing w:after="0" w:line="240" w:lineRule="auto"/>
        <w:ind w:firstLine="709"/>
        <w:jc w:val="both"/>
        <w:rPr>
          <w:rFonts w:ascii="Times New Roman" w:eastAsia="Times New Roman" w:hAnsi="Times New Roman"/>
          <w:sz w:val="28"/>
          <w:szCs w:val="28"/>
          <w:lang w:eastAsia="ru-RU"/>
        </w:rPr>
      </w:pPr>
      <w:bookmarkStart w:id="65" w:name="sub_1713"/>
      <w:bookmarkEnd w:id="64"/>
      <w:r>
        <w:rPr>
          <w:rFonts w:ascii="Times New Roman" w:eastAsia="Times New Roman" w:hAnsi="Times New Roman"/>
          <w:sz w:val="28"/>
          <w:szCs w:val="28"/>
          <w:lang w:eastAsia="ru-RU"/>
        </w:rPr>
        <w:t>- соблюдение норм высева на 1 гектар площади, занятой сельскохозяйственными культурами, засеваемой элитными семенами;</w:t>
      </w:r>
    </w:p>
    <w:p w:rsidR="00981F79" w:rsidRDefault="00981F79" w:rsidP="00981F79">
      <w:pPr>
        <w:spacing w:after="0" w:line="240" w:lineRule="auto"/>
        <w:ind w:firstLine="709"/>
        <w:jc w:val="both"/>
        <w:rPr>
          <w:rFonts w:ascii="Times New Roman" w:eastAsia="Times New Roman" w:hAnsi="Times New Roman"/>
          <w:sz w:val="28"/>
          <w:szCs w:val="28"/>
          <w:lang w:eastAsia="ru-RU"/>
        </w:rPr>
      </w:pPr>
      <w:bookmarkStart w:id="66" w:name="sub_1715"/>
      <w:bookmarkEnd w:id="65"/>
      <w:r>
        <w:rPr>
          <w:rFonts w:ascii="Times New Roman" w:eastAsia="Times New Roman" w:hAnsi="Times New Roman"/>
          <w:sz w:val="28"/>
          <w:szCs w:val="28"/>
          <w:lang w:eastAsia="ru-RU"/>
        </w:rPr>
        <w:t xml:space="preserve">- наличие </w:t>
      </w:r>
      <w:proofErr w:type="gramStart"/>
      <w:r>
        <w:rPr>
          <w:rFonts w:ascii="Times New Roman" w:eastAsia="Times New Roman" w:hAnsi="Times New Roman"/>
          <w:sz w:val="28"/>
          <w:szCs w:val="28"/>
          <w:lang w:eastAsia="ru-RU"/>
        </w:rPr>
        <w:t>документов соответствия партий семян сельскохозяйственных культур</w:t>
      </w:r>
      <w:proofErr w:type="gramEnd"/>
      <w:r>
        <w:rPr>
          <w:rFonts w:ascii="Times New Roman" w:eastAsia="Times New Roman" w:hAnsi="Times New Roman"/>
          <w:sz w:val="28"/>
          <w:szCs w:val="28"/>
          <w:lang w:eastAsia="ru-RU"/>
        </w:rPr>
        <w:t xml:space="preserve"> соответствующим национальным стандартам Российской Федерации: </w:t>
      </w:r>
      <w:hyperlink r:id="rId50" w:history="1">
        <w:r>
          <w:rPr>
            <w:rStyle w:val="a3"/>
            <w:rFonts w:ascii="Times New Roman" w:eastAsia="Times New Roman" w:hAnsi="Times New Roman"/>
            <w:sz w:val="28"/>
            <w:szCs w:val="28"/>
            <w:lang w:eastAsia="ru-RU"/>
          </w:rPr>
          <w:t xml:space="preserve">ГОСТ </w:t>
        </w:r>
        <w:proofErr w:type="gramStart"/>
        <w:r>
          <w:rPr>
            <w:rStyle w:val="a3"/>
            <w:rFonts w:ascii="Times New Roman" w:eastAsia="Times New Roman" w:hAnsi="Times New Roman"/>
            <w:sz w:val="28"/>
            <w:szCs w:val="28"/>
            <w:lang w:eastAsia="ru-RU"/>
          </w:rPr>
          <w:t>Р</w:t>
        </w:r>
        <w:proofErr w:type="gramEnd"/>
        <w:r>
          <w:rPr>
            <w:rStyle w:val="a3"/>
            <w:rFonts w:ascii="Times New Roman" w:eastAsia="Times New Roman" w:hAnsi="Times New Roman"/>
            <w:sz w:val="28"/>
            <w:szCs w:val="28"/>
            <w:lang w:eastAsia="ru-RU"/>
          </w:rPr>
          <w:t xml:space="preserve"> 52325-2005</w:t>
        </w:r>
      </w:hyperlink>
      <w:r>
        <w:rPr>
          <w:rFonts w:ascii="Times New Roman" w:eastAsia="Times New Roman" w:hAnsi="Times New Roman"/>
          <w:sz w:val="28"/>
          <w:szCs w:val="28"/>
          <w:lang w:eastAsia="ru-RU"/>
        </w:rPr>
        <w:t xml:space="preserve"> "Семена сельскохозяйственных растений. Сортовые и посевные качества. Общие технические условия", </w:t>
      </w:r>
      <w:hyperlink r:id="rId51" w:history="1">
        <w:r>
          <w:rPr>
            <w:rStyle w:val="a3"/>
            <w:rFonts w:ascii="Times New Roman" w:eastAsia="Times New Roman" w:hAnsi="Times New Roman"/>
            <w:sz w:val="28"/>
            <w:szCs w:val="28"/>
            <w:lang w:eastAsia="ru-RU"/>
          </w:rPr>
          <w:t>ГОСТ 32592-2013</w:t>
        </w:r>
      </w:hyperlink>
      <w:r>
        <w:rPr>
          <w:rFonts w:ascii="Times New Roman" w:eastAsia="Times New Roman" w:hAnsi="Times New Roman"/>
          <w:sz w:val="28"/>
          <w:szCs w:val="28"/>
          <w:lang w:eastAsia="ru-RU"/>
        </w:rPr>
        <w:t xml:space="preserve"> "Семена овощных, бахчевых культур, кормовых корнеплодов и кормовой капусты. Сортовые и посевные качества. Общие технические условия", </w:t>
      </w:r>
      <w:hyperlink r:id="rId52" w:history="1">
        <w:r>
          <w:rPr>
            <w:rStyle w:val="a3"/>
            <w:rFonts w:ascii="Times New Roman" w:eastAsia="Times New Roman" w:hAnsi="Times New Roman"/>
            <w:sz w:val="28"/>
            <w:szCs w:val="28"/>
            <w:lang w:eastAsia="ru-RU"/>
          </w:rPr>
          <w:t>ГОСТ 33996-2016</w:t>
        </w:r>
      </w:hyperlink>
      <w:r>
        <w:rPr>
          <w:rFonts w:ascii="Times New Roman" w:eastAsia="Times New Roman" w:hAnsi="Times New Roman"/>
          <w:sz w:val="28"/>
          <w:szCs w:val="28"/>
          <w:lang w:eastAsia="ru-RU"/>
        </w:rPr>
        <w:t xml:space="preserve"> "Картофель семенной. Технические условия и методы определения качества";</w:t>
      </w:r>
    </w:p>
    <w:p w:rsidR="00981F79" w:rsidRDefault="00981F79" w:rsidP="00981F79">
      <w:pPr>
        <w:spacing w:after="0" w:line="240" w:lineRule="auto"/>
        <w:ind w:firstLine="709"/>
        <w:jc w:val="both"/>
        <w:rPr>
          <w:rFonts w:ascii="Times New Roman" w:eastAsia="Times New Roman" w:hAnsi="Times New Roman"/>
          <w:sz w:val="28"/>
          <w:szCs w:val="28"/>
          <w:lang w:eastAsia="ru-RU"/>
        </w:rPr>
      </w:pPr>
      <w:bookmarkStart w:id="67" w:name="sub_10714"/>
      <w:bookmarkEnd w:id="66"/>
      <w:r>
        <w:rPr>
          <w:rFonts w:ascii="Times New Roman" w:eastAsia="Times New Roman" w:hAnsi="Times New Roman"/>
          <w:sz w:val="28"/>
          <w:szCs w:val="28"/>
          <w:lang w:eastAsia="ru-RU"/>
        </w:rPr>
        <w:t>- неполучение сельскохозяйственным товаропроизводителем субсидии на приобретение элитных семян на просубсидированные ранее элитные семена;</w:t>
      </w:r>
    </w:p>
    <w:p w:rsidR="00981F79" w:rsidRDefault="00981F79" w:rsidP="00981F79">
      <w:pPr>
        <w:spacing w:after="0" w:line="240" w:lineRule="auto"/>
        <w:ind w:firstLine="709"/>
        <w:jc w:val="both"/>
        <w:rPr>
          <w:rFonts w:ascii="Times New Roman" w:eastAsia="Times New Roman" w:hAnsi="Times New Roman"/>
          <w:sz w:val="28"/>
          <w:szCs w:val="28"/>
          <w:lang w:eastAsia="ru-RU"/>
        </w:rPr>
      </w:pPr>
      <w:bookmarkStart w:id="68" w:name="sub_10715"/>
      <w:bookmarkEnd w:id="67"/>
      <w:r>
        <w:rPr>
          <w:rFonts w:ascii="Times New Roman" w:eastAsia="Times New Roman" w:hAnsi="Times New Roman"/>
          <w:sz w:val="28"/>
          <w:szCs w:val="28"/>
          <w:lang w:eastAsia="ru-RU"/>
        </w:rPr>
        <w:t>- наличие у сельскохозяйственных товаропроизводителей следующей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w:t>
      </w:r>
    </w:p>
    <w:bookmarkEnd w:id="68"/>
    <w:p w:rsidR="00981F79" w:rsidRDefault="00981F79" w:rsidP="00981F7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981F79" w:rsidRDefault="00981F79" w:rsidP="00981F79">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у юридических лиц (за исключением крестьянских (фермерских) хозяйств) -5 человек и более;</w:t>
      </w:r>
    </w:p>
    <w:p w:rsidR="00981F79" w:rsidRDefault="00981F79" w:rsidP="00981F79">
      <w:pPr>
        <w:spacing w:after="0" w:line="240" w:lineRule="auto"/>
        <w:ind w:firstLine="709"/>
        <w:jc w:val="both"/>
        <w:rPr>
          <w:rFonts w:ascii="Times New Roman" w:hAnsi="Times New Roman"/>
          <w:b/>
          <w:sz w:val="28"/>
          <w:szCs w:val="28"/>
        </w:rPr>
      </w:pPr>
      <w:r>
        <w:rPr>
          <w:rFonts w:ascii="Times New Roman CYR" w:eastAsia="Times New Roman" w:hAnsi="Times New Roman CYR" w:cs="Times New Roman CYR"/>
          <w:b/>
          <w:sz w:val="28"/>
          <w:szCs w:val="28"/>
          <w:lang w:eastAsia="ru-RU"/>
        </w:rPr>
        <w:t xml:space="preserve">Заявление о предоставлении субсидии </w:t>
      </w:r>
      <w:r>
        <w:rPr>
          <w:rFonts w:ascii="Times New Roman CYR" w:eastAsia="Times New Roman" w:hAnsi="Times New Roman CYR" w:cs="Times New Roman CYR"/>
          <w:sz w:val="28"/>
          <w:szCs w:val="28"/>
          <w:lang w:eastAsia="ru-RU"/>
        </w:rPr>
        <w:t>и соответствующий пакет документов сельскохозяйственный товаропроизводитель подает в срок                                    до 17 сентября включительно.</w:t>
      </w:r>
    </w:p>
    <w:p w:rsidR="00981F79" w:rsidRDefault="00981F79" w:rsidP="00981F79">
      <w:pPr>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Постановление Администрации Смоленской области от 11.07.2017 № 447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сельскохозяйственных кредитных </w:t>
      </w:r>
      <w:r>
        <w:rPr>
          <w:rFonts w:ascii="Times New Roman" w:hAnsi="Times New Roman"/>
          <w:sz w:val="28"/>
          <w:szCs w:val="28"/>
        </w:rPr>
        <w:lastRenderedPageBreak/>
        <w:t>потребительских кооперативов) на возмещение части затрат на приобретение элитных семян».</w:t>
      </w:r>
      <w:proofErr w:type="gramEnd"/>
    </w:p>
    <w:p w:rsidR="00981F79" w:rsidRDefault="00981F79" w:rsidP="00981F79">
      <w:pPr>
        <w:spacing w:after="0" w:line="240" w:lineRule="auto"/>
        <w:contextualSpacing/>
        <w:jc w:val="both"/>
        <w:rPr>
          <w:rFonts w:ascii="Times New Roman" w:hAnsi="Times New Roman"/>
          <w:sz w:val="28"/>
          <w:szCs w:val="28"/>
        </w:rPr>
      </w:pPr>
    </w:p>
    <w:p w:rsidR="00981F79" w:rsidRDefault="00981F79" w:rsidP="00981F79">
      <w:pPr>
        <w:spacing w:after="0" w:line="240" w:lineRule="auto"/>
        <w:contextualSpacing/>
        <w:jc w:val="both"/>
        <w:rPr>
          <w:rFonts w:ascii="Times New Roman" w:hAnsi="Times New Roman"/>
          <w:sz w:val="28"/>
          <w:szCs w:val="28"/>
        </w:rPr>
      </w:pPr>
    </w:p>
    <w:p w:rsidR="00981F79" w:rsidRPr="00D17CF9" w:rsidRDefault="00981F79" w:rsidP="005C64F1">
      <w:pPr>
        <w:pStyle w:val="1"/>
        <w:spacing w:before="0" w:after="0" w:line="240" w:lineRule="auto"/>
        <w:ind w:firstLine="709"/>
        <w:jc w:val="center"/>
        <w:rPr>
          <w:rFonts w:ascii="Times New Roman" w:hAnsi="Times New Roman"/>
          <w:sz w:val="28"/>
          <w:szCs w:val="28"/>
          <w:lang w:eastAsia="zh-CN"/>
        </w:rPr>
      </w:pPr>
      <w:bookmarkStart w:id="69" w:name="_Toc79569180"/>
      <w:r w:rsidRPr="00D17CF9">
        <w:rPr>
          <w:rFonts w:ascii="Times New Roman" w:hAnsi="Times New Roman"/>
          <w:sz w:val="28"/>
          <w:szCs w:val="28"/>
          <w:lang w:eastAsia="zh-CN"/>
        </w:rPr>
        <w:t>Предоставление субсидий по возмещению производителям зерновых культур части затрат на производство и реализацию зерновых культур.</w:t>
      </w:r>
      <w:bookmarkEnd w:id="69"/>
    </w:p>
    <w:p w:rsidR="00981F79" w:rsidRDefault="00981F79" w:rsidP="00981F79">
      <w:pPr>
        <w:spacing w:after="0" w:line="240" w:lineRule="auto"/>
        <w:contextualSpacing/>
        <w:jc w:val="center"/>
        <w:rPr>
          <w:rFonts w:ascii="Times New Roman" w:hAnsi="Times New Roman"/>
          <w:b/>
          <w:i/>
          <w:sz w:val="28"/>
          <w:szCs w:val="28"/>
        </w:rPr>
      </w:pPr>
    </w:p>
    <w:p w:rsidR="00981F79" w:rsidRDefault="00981F79" w:rsidP="00981F79">
      <w:pPr>
        <w:spacing w:after="0" w:line="240" w:lineRule="auto"/>
        <w:ind w:firstLine="709"/>
        <w:jc w:val="both"/>
        <w:rPr>
          <w:rFonts w:ascii="Times New Roman" w:hAnsi="Times New Roman"/>
          <w:sz w:val="28"/>
          <w:szCs w:val="28"/>
        </w:rPr>
      </w:pPr>
      <w:r>
        <w:rPr>
          <w:rFonts w:ascii="Times New Roman" w:hAnsi="Times New Roman"/>
          <w:b/>
          <w:sz w:val="28"/>
          <w:szCs w:val="28"/>
        </w:rPr>
        <w:t xml:space="preserve">Возмещение части затрат </w:t>
      </w:r>
      <w:r>
        <w:rPr>
          <w:rFonts w:ascii="Times New Roman" w:hAnsi="Times New Roman"/>
          <w:sz w:val="28"/>
          <w:szCs w:val="28"/>
        </w:rPr>
        <w:t>связанных с производством и реализацией зерновых культур на фуражные и продовольственные цели.</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Субсидия на производство и реализацию зерновых культур предоставляется единовременно по ставке на 1 тонну реализованных зерновых культур в предыдущем финансовом году, но не более 3 000 рублей за 1 тонну.</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Право на получение субсидии имеют:</w:t>
      </w:r>
    </w:p>
    <w:p w:rsidR="00981F79" w:rsidRDefault="00981F79" w:rsidP="00981F79">
      <w:pPr>
        <w:spacing w:after="0" w:line="240" w:lineRule="auto"/>
        <w:contextualSpacing/>
        <w:jc w:val="both"/>
        <w:rPr>
          <w:rFonts w:ascii="Times New Roman" w:hAnsi="Times New Roman"/>
          <w:sz w:val="28"/>
          <w:szCs w:val="28"/>
        </w:rPr>
      </w:pPr>
      <w:r>
        <w:rPr>
          <w:rFonts w:ascii="Times New Roman" w:hAnsi="Times New Roman"/>
          <w:sz w:val="28"/>
          <w:szCs w:val="28"/>
        </w:rPr>
        <w:t>производители зерновых культур, относящиеся к категории юридических лиц (за исключением государственных (муниципальных) учреждений), индивидуальных предпринимателей, осуществляющих деятельность на территории Смоленской области.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Основные условия предоставления субсидии:</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наличие у получателя посевных площадей зерновых культур в предыдущем финансовом году;</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производство и реализация в предыдущем финансовом году получателем зерновых культур.</w:t>
      </w:r>
    </w:p>
    <w:p w:rsidR="00981F79" w:rsidRDefault="00981F79" w:rsidP="00981F79">
      <w:pPr>
        <w:spacing w:after="0" w:line="240" w:lineRule="auto"/>
        <w:ind w:firstLine="709"/>
        <w:jc w:val="both"/>
        <w:rPr>
          <w:rFonts w:ascii="Times New Roman" w:hAnsi="Times New Roman"/>
          <w:b/>
          <w:sz w:val="28"/>
          <w:szCs w:val="28"/>
        </w:rPr>
      </w:pPr>
      <w:r>
        <w:rPr>
          <w:rFonts w:ascii="Times New Roman CYR" w:eastAsia="Times New Roman" w:hAnsi="Times New Roman CYR" w:cs="Times New Roman CYR"/>
          <w:b/>
          <w:sz w:val="28"/>
          <w:szCs w:val="28"/>
          <w:lang w:eastAsia="ru-RU"/>
        </w:rPr>
        <w:t xml:space="preserve">Заявление о предоставлении субсидии </w:t>
      </w:r>
      <w:r>
        <w:rPr>
          <w:rFonts w:ascii="Times New Roman CYR" w:eastAsia="Times New Roman" w:hAnsi="Times New Roman CYR" w:cs="Times New Roman CYR"/>
          <w:sz w:val="28"/>
          <w:szCs w:val="28"/>
          <w:lang w:eastAsia="ru-RU"/>
        </w:rPr>
        <w:t>и соответствующий пакет документов получатель подает в срок до 1 октября включительно.</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Постановление Администрации Смоленской области от 18.06.2021 № 371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по возмещению производителям зерновых культур части затрат на производство и реализацию зерновых культур».</w:t>
      </w:r>
    </w:p>
    <w:p w:rsidR="00981F79" w:rsidRDefault="00981F79" w:rsidP="00981F79">
      <w:pPr>
        <w:spacing w:after="0" w:line="240" w:lineRule="auto"/>
        <w:contextualSpacing/>
        <w:jc w:val="both"/>
        <w:rPr>
          <w:rFonts w:ascii="Times New Roman" w:hAnsi="Times New Roman"/>
          <w:b/>
          <w:i/>
          <w:sz w:val="28"/>
          <w:szCs w:val="28"/>
        </w:rPr>
      </w:pPr>
    </w:p>
    <w:p w:rsidR="00981F79" w:rsidRPr="002D1D5A" w:rsidRDefault="00981F79" w:rsidP="00981F79">
      <w:pPr>
        <w:spacing w:after="0" w:line="240" w:lineRule="auto"/>
        <w:contextualSpacing/>
        <w:jc w:val="both"/>
        <w:rPr>
          <w:rFonts w:ascii="Times New Roman" w:hAnsi="Times New Roman"/>
          <w:b/>
          <w:i/>
          <w:color w:val="FF0000"/>
          <w:sz w:val="28"/>
          <w:szCs w:val="28"/>
        </w:rPr>
      </w:pPr>
    </w:p>
    <w:p w:rsidR="00981F79" w:rsidRPr="00D17CF9" w:rsidRDefault="00981F79" w:rsidP="005C64F1">
      <w:pPr>
        <w:pStyle w:val="1"/>
        <w:spacing w:before="0" w:after="0" w:line="240" w:lineRule="auto"/>
        <w:ind w:firstLine="709"/>
        <w:jc w:val="center"/>
        <w:rPr>
          <w:rFonts w:ascii="Times New Roman" w:hAnsi="Times New Roman"/>
          <w:sz w:val="28"/>
          <w:szCs w:val="28"/>
          <w:lang w:eastAsia="zh-CN"/>
        </w:rPr>
      </w:pPr>
      <w:bookmarkStart w:id="70" w:name="_Toc79569181"/>
      <w:r w:rsidRPr="00D17CF9">
        <w:rPr>
          <w:rFonts w:ascii="Times New Roman" w:hAnsi="Times New Roman"/>
          <w:sz w:val="28"/>
          <w:szCs w:val="28"/>
          <w:lang w:eastAsia="zh-CN"/>
        </w:rPr>
        <w:t>Предоставление субсидий на закладку и (или) уход за многолетними насаждениями.</w:t>
      </w:r>
      <w:bookmarkEnd w:id="70"/>
    </w:p>
    <w:p w:rsidR="00981F79" w:rsidRDefault="00981F79" w:rsidP="00981F79">
      <w:pPr>
        <w:spacing w:after="0" w:line="240" w:lineRule="auto"/>
        <w:contextualSpacing/>
        <w:jc w:val="center"/>
        <w:rPr>
          <w:rFonts w:ascii="Times New Roman" w:hAnsi="Times New Roman"/>
          <w:b/>
          <w:i/>
          <w:sz w:val="28"/>
          <w:szCs w:val="28"/>
        </w:rPr>
      </w:pPr>
    </w:p>
    <w:p w:rsidR="00981F79" w:rsidRDefault="00981F79" w:rsidP="00981F79">
      <w:pPr>
        <w:spacing w:after="0" w:line="240" w:lineRule="auto"/>
        <w:ind w:firstLine="709"/>
        <w:jc w:val="both"/>
        <w:rPr>
          <w:rFonts w:ascii="Times New Roman" w:hAnsi="Times New Roman"/>
          <w:b/>
          <w:sz w:val="28"/>
          <w:szCs w:val="28"/>
        </w:rPr>
      </w:pPr>
      <w:r>
        <w:rPr>
          <w:rFonts w:ascii="Times New Roman" w:hAnsi="Times New Roman"/>
          <w:b/>
          <w:sz w:val="28"/>
          <w:szCs w:val="28"/>
        </w:rPr>
        <w:t>Возмещение части затрат:</w:t>
      </w:r>
    </w:p>
    <w:p w:rsidR="00981F79" w:rsidRDefault="00981F79" w:rsidP="00981F79">
      <w:pPr>
        <w:spacing w:after="0" w:line="240" w:lineRule="auto"/>
        <w:contextualSpacing/>
        <w:jc w:val="both"/>
        <w:rPr>
          <w:rFonts w:ascii="Times New Roman" w:hAnsi="Times New Roman"/>
          <w:sz w:val="28"/>
          <w:szCs w:val="28"/>
        </w:rPr>
      </w:pPr>
      <w:proofErr w:type="gramStart"/>
      <w:r>
        <w:rPr>
          <w:rFonts w:ascii="Times New Roman" w:hAnsi="Times New Roman"/>
          <w:sz w:val="28"/>
          <w:szCs w:val="28"/>
        </w:rPr>
        <w:t>на закладку и (или) уход за многолетними насаждениями (до вступления в товарное плодоношение, но не более 3 лет с момента закладки для садов интенсивного типа), включая питомники, и (или) раскорчевку выбывших из эксплуатации многолетних насаждений (в возрасте 20 лет и более начиная от года закладки при условии наличия у сельскохозяйственных товаропроизводителей проекта закладки многолетних насаждений на раскорчеванной площади).</w:t>
      </w:r>
      <w:proofErr w:type="gramEnd"/>
    </w:p>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Затраты на закладку многолетних насаждений осуществляются в соответствии с проектом закладки многолетних насаждений и включают в себя затраты </w:t>
      </w:r>
      <w:proofErr w:type="gramStart"/>
      <w:r>
        <w:rPr>
          <w:rFonts w:ascii="Times New Roman" w:eastAsia="Times New Roman" w:hAnsi="Times New Roman"/>
          <w:sz w:val="28"/>
          <w:szCs w:val="28"/>
          <w:lang w:eastAsia="ru-RU"/>
        </w:rPr>
        <w:t>на</w:t>
      </w:r>
      <w:proofErr w:type="gramEnd"/>
      <w:r>
        <w:rPr>
          <w:rFonts w:ascii="Times New Roman" w:eastAsia="Times New Roman" w:hAnsi="Times New Roman"/>
          <w:sz w:val="28"/>
          <w:szCs w:val="28"/>
          <w:lang w:eastAsia="ru-RU"/>
        </w:rPr>
        <w:t>:</w:t>
      </w:r>
    </w:p>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1" w:name="sub_703"/>
      <w:r>
        <w:rPr>
          <w:rFonts w:ascii="Times New Roman" w:eastAsia="Times New Roman" w:hAnsi="Times New Roman"/>
          <w:sz w:val="28"/>
          <w:szCs w:val="28"/>
          <w:lang w:eastAsia="ru-RU"/>
        </w:rPr>
        <w:lastRenderedPageBreak/>
        <w:t>- приобретение связанных с закладкой многолетних насаждений товарно-материальных ценностей, в том числе горюче-смазочных материалов, запасных частей для ремонта сельскохозяйственной техники, посадочного материала, пестицидов, минеральных и органических удобрений, средств защиты, шпалерных столбов и комплектующих, противоградовой сетки, систем орошения;</w:t>
      </w:r>
    </w:p>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2" w:name="sub_704"/>
      <w:bookmarkEnd w:id="71"/>
      <w:r>
        <w:rPr>
          <w:rFonts w:ascii="Times New Roman" w:eastAsia="Times New Roman" w:hAnsi="Times New Roman"/>
          <w:sz w:val="28"/>
          <w:szCs w:val="28"/>
          <w:lang w:eastAsia="ru-RU"/>
        </w:rPr>
        <w:t>- выполнение сторонними организациями связанных с закладкой многолетних насаждений работ (оказание услуг) по подготовке почвы для закладки многолетних насаждений, посадке многолетних насаждений, установке шпалеры (при закладке садов интенсивного типа), внесению удобрений, средств защиты, установке противоградовой сетки, установке систем орошения и других работ, связанных с закладкой многолетних насаждений.</w:t>
      </w:r>
    </w:p>
    <w:bookmarkEnd w:id="72"/>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Затраты на уход за многолетними насаждениями осуществляются в соответствии с проектом закладки многолетних насаждений и включают в себя затраты </w:t>
      </w:r>
      <w:proofErr w:type="gramStart"/>
      <w:r>
        <w:rPr>
          <w:rFonts w:ascii="Times New Roman" w:eastAsia="Times New Roman" w:hAnsi="Times New Roman"/>
          <w:sz w:val="28"/>
          <w:szCs w:val="28"/>
          <w:lang w:eastAsia="ru-RU"/>
        </w:rPr>
        <w:t>на</w:t>
      </w:r>
      <w:proofErr w:type="gramEnd"/>
      <w:r>
        <w:rPr>
          <w:rFonts w:ascii="Times New Roman" w:eastAsia="Times New Roman" w:hAnsi="Times New Roman"/>
          <w:sz w:val="28"/>
          <w:szCs w:val="28"/>
          <w:lang w:eastAsia="ru-RU"/>
        </w:rPr>
        <w:t>:</w:t>
      </w:r>
    </w:p>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приобретение связанных с уходом за многолетними насаждениями товарно-материальных ценностей, в том числе горюче-смазочных материалов, запасных частей для ремонта сельскохозяйственной техники, пестицидов, минеральных и органических удобрений, сетки;</w:t>
      </w:r>
    </w:p>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выполнение сторонними организациями связанных с уходом за многолетними насаждениями работ (оказание услуг) по содержанию и обработке почвы, внесению удобрений, установке защитной сетки, обвязке многолетних насаждений, формированию крон и обрезке, проведению мероприятий по защите многолетних насаждений от вредителей и болезней, выполнению </w:t>
      </w:r>
      <w:proofErr w:type="spellStart"/>
      <w:r>
        <w:rPr>
          <w:rFonts w:ascii="Times New Roman" w:eastAsia="Times New Roman" w:hAnsi="Times New Roman"/>
          <w:sz w:val="28"/>
          <w:szCs w:val="28"/>
          <w:lang w:eastAsia="ru-RU"/>
        </w:rPr>
        <w:t>уходных</w:t>
      </w:r>
      <w:proofErr w:type="spellEnd"/>
      <w:r>
        <w:rPr>
          <w:rFonts w:ascii="Times New Roman" w:eastAsia="Times New Roman" w:hAnsi="Times New Roman"/>
          <w:sz w:val="28"/>
          <w:szCs w:val="28"/>
          <w:lang w:eastAsia="ru-RU"/>
        </w:rPr>
        <w:t xml:space="preserve"> работ (скашивание травы и другое).</w:t>
      </w:r>
    </w:p>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3" w:name="sub_78"/>
      <w:r>
        <w:rPr>
          <w:rFonts w:ascii="Times New Roman" w:eastAsia="Times New Roman" w:hAnsi="Times New Roman"/>
          <w:sz w:val="28"/>
          <w:szCs w:val="28"/>
          <w:lang w:eastAsia="ru-RU"/>
        </w:rPr>
        <w:t xml:space="preserve">Затраты на раскорчевку выбывших из эксплуатации многолетних насаждений включают в себя затраты </w:t>
      </w:r>
      <w:proofErr w:type="gramStart"/>
      <w:r>
        <w:rPr>
          <w:rFonts w:ascii="Times New Roman" w:eastAsia="Times New Roman" w:hAnsi="Times New Roman"/>
          <w:sz w:val="28"/>
          <w:szCs w:val="28"/>
          <w:lang w:eastAsia="ru-RU"/>
        </w:rPr>
        <w:t>на</w:t>
      </w:r>
      <w:proofErr w:type="gramEnd"/>
      <w:r>
        <w:rPr>
          <w:rFonts w:ascii="Times New Roman" w:eastAsia="Times New Roman" w:hAnsi="Times New Roman"/>
          <w:sz w:val="28"/>
          <w:szCs w:val="28"/>
          <w:lang w:eastAsia="ru-RU"/>
        </w:rPr>
        <w:t>:</w:t>
      </w:r>
    </w:p>
    <w:bookmarkEnd w:id="73"/>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приобретение связанных с раскорчевкой выбывших из эксплуатации многолетних насаждений ценностей, в том числе горюче-смазочных материалов, запасных частей для ремонта сельскохозяйственной техники;</w:t>
      </w:r>
    </w:p>
    <w:p w:rsidR="00981F79" w:rsidRDefault="00981F79" w:rsidP="00981F79">
      <w:pPr>
        <w:spacing w:after="0" w:line="240" w:lineRule="auto"/>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выполнение сторонними организациями связанных с раскорчевкой выбывших из эксплуатации многолетних насаждений работ (оказание услуг) в соответствии с проектом закладки многолетних насаждений.</w:t>
      </w:r>
    </w:p>
    <w:p w:rsidR="00981F79" w:rsidRDefault="00981F79" w:rsidP="00981F79">
      <w:pPr>
        <w:spacing w:after="0" w:line="240" w:lineRule="auto"/>
        <w:ind w:firstLine="709"/>
        <w:contextualSpacing/>
        <w:jc w:val="both"/>
        <w:rPr>
          <w:rFonts w:ascii="Times New Roman" w:hAnsi="Times New Roman"/>
          <w:sz w:val="28"/>
          <w:szCs w:val="28"/>
        </w:rPr>
      </w:pPr>
      <w:proofErr w:type="gramStart"/>
      <w:r>
        <w:rPr>
          <w:rFonts w:ascii="Times New Roman" w:eastAsia="Times New Roman" w:hAnsi="Times New Roman"/>
          <w:sz w:val="28"/>
          <w:szCs w:val="28"/>
          <w:lang w:eastAsia="ru-RU"/>
        </w:rPr>
        <w:t>Субсидии на закладку и уход за многолетними насаждениями предоставляются единовременно по направлениям и ставкам субсидии на закладку и уход за многолетними насаждениями из расчета на 1 гектар многолетних насаждений, в размере не более 90 процентов от фактически понесенных затрат (без учета налога на добавленную стоимость) на закладку многолетних насаждений, и (или) уход за многолетними насаждениями, и (или) на раскорчевку выбывших</w:t>
      </w:r>
      <w:proofErr w:type="gramEnd"/>
      <w:r>
        <w:rPr>
          <w:rFonts w:ascii="Times New Roman" w:eastAsia="Times New Roman" w:hAnsi="Times New Roman"/>
          <w:sz w:val="28"/>
          <w:szCs w:val="28"/>
          <w:lang w:eastAsia="ru-RU"/>
        </w:rPr>
        <w:t xml:space="preserve"> из эксплуатации многолетних насаждений, понесенных сельскохозяйственными товаропроизводителями в соответствии с проектом закладки многолетних насаждений.</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Право на получение субсидии имеют:</w:t>
      </w:r>
    </w:p>
    <w:p w:rsidR="00981F79" w:rsidRDefault="00981F79" w:rsidP="00981F79">
      <w:pPr>
        <w:spacing w:after="0" w:line="240" w:lineRule="auto"/>
        <w:contextualSpacing/>
        <w:jc w:val="both"/>
        <w:rPr>
          <w:rFonts w:ascii="Times New Roman" w:hAnsi="Times New Roman"/>
          <w:sz w:val="28"/>
          <w:szCs w:val="28"/>
        </w:rPr>
      </w:pPr>
      <w:proofErr w:type="gramStart"/>
      <w:r>
        <w:rPr>
          <w:rFonts w:ascii="Times New Roman" w:hAnsi="Times New Roman"/>
          <w:sz w:val="28"/>
          <w:szCs w:val="28"/>
        </w:rPr>
        <w:t xml:space="preserve">осуществляющие деятельность на территории Смоленской области сельскохозяйственные товаропроизводители (кроме граждан, ведущих личное </w:t>
      </w:r>
      <w:r>
        <w:rPr>
          <w:rFonts w:ascii="Times New Roman" w:hAnsi="Times New Roman"/>
          <w:sz w:val="28"/>
          <w:szCs w:val="28"/>
        </w:rPr>
        <w:lastRenderedPageBreak/>
        <w:t xml:space="preserve">подсобное хозяйство, и сельскохозяйственных кредитных потребительских кооперативов), признанные таковыми в соответствии со </w:t>
      </w:r>
      <w:hyperlink r:id="rId53" w:history="1">
        <w:r>
          <w:rPr>
            <w:rStyle w:val="a3"/>
            <w:rFonts w:ascii="Times New Roman" w:hAnsi="Times New Roman"/>
            <w:color w:val="auto"/>
            <w:sz w:val="28"/>
            <w:szCs w:val="28"/>
            <w:u w:val="none"/>
          </w:rPr>
          <w:t>статьей 3</w:t>
        </w:r>
      </w:hyperlink>
      <w:r>
        <w:rPr>
          <w:rFonts w:ascii="Times New Roman" w:hAnsi="Times New Roman"/>
          <w:sz w:val="28"/>
          <w:szCs w:val="28"/>
        </w:rPr>
        <w:t xml:space="preserve">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 а также организаций и индивидуальных предпринимателей, осуществляющих производство, первичную и (или) последующую (промышленную</w:t>
      </w:r>
      <w:proofErr w:type="gramEnd"/>
      <w:r>
        <w:rPr>
          <w:rFonts w:ascii="Times New Roman" w:hAnsi="Times New Roman"/>
          <w:sz w:val="28"/>
          <w:szCs w:val="28"/>
        </w:rPr>
        <w:t>) переработку сельскохозяйственной продукции.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Основные условия предоставления субсидии:</w:t>
      </w:r>
    </w:p>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наличие земельног</w:t>
      </w:r>
      <w:proofErr w:type="gramStart"/>
      <w:r>
        <w:rPr>
          <w:rFonts w:ascii="Times New Roman" w:eastAsia="Times New Roman" w:hAnsi="Times New Roman"/>
          <w:sz w:val="28"/>
          <w:szCs w:val="28"/>
          <w:lang w:eastAsia="ru-RU"/>
        </w:rPr>
        <w:t>о(</w:t>
      </w:r>
      <w:proofErr w:type="spellStart"/>
      <w:proofErr w:type="gramEnd"/>
      <w:r>
        <w:rPr>
          <w:rFonts w:ascii="Times New Roman" w:eastAsia="Times New Roman" w:hAnsi="Times New Roman"/>
          <w:sz w:val="28"/>
          <w:szCs w:val="28"/>
          <w:lang w:eastAsia="ru-RU"/>
        </w:rPr>
        <w:t>ых</w:t>
      </w:r>
      <w:proofErr w:type="spellEnd"/>
      <w:r>
        <w:rPr>
          <w:rFonts w:ascii="Times New Roman" w:eastAsia="Times New Roman" w:hAnsi="Times New Roman"/>
          <w:sz w:val="28"/>
          <w:szCs w:val="28"/>
          <w:lang w:eastAsia="ru-RU"/>
        </w:rPr>
        <w:t>) участка(</w:t>
      </w:r>
      <w:proofErr w:type="spellStart"/>
      <w:r>
        <w:rPr>
          <w:rFonts w:ascii="Times New Roman" w:eastAsia="Times New Roman" w:hAnsi="Times New Roman"/>
          <w:sz w:val="28"/>
          <w:szCs w:val="28"/>
          <w:lang w:eastAsia="ru-RU"/>
        </w:rPr>
        <w:t>ов</w:t>
      </w:r>
      <w:proofErr w:type="spellEnd"/>
      <w:r>
        <w:rPr>
          <w:rFonts w:ascii="Times New Roman" w:eastAsia="Times New Roman" w:hAnsi="Times New Roman"/>
          <w:sz w:val="28"/>
          <w:szCs w:val="28"/>
          <w:lang w:eastAsia="ru-RU"/>
        </w:rPr>
        <w:t>), используемого(</w:t>
      </w:r>
      <w:proofErr w:type="spellStart"/>
      <w:r>
        <w:rPr>
          <w:rFonts w:ascii="Times New Roman" w:eastAsia="Times New Roman" w:hAnsi="Times New Roman"/>
          <w:sz w:val="28"/>
          <w:szCs w:val="28"/>
          <w:lang w:eastAsia="ru-RU"/>
        </w:rPr>
        <w:t>ых</w:t>
      </w:r>
      <w:proofErr w:type="spellEnd"/>
      <w:r>
        <w:rPr>
          <w:rFonts w:ascii="Times New Roman" w:eastAsia="Times New Roman" w:hAnsi="Times New Roman"/>
          <w:sz w:val="28"/>
          <w:szCs w:val="28"/>
          <w:lang w:eastAsia="ru-RU"/>
        </w:rPr>
        <w:t>) для закладки многолетних насаждений, принадлежащего(их) сельскохозяйственному товаропроизводителю на праве собственности, праве постоянного (бессрочного) пользования или аренды (субаренды) сроком владения не менее одного года на дату подачи документов на предоставление субсидии на закладку и уход за многолетними насаждениями;</w:t>
      </w:r>
    </w:p>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4" w:name="sub_89"/>
      <w:r>
        <w:rPr>
          <w:rFonts w:ascii="Times New Roman" w:eastAsia="Times New Roman" w:hAnsi="Times New Roman"/>
          <w:sz w:val="28"/>
          <w:szCs w:val="28"/>
          <w:lang w:eastAsia="ru-RU"/>
        </w:rPr>
        <w:t>- наличие у сельскохозяйственного товаропроизводителя проекта закладки многолетних насаждений;</w:t>
      </w:r>
    </w:p>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5" w:name="sub_810"/>
      <w:bookmarkEnd w:id="74"/>
      <w:r>
        <w:rPr>
          <w:rFonts w:ascii="Times New Roman" w:eastAsia="Times New Roman" w:hAnsi="Times New Roman"/>
          <w:sz w:val="28"/>
          <w:szCs w:val="28"/>
          <w:lang w:eastAsia="ru-RU"/>
        </w:rPr>
        <w:t>- наличие в проекте на закладку нового сада, включая виноградники, на раскорчеванной площади сведений о возрасте выбывших из эксплуатации многолетних насаждений;</w:t>
      </w:r>
    </w:p>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6" w:name="sub_8010"/>
      <w:bookmarkEnd w:id="75"/>
      <w:r>
        <w:rPr>
          <w:rFonts w:ascii="Times New Roman" w:eastAsia="Times New Roman" w:hAnsi="Times New Roman"/>
          <w:sz w:val="28"/>
          <w:szCs w:val="28"/>
          <w:lang w:eastAsia="ru-RU"/>
        </w:rPr>
        <w:t>- осуществление закладки многолетних насаждений, и (или) ухода за многолетними насаждениями до периода их товарного плодоношения, и (или) раскорчевки выбывших из эксплуатации многолетних насаждений в году, предшествующем текущему финансовому году, и (или) текущем финансовом году на площади не менее 1 гектара;</w:t>
      </w:r>
    </w:p>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7" w:name="sub_811"/>
      <w:bookmarkEnd w:id="76"/>
      <w:r>
        <w:rPr>
          <w:rFonts w:ascii="Times New Roman" w:eastAsia="Times New Roman" w:hAnsi="Times New Roman"/>
          <w:sz w:val="28"/>
          <w:szCs w:val="28"/>
          <w:lang w:eastAsia="ru-RU"/>
        </w:rPr>
        <w:t>- наличие площади многолетних насаждений на 1 января текущего финансового года не менее 1 гектара (для сельскохозяйственных товаропроизводителей, осуществивших работы по уходу за многолетними насаждениями);</w:t>
      </w:r>
    </w:p>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8" w:name="sub_812"/>
      <w:bookmarkEnd w:id="77"/>
      <w:r>
        <w:rPr>
          <w:rFonts w:ascii="Times New Roman" w:eastAsia="Times New Roman" w:hAnsi="Times New Roman"/>
          <w:sz w:val="28"/>
          <w:szCs w:val="28"/>
          <w:lang w:eastAsia="ru-RU"/>
        </w:rPr>
        <w:t>- наличие на 1 января текущего финансового года и (или) на 1 января года, предшествующего текущему финансовому году, на территории Смоленской области площадей выбывших из эксплуатации многолетних насаждений в возрасте 20 лет и более от года закладки (для сельскохозяйственных товаропроизводителей, осуществивших работы по раскорчевке выбывших из эксплуатации многолетних насаждений);</w:t>
      </w:r>
    </w:p>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9" w:name="sub_8012"/>
      <w:bookmarkEnd w:id="78"/>
      <w:r>
        <w:rPr>
          <w:rFonts w:ascii="Times New Roman" w:eastAsia="Times New Roman" w:hAnsi="Times New Roman"/>
          <w:sz w:val="28"/>
          <w:szCs w:val="28"/>
          <w:lang w:eastAsia="ru-RU"/>
        </w:rPr>
        <w:t xml:space="preserve">- осуществление закладки многолетних насаждений посадочным материалом сельскохозяйственных культур, сорта и гибриды которых внесены в Государственный реестр селекционных достижений, допущенных к использованию по Центральному региону допуска Российской Федерации, при условии, что сортовые и посевные качества посадочного материала соответствуют ГОСТу </w:t>
      </w:r>
      <w:proofErr w:type="gramStart"/>
      <w:r>
        <w:rPr>
          <w:rFonts w:ascii="Times New Roman" w:eastAsia="Times New Roman" w:hAnsi="Times New Roman"/>
          <w:sz w:val="28"/>
          <w:szCs w:val="28"/>
          <w:lang w:eastAsia="ru-RU"/>
        </w:rPr>
        <w:t>Р</w:t>
      </w:r>
      <w:proofErr w:type="gramEnd"/>
      <w:r>
        <w:rPr>
          <w:rFonts w:ascii="Times New Roman" w:eastAsia="Times New Roman" w:hAnsi="Times New Roman"/>
          <w:sz w:val="28"/>
          <w:szCs w:val="28"/>
          <w:lang w:eastAsia="ru-RU"/>
        </w:rPr>
        <w:t xml:space="preserve"> 53135-2008 (для сельскохозяйственных товаропроизводителей, осуществивших работы по закладке многолетних насаждений);</w:t>
      </w:r>
    </w:p>
    <w:bookmarkEnd w:id="79"/>
    <w:p w:rsidR="00981F79" w:rsidRDefault="00981F79" w:rsidP="00981F79">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неполучение субсидии на закладку и уход за многолетними насаждениями по затратам, просубсидированным ранее.</w:t>
      </w:r>
    </w:p>
    <w:p w:rsidR="00981F79" w:rsidRDefault="00981F79" w:rsidP="00981F79">
      <w:pPr>
        <w:spacing w:after="0" w:line="240" w:lineRule="auto"/>
        <w:ind w:firstLine="709"/>
        <w:jc w:val="both"/>
        <w:rPr>
          <w:rFonts w:ascii="Times New Roman" w:hAnsi="Times New Roman"/>
          <w:b/>
          <w:sz w:val="28"/>
          <w:szCs w:val="28"/>
        </w:rPr>
      </w:pPr>
      <w:r>
        <w:rPr>
          <w:rFonts w:ascii="Times New Roman CYR" w:eastAsia="Times New Roman" w:hAnsi="Times New Roman CYR" w:cs="Times New Roman CYR"/>
          <w:b/>
          <w:sz w:val="28"/>
          <w:szCs w:val="28"/>
          <w:lang w:eastAsia="ru-RU"/>
        </w:rPr>
        <w:lastRenderedPageBreak/>
        <w:t xml:space="preserve">Заявление о предоставлении субсидии </w:t>
      </w:r>
      <w:r>
        <w:rPr>
          <w:rFonts w:ascii="Times New Roman CYR" w:eastAsia="Times New Roman" w:hAnsi="Times New Roman CYR" w:cs="Times New Roman CYR"/>
          <w:sz w:val="28"/>
          <w:szCs w:val="28"/>
          <w:lang w:eastAsia="ru-RU"/>
        </w:rPr>
        <w:t>и соответствующий пакет документов сельскохозяйственный товаропроизводитель подает в срок                                     до 15 декабря включительно.</w:t>
      </w:r>
    </w:p>
    <w:p w:rsidR="00981F79" w:rsidRDefault="00981F79" w:rsidP="00981F79">
      <w:pPr>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Постановление Администрации Смоленской области от 01.02.2019 № 26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w:t>
      </w:r>
      <w:r w:rsidR="005C64F1">
        <w:rPr>
          <w:rFonts w:ascii="Times New Roman" w:hAnsi="Times New Roman"/>
          <w:sz w:val="28"/>
          <w:szCs w:val="28"/>
        </w:rPr>
        <w:t>овольствия в Смоленской области»</w:t>
      </w:r>
      <w:r>
        <w:rPr>
          <w:rFonts w:ascii="Times New Roman" w:hAnsi="Times New Roman"/>
          <w:sz w:val="28"/>
          <w:szCs w:val="28"/>
        </w:rPr>
        <w:t xml:space="preserve">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закладку и (или) уход</w:t>
      </w:r>
      <w:proofErr w:type="gramEnd"/>
      <w:r>
        <w:rPr>
          <w:rFonts w:ascii="Times New Roman" w:hAnsi="Times New Roman"/>
          <w:sz w:val="28"/>
          <w:szCs w:val="28"/>
        </w:rPr>
        <w:t xml:space="preserve"> за мн</w:t>
      </w:r>
      <w:r w:rsidR="005C64F1">
        <w:rPr>
          <w:rFonts w:ascii="Times New Roman" w:hAnsi="Times New Roman"/>
          <w:sz w:val="28"/>
          <w:szCs w:val="28"/>
        </w:rPr>
        <w:t>оголетними насаждениями»</w:t>
      </w:r>
      <w:r>
        <w:rPr>
          <w:rFonts w:ascii="Times New Roman" w:hAnsi="Times New Roman"/>
          <w:sz w:val="28"/>
          <w:szCs w:val="28"/>
        </w:rPr>
        <w:t>.</w:t>
      </w:r>
    </w:p>
    <w:p w:rsidR="00981F79" w:rsidRDefault="00981F79" w:rsidP="00981F79">
      <w:pPr>
        <w:spacing w:after="0" w:line="240" w:lineRule="auto"/>
        <w:contextualSpacing/>
        <w:jc w:val="both"/>
        <w:rPr>
          <w:rFonts w:ascii="Times New Roman" w:hAnsi="Times New Roman"/>
          <w:sz w:val="28"/>
          <w:szCs w:val="28"/>
        </w:rPr>
      </w:pPr>
    </w:p>
    <w:p w:rsidR="005C64F1" w:rsidRDefault="005C64F1" w:rsidP="00981F79">
      <w:pPr>
        <w:spacing w:after="0" w:line="240" w:lineRule="auto"/>
        <w:contextualSpacing/>
        <w:jc w:val="both"/>
        <w:rPr>
          <w:rFonts w:ascii="Times New Roman" w:hAnsi="Times New Roman"/>
          <w:sz w:val="28"/>
          <w:szCs w:val="28"/>
        </w:rPr>
      </w:pPr>
    </w:p>
    <w:p w:rsidR="00981F79" w:rsidRPr="00D17CF9" w:rsidRDefault="00981F79" w:rsidP="005C64F1">
      <w:pPr>
        <w:pStyle w:val="1"/>
        <w:spacing w:before="0" w:after="0" w:line="240" w:lineRule="auto"/>
        <w:ind w:firstLine="709"/>
        <w:jc w:val="center"/>
        <w:rPr>
          <w:rFonts w:ascii="Times New Roman" w:hAnsi="Times New Roman"/>
          <w:sz w:val="28"/>
          <w:szCs w:val="28"/>
          <w:lang w:eastAsia="zh-CN"/>
        </w:rPr>
      </w:pPr>
      <w:bookmarkStart w:id="80" w:name="_Toc79569182"/>
      <w:r w:rsidRPr="00D17CF9">
        <w:rPr>
          <w:rFonts w:ascii="Times New Roman" w:hAnsi="Times New Roman"/>
          <w:sz w:val="28"/>
          <w:szCs w:val="28"/>
          <w:lang w:eastAsia="zh-CN"/>
        </w:rPr>
        <w:t>Предоставление субсидий на приобретение сельскохозяйственной, промышленной техники для производства сельскохозяйственной продукции.</w:t>
      </w:r>
      <w:bookmarkEnd w:id="80"/>
    </w:p>
    <w:p w:rsidR="00981F79" w:rsidRDefault="00981F79" w:rsidP="00981F79">
      <w:pPr>
        <w:spacing w:after="0" w:line="240" w:lineRule="auto"/>
        <w:ind w:firstLine="709"/>
        <w:jc w:val="both"/>
        <w:rPr>
          <w:rFonts w:ascii="Times New Roman" w:hAnsi="Times New Roman"/>
          <w:b/>
          <w:sz w:val="28"/>
          <w:szCs w:val="28"/>
        </w:rPr>
      </w:pPr>
    </w:p>
    <w:p w:rsidR="00981F79" w:rsidRDefault="00981F79" w:rsidP="00981F79">
      <w:pPr>
        <w:spacing w:after="0" w:line="240" w:lineRule="auto"/>
        <w:ind w:firstLine="709"/>
        <w:jc w:val="both"/>
        <w:rPr>
          <w:rFonts w:ascii="Times New Roman" w:hAnsi="Times New Roman"/>
          <w:b/>
          <w:sz w:val="28"/>
          <w:szCs w:val="28"/>
        </w:rPr>
      </w:pPr>
      <w:r>
        <w:rPr>
          <w:rFonts w:ascii="Times New Roman" w:hAnsi="Times New Roman"/>
          <w:b/>
          <w:sz w:val="28"/>
          <w:szCs w:val="28"/>
        </w:rPr>
        <w:t>Возмещение части затрат:</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Сумма субсидии на приобретение техники не может превышать фактически понесенные сельскохозяйственным товаропроизводителем затраты на приобретение техники (без учета налога на добавленную стоимость). Под техникой понимается сельскохозяйственная и промышленная техника, соответствующая перечню, утвержденному постановлением Администрации Смоленской области от 08.07.2019 № 407, которая ранее не эксплуатировалась, а с момента ее производства (выпуска) и до даты приобретения прошло не более двух лет.</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Размер возмещения зависит от вида приобретаемой техники и составляет                    от 20 до 50%, а для специализированной техники для возделывания льна-долгунца – до 70% от стоимости техники без учета НДС. Установлен также предельный размер субсидии на приобретение техники на одного ее получателя в текущем финансовом году.</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Право на получение субсидии имеют:</w:t>
      </w:r>
    </w:p>
    <w:p w:rsidR="00981F79" w:rsidRDefault="00981F79" w:rsidP="00981F79">
      <w:pPr>
        <w:spacing w:after="0" w:line="240" w:lineRule="auto"/>
        <w:contextualSpacing/>
        <w:jc w:val="both"/>
        <w:rPr>
          <w:rFonts w:ascii="Times New Roman" w:hAnsi="Times New Roman"/>
          <w:sz w:val="28"/>
          <w:szCs w:val="28"/>
        </w:rPr>
      </w:pPr>
      <w:r>
        <w:rPr>
          <w:rFonts w:ascii="Times New Roman" w:hAnsi="Times New Roman"/>
          <w:sz w:val="28"/>
          <w:szCs w:val="28"/>
        </w:rPr>
        <w:t>сельскохозяйственные товаропроизводители (кроме граждан, ведущих личное подсобное хозяйство), признанные таковыми в соответствии со статьей 3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предпринимателей,осуществляющих деятельность на территории Смоленской области.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Основные условия предоставления субсидии:</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соответствие техники, приобретаемой сельскохозяйственным товаропроизводителем, требованиям порядка предоставления субсидии;</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оплата техники по договору (договорам) купли-продажи (поставки) не ранее 1 января года, предшествующего текущему финансовому году, или 1 января года, предшествующего предыдущему финансовому году (для сельскохозяйственных </w:t>
      </w:r>
      <w:r>
        <w:rPr>
          <w:rFonts w:ascii="Times New Roman" w:eastAsia="Times New Roman" w:hAnsi="Times New Roman"/>
          <w:color w:val="000000"/>
          <w:sz w:val="28"/>
          <w:szCs w:val="28"/>
          <w:lang w:eastAsia="ru-RU"/>
        </w:rPr>
        <w:lastRenderedPageBreak/>
        <w:t>товаропроизводителей, занимающихся производством и (или) первичной переработкой льна-долгунца);</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z w:val="28"/>
          <w:szCs w:val="28"/>
          <w:lang w:eastAsia="ru-RU"/>
        </w:rPr>
        <w:t>- исполнение сельскохозяйственным товаропроизводителем обязательств по уплате лизинговой компании первоначального лизингового платежа (аванса) не ранее 1 января года, предшествующего текущему финансовому году (в случае приобретения техники на условиях финансовой аренды (лизинга), или 1 января года, предшествующего предыдущему финансовому году (для сельскохозяйственных товаропроизводителей, занимающихся производством и (или) первичной переработкой льна-долгунца);</w:t>
      </w:r>
      <w:proofErr w:type="gramEnd"/>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отсутствие текущей просроченной задолженности по ранее предоставленным на возвратной основе средствам </w:t>
      </w:r>
      <w:proofErr w:type="spellStart"/>
      <w:r>
        <w:rPr>
          <w:rFonts w:ascii="Times New Roman" w:eastAsia="Times New Roman" w:hAnsi="Times New Roman"/>
          <w:color w:val="000000"/>
          <w:sz w:val="28"/>
          <w:szCs w:val="28"/>
          <w:lang w:eastAsia="ru-RU"/>
        </w:rPr>
        <w:t>микрокредитной</w:t>
      </w:r>
      <w:proofErr w:type="spellEnd"/>
      <w:r>
        <w:rPr>
          <w:rFonts w:ascii="Times New Roman" w:eastAsia="Times New Roman" w:hAnsi="Times New Roman"/>
          <w:color w:val="000000"/>
          <w:sz w:val="28"/>
          <w:szCs w:val="28"/>
          <w:lang w:eastAsia="ru-RU"/>
        </w:rPr>
        <w:t xml:space="preserve"> компании "Смоленский областной фонд поддержки предпринимательства";</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наличие у сельскохозяйственного товаропроизводителя посевных площадей соответствующих сельскохозяйственных культур в размере не менее 20 гектаров, в </w:t>
      </w:r>
      <w:proofErr w:type="gramStart"/>
      <w:r>
        <w:rPr>
          <w:rFonts w:ascii="Times New Roman" w:eastAsia="Times New Roman" w:hAnsi="Times New Roman"/>
          <w:color w:val="000000"/>
          <w:sz w:val="28"/>
          <w:szCs w:val="28"/>
          <w:lang w:eastAsia="ru-RU"/>
        </w:rPr>
        <w:t>целях</w:t>
      </w:r>
      <w:proofErr w:type="gramEnd"/>
      <w:r>
        <w:rPr>
          <w:rFonts w:ascii="Times New Roman" w:eastAsia="Times New Roman" w:hAnsi="Times New Roman"/>
          <w:color w:val="000000"/>
          <w:sz w:val="28"/>
          <w:szCs w:val="28"/>
          <w:lang w:eastAsia="ru-RU"/>
        </w:rPr>
        <w:t xml:space="preserve"> возделывания которых приобреталась техника, за последний отчетный период, по которому истек установленный федеральным законодательством срок представления статистической отчетности;</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наличие у сельскохозяйственного товаропроизводителя на 1 января текущего финансового года 200 и более голов крупного рогатого скота и (или) 1000 голов свиней (в случае приобретения техники для животноводства); </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наличие у сельскохозяйственного товаропроизводителя посевных площадей льна-долгунца в размере не менее 20 гектаров за последний отчетный период, по которому истек установленный федеральным законодательством срок представления статистической отчетности (в случае приобретения техники сельскохозяйственными товаропроизводителями, занимающимися производством и (или) первичной переработкой льна-долгунца);</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производство сельскохозяйственным товаропроизводителем льнопродукции (тресты в переводе на льноволокно, льносемян) в году, предшествующем текущему финансовому году (за исключением сельскохозяйственных товаропроизводителей, не осуществлявших посев льна-долгунца в году, предшествующем текущему финансовому году) (в случае приобретения техники сельскохозяйственными товаропроизводителями, занимающимися производством и (или) первичной переработкой льна-долгунца);</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наличие у сельскохозяйственного товаропроизводителя на 1 января текущего финансового года 100 и более голов дойного стада (в случае приобретения техники для молочного животноводства);</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приобретение датчиков для индивидуального учета животных в количестве, не превышающем поголовья крупного рогатого скота, имеющегося у сельскохозяйственного товаропроизводителя на 1 января текущего финансового года (в случае приобретения техники для животноводства); </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наличие проектной документации на проведение </w:t>
      </w:r>
      <w:proofErr w:type="spellStart"/>
      <w:r>
        <w:rPr>
          <w:rFonts w:ascii="Times New Roman" w:eastAsia="Times New Roman" w:hAnsi="Times New Roman"/>
          <w:color w:val="000000"/>
          <w:sz w:val="28"/>
          <w:szCs w:val="28"/>
          <w:lang w:eastAsia="ru-RU"/>
        </w:rPr>
        <w:t>культуртехнических</w:t>
      </w:r>
      <w:proofErr w:type="spellEnd"/>
      <w:r>
        <w:rPr>
          <w:rFonts w:ascii="Times New Roman" w:eastAsia="Times New Roman" w:hAnsi="Times New Roman"/>
          <w:color w:val="000000"/>
          <w:sz w:val="28"/>
          <w:szCs w:val="28"/>
          <w:lang w:eastAsia="ru-RU"/>
        </w:rPr>
        <w:t xml:space="preserve"> мероприятий (в случае приобретения специализированной техники);</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неполучение субсидии на приобретение техники на просубсидированную ранее технику;</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lastRenderedPageBreak/>
        <w:t>- регистрация техники в органах государственного надзора за техническим состоянием самоходных машин и других видов техники на территории Смоленской области (в случае приобретения техники на условиях финансовой аренды (лизинга) регистрация осуществляется на территории Российской Федерации в соответствии с условиями договора финансовой аренд</w:t>
      </w:r>
      <w:proofErr w:type="gramStart"/>
      <w:r>
        <w:rPr>
          <w:rFonts w:ascii="Times New Roman" w:eastAsia="Times New Roman" w:hAnsi="Times New Roman"/>
          <w:color w:val="000000"/>
          <w:sz w:val="28"/>
          <w:szCs w:val="28"/>
          <w:lang w:eastAsia="ru-RU"/>
        </w:rPr>
        <w:t>ы(</w:t>
      </w:r>
      <w:proofErr w:type="gramEnd"/>
      <w:r>
        <w:rPr>
          <w:rFonts w:ascii="Times New Roman" w:eastAsia="Times New Roman" w:hAnsi="Times New Roman"/>
          <w:color w:val="000000"/>
          <w:sz w:val="28"/>
          <w:szCs w:val="28"/>
          <w:lang w:eastAsia="ru-RU"/>
        </w:rPr>
        <w:t>лизинга);</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наличие у сельскохозяйственных товаропроизводителей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 в Фонд социального страхования Российской Федерации:</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981F79" w:rsidRDefault="00981F79" w:rsidP="00981F79">
      <w:pPr>
        <w:shd w:val="clear" w:color="auto" w:fill="FFFFFF"/>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у юридических лиц (за исключением крестьянских (фермерских) хозяйств) – 5 человек и более.</w:t>
      </w:r>
    </w:p>
    <w:p w:rsidR="00981F79" w:rsidRDefault="00981F79" w:rsidP="00981F79">
      <w:pPr>
        <w:spacing w:after="0" w:line="240" w:lineRule="auto"/>
        <w:ind w:firstLine="709"/>
        <w:jc w:val="both"/>
        <w:rPr>
          <w:rFonts w:ascii="Times New Roman" w:hAnsi="Times New Roman"/>
          <w:b/>
          <w:sz w:val="28"/>
          <w:szCs w:val="28"/>
        </w:rPr>
      </w:pPr>
      <w:r>
        <w:rPr>
          <w:rFonts w:ascii="Times New Roman CYR" w:eastAsia="Times New Roman" w:hAnsi="Times New Roman CYR" w:cs="Times New Roman CYR"/>
          <w:b/>
          <w:sz w:val="28"/>
          <w:szCs w:val="28"/>
          <w:lang w:eastAsia="ru-RU"/>
        </w:rPr>
        <w:t xml:space="preserve">Заявление о предоставлении субсидии </w:t>
      </w:r>
      <w:r>
        <w:rPr>
          <w:rFonts w:ascii="Times New Roman CYR" w:eastAsia="Times New Roman" w:hAnsi="Times New Roman CYR" w:cs="Times New Roman CYR"/>
          <w:sz w:val="28"/>
          <w:szCs w:val="28"/>
          <w:lang w:eastAsia="ru-RU"/>
        </w:rPr>
        <w:t>и соответствующий пакет документов сельскохозяйственный товаропроизводитель подает в срок до 1 декабря включительно.</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Постановление Администрации Смоленской области от 08.07.2019 № 407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w:t>
      </w:r>
    </w:p>
    <w:p w:rsidR="00981F79" w:rsidRDefault="00981F79" w:rsidP="00981F79">
      <w:pPr>
        <w:spacing w:after="0" w:line="240" w:lineRule="auto"/>
        <w:contextualSpacing/>
        <w:jc w:val="both"/>
        <w:rPr>
          <w:rFonts w:ascii="Times New Roman" w:hAnsi="Times New Roman"/>
          <w:sz w:val="28"/>
          <w:szCs w:val="28"/>
        </w:rPr>
      </w:pPr>
      <w:r>
        <w:rPr>
          <w:rFonts w:ascii="Times New Roman" w:hAnsi="Times New Roman"/>
          <w:sz w:val="28"/>
          <w:szCs w:val="28"/>
        </w:rPr>
        <w:t>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затрат на приобретение сельскохозяйственной, промышленной техники для производства сельскохозяйственной продукции.</w:t>
      </w:r>
    </w:p>
    <w:p w:rsidR="00981F79" w:rsidRDefault="00981F79" w:rsidP="00981F79">
      <w:pPr>
        <w:spacing w:after="0" w:line="240" w:lineRule="auto"/>
        <w:contextualSpacing/>
        <w:jc w:val="both"/>
        <w:rPr>
          <w:rFonts w:ascii="Times New Roman" w:hAnsi="Times New Roman"/>
          <w:b/>
          <w:i/>
          <w:sz w:val="28"/>
          <w:szCs w:val="28"/>
        </w:rPr>
      </w:pPr>
    </w:p>
    <w:p w:rsidR="00981F79" w:rsidRDefault="00981F79" w:rsidP="00981F79">
      <w:pPr>
        <w:spacing w:after="0" w:line="240" w:lineRule="auto"/>
        <w:contextualSpacing/>
        <w:jc w:val="both"/>
        <w:rPr>
          <w:rFonts w:ascii="Times New Roman" w:hAnsi="Times New Roman"/>
          <w:b/>
          <w:i/>
          <w:sz w:val="28"/>
          <w:szCs w:val="28"/>
        </w:rPr>
      </w:pPr>
    </w:p>
    <w:p w:rsidR="00981F79" w:rsidRPr="00D17CF9" w:rsidRDefault="00981F79" w:rsidP="00C409BC">
      <w:pPr>
        <w:pStyle w:val="1"/>
        <w:spacing w:before="0" w:after="0" w:line="240" w:lineRule="auto"/>
        <w:ind w:firstLine="709"/>
        <w:jc w:val="center"/>
        <w:rPr>
          <w:rFonts w:ascii="Times New Roman" w:hAnsi="Times New Roman"/>
          <w:sz w:val="28"/>
          <w:szCs w:val="28"/>
          <w:lang w:eastAsia="zh-CN"/>
        </w:rPr>
      </w:pPr>
      <w:bookmarkStart w:id="81" w:name="_Toc79569183"/>
      <w:r w:rsidRPr="00D17CF9">
        <w:rPr>
          <w:rFonts w:ascii="Times New Roman" w:hAnsi="Times New Roman"/>
          <w:sz w:val="28"/>
          <w:szCs w:val="28"/>
          <w:lang w:eastAsia="zh-CN"/>
        </w:rPr>
        <w:t xml:space="preserve">Предоставление субсидий на проведение </w:t>
      </w:r>
      <w:proofErr w:type="spellStart"/>
      <w:r w:rsidRPr="00D17CF9">
        <w:rPr>
          <w:rFonts w:ascii="Times New Roman" w:hAnsi="Times New Roman"/>
          <w:sz w:val="28"/>
          <w:szCs w:val="28"/>
          <w:lang w:eastAsia="zh-CN"/>
        </w:rPr>
        <w:t>культуртехнических</w:t>
      </w:r>
      <w:proofErr w:type="spellEnd"/>
      <w:r w:rsidRPr="00D17CF9">
        <w:rPr>
          <w:rFonts w:ascii="Times New Roman" w:hAnsi="Times New Roman"/>
          <w:sz w:val="28"/>
          <w:szCs w:val="28"/>
          <w:lang w:eastAsia="zh-CN"/>
        </w:rPr>
        <w:t xml:space="preserve"> мероприятий на выбывших сельскохозяйственных угодьях, вовлекаемых в сельскохозяйственный оборот</w:t>
      </w:r>
      <w:bookmarkEnd w:id="81"/>
    </w:p>
    <w:p w:rsidR="00981F79" w:rsidRDefault="00981F79" w:rsidP="00981F79">
      <w:pPr>
        <w:spacing w:after="0" w:line="240" w:lineRule="auto"/>
        <w:ind w:firstLine="709"/>
        <w:jc w:val="both"/>
        <w:rPr>
          <w:rFonts w:ascii="Times New Roman" w:hAnsi="Times New Roman"/>
          <w:b/>
          <w:sz w:val="28"/>
          <w:szCs w:val="28"/>
        </w:rPr>
      </w:pPr>
    </w:p>
    <w:p w:rsidR="00981F79" w:rsidRDefault="00981F79" w:rsidP="00981F79">
      <w:pPr>
        <w:spacing w:after="0" w:line="240" w:lineRule="auto"/>
        <w:ind w:firstLine="709"/>
        <w:jc w:val="both"/>
        <w:rPr>
          <w:rFonts w:ascii="Times New Roman" w:hAnsi="Times New Roman"/>
          <w:b/>
          <w:sz w:val="28"/>
          <w:szCs w:val="28"/>
        </w:rPr>
      </w:pPr>
      <w:r>
        <w:rPr>
          <w:rFonts w:ascii="Times New Roman" w:hAnsi="Times New Roman"/>
          <w:b/>
          <w:sz w:val="28"/>
          <w:szCs w:val="28"/>
        </w:rPr>
        <w:t>Возмещение части затрат:</w:t>
      </w:r>
    </w:p>
    <w:p w:rsidR="00981F79" w:rsidRDefault="00981F79" w:rsidP="00981F79">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на проведение </w:t>
      </w:r>
      <w:proofErr w:type="spellStart"/>
      <w:r>
        <w:rPr>
          <w:rFonts w:ascii="Times New Roman" w:hAnsi="Times New Roman"/>
          <w:sz w:val="28"/>
          <w:szCs w:val="28"/>
        </w:rPr>
        <w:t>культуртехнических</w:t>
      </w:r>
      <w:proofErr w:type="spellEnd"/>
      <w:r>
        <w:rPr>
          <w:rFonts w:ascii="Times New Roman" w:hAnsi="Times New Roman"/>
          <w:sz w:val="28"/>
          <w:szCs w:val="28"/>
        </w:rPr>
        <w:t xml:space="preserve"> мероприятий на выбывших сельскохозяйственных угодьях, вовлекаемых в сельскохозяйственный оборот, </w:t>
      </w:r>
      <w:r>
        <w:rPr>
          <w:rFonts w:ascii="Times New Roman" w:hAnsi="Times New Roman"/>
          <w:b/>
          <w:sz w:val="28"/>
          <w:szCs w:val="28"/>
        </w:rPr>
        <w:t>в соответствии с проектной документацией</w:t>
      </w:r>
      <w:r>
        <w:rPr>
          <w:rFonts w:ascii="Times New Roman" w:hAnsi="Times New Roman"/>
          <w:sz w:val="28"/>
          <w:szCs w:val="28"/>
        </w:rPr>
        <w:t xml:space="preserve">, в том числе на расчистку земель от древесной и травянистой растительности, кочек, пней и мха, а также от камней и иных предметов, рыхление, </w:t>
      </w:r>
      <w:proofErr w:type="spellStart"/>
      <w:r>
        <w:rPr>
          <w:rFonts w:ascii="Times New Roman" w:hAnsi="Times New Roman"/>
          <w:sz w:val="28"/>
          <w:szCs w:val="28"/>
        </w:rPr>
        <w:t>пескование</w:t>
      </w:r>
      <w:proofErr w:type="spellEnd"/>
      <w:r>
        <w:rPr>
          <w:rFonts w:ascii="Times New Roman" w:hAnsi="Times New Roman"/>
          <w:sz w:val="28"/>
          <w:szCs w:val="28"/>
        </w:rPr>
        <w:t xml:space="preserve">, </w:t>
      </w:r>
      <w:proofErr w:type="spellStart"/>
      <w:r>
        <w:rPr>
          <w:rFonts w:ascii="Times New Roman" w:hAnsi="Times New Roman"/>
          <w:sz w:val="28"/>
          <w:szCs w:val="28"/>
        </w:rPr>
        <w:t>глинование</w:t>
      </w:r>
      <w:proofErr w:type="spellEnd"/>
      <w:r>
        <w:rPr>
          <w:rFonts w:ascii="Times New Roman" w:hAnsi="Times New Roman"/>
          <w:sz w:val="28"/>
          <w:szCs w:val="28"/>
        </w:rPr>
        <w:t xml:space="preserve">, землевание, плантаж и первичную обработку почвы, внесение </w:t>
      </w:r>
      <w:proofErr w:type="spellStart"/>
      <w:r>
        <w:rPr>
          <w:rFonts w:ascii="Times New Roman" w:hAnsi="Times New Roman"/>
          <w:sz w:val="28"/>
          <w:szCs w:val="28"/>
        </w:rPr>
        <w:t>мелиорантов</w:t>
      </w:r>
      <w:proofErr w:type="spellEnd"/>
      <w:r>
        <w:rPr>
          <w:rFonts w:ascii="Times New Roman" w:hAnsi="Times New Roman"/>
          <w:sz w:val="28"/>
          <w:szCs w:val="28"/>
        </w:rPr>
        <w:t>, понижающих кислотность почв.</w:t>
      </w:r>
      <w:proofErr w:type="gramEnd"/>
    </w:p>
    <w:p w:rsidR="00981F79" w:rsidRDefault="00981F79" w:rsidP="00981F79">
      <w:pPr>
        <w:spacing w:after="0" w:line="240" w:lineRule="auto"/>
        <w:ind w:firstLine="709"/>
        <w:jc w:val="both"/>
        <w:rPr>
          <w:rFonts w:ascii="Times New Roman" w:hAnsi="Times New Roman"/>
          <w:b/>
          <w:sz w:val="28"/>
          <w:szCs w:val="28"/>
        </w:rPr>
      </w:pPr>
      <w:r>
        <w:rPr>
          <w:rFonts w:ascii="Times New Roman" w:hAnsi="Times New Roman"/>
          <w:b/>
          <w:sz w:val="28"/>
          <w:szCs w:val="28"/>
        </w:rPr>
        <w:t>Субсидии предоставляются в размере:</w:t>
      </w:r>
    </w:p>
    <w:p w:rsidR="00981F79" w:rsidRDefault="00981F79" w:rsidP="00981F79">
      <w:pPr>
        <w:spacing w:after="0" w:line="240" w:lineRule="auto"/>
        <w:ind w:firstLine="709"/>
        <w:jc w:val="both"/>
        <w:rPr>
          <w:rFonts w:ascii="Times New Roman" w:hAnsi="Times New Roman"/>
          <w:sz w:val="28"/>
          <w:szCs w:val="28"/>
        </w:rPr>
      </w:pPr>
      <w:r>
        <w:rPr>
          <w:rFonts w:ascii="Times New Roman" w:hAnsi="Times New Roman"/>
          <w:sz w:val="28"/>
          <w:szCs w:val="28"/>
        </w:rPr>
        <w:t xml:space="preserve">70 процентов от фактически понесенных затрат на проведение </w:t>
      </w:r>
      <w:proofErr w:type="spellStart"/>
      <w:r>
        <w:rPr>
          <w:rFonts w:ascii="Times New Roman" w:hAnsi="Times New Roman"/>
          <w:sz w:val="28"/>
          <w:szCs w:val="28"/>
        </w:rPr>
        <w:t>культуртехнических</w:t>
      </w:r>
      <w:proofErr w:type="spellEnd"/>
      <w:r>
        <w:rPr>
          <w:rFonts w:ascii="Times New Roman" w:hAnsi="Times New Roman"/>
          <w:sz w:val="28"/>
          <w:szCs w:val="28"/>
        </w:rPr>
        <w:t xml:space="preserve"> мероприятий (без учета налога на добавленную стоимость), но не более 30 000 рублей на 1 гектар.</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Право на получение субсидии имеют:</w:t>
      </w:r>
    </w:p>
    <w:p w:rsidR="00981F79" w:rsidRDefault="00981F79" w:rsidP="00981F79">
      <w:pPr>
        <w:spacing w:after="0" w:line="240" w:lineRule="auto"/>
        <w:contextualSpacing/>
        <w:jc w:val="both"/>
        <w:rPr>
          <w:rFonts w:ascii="Times New Roman" w:hAnsi="Times New Roman"/>
          <w:sz w:val="28"/>
          <w:szCs w:val="28"/>
        </w:rPr>
      </w:pPr>
      <w:r>
        <w:rPr>
          <w:rFonts w:ascii="Times New Roman" w:hAnsi="Times New Roman"/>
          <w:sz w:val="28"/>
          <w:szCs w:val="28"/>
        </w:rPr>
        <w:lastRenderedPageBreak/>
        <w:t>сельскохозяйственные товаропроизводители (кроме граждан, ведущих личное подсобное хозяйство), признанные таковыми в соответствии со статьей 3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крестьянских (фермерских) хозяйств, индивидуальных предпринимателей</w:t>
      </w:r>
      <w:proofErr w:type="gramStart"/>
      <w:r>
        <w:rPr>
          <w:rFonts w:ascii="Times New Roman" w:hAnsi="Times New Roman"/>
          <w:sz w:val="28"/>
          <w:szCs w:val="28"/>
        </w:rPr>
        <w:t>,з</w:t>
      </w:r>
      <w:proofErr w:type="gramEnd"/>
      <w:r>
        <w:rPr>
          <w:rFonts w:ascii="Times New Roman" w:hAnsi="Times New Roman"/>
          <w:sz w:val="28"/>
          <w:szCs w:val="28"/>
        </w:rPr>
        <w:t xml:space="preserve">анимающихся сельскохозяйственным производством на территории Смоленской области и осуществляющих в текущем финансовом году и (или) предыдущем финансовом году </w:t>
      </w:r>
      <w:proofErr w:type="spellStart"/>
      <w:r>
        <w:rPr>
          <w:rFonts w:ascii="Times New Roman" w:hAnsi="Times New Roman"/>
          <w:sz w:val="28"/>
          <w:szCs w:val="28"/>
        </w:rPr>
        <w:t>культуртехнические</w:t>
      </w:r>
      <w:proofErr w:type="spellEnd"/>
      <w:r>
        <w:rPr>
          <w:rFonts w:ascii="Times New Roman" w:hAnsi="Times New Roman"/>
          <w:sz w:val="28"/>
          <w:szCs w:val="28"/>
        </w:rPr>
        <w:t xml:space="preserve"> мероприятия.</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Основные условия предоставления субсидии:</w:t>
      </w:r>
    </w:p>
    <w:p w:rsidR="00981F79" w:rsidRDefault="00981F79" w:rsidP="00981F79">
      <w:pPr>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 наличие земельных участков, на которых проведены </w:t>
      </w:r>
      <w:proofErr w:type="spellStart"/>
      <w:r>
        <w:rPr>
          <w:rFonts w:ascii="Times New Roman" w:hAnsi="Times New Roman"/>
          <w:sz w:val="28"/>
          <w:szCs w:val="28"/>
        </w:rPr>
        <w:t>культуртехнические</w:t>
      </w:r>
      <w:proofErr w:type="spellEnd"/>
      <w:r>
        <w:rPr>
          <w:rFonts w:ascii="Times New Roman" w:hAnsi="Times New Roman"/>
          <w:sz w:val="28"/>
          <w:szCs w:val="28"/>
        </w:rPr>
        <w:t xml:space="preserve"> мероприятия на дату подачи документов на предоставление субсидии на </w:t>
      </w:r>
      <w:proofErr w:type="spellStart"/>
      <w:r>
        <w:rPr>
          <w:rFonts w:ascii="Times New Roman" w:hAnsi="Times New Roman"/>
          <w:sz w:val="28"/>
          <w:szCs w:val="28"/>
        </w:rPr>
        <w:t>культуртехнические</w:t>
      </w:r>
      <w:proofErr w:type="spellEnd"/>
      <w:r>
        <w:rPr>
          <w:rFonts w:ascii="Times New Roman" w:hAnsi="Times New Roman"/>
          <w:sz w:val="28"/>
          <w:szCs w:val="28"/>
        </w:rPr>
        <w:t xml:space="preserve"> мероприятия, при условии регистрации прав и сделок на указанные земельные участки в соответствии с требованиями Федерального закона "О государственной регистрации недвижимости";</w:t>
      </w:r>
    </w:p>
    <w:p w:rsidR="00981F79" w:rsidRDefault="00981F79" w:rsidP="00981F79">
      <w:pPr>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 осуществление сельскохозяйственным товаропроизводителем </w:t>
      </w:r>
      <w:proofErr w:type="spellStart"/>
      <w:r>
        <w:rPr>
          <w:rFonts w:ascii="Times New Roman" w:hAnsi="Times New Roman"/>
          <w:sz w:val="28"/>
          <w:szCs w:val="28"/>
        </w:rPr>
        <w:t>культуртехнических</w:t>
      </w:r>
      <w:proofErr w:type="spellEnd"/>
      <w:r>
        <w:rPr>
          <w:rFonts w:ascii="Times New Roman" w:hAnsi="Times New Roman"/>
          <w:sz w:val="28"/>
          <w:szCs w:val="28"/>
        </w:rPr>
        <w:t xml:space="preserve"> мероприятий на выбывших сельскохозяйственных угодьях, вовлекаемых в сельскохозяйственный оборот, в текущем финансовом году и (или) предыдущем финансовом году;</w:t>
      </w:r>
    </w:p>
    <w:p w:rsidR="00981F79" w:rsidRDefault="00981F79" w:rsidP="00981F79">
      <w:pPr>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 наличие проектно-сметной документации на проведение </w:t>
      </w:r>
      <w:proofErr w:type="spellStart"/>
      <w:r>
        <w:rPr>
          <w:rFonts w:ascii="Times New Roman" w:hAnsi="Times New Roman"/>
          <w:sz w:val="28"/>
          <w:szCs w:val="28"/>
        </w:rPr>
        <w:t>культуртехнических</w:t>
      </w:r>
      <w:proofErr w:type="spellEnd"/>
      <w:r>
        <w:rPr>
          <w:rFonts w:ascii="Times New Roman" w:hAnsi="Times New Roman"/>
          <w:sz w:val="28"/>
          <w:szCs w:val="28"/>
        </w:rPr>
        <w:t xml:space="preserve"> мероприятий. </w:t>
      </w:r>
    </w:p>
    <w:p w:rsidR="00981F79" w:rsidRDefault="00981F79" w:rsidP="00981F79">
      <w:pPr>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b/>
          <w:sz w:val="28"/>
          <w:szCs w:val="28"/>
          <w:lang w:eastAsia="ru-RU"/>
        </w:rPr>
        <w:t xml:space="preserve">Заявление о предоставлении субсидии </w:t>
      </w:r>
      <w:r>
        <w:rPr>
          <w:rFonts w:ascii="Times New Roman CYR" w:eastAsia="Times New Roman" w:hAnsi="Times New Roman CYR" w:cs="Times New Roman CYR"/>
          <w:sz w:val="28"/>
          <w:szCs w:val="28"/>
          <w:lang w:eastAsia="ru-RU"/>
        </w:rPr>
        <w:t>и соответствующий пакет документов сельскохозяйственный товаропроизводитель подает в срок до 2 декабря включительно.</w:t>
      </w:r>
    </w:p>
    <w:p w:rsidR="00981F79" w:rsidRDefault="00981F79" w:rsidP="00981F79">
      <w:pPr>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Постановление Администрации Смоленской области от 22.02.2017 № 71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затрат на проведение </w:t>
      </w:r>
      <w:proofErr w:type="spellStart"/>
      <w:r>
        <w:rPr>
          <w:rFonts w:ascii="Times New Roman" w:hAnsi="Times New Roman"/>
          <w:sz w:val="28"/>
          <w:szCs w:val="28"/>
        </w:rPr>
        <w:t>культуртехнических</w:t>
      </w:r>
      <w:proofErr w:type="spellEnd"/>
      <w:r>
        <w:rPr>
          <w:rFonts w:ascii="Times New Roman" w:hAnsi="Times New Roman"/>
          <w:sz w:val="28"/>
          <w:szCs w:val="28"/>
        </w:rPr>
        <w:t xml:space="preserve"> мероприятий на выбывших сельскохозяйственных угодьях, вовлекаемых в сельскохозяйственный оборот».</w:t>
      </w:r>
      <w:proofErr w:type="gramEnd"/>
    </w:p>
    <w:p w:rsidR="00981F79" w:rsidRDefault="00981F79" w:rsidP="00981F79">
      <w:pPr>
        <w:spacing w:after="0" w:line="240" w:lineRule="auto"/>
        <w:contextualSpacing/>
        <w:jc w:val="both"/>
        <w:rPr>
          <w:rFonts w:ascii="Times New Roman" w:hAnsi="Times New Roman"/>
          <w:i/>
          <w:sz w:val="28"/>
          <w:szCs w:val="28"/>
          <w:u w:val="single"/>
        </w:rPr>
      </w:pPr>
    </w:p>
    <w:p w:rsidR="00981F79" w:rsidRDefault="00981F79" w:rsidP="00981F79">
      <w:pPr>
        <w:shd w:val="clear" w:color="auto" w:fill="FFFFFF"/>
        <w:spacing w:after="0" w:line="240" w:lineRule="auto"/>
        <w:jc w:val="both"/>
        <w:rPr>
          <w:rFonts w:ascii="Times New Roman" w:eastAsia="Times New Roman" w:hAnsi="Times New Roman"/>
          <w:color w:val="000000"/>
          <w:sz w:val="28"/>
          <w:szCs w:val="28"/>
          <w:lang w:eastAsia="ru-RU"/>
        </w:rPr>
      </w:pPr>
    </w:p>
    <w:p w:rsidR="00981F79" w:rsidRPr="00D17CF9" w:rsidRDefault="00981F79" w:rsidP="00C409BC">
      <w:pPr>
        <w:pStyle w:val="1"/>
        <w:spacing w:before="0" w:after="0" w:line="240" w:lineRule="auto"/>
        <w:ind w:firstLine="709"/>
        <w:jc w:val="center"/>
        <w:rPr>
          <w:rFonts w:ascii="Times New Roman" w:hAnsi="Times New Roman"/>
          <w:sz w:val="28"/>
          <w:szCs w:val="28"/>
          <w:lang w:eastAsia="zh-CN"/>
        </w:rPr>
      </w:pPr>
      <w:bookmarkStart w:id="82" w:name="_Toc79569184"/>
      <w:r w:rsidRPr="00D17CF9">
        <w:rPr>
          <w:rFonts w:ascii="Times New Roman" w:hAnsi="Times New Roman"/>
          <w:sz w:val="28"/>
          <w:szCs w:val="28"/>
          <w:lang w:eastAsia="zh-CN"/>
        </w:rPr>
        <w:t>Предоставление субсидий на стимулирование увеличения производства масличных культур.</w:t>
      </w:r>
      <w:bookmarkEnd w:id="82"/>
    </w:p>
    <w:p w:rsidR="00981F79" w:rsidRPr="00D17CF9" w:rsidRDefault="00981F79" w:rsidP="00981F79">
      <w:pPr>
        <w:spacing w:after="0" w:line="240" w:lineRule="auto"/>
        <w:contextualSpacing/>
        <w:jc w:val="both"/>
        <w:rPr>
          <w:rFonts w:ascii="Times New Roman" w:hAnsi="Times New Roman"/>
          <w:b/>
          <w:i/>
          <w:sz w:val="28"/>
          <w:szCs w:val="28"/>
        </w:rPr>
      </w:pPr>
    </w:p>
    <w:p w:rsidR="00981F79" w:rsidRDefault="00981F79" w:rsidP="00981F79">
      <w:pPr>
        <w:spacing w:after="0" w:line="240" w:lineRule="auto"/>
        <w:ind w:firstLine="709"/>
        <w:jc w:val="both"/>
        <w:rPr>
          <w:rFonts w:ascii="Times New Roman" w:hAnsi="Times New Roman"/>
          <w:b/>
          <w:sz w:val="28"/>
          <w:szCs w:val="28"/>
        </w:rPr>
      </w:pPr>
      <w:r>
        <w:rPr>
          <w:rFonts w:ascii="Times New Roman" w:hAnsi="Times New Roman"/>
          <w:b/>
          <w:sz w:val="28"/>
          <w:szCs w:val="28"/>
        </w:rPr>
        <w:t>Возмещение части затрат:</w:t>
      </w:r>
    </w:p>
    <w:p w:rsidR="00981F79" w:rsidRDefault="00981F79" w:rsidP="00981F79">
      <w:pPr>
        <w:spacing w:after="0" w:line="240" w:lineRule="auto"/>
        <w:contextualSpacing/>
        <w:jc w:val="both"/>
        <w:rPr>
          <w:rFonts w:ascii="Times New Roman" w:hAnsi="Times New Roman"/>
          <w:sz w:val="28"/>
          <w:szCs w:val="28"/>
        </w:rPr>
      </w:pPr>
      <w:r>
        <w:rPr>
          <w:rFonts w:ascii="Times New Roman" w:hAnsi="Times New Roman"/>
          <w:sz w:val="28"/>
          <w:szCs w:val="28"/>
        </w:rPr>
        <w:t>на производство рапса, возникающих, в том числе, при реализации регионального проекта "Экспорт продукции АПК". Субсидия предоставляется на 1 тонну</w:t>
      </w:r>
      <w:r>
        <w:rPr>
          <w:rFonts w:ascii="Times New Roman" w:eastAsia="Times New Roman" w:hAnsi="Times New Roman"/>
          <w:sz w:val="28"/>
          <w:szCs w:val="28"/>
          <w:lang w:eastAsia="ru-RU"/>
        </w:rPr>
        <w:t>прироста объема производства семян рапса в году, предшествующем текущему финансовому году по отношению к базовому (2019) году, но не более 3 000 рублей.</w:t>
      </w:r>
    </w:p>
    <w:p w:rsidR="00981F79" w:rsidRDefault="00981F79" w:rsidP="00981F79">
      <w:pPr>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Право на получение субсидии имеют:</w:t>
      </w:r>
    </w:p>
    <w:p w:rsidR="00981F79" w:rsidRDefault="00981F79" w:rsidP="00981F79">
      <w:pPr>
        <w:spacing w:after="0" w:line="240" w:lineRule="auto"/>
        <w:contextualSpacing/>
        <w:jc w:val="both"/>
        <w:rPr>
          <w:rFonts w:ascii="Times New Roman" w:hAnsi="Times New Roman"/>
          <w:sz w:val="28"/>
          <w:szCs w:val="28"/>
        </w:rPr>
      </w:pPr>
      <w:proofErr w:type="gramStart"/>
      <w:r>
        <w:rPr>
          <w:rFonts w:ascii="Times New Roman" w:hAnsi="Times New Roman"/>
          <w:sz w:val="28"/>
          <w:szCs w:val="28"/>
        </w:rPr>
        <w:t xml:space="preserve">осуществляющие свою деятельность на территории Смоленской области сельскохозяйственные товаропроизводители (кроме граждан, ведущих личное </w:t>
      </w:r>
      <w:r>
        <w:rPr>
          <w:rFonts w:ascii="Times New Roman" w:hAnsi="Times New Roman"/>
          <w:sz w:val="28"/>
          <w:szCs w:val="28"/>
        </w:rPr>
        <w:lastRenderedPageBreak/>
        <w:t xml:space="preserve">подсобное хозяйство, и сельскохозяйственных кредитных потребительских кооперативов), признанные таковыми в соответствии со </w:t>
      </w:r>
      <w:hyperlink r:id="rId54" w:history="1">
        <w:r>
          <w:rPr>
            <w:rStyle w:val="a3"/>
            <w:rFonts w:ascii="Times New Roman" w:hAnsi="Times New Roman"/>
            <w:sz w:val="28"/>
            <w:szCs w:val="28"/>
          </w:rPr>
          <w:t>статьей 3</w:t>
        </w:r>
      </w:hyperlink>
      <w:r>
        <w:rPr>
          <w:rFonts w:ascii="Times New Roman" w:hAnsi="Times New Roman"/>
          <w:sz w:val="28"/>
          <w:szCs w:val="28"/>
        </w:rPr>
        <w:t xml:space="preserve"> Федерального закона "О развитии сельского хозяйства", относящиеся к категории юридических лиц (за исключением государственных (муниципальных) учреждений), индивидуальных предпринимателей, научных организаций, профессиональных образовательных организаций, образовательных организаций высшего образования, которые в процессе научной, научно-технической и</w:t>
      </w:r>
      <w:proofErr w:type="gramEnd"/>
      <w:r>
        <w:rPr>
          <w:rFonts w:ascii="Times New Roman" w:hAnsi="Times New Roman"/>
          <w:sz w:val="28"/>
          <w:szCs w:val="28"/>
        </w:rPr>
        <w:t xml:space="preserve"> (</w:t>
      </w:r>
      <w:proofErr w:type="gramStart"/>
      <w:r>
        <w:rPr>
          <w:rFonts w:ascii="Times New Roman" w:hAnsi="Times New Roman"/>
          <w:sz w:val="28"/>
          <w:szCs w:val="28"/>
        </w:rPr>
        <w:t>или) образовательной деятельности осуществляют производство рапса, его первичную и последующую (промышленную) переработку, а также организациям и индивидуальным предпринимателям, осуществляющим производство, первичную и (или) последующую (промышленную) переработку рапса и (или) его реализацию, предоставляющим в Департамент отчетность о финансово-экономическом состоянии товаропроизводителей агропромышленного комплекса по формам, установленным Министерством сельского хозяйства Российской Федерации, включаемую в состав отчета о финансово-экономическом состоянии товаропроизводителей агропромышленного комплекса Смоленской</w:t>
      </w:r>
      <w:proofErr w:type="gramEnd"/>
      <w:r>
        <w:rPr>
          <w:rFonts w:ascii="Times New Roman" w:hAnsi="Times New Roman"/>
          <w:sz w:val="28"/>
          <w:szCs w:val="28"/>
        </w:rPr>
        <w:t xml:space="preserve"> области, направляемого в установленные сроки в Министерство сельского хозяйства Российской Федерации.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lang w:eastAsia="ru-RU"/>
        </w:rPr>
      </w:pPr>
      <w:r>
        <w:rPr>
          <w:rFonts w:ascii="Times New Roman CYR" w:eastAsia="Times New Roman" w:hAnsi="Times New Roman CYR" w:cs="Times New Roman CYR"/>
          <w:b/>
          <w:sz w:val="28"/>
          <w:szCs w:val="28"/>
          <w:lang w:eastAsia="ru-RU"/>
        </w:rPr>
        <w:t>Основные условия предоставления субсидии:</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наличие у получателей следующей среднесписочной численности работников за последний отчетный период, по которому истек установленный федеральным законодательством срок представления отчетности:</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у индивидуальных предпринимателей (за исключением индивидуальных предпринимателей - глав крестьянских (фермерских) хозяйств) - 2 человека и более;</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у юридических лиц (за исключением крестьянских (фермерских) хозяйств) - 5 человек и более;</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наличие у получателя посевных площадей рапса в текущем финансовом году;</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производство и реализация получателем семян </w:t>
      </w:r>
      <w:proofErr w:type="gramStart"/>
      <w:r>
        <w:rPr>
          <w:rFonts w:ascii="Times New Roman" w:hAnsi="Times New Roman"/>
          <w:sz w:val="28"/>
          <w:szCs w:val="28"/>
        </w:rPr>
        <w:t>рапса</w:t>
      </w:r>
      <w:proofErr w:type="gramEnd"/>
      <w:r>
        <w:rPr>
          <w:rFonts w:ascii="Times New Roman" w:hAnsi="Times New Roman"/>
          <w:sz w:val="28"/>
          <w:szCs w:val="28"/>
        </w:rPr>
        <w:t xml:space="preserve"> перерабатывающим организациям, расположенным на территории Российской Федерации, в текущем финансовом году (за исключением получателей, отгружающих семена рапса на собственную переработку);</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использование получателем семян рапса, сорта или гибриды которых включены в Государственный реестр селекционных достижений, допущенных к использованию по 3 региону допуска, а также сортовые и посевные качества которых соответствуют </w:t>
      </w:r>
      <w:hyperlink r:id="rId55" w:history="1">
        <w:r>
          <w:rPr>
            <w:rStyle w:val="a3"/>
            <w:rFonts w:ascii="Times New Roman" w:hAnsi="Times New Roman"/>
            <w:sz w:val="28"/>
            <w:szCs w:val="28"/>
          </w:rPr>
          <w:t xml:space="preserve">ГОСТу </w:t>
        </w:r>
        <w:proofErr w:type="gramStart"/>
        <w:r>
          <w:rPr>
            <w:rStyle w:val="a3"/>
            <w:rFonts w:ascii="Times New Roman" w:hAnsi="Times New Roman"/>
            <w:sz w:val="28"/>
            <w:szCs w:val="28"/>
          </w:rPr>
          <w:t>Р</w:t>
        </w:r>
        <w:proofErr w:type="gramEnd"/>
        <w:r>
          <w:rPr>
            <w:rStyle w:val="a3"/>
            <w:rFonts w:ascii="Times New Roman" w:hAnsi="Times New Roman"/>
            <w:sz w:val="28"/>
            <w:szCs w:val="28"/>
          </w:rPr>
          <w:t xml:space="preserve"> 52325-2005</w:t>
        </w:r>
      </w:hyperlink>
      <w:r>
        <w:rPr>
          <w:rFonts w:ascii="Times New Roman" w:hAnsi="Times New Roman"/>
          <w:sz w:val="28"/>
          <w:szCs w:val="28"/>
        </w:rPr>
        <w:t>;</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внесение получателем удобрений, используемых при производстве рапса, в объеме не менее 10 кг на гектар в действующем веществе;</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неполучение получателем субсидий, предоставляемых Департаментом, по затратам, просубсидированным ранее.</w:t>
      </w:r>
    </w:p>
    <w:p w:rsidR="00981F79" w:rsidRDefault="00981F79" w:rsidP="00981F79">
      <w:pPr>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 xml:space="preserve">Постановление Администрации Смоленской области от 09.06.2020 № 331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w:t>
      </w:r>
      <w:r>
        <w:rPr>
          <w:rFonts w:ascii="Times New Roman" w:hAnsi="Times New Roman"/>
          <w:sz w:val="28"/>
          <w:szCs w:val="28"/>
        </w:rPr>
        <w:lastRenderedPageBreak/>
        <w:t>Смоленской области»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предпринимателями на возмещение части затрат на стимулирование увеличения производства масличных</w:t>
      </w:r>
      <w:proofErr w:type="gramEnd"/>
      <w:r>
        <w:rPr>
          <w:rFonts w:ascii="Times New Roman" w:hAnsi="Times New Roman"/>
          <w:sz w:val="28"/>
          <w:szCs w:val="28"/>
        </w:rPr>
        <w:t xml:space="preserve"> культур».</w:t>
      </w:r>
    </w:p>
    <w:p w:rsidR="00981F79" w:rsidRDefault="00981F79" w:rsidP="00981F79">
      <w:pPr>
        <w:spacing w:after="0" w:line="240" w:lineRule="auto"/>
        <w:ind w:firstLine="709"/>
        <w:contextualSpacing/>
        <w:jc w:val="both"/>
        <w:rPr>
          <w:rFonts w:ascii="Times New Roman" w:hAnsi="Times New Roman"/>
          <w:sz w:val="28"/>
          <w:szCs w:val="28"/>
        </w:rPr>
      </w:pPr>
    </w:p>
    <w:p w:rsidR="00981F79" w:rsidRDefault="00981F79" w:rsidP="00981F79">
      <w:pPr>
        <w:spacing w:after="0" w:line="240" w:lineRule="auto"/>
        <w:rPr>
          <w:rFonts w:ascii="Times New Roman" w:hAnsi="Times New Roman"/>
          <w:sz w:val="28"/>
          <w:szCs w:val="28"/>
        </w:rPr>
      </w:pPr>
    </w:p>
    <w:p w:rsidR="00981F79" w:rsidRPr="00D17CF9" w:rsidRDefault="00981F79" w:rsidP="00C409BC">
      <w:pPr>
        <w:pStyle w:val="1"/>
        <w:spacing w:before="0" w:after="0" w:line="240" w:lineRule="auto"/>
        <w:ind w:firstLine="709"/>
        <w:jc w:val="center"/>
        <w:rPr>
          <w:rFonts w:ascii="Times New Roman" w:hAnsi="Times New Roman"/>
          <w:sz w:val="28"/>
          <w:szCs w:val="28"/>
          <w:lang w:eastAsia="zh-CN"/>
        </w:rPr>
      </w:pPr>
      <w:bookmarkStart w:id="83" w:name="_Toc79569185"/>
      <w:r w:rsidRPr="00D17CF9">
        <w:rPr>
          <w:rFonts w:ascii="Times New Roman" w:hAnsi="Times New Roman"/>
          <w:sz w:val="28"/>
          <w:szCs w:val="28"/>
          <w:lang w:eastAsia="zh-CN"/>
        </w:rPr>
        <w:t>Предоставление гранта «</w:t>
      </w:r>
      <w:proofErr w:type="spellStart"/>
      <w:r w:rsidRPr="00D17CF9">
        <w:rPr>
          <w:rFonts w:ascii="Times New Roman" w:hAnsi="Times New Roman"/>
          <w:sz w:val="28"/>
          <w:szCs w:val="28"/>
          <w:lang w:eastAsia="zh-CN"/>
        </w:rPr>
        <w:t>Агростартап</w:t>
      </w:r>
      <w:proofErr w:type="spellEnd"/>
      <w:r w:rsidRPr="00D17CF9">
        <w:rPr>
          <w:rFonts w:ascii="Times New Roman" w:hAnsi="Times New Roman"/>
          <w:sz w:val="28"/>
          <w:szCs w:val="28"/>
          <w:lang w:eastAsia="zh-CN"/>
        </w:rPr>
        <w:t>» крестьянским (фермерским) хозяйствам на их создание и (или) развитие</w:t>
      </w:r>
      <w:bookmarkEnd w:id="83"/>
    </w:p>
    <w:p w:rsidR="00981F79" w:rsidRPr="00D17CF9" w:rsidRDefault="00981F79" w:rsidP="00981F79">
      <w:pPr>
        <w:spacing w:after="0" w:line="240" w:lineRule="auto"/>
        <w:contextualSpacing/>
        <w:jc w:val="center"/>
        <w:rPr>
          <w:rFonts w:ascii="Times New Roman" w:hAnsi="Times New Roman"/>
          <w:sz w:val="28"/>
          <w:szCs w:val="28"/>
        </w:rPr>
      </w:pPr>
    </w:p>
    <w:p w:rsidR="00981F79" w:rsidRDefault="00981F79" w:rsidP="00981F79">
      <w:pPr>
        <w:spacing w:after="0" w:line="240" w:lineRule="auto"/>
        <w:contextualSpacing/>
        <w:jc w:val="center"/>
        <w:rPr>
          <w:rFonts w:ascii="Times New Roman" w:hAnsi="Times New Roman"/>
          <w:i/>
          <w:sz w:val="28"/>
          <w:szCs w:val="28"/>
        </w:rPr>
      </w:pPr>
      <w:r>
        <w:rPr>
          <w:rFonts w:ascii="Times New Roman" w:hAnsi="Times New Roman"/>
          <w:i/>
          <w:sz w:val="28"/>
          <w:szCs w:val="28"/>
        </w:rPr>
        <w:t>Контакты: 214008, г. Смоленск, пл. Ленина, д.1</w:t>
      </w:r>
    </w:p>
    <w:p w:rsidR="00981F79" w:rsidRDefault="00981F79" w:rsidP="00981F79">
      <w:pPr>
        <w:spacing w:after="0" w:line="240" w:lineRule="auto"/>
        <w:contextualSpacing/>
        <w:jc w:val="center"/>
        <w:rPr>
          <w:rFonts w:ascii="Times New Roman" w:hAnsi="Times New Roman"/>
          <w:i/>
          <w:sz w:val="28"/>
          <w:szCs w:val="28"/>
        </w:rPr>
      </w:pPr>
      <w:r>
        <w:rPr>
          <w:rFonts w:ascii="Times New Roman" w:hAnsi="Times New Roman"/>
          <w:i/>
          <w:sz w:val="28"/>
          <w:szCs w:val="28"/>
        </w:rPr>
        <w:t>Тел. (4812) 29-10-69, 29-18-93, 29-10-86</w:t>
      </w:r>
    </w:p>
    <w:p w:rsidR="00981F79" w:rsidRDefault="00981F79" w:rsidP="00981F79">
      <w:pPr>
        <w:spacing w:after="0" w:line="240" w:lineRule="auto"/>
        <w:contextualSpacing/>
        <w:jc w:val="center"/>
        <w:rPr>
          <w:rFonts w:ascii="Times New Roman" w:hAnsi="Times New Roman"/>
          <w:b/>
          <w:sz w:val="28"/>
          <w:szCs w:val="28"/>
        </w:rPr>
      </w:pPr>
    </w:p>
    <w:p w:rsidR="00981F79" w:rsidRDefault="00981F79" w:rsidP="00981F79">
      <w:pPr>
        <w:spacing w:after="0" w:line="240" w:lineRule="auto"/>
        <w:ind w:firstLine="708"/>
        <w:contextualSpacing/>
        <w:jc w:val="both"/>
        <w:rPr>
          <w:rFonts w:ascii="Times New Roman" w:hAnsi="Times New Roman"/>
          <w:sz w:val="28"/>
          <w:szCs w:val="28"/>
        </w:rPr>
      </w:pPr>
      <w:proofErr w:type="gramStart"/>
      <w:r>
        <w:rPr>
          <w:rFonts w:ascii="Times New Roman" w:hAnsi="Times New Roman"/>
          <w:sz w:val="28"/>
          <w:szCs w:val="28"/>
        </w:rPr>
        <w:t>К участию в конкурсном отборе допускаются крестьянские (фермерские) хозяйства и индивидуальные предприниматели, зарегистрированные в текущем финансовом году на сельской территории или территории сельской агломерации Смоленской области, входящей в перечень сельских территорий или сельских агломераций, утвержденный приказом начальника Департамента (далее - заявители - крестьянские (фермерские) хозяйства и индивидуальные предприниматели), и граждане Российской Федерации, обязующиеся в течение не более 30 календарных дней после объявленияих</w:t>
      </w:r>
      <w:proofErr w:type="gramEnd"/>
      <w:r>
        <w:rPr>
          <w:rFonts w:ascii="Times New Roman" w:hAnsi="Times New Roman"/>
          <w:sz w:val="28"/>
          <w:szCs w:val="28"/>
        </w:rPr>
        <w:t xml:space="preserve"> </w:t>
      </w:r>
      <w:proofErr w:type="gramStart"/>
      <w:r>
        <w:rPr>
          <w:rFonts w:ascii="Times New Roman" w:hAnsi="Times New Roman"/>
          <w:sz w:val="28"/>
          <w:szCs w:val="28"/>
        </w:rPr>
        <w:t>победителями по результатам конкурсного отбора конкурсной комиссией осуществить государственную регистрацию крестьянского (фермерского) хозяйства, отвечающего условиям, предусмотренным пунктом           1 Положения о порядке предоставления грантов «</w:t>
      </w:r>
      <w:proofErr w:type="spellStart"/>
      <w:r>
        <w:rPr>
          <w:rFonts w:ascii="Times New Roman" w:hAnsi="Times New Roman"/>
          <w:sz w:val="28"/>
          <w:szCs w:val="28"/>
        </w:rPr>
        <w:t>Агростартап</w:t>
      </w:r>
      <w:proofErr w:type="spellEnd"/>
      <w:r>
        <w:rPr>
          <w:rFonts w:ascii="Times New Roman" w:hAnsi="Times New Roman"/>
          <w:sz w:val="28"/>
          <w:szCs w:val="28"/>
        </w:rPr>
        <w:t>»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крестьянским (фермерским) хозяйствам на их создание и (или) развитие (далее - Положение о порядке предоставления грантов «</w:t>
      </w:r>
      <w:proofErr w:type="spellStart"/>
      <w:r>
        <w:rPr>
          <w:rFonts w:ascii="Times New Roman" w:hAnsi="Times New Roman"/>
          <w:sz w:val="28"/>
          <w:szCs w:val="28"/>
        </w:rPr>
        <w:t>Агростартап</w:t>
      </w:r>
      <w:proofErr w:type="spellEnd"/>
      <w:proofErr w:type="gramEnd"/>
      <w:r>
        <w:rPr>
          <w:rFonts w:ascii="Times New Roman" w:hAnsi="Times New Roman"/>
          <w:sz w:val="28"/>
          <w:szCs w:val="28"/>
        </w:rPr>
        <w:t>»), или зарегистрироваться в качестве индивидуального предпринимателя, отвечающего условиям, предусмотренным пунктом 1 Положения о порядке предоставления грантов «</w:t>
      </w:r>
      <w:proofErr w:type="spellStart"/>
      <w:r>
        <w:rPr>
          <w:rFonts w:ascii="Times New Roman" w:hAnsi="Times New Roman"/>
          <w:sz w:val="28"/>
          <w:szCs w:val="28"/>
        </w:rPr>
        <w:t>Агростартап</w:t>
      </w:r>
      <w:proofErr w:type="spellEnd"/>
      <w:r>
        <w:rPr>
          <w:rFonts w:ascii="Times New Roman" w:hAnsi="Times New Roman"/>
          <w:sz w:val="28"/>
          <w:szCs w:val="28"/>
        </w:rPr>
        <w:t>», в органах Федеральной налоговой службы (далее - заявители-граждане), соответствующие на дату подачи заявки на участие в конкурсном отборе одновременно следующим требованиям на дату подачи заявки на участие в конкурсе:</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Грант «</w:t>
      </w:r>
      <w:proofErr w:type="spellStart"/>
      <w:r>
        <w:rPr>
          <w:rFonts w:ascii="Times New Roman" w:hAnsi="Times New Roman"/>
          <w:sz w:val="28"/>
          <w:szCs w:val="28"/>
        </w:rPr>
        <w:t>Агростартап</w:t>
      </w:r>
      <w:proofErr w:type="spellEnd"/>
      <w:r>
        <w:rPr>
          <w:rFonts w:ascii="Times New Roman" w:hAnsi="Times New Roman"/>
          <w:sz w:val="28"/>
          <w:szCs w:val="28"/>
        </w:rPr>
        <w:t>» - средства, перечисляемые из областного бюджета заявителю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конкурсную комиссию, создаваемую Администрацией Смоленской области.</w:t>
      </w:r>
    </w:p>
    <w:p w:rsidR="00981F79" w:rsidRDefault="00981F79" w:rsidP="00981F79">
      <w:pPr>
        <w:spacing w:after="0" w:line="240" w:lineRule="auto"/>
        <w:contextualSpacing/>
        <w:jc w:val="both"/>
        <w:rPr>
          <w:rFonts w:ascii="Times New Roman" w:hAnsi="Times New Roman"/>
          <w:sz w:val="28"/>
          <w:szCs w:val="28"/>
        </w:rPr>
      </w:pPr>
    </w:p>
    <w:p w:rsidR="00981F79" w:rsidRDefault="00981F79" w:rsidP="00981F79">
      <w:pPr>
        <w:spacing w:after="0" w:line="240" w:lineRule="auto"/>
        <w:ind w:firstLine="708"/>
        <w:contextualSpacing/>
        <w:jc w:val="both"/>
        <w:rPr>
          <w:rFonts w:ascii="Times New Roman" w:hAnsi="Times New Roman"/>
          <w:sz w:val="28"/>
          <w:szCs w:val="28"/>
        </w:rPr>
      </w:pPr>
      <w:proofErr w:type="spellStart"/>
      <w:r>
        <w:rPr>
          <w:rFonts w:ascii="Times New Roman" w:hAnsi="Times New Roman"/>
          <w:sz w:val="28"/>
          <w:szCs w:val="28"/>
        </w:rPr>
        <w:t>Целямипредоставления</w:t>
      </w:r>
      <w:proofErr w:type="spellEnd"/>
      <w:r>
        <w:rPr>
          <w:rFonts w:ascii="Times New Roman" w:hAnsi="Times New Roman"/>
          <w:sz w:val="28"/>
          <w:szCs w:val="28"/>
        </w:rPr>
        <w:t xml:space="preserve"> гранта «</w:t>
      </w:r>
      <w:proofErr w:type="spellStart"/>
      <w:r>
        <w:rPr>
          <w:rFonts w:ascii="Times New Roman" w:hAnsi="Times New Roman"/>
          <w:sz w:val="28"/>
          <w:szCs w:val="28"/>
        </w:rPr>
        <w:t>Агростартап</w:t>
      </w:r>
      <w:proofErr w:type="spellEnd"/>
      <w:r>
        <w:rPr>
          <w:rFonts w:ascii="Times New Roman" w:hAnsi="Times New Roman"/>
          <w:sz w:val="28"/>
          <w:szCs w:val="28"/>
        </w:rPr>
        <w:t xml:space="preserve">» является </w:t>
      </w:r>
      <w:proofErr w:type="spellStart"/>
      <w:r>
        <w:rPr>
          <w:rFonts w:ascii="Times New Roman" w:hAnsi="Times New Roman"/>
          <w:sz w:val="28"/>
          <w:szCs w:val="28"/>
        </w:rPr>
        <w:t>софинансирование</w:t>
      </w:r>
      <w:proofErr w:type="spellEnd"/>
      <w:r>
        <w:rPr>
          <w:rFonts w:ascii="Times New Roman" w:hAnsi="Times New Roman"/>
          <w:sz w:val="28"/>
          <w:szCs w:val="28"/>
        </w:rPr>
        <w:t xml:space="preserve"> затрат </w:t>
      </w:r>
      <w:proofErr w:type="gramStart"/>
      <w:r>
        <w:rPr>
          <w:rFonts w:ascii="Times New Roman" w:hAnsi="Times New Roman"/>
          <w:sz w:val="28"/>
          <w:szCs w:val="28"/>
        </w:rPr>
        <w:t>на</w:t>
      </w:r>
      <w:proofErr w:type="gramEnd"/>
      <w:r>
        <w:rPr>
          <w:rFonts w:ascii="Times New Roman" w:hAnsi="Times New Roman"/>
          <w:sz w:val="28"/>
          <w:szCs w:val="28"/>
        </w:rPr>
        <w:t>:</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разведение крупного рогатого скота мясного или молочного направлений продуктивности;</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lastRenderedPageBreak/>
        <w:t>- разведение крупного рогатого скота мясного или молочного направлений продуктивности в случае, если предусмотрено использование части сре</w:t>
      </w:r>
      <w:proofErr w:type="gramStart"/>
      <w:r>
        <w:rPr>
          <w:rFonts w:ascii="Times New Roman" w:hAnsi="Times New Roman"/>
          <w:sz w:val="28"/>
          <w:szCs w:val="28"/>
        </w:rPr>
        <w:t>дств гр</w:t>
      </w:r>
      <w:proofErr w:type="gramEnd"/>
      <w:r>
        <w:rPr>
          <w:rFonts w:ascii="Times New Roman" w:hAnsi="Times New Roman"/>
          <w:sz w:val="28"/>
          <w:szCs w:val="28"/>
        </w:rPr>
        <w:t>анта «</w:t>
      </w:r>
      <w:proofErr w:type="spellStart"/>
      <w:r>
        <w:rPr>
          <w:rFonts w:ascii="Times New Roman" w:hAnsi="Times New Roman"/>
          <w:sz w:val="28"/>
          <w:szCs w:val="28"/>
        </w:rPr>
        <w:t>Агростартап</w:t>
      </w:r>
      <w:proofErr w:type="spellEnd"/>
      <w:r>
        <w:rPr>
          <w:rFonts w:ascii="Times New Roman" w:hAnsi="Times New Roman"/>
          <w:sz w:val="28"/>
          <w:szCs w:val="28"/>
        </w:rPr>
        <w:t>» на цели формирования неделимого фонда сельскохозяйственного потребительского кооператива, членом которого является соответствующее крестьянское (фермерское) хозяйство;</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иные направления проекта «</w:t>
      </w:r>
      <w:proofErr w:type="spellStart"/>
      <w:r>
        <w:rPr>
          <w:rFonts w:ascii="Times New Roman" w:hAnsi="Times New Roman"/>
          <w:sz w:val="28"/>
          <w:szCs w:val="28"/>
        </w:rPr>
        <w:t>Агростартап</w:t>
      </w:r>
      <w:proofErr w:type="spellEnd"/>
      <w:r>
        <w:rPr>
          <w:rFonts w:ascii="Times New Roman" w:hAnsi="Times New Roman"/>
          <w:sz w:val="28"/>
          <w:szCs w:val="28"/>
        </w:rPr>
        <w:t xml:space="preserve">» (за исключением свиноводства); </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иные направления проекта «</w:t>
      </w:r>
      <w:proofErr w:type="spellStart"/>
      <w:r>
        <w:rPr>
          <w:rFonts w:ascii="Times New Roman" w:hAnsi="Times New Roman"/>
          <w:sz w:val="28"/>
          <w:szCs w:val="28"/>
        </w:rPr>
        <w:t>Агростартап</w:t>
      </w:r>
      <w:proofErr w:type="spellEnd"/>
      <w:r>
        <w:rPr>
          <w:rFonts w:ascii="Times New Roman" w:hAnsi="Times New Roman"/>
          <w:sz w:val="28"/>
          <w:szCs w:val="28"/>
        </w:rPr>
        <w:t>» в случае, если предусмотрено использование части сре</w:t>
      </w:r>
      <w:proofErr w:type="gramStart"/>
      <w:r>
        <w:rPr>
          <w:rFonts w:ascii="Times New Roman" w:hAnsi="Times New Roman"/>
          <w:sz w:val="28"/>
          <w:szCs w:val="28"/>
        </w:rPr>
        <w:t>дств гр</w:t>
      </w:r>
      <w:proofErr w:type="gramEnd"/>
      <w:r>
        <w:rPr>
          <w:rFonts w:ascii="Times New Roman" w:hAnsi="Times New Roman"/>
          <w:sz w:val="28"/>
          <w:szCs w:val="28"/>
        </w:rPr>
        <w:t>анта «</w:t>
      </w:r>
      <w:proofErr w:type="spellStart"/>
      <w:r>
        <w:rPr>
          <w:rFonts w:ascii="Times New Roman" w:hAnsi="Times New Roman"/>
          <w:sz w:val="28"/>
          <w:szCs w:val="28"/>
        </w:rPr>
        <w:t>Агростартап</w:t>
      </w:r>
      <w:proofErr w:type="spellEnd"/>
      <w:r>
        <w:rPr>
          <w:rFonts w:ascii="Times New Roman" w:hAnsi="Times New Roman"/>
          <w:sz w:val="28"/>
          <w:szCs w:val="28"/>
        </w:rPr>
        <w:t>» на цели формирования неделимого фонда сельскохозяйственного потребительского кооператива, членом которого является соответствующее крестьянское (фермерское) хозяйство.</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Перечень затрат, финансовое обеспечение которых предусматривается осуществить за счет сре</w:t>
      </w:r>
      <w:proofErr w:type="gramStart"/>
      <w:r>
        <w:rPr>
          <w:rFonts w:ascii="Times New Roman" w:hAnsi="Times New Roman"/>
          <w:sz w:val="28"/>
          <w:szCs w:val="28"/>
        </w:rPr>
        <w:t>дств гр</w:t>
      </w:r>
      <w:proofErr w:type="gramEnd"/>
      <w:r>
        <w:rPr>
          <w:rFonts w:ascii="Times New Roman" w:hAnsi="Times New Roman"/>
          <w:sz w:val="28"/>
          <w:szCs w:val="28"/>
        </w:rPr>
        <w:t>анта «</w:t>
      </w:r>
      <w:proofErr w:type="spellStart"/>
      <w:r>
        <w:rPr>
          <w:rFonts w:ascii="Times New Roman" w:hAnsi="Times New Roman"/>
          <w:sz w:val="28"/>
          <w:szCs w:val="28"/>
        </w:rPr>
        <w:t>Агростартап</w:t>
      </w:r>
      <w:proofErr w:type="spellEnd"/>
      <w:r>
        <w:rPr>
          <w:rFonts w:ascii="Times New Roman" w:hAnsi="Times New Roman"/>
          <w:sz w:val="28"/>
          <w:szCs w:val="28"/>
        </w:rPr>
        <w:t>», а также перечень имущества, приобретаемого кооперативом с использованием части средств гранта «</w:t>
      </w:r>
      <w:proofErr w:type="spellStart"/>
      <w:r>
        <w:rPr>
          <w:rFonts w:ascii="Times New Roman" w:hAnsi="Times New Roman"/>
          <w:sz w:val="28"/>
          <w:szCs w:val="28"/>
        </w:rPr>
        <w:t>Агростартап</w:t>
      </w:r>
      <w:proofErr w:type="spellEnd"/>
      <w:r>
        <w:rPr>
          <w:rFonts w:ascii="Times New Roman" w:hAnsi="Times New Roman"/>
          <w:sz w:val="28"/>
          <w:szCs w:val="28"/>
        </w:rPr>
        <w:t>», внесенных крестьянским (фермерским) хозяйством в неделимый фонд кооператива, определяются приказом Министерства сельского хозяйства Российской Федерации от 12.03.2021 № 128.</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Грант «</w:t>
      </w:r>
      <w:proofErr w:type="spellStart"/>
      <w:r>
        <w:rPr>
          <w:rFonts w:ascii="Times New Roman" w:hAnsi="Times New Roman"/>
          <w:sz w:val="28"/>
          <w:szCs w:val="28"/>
        </w:rPr>
        <w:t>Агростартап</w:t>
      </w:r>
      <w:proofErr w:type="spellEnd"/>
      <w:r>
        <w:rPr>
          <w:rFonts w:ascii="Times New Roman" w:hAnsi="Times New Roman"/>
          <w:sz w:val="28"/>
          <w:szCs w:val="28"/>
        </w:rPr>
        <w:t>» предоставляется в размере не более 90 процентов затрат (без учета налога на добавленную стоимость для крестьянских (фермерских) хозяйств и кооперативов, являющихся плательщиками НДС и не использующих льготы по уплате НДС в соответствии со статьей 145 Налогового кодекса Российской Федерации), указанных в плане расходов проекта «</w:t>
      </w:r>
      <w:proofErr w:type="spellStart"/>
      <w:r>
        <w:rPr>
          <w:rFonts w:ascii="Times New Roman" w:hAnsi="Times New Roman"/>
          <w:sz w:val="28"/>
          <w:szCs w:val="28"/>
        </w:rPr>
        <w:t>Агростартап</w:t>
      </w:r>
      <w:proofErr w:type="spellEnd"/>
      <w:r>
        <w:rPr>
          <w:rFonts w:ascii="Times New Roman" w:hAnsi="Times New Roman"/>
          <w:sz w:val="28"/>
          <w:szCs w:val="28"/>
        </w:rPr>
        <w:t>», но не более:</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- 5 млн. рублей – на разведение крупного рогатого скота мясного или молочного направлений продуктивности; </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- 6 млн. рублей – на разведение крупного рогатого скота мясного или молочного направлений продуктивности в случае, если предусмотрено использование части сре</w:t>
      </w:r>
      <w:proofErr w:type="gramStart"/>
      <w:r>
        <w:rPr>
          <w:rFonts w:ascii="Times New Roman" w:hAnsi="Times New Roman"/>
          <w:sz w:val="28"/>
          <w:szCs w:val="28"/>
        </w:rPr>
        <w:t>дств гр</w:t>
      </w:r>
      <w:proofErr w:type="gramEnd"/>
      <w:r>
        <w:rPr>
          <w:rFonts w:ascii="Times New Roman" w:hAnsi="Times New Roman"/>
          <w:sz w:val="28"/>
          <w:szCs w:val="28"/>
        </w:rPr>
        <w:t>анта «</w:t>
      </w:r>
      <w:proofErr w:type="spellStart"/>
      <w:r>
        <w:rPr>
          <w:rFonts w:ascii="Times New Roman" w:hAnsi="Times New Roman"/>
          <w:sz w:val="28"/>
          <w:szCs w:val="28"/>
        </w:rPr>
        <w:t>Агростартап</w:t>
      </w:r>
      <w:proofErr w:type="spellEnd"/>
      <w:r>
        <w:rPr>
          <w:rFonts w:ascii="Times New Roman" w:hAnsi="Times New Roman"/>
          <w:sz w:val="28"/>
          <w:szCs w:val="28"/>
        </w:rPr>
        <w:t>» на цели формирования неделимого фонда сельскохозяйственного потребительского кооператива, членом которого является соответствующее крестьянское (фермерское) хозяйство;</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- 3  млн. рублей – на иные направления проекта «</w:t>
      </w:r>
      <w:proofErr w:type="spellStart"/>
      <w:r>
        <w:rPr>
          <w:rFonts w:ascii="Times New Roman" w:hAnsi="Times New Roman"/>
          <w:sz w:val="28"/>
          <w:szCs w:val="28"/>
        </w:rPr>
        <w:t>Агростартап</w:t>
      </w:r>
      <w:proofErr w:type="spellEnd"/>
      <w:r>
        <w:rPr>
          <w:rFonts w:ascii="Times New Roman" w:hAnsi="Times New Roman"/>
          <w:sz w:val="28"/>
          <w:szCs w:val="28"/>
        </w:rPr>
        <w:t xml:space="preserve">»; </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- 4 млн. рублей – на иные направления проекта «</w:t>
      </w:r>
      <w:proofErr w:type="spellStart"/>
      <w:r>
        <w:rPr>
          <w:rFonts w:ascii="Times New Roman" w:hAnsi="Times New Roman"/>
          <w:sz w:val="28"/>
          <w:szCs w:val="28"/>
        </w:rPr>
        <w:t>Агростартап</w:t>
      </w:r>
      <w:proofErr w:type="spellEnd"/>
      <w:r>
        <w:rPr>
          <w:rFonts w:ascii="Times New Roman" w:hAnsi="Times New Roman"/>
          <w:sz w:val="28"/>
          <w:szCs w:val="28"/>
        </w:rPr>
        <w:t>» в случае, если предусмотрено использование части сре</w:t>
      </w:r>
      <w:proofErr w:type="gramStart"/>
      <w:r>
        <w:rPr>
          <w:rFonts w:ascii="Times New Roman" w:hAnsi="Times New Roman"/>
          <w:sz w:val="28"/>
          <w:szCs w:val="28"/>
        </w:rPr>
        <w:t>дств гр</w:t>
      </w:r>
      <w:proofErr w:type="gramEnd"/>
      <w:r>
        <w:rPr>
          <w:rFonts w:ascii="Times New Roman" w:hAnsi="Times New Roman"/>
          <w:sz w:val="28"/>
          <w:szCs w:val="28"/>
        </w:rPr>
        <w:t>анта «</w:t>
      </w:r>
      <w:proofErr w:type="spellStart"/>
      <w:r>
        <w:rPr>
          <w:rFonts w:ascii="Times New Roman" w:hAnsi="Times New Roman"/>
          <w:sz w:val="28"/>
          <w:szCs w:val="28"/>
        </w:rPr>
        <w:t>Агростартап</w:t>
      </w:r>
      <w:proofErr w:type="spellEnd"/>
      <w:r>
        <w:rPr>
          <w:rFonts w:ascii="Times New Roman" w:hAnsi="Times New Roman"/>
          <w:sz w:val="28"/>
          <w:szCs w:val="28"/>
        </w:rPr>
        <w:t>» на цели формирования неделимого фонда сельскохозяйственного потребительского кооператива, членом которого является соответствующее крестьянское (фермерское) хозяйство.</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К участию в конкурсе допускаются крестьянские (фермерские) хозяйства или индивидуальные предприниматели, соответствующие требованиям, установленным  постановлением Администрации Смоленской области от 23.05.2019 № 313, на дату подачи заявки на участие в конкурсе.</w:t>
      </w:r>
    </w:p>
    <w:p w:rsidR="00981F79" w:rsidRDefault="00981F79" w:rsidP="00981F79">
      <w:pPr>
        <w:spacing w:after="0" w:line="240" w:lineRule="auto"/>
        <w:jc w:val="center"/>
        <w:rPr>
          <w:rFonts w:ascii="Times New Roman" w:hAnsi="Times New Roman"/>
          <w:b/>
          <w:i/>
          <w:sz w:val="28"/>
          <w:szCs w:val="28"/>
        </w:rPr>
      </w:pPr>
    </w:p>
    <w:p w:rsidR="00981F79" w:rsidRDefault="00981F79" w:rsidP="00981F79">
      <w:pPr>
        <w:spacing w:after="0" w:line="240" w:lineRule="auto"/>
        <w:jc w:val="center"/>
        <w:rPr>
          <w:rFonts w:ascii="Times New Roman" w:hAnsi="Times New Roman"/>
          <w:b/>
          <w:i/>
          <w:sz w:val="28"/>
          <w:szCs w:val="28"/>
        </w:rPr>
      </w:pPr>
    </w:p>
    <w:p w:rsidR="00981F79" w:rsidRPr="00D17CF9" w:rsidRDefault="00981F79" w:rsidP="00C409BC">
      <w:pPr>
        <w:pStyle w:val="1"/>
        <w:spacing w:before="0" w:after="0" w:line="240" w:lineRule="auto"/>
        <w:ind w:firstLine="709"/>
        <w:jc w:val="center"/>
        <w:rPr>
          <w:rFonts w:ascii="Times New Roman" w:hAnsi="Times New Roman"/>
          <w:sz w:val="28"/>
          <w:szCs w:val="28"/>
          <w:lang w:eastAsia="zh-CN"/>
        </w:rPr>
      </w:pPr>
      <w:bookmarkStart w:id="84" w:name="_Toc79569186"/>
      <w:r w:rsidRPr="00D17CF9">
        <w:rPr>
          <w:rFonts w:ascii="Times New Roman" w:hAnsi="Times New Roman"/>
          <w:sz w:val="28"/>
          <w:szCs w:val="28"/>
          <w:lang w:eastAsia="zh-CN"/>
        </w:rPr>
        <w:lastRenderedPageBreak/>
        <w:t>Предоставление грантов на развитие семейных ферм на базе крестьянских (фермерских) хозяйств, включая индивидуальных предпринимателей</w:t>
      </w:r>
      <w:bookmarkEnd w:id="84"/>
    </w:p>
    <w:p w:rsidR="00981F79" w:rsidRDefault="00981F79" w:rsidP="00981F79">
      <w:pPr>
        <w:spacing w:after="0" w:line="240" w:lineRule="auto"/>
        <w:contextualSpacing/>
        <w:jc w:val="both"/>
        <w:rPr>
          <w:rFonts w:ascii="Times New Roman" w:hAnsi="Times New Roman"/>
          <w:sz w:val="28"/>
          <w:szCs w:val="28"/>
        </w:rPr>
      </w:pPr>
    </w:p>
    <w:p w:rsidR="00981F79" w:rsidRDefault="00981F79" w:rsidP="00981F79">
      <w:pPr>
        <w:spacing w:after="0" w:line="240" w:lineRule="auto"/>
        <w:ind w:firstLine="708"/>
        <w:contextualSpacing/>
        <w:jc w:val="both"/>
        <w:rPr>
          <w:rFonts w:ascii="Times New Roman" w:hAnsi="Times New Roman"/>
          <w:sz w:val="28"/>
          <w:szCs w:val="28"/>
        </w:rPr>
      </w:pPr>
      <w:proofErr w:type="gramStart"/>
      <w:r>
        <w:rPr>
          <w:rFonts w:ascii="Times New Roman" w:hAnsi="Times New Roman"/>
          <w:sz w:val="28"/>
          <w:szCs w:val="28"/>
        </w:rPr>
        <w:t>Грант на развитие семейных ферм на базе крестьянских (фермерских) хозяйств, включая индивидуальных предпринимателей – бюджетные ассигнования, перечисляемые из областного бюджета в соответствии с решением Комиссии по проведению конкурсного отбора сельскохозяйственных потребительских кооперативов для развития материально-технической базы, крестьянских (фермерских) хозяйств в целях оказания поддержки начинающим фермерам, крестьянским (фермерским) хозяйствам, включая индивидуальных предпринимателей, реализующим проекты по развитию семейных ферм, и крестьянским (фермерским) хозяйствамна</w:t>
      </w:r>
      <w:proofErr w:type="gramEnd"/>
      <w:r>
        <w:rPr>
          <w:rFonts w:ascii="Times New Roman" w:hAnsi="Times New Roman"/>
          <w:sz w:val="28"/>
          <w:szCs w:val="28"/>
        </w:rPr>
        <w:t xml:space="preserve"> </w:t>
      </w:r>
      <w:proofErr w:type="gramStart"/>
      <w:r>
        <w:rPr>
          <w:rFonts w:ascii="Times New Roman" w:hAnsi="Times New Roman"/>
          <w:sz w:val="28"/>
          <w:szCs w:val="28"/>
        </w:rPr>
        <w:t>их создание и развитие (проект «</w:t>
      </w:r>
      <w:proofErr w:type="spellStart"/>
      <w:r>
        <w:rPr>
          <w:rFonts w:ascii="Times New Roman" w:hAnsi="Times New Roman"/>
          <w:sz w:val="28"/>
          <w:szCs w:val="28"/>
        </w:rPr>
        <w:t>Агростартап</w:t>
      </w:r>
      <w:proofErr w:type="spellEnd"/>
      <w:r>
        <w:rPr>
          <w:rFonts w:ascii="Times New Roman" w:hAnsi="Times New Roman"/>
          <w:sz w:val="28"/>
          <w:szCs w:val="28"/>
        </w:rPr>
        <w:t xml:space="preserve">») главе крестьянского (фермерского) хозяйства для </w:t>
      </w:r>
      <w:proofErr w:type="spellStart"/>
      <w:r>
        <w:rPr>
          <w:rFonts w:ascii="Times New Roman" w:hAnsi="Times New Roman"/>
          <w:sz w:val="28"/>
          <w:szCs w:val="28"/>
        </w:rPr>
        <w:t>софинансирования</w:t>
      </w:r>
      <w:proofErr w:type="spellEnd"/>
      <w:r>
        <w:rPr>
          <w:rFonts w:ascii="Times New Roman" w:hAnsi="Times New Roman"/>
          <w:sz w:val="28"/>
          <w:szCs w:val="28"/>
        </w:rPr>
        <w:t xml:space="preserve"> его затрат, не возмещаемых в рамках иных направлений государственной поддержки в соответствии с областной государственной программой «Развитие сельского хозяйства и регулирование рынков сельскохозяйственной продукции, сырья и продовольствия в Смоленской области», в целях развития на сельских территориях Смоленской области крестьянского (фермерского) хозяйства и создания новых постоянных рабочих мест на</w:t>
      </w:r>
      <w:proofErr w:type="gramEnd"/>
      <w:r>
        <w:rPr>
          <w:rFonts w:ascii="Times New Roman" w:hAnsi="Times New Roman"/>
          <w:sz w:val="28"/>
          <w:szCs w:val="28"/>
        </w:rPr>
        <w:t xml:space="preserve"> </w:t>
      </w:r>
      <w:proofErr w:type="gramStart"/>
      <w:r>
        <w:rPr>
          <w:rFonts w:ascii="Times New Roman" w:hAnsi="Times New Roman"/>
          <w:sz w:val="28"/>
          <w:szCs w:val="28"/>
        </w:rPr>
        <w:t>сельских территориях Смоленской области исходя из расчета создания не позднее 12 месяцев с даты получения гранта не менее 3 новых постоянных рабочих мест на один грант, полученный в текущем финансовом году (далее – грант).</w:t>
      </w:r>
      <w:proofErr w:type="gramEnd"/>
    </w:p>
    <w:p w:rsidR="00981F79" w:rsidRDefault="00981F79" w:rsidP="00981F79">
      <w:pPr>
        <w:spacing w:after="0" w:line="240" w:lineRule="auto"/>
        <w:contextualSpacing/>
        <w:jc w:val="both"/>
        <w:rPr>
          <w:rFonts w:ascii="Times New Roman" w:hAnsi="Times New Roman"/>
          <w:sz w:val="28"/>
          <w:szCs w:val="28"/>
        </w:rPr>
      </w:pPr>
    </w:p>
    <w:p w:rsidR="00981F79" w:rsidRDefault="00981F79" w:rsidP="00981F79">
      <w:pPr>
        <w:spacing w:after="0" w:line="240" w:lineRule="auto"/>
        <w:ind w:firstLine="708"/>
        <w:contextualSpacing/>
        <w:jc w:val="both"/>
        <w:rPr>
          <w:rFonts w:ascii="Times New Roman" w:hAnsi="Times New Roman"/>
          <w:sz w:val="28"/>
          <w:szCs w:val="28"/>
        </w:rPr>
      </w:pPr>
      <w:proofErr w:type="gramStart"/>
      <w:r>
        <w:rPr>
          <w:rFonts w:ascii="Times New Roman" w:hAnsi="Times New Roman"/>
          <w:sz w:val="28"/>
          <w:szCs w:val="28"/>
        </w:rPr>
        <w:t>Гранты предоставляются на конкурсной основе относящимся к малым формам хозяйствования крестьянским (фермерским) хозяйствам или индивидуальным предпринимателям (далее – заявители), осуществляющим (планирующим осуществлять) деятельность по производству и реализации молока (молочное скотоводство, козоводство), мяса (мясное скотоводство), рыбы, льна-долгунца и направляются на:</w:t>
      </w:r>
      <w:proofErr w:type="gramEnd"/>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приобретение, строительство, реконструкцию, капитальный ремонт или модернизацию объектов для производства, хранения и переработки сельскохозяйственной продукции;</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 комплектацию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w:t>
      </w:r>
      <w:proofErr w:type="gramStart"/>
      <w:r>
        <w:rPr>
          <w:rFonts w:ascii="Times New Roman" w:hAnsi="Times New Roman"/>
          <w:sz w:val="28"/>
          <w:szCs w:val="28"/>
        </w:rPr>
        <w:t xml:space="preserve">Под оборудованием для производства, хранения и переработки сельскохозяйственной продукции, сельскохозяйственной техникой, специализированным транспортом понимается оборудование, техника и транспорт, указанные в перечне оборудования, сельскохозяйственной техники и специализированного транспорта, приобретаемых семейными фермами с использованием средств гранта, согласно приложению № 1 к </w:t>
      </w:r>
      <w:r>
        <w:rPr>
          <w:rFonts w:ascii="Times New Roman" w:hAnsi="Times New Roman"/>
          <w:sz w:val="28"/>
          <w:szCs w:val="28"/>
        </w:rPr>
        <w:lastRenderedPageBreak/>
        <w:t>Положению о порядке проведения конкурса на предоставление грантов в рамках реализации областной государственной программы «Развитие сельского хозяйства и регулирование рынков сельскохозяйственной продукции</w:t>
      </w:r>
      <w:proofErr w:type="gramEnd"/>
      <w:r>
        <w:rPr>
          <w:rFonts w:ascii="Times New Roman" w:hAnsi="Times New Roman"/>
          <w:sz w:val="28"/>
          <w:szCs w:val="28"/>
        </w:rPr>
        <w:t>, сырья и продовольствия в Смоленской области» на развитие семейных ферм на базе крестьянских (фермерских) хозяйств, включая индивидуальных предпринимателей;</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приобретение сельскохозяйственных животных (за исключением свиней). При этом планируемое маточное поголовье крупного рогатого скота не должно превышать 400 голов, коз - не более 500 условных голов. Коэффициент перевода физического поголовья коз равен 0,1, молочных коз - 0,35;</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приобретение рыбопосадочного материала;</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погашение не более 20 процентов привлекаемого на реализацию бизнес-плана льготного инвестиционного кредита в соответствии с Правилами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rPr>
          <w:rFonts w:ascii="Times New Roman" w:hAnsi="Times New Roman"/>
          <w:sz w:val="28"/>
          <w:szCs w:val="28"/>
        </w:rPr>
        <w:t>.Р</w:t>
      </w:r>
      <w:proofErr w:type="gramEnd"/>
      <w:r>
        <w:rPr>
          <w:rFonts w:ascii="Times New Roman" w:hAnsi="Times New Roman"/>
          <w:sz w:val="28"/>
          <w:szCs w:val="28"/>
        </w:rPr>
        <w:t xml:space="preserve">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roofErr w:type="gramStart"/>
      <w:r>
        <w:rPr>
          <w:rFonts w:ascii="Times New Roman" w:hAnsi="Times New Roman"/>
          <w:sz w:val="28"/>
          <w:szCs w:val="28"/>
        </w:rPr>
        <w:t>утвержденными</w:t>
      </w:r>
      <w:proofErr w:type="gramEnd"/>
      <w:r>
        <w:rPr>
          <w:rFonts w:ascii="Times New Roman" w:hAnsi="Times New Roman"/>
          <w:sz w:val="28"/>
          <w:szCs w:val="28"/>
        </w:rPr>
        <w:t xml:space="preserve"> постановлением Правительства Российской Федерации от 29.12.2016 № 1528;</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 уплата процентов по привлекаемому на реализацию бизнес-плана льготному инвестиционному кредиту в течение 18 месяцев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гранта;</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приобретение автономных источников электро- и газоснабжения, обустройство автономных источников водоснабжения.</w:t>
      </w:r>
    </w:p>
    <w:p w:rsidR="00981F79" w:rsidRDefault="00981F79" w:rsidP="00981F79">
      <w:pPr>
        <w:spacing w:after="0" w:line="240" w:lineRule="auto"/>
        <w:contextualSpacing/>
        <w:jc w:val="both"/>
        <w:rPr>
          <w:rFonts w:ascii="Times New Roman" w:hAnsi="Times New Roman"/>
          <w:sz w:val="28"/>
          <w:szCs w:val="28"/>
        </w:rPr>
      </w:pPr>
    </w:p>
    <w:p w:rsidR="00981F79" w:rsidRDefault="00981F79" w:rsidP="00981F79">
      <w:pPr>
        <w:spacing w:after="0" w:line="240" w:lineRule="auto"/>
        <w:ind w:firstLine="708"/>
        <w:contextualSpacing/>
        <w:jc w:val="both"/>
        <w:rPr>
          <w:rFonts w:ascii="Times New Roman" w:hAnsi="Times New Roman"/>
          <w:sz w:val="28"/>
          <w:szCs w:val="28"/>
        </w:rPr>
      </w:pPr>
      <w:proofErr w:type="gramStart"/>
      <w:r>
        <w:rPr>
          <w:rFonts w:ascii="Times New Roman" w:hAnsi="Times New Roman"/>
          <w:sz w:val="28"/>
          <w:szCs w:val="28"/>
        </w:rPr>
        <w:t>Максимальный размер гранта в расчете на одного заявителя, являющегося победителем конкурса на предоставление грантов, устанавливается в размере, не превышающем 15 млн. рублей, но не более 60 процентов затрат (без учета налога на добавленную стоимость) на цели, указанные выше за исключением расходов по погашению не более 20 процентов привлекаемого на реализацию бизнес-плана льготного инвестиционного кредита  и уплате процентов по привлекаемому на</w:t>
      </w:r>
      <w:proofErr w:type="gramEnd"/>
      <w:r>
        <w:rPr>
          <w:rFonts w:ascii="Times New Roman" w:hAnsi="Times New Roman"/>
          <w:sz w:val="28"/>
          <w:szCs w:val="28"/>
        </w:rPr>
        <w:t xml:space="preserve"> реализацию бизнес-плана льготному инвестиционному кредиту.</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При использовании сре</w:t>
      </w:r>
      <w:proofErr w:type="gramStart"/>
      <w:r>
        <w:rPr>
          <w:rFonts w:ascii="Times New Roman" w:hAnsi="Times New Roman"/>
          <w:sz w:val="28"/>
          <w:szCs w:val="28"/>
        </w:rPr>
        <w:t>дств гр</w:t>
      </w:r>
      <w:proofErr w:type="gramEnd"/>
      <w:r>
        <w:rPr>
          <w:rFonts w:ascii="Times New Roman" w:hAnsi="Times New Roman"/>
          <w:sz w:val="28"/>
          <w:szCs w:val="28"/>
        </w:rPr>
        <w:t>анта на цели погашения не более 20 процентов привлекаемого на реализацию бизнес-плана льготного инвестиционного кредита  и уплате процентов по привлекаемому на реализацию бизнес-плана льготному инвестиционному кредиту грант предоставляется в размере, не превышающем максимальный размер гранта, но не более 80 процентов соответствующих затрат.</w:t>
      </w:r>
    </w:p>
    <w:p w:rsidR="00981F79" w:rsidRDefault="00981F79" w:rsidP="00981F79">
      <w:pPr>
        <w:spacing w:after="0" w:line="240" w:lineRule="auto"/>
        <w:contextualSpacing/>
        <w:jc w:val="both"/>
        <w:rPr>
          <w:rFonts w:ascii="Times New Roman" w:hAnsi="Times New Roman"/>
          <w:sz w:val="28"/>
          <w:szCs w:val="28"/>
        </w:rPr>
      </w:pP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К участию в конкурсе допускаются семейные фермы, соответствующие требованиям, установленным постановлением Администрации Смоленской области от 22.02.2017 № 80, на дату подачи заявки на участие в конкурсе.</w:t>
      </w:r>
    </w:p>
    <w:p w:rsidR="00981F79" w:rsidRDefault="00981F79" w:rsidP="00C409BC">
      <w:pPr>
        <w:spacing w:after="0" w:line="240" w:lineRule="auto"/>
        <w:contextualSpacing/>
        <w:jc w:val="both"/>
        <w:rPr>
          <w:rFonts w:ascii="Times New Roman" w:hAnsi="Times New Roman"/>
          <w:sz w:val="28"/>
          <w:szCs w:val="28"/>
        </w:rPr>
      </w:pPr>
    </w:p>
    <w:p w:rsidR="00981F79" w:rsidRDefault="00981F79" w:rsidP="00C409BC">
      <w:pPr>
        <w:spacing w:after="0" w:line="240" w:lineRule="auto"/>
        <w:contextualSpacing/>
        <w:jc w:val="both"/>
        <w:rPr>
          <w:rFonts w:ascii="Times New Roman" w:hAnsi="Times New Roman"/>
          <w:sz w:val="28"/>
          <w:szCs w:val="28"/>
        </w:rPr>
      </w:pPr>
    </w:p>
    <w:p w:rsidR="00981F79" w:rsidRPr="00D17CF9" w:rsidRDefault="00981F79" w:rsidP="00C409BC">
      <w:pPr>
        <w:pStyle w:val="1"/>
        <w:spacing w:before="0" w:after="0" w:line="240" w:lineRule="auto"/>
        <w:ind w:firstLine="709"/>
        <w:jc w:val="center"/>
        <w:rPr>
          <w:rFonts w:ascii="Times New Roman" w:hAnsi="Times New Roman"/>
          <w:sz w:val="28"/>
          <w:szCs w:val="28"/>
          <w:lang w:eastAsia="zh-CN"/>
        </w:rPr>
      </w:pPr>
      <w:bookmarkStart w:id="85" w:name="_Toc79569187"/>
      <w:r w:rsidRPr="00D17CF9">
        <w:rPr>
          <w:rFonts w:ascii="Times New Roman" w:hAnsi="Times New Roman"/>
          <w:sz w:val="28"/>
          <w:szCs w:val="28"/>
          <w:lang w:eastAsia="zh-CN"/>
        </w:rPr>
        <w:t>Предоставления субсидий сельскохозяйственным потребительским кооперативам (за исключением сельскохозяйственных потребительских кредитных кооперативов) на возмещение части затрат,</w:t>
      </w:r>
      <w:bookmarkEnd w:id="85"/>
    </w:p>
    <w:p w:rsidR="00981F79" w:rsidRPr="00D17CF9" w:rsidRDefault="00981F79" w:rsidP="00C409BC">
      <w:pPr>
        <w:pStyle w:val="1"/>
        <w:spacing w:before="0" w:after="0" w:line="240" w:lineRule="auto"/>
        <w:ind w:firstLine="709"/>
        <w:jc w:val="center"/>
        <w:rPr>
          <w:rFonts w:ascii="Times New Roman" w:hAnsi="Times New Roman"/>
          <w:sz w:val="28"/>
          <w:szCs w:val="28"/>
          <w:lang w:eastAsia="zh-CN"/>
        </w:rPr>
      </w:pPr>
      <w:bookmarkStart w:id="86" w:name="_Toc79569188"/>
      <w:proofErr w:type="gramStart"/>
      <w:r w:rsidRPr="00D17CF9">
        <w:rPr>
          <w:rFonts w:ascii="Times New Roman" w:hAnsi="Times New Roman"/>
          <w:sz w:val="28"/>
          <w:szCs w:val="28"/>
          <w:lang w:eastAsia="zh-CN"/>
        </w:rPr>
        <w:t>связанных</w:t>
      </w:r>
      <w:proofErr w:type="gramEnd"/>
      <w:r w:rsidRPr="00D17CF9">
        <w:rPr>
          <w:rFonts w:ascii="Times New Roman" w:hAnsi="Times New Roman"/>
          <w:sz w:val="28"/>
          <w:szCs w:val="28"/>
          <w:lang w:eastAsia="zh-CN"/>
        </w:rPr>
        <w:t xml:space="preserve"> с их развитием</w:t>
      </w:r>
      <w:bookmarkEnd w:id="86"/>
    </w:p>
    <w:p w:rsidR="00981F79" w:rsidRDefault="00981F79" w:rsidP="00981F79">
      <w:pPr>
        <w:spacing w:after="0" w:line="240" w:lineRule="auto"/>
        <w:contextualSpacing/>
        <w:jc w:val="both"/>
        <w:rPr>
          <w:rFonts w:ascii="Times New Roman" w:hAnsi="Times New Roman"/>
          <w:sz w:val="28"/>
          <w:szCs w:val="28"/>
        </w:rPr>
      </w:pPr>
    </w:p>
    <w:p w:rsidR="00981F79" w:rsidRDefault="00981F79" w:rsidP="00981F79">
      <w:pPr>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Право на получение субсидии на развитие имеют сельскохозяйственные потребительские кооперативы (далее - кооперативы), относящиеся к категории юридических лиц (за исключением сельскохозяйственных потребительских кредитных кооперативов), созданные в соответствии с Федеральным законом «О сельскохозяйственной кооперации», зарегистрированные и осуществляющие деятельность на сельской территории или территории сельской агломерации  Смоленской области, являющиеся субъектом малого и среднего предпринимательства в соответствии с Федеральным законом «О развитии малого и</w:t>
      </w:r>
      <w:proofErr w:type="gramEnd"/>
      <w:r>
        <w:rPr>
          <w:rFonts w:ascii="Times New Roman" w:hAnsi="Times New Roman"/>
          <w:sz w:val="28"/>
          <w:szCs w:val="28"/>
        </w:rPr>
        <w:t xml:space="preserve"> среднего предпринимательства в Российской Федерации» (далее - Федеральный закон) и объединяющие не менее пяти граждан Российской Федерации и (или) трех сельскохозяйственных товаропроизводителей (кроме ассоциированных членов). Члены кооператива из числа сельскохозяйственных товаропроизводителей на дату подачи заявления на получение субсидии на развитие должны отвечать критериям малого и </w:t>
      </w:r>
      <w:proofErr w:type="spellStart"/>
      <w:r>
        <w:rPr>
          <w:rFonts w:ascii="Times New Roman" w:hAnsi="Times New Roman"/>
          <w:sz w:val="28"/>
          <w:szCs w:val="28"/>
        </w:rPr>
        <w:t>микропредприятия</w:t>
      </w:r>
      <w:proofErr w:type="spellEnd"/>
      <w:r>
        <w:rPr>
          <w:rFonts w:ascii="Times New Roman" w:hAnsi="Times New Roman"/>
          <w:sz w:val="28"/>
          <w:szCs w:val="28"/>
        </w:rPr>
        <w:t xml:space="preserve">, установленным Федеральным законом. Неделимый фонд кооператива может быть </w:t>
      </w:r>
      <w:proofErr w:type="gramStart"/>
      <w:r>
        <w:rPr>
          <w:rFonts w:ascii="Times New Roman" w:hAnsi="Times New Roman"/>
          <w:sz w:val="28"/>
          <w:szCs w:val="28"/>
        </w:rPr>
        <w:t>сформирован</w:t>
      </w:r>
      <w:proofErr w:type="gramEnd"/>
      <w:r>
        <w:rPr>
          <w:rFonts w:ascii="Times New Roman" w:hAnsi="Times New Roman"/>
          <w:sz w:val="28"/>
          <w:szCs w:val="28"/>
        </w:rPr>
        <w:t xml:space="preserve"> в том числе за счет части средств гранта «</w:t>
      </w:r>
      <w:proofErr w:type="spellStart"/>
      <w:r>
        <w:rPr>
          <w:rFonts w:ascii="Times New Roman" w:hAnsi="Times New Roman"/>
          <w:sz w:val="28"/>
          <w:szCs w:val="28"/>
        </w:rPr>
        <w:t>Агростартап</w:t>
      </w:r>
      <w:proofErr w:type="spellEnd"/>
      <w:r>
        <w:rPr>
          <w:rFonts w:ascii="Times New Roman" w:hAnsi="Times New Roman"/>
          <w:sz w:val="28"/>
          <w:szCs w:val="28"/>
        </w:rPr>
        <w:t>», предоставленных крестьянскому (фермерскому) хозяйству или индивидуальному предпринимателю, являющемуся членом данного кооператива.</w:t>
      </w:r>
    </w:p>
    <w:p w:rsidR="00981F79" w:rsidRDefault="00981F79" w:rsidP="00981F79">
      <w:pPr>
        <w:spacing w:after="0" w:line="240" w:lineRule="auto"/>
        <w:ind w:firstLine="709"/>
        <w:contextualSpacing/>
        <w:jc w:val="both"/>
        <w:rPr>
          <w:rFonts w:ascii="Times New Roman" w:hAnsi="Times New Roman"/>
          <w:sz w:val="28"/>
          <w:szCs w:val="28"/>
        </w:rPr>
      </w:pP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Предоставление субсидий на развитие осуществляется путем возмещения части затрат сельскохозяйственных потребительских кооперативов, понесенных в текущем финансовом году, связанных </w:t>
      </w:r>
      <w:proofErr w:type="gramStart"/>
      <w:r>
        <w:rPr>
          <w:rFonts w:ascii="Times New Roman" w:hAnsi="Times New Roman"/>
          <w:sz w:val="28"/>
          <w:szCs w:val="28"/>
        </w:rPr>
        <w:t>с</w:t>
      </w:r>
      <w:proofErr w:type="gramEnd"/>
      <w:r>
        <w:rPr>
          <w:rFonts w:ascii="Times New Roman" w:hAnsi="Times New Roman"/>
          <w:sz w:val="28"/>
          <w:szCs w:val="28"/>
        </w:rPr>
        <w:t>:</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1)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В перечень такого имущества, определяемый приказом Министерства сельского хозяйства Российской Федерации, входят:</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сельскохозяйственные животные (кроме свиней);</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рыбопосадочный материал;</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специализированный инвентарь, материалы и оборудование, средства автоматизации, предназначенные для производства сельскохозяйственной продукции (кроме свиноводческой продукции). Список указанного инвентаря, материалов и оборудования утверждается приказом начальника Департамента;</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специализированный инвентарь, материалы и оборудование, средства автоматизации, предназначенные для промышленного производства овощей в защищенном грунте, в том числе мини-теплицы площадью до 1 га. Список указанного инвентаря, материалов и оборудования утверждается приказом начальника Департамента;</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lastRenderedPageBreak/>
        <w:t>- посадочный материал для закладки многолетних насаждений, включая виноградники;</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племенная продукция (материал), за исключением племенной продукции (материала) племенных свиней.</w:t>
      </w:r>
    </w:p>
    <w:p w:rsidR="00981F79" w:rsidRDefault="00981F79" w:rsidP="00981F79">
      <w:pPr>
        <w:spacing w:after="0" w:line="240" w:lineRule="auto"/>
        <w:ind w:firstLine="708"/>
        <w:contextualSpacing/>
        <w:jc w:val="both"/>
        <w:rPr>
          <w:rFonts w:ascii="Times New Roman" w:hAnsi="Times New Roman"/>
          <w:sz w:val="28"/>
          <w:szCs w:val="28"/>
        </w:rPr>
      </w:pPr>
      <w:proofErr w:type="gramStart"/>
      <w:r>
        <w:rPr>
          <w:rFonts w:ascii="Times New Roman" w:hAnsi="Times New Roman"/>
          <w:sz w:val="28"/>
          <w:szCs w:val="28"/>
        </w:rPr>
        <w:t xml:space="preserve">Приказы начальника Департамента, утверждающие списки, указанные в абзацах пятом, шестом настоящего подпункта, размещаются на официальном сайте Департамента в информационно-телекоммуникационной сети "Интернет" в течение 10 рабочих дней со дня утверждения </w:t>
      </w:r>
      <w:bookmarkStart w:id="87" w:name="P35"/>
      <w:bookmarkEnd w:id="87"/>
      <w:r>
        <w:rPr>
          <w:rFonts w:ascii="Times New Roman" w:hAnsi="Times New Roman"/>
          <w:sz w:val="28"/>
          <w:szCs w:val="28"/>
        </w:rPr>
        <w:t>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потребительским кооперативам (за исключением сельскохозяйственных потребительских кредитных</w:t>
      </w:r>
      <w:proofErr w:type="gramEnd"/>
      <w:r>
        <w:rPr>
          <w:rFonts w:ascii="Times New Roman" w:hAnsi="Times New Roman"/>
          <w:sz w:val="28"/>
          <w:szCs w:val="28"/>
        </w:rPr>
        <w:t xml:space="preserve"> кооперативов) на возмещение части затрат, связанных с их развитием (далее - Порядок);</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2) приобретением и последующим внесением в неделимый фонд сельскохозяйственной техники, специализированного автотранспорта, оборудования для переработки сельскохозяйственной продукции (за исключением продукции свиноводства), включая его монтаж, и мобильных торговых объектов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w:t>
      </w:r>
      <w:proofErr w:type="gramStart"/>
      <w:r>
        <w:rPr>
          <w:rFonts w:ascii="Times New Roman" w:hAnsi="Times New Roman"/>
          <w:sz w:val="28"/>
          <w:szCs w:val="28"/>
        </w:rPr>
        <w:t>При этом источником возмещения затрат, предусмотренных настоящим подпунктом, не могут быть средства, полученные крестьянским (фермерским) хозяйством на реализацию проекта создания и развития крестьянского (фермерского) хозяйства, предусматривающего использование части средств гранта "</w:t>
      </w:r>
      <w:proofErr w:type="spellStart"/>
      <w:r>
        <w:rPr>
          <w:rFonts w:ascii="Times New Roman" w:hAnsi="Times New Roman"/>
          <w:sz w:val="28"/>
          <w:szCs w:val="28"/>
        </w:rPr>
        <w:t>Агростартап</w:t>
      </w:r>
      <w:proofErr w:type="spellEnd"/>
      <w:r>
        <w:rPr>
          <w:rFonts w:ascii="Times New Roman" w:hAnsi="Times New Roman"/>
          <w:sz w:val="28"/>
          <w:szCs w:val="28"/>
        </w:rPr>
        <w:t>" на цели формирования неделимого фонда сельскохозяйственного потребительского кооператива, членом которого является указанное крестьянское (фермерское) хозяйство.</w:t>
      </w:r>
      <w:proofErr w:type="gramEnd"/>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Перечень сельскохозяйственной техники (далее также - техника) определен в приложении к настоящему Порядку. При этом срок эксплуатации техники на день получения субсидии на развитие не должен превышать трех лет со дня производства.</w:t>
      </w:r>
    </w:p>
    <w:p w:rsidR="00981F79" w:rsidRDefault="00981F79" w:rsidP="00981F79">
      <w:pPr>
        <w:spacing w:after="0" w:line="240" w:lineRule="auto"/>
        <w:ind w:firstLine="708"/>
        <w:contextualSpacing/>
        <w:jc w:val="both"/>
        <w:rPr>
          <w:rFonts w:ascii="Times New Roman" w:hAnsi="Times New Roman"/>
          <w:sz w:val="28"/>
          <w:szCs w:val="28"/>
        </w:rPr>
      </w:pPr>
      <w:proofErr w:type="gramStart"/>
      <w:r>
        <w:rPr>
          <w:rFonts w:ascii="Times New Roman" w:hAnsi="Times New Roman"/>
          <w:sz w:val="28"/>
          <w:szCs w:val="28"/>
        </w:rPr>
        <w:t>Под оборудованием для переработки сельскохозяйственной продукции (за исключением продукции свиноводства) (далее - оборудование) понимается оборудование, включенное в группировку 330.28.93.1 «Оборудование для производства пищевых продуктов, напитков и табачных изделий, кроме его частей» Общероссийского классификатора основных фондов, утвержденного Приказом Федерального агентства по техническому регулированию и метрологии от 12.12.2014 № 2018-ст, срок эксплуатации которого на день получения субсидии на развитие не превышает трех лет с</w:t>
      </w:r>
      <w:proofErr w:type="gramEnd"/>
      <w:r>
        <w:rPr>
          <w:rFonts w:ascii="Times New Roman" w:hAnsi="Times New Roman"/>
          <w:sz w:val="28"/>
          <w:szCs w:val="28"/>
        </w:rPr>
        <w:t xml:space="preserve"> года его производства.</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Перечень сельскохозяйственной техники (далее также – техника) определен в приложении к настоящему Порядку. Перечень специализированного автотранспорта, оборудования для организации хранения, переработки, упаковки, транспортировки и реализации сельскохозяйственной продукции и мобильных торговых объектов утверждается приказом начальника Департамента. При этом </w:t>
      </w:r>
      <w:r>
        <w:rPr>
          <w:rFonts w:ascii="Times New Roman" w:hAnsi="Times New Roman"/>
          <w:sz w:val="28"/>
          <w:szCs w:val="28"/>
        </w:rPr>
        <w:lastRenderedPageBreak/>
        <w:t>срок эксплуатации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(далее также – оборудование) и мобильных торговых объектов на день получения субсидии на развитие не должен превышать двух лет с года их производства.</w:t>
      </w:r>
    </w:p>
    <w:p w:rsidR="00981F79" w:rsidRDefault="00981F79" w:rsidP="00981F79">
      <w:pPr>
        <w:spacing w:after="0" w:line="240" w:lineRule="auto"/>
        <w:ind w:firstLine="708"/>
        <w:contextualSpacing/>
        <w:jc w:val="both"/>
        <w:rPr>
          <w:rFonts w:ascii="Times New Roman" w:hAnsi="Times New Roman"/>
          <w:sz w:val="28"/>
          <w:szCs w:val="28"/>
        </w:rPr>
      </w:pPr>
      <w:proofErr w:type="gramStart"/>
      <w:r>
        <w:rPr>
          <w:rFonts w:ascii="Times New Roman" w:hAnsi="Times New Roman"/>
          <w:sz w:val="28"/>
          <w:szCs w:val="28"/>
        </w:rPr>
        <w:t>Под оборудованием для переработки сельскохозяйственной продукции (за исключением продукции свиноводства) понимается оборудование, включенное в группировки 330.28.93.1 «Оборудование для производства пищевых продуктов, напитков и табачных изделий, кроме его частей» и 330.28.93.20 «Машины для очистки, сортировки или калибровки семян, зерна или сухих бобовых культур» Общероссийского классификатора основных фондов, утвержденного приказом Федерального агентства по техническому регулированию и метрологии от 12.12.2014 № 2018-ст, срок эксплуатации</w:t>
      </w:r>
      <w:proofErr w:type="gramEnd"/>
      <w:r>
        <w:rPr>
          <w:rFonts w:ascii="Times New Roman" w:hAnsi="Times New Roman"/>
          <w:sz w:val="28"/>
          <w:szCs w:val="28"/>
        </w:rPr>
        <w:t xml:space="preserve"> которого на день получения субсидии на развитие не превышает двух лет с года его производства.</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Под мобильным торговым объектом (далее - мобильный объект) понимаются поставленные на учет в установленном порядке транспортные средства, специально оборудованные для торговой деятельности (автомагазины, автолавки, автоцистерны, автоприцепы), срок эксплуатации которых на день получения субсидии на развитие не </w:t>
      </w:r>
      <w:proofErr w:type="gramStart"/>
      <w:r>
        <w:rPr>
          <w:rFonts w:ascii="Times New Roman" w:hAnsi="Times New Roman"/>
          <w:sz w:val="28"/>
          <w:szCs w:val="28"/>
        </w:rPr>
        <w:t>превышает трех лет со дня не превышает</w:t>
      </w:r>
      <w:proofErr w:type="gramEnd"/>
      <w:r>
        <w:rPr>
          <w:rFonts w:ascii="Times New Roman" w:hAnsi="Times New Roman"/>
          <w:sz w:val="28"/>
          <w:szCs w:val="28"/>
        </w:rPr>
        <w:t xml:space="preserve"> двух лет с года производства.</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Под оборудованием для маркировки сельскохозяйственной продукции понимается оборудование для нанесения и считывания средств идентификации, внедрения аппаратного обеспечения и программных продуктов для целей маркировки средствами идентификации отдельных видов молочной продукции.</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Сельскохозяйственная техника, специализированный автотранспорт, оборудование для организации хранения, переработки, упаковки, маркировки, транспортировки и реализации сельскохозяйственной продукции и мобильные объекты для оказания услуг членам сельскохозяйственного потребительского кооператива должны быть приобретены по направлению деятельности кооператива.</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3) закупкой сельскохозяйственной продукции у членов сельскохозяйственного потребительского кооператива (кроме ассоциированных членов). При этом возмещение части затрат, предусмотренных настоящим подпунктом, возможно за несколько кварталов текущего финансового года при условии их </w:t>
      </w:r>
      <w:proofErr w:type="spellStart"/>
      <w:r>
        <w:rPr>
          <w:rFonts w:ascii="Times New Roman" w:hAnsi="Times New Roman"/>
          <w:sz w:val="28"/>
          <w:szCs w:val="28"/>
        </w:rPr>
        <w:t>невозмещения</w:t>
      </w:r>
      <w:proofErr w:type="spellEnd"/>
      <w:r>
        <w:rPr>
          <w:rFonts w:ascii="Times New Roman" w:hAnsi="Times New Roman"/>
          <w:sz w:val="28"/>
          <w:szCs w:val="28"/>
        </w:rPr>
        <w:t xml:space="preserve"> ранее в текущем отчетном году.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четвертый квартал отчетного финансового года осуществляется в первом квартале года, следующего за </w:t>
      </w:r>
      <w:proofErr w:type="gramStart"/>
      <w:r>
        <w:rPr>
          <w:rFonts w:ascii="Times New Roman" w:hAnsi="Times New Roman"/>
          <w:sz w:val="28"/>
          <w:szCs w:val="28"/>
        </w:rPr>
        <w:t>отчетным</w:t>
      </w:r>
      <w:proofErr w:type="gramEnd"/>
      <w:r>
        <w:rPr>
          <w:rFonts w:ascii="Times New Roman" w:hAnsi="Times New Roman"/>
          <w:sz w:val="28"/>
          <w:szCs w:val="28"/>
        </w:rPr>
        <w:t>;</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4) приобретением крупного рогатого скота в целях замены крупного рогатого скота, больного или инфицированного вирусом лейкоза крупного рогатого скота (далее также - </w:t>
      </w:r>
      <w:proofErr w:type="gramStart"/>
      <w:r>
        <w:rPr>
          <w:rFonts w:ascii="Times New Roman" w:hAnsi="Times New Roman"/>
          <w:sz w:val="28"/>
          <w:szCs w:val="28"/>
        </w:rPr>
        <w:t>ВЛ</w:t>
      </w:r>
      <w:proofErr w:type="gramEnd"/>
      <w:r>
        <w:rPr>
          <w:rFonts w:ascii="Times New Roman" w:hAnsi="Times New Roman"/>
          <w:sz w:val="28"/>
          <w:szCs w:val="28"/>
        </w:rPr>
        <w:t xml:space="preserve"> КРС), принадлежащего членам (кроме ассоциированных членов) сельскохозяйственного потребительского кооператива на праве собственности. При этом замене подлежит крупный рогатый скот в возрасте не моложе 6 месяцев, больной или инфицированный </w:t>
      </w:r>
      <w:proofErr w:type="gramStart"/>
      <w:r>
        <w:rPr>
          <w:rFonts w:ascii="Times New Roman" w:hAnsi="Times New Roman"/>
          <w:sz w:val="28"/>
          <w:szCs w:val="28"/>
        </w:rPr>
        <w:t>ВЛ</w:t>
      </w:r>
      <w:proofErr w:type="gramEnd"/>
      <w:r>
        <w:rPr>
          <w:rFonts w:ascii="Times New Roman" w:hAnsi="Times New Roman"/>
          <w:sz w:val="28"/>
          <w:szCs w:val="28"/>
        </w:rPr>
        <w:t xml:space="preserve"> КРС, принадлежащий на праве собственности членам указанного кооператива (кроме ассоциированных членов) на дату выбытия </w:t>
      </w:r>
      <w:r>
        <w:rPr>
          <w:rFonts w:ascii="Times New Roman" w:hAnsi="Times New Roman"/>
          <w:sz w:val="28"/>
          <w:szCs w:val="28"/>
        </w:rPr>
        <w:lastRenderedPageBreak/>
        <w:t>из хозяйства на убой, на здоровое поголовье крупного рогатого скота при условии, что замена больного или инфицированного поголовья.</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Порядок замены крупного рогатого скота, больного или инфицированного </w:t>
      </w:r>
      <w:proofErr w:type="gramStart"/>
      <w:r>
        <w:rPr>
          <w:rFonts w:ascii="Times New Roman" w:hAnsi="Times New Roman"/>
          <w:sz w:val="28"/>
          <w:szCs w:val="28"/>
        </w:rPr>
        <w:t>ВЛ</w:t>
      </w:r>
      <w:proofErr w:type="gramEnd"/>
      <w:r>
        <w:rPr>
          <w:rFonts w:ascii="Times New Roman" w:hAnsi="Times New Roman"/>
          <w:sz w:val="28"/>
          <w:szCs w:val="28"/>
        </w:rPr>
        <w:t xml:space="preserve"> КРС, принадлежащего членам (кроме ассоциированных членов) сельскохозяйственного потребительского кооператива, утверждается приказом начальника Департамента.</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Субсидии на развитие предоставляются в следующих размерах:</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1) в отношении затрат, указанных в подпункте 1 пункта 6 Порядка (без учета налога на добавленную стоимость), - 50 процентов затрат, но не более 3 млн. рублей из расчета на один кооператив. При этом стоимость имущества, передаваемого (реализуемого) в собственность одного члена кооператива, не может превышать 30 процентов общей стоимости данного имущества;</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 в отношении затрат, указанных в подпунктах 2, 4 пункта 6 Порядка (без учета налога на добавленную стоимость), - 50 процентов затрат, но не более 10 млн. рублей из расчета на один кооператив;</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3) в отношении затрат, указанных в подпункте 3 пункта 6 Порядка, в размере:</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- 10 процентов затрат, - если выручка от реализации продукции, закупленной у членов кооператива по итогам отчетного бухгалтерского периода (квартала), за который предоставляется возмещение части затрат, составляет от 100 тыс. рублей до 5000 тыс. рублей включительно;</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- 12 процентов затрат, - если выручка от реализации продукции, закупленной у членов кооператива по итогам отчетного бухгалтерского периода (квартала), за который предоставляется возмещение части затрат, составляет от 5001 тыс. рублей до 25000 тыс. рублей включительно;</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- 15 процентов затрат, - если выручка от реализации продукции, закупленной у членов кооператива, по итогам отчетного бухгалтерского периода (квартала), за который предоставляется возмещение части затрат, составляет более 25000 тыс. рублей.</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Объем продукции, закупленной у одного члена кооператива, в стоимостном выражении не должен превышать 15 процентов всего объема продукции в стоимостном выражении, закупленной данным кооперативом у членов кооператива, по итогам отчетного бухгалтерского периода (квартала), за который предоставляется возмещение части затрат. В случае если указанный объем продукции превышает 15 процентов всего объема продукции в стоимостном выражении, закупленной данным кооперативом у членов кооператива, по итогам отчетного бухгалтерского периода (квартала), за который предоставляется возмещение части затрат,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981F79" w:rsidRDefault="00981F79" w:rsidP="00981F79">
      <w:pPr>
        <w:spacing w:after="0" w:line="240" w:lineRule="auto"/>
        <w:ind w:firstLine="708"/>
        <w:contextualSpacing/>
        <w:jc w:val="both"/>
        <w:rPr>
          <w:rFonts w:ascii="Times New Roman" w:hAnsi="Times New Roman"/>
          <w:sz w:val="28"/>
          <w:szCs w:val="28"/>
        </w:rPr>
      </w:pPr>
      <w:r>
        <w:rPr>
          <w:rFonts w:ascii="Times New Roman" w:hAnsi="Times New Roman"/>
          <w:sz w:val="28"/>
          <w:szCs w:val="28"/>
        </w:rPr>
        <w:t>Субсидии предоставляетсякооперативам в соответствии с требованиями, установленными постановлением Администрации Смоленской области от 23.05.2019 № 312.</w:t>
      </w:r>
    </w:p>
    <w:p w:rsidR="00981F79" w:rsidRDefault="00981F79" w:rsidP="00981F79">
      <w:pPr>
        <w:spacing w:after="0" w:line="240" w:lineRule="auto"/>
        <w:jc w:val="center"/>
        <w:rPr>
          <w:rFonts w:ascii="Times New Roman" w:hAnsi="Times New Roman"/>
          <w:b/>
          <w:i/>
          <w:sz w:val="28"/>
          <w:szCs w:val="28"/>
        </w:rPr>
      </w:pPr>
    </w:p>
    <w:p w:rsidR="00981F79" w:rsidRDefault="00981F79" w:rsidP="00981F79">
      <w:pPr>
        <w:spacing w:after="0" w:line="240" w:lineRule="auto"/>
        <w:jc w:val="center"/>
        <w:rPr>
          <w:rFonts w:ascii="Times New Roman" w:hAnsi="Times New Roman"/>
          <w:b/>
          <w:i/>
          <w:sz w:val="28"/>
          <w:szCs w:val="28"/>
        </w:rPr>
      </w:pPr>
    </w:p>
    <w:p w:rsidR="00981F79" w:rsidRPr="00D17CF9" w:rsidRDefault="00981F79" w:rsidP="001A28E6">
      <w:pPr>
        <w:pStyle w:val="1"/>
        <w:spacing w:before="0" w:after="0" w:line="240" w:lineRule="auto"/>
        <w:ind w:firstLine="709"/>
        <w:jc w:val="center"/>
        <w:rPr>
          <w:rFonts w:ascii="Times New Roman" w:hAnsi="Times New Roman"/>
          <w:sz w:val="28"/>
          <w:szCs w:val="28"/>
          <w:lang w:eastAsia="zh-CN"/>
        </w:rPr>
      </w:pPr>
      <w:bookmarkStart w:id="88" w:name="_Toc79569189"/>
      <w:r w:rsidRPr="00D17CF9">
        <w:rPr>
          <w:rFonts w:ascii="Times New Roman" w:hAnsi="Times New Roman"/>
          <w:sz w:val="28"/>
          <w:szCs w:val="28"/>
          <w:lang w:eastAsia="zh-CN"/>
        </w:rPr>
        <w:lastRenderedPageBreak/>
        <w:t>Предоставление грантов сельскохозяйственным потребительским кооперативам на развитие материально-технической базы</w:t>
      </w:r>
      <w:bookmarkEnd w:id="88"/>
    </w:p>
    <w:p w:rsidR="00981F79" w:rsidRPr="001A28E6" w:rsidRDefault="00981F79" w:rsidP="001A28E6">
      <w:pPr>
        <w:spacing w:after="0" w:line="240" w:lineRule="auto"/>
        <w:jc w:val="center"/>
        <w:rPr>
          <w:rFonts w:ascii="Times New Roman" w:hAnsi="Times New Roman"/>
          <w:b/>
          <w:i/>
          <w:sz w:val="28"/>
          <w:szCs w:val="28"/>
        </w:rPr>
      </w:pPr>
    </w:p>
    <w:p w:rsidR="00981F79" w:rsidRDefault="00981F79" w:rsidP="00981F79">
      <w:pPr>
        <w:pStyle w:val="ConsPlusNormal"/>
        <w:ind w:firstLine="709"/>
        <w:jc w:val="both"/>
        <w:rPr>
          <w:color w:val="000000"/>
        </w:rPr>
      </w:pPr>
      <w:proofErr w:type="gramStart"/>
      <w:r>
        <w:rPr>
          <w:b/>
        </w:rPr>
        <w:t>Грант сельскохозяйственным потребительским кооперативам на развитие материально-технической базы</w:t>
      </w:r>
      <w:r>
        <w:t xml:space="preserve"> - бюджетные ассигнования, перечисляемые из областного бюджета в соответствии с решением Комиссии по проведению конкурсного отбора сельскохозяйственных потребительских кооперативов для развития материально-технической базы, крестьянских (фермерских) хозяйств в целях оказания поддержки начинающим фермерам, крестьянским (фермерским) хозяйствам, включая индивидуальных предпринимателей, реализующим проекты по развитию семейных ферм, и крестьянским (фермерским) хозяйствам на их создание и развитие</w:t>
      </w:r>
      <w:proofErr w:type="gramEnd"/>
      <w:r>
        <w:t xml:space="preserve"> (</w:t>
      </w:r>
      <w:proofErr w:type="gramStart"/>
      <w:r>
        <w:t>проект «</w:t>
      </w:r>
      <w:proofErr w:type="spellStart"/>
      <w:r>
        <w:t>Агростартап</w:t>
      </w:r>
      <w:proofErr w:type="spellEnd"/>
      <w:r>
        <w:t xml:space="preserve">») сельскохозяйственному потребительскому кооперативу для </w:t>
      </w:r>
      <w:proofErr w:type="spellStart"/>
      <w:r>
        <w:t>софинансирования</w:t>
      </w:r>
      <w:proofErr w:type="spellEnd"/>
      <w:r>
        <w:t xml:space="preserve"> его затрат, не возмещаемых в рамках иных направлений государственной поддержки в соответствии с областной государственной программой «Развитие сельского хозяйства и регулирование рынков сельскохозяйственной продукции, сырья и продовольствия в Смоленской области», в целях развития материально-технической базы и создания новых постоянных рабочих мест на сельских территориях исходя из расчета создания в течение не более 12месяцев</w:t>
      </w:r>
      <w:proofErr w:type="gramEnd"/>
      <w:r>
        <w:t xml:space="preserve"> </w:t>
      </w:r>
      <w:proofErr w:type="gramStart"/>
      <w:r>
        <w:t>с даты поступления средств гранта на лицевой счет кооператива для учета операций со средствами юридического лица, не являющегося участником бюджетного процесса, открытый кооперативом в территориальном органе Федерального казначейства в порядке, установленном федеральным законодательством, не менее одного нового постоянного рабочего места на каждые 3 млн. рублей гранта, но не менее одного нового постоянного рабочего места на один грант (далее – грант).</w:t>
      </w:r>
      <w:proofErr w:type="gramEnd"/>
    </w:p>
    <w:p w:rsidR="00981F79" w:rsidRDefault="00981F79" w:rsidP="00981F79">
      <w:pPr>
        <w:pStyle w:val="ConsPlusNormal"/>
        <w:ind w:firstLine="709"/>
        <w:jc w:val="both"/>
        <w:rPr>
          <w:color w:val="000000"/>
        </w:rPr>
      </w:pPr>
    </w:p>
    <w:p w:rsidR="00981F79" w:rsidRDefault="00981F79" w:rsidP="00981F79">
      <w:pPr>
        <w:pStyle w:val="ConsPlusNormal"/>
        <w:ind w:firstLine="709"/>
        <w:jc w:val="both"/>
      </w:pPr>
      <w:r>
        <w:t xml:space="preserve">Гранты предоставляются кооперативам на конкурсной основе и направляются </w:t>
      </w:r>
      <w:proofErr w:type="gramStart"/>
      <w:r>
        <w:t>на</w:t>
      </w:r>
      <w:proofErr w:type="gramEnd"/>
      <w:r>
        <w:t>:</w:t>
      </w:r>
    </w:p>
    <w:p w:rsidR="00981F79" w:rsidRDefault="00981F79" w:rsidP="00981F79">
      <w:pPr>
        <w:pStyle w:val="ConsPlusNormal"/>
        <w:ind w:firstLine="709"/>
        <w:jc w:val="both"/>
      </w:pPr>
      <w:bookmarkStart w:id="89" w:name="P66"/>
      <w:bookmarkEnd w:id="89"/>
      <w:proofErr w:type="gramStart"/>
      <w:r>
        <w:t>- приобретение, строительство, ремонт, реконструкцию или модернизацию производственных объектов по заготовке, хранению, подработке, переработке, сортировке, убою, первичной переработке и подготовке к реализации сельскохозяйственной продукции, дикорастущих пищевых ресурсов и продуктов переработки указанных продукции и дикорастущих пищевых ресурсов – в размере не более 60 процентов затрат на развитие материально-технической базы кооператива (без учета налога на добавленную стоимость);</w:t>
      </w:r>
      <w:proofErr w:type="gramEnd"/>
    </w:p>
    <w:p w:rsidR="00981F79" w:rsidRDefault="00981F79" w:rsidP="00981F79">
      <w:pPr>
        <w:pStyle w:val="ConsPlusNormal"/>
        <w:ind w:firstLine="709"/>
        <w:jc w:val="both"/>
      </w:pPr>
      <w:bookmarkStart w:id="90" w:name="P67"/>
      <w:bookmarkEnd w:id="90"/>
      <w:proofErr w:type="gramStart"/>
      <w:r>
        <w:t>- 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дикорастущих пищевых ресурсов и продуктов переработки указанных продукции и дикорастущих пищевых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w:t>
      </w:r>
      <w:proofErr w:type="gramEnd"/>
      <w:r>
        <w:t xml:space="preserve"> </w:t>
      </w:r>
      <w:r>
        <w:lastRenderedPageBreak/>
        <w:t>и перерабатываемой) продукции и проведения государственной ветеринарно-санитарной экспертизы – в размере не более 60 процентов затрат на развитие материально-технической базы кооператива (без учета налога на добавленную стоимость);</w:t>
      </w:r>
    </w:p>
    <w:p w:rsidR="00981F79" w:rsidRDefault="00981F79" w:rsidP="00981F79">
      <w:pPr>
        <w:pStyle w:val="ConsPlusNormal"/>
        <w:ind w:firstLine="709"/>
        <w:jc w:val="both"/>
      </w:pPr>
      <w:bookmarkStart w:id="91" w:name="P68"/>
      <w:bookmarkEnd w:id="91"/>
      <w:r>
        <w:t>- 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указанных продукции и дикорастущих пищевых ресурсов – в размере не более 60 процентов затрат на развитие материально-технической базы кооператива (без учета налога на добавленную стоимость);</w:t>
      </w:r>
    </w:p>
    <w:p w:rsidR="00981F79" w:rsidRDefault="00981F79" w:rsidP="00981F79">
      <w:pPr>
        <w:pStyle w:val="ConsPlusNormal"/>
        <w:ind w:firstLine="709"/>
        <w:jc w:val="both"/>
      </w:pPr>
      <w:r>
        <w:t xml:space="preserve">- приобретение оборудования для рыбоводной инфраструктуры и </w:t>
      </w:r>
      <w:proofErr w:type="spellStart"/>
      <w:r>
        <w:t>аквакультуры</w:t>
      </w:r>
      <w:proofErr w:type="spellEnd"/>
      <w:r>
        <w:t xml:space="preserve"> (рыбоводства) – в размере не более 60 процентов затрат на развитие материально-технической базы кооператива (без учета налога на добавленную стоимость) – в размере не более 60 процентов затрат на развитие материально-технической базы кооператива (без учета налога на добавленную стоимость);</w:t>
      </w:r>
    </w:p>
    <w:p w:rsidR="00981F79" w:rsidRDefault="00981F79" w:rsidP="00981F79">
      <w:pPr>
        <w:pStyle w:val="ConsPlusNormal"/>
        <w:ind w:firstLine="709"/>
        <w:jc w:val="both"/>
      </w:pPr>
      <w:r>
        <w:t>- уплату не более 20 процентов стоимости бизнес-плана, включающего приобретение имущества, указанного в абзацах втором - пятом настоящего пункта, и реализуемого с привлечением льготного инвестиционного кредита в соответствии с постановлением Правительства Российской Федерации от 29.12.2016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w:t>
      </w:r>
      <w:proofErr w:type="gramStart"/>
      <w:r>
        <w:t>.Р</w:t>
      </w:r>
      <w:proofErr w:type="gramEnd"/>
      <w:r>
        <w:t>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w:t>
      </w:r>
      <w:proofErr w:type="gramStart"/>
      <w:r>
        <w:t>ии и ее</w:t>
      </w:r>
      <w:proofErr w:type="gramEnd"/>
      <w:r>
        <w:t xml:space="preserve"> реализацию, по льготной ставке» – в размере не более 80 процентов затрат на развитие материально-технической базы кооператива (без учета налога на добавленную стоимость).</w:t>
      </w:r>
    </w:p>
    <w:p w:rsidR="00981F79" w:rsidRDefault="00981F79" w:rsidP="00981F79">
      <w:pPr>
        <w:pStyle w:val="ConsPlusNormal"/>
        <w:ind w:firstLine="709"/>
        <w:jc w:val="both"/>
      </w:pPr>
    </w:p>
    <w:p w:rsidR="00981F79" w:rsidRDefault="00981F79" w:rsidP="00981F79">
      <w:pPr>
        <w:pStyle w:val="ConsPlusNormal"/>
        <w:ind w:firstLine="709"/>
        <w:jc w:val="both"/>
      </w:pPr>
      <w:r>
        <w:t>Максимальный размер гранта на один кооператив, являющийся победителем конкурса на предоставление грантов, не может превышать 30 млн. рублей.</w:t>
      </w:r>
    </w:p>
    <w:p w:rsidR="00981F79" w:rsidRDefault="00981F79" w:rsidP="00981F79">
      <w:pPr>
        <w:pStyle w:val="ConsPlusNormal"/>
        <w:spacing w:before="220"/>
        <w:ind w:firstLine="709"/>
        <w:jc w:val="both"/>
      </w:pPr>
      <w:proofErr w:type="gramStart"/>
      <w:r>
        <w:t xml:space="preserve">К участию в конкурсе допускаются кооперативы, действующие не менее </w:t>
      </w:r>
      <w:r>
        <w:br/>
        <w:t>12 месяцев с даты их регистрации,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сельскохозяйственной продукции, дикорастущих плодов, грибов, ягод, орехов, семян и подобных лесных ресурсов (далее – дикорастущие пищевые ресурсы), а также продуктов переработки указанных продукции и дикорастущих пищевых ресурсов на территории Смоленской области</w:t>
      </w:r>
      <w:proofErr w:type="gramEnd"/>
      <w:r>
        <w:t xml:space="preserve">, входящей в перечень сельских территорий, утвержденный приказом начальника Департамента от 08.06.2020 № 0103, объединяющие не менее 10 сельскохозяйственных товаропроизводителей на правах членов кооперативов (кроме ассоциированного членства), имеющие годовой доход за отчетный </w:t>
      </w:r>
      <w:r>
        <w:lastRenderedPageBreak/>
        <w:t xml:space="preserve">финансовый год не более 120 млн. рублей, не менее 70 </w:t>
      </w:r>
      <w:proofErr w:type="gramStart"/>
      <w:r>
        <w:t>процентов</w:t>
      </w:r>
      <w:proofErr w:type="gramEnd"/>
      <w:r>
        <w:t xml:space="preserve"> выручки которых формируется за счет осуществления перерабатывающей и (или) сбытовой деятельности указанной продукции, которые соответствуют определенным требованиям на дату подачи заявки на участие в конкурсе описанным в порядке предоставления грантов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потребительским кооперативам на развитие материально-технической базы.</w:t>
      </w:r>
    </w:p>
    <w:p w:rsidR="00981F79" w:rsidRDefault="00981F79" w:rsidP="00981F79">
      <w:pPr>
        <w:pStyle w:val="ConsPlusNormal"/>
        <w:ind w:firstLine="709"/>
        <w:jc w:val="both"/>
        <w:rPr>
          <w:u w:val="single"/>
        </w:rPr>
      </w:pPr>
    </w:p>
    <w:p w:rsidR="00981F79" w:rsidRDefault="00981F79" w:rsidP="00981F79">
      <w:pPr>
        <w:pStyle w:val="ConsPlusNormal"/>
        <w:ind w:firstLine="709"/>
        <w:jc w:val="both"/>
      </w:pPr>
      <w:r>
        <w:t>В настоящее время нормативный правовой акт приводится в соответствии с постановлением Правительства Российской Федерации от 14.07.2012 № 717.</w:t>
      </w:r>
    </w:p>
    <w:p w:rsidR="00981F79" w:rsidRDefault="00981F79" w:rsidP="00981F79">
      <w:pPr>
        <w:spacing w:after="0" w:line="240" w:lineRule="auto"/>
        <w:rPr>
          <w:rFonts w:ascii="Times New Roman" w:hAnsi="Times New Roman"/>
          <w:sz w:val="28"/>
          <w:szCs w:val="28"/>
        </w:rPr>
      </w:pPr>
    </w:p>
    <w:p w:rsidR="00981F79" w:rsidRPr="00D17CF9" w:rsidRDefault="00981F79" w:rsidP="001A28E6">
      <w:pPr>
        <w:pStyle w:val="1"/>
        <w:spacing w:before="0" w:after="0" w:line="240" w:lineRule="auto"/>
        <w:ind w:firstLine="709"/>
        <w:jc w:val="center"/>
        <w:rPr>
          <w:rFonts w:ascii="Times New Roman" w:hAnsi="Times New Roman"/>
          <w:sz w:val="28"/>
          <w:szCs w:val="28"/>
          <w:lang w:eastAsia="zh-CN"/>
        </w:rPr>
      </w:pPr>
      <w:bookmarkStart w:id="92" w:name="_Toc79569190"/>
      <w:r w:rsidRPr="00D17CF9">
        <w:rPr>
          <w:rFonts w:ascii="Times New Roman" w:hAnsi="Times New Roman"/>
          <w:sz w:val="28"/>
          <w:szCs w:val="28"/>
          <w:lang w:eastAsia="zh-CN"/>
        </w:rPr>
        <w:t>Предоставление субсидии на возмещение части затрат на уплату страховой премии, начисленной по договору сельскохозяйственного страхования</w:t>
      </w:r>
      <w:bookmarkEnd w:id="92"/>
    </w:p>
    <w:p w:rsidR="00981F79" w:rsidRDefault="00981F79" w:rsidP="00981F79">
      <w:pPr>
        <w:pStyle w:val="a6"/>
        <w:spacing w:before="0" w:beforeAutospacing="0" w:after="0" w:afterAutospacing="0"/>
        <w:rPr>
          <w:b/>
          <w:color w:val="000000"/>
          <w:sz w:val="28"/>
          <w:szCs w:val="28"/>
        </w:rPr>
      </w:pPr>
    </w:p>
    <w:p w:rsidR="00981F79" w:rsidRDefault="00981F79" w:rsidP="00981F79">
      <w:pPr>
        <w:pStyle w:val="a6"/>
        <w:spacing w:before="0" w:beforeAutospacing="0" w:after="0" w:afterAutospacing="0"/>
        <w:ind w:firstLine="709"/>
        <w:jc w:val="both"/>
        <w:rPr>
          <w:color w:val="000000"/>
          <w:sz w:val="28"/>
          <w:szCs w:val="28"/>
        </w:rPr>
      </w:pPr>
      <w:proofErr w:type="gramStart"/>
      <w:r>
        <w:rPr>
          <w:color w:val="000000"/>
          <w:sz w:val="28"/>
          <w:szCs w:val="28"/>
        </w:rPr>
        <w:t>Предоставление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на возмещение части затрат сельскохозяйственных товаропроизводителей (кроме граждан, ведущих личное подсобное хозяйство, и сельскохозяйственных кредитных потребительских кооперативов) на уплату страховой премии, начисленной по договору сельскохозяйственного страхования в области растениеводства и</w:t>
      </w:r>
      <w:proofErr w:type="gramEnd"/>
      <w:r>
        <w:rPr>
          <w:color w:val="000000"/>
          <w:sz w:val="28"/>
          <w:szCs w:val="28"/>
        </w:rPr>
        <w:t xml:space="preserve"> (или) животноводства, и (или) товарной </w:t>
      </w:r>
      <w:proofErr w:type="spellStart"/>
      <w:r>
        <w:rPr>
          <w:color w:val="000000"/>
          <w:sz w:val="28"/>
          <w:szCs w:val="28"/>
        </w:rPr>
        <w:t>аквакультуры</w:t>
      </w:r>
      <w:proofErr w:type="spellEnd"/>
      <w:r>
        <w:rPr>
          <w:color w:val="000000"/>
          <w:sz w:val="28"/>
          <w:szCs w:val="28"/>
        </w:rPr>
        <w:t xml:space="preserve"> (товарного рыбоводства) (далее – субсидии на уплату страховой премии)</w:t>
      </w:r>
      <w:proofErr w:type="gramStart"/>
      <w:r>
        <w:rPr>
          <w:color w:val="000000"/>
          <w:sz w:val="28"/>
          <w:szCs w:val="28"/>
        </w:rPr>
        <w:t>,в</w:t>
      </w:r>
      <w:proofErr w:type="gramEnd"/>
      <w:r>
        <w:rPr>
          <w:color w:val="000000"/>
          <w:sz w:val="28"/>
          <w:szCs w:val="28"/>
        </w:rPr>
        <w:t xml:space="preserve"> соответствии с Порядком, утвержденным постановлением Администрации Смоленской области от 22.02.2017 № 74  (в редакции от 13.05.2021 № 298) (далее – Порядок).</w:t>
      </w:r>
    </w:p>
    <w:p w:rsidR="00981F79" w:rsidRDefault="00981F79" w:rsidP="00981F79">
      <w:pPr>
        <w:pStyle w:val="a6"/>
        <w:spacing w:before="0" w:beforeAutospacing="0" w:after="0" w:afterAutospacing="0"/>
        <w:ind w:firstLine="709"/>
        <w:jc w:val="both"/>
        <w:rPr>
          <w:color w:val="000000"/>
          <w:sz w:val="28"/>
          <w:szCs w:val="28"/>
        </w:rPr>
      </w:pPr>
      <w:proofErr w:type="gramStart"/>
      <w:r>
        <w:rPr>
          <w:color w:val="000000"/>
          <w:sz w:val="28"/>
          <w:szCs w:val="28"/>
        </w:rPr>
        <w:t xml:space="preserve">Субсидия на уплату страховой премии </w:t>
      </w:r>
      <w:r>
        <w:rPr>
          <w:b/>
          <w:color w:val="000000"/>
          <w:sz w:val="28"/>
          <w:szCs w:val="28"/>
        </w:rPr>
        <w:t>предоставляется сельскохозяйственным товаропроизводителям</w:t>
      </w:r>
      <w:r>
        <w:rPr>
          <w:color w:val="000000"/>
          <w:sz w:val="28"/>
          <w:szCs w:val="28"/>
        </w:rPr>
        <w:t xml:space="preserve"> (кроме граждан, ведущих личное подсобное хозяйство, и сельскохозяйственных кредитных потребительских кооперативов), признанным таковыми в соответствии со </w:t>
      </w:r>
      <w:hyperlink r:id="rId56" w:history="1">
        <w:r>
          <w:rPr>
            <w:rStyle w:val="a3"/>
            <w:color w:val="000000"/>
            <w:sz w:val="28"/>
            <w:szCs w:val="28"/>
          </w:rPr>
          <w:t>статьей 3</w:t>
        </w:r>
      </w:hyperlink>
      <w:r>
        <w:rPr>
          <w:color w:val="000000"/>
          <w:sz w:val="28"/>
          <w:szCs w:val="28"/>
        </w:rPr>
        <w:t xml:space="preserve"> Федерального закона «О развитии сельского хозяйства», относящимся к категории юридических лиц (за исключением государственных (муниципальных) учреждений), индивидуальных предпринимателей, осуществляющим свою деятельность на территории Смоленской области, </w:t>
      </w:r>
      <w:r>
        <w:rPr>
          <w:color w:val="000000"/>
          <w:sz w:val="28"/>
          <w:szCs w:val="28"/>
          <w:u w:val="single"/>
        </w:rPr>
        <w:t>заключившим договоры сельскохозяйственного страхования и понесшим в предшествующем и</w:t>
      </w:r>
      <w:proofErr w:type="gramEnd"/>
      <w:r>
        <w:rPr>
          <w:color w:val="000000"/>
          <w:sz w:val="28"/>
          <w:szCs w:val="28"/>
          <w:u w:val="single"/>
        </w:rPr>
        <w:t xml:space="preserve"> (или) </w:t>
      </w:r>
      <w:proofErr w:type="gramStart"/>
      <w:r>
        <w:rPr>
          <w:color w:val="000000"/>
          <w:sz w:val="28"/>
          <w:szCs w:val="28"/>
          <w:u w:val="single"/>
        </w:rPr>
        <w:t>текущем</w:t>
      </w:r>
      <w:proofErr w:type="gramEnd"/>
      <w:r>
        <w:rPr>
          <w:color w:val="000000"/>
          <w:sz w:val="28"/>
          <w:szCs w:val="28"/>
          <w:u w:val="single"/>
        </w:rPr>
        <w:t xml:space="preserve"> финансовых годах затраты по уплате не менее 50 процентов страховой премии</w:t>
      </w:r>
      <w:r>
        <w:rPr>
          <w:color w:val="000000"/>
          <w:sz w:val="28"/>
          <w:szCs w:val="28"/>
        </w:rPr>
        <w:t>, начисленной по договору страхования.</w:t>
      </w:r>
    </w:p>
    <w:p w:rsidR="00981F79" w:rsidRDefault="00981F79" w:rsidP="00981F79">
      <w:pPr>
        <w:pStyle w:val="a6"/>
        <w:spacing w:before="0" w:beforeAutospacing="0" w:after="0" w:afterAutospacing="0"/>
        <w:ind w:firstLine="709"/>
        <w:jc w:val="both"/>
        <w:rPr>
          <w:color w:val="000000"/>
          <w:sz w:val="28"/>
          <w:szCs w:val="28"/>
        </w:rPr>
      </w:pPr>
      <w:r>
        <w:rPr>
          <w:b/>
          <w:color w:val="000000"/>
          <w:sz w:val="28"/>
          <w:szCs w:val="28"/>
        </w:rPr>
        <w:t>Субсидии предоставляются в размере 50 процентов</w:t>
      </w:r>
      <w:r>
        <w:rPr>
          <w:color w:val="000000"/>
          <w:sz w:val="28"/>
          <w:szCs w:val="28"/>
        </w:rPr>
        <w:t xml:space="preserve"> начисленной по договору страхования страховой премии и </w:t>
      </w:r>
      <w:r>
        <w:rPr>
          <w:color w:val="000000"/>
          <w:sz w:val="28"/>
          <w:szCs w:val="28"/>
          <w:u w:val="single"/>
        </w:rPr>
        <w:t xml:space="preserve">перечисляются на расчетный счет </w:t>
      </w:r>
      <w:r>
        <w:rPr>
          <w:color w:val="000000"/>
          <w:sz w:val="28"/>
          <w:szCs w:val="28"/>
          <w:u w:val="single"/>
        </w:rPr>
        <w:lastRenderedPageBreak/>
        <w:t>страховой организации</w:t>
      </w:r>
      <w:r>
        <w:rPr>
          <w:color w:val="000000"/>
          <w:sz w:val="28"/>
          <w:szCs w:val="28"/>
        </w:rPr>
        <w:t xml:space="preserve"> на основании заявления сельскохозяйственного товаропроизводителя.</w:t>
      </w:r>
    </w:p>
    <w:p w:rsidR="00981F79" w:rsidRDefault="00981F79" w:rsidP="00981F79">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Pr>
          <w:rFonts w:ascii="Times New Roman CYR" w:hAnsi="Times New Roman CYR" w:cs="Times New Roman CYR"/>
          <w:b/>
          <w:kern w:val="3"/>
          <w:sz w:val="28"/>
          <w:szCs w:val="28"/>
        </w:rPr>
        <w:t>Субсидии на уплату страховой премии предоставляются сельскохозяйственным товаропроизводителям соответствующим требованиям,</w:t>
      </w:r>
      <w:r>
        <w:rPr>
          <w:rFonts w:ascii="Times New Roman" w:eastAsia="Times New Roman" w:hAnsi="Times New Roman"/>
          <w:color w:val="000000"/>
          <w:sz w:val="28"/>
          <w:szCs w:val="28"/>
          <w:lang w:eastAsia="ru-RU"/>
        </w:rPr>
        <w:t>указанным в абзацах четвертом - восьмом пункта 7 Порядка, на первое число месяца, предшествующего месяцу, в котором представляется заявление и прилагаемые к нему документы.</w:t>
      </w:r>
    </w:p>
    <w:p w:rsidR="00981F79" w:rsidRDefault="00981F79" w:rsidP="00981F79">
      <w:pPr>
        <w:spacing w:after="0" w:line="240" w:lineRule="auto"/>
        <w:rPr>
          <w:rFonts w:ascii="Times New Roman" w:hAnsi="Times New Roman"/>
          <w:b/>
          <w:sz w:val="28"/>
          <w:szCs w:val="28"/>
        </w:rPr>
      </w:pPr>
    </w:p>
    <w:p w:rsidR="00981F79" w:rsidRPr="00D17CF9" w:rsidRDefault="00981F79" w:rsidP="001A28E6">
      <w:pPr>
        <w:pStyle w:val="1"/>
        <w:spacing w:before="0" w:after="0" w:line="240" w:lineRule="auto"/>
        <w:ind w:firstLine="709"/>
        <w:jc w:val="center"/>
        <w:rPr>
          <w:rFonts w:ascii="Times New Roman" w:hAnsi="Times New Roman"/>
          <w:sz w:val="28"/>
          <w:szCs w:val="28"/>
          <w:lang w:eastAsia="zh-CN"/>
        </w:rPr>
      </w:pPr>
      <w:bookmarkStart w:id="93" w:name="_Toc79569191"/>
      <w:r w:rsidRPr="00D17CF9">
        <w:rPr>
          <w:rFonts w:ascii="Times New Roman" w:hAnsi="Times New Roman"/>
          <w:sz w:val="28"/>
          <w:szCs w:val="28"/>
          <w:lang w:eastAsia="zh-CN"/>
        </w:rPr>
        <w:t>Предоставление субсидий на возмещение части прямых понесенных затрат на создание и (или) модернизацию объектов агропромышленного комплекса</w:t>
      </w:r>
      <w:bookmarkEnd w:id="93"/>
    </w:p>
    <w:p w:rsidR="00981F79" w:rsidRDefault="00981F79" w:rsidP="00981F79">
      <w:pPr>
        <w:spacing w:after="0" w:line="240" w:lineRule="auto"/>
        <w:contextualSpacing/>
        <w:jc w:val="both"/>
        <w:rPr>
          <w:rFonts w:ascii="Times New Roman" w:hAnsi="Times New Roman"/>
          <w:b/>
          <w:i/>
          <w:sz w:val="28"/>
          <w:szCs w:val="28"/>
        </w:rPr>
      </w:pPr>
    </w:p>
    <w:p w:rsidR="00981F79" w:rsidRDefault="00981F79" w:rsidP="00981F79">
      <w:pPr>
        <w:spacing w:after="0" w:line="240" w:lineRule="auto"/>
        <w:ind w:firstLine="709"/>
        <w:contextualSpacing/>
        <w:jc w:val="both"/>
        <w:rPr>
          <w:rFonts w:ascii="Times New Roman" w:hAnsi="Times New Roman"/>
          <w:b/>
          <w:sz w:val="28"/>
          <w:szCs w:val="28"/>
        </w:rPr>
      </w:pPr>
      <w:r>
        <w:rPr>
          <w:rFonts w:ascii="Times New Roman" w:hAnsi="Times New Roman"/>
          <w:b/>
          <w:sz w:val="28"/>
          <w:szCs w:val="28"/>
        </w:rPr>
        <w:t>Возмещение части затрат:</w:t>
      </w:r>
    </w:p>
    <w:p w:rsidR="00981F79" w:rsidRDefault="00981F79" w:rsidP="00981F79">
      <w:pPr>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понесенных</w:t>
      </w:r>
      <w:proofErr w:type="gramEnd"/>
      <w:r>
        <w:rPr>
          <w:rFonts w:ascii="Times New Roman" w:hAnsi="Times New Roman"/>
          <w:sz w:val="28"/>
          <w:szCs w:val="28"/>
        </w:rPr>
        <w:t xml:space="preserve"> не ранее чем за 3 года до начала предоставления указанной субсидии, равных фактической стоимости объекта агропромышленного комплекса:</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создание и (или) модернизацию животноводческих комплексов молочного направления (молочных ферм);</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на создание и (или) модернизацию хранилищ;</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на создание и модернизацию </w:t>
      </w:r>
      <w:proofErr w:type="spellStart"/>
      <w:r>
        <w:rPr>
          <w:rFonts w:ascii="Times New Roman" w:hAnsi="Times New Roman"/>
          <w:sz w:val="28"/>
          <w:szCs w:val="28"/>
        </w:rPr>
        <w:t>льн</w:t>
      </w:r>
      <w:proofErr w:type="gramStart"/>
      <w:r>
        <w:rPr>
          <w:rFonts w:ascii="Times New Roman" w:hAnsi="Times New Roman"/>
          <w:sz w:val="28"/>
          <w:szCs w:val="28"/>
        </w:rPr>
        <w:t>о</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spellStart"/>
      <w:r>
        <w:rPr>
          <w:rFonts w:ascii="Times New Roman" w:hAnsi="Times New Roman"/>
          <w:sz w:val="28"/>
          <w:szCs w:val="28"/>
        </w:rPr>
        <w:t>пенькоперерабатывающих</w:t>
      </w:r>
      <w:proofErr w:type="spellEnd"/>
      <w:r>
        <w:rPr>
          <w:rFonts w:ascii="Times New Roman" w:hAnsi="Times New Roman"/>
          <w:sz w:val="28"/>
          <w:szCs w:val="28"/>
        </w:rPr>
        <w:t xml:space="preserve"> предприятий.</w:t>
      </w:r>
    </w:p>
    <w:p w:rsidR="00981F79" w:rsidRDefault="00981F79" w:rsidP="00981F79">
      <w:pPr>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Объекты агропромышленного комплекса утверждены постановлением Администрации Смоленской области от 23.08.2019 № 486 «Об утверждении Порядка предоставления субсидий в рамках реализации областной государственной программы "Развитие сельского хозяйства и регулирование рынков сельскохозяйственной продукции, сырья и продовольствия в Смоленской области" сельскохозяйственным товаропроизводителям (кроме граждан, ведущих личное подсобное хозяйство) и российским организациям на возмещение части прямых понесенных затрат на создание и (или) модернизацию объектов агропромышленного</w:t>
      </w:r>
      <w:proofErr w:type="gramEnd"/>
      <w:r>
        <w:rPr>
          <w:rFonts w:ascii="Times New Roman" w:hAnsi="Times New Roman"/>
          <w:sz w:val="28"/>
          <w:szCs w:val="28"/>
        </w:rPr>
        <w:t xml:space="preserve"> комплекса».</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Субсидии на создание и (или) модернизацию объекта агропромышленного комплекса предоставляются единовременно:</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за счет средств федерального бюджета в размере:</w:t>
      </w:r>
    </w:p>
    <w:p w:rsidR="00981F79" w:rsidRDefault="00981F79" w:rsidP="00981F79">
      <w:pPr>
        <w:spacing w:after="0" w:line="240" w:lineRule="auto"/>
        <w:ind w:firstLine="709"/>
        <w:contextualSpacing/>
        <w:jc w:val="both"/>
        <w:rPr>
          <w:rFonts w:ascii="Times New Roman" w:hAnsi="Times New Roman"/>
          <w:sz w:val="28"/>
          <w:szCs w:val="28"/>
        </w:rPr>
      </w:pPr>
      <w:bookmarkStart w:id="94" w:name="sub_1073"/>
      <w:r>
        <w:rPr>
          <w:rFonts w:ascii="Times New Roman" w:hAnsi="Times New Roman"/>
          <w:sz w:val="28"/>
          <w:szCs w:val="28"/>
        </w:rPr>
        <w:t xml:space="preserve">- 25 процентов фактической стоимости объектов агропромышленного комплекса, (животноводческий комплекс молочного направления (молочная ферма), </w:t>
      </w:r>
      <w:proofErr w:type="spellStart"/>
      <w:r>
        <w:rPr>
          <w:rFonts w:ascii="Times New Roman" w:hAnsi="Times New Roman"/>
          <w:sz w:val="28"/>
          <w:szCs w:val="28"/>
        </w:rPr>
        <w:t>льн</w:t>
      </w:r>
      <w:proofErr w:type="gramStart"/>
      <w:r>
        <w:rPr>
          <w:rFonts w:ascii="Times New Roman" w:hAnsi="Times New Roman"/>
          <w:sz w:val="28"/>
          <w:szCs w:val="28"/>
        </w:rPr>
        <w:t>о</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spellStart"/>
      <w:r>
        <w:rPr>
          <w:rFonts w:ascii="Times New Roman" w:hAnsi="Times New Roman"/>
          <w:sz w:val="28"/>
          <w:szCs w:val="28"/>
        </w:rPr>
        <w:t>пенькоперерабатывающих</w:t>
      </w:r>
      <w:proofErr w:type="spellEnd"/>
      <w:r>
        <w:rPr>
          <w:rFonts w:ascii="Times New Roman" w:hAnsi="Times New Roman"/>
          <w:sz w:val="28"/>
          <w:szCs w:val="28"/>
        </w:rPr>
        <w:t xml:space="preserve"> предприятий), но не выше предельной стоимости объекта агропромышленного комплекса;</w:t>
      </w:r>
    </w:p>
    <w:p w:rsidR="00981F79" w:rsidRDefault="00981F79" w:rsidP="00981F79">
      <w:pPr>
        <w:spacing w:after="0" w:line="240" w:lineRule="auto"/>
        <w:ind w:firstLine="709"/>
        <w:contextualSpacing/>
        <w:jc w:val="both"/>
        <w:rPr>
          <w:rFonts w:ascii="Times New Roman" w:hAnsi="Times New Roman"/>
          <w:sz w:val="28"/>
          <w:szCs w:val="28"/>
        </w:rPr>
      </w:pPr>
      <w:bookmarkStart w:id="95" w:name="sub_1074"/>
      <w:bookmarkEnd w:id="94"/>
      <w:r>
        <w:rPr>
          <w:rFonts w:ascii="Times New Roman" w:hAnsi="Times New Roman"/>
          <w:sz w:val="28"/>
          <w:szCs w:val="28"/>
        </w:rPr>
        <w:t>- 20 процентов фактической стоимости объекта агропромышленного комплекса, на создание и (или) модернизацию хранилищ, но не выше предельной стоимости объекта агропромышленного комплекса;</w:t>
      </w:r>
    </w:p>
    <w:p w:rsidR="00981F79" w:rsidRDefault="00981F79" w:rsidP="00981F79">
      <w:pPr>
        <w:spacing w:after="0" w:line="240" w:lineRule="auto"/>
        <w:ind w:firstLine="709"/>
        <w:contextualSpacing/>
        <w:jc w:val="both"/>
        <w:rPr>
          <w:rFonts w:ascii="Times New Roman" w:hAnsi="Times New Roman"/>
          <w:sz w:val="28"/>
          <w:szCs w:val="28"/>
        </w:rPr>
      </w:pPr>
      <w:bookmarkStart w:id="96" w:name="sub_1075"/>
      <w:bookmarkEnd w:id="95"/>
      <w:r>
        <w:rPr>
          <w:rFonts w:ascii="Times New Roman" w:hAnsi="Times New Roman"/>
          <w:sz w:val="28"/>
          <w:szCs w:val="28"/>
        </w:rPr>
        <w:t>- за счет средств областного бюджета - в размере 10 процентов от предельной стоимости объекта агропромышленного комплекса:</w:t>
      </w:r>
    </w:p>
    <w:p w:rsidR="00981F79" w:rsidRDefault="00981F79" w:rsidP="00981F79">
      <w:pPr>
        <w:spacing w:after="0" w:line="240" w:lineRule="auto"/>
        <w:ind w:firstLine="709"/>
        <w:contextualSpacing/>
        <w:jc w:val="both"/>
        <w:rPr>
          <w:rFonts w:ascii="Times New Roman" w:hAnsi="Times New Roman"/>
          <w:sz w:val="28"/>
          <w:szCs w:val="28"/>
        </w:rPr>
      </w:pPr>
      <w:bookmarkStart w:id="97" w:name="sub_1076"/>
      <w:bookmarkEnd w:id="96"/>
      <w:r>
        <w:rPr>
          <w:rFonts w:ascii="Times New Roman" w:hAnsi="Times New Roman"/>
          <w:sz w:val="28"/>
          <w:szCs w:val="28"/>
        </w:rPr>
        <w:t xml:space="preserve">- животноводческий комплекс молочного направления (молочная ферма), </w:t>
      </w:r>
      <w:proofErr w:type="spellStart"/>
      <w:r>
        <w:rPr>
          <w:rFonts w:ascii="Times New Roman" w:hAnsi="Times New Roman"/>
          <w:sz w:val="28"/>
          <w:szCs w:val="28"/>
        </w:rPr>
        <w:t>льн</w:t>
      </w:r>
      <w:proofErr w:type="gramStart"/>
      <w:r>
        <w:rPr>
          <w:rFonts w:ascii="Times New Roman" w:hAnsi="Times New Roman"/>
          <w:sz w:val="28"/>
          <w:szCs w:val="28"/>
        </w:rPr>
        <w:t>о</w:t>
      </w:r>
      <w:proofErr w:type="spellEnd"/>
      <w:r>
        <w:rPr>
          <w:rFonts w:ascii="Times New Roman" w:hAnsi="Times New Roman"/>
          <w:sz w:val="28"/>
          <w:szCs w:val="28"/>
        </w:rPr>
        <w:t>-</w:t>
      </w:r>
      <w:proofErr w:type="gramEnd"/>
      <w:r>
        <w:rPr>
          <w:rFonts w:ascii="Times New Roman" w:hAnsi="Times New Roman"/>
          <w:sz w:val="28"/>
          <w:szCs w:val="28"/>
        </w:rPr>
        <w:t xml:space="preserve">, </w:t>
      </w:r>
      <w:proofErr w:type="spellStart"/>
      <w:r>
        <w:rPr>
          <w:rFonts w:ascii="Times New Roman" w:hAnsi="Times New Roman"/>
          <w:sz w:val="28"/>
          <w:szCs w:val="28"/>
        </w:rPr>
        <w:t>пенькоперерабатывающих</w:t>
      </w:r>
      <w:proofErr w:type="spellEnd"/>
      <w:r>
        <w:rPr>
          <w:rFonts w:ascii="Times New Roman" w:hAnsi="Times New Roman"/>
          <w:sz w:val="28"/>
          <w:szCs w:val="28"/>
        </w:rPr>
        <w:t xml:space="preserve"> предприятий, но не более 5 млн. рублей на одного получателя;</w:t>
      </w:r>
    </w:p>
    <w:p w:rsidR="00981F79" w:rsidRDefault="00981F79" w:rsidP="00981F79">
      <w:pPr>
        <w:spacing w:after="0" w:line="240" w:lineRule="auto"/>
        <w:ind w:firstLine="709"/>
        <w:contextualSpacing/>
        <w:jc w:val="both"/>
        <w:rPr>
          <w:rFonts w:ascii="Times New Roman" w:hAnsi="Times New Roman"/>
          <w:sz w:val="28"/>
          <w:szCs w:val="28"/>
        </w:rPr>
      </w:pPr>
      <w:bookmarkStart w:id="98" w:name="sub_1077"/>
      <w:bookmarkEnd w:id="97"/>
      <w:r>
        <w:rPr>
          <w:rFonts w:ascii="Times New Roman" w:hAnsi="Times New Roman"/>
          <w:sz w:val="28"/>
          <w:szCs w:val="28"/>
        </w:rPr>
        <w:lastRenderedPageBreak/>
        <w:t>- создание и (или) модернизацию хранилищ, но не более 10 млн. рублей на одного получателя.</w:t>
      </w:r>
    </w:p>
    <w:bookmarkEnd w:id="98"/>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Предельная стоимость объекта агропромышленного комплекса определяется исходя из предельного значения стоимости единицы мощности объекта агропромышленного комплекса, установленного Минсельхозом России по согласованию с Министерством экономического развития Российской Федерации и Министерством финансов Российской Федерации.</w:t>
      </w:r>
    </w:p>
    <w:p w:rsidR="00981F79" w:rsidRDefault="00981F79" w:rsidP="00981F79">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Заявление о предоставлении субсидии и соответствующий пакет документов сельскохозяйственный товаропроизводитель подает в срок </w:t>
      </w:r>
      <w:r>
        <w:rPr>
          <w:rFonts w:ascii="Times New Roman" w:hAnsi="Times New Roman"/>
          <w:b/>
          <w:sz w:val="28"/>
          <w:szCs w:val="28"/>
        </w:rPr>
        <w:t>до 23 декабря</w:t>
      </w:r>
      <w:r>
        <w:rPr>
          <w:rFonts w:ascii="Times New Roman" w:hAnsi="Times New Roman"/>
          <w:sz w:val="28"/>
          <w:szCs w:val="28"/>
        </w:rPr>
        <w:t xml:space="preserve"> текущего финансового года в случае прохождения отбора в Минсельхозе России.</w:t>
      </w:r>
    </w:p>
    <w:p w:rsidR="00503158" w:rsidRDefault="00503158" w:rsidP="00981F79">
      <w:pPr>
        <w:spacing w:after="0" w:line="240" w:lineRule="auto"/>
        <w:ind w:firstLine="709"/>
        <w:contextualSpacing/>
        <w:jc w:val="both"/>
        <w:rPr>
          <w:rFonts w:ascii="Times New Roman" w:hAnsi="Times New Roman"/>
          <w:sz w:val="28"/>
          <w:szCs w:val="28"/>
        </w:rPr>
      </w:pPr>
    </w:p>
    <w:p w:rsidR="00981F79" w:rsidRPr="00BE4CA2" w:rsidRDefault="00981F79" w:rsidP="00503158">
      <w:pPr>
        <w:pStyle w:val="1"/>
        <w:spacing w:before="0" w:after="0" w:line="240" w:lineRule="auto"/>
        <w:ind w:firstLine="709"/>
        <w:jc w:val="center"/>
        <w:rPr>
          <w:rFonts w:ascii="Times New Roman" w:hAnsi="Times New Roman"/>
          <w:sz w:val="28"/>
          <w:szCs w:val="28"/>
          <w:lang w:eastAsia="zh-CN"/>
        </w:rPr>
      </w:pPr>
      <w:bookmarkStart w:id="99" w:name="_Toc79569192"/>
      <w:r w:rsidRPr="00BE4CA2">
        <w:rPr>
          <w:rFonts w:ascii="Times New Roman" w:hAnsi="Times New Roman"/>
          <w:sz w:val="28"/>
          <w:szCs w:val="28"/>
          <w:lang w:eastAsia="zh-CN"/>
        </w:rPr>
        <w:t>Льготное кредитование</w:t>
      </w:r>
      <w:bookmarkEnd w:id="99"/>
    </w:p>
    <w:p w:rsidR="00981F79" w:rsidRDefault="00981F79" w:rsidP="00981F79">
      <w:pPr>
        <w:spacing w:after="0" w:line="240" w:lineRule="auto"/>
        <w:contextualSpacing/>
        <w:jc w:val="center"/>
        <w:rPr>
          <w:rFonts w:ascii="Times New Roman" w:hAnsi="Times New Roman"/>
          <w:b/>
          <w:i/>
          <w:sz w:val="28"/>
          <w:szCs w:val="28"/>
        </w:rPr>
      </w:pPr>
    </w:p>
    <w:p w:rsidR="00981F79" w:rsidRPr="00D17CF9" w:rsidRDefault="00981F79" w:rsidP="00981F79">
      <w:pPr>
        <w:spacing w:after="0" w:line="240" w:lineRule="auto"/>
        <w:ind w:firstLine="709"/>
        <w:contextualSpacing/>
        <w:jc w:val="both"/>
        <w:rPr>
          <w:rFonts w:ascii="Times New Roman" w:hAnsi="Times New Roman"/>
          <w:sz w:val="28"/>
          <w:szCs w:val="28"/>
        </w:rPr>
      </w:pPr>
      <w:r w:rsidRPr="00D17CF9">
        <w:rPr>
          <w:rFonts w:ascii="Times New Roman" w:hAnsi="Times New Roman"/>
          <w:sz w:val="28"/>
          <w:szCs w:val="28"/>
        </w:rPr>
        <w:t>Сельскохозяйственные товаропроизводители (за исключением сельскохозяйственных кредитных потребительских кооперативов), организации и индивидуальные предприниматели, осуществляющие производство, первичную и (или) последующую (промышленную) переработку сельскохозяйственной продукц</w:t>
      </w:r>
      <w:proofErr w:type="gramStart"/>
      <w:r w:rsidRPr="00D17CF9">
        <w:rPr>
          <w:rFonts w:ascii="Times New Roman" w:hAnsi="Times New Roman"/>
          <w:sz w:val="28"/>
          <w:szCs w:val="28"/>
        </w:rPr>
        <w:t>ии и ее</w:t>
      </w:r>
      <w:proofErr w:type="gramEnd"/>
      <w:r w:rsidRPr="00D17CF9">
        <w:rPr>
          <w:rFonts w:ascii="Times New Roman" w:hAnsi="Times New Roman"/>
          <w:sz w:val="28"/>
          <w:szCs w:val="28"/>
        </w:rPr>
        <w:t xml:space="preserve"> реализацию, могут воспользоваться </w:t>
      </w:r>
      <w:r w:rsidRPr="00D17CF9">
        <w:rPr>
          <w:rFonts w:ascii="Times New Roman" w:hAnsi="Times New Roman"/>
          <w:b/>
          <w:sz w:val="28"/>
          <w:szCs w:val="28"/>
        </w:rPr>
        <w:t>кредитованием по льготной ставке.</w:t>
      </w:r>
    </w:p>
    <w:p w:rsidR="00981F79" w:rsidRDefault="00981F79" w:rsidP="00981F79">
      <w:pPr>
        <w:spacing w:after="0" w:line="240" w:lineRule="auto"/>
        <w:ind w:firstLine="709"/>
        <w:contextualSpacing/>
        <w:jc w:val="both"/>
        <w:rPr>
          <w:rFonts w:ascii="Times New Roman" w:hAnsi="Times New Roman"/>
          <w:sz w:val="28"/>
          <w:szCs w:val="28"/>
        </w:rPr>
      </w:pP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b/>
          <w:sz w:val="28"/>
          <w:szCs w:val="28"/>
        </w:rPr>
        <w:t>Правила предоставление кредитов по льготной ставке</w:t>
      </w:r>
      <w:r>
        <w:rPr>
          <w:rFonts w:ascii="Times New Roman" w:hAnsi="Times New Roman"/>
          <w:sz w:val="28"/>
          <w:szCs w:val="28"/>
        </w:rPr>
        <w:t xml:space="preserve"> утверждены постановлением Правительства Российской Федерации от 29.12.2016 № 1528. </w:t>
      </w:r>
    </w:p>
    <w:p w:rsidR="00981F79" w:rsidRDefault="00981F79" w:rsidP="00981F79">
      <w:pPr>
        <w:spacing w:after="0" w:line="240" w:lineRule="auto"/>
        <w:ind w:firstLine="709"/>
        <w:contextualSpacing/>
        <w:jc w:val="both"/>
        <w:rPr>
          <w:rFonts w:ascii="Times New Roman" w:hAnsi="Times New Roman"/>
          <w:sz w:val="28"/>
          <w:szCs w:val="28"/>
        </w:rPr>
      </w:pP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Льготное кредитование предоставляется </w:t>
      </w:r>
      <w:r>
        <w:rPr>
          <w:rFonts w:ascii="Times New Roman" w:hAnsi="Times New Roman"/>
          <w:b/>
          <w:sz w:val="28"/>
          <w:szCs w:val="28"/>
        </w:rPr>
        <w:t>по двум направлениям</w:t>
      </w:r>
      <w:r>
        <w:rPr>
          <w:rFonts w:ascii="Times New Roman" w:hAnsi="Times New Roman"/>
          <w:sz w:val="28"/>
          <w:szCs w:val="28"/>
        </w:rPr>
        <w:t xml:space="preserve">: </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краткосрочное кредитование (до 1 года);</w:t>
      </w: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инвестиционное кредитование (от 2-х лет до 15 лет). </w:t>
      </w:r>
    </w:p>
    <w:p w:rsidR="00981F79" w:rsidRDefault="00981F79" w:rsidP="00981F79">
      <w:pPr>
        <w:spacing w:after="0" w:line="240" w:lineRule="auto"/>
        <w:ind w:firstLine="709"/>
        <w:contextualSpacing/>
        <w:jc w:val="both"/>
        <w:rPr>
          <w:rFonts w:ascii="Times New Roman" w:hAnsi="Times New Roman"/>
          <w:sz w:val="28"/>
          <w:szCs w:val="28"/>
        </w:rPr>
      </w:pP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b/>
          <w:sz w:val="28"/>
          <w:szCs w:val="28"/>
        </w:rPr>
        <w:t>Процентная ставка</w:t>
      </w:r>
      <w:r>
        <w:rPr>
          <w:rFonts w:ascii="Times New Roman" w:hAnsi="Times New Roman"/>
          <w:sz w:val="28"/>
          <w:szCs w:val="28"/>
        </w:rPr>
        <w:t xml:space="preserve"> по льготному кредитованию составляет                                         от 1 до 5 процентов годовых.     </w:t>
      </w:r>
    </w:p>
    <w:p w:rsidR="00981F79" w:rsidRDefault="00981F79" w:rsidP="00981F79">
      <w:pPr>
        <w:spacing w:after="0" w:line="240" w:lineRule="auto"/>
        <w:ind w:firstLine="709"/>
        <w:contextualSpacing/>
        <w:jc w:val="both"/>
        <w:rPr>
          <w:rFonts w:ascii="Times New Roman" w:hAnsi="Times New Roman"/>
          <w:sz w:val="28"/>
          <w:szCs w:val="28"/>
        </w:rPr>
      </w:pPr>
    </w:p>
    <w:p w:rsidR="00981F79" w:rsidRDefault="00981F79" w:rsidP="00981F79">
      <w:pPr>
        <w:spacing w:after="0" w:line="240" w:lineRule="auto"/>
        <w:ind w:firstLine="709"/>
        <w:contextualSpacing/>
        <w:jc w:val="both"/>
        <w:rPr>
          <w:rFonts w:ascii="Times New Roman" w:hAnsi="Times New Roman"/>
          <w:sz w:val="28"/>
          <w:szCs w:val="28"/>
        </w:rPr>
      </w:pPr>
      <w:r>
        <w:rPr>
          <w:rFonts w:ascii="Times New Roman" w:hAnsi="Times New Roman"/>
          <w:b/>
          <w:sz w:val="28"/>
          <w:szCs w:val="28"/>
        </w:rPr>
        <w:t>Перечень направлений</w:t>
      </w:r>
      <w:r>
        <w:rPr>
          <w:rFonts w:ascii="Times New Roman" w:hAnsi="Times New Roman"/>
          <w:sz w:val="28"/>
          <w:szCs w:val="28"/>
        </w:rPr>
        <w:t xml:space="preserve"> целевого использования льготных краткосрочных кредитов и льготных инвестиционных кредитов утвержден Приказом Министерства сельского хозяйства Российской Федерации от 23.06.2020 № 340. </w:t>
      </w:r>
    </w:p>
    <w:p w:rsidR="00981F79" w:rsidRDefault="00981F79" w:rsidP="00981F79">
      <w:pPr>
        <w:spacing w:after="0" w:line="240" w:lineRule="auto"/>
        <w:contextualSpacing/>
        <w:jc w:val="both"/>
        <w:rPr>
          <w:rFonts w:ascii="Roboto" w:hAnsi="Roboto"/>
          <w:color w:val="000000"/>
          <w:sz w:val="23"/>
          <w:szCs w:val="23"/>
        </w:rPr>
      </w:pPr>
    </w:p>
    <w:p w:rsidR="00981F79" w:rsidRDefault="00981F79" w:rsidP="00981F79">
      <w:pPr>
        <w:spacing w:after="0" w:line="240" w:lineRule="auto"/>
        <w:contextualSpacing/>
        <w:jc w:val="both"/>
        <w:rPr>
          <w:rFonts w:ascii="Roboto" w:hAnsi="Roboto"/>
          <w:color w:val="000000"/>
          <w:sz w:val="23"/>
          <w:szCs w:val="23"/>
        </w:rPr>
      </w:pPr>
    </w:p>
    <w:p w:rsidR="00981F79" w:rsidRPr="00BE4CA2" w:rsidRDefault="00981F79" w:rsidP="00503158">
      <w:pPr>
        <w:pStyle w:val="1"/>
        <w:spacing w:before="0" w:after="0" w:line="240" w:lineRule="auto"/>
        <w:ind w:firstLine="709"/>
        <w:jc w:val="center"/>
        <w:rPr>
          <w:rFonts w:ascii="Times New Roman" w:hAnsi="Times New Roman"/>
          <w:sz w:val="28"/>
          <w:szCs w:val="28"/>
          <w:lang w:eastAsia="zh-CN"/>
        </w:rPr>
      </w:pPr>
      <w:bookmarkStart w:id="100" w:name="_Toc79569193"/>
      <w:r w:rsidRPr="00BE4CA2">
        <w:rPr>
          <w:rFonts w:ascii="Times New Roman" w:hAnsi="Times New Roman"/>
          <w:sz w:val="28"/>
          <w:szCs w:val="28"/>
          <w:lang w:eastAsia="zh-CN"/>
        </w:rPr>
        <w:t>Автономная некоммерческая организация «Центр сельскохозяйственного консультирования Смоленской области»</w:t>
      </w:r>
      <w:bookmarkEnd w:id="100"/>
    </w:p>
    <w:p w:rsidR="00503158" w:rsidRDefault="00503158" w:rsidP="00981F79">
      <w:pPr>
        <w:spacing w:after="0" w:line="240" w:lineRule="auto"/>
        <w:ind w:firstLine="709"/>
        <w:contextualSpacing/>
        <w:jc w:val="both"/>
        <w:rPr>
          <w:rFonts w:ascii="Times New Roman" w:hAnsi="Times New Roman"/>
          <w:i/>
          <w:sz w:val="28"/>
          <w:szCs w:val="28"/>
        </w:rPr>
      </w:pPr>
    </w:p>
    <w:p w:rsidR="00981F79" w:rsidRDefault="00981F79" w:rsidP="00981F79">
      <w:pPr>
        <w:spacing w:after="0" w:line="240" w:lineRule="auto"/>
        <w:ind w:firstLine="709"/>
        <w:contextualSpacing/>
        <w:jc w:val="both"/>
        <w:rPr>
          <w:rFonts w:ascii="Times New Roman" w:hAnsi="Times New Roman"/>
          <w:i/>
          <w:sz w:val="28"/>
          <w:szCs w:val="28"/>
        </w:rPr>
      </w:pPr>
      <w:r>
        <w:rPr>
          <w:rFonts w:ascii="Times New Roman" w:hAnsi="Times New Roman"/>
          <w:i/>
          <w:sz w:val="28"/>
          <w:szCs w:val="28"/>
        </w:rPr>
        <w:t xml:space="preserve">Контакты: г. Смоленск, ул. </w:t>
      </w:r>
      <w:proofErr w:type="spellStart"/>
      <w:r>
        <w:rPr>
          <w:rFonts w:ascii="Times New Roman" w:hAnsi="Times New Roman"/>
          <w:i/>
          <w:sz w:val="28"/>
          <w:szCs w:val="28"/>
        </w:rPr>
        <w:t>Тенишевой</w:t>
      </w:r>
      <w:proofErr w:type="spellEnd"/>
      <w:r>
        <w:rPr>
          <w:rFonts w:ascii="Times New Roman" w:hAnsi="Times New Roman"/>
          <w:i/>
          <w:sz w:val="28"/>
          <w:szCs w:val="28"/>
        </w:rPr>
        <w:t>, д. 15, 5 этаж</w:t>
      </w:r>
    </w:p>
    <w:p w:rsidR="00981F79" w:rsidRDefault="00981F79" w:rsidP="00981F79">
      <w:pPr>
        <w:pStyle w:val="a6"/>
        <w:shd w:val="clear" w:color="auto" w:fill="FFFFFF"/>
        <w:spacing w:before="0" w:beforeAutospacing="0" w:after="0" w:afterAutospacing="0"/>
        <w:ind w:firstLine="709"/>
        <w:rPr>
          <w:i/>
          <w:color w:val="000000"/>
          <w:sz w:val="28"/>
          <w:szCs w:val="28"/>
        </w:rPr>
      </w:pPr>
      <w:r>
        <w:rPr>
          <w:i/>
          <w:sz w:val="28"/>
          <w:szCs w:val="28"/>
        </w:rPr>
        <w:t xml:space="preserve">Тел.: </w:t>
      </w:r>
      <w:hyperlink r:id="rId57" w:history="1">
        <w:r>
          <w:rPr>
            <w:rStyle w:val="a3"/>
            <w:i/>
            <w:color w:val="000000"/>
            <w:sz w:val="28"/>
            <w:szCs w:val="28"/>
            <w:u w:val="none"/>
          </w:rPr>
          <w:t>+7 (4812) 24-80-38</w:t>
        </w:r>
      </w:hyperlink>
    </w:p>
    <w:p w:rsidR="00981F79" w:rsidRDefault="00981F79" w:rsidP="00981F79">
      <w:pPr>
        <w:shd w:val="clear" w:color="auto" w:fill="FFFFFF"/>
        <w:ind w:firstLine="708"/>
        <w:textAlignment w:val="top"/>
        <w:rPr>
          <w:rFonts w:ascii="Times New Roman" w:hAnsi="Times New Roman"/>
          <w:i/>
          <w:sz w:val="28"/>
          <w:szCs w:val="28"/>
        </w:rPr>
      </w:pPr>
      <w:r>
        <w:rPr>
          <w:rFonts w:ascii="Times New Roman" w:hAnsi="Times New Roman"/>
          <w:i/>
          <w:sz w:val="28"/>
          <w:szCs w:val="28"/>
        </w:rPr>
        <w:t>Сайт:</w:t>
      </w:r>
      <w:hyperlink r:id="rId58" w:tgtFrame="_blank" w:history="1">
        <w:r>
          <w:rPr>
            <w:rStyle w:val="a3"/>
            <w:rFonts w:ascii="Times New Roman" w:hAnsi="Times New Roman"/>
            <w:i/>
            <w:color w:val="auto"/>
            <w:sz w:val="28"/>
            <w:szCs w:val="28"/>
            <w:u w:val="none"/>
          </w:rPr>
          <w:t>csk-smolensk.ru</w:t>
        </w:r>
      </w:hyperlink>
    </w:p>
    <w:p w:rsidR="00981F79" w:rsidRDefault="00981F79" w:rsidP="00981F79">
      <w:pPr>
        <w:spacing w:after="0" w:line="240" w:lineRule="auto"/>
        <w:ind w:firstLine="709"/>
        <w:contextualSpacing/>
        <w:jc w:val="both"/>
        <w:rPr>
          <w:rFonts w:ascii="Times New Roman" w:hAnsi="Times New Roman"/>
          <w:b/>
          <w:i/>
          <w:sz w:val="28"/>
          <w:szCs w:val="28"/>
        </w:rPr>
      </w:pPr>
    </w:p>
    <w:p w:rsidR="00981F79" w:rsidRDefault="00981F79" w:rsidP="00981F79">
      <w:pPr>
        <w:pStyle w:val="a6"/>
        <w:spacing w:before="0" w:beforeAutospacing="0" w:after="0" w:afterAutospacing="0"/>
        <w:ind w:firstLine="709"/>
        <w:jc w:val="both"/>
        <w:rPr>
          <w:color w:val="000000"/>
          <w:sz w:val="28"/>
          <w:szCs w:val="28"/>
        </w:rPr>
      </w:pPr>
      <w:r>
        <w:rPr>
          <w:b/>
          <w:color w:val="000000"/>
          <w:sz w:val="28"/>
          <w:szCs w:val="28"/>
        </w:rPr>
        <w:lastRenderedPageBreak/>
        <w:t>Основные задачи Центра</w:t>
      </w:r>
      <w:r>
        <w:rPr>
          <w:color w:val="000000"/>
          <w:sz w:val="28"/>
          <w:szCs w:val="28"/>
        </w:rPr>
        <w:t xml:space="preserve"> - оказание информационно-консультационных и методических услуг субъектам малого и среднего предпринимательства в области сельского хозяйства, в том числе крестьянско-фермерским хозяйствам, сельскохозяйственным кооперативам и ЛПХ, анализ и сопровождение их деятельности.</w:t>
      </w:r>
    </w:p>
    <w:p w:rsidR="00981F79" w:rsidRDefault="00981F79" w:rsidP="00981F79">
      <w:pPr>
        <w:spacing w:after="0" w:line="240" w:lineRule="auto"/>
        <w:rPr>
          <w:rFonts w:ascii="Arial" w:eastAsia="Times New Roman" w:hAnsi="Arial" w:cs="Arial"/>
          <w:color w:val="000000"/>
          <w:sz w:val="16"/>
          <w:szCs w:val="16"/>
          <w:lang w:eastAsia="ru-RU"/>
        </w:rPr>
      </w:pPr>
    </w:p>
    <w:p w:rsidR="00981F79" w:rsidRDefault="00981F79" w:rsidP="00981F7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Основные услуги, оказываемые Центром:</w:t>
      </w:r>
    </w:p>
    <w:p w:rsidR="00981F79" w:rsidRDefault="00981F79" w:rsidP="00981F7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1. Оказание услуг в области финансовой и производственной деятельности.</w:t>
      </w:r>
    </w:p>
    <w:p w:rsidR="00981F79" w:rsidRDefault="00981F79" w:rsidP="00981F7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2. Оказание услуг по планированию деятельности и подготовке необходимых документов.</w:t>
      </w:r>
    </w:p>
    <w:p w:rsidR="00981F79" w:rsidRDefault="00981F79" w:rsidP="00981F79">
      <w:pPr>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3. Проведение совещаний, семинаров, конференций и обучающих мероприятий для граждан, ведущих личное подсобное хозяйство, субъектов малого и среднего предпринимательства, сельскохозяйственных кооперативов.</w:t>
      </w:r>
    </w:p>
    <w:p w:rsidR="00981F79" w:rsidRDefault="00981F79" w:rsidP="00981F79">
      <w:pPr>
        <w:spacing w:after="0" w:line="240" w:lineRule="auto"/>
        <w:ind w:firstLine="709"/>
        <w:jc w:val="both"/>
        <w:rPr>
          <w:rFonts w:ascii="Times New Roman" w:eastAsia="Times New Roman" w:hAnsi="Times New Roman"/>
          <w:bCs/>
          <w:color w:val="000000"/>
          <w:sz w:val="28"/>
          <w:szCs w:val="28"/>
          <w:lang w:eastAsia="ru-RU"/>
        </w:rPr>
      </w:pPr>
      <w:r>
        <w:rPr>
          <w:rFonts w:ascii="Times New Roman" w:eastAsia="Times New Roman" w:hAnsi="Times New Roman"/>
          <w:bCs/>
          <w:color w:val="000000"/>
          <w:sz w:val="28"/>
          <w:szCs w:val="28"/>
          <w:lang w:eastAsia="ru-RU"/>
        </w:rPr>
        <w:t>4. Оказание юридических услуг: консультирование, правовое сопровождение деятельности субъектов малого и среднего предпринимательства, сельскохозяйственных кооперативов.</w:t>
      </w:r>
    </w:p>
    <w:p w:rsidR="00981F79" w:rsidRDefault="00981F79" w:rsidP="00981F79">
      <w:pPr>
        <w:spacing w:after="0" w:line="24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bCs/>
          <w:color w:val="000000"/>
          <w:sz w:val="28"/>
          <w:szCs w:val="28"/>
          <w:lang w:eastAsia="ru-RU"/>
        </w:rPr>
        <w:t>5. Оказание услуг в области маркетинга, продвижения и сбыта продукции.</w:t>
      </w:r>
    </w:p>
    <w:p w:rsidR="00981F79" w:rsidRDefault="00981F79" w:rsidP="00981F79">
      <w:pPr>
        <w:spacing w:after="0" w:line="240" w:lineRule="auto"/>
        <w:ind w:firstLine="709"/>
        <w:contextualSpacing/>
        <w:jc w:val="both"/>
        <w:rPr>
          <w:rFonts w:ascii="Roboto" w:hAnsi="Roboto"/>
          <w:color w:val="000000"/>
          <w:sz w:val="23"/>
          <w:szCs w:val="23"/>
        </w:rPr>
      </w:pPr>
    </w:p>
    <w:p w:rsidR="00981F79" w:rsidRDefault="00981F79" w:rsidP="00981F79">
      <w:pPr>
        <w:pStyle w:val="a6"/>
        <w:spacing w:before="0" w:beforeAutospacing="0" w:after="0" w:afterAutospacing="0"/>
        <w:ind w:firstLine="709"/>
        <w:jc w:val="both"/>
        <w:rPr>
          <w:i/>
          <w:color w:val="000000"/>
          <w:sz w:val="28"/>
          <w:szCs w:val="28"/>
        </w:rPr>
      </w:pPr>
      <w:r>
        <w:rPr>
          <w:i/>
          <w:color w:val="000000"/>
          <w:sz w:val="28"/>
          <w:szCs w:val="28"/>
        </w:rPr>
        <w:t xml:space="preserve">Услуги Центра в области маркетинга предоставляются на безвозмездной основе крестьянско-фермерским хозяйствам, сельскохозяйственным кооперативам, являющимися получателями </w:t>
      </w:r>
      <w:proofErr w:type="spellStart"/>
      <w:r>
        <w:rPr>
          <w:i/>
          <w:color w:val="000000"/>
          <w:sz w:val="28"/>
          <w:szCs w:val="28"/>
        </w:rPr>
        <w:t>грантовой</w:t>
      </w:r>
      <w:proofErr w:type="spellEnd"/>
      <w:r>
        <w:rPr>
          <w:i/>
          <w:color w:val="000000"/>
          <w:sz w:val="28"/>
          <w:szCs w:val="28"/>
        </w:rPr>
        <w:t xml:space="preserve"> поддержки и мер государственной поддержки в соответствии с федеральным проектом.</w:t>
      </w:r>
    </w:p>
    <w:sectPr w:rsidR="00981F79" w:rsidSect="0072638F">
      <w:headerReference w:type="default" r:id="rId59"/>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CF9" w:rsidRDefault="00D17CF9" w:rsidP="00CD1F7E">
      <w:pPr>
        <w:spacing w:after="0" w:line="240" w:lineRule="auto"/>
      </w:pPr>
      <w:r>
        <w:separator/>
      </w:r>
    </w:p>
  </w:endnote>
  <w:endnote w:type="continuationSeparator" w:id="1">
    <w:p w:rsidR="00D17CF9" w:rsidRDefault="00D17CF9" w:rsidP="00CD1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PEW Report">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CF9" w:rsidRDefault="00D17CF9" w:rsidP="00CD1F7E">
      <w:pPr>
        <w:spacing w:after="0" w:line="240" w:lineRule="auto"/>
      </w:pPr>
      <w:r>
        <w:separator/>
      </w:r>
    </w:p>
  </w:footnote>
  <w:footnote w:type="continuationSeparator" w:id="1">
    <w:p w:rsidR="00D17CF9" w:rsidRDefault="00D17CF9" w:rsidP="00CD1F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7CF9" w:rsidRDefault="00D17CF9" w:rsidP="00CD1F7E">
    <w:pPr>
      <w:pStyle w:val="aa"/>
      <w:jc w:val="center"/>
    </w:pPr>
    <w:fldSimple w:instr="PAGE   \* MERGEFORMAT">
      <w:r w:rsidR="00970D7D">
        <w:rPr>
          <w:noProof/>
        </w:rPr>
        <w:t>29</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49FE"/>
    <w:multiLevelType w:val="hybridMultilevel"/>
    <w:tmpl w:val="5C42D972"/>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6B46217"/>
    <w:multiLevelType w:val="hybridMultilevel"/>
    <w:tmpl w:val="9E222A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EEE6044"/>
    <w:multiLevelType w:val="hybridMultilevel"/>
    <w:tmpl w:val="6F0CB128"/>
    <w:lvl w:ilvl="0" w:tplc="A0E895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115021E"/>
    <w:multiLevelType w:val="hybridMultilevel"/>
    <w:tmpl w:val="D5E06F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1E24EA0"/>
    <w:multiLevelType w:val="hybridMultilevel"/>
    <w:tmpl w:val="56288D90"/>
    <w:lvl w:ilvl="0" w:tplc="0419000D">
      <w:start w:val="1"/>
      <w:numFmt w:val="bullet"/>
      <w:lvlText w:val=""/>
      <w:lvlJc w:val="left"/>
      <w:pPr>
        <w:ind w:left="1599" w:hanging="360"/>
      </w:pPr>
      <w:rPr>
        <w:rFonts w:ascii="Wingdings" w:hAnsi="Wingdings"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5">
    <w:nsid w:val="11FE6673"/>
    <w:multiLevelType w:val="hybridMultilevel"/>
    <w:tmpl w:val="845659A8"/>
    <w:lvl w:ilvl="0" w:tplc="2C4E130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143E3AE4"/>
    <w:multiLevelType w:val="hybridMultilevel"/>
    <w:tmpl w:val="1458E496"/>
    <w:lvl w:ilvl="0" w:tplc="0419000F">
      <w:start w:val="1"/>
      <w:numFmt w:val="decimal"/>
      <w:lvlText w:val="%1."/>
      <w:lvlJc w:val="left"/>
      <w:pPr>
        <w:ind w:left="1429" w:hanging="360"/>
      </w:p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7">
    <w:nsid w:val="1A8C302C"/>
    <w:multiLevelType w:val="hybridMultilevel"/>
    <w:tmpl w:val="63A2DC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D0A362F"/>
    <w:multiLevelType w:val="multilevel"/>
    <w:tmpl w:val="DB96AC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D232CF"/>
    <w:multiLevelType w:val="hybridMultilevel"/>
    <w:tmpl w:val="D2FEE17C"/>
    <w:lvl w:ilvl="0" w:tplc="95E27C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9B5134"/>
    <w:multiLevelType w:val="multilevel"/>
    <w:tmpl w:val="08E4774E"/>
    <w:lvl w:ilvl="0">
      <w:start w:val="2019"/>
      <w:numFmt w:val="decimal"/>
      <w:lvlText w:val="%1"/>
      <w:lvlJc w:val="left"/>
      <w:pPr>
        <w:ind w:left="1290" w:hanging="1290"/>
      </w:pPr>
      <w:rPr>
        <w:rFonts w:hint="default"/>
      </w:rPr>
    </w:lvl>
    <w:lvl w:ilvl="1">
      <w:start w:val="2020"/>
      <w:numFmt w:val="decimal"/>
      <w:lvlText w:val="%1-%2"/>
      <w:lvlJc w:val="left"/>
      <w:pPr>
        <w:ind w:left="1290" w:hanging="1290"/>
      </w:pPr>
      <w:rPr>
        <w:rFonts w:hint="default"/>
      </w:rPr>
    </w:lvl>
    <w:lvl w:ilvl="2">
      <w:start w:val="1"/>
      <w:numFmt w:val="decimal"/>
      <w:lvlText w:val="%1-%2.%3"/>
      <w:lvlJc w:val="left"/>
      <w:pPr>
        <w:ind w:left="1290" w:hanging="1290"/>
      </w:pPr>
      <w:rPr>
        <w:rFonts w:hint="default"/>
      </w:rPr>
    </w:lvl>
    <w:lvl w:ilvl="3">
      <w:start w:val="1"/>
      <w:numFmt w:val="decimal"/>
      <w:lvlText w:val="%1-%2.%3.%4"/>
      <w:lvlJc w:val="left"/>
      <w:pPr>
        <w:ind w:left="1290" w:hanging="1290"/>
      </w:pPr>
      <w:rPr>
        <w:rFonts w:hint="default"/>
      </w:rPr>
    </w:lvl>
    <w:lvl w:ilvl="4">
      <w:start w:val="1"/>
      <w:numFmt w:val="decimal"/>
      <w:lvlText w:val="%1-%2.%3.%4.%5"/>
      <w:lvlJc w:val="left"/>
      <w:pPr>
        <w:ind w:left="1290" w:hanging="129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70D6699"/>
    <w:multiLevelType w:val="multilevel"/>
    <w:tmpl w:val="78443A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C9361A"/>
    <w:multiLevelType w:val="hybridMultilevel"/>
    <w:tmpl w:val="7F58DA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9595A9E"/>
    <w:multiLevelType w:val="hybridMultilevel"/>
    <w:tmpl w:val="B57CC48E"/>
    <w:lvl w:ilvl="0" w:tplc="6AF256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9C734A4"/>
    <w:multiLevelType w:val="hybridMultilevel"/>
    <w:tmpl w:val="7C3ED792"/>
    <w:lvl w:ilvl="0" w:tplc="38A0B1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DDF48F4"/>
    <w:multiLevelType w:val="multilevel"/>
    <w:tmpl w:val="05D89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932931"/>
    <w:multiLevelType w:val="hybridMultilevel"/>
    <w:tmpl w:val="2946B4A0"/>
    <w:lvl w:ilvl="0" w:tplc="BC7C8F5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2712CCA"/>
    <w:multiLevelType w:val="multilevel"/>
    <w:tmpl w:val="ED48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7F3DCF"/>
    <w:multiLevelType w:val="hybridMultilevel"/>
    <w:tmpl w:val="32AA07CA"/>
    <w:lvl w:ilvl="0" w:tplc="919C9BBE">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19">
    <w:nsid w:val="4296250C"/>
    <w:multiLevelType w:val="multilevel"/>
    <w:tmpl w:val="0F78B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2D3C2E"/>
    <w:multiLevelType w:val="hybridMultilevel"/>
    <w:tmpl w:val="4B964776"/>
    <w:lvl w:ilvl="0" w:tplc="DE76FCE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6614363"/>
    <w:multiLevelType w:val="hybridMultilevel"/>
    <w:tmpl w:val="C7940B2A"/>
    <w:lvl w:ilvl="0" w:tplc="B6D0D45E">
      <w:start w:val="1"/>
      <w:numFmt w:val="bullet"/>
      <w:lvlText w:val="•"/>
      <w:lvlJc w:val="left"/>
      <w:pPr>
        <w:tabs>
          <w:tab w:val="num" w:pos="720"/>
        </w:tabs>
        <w:ind w:left="720" w:hanging="360"/>
      </w:pPr>
      <w:rPr>
        <w:rFonts w:ascii="Arial" w:hAnsi="Arial" w:hint="default"/>
      </w:rPr>
    </w:lvl>
    <w:lvl w:ilvl="1" w:tplc="B1ACC0E0">
      <w:numFmt w:val="bullet"/>
      <w:lvlText w:val=""/>
      <w:lvlJc w:val="left"/>
      <w:pPr>
        <w:tabs>
          <w:tab w:val="num" w:pos="1440"/>
        </w:tabs>
        <w:ind w:left="1440" w:hanging="360"/>
      </w:pPr>
      <w:rPr>
        <w:rFonts w:ascii="Wingdings" w:hAnsi="Wingdings" w:hint="default"/>
      </w:rPr>
    </w:lvl>
    <w:lvl w:ilvl="2" w:tplc="E8BAC384" w:tentative="1">
      <w:start w:val="1"/>
      <w:numFmt w:val="bullet"/>
      <w:lvlText w:val="•"/>
      <w:lvlJc w:val="left"/>
      <w:pPr>
        <w:tabs>
          <w:tab w:val="num" w:pos="2160"/>
        </w:tabs>
        <w:ind w:left="2160" w:hanging="360"/>
      </w:pPr>
      <w:rPr>
        <w:rFonts w:ascii="Arial" w:hAnsi="Arial" w:hint="default"/>
      </w:rPr>
    </w:lvl>
    <w:lvl w:ilvl="3" w:tplc="3F146736" w:tentative="1">
      <w:start w:val="1"/>
      <w:numFmt w:val="bullet"/>
      <w:lvlText w:val="•"/>
      <w:lvlJc w:val="left"/>
      <w:pPr>
        <w:tabs>
          <w:tab w:val="num" w:pos="2880"/>
        </w:tabs>
        <w:ind w:left="2880" w:hanging="360"/>
      </w:pPr>
      <w:rPr>
        <w:rFonts w:ascii="Arial" w:hAnsi="Arial" w:hint="default"/>
      </w:rPr>
    </w:lvl>
    <w:lvl w:ilvl="4" w:tplc="20CEC090" w:tentative="1">
      <w:start w:val="1"/>
      <w:numFmt w:val="bullet"/>
      <w:lvlText w:val="•"/>
      <w:lvlJc w:val="left"/>
      <w:pPr>
        <w:tabs>
          <w:tab w:val="num" w:pos="3600"/>
        </w:tabs>
        <w:ind w:left="3600" w:hanging="360"/>
      </w:pPr>
      <w:rPr>
        <w:rFonts w:ascii="Arial" w:hAnsi="Arial" w:hint="default"/>
      </w:rPr>
    </w:lvl>
    <w:lvl w:ilvl="5" w:tplc="0A32961C" w:tentative="1">
      <w:start w:val="1"/>
      <w:numFmt w:val="bullet"/>
      <w:lvlText w:val="•"/>
      <w:lvlJc w:val="left"/>
      <w:pPr>
        <w:tabs>
          <w:tab w:val="num" w:pos="4320"/>
        </w:tabs>
        <w:ind w:left="4320" w:hanging="360"/>
      </w:pPr>
      <w:rPr>
        <w:rFonts w:ascii="Arial" w:hAnsi="Arial" w:hint="default"/>
      </w:rPr>
    </w:lvl>
    <w:lvl w:ilvl="6" w:tplc="49CA3388" w:tentative="1">
      <w:start w:val="1"/>
      <w:numFmt w:val="bullet"/>
      <w:lvlText w:val="•"/>
      <w:lvlJc w:val="left"/>
      <w:pPr>
        <w:tabs>
          <w:tab w:val="num" w:pos="5040"/>
        </w:tabs>
        <w:ind w:left="5040" w:hanging="360"/>
      </w:pPr>
      <w:rPr>
        <w:rFonts w:ascii="Arial" w:hAnsi="Arial" w:hint="default"/>
      </w:rPr>
    </w:lvl>
    <w:lvl w:ilvl="7" w:tplc="6A280D86" w:tentative="1">
      <w:start w:val="1"/>
      <w:numFmt w:val="bullet"/>
      <w:lvlText w:val="•"/>
      <w:lvlJc w:val="left"/>
      <w:pPr>
        <w:tabs>
          <w:tab w:val="num" w:pos="5760"/>
        </w:tabs>
        <w:ind w:left="5760" w:hanging="360"/>
      </w:pPr>
      <w:rPr>
        <w:rFonts w:ascii="Arial" w:hAnsi="Arial" w:hint="default"/>
      </w:rPr>
    </w:lvl>
    <w:lvl w:ilvl="8" w:tplc="44A4DE40" w:tentative="1">
      <w:start w:val="1"/>
      <w:numFmt w:val="bullet"/>
      <w:lvlText w:val="•"/>
      <w:lvlJc w:val="left"/>
      <w:pPr>
        <w:tabs>
          <w:tab w:val="num" w:pos="6480"/>
        </w:tabs>
        <w:ind w:left="6480" w:hanging="360"/>
      </w:pPr>
      <w:rPr>
        <w:rFonts w:ascii="Arial" w:hAnsi="Arial" w:hint="default"/>
      </w:rPr>
    </w:lvl>
  </w:abstractNum>
  <w:abstractNum w:abstractNumId="22">
    <w:nsid w:val="4AC37237"/>
    <w:multiLevelType w:val="hybridMultilevel"/>
    <w:tmpl w:val="84EEFFD6"/>
    <w:lvl w:ilvl="0" w:tplc="DC962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B2631DB"/>
    <w:multiLevelType w:val="hybridMultilevel"/>
    <w:tmpl w:val="AEC07420"/>
    <w:lvl w:ilvl="0" w:tplc="1F7C3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C91127F"/>
    <w:multiLevelType w:val="hybridMultilevel"/>
    <w:tmpl w:val="878EE828"/>
    <w:lvl w:ilvl="0" w:tplc="E71CA52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4CD14486"/>
    <w:multiLevelType w:val="hybridMultilevel"/>
    <w:tmpl w:val="B754BE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113287"/>
    <w:multiLevelType w:val="hybridMultilevel"/>
    <w:tmpl w:val="14AEB8D4"/>
    <w:lvl w:ilvl="0" w:tplc="9766C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4A050A"/>
    <w:multiLevelType w:val="hybridMultilevel"/>
    <w:tmpl w:val="1786ADC6"/>
    <w:lvl w:ilvl="0" w:tplc="AD96C9B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nsid w:val="534D7B11"/>
    <w:multiLevelType w:val="multilevel"/>
    <w:tmpl w:val="361AF1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F81D6F"/>
    <w:multiLevelType w:val="hybridMultilevel"/>
    <w:tmpl w:val="CB446DEA"/>
    <w:lvl w:ilvl="0" w:tplc="04190017">
      <w:start w:val="1"/>
      <w:numFmt w:val="lowerLetter"/>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nsid w:val="59C23139"/>
    <w:multiLevelType w:val="hybridMultilevel"/>
    <w:tmpl w:val="2BB075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0987776"/>
    <w:multiLevelType w:val="hybridMultilevel"/>
    <w:tmpl w:val="0B2E3730"/>
    <w:lvl w:ilvl="0" w:tplc="4052D37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3394D74"/>
    <w:multiLevelType w:val="hybridMultilevel"/>
    <w:tmpl w:val="6EE47B7A"/>
    <w:lvl w:ilvl="0" w:tplc="89D2C79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3">
    <w:nsid w:val="67AE4AC5"/>
    <w:multiLevelType w:val="hybridMultilevel"/>
    <w:tmpl w:val="67D6D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A25823"/>
    <w:multiLevelType w:val="hybridMultilevel"/>
    <w:tmpl w:val="100873C2"/>
    <w:lvl w:ilvl="0" w:tplc="24E25E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8A847BB"/>
    <w:multiLevelType w:val="hybridMultilevel"/>
    <w:tmpl w:val="E496DE40"/>
    <w:lvl w:ilvl="0" w:tplc="9B86E5B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6B8E7E2D"/>
    <w:multiLevelType w:val="multilevel"/>
    <w:tmpl w:val="ABBCF9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043240"/>
    <w:multiLevelType w:val="hybridMultilevel"/>
    <w:tmpl w:val="BF0A7B04"/>
    <w:lvl w:ilvl="0" w:tplc="777AE9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6155045"/>
    <w:multiLevelType w:val="multilevel"/>
    <w:tmpl w:val="43BE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8C453CE"/>
    <w:multiLevelType w:val="multilevel"/>
    <w:tmpl w:val="A4222D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F80668"/>
    <w:multiLevelType w:val="hybridMultilevel"/>
    <w:tmpl w:val="D0282D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AD6F8F"/>
    <w:multiLevelType w:val="hybridMultilevel"/>
    <w:tmpl w:val="B49C630E"/>
    <w:lvl w:ilvl="0" w:tplc="4A3687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0"/>
  </w:num>
  <w:num w:numId="7">
    <w:abstractNumId w:val="3"/>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3"/>
  </w:num>
  <w:num w:numId="12">
    <w:abstractNumId w:val="26"/>
  </w:num>
  <w:num w:numId="13">
    <w:abstractNumId w:val="31"/>
  </w:num>
  <w:num w:numId="14">
    <w:abstractNumId w:val="25"/>
  </w:num>
  <w:num w:numId="15">
    <w:abstractNumId w:val="40"/>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3"/>
  </w:num>
  <w:num w:numId="19">
    <w:abstractNumId w:val="4"/>
  </w:num>
  <w:num w:numId="20">
    <w:abstractNumId w:val="33"/>
  </w:num>
  <w:num w:numId="21">
    <w:abstractNumId w:val="14"/>
  </w:num>
  <w:num w:numId="22">
    <w:abstractNumId w:val="6"/>
    <w:lvlOverride w:ilvl="0">
      <w:startOverride w:val="1"/>
    </w:lvlOverride>
    <w:lvlOverride w:ilvl="1"/>
    <w:lvlOverride w:ilvl="2"/>
    <w:lvlOverride w:ilvl="3"/>
    <w:lvlOverride w:ilvl="4"/>
    <w:lvlOverride w:ilvl="5"/>
    <w:lvlOverride w:ilvl="6"/>
    <w:lvlOverride w:ilvl="7"/>
    <w:lvlOverride w:ilvl="8"/>
  </w:num>
  <w:num w:numId="23">
    <w:abstractNumId w:val="6"/>
  </w:num>
  <w:num w:numId="24">
    <w:abstractNumId w:val="32"/>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10"/>
  </w:num>
  <w:num w:numId="31">
    <w:abstractNumId w:val="35"/>
  </w:num>
  <w:num w:numId="32">
    <w:abstractNumId w:val="16"/>
  </w:num>
  <w:num w:numId="33">
    <w:abstractNumId w:val="10"/>
    <w:lvlOverride w:ilvl="0">
      <w:startOverride w:val="2019"/>
    </w:lvlOverride>
    <w:lvlOverride w:ilvl="1">
      <w:startOverride w:val="20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2"/>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num>
  <w:num w:numId="39">
    <w:abstractNumId w:val="28"/>
  </w:num>
  <w:num w:numId="40">
    <w:abstractNumId w:val="11"/>
  </w:num>
  <w:num w:numId="41">
    <w:abstractNumId w:val="8"/>
  </w:num>
  <w:num w:numId="42">
    <w:abstractNumId w:val="36"/>
  </w:num>
  <w:num w:numId="43">
    <w:abstractNumId w:val="21"/>
  </w:num>
  <w:num w:numId="44">
    <w:abstractNumId w:val="38"/>
  </w:num>
  <w:num w:numId="45">
    <w:abstractNumId w:val="19"/>
  </w:num>
  <w:num w:numId="46">
    <w:abstractNumId w:val="17"/>
  </w:num>
  <w:num w:numId="47">
    <w:abstractNumId w:val="1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5A648B"/>
    <w:rsid w:val="00000180"/>
    <w:rsid w:val="000002CC"/>
    <w:rsid w:val="0000079F"/>
    <w:rsid w:val="00000FF6"/>
    <w:rsid w:val="00001F57"/>
    <w:rsid w:val="000020FA"/>
    <w:rsid w:val="000029F6"/>
    <w:rsid w:val="00002A09"/>
    <w:rsid w:val="00002B97"/>
    <w:rsid w:val="00002FB4"/>
    <w:rsid w:val="000037FE"/>
    <w:rsid w:val="00003830"/>
    <w:rsid w:val="000039A0"/>
    <w:rsid w:val="00003D73"/>
    <w:rsid w:val="00004CBA"/>
    <w:rsid w:val="00004FC2"/>
    <w:rsid w:val="0000594E"/>
    <w:rsid w:val="00005F24"/>
    <w:rsid w:val="000060CB"/>
    <w:rsid w:val="00006D28"/>
    <w:rsid w:val="00006FCD"/>
    <w:rsid w:val="00007195"/>
    <w:rsid w:val="00007405"/>
    <w:rsid w:val="00007546"/>
    <w:rsid w:val="00007C3A"/>
    <w:rsid w:val="00007F9F"/>
    <w:rsid w:val="0001041C"/>
    <w:rsid w:val="00010B99"/>
    <w:rsid w:val="00010F2C"/>
    <w:rsid w:val="00010F33"/>
    <w:rsid w:val="000117C9"/>
    <w:rsid w:val="00011BA0"/>
    <w:rsid w:val="00011F19"/>
    <w:rsid w:val="00011F77"/>
    <w:rsid w:val="000120B7"/>
    <w:rsid w:val="00012483"/>
    <w:rsid w:val="00012676"/>
    <w:rsid w:val="00012B89"/>
    <w:rsid w:val="00012ECE"/>
    <w:rsid w:val="00013531"/>
    <w:rsid w:val="0001364D"/>
    <w:rsid w:val="00013800"/>
    <w:rsid w:val="00013AC1"/>
    <w:rsid w:val="000140E6"/>
    <w:rsid w:val="000141F3"/>
    <w:rsid w:val="000145E8"/>
    <w:rsid w:val="00015104"/>
    <w:rsid w:val="0001642D"/>
    <w:rsid w:val="000170D7"/>
    <w:rsid w:val="00017841"/>
    <w:rsid w:val="00017AAE"/>
    <w:rsid w:val="00017C42"/>
    <w:rsid w:val="00020C03"/>
    <w:rsid w:val="0002220E"/>
    <w:rsid w:val="0002283E"/>
    <w:rsid w:val="00022DA6"/>
    <w:rsid w:val="00022F45"/>
    <w:rsid w:val="00023C97"/>
    <w:rsid w:val="000244DA"/>
    <w:rsid w:val="000251B1"/>
    <w:rsid w:val="00025D10"/>
    <w:rsid w:val="00026907"/>
    <w:rsid w:val="0002726C"/>
    <w:rsid w:val="00027287"/>
    <w:rsid w:val="000272A7"/>
    <w:rsid w:val="0002794C"/>
    <w:rsid w:val="00027A28"/>
    <w:rsid w:val="00027ABC"/>
    <w:rsid w:val="00027CD1"/>
    <w:rsid w:val="00027F2E"/>
    <w:rsid w:val="000300FB"/>
    <w:rsid w:val="00030F32"/>
    <w:rsid w:val="00031673"/>
    <w:rsid w:val="00032036"/>
    <w:rsid w:val="00032D75"/>
    <w:rsid w:val="00032F93"/>
    <w:rsid w:val="000331B8"/>
    <w:rsid w:val="000333F7"/>
    <w:rsid w:val="00033C5E"/>
    <w:rsid w:val="000347AC"/>
    <w:rsid w:val="000348DF"/>
    <w:rsid w:val="0003519E"/>
    <w:rsid w:val="000352A9"/>
    <w:rsid w:val="00035F75"/>
    <w:rsid w:val="00036121"/>
    <w:rsid w:val="00036871"/>
    <w:rsid w:val="00040698"/>
    <w:rsid w:val="000406AE"/>
    <w:rsid w:val="00040957"/>
    <w:rsid w:val="0004103B"/>
    <w:rsid w:val="000410D7"/>
    <w:rsid w:val="000417D3"/>
    <w:rsid w:val="00041CD8"/>
    <w:rsid w:val="00041CD9"/>
    <w:rsid w:val="00041D89"/>
    <w:rsid w:val="00041F73"/>
    <w:rsid w:val="000423BE"/>
    <w:rsid w:val="00042406"/>
    <w:rsid w:val="000438D1"/>
    <w:rsid w:val="000445A2"/>
    <w:rsid w:val="000445FE"/>
    <w:rsid w:val="00044F45"/>
    <w:rsid w:val="0004512F"/>
    <w:rsid w:val="00045C3B"/>
    <w:rsid w:val="000460EA"/>
    <w:rsid w:val="000463B4"/>
    <w:rsid w:val="000468DF"/>
    <w:rsid w:val="00046995"/>
    <w:rsid w:val="00047857"/>
    <w:rsid w:val="00047985"/>
    <w:rsid w:val="00047BE2"/>
    <w:rsid w:val="00050196"/>
    <w:rsid w:val="00050668"/>
    <w:rsid w:val="00051081"/>
    <w:rsid w:val="00051239"/>
    <w:rsid w:val="00051380"/>
    <w:rsid w:val="00051940"/>
    <w:rsid w:val="00051DAC"/>
    <w:rsid w:val="00051FF2"/>
    <w:rsid w:val="000523CA"/>
    <w:rsid w:val="00053546"/>
    <w:rsid w:val="00054898"/>
    <w:rsid w:val="00054BAB"/>
    <w:rsid w:val="00054EBF"/>
    <w:rsid w:val="00055303"/>
    <w:rsid w:val="00055316"/>
    <w:rsid w:val="0005587F"/>
    <w:rsid w:val="000558BD"/>
    <w:rsid w:val="00055A8F"/>
    <w:rsid w:val="00055E8B"/>
    <w:rsid w:val="00057202"/>
    <w:rsid w:val="0005723D"/>
    <w:rsid w:val="000572CD"/>
    <w:rsid w:val="00057535"/>
    <w:rsid w:val="000576F9"/>
    <w:rsid w:val="00057CD9"/>
    <w:rsid w:val="000604A7"/>
    <w:rsid w:val="000606D3"/>
    <w:rsid w:val="0006117B"/>
    <w:rsid w:val="000613BD"/>
    <w:rsid w:val="0006163C"/>
    <w:rsid w:val="0006164C"/>
    <w:rsid w:val="000618F9"/>
    <w:rsid w:val="00061B6A"/>
    <w:rsid w:val="00062430"/>
    <w:rsid w:val="00063E6F"/>
    <w:rsid w:val="000642A3"/>
    <w:rsid w:val="000655AD"/>
    <w:rsid w:val="000655BD"/>
    <w:rsid w:val="0006591E"/>
    <w:rsid w:val="00066727"/>
    <w:rsid w:val="0006694E"/>
    <w:rsid w:val="000701E7"/>
    <w:rsid w:val="000702A4"/>
    <w:rsid w:val="00070D9F"/>
    <w:rsid w:val="00070FD3"/>
    <w:rsid w:val="00071169"/>
    <w:rsid w:val="000711C0"/>
    <w:rsid w:val="000711DF"/>
    <w:rsid w:val="0007145F"/>
    <w:rsid w:val="00071551"/>
    <w:rsid w:val="00071EEF"/>
    <w:rsid w:val="000727F2"/>
    <w:rsid w:val="00072E6B"/>
    <w:rsid w:val="00073113"/>
    <w:rsid w:val="00073368"/>
    <w:rsid w:val="0007343B"/>
    <w:rsid w:val="00073C31"/>
    <w:rsid w:val="00074531"/>
    <w:rsid w:val="00074855"/>
    <w:rsid w:val="00075901"/>
    <w:rsid w:val="00076020"/>
    <w:rsid w:val="00076401"/>
    <w:rsid w:val="0007662B"/>
    <w:rsid w:val="00076AFB"/>
    <w:rsid w:val="00076EE4"/>
    <w:rsid w:val="00077076"/>
    <w:rsid w:val="00077513"/>
    <w:rsid w:val="00081492"/>
    <w:rsid w:val="00081C28"/>
    <w:rsid w:val="00081EE1"/>
    <w:rsid w:val="00081F40"/>
    <w:rsid w:val="000821C9"/>
    <w:rsid w:val="000830AD"/>
    <w:rsid w:val="000835CF"/>
    <w:rsid w:val="000836CD"/>
    <w:rsid w:val="000841FF"/>
    <w:rsid w:val="0008430E"/>
    <w:rsid w:val="0008490B"/>
    <w:rsid w:val="00084E4F"/>
    <w:rsid w:val="0008504B"/>
    <w:rsid w:val="00085134"/>
    <w:rsid w:val="00085A67"/>
    <w:rsid w:val="00085B61"/>
    <w:rsid w:val="00086A10"/>
    <w:rsid w:val="00087174"/>
    <w:rsid w:val="0008745E"/>
    <w:rsid w:val="00087EF6"/>
    <w:rsid w:val="00087F38"/>
    <w:rsid w:val="00090684"/>
    <w:rsid w:val="00090874"/>
    <w:rsid w:val="000908B7"/>
    <w:rsid w:val="0009091E"/>
    <w:rsid w:val="00090ADA"/>
    <w:rsid w:val="00090C81"/>
    <w:rsid w:val="000914BC"/>
    <w:rsid w:val="000918B3"/>
    <w:rsid w:val="00092181"/>
    <w:rsid w:val="000921A3"/>
    <w:rsid w:val="00092743"/>
    <w:rsid w:val="00094924"/>
    <w:rsid w:val="00094BCF"/>
    <w:rsid w:val="00095663"/>
    <w:rsid w:val="00095B87"/>
    <w:rsid w:val="00095C69"/>
    <w:rsid w:val="00095EA1"/>
    <w:rsid w:val="0009634D"/>
    <w:rsid w:val="00096485"/>
    <w:rsid w:val="00096FCE"/>
    <w:rsid w:val="000971BE"/>
    <w:rsid w:val="000979AA"/>
    <w:rsid w:val="00097BC8"/>
    <w:rsid w:val="00097F8A"/>
    <w:rsid w:val="000A049C"/>
    <w:rsid w:val="000A04EC"/>
    <w:rsid w:val="000A0F1A"/>
    <w:rsid w:val="000A111A"/>
    <w:rsid w:val="000A1D78"/>
    <w:rsid w:val="000A2486"/>
    <w:rsid w:val="000A266B"/>
    <w:rsid w:val="000A2802"/>
    <w:rsid w:val="000A30BE"/>
    <w:rsid w:val="000A30C9"/>
    <w:rsid w:val="000A3AFC"/>
    <w:rsid w:val="000A3D32"/>
    <w:rsid w:val="000A4205"/>
    <w:rsid w:val="000A4928"/>
    <w:rsid w:val="000A51AE"/>
    <w:rsid w:val="000A6494"/>
    <w:rsid w:val="000A720A"/>
    <w:rsid w:val="000A74F5"/>
    <w:rsid w:val="000A75C7"/>
    <w:rsid w:val="000A777B"/>
    <w:rsid w:val="000B0118"/>
    <w:rsid w:val="000B0C22"/>
    <w:rsid w:val="000B1044"/>
    <w:rsid w:val="000B1407"/>
    <w:rsid w:val="000B1E1A"/>
    <w:rsid w:val="000B1E7C"/>
    <w:rsid w:val="000B26EA"/>
    <w:rsid w:val="000B29E9"/>
    <w:rsid w:val="000B2CA3"/>
    <w:rsid w:val="000B2FDC"/>
    <w:rsid w:val="000B3171"/>
    <w:rsid w:val="000B47F2"/>
    <w:rsid w:val="000B4D29"/>
    <w:rsid w:val="000B5422"/>
    <w:rsid w:val="000B568C"/>
    <w:rsid w:val="000B5A58"/>
    <w:rsid w:val="000B61AA"/>
    <w:rsid w:val="000B6390"/>
    <w:rsid w:val="000B6473"/>
    <w:rsid w:val="000B6757"/>
    <w:rsid w:val="000B6919"/>
    <w:rsid w:val="000B76A3"/>
    <w:rsid w:val="000B7EB2"/>
    <w:rsid w:val="000C0A8D"/>
    <w:rsid w:val="000C0C57"/>
    <w:rsid w:val="000C0C99"/>
    <w:rsid w:val="000C124E"/>
    <w:rsid w:val="000C128B"/>
    <w:rsid w:val="000C167B"/>
    <w:rsid w:val="000C172C"/>
    <w:rsid w:val="000C1B2E"/>
    <w:rsid w:val="000C1F27"/>
    <w:rsid w:val="000C2350"/>
    <w:rsid w:val="000C296D"/>
    <w:rsid w:val="000C2D0D"/>
    <w:rsid w:val="000C304A"/>
    <w:rsid w:val="000C3153"/>
    <w:rsid w:val="000C3306"/>
    <w:rsid w:val="000C34F5"/>
    <w:rsid w:val="000C38CC"/>
    <w:rsid w:val="000C47BD"/>
    <w:rsid w:val="000C4CA6"/>
    <w:rsid w:val="000C5425"/>
    <w:rsid w:val="000C55F5"/>
    <w:rsid w:val="000C5DF4"/>
    <w:rsid w:val="000C6144"/>
    <w:rsid w:val="000C6162"/>
    <w:rsid w:val="000C66C4"/>
    <w:rsid w:val="000C71F3"/>
    <w:rsid w:val="000C7BAE"/>
    <w:rsid w:val="000D03D7"/>
    <w:rsid w:val="000D042C"/>
    <w:rsid w:val="000D0582"/>
    <w:rsid w:val="000D0A32"/>
    <w:rsid w:val="000D1342"/>
    <w:rsid w:val="000D164A"/>
    <w:rsid w:val="000D1C66"/>
    <w:rsid w:val="000D2514"/>
    <w:rsid w:val="000D25DB"/>
    <w:rsid w:val="000D354E"/>
    <w:rsid w:val="000D380B"/>
    <w:rsid w:val="000D5284"/>
    <w:rsid w:val="000D6B9B"/>
    <w:rsid w:val="000D6C96"/>
    <w:rsid w:val="000D6FB0"/>
    <w:rsid w:val="000D7169"/>
    <w:rsid w:val="000D72F6"/>
    <w:rsid w:val="000D78F8"/>
    <w:rsid w:val="000D7FA3"/>
    <w:rsid w:val="000E05F0"/>
    <w:rsid w:val="000E0724"/>
    <w:rsid w:val="000E18F1"/>
    <w:rsid w:val="000E208D"/>
    <w:rsid w:val="000E2166"/>
    <w:rsid w:val="000E224E"/>
    <w:rsid w:val="000E2946"/>
    <w:rsid w:val="000E2F69"/>
    <w:rsid w:val="000E3AE7"/>
    <w:rsid w:val="000E3FBB"/>
    <w:rsid w:val="000E47D2"/>
    <w:rsid w:val="000E4B62"/>
    <w:rsid w:val="000E5063"/>
    <w:rsid w:val="000E5395"/>
    <w:rsid w:val="000E5E3C"/>
    <w:rsid w:val="000E6934"/>
    <w:rsid w:val="000E6FB9"/>
    <w:rsid w:val="000E7020"/>
    <w:rsid w:val="000E7471"/>
    <w:rsid w:val="000E76B7"/>
    <w:rsid w:val="000E7A8F"/>
    <w:rsid w:val="000E7FF1"/>
    <w:rsid w:val="000F05A1"/>
    <w:rsid w:val="000F0743"/>
    <w:rsid w:val="000F09CA"/>
    <w:rsid w:val="000F0A31"/>
    <w:rsid w:val="000F0B2D"/>
    <w:rsid w:val="000F0CD8"/>
    <w:rsid w:val="000F1AFA"/>
    <w:rsid w:val="000F1EB6"/>
    <w:rsid w:val="000F22B1"/>
    <w:rsid w:val="000F2C54"/>
    <w:rsid w:val="000F2E45"/>
    <w:rsid w:val="000F323E"/>
    <w:rsid w:val="000F3327"/>
    <w:rsid w:val="000F35E1"/>
    <w:rsid w:val="000F3C31"/>
    <w:rsid w:val="000F3E57"/>
    <w:rsid w:val="000F4870"/>
    <w:rsid w:val="000F49B9"/>
    <w:rsid w:val="000F5C94"/>
    <w:rsid w:val="000F629B"/>
    <w:rsid w:val="000F6A43"/>
    <w:rsid w:val="000F6D9A"/>
    <w:rsid w:val="000F7952"/>
    <w:rsid w:val="000F7D9A"/>
    <w:rsid w:val="000F7F21"/>
    <w:rsid w:val="00100D81"/>
    <w:rsid w:val="00100FD6"/>
    <w:rsid w:val="00101295"/>
    <w:rsid w:val="001016F8"/>
    <w:rsid w:val="00101EDE"/>
    <w:rsid w:val="00102448"/>
    <w:rsid w:val="00102460"/>
    <w:rsid w:val="00102522"/>
    <w:rsid w:val="00102A75"/>
    <w:rsid w:val="00103649"/>
    <w:rsid w:val="001038F0"/>
    <w:rsid w:val="00103B80"/>
    <w:rsid w:val="0010531E"/>
    <w:rsid w:val="00105916"/>
    <w:rsid w:val="00105A7A"/>
    <w:rsid w:val="0010606F"/>
    <w:rsid w:val="001060D6"/>
    <w:rsid w:val="00106D00"/>
    <w:rsid w:val="00106E4D"/>
    <w:rsid w:val="00107134"/>
    <w:rsid w:val="00111BBE"/>
    <w:rsid w:val="00113B57"/>
    <w:rsid w:val="001145C4"/>
    <w:rsid w:val="0011620F"/>
    <w:rsid w:val="00117207"/>
    <w:rsid w:val="00117812"/>
    <w:rsid w:val="0012003E"/>
    <w:rsid w:val="001212B8"/>
    <w:rsid w:val="00121772"/>
    <w:rsid w:val="001218CE"/>
    <w:rsid w:val="00121D07"/>
    <w:rsid w:val="00122181"/>
    <w:rsid w:val="001221E1"/>
    <w:rsid w:val="0012255F"/>
    <w:rsid w:val="00122D88"/>
    <w:rsid w:val="00122E9D"/>
    <w:rsid w:val="00123171"/>
    <w:rsid w:val="001231E0"/>
    <w:rsid w:val="00123F85"/>
    <w:rsid w:val="001243FE"/>
    <w:rsid w:val="00124A79"/>
    <w:rsid w:val="00124AA9"/>
    <w:rsid w:val="00124FAA"/>
    <w:rsid w:val="00125E85"/>
    <w:rsid w:val="0012638E"/>
    <w:rsid w:val="001274FF"/>
    <w:rsid w:val="001278F6"/>
    <w:rsid w:val="001301D2"/>
    <w:rsid w:val="00130B7C"/>
    <w:rsid w:val="00130E26"/>
    <w:rsid w:val="00130F0F"/>
    <w:rsid w:val="00130FCB"/>
    <w:rsid w:val="00131240"/>
    <w:rsid w:val="0013170B"/>
    <w:rsid w:val="00131899"/>
    <w:rsid w:val="00131BF6"/>
    <w:rsid w:val="00132A4E"/>
    <w:rsid w:val="00132BB9"/>
    <w:rsid w:val="00134B47"/>
    <w:rsid w:val="0013523D"/>
    <w:rsid w:val="001354F4"/>
    <w:rsid w:val="0013609C"/>
    <w:rsid w:val="001362D2"/>
    <w:rsid w:val="00136315"/>
    <w:rsid w:val="0013669E"/>
    <w:rsid w:val="0013672F"/>
    <w:rsid w:val="00136B2B"/>
    <w:rsid w:val="0013778F"/>
    <w:rsid w:val="00137DDC"/>
    <w:rsid w:val="00140110"/>
    <w:rsid w:val="00140966"/>
    <w:rsid w:val="00140990"/>
    <w:rsid w:val="00140EFE"/>
    <w:rsid w:val="00140F1E"/>
    <w:rsid w:val="00141A48"/>
    <w:rsid w:val="00141AC4"/>
    <w:rsid w:val="0014258B"/>
    <w:rsid w:val="00142D5D"/>
    <w:rsid w:val="0014323C"/>
    <w:rsid w:val="00143387"/>
    <w:rsid w:val="001437B3"/>
    <w:rsid w:val="001440D7"/>
    <w:rsid w:val="001448CA"/>
    <w:rsid w:val="00144CA2"/>
    <w:rsid w:val="001464B9"/>
    <w:rsid w:val="00146A64"/>
    <w:rsid w:val="00147296"/>
    <w:rsid w:val="00147A00"/>
    <w:rsid w:val="00147B31"/>
    <w:rsid w:val="00147F7C"/>
    <w:rsid w:val="00147F84"/>
    <w:rsid w:val="001509AD"/>
    <w:rsid w:val="00150AAA"/>
    <w:rsid w:val="00150E64"/>
    <w:rsid w:val="001510B1"/>
    <w:rsid w:val="0015159A"/>
    <w:rsid w:val="0015171A"/>
    <w:rsid w:val="001517CD"/>
    <w:rsid w:val="001534F6"/>
    <w:rsid w:val="001538E2"/>
    <w:rsid w:val="00153F52"/>
    <w:rsid w:val="001543C8"/>
    <w:rsid w:val="0015485B"/>
    <w:rsid w:val="00155858"/>
    <w:rsid w:val="00155989"/>
    <w:rsid w:val="001559CD"/>
    <w:rsid w:val="00155A4F"/>
    <w:rsid w:val="001560F3"/>
    <w:rsid w:val="0015669A"/>
    <w:rsid w:val="001570CD"/>
    <w:rsid w:val="0015721E"/>
    <w:rsid w:val="00157265"/>
    <w:rsid w:val="00157CF0"/>
    <w:rsid w:val="00157D8A"/>
    <w:rsid w:val="00157EF0"/>
    <w:rsid w:val="00160415"/>
    <w:rsid w:val="00160BF6"/>
    <w:rsid w:val="001619E4"/>
    <w:rsid w:val="0016298D"/>
    <w:rsid w:val="00163977"/>
    <w:rsid w:val="00163A35"/>
    <w:rsid w:val="001643A9"/>
    <w:rsid w:val="001647C6"/>
    <w:rsid w:val="001647E1"/>
    <w:rsid w:val="001649D6"/>
    <w:rsid w:val="00164B7E"/>
    <w:rsid w:val="00164F4F"/>
    <w:rsid w:val="001650F3"/>
    <w:rsid w:val="0016522F"/>
    <w:rsid w:val="0016531B"/>
    <w:rsid w:val="001665B7"/>
    <w:rsid w:val="001678AF"/>
    <w:rsid w:val="00167B42"/>
    <w:rsid w:val="00167C77"/>
    <w:rsid w:val="00170146"/>
    <w:rsid w:val="001701BA"/>
    <w:rsid w:val="00170B28"/>
    <w:rsid w:val="00170F0A"/>
    <w:rsid w:val="001719C8"/>
    <w:rsid w:val="00171B67"/>
    <w:rsid w:val="00172F5E"/>
    <w:rsid w:val="00173056"/>
    <w:rsid w:val="00173756"/>
    <w:rsid w:val="00173F74"/>
    <w:rsid w:val="0017425F"/>
    <w:rsid w:val="00174952"/>
    <w:rsid w:val="00175EDA"/>
    <w:rsid w:val="001768F9"/>
    <w:rsid w:val="001776CB"/>
    <w:rsid w:val="001778AA"/>
    <w:rsid w:val="0018047A"/>
    <w:rsid w:val="00180F0A"/>
    <w:rsid w:val="001811A1"/>
    <w:rsid w:val="0018176F"/>
    <w:rsid w:val="00181BFC"/>
    <w:rsid w:val="00182168"/>
    <w:rsid w:val="001821D9"/>
    <w:rsid w:val="00182F34"/>
    <w:rsid w:val="0018325C"/>
    <w:rsid w:val="00183278"/>
    <w:rsid w:val="00183867"/>
    <w:rsid w:val="00183F3A"/>
    <w:rsid w:val="00185DD9"/>
    <w:rsid w:val="00186D2A"/>
    <w:rsid w:val="0018774A"/>
    <w:rsid w:val="001877BC"/>
    <w:rsid w:val="00187DAF"/>
    <w:rsid w:val="001909B1"/>
    <w:rsid w:val="00191108"/>
    <w:rsid w:val="001916F7"/>
    <w:rsid w:val="001917CC"/>
    <w:rsid w:val="00191928"/>
    <w:rsid w:val="001919F3"/>
    <w:rsid w:val="00191AEA"/>
    <w:rsid w:val="00191F0A"/>
    <w:rsid w:val="0019201B"/>
    <w:rsid w:val="00192E53"/>
    <w:rsid w:val="00192F6A"/>
    <w:rsid w:val="00193081"/>
    <w:rsid w:val="0019326C"/>
    <w:rsid w:val="00193389"/>
    <w:rsid w:val="00194242"/>
    <w:rsid w:val="00194273"/>
    <w:rsid w:val="00194A62"/>
    <w:rsid w:val="00195E58"/>
    <w:rsid w:val="00195E70"/>
    <w:rsid w:val="001963B0"/>
    <w:rsid w:val="00196437"/>
    <w:rsid w:val="00196B3E"/>
    <w:rsid w:val="00196D33"/>
    <w:rsid w:val="00197A27"/>
    <w:rsid w:val="00197A36"/>
    <w:rsid w:val="00197AA6"/>
    <w:rsid w:val="001A0076"/>
    <w:rsid w:val="001A01B3"/>
    <w:rsid w:val="001A0362"/>
    <w:rsid w:val="001A03CF"/>
    <w:rsid w:val="001A0636"/>
    <w:rsid w:val="001A0D82"/>
    <w:rsid w:val="001A0ED1"/>
    <w:rsid w:val="001A0ED7"/>
    <w:rsid w:val="001A1207"/>
    <w:rsid w:val="001A1C63"/>
    <w:rsid w:val="001A2508"/>
    <w:rsid w:val="001A28E6"/>
    <w:rsid w:val="001A3535"/>
    <w:rsid w:val="001A3729"/>
    <w:rsid w:val="001A3B91"/>
    <w:rsid w:val="001A3FA1"/>
    <w:rsid w:val="001A3FBC"/>
    <w:rsid w:val="001A4476"/>
    <w:rsid w:val="001A4CE1"/>
    <w:rsid w:val="001A50F5"/>
    <w:rsid w:val="001A58C5"/>
    <w:rsid w:val="001A646F"/>
    <w:rsid w:val="001A691E"/>
    <w:rsid w:val="001A6B3F"/>
    <w:rsid w:val="001A6BAA"/>
    <w:rsid w:val="001A77AE"/>
    <w:rsid w:val="001B0595"/>
    <w:rsid w:val="001B0DC7"/>
    <w:rsid w:val="001B18C0"/>
    <w:rsid w:val="001B2347"/>
    <w:rsid w:val="001B248E"/>
    <w:rsid w:val="001B248F"/>
    <w:rsid w:val="001B35D7"/>
    <w:rsid w:val="001B3639"/>
    <w:rsid w:val="001B3AD1"/>
    <w:rsid w:val="001B40DD"/>
    <w:rsid w:val="001B4195"/>
    <w:rsid w:val="001B4FCC"/>
    <w:rsid w:val="001B536A"/>
    <w:rsid w:val="001B5882"/>
    <w:rsid w:val="001B5A98"/>
    <w:rsid w:val="001B78B2"/>
    <w:rsid w:val="001B7CC5"/>
    <w:rsid w:val="001B7F54"/>
    <w:rsid w:val="001C0017"/>
    <w:rsid w:val="001C0178"/>
    <w:rsid w:val="001C0394"/>
    <w:rsid w:val="001C0514"/>
    <w:rsid w:val="001C0C39"/>
    <w:rsid w:val="001C0F2B"/>
    <w:rsid w:val="001C12F3"/>
    <w:rsid w:val="001C1B2D"/>
    <w:rsid w:val="001C1F73"/>
    <w:rsid w:val="001C2A11"/>
    <w:rsid w:val="001C2C69"/>
    <w:rsid w:val="001C2EF2"/>
    <w:rsid w:val="001C31C1"/>
    <w:rsid w:val="001C3F5A"/>
    <w:rsid w:val="001C41D8"/>
    <w:rsid w:val="001C4562"/>
    <w:rsid w:val="001C47FF"/>
    <w:rsid w:val="001C571D"/>
    <w:rsid w:val="001C6275"/>
    <w:rsid w:val="001C6396"/>
    <w:rsid w:val="001C69C7"/>
    <w:rsid w:val="001C70FC"/>
    <w:rsid w:val="001C7183"/>
    <w:rsid w:val="001C745D"/>
    <w:rsid w:val="001C7A3D"/>
    <w:rsid w:val="001C7E9A"/>
    <w:rsid w:val="001D06B1"/>
    <w:rsid w:val="001D0B91"/>
    <w:rsid w:val="001D0CF4"/>
    <w:rsid w:val="001D0EDA"/>
    <w:rsid w:val="001D16CF"/>
    <w:rsid w:val="001D1925"/>
    <w:rsid w:val="001D1AF8"/>
    <w:rsid w:val="001D20BC"/>
    <w:rsid w:val="001D26CA"/>
    <w:rsid w:val="001D366A"/>
    <w:rsid w:val="001D3E49"/>
    <w:rsid w:val="001D47EC"/>
    <w:rsid w:val="001D4983"/>
    <w:rsid w:val="001D545A"/>
    <w:rsid w:val="001D5641"/>
    <w:rsid w:val="001D5D61"/>
    <w:rsid w:val="001D6142"/>
    <w:rsid w:val="001D6AE9"/>
    <w:rsid w:val="001D6C54"/>
    <w:rsid w:val="001D79DB"/>
    <w:rsid w:val="001E0189"/>
    <w:rsid w:val="001E06C2"/>
    <w:rsid w:val="001E089B"/>
    <w:rsid w:val="001E17E7"/>
    <w:rsid w:val="001E1A9C"/>
    <w:rsid w:val="001E1B47"/>
    <w:rsid w:val="001E1FDF"/>
    <w:rsid w:val="001E20F6"/>
    <w:rsid w:val="001E2744"/>
    <w:rsid w:val="001E28EB"/>
    <w:rsid w:val="001E2CC7"/>
    <w:rsid w:val="001E2E49"/>
    <w:rsid w:val="001E2FAC"/>
    <w:rsid w:val="001E35ED"/>
    <w:rsid w:val="001E37D1"/>
    <w:rsid w:val="001E3CAC"/>
    <w:rsid w:val="001E4DFE"/>
    <w:rsid w:val="001E5E14"/>
    <w:rsid w:val="001E6221"/>
    <w:rsid w:val="001E6ADB"/>
    <w:rsid w:val="001E6C8C"/>
    <w:rsid w:val="001E7CBA"/>
    <w:rsid w:val="001E7DBB"/>
    <w:rsid w:val="001F013F"/>
    <w:rsid w:val="001F08B7"/>
    <w:rsid w:val="001F0B02"/>
    <w:rsid w:val="001F24C6"/>
    <w:rsid w:val="001F2703"/>
    <w:rsid w:val="001F2852"/>
    <w:rsid w:val="001F2B8C"/>
    <w:rsid w:val="001F3912"/>
    <w:rsid w:val="001F42FA"/>
    <w:rsid w:val="001F53E1"/>
    <w:rsid w:val="001F5F38"/>
    <w:rsid w:val="001F620A"/>
    <w:rsid w:val="001F6867"/>
    <w:rsid w:val="001F75CB"/>
    <w:rsid w:val="001F760F"/>
    <w:rsid w:val="001F79F5"/>
    <w:rsid w:val="001F7D4C"/>
    <w:rsid w:val="001F7EDE"/>
    <w:rsid w:val="00200948"/>
    <w:rsid w:val="002016DF"/>
    <w:rsid w:val="0020240F"/>
    <w:rsid w:val="002030E6"/>
    <w:rsid w:val="00203580"/>
    <w:rsid w:val="00204205"/>
    <w:rsid w:val="00204721"/>
    <w:rsid w:val="0020475C"/>
    <w:rsid w:val="00204887"/>
    <w:rsid w:val="00204A19"/>
    <w:rsid w:val="00204BF3"/>
    <w:rsid w:val="00205206"/>
    <w:rsid w:val="00205A57"/>
    <w:rsid w:val="00205A59"/>
    <w:rsid w:val="00205BDC"/>
    <w:rsid w:val="0020706D"/>
    <w:rsid w:val="00207632"/>
    <w:rsid w:val="002078A0"/>
    <w:rsid w:val="00207C38"/>
    <w:rsid w:val="00207CDC"/>
    <w:rsid w:val="00207DA6"/>
    <w:rsid w:val="00210305"/>
    <w:rsid w:val="00211807"/>
    <w:rsid w:val="00211C75"/>
    <w:rsid w:val="00212194"/>
    <w:rsid w:val="00212484"/>
    <w:rsid w:val="00212EFF"/>
    <w:rsid w:val="002135E8"/>
    <w:rsid w:val="002139C1"/>
    <w:rsid w:val="00213EAC"/>
    <w:rsid w:val="0021477D"/>
    <w:rsid w:val="00214FA6"/>
    <w:rsid w:val="0021506D"/>
    <w:rsid w:val="00215092"/>
    <w:rsid w:val="00215723"/>
    <w:rsid w:val="00215F64"/>
    <w:rsid w:val="0021670C"/>
    <w:rsid w:val="00216DA3"/>
    <w:rsid w:val="00217119"/>
    <w:rsid w:val="0022140D"/>
    <w:rsid w:val="0022182F"/>
    <w:rsid w:val="00221908"/>
    <w:rsid w:val="0022237B"/>
    <w:rsid w:val="0022341E"/>
    <w:rsid w:val="002237ED"/>
    <w:rsid w:val="002238DE"/>
    <w:rsid w:val="00223983"/>
    <w:rsid w:val="00223D41"/>
    <w:rsid w:val="00224024"/>
    <w:rsid w:val="00224630"/>
    <w:rsid w:val="00225277"/>
    <w:rsid w:val="00225438"/>
    <w:rsid w:val="00227556"/>
    <w:rsid w:val="00227701"/>
    <w:rsid w:val="00227947"/>
    <w:rsid w:val="00227E86"/>
    <w:rsid w:val="00230040"/>
    <w:rsid w:val="00230580"/>
    <w:rsid w:val="0023184E"/>
    <w:rsid w:val="00231E9B"/>
    <w:rsid w:val="00232136"/>
    <w:rsid w:val="00232238"/>
    <w:rsid w:val="00232E84"/>
    <w:rsid w:val="002330E4"/>
    <w:rsid w:val="0023317E"/>
    <w:rsid w:val="002332BC"/>
    <w:rsid w:val="00233373"/>
    <w:rsid w:val="002338D5"/>
    <w:rsid w:val="0023398F"/>
    <w:rsid w:val="00233B2E"/>
    <w:rsid w:val="00234E36"/>
    <w:rsid w:val="00235263"/>
    <w:rsid w:val="00235414"/>
    <w:rsid w:val="002354A6"/>
    <w:rsid w:val="002357C7"/>
    <w:rsid w:val="002363F4"/>
    <w:rsid w:val="002366E8"/>
    <w:rsid w:val="00236F18"/>
    <w:rsid w:val="00236F62"/>
    <w:rsid w:val="00237161"/>
    <w:rsid w:val="002371A8"/>
    <w:rsid w:val="002379A3"/>
    <w:rsid w:val="00237D26"/>
    <w:rsid w:val="00237F0F"/>
    <w:rsid w:val="002401F8"/>
    <w:rsid w:val="00240670"/>
    <w:rsid w:val="00240A52"/>
    <w:rsid w:val="0024134A"/>
    <w:rsid w:val="00241AC4"/>
    <w:rsid w:val="0024253B"/>
    <w:rsid w:val="00243CE2"/>
    <w:rsid w:val="00243D97"/>
    <w:rsid w:val="00244DDE"/>
    <w:rsid w:val="00245A11"/>
    <w:rsid w:val="00245D28"/>
    <w:rsid w:val="00246896"/>
    <w:rsid w:val="00246A33"/>
    <w:rsid w:val="00246A73"/>
    <w:rsid w:val="00246C88"/>
    <w:rsid w:val="002478FE"/>
    <w:rsid w:val="002507EE"/>
    <w:rsid w:val="00250809"/>
    <w:rsid w:val="00250AD8"/>
    <w:rsid w:val="0025162B"/>
    <w:rsid w:val="002519B8"/>
    <w:rsid w:val="00251B96"/>
    <w:rsid w:val="00251F2E"/>
    <w:rsid w:val="00252FE9"/>
    <w:rsid w:val="002532BA"/>
    <w:rsid w:val="00253625"/>
    <w:rsid w:val="002539BA"/>
    <w:rsid w:val="00253B39"/>
    <w:rsid w:val="00254C99"/>
    <w:rsid w:val="00254E44"/>
    <w:rsid w:val="0025513E"/>
    <w:rsid w:val="00255337"/>
    <w:rsid w:val="00255F50"/>
    <w:rsid w:val="002563ED"/>
    <w:rsid w:val="0025668A"/>
    <w:rsid w:val="00256C79"/>
    <w:rsid w:val="00256F72"/>
    <w:rsid w:val="00257079"/>
    <w:rsid w:val="00257294"/>
    <w:rsid w:val="00257355"/>
    <w:rsid w:val="00257F2D"/>
    <w:rsid w:val="00260362"/>
    <w:rsid w:val="002606CD"/>
    <w:rsid w:val="00260CBA"/>
    <w:rsid w:val="0026137D"/>
    <w:rsid w:val="00261A70"/>
    <w:rsid w:val="00261BCF"/>
    <w:rsid w:val="0026213E"/>
    <w:rsid w:val="002639E7"/>
    <w:rsid w:val="00263B89"/>
    <w:rsid w:val="00263F23"/>
    <w:rsid w:val="002642C1"/>
    <w:rsid w:val="0026449F"/>
    <w:rsid w:val="00265501"/>
    <w:rsid w:val="0026565B"/>
    <w:rsid w:val="002656DB"/>
    <w:rsid w:val="00265764"/>
    <w:rsid w:val="00265AF9"/>
    <w:rsid w:val="00266EE5"/>
    <w:rsid w:val="00267408"/>
    <w:rsid w:val="00267525"/>
    <w:rsid w:val="002679E3"/>
    <w:rsid w:val="00267B8E"/>
    <w:rsid w:val="00267F2C"/>
    <w:rsid w:val="002706B4"/>
    <w:rsid w:val="00270822"/>
    <w:rsid w:val="00271225"/>
    <w:rsid w:val="002712B8"/>
    <w:rsid w:val="00271A48"/>
    <w:rsid w:val="00271F09"/>
    <w:rsid w:val="00273E19"/>
    <w:rsid w:val="00273FFD"/>
    <w:rsid w:val="0027407E"/>
    <w:rsid w:val="002743B9"/>
    <w:rsid w:val="00274D45"/>
    <w:rsid w:val="00275088"/>
    <w:rsid w:val="00275AE9"/>
    <w:rsid w:val="00275D63"/>
    <w:rsid w:val="00275E14"/>
    <w:rsid w:val="00277146"/>
    <w:rsid w:val="00277254"/>
    <w:rsid w:val="002777BE"/>
    <w:rsid w:val="00280FA0"/>
    <w:rsid w:val="0028184D"/>
    <w:rsid w:val="002819EE"/>
    <w:rsid w:val="0028262F"/>
    <w:rsid w:val="002830B6"/>
    <w:rsid w:val="002831CE"/>
    <w:rsid w:val="0028347E"/>
    <w:rsid w:val="00284169"/>
    <w:rsid w:val="002845C2"/>
    <w:rsid w:val="00284D99"/>
    <w:rsid w:val="00285244"/>
    <w:rsid w:val="00286130"/>
    <w:rsid w:val="002865F5"/>
    <w:rsid w:val="00286C05"/>
    <w:rsid w:val="00286C0A"/>
    <w:rsid w:val="00287949"/>
    <w:rsid w:val="002907E2"/>
    <w:rsid w:val="002909AA"/>
    <w:rsid w:val="00290C95"/>
    <w:rsid w:val="002913F6"/>
    <w:rsid w:val="00291565"/>
    <w:rsid w:val="00292397"/>
    <w:rsid w:val="002924DA"/>
    <w:rsid w:val="00292FF7"/>
    <w:rsid w:val="00293253"/>
    <w:rsid w:val="002932D1"/>
    <w:rsid w:val="0029387E"/>
    <w:rsid w:val="0029429D"/>
    <w:rsid w:val="00294E9B"/>
    <w:rsid w:val="002959E4"/>
    <w:rsid w:val="002963E8"/>
    <w:rsid w:val="00296430"/>
    <w:rsid w:val="00297BDA"/>
    <w:rsid w:val="00297EFD"/>
    <w:rsid w:val="002A076A"/>
    <w:rsid w:val="002A14DE"/>
    <w:rsid w:val="002A314B"/>
    <w:rsid w:val="002A3261"/>
    <w:rsid w:val="002A335B"/>
    <w:rsid w:val="002A36D7"/>
    <w:rsid w:val="002A37E1"/>
    <w:rsid w:val="002A4849"/>
    <w:rsid w:val="002A4FB9"/>
    <w:rsid w:val="002A546E"/>
    <w:rsid w:val="002A62AD"/>
    <w:rsid w:val="002A6E79"/>
    <w:rsid w:val="002A75F9"/>
    <w:rsid w:val="002A76AD"/>
    <w:rsid w:val="002A7FCE"/>
    <w:rsid w:val="002B05AC"/>
    <w:rsid w:val="002B0996"/>
    <w:rsid w:val="002B0B97"/>
    <w:rsid w:val="002B0CC6"/>
    <w:rsid w:val="002B0FC8"/>
    <w:rsid w:val="002B1D4D"/>
    <w:rsid w:val="002B1F50"/>
    <w:rsid w:val="002B23F3"/>
    <w:rsid w:val="002B28A7"/>
    <w:rsid w:val="002B3732"/>
    <w:rsid w:val="002B39DA"/>
    <w:rsid w:val="002B4748"/>
    <w:rsid w:val="002B4F50"/>
    <w:rsid w:val="002B5257"/>
    <w:rsid w:val="002B5AFE"/>
    <w:rsid w:val="002B6D38"/>
    <w:rsid w:val="002B7705"/>
    <w:rsid w:val="002C00F6"/>
    <w:rsid w:val="002C0259"/>
    <w:rsid w:val="002C0E45"/>
    <w:rsid w:val="002C1626"/>
    <w:rsid w:val="002C16AF"/>
    <w:rsid w:val="002C1D3F"/>
    <w:rsid w:val="002C1E3E"/>
    <w:rsid w:val="002C1E8F"/>
    <w:rsid w:val="002C23D0"/>
    <w:rsid w:val="002C3597"/>
    <w:rsid w:val="002C36E8"/>
    <w:rsid w:val="002C3A1B"/>
    <w:rsid w:val="002C3D1F"/>
    <w:rsid w:val="002C4197"/>
    <w:rsid w:val="002C5048"/>
    <w:rsid w:val="002C5C62"/>
    <w:rsid w:val="002C640C"/>
    <w:rsid w:val="002C6668"/>
    <w:rsid w:val="002C6BBF"/>
    <w:rsid w:val="002C6DE3"/>
    <w:rsid w:val="002C7130"/>
    <w:rsid w:val="002C76EB"/>
    <w:rsid w:val="002D12D3"/>
    <w:rsid w:val="002D1D5A"/>
    <w:rsid w:val="002D1EA9"/>
    <w:rsid w:val="002D24EE"/>
    <w:rsid w:val="002D2956"/>
    <w:rsid w:val="002D32ED"/>
    <w:rsid w:val="002D47BB"/>
    <w:rsid w:val="002D4C14"/>
    <w:rsid w:val="002D5118"/>
    <w:rsid w:val="002D5693"/>
    <w:rsid w:val="002D5710"/>
    <w:rsid w:val="002D5C3C"/>
    <w:rsid w:val="002D6CF0"/>
    <w:rsid w:val="002D6D65"/>
    <w:rsid w:val="002D6FA1"/>
    <w:rsid w:val="002D74E3"/>
    <w:rsid w:val="002D77DB"/>
    <w:rsid w:val="002E0B93"/>
    <w:rsid w:val="002E1089"/>
    <w:rsid w:val="002E1139"/>
    <w:rsid w:val="002E2865"/>
    <w:rsid w:val="002E2AD5"/>
    <w:rsid w:val="002E2AE6"/>
    <w:rsid w:val="002E3AFE"/>
    <w:rsid w:val="002E4070"/>
    <w:rsid w:val="002E687E"/>
    <w:rsid w:val="002E69A8"/>
    <w:rsid w:val="002E6AB4"/>
    <w:rsid w:val="002E7673"/>
    <w:rsid w:val="002E7992"/>
    <w:rsid w:val="002E7B14"/>
    <w:rsid w:val="002E7B82"/>
    <w:rsid w:val="002E7EE3"/>
    <w:rsid w:val="002F0139"/>
    <w:rsid w:val="002F0326"/>
    <w:rsid w:val="002F0386"/>
    <w:rsid w:val="002F075D"/>
    <w:rsid w:val="002F0915"/>
    <w:rsid w:val="002F14A9"/>
    <w:rsid w:val="002F2012"/>
    <w:rsid w:val="002F212F"/>
    <w:rsid w:val="002F217C"/>
    <w:rsid w:val="002F250B"/>
    <w:rsid w:val="002F2792"/>
    <w:rsid w:val="002F27A3"/>
    <w:rsid w:val="002F31F6"/>
    <w:rsid w:val="002F3483"/>
    <w:rsid w:val="002F3B5B"/>
    <w:rsid w:val="002F3C5D"/>
    <w:rsid w:val="002F41D0"/>
    <w:rsid w:val="002F47E2"/>
    <w:rsid w:val="002F4930"/>
    <w:rsid w:val="002F4E6D"/>
    <w:rsid w:val="002F4F8A"/>
    <w:rsid w:val="002F4FFC"/>
    <w:rsid w:val="002F61B6"/>
    <w:rsid w:val="002F67F3"/>
    <w:rsid w:val="002F6907"/>
    <w:rsid w:val="002F6A28"/>
    <w:rsid w:val="002F6D84"/>
    <w:rsid w:val="002F708E"/>
    <w:rsid w:val="002F7152"/>
    <w:rsid w:val="002F7E49"/>
    <w:rsid w:val="00300202"/>
    <w:rsid w:val="003006FC"/>
    <w:rsid w:val="00300B02"/>
    <w:rsid w:val="003013B9"/>
    <w:rsid w:val="0030188D"/>
    <w:rsid w:val="00301929"/>
    <w:rsid w:val="00303694"/>
    <w:rsid w:val="003041A3"/>
    <w:rsid w:val="00304DDD"/>
    <w:rsid w:val="00305CD6"/>
    <w:rsid w:val="00306246"/>
    <w:rsid w:val="00306470"/>
    <w:rsid w:val="003068BB"/>
    <w:rsid w:val="00306DA5"/>
    <w:rsid w:val="00307BA5"/>
    <w:rsid w:val="003100F6"/>
    <w:rsid w:val="00310C9B"/>
    <w:rsid w:val="00310ED2"/>
    <w:rsid w:val="00310FDE"/>
    <w:rsid w:val="003116FA"/>
    <w:rsid w:val="00311988"/>
    <w:rsid w:val="00311AF1"/>
    <w:rsid w:val="00311B6B"/>
    <w:rsid w:val="003129FD"/>
    <w:rsid w:val="00313010"/>
    <w:rsid w:val="00313289"/>
    <w:rsid w:val="003140F7"/>
    <w:rsid w:val="00314118"/>
    <w:rsid w:val="00314767"/>
    <w:rsid w:val="00314914"/>
    <w:rsid w:val="003149BE"/>
    <w:rsid w:val="00314BDB"/>
    <w:rsid w:val="00315994"/>
    <w:rsid w:val="003164CF"/>
    <w:rsid w:val="003169EB"/>
    <w:rsid w:val="00320337"/>
    <w:rsid w:val="00321BDE"/>
    <w:rsid w:val="00322692"/>
    <w:rsid w:val="00322BD9"/>
    <w:rsid w:val="00322C5D"/>
    <w:rsid w:val="00323122"/>
    <w:rsid w:val="003237FC"/>
    <w:rsid w:val="0032396E"/>
    <w:rsid w:val="00323C0D"/>
    <w:rsid w:val="00323F5D"/>
    <w:rsid w:val="003264DC"/>
    <w:rsid w:val="003265C7"/>
    <w:rsid w:val="0032669F"/>
    <w:rsid w:val="003271B0"/>
    <w:rsid w:val="0032757C"/>
    <w:rsid w:val="00327A09"/>
    <w:rsid w:val="00327ECF"/>
    <w:rsid w:val="00330830"/>
    <w:rsid w:val="0033085E"/>
    <w:rsid w:val="00330D5B"/>
    <w:rsid w:val="00332830"/>
    <w:rsid w:val="00332B80"/>
    <w:rsid w:val="00333120"/>
    <w:rsid w:val="003334C4"/>
    <w:rsid w:val="00333D8B"/>
    <w:rsid w:val="0033451E"/>
    <w:rsid w:val="0033465B"/>
    <w:rsid w:val="00334B7E"/>
    <w:rsid w:val="003353DB"/>
    <w:rsid w:val="003355E4"/>
    <w:rsid w:val="00336142"/>
    <w:rsid w:val="00336252"/>
    <w:rsid w:val="003362F9"/>
    <w:rsid w:val="00336968"/>
    <w:rsid w:val="003369B3"/>
    <w:rsid w:val="00337B1F"/>
    <w:rsid w:val="0034073E"/>
    <w:rsid w:val="0034076D"/>
    <w:rsid w:val="00340A9E"/>
    <w:rsid w:val="00340C95"/>
    <w:rsid w:val="00342120"/>
    <w:rsid w:val="00343401"/>
    <w:rsid w:val="003437FF"/>
    <w:rsid w:val="00344342"/>
    <w:rsid w:val="0034483E"/>
    <w:rsid w:val="00344898"/>
    <w:rsid w:val="00344A5F"/>
    <w:rsid w:val="00344AE1"/>
    <w:rsid w:val="003455C6"/>
    <w:rsid w:val="0034563D"/>
    <w:rsid w:val="00345681"/>
    <w:rsid w:val="003468A7"/>
    <w:rsid w:val="00347018"/>
    <w:rsid w:val="00347A2D"/>
    <w:rsid w:val="00347E78"/>
    <w:rsid w:val="0035102D"/>
    <w:rsid w:val="00351217"/>
    <w:rsid w:val="003522D4"/>
    <w:rsid w:val="00352375"/>
    <w:rsid w:val="00352A00"/>
    <w:rsid w:val="0035314E"/>
    <w:rsid w:val="00354E51"/>
    <w:rsid w:val="00355051"/>
    <w:rsid w:val="0035728B"/>
    <w:rsid w:val="00357EFE"/>
    <w:rsid w:val="00360214"/>
    <w:rsid w:val="0036061E"/>
    <w:rsid w:val="00360AD4"/>
    <w:rsid w:val="00360D14"/>
    <w:rsid w:val="00361454"/>
    <w:rsid w:val="003616EF"/>
    <w:rsid w:val="00361D3F"/>
    <w:rsid w:val="0036230A"/>
    <w:rsid w:val="00362318"/>
    <w:rsid w:val="003638B8"/>
    <w:rsid w:val="00363931"/>
    <w:rsid w:val="00365731"/>
    <w:rsid w:val="003659C6"/>
    <w:rsid w:val="00365D1A"/>
    <w:rsid w:val="003666CA"/>
    <w:rsid w:val="00367042"/>
    <w:rsid w:val="0036713F"/>
    <w:rsid w:val="00367710"/>
    <w:rsid w:val="003678D0"/>
    <w:rsid w:val="00367C82"/>
    <w:rsid w:val="003700DB"/>
    <w:rsid w:val="00370308"/>
    <w:rsid w:val="00370657"/>
    <w:rsid w:val="003710EE"/>
    <w:rsid w:val="00371212"/>
    <w:rsid w:val="00371A24"/>
    <w:rsid w:val="00371E0B"/>
    <w:rsid w:val="00371E33"/>
    <w:rsid w:val="00372007"/>
    <w:rsid w:val="00372361"/>
    <w:rsid w:val="00372E9B"/>
    <w:rsid w:val="00373D67"/>
    <w:rsid w:val="00373FB9"/>
    <w:rsid w:val="00374091"/>
    <w:rsid w:val="003751D4"/>
    <w:rsid w:val="003761BB"/>
    <w:rsid w:val="00376F66"/>
    <w:rsid w:val="0037708D"/>
    <w:rsid w:val="003804DF"/>
    <w:rsid w:val="00381992"/>
    <w:rsid w:val="0038200A"/>
    <w:rsid w:val="00382A32"/>
    <w:rsid w:val="00382D2B"/>
    <w:rsid w:val="00383C6F"/>
    <w:rsid w:val="0038471D"/>
    <w:rsid w:val="003847C7"/>
    <w:rsid w:val="00384AA8"/>
    <w:rsid w:val="00384C90"/>
    <w:rsid w:val="003861F5"/>
    <w:rsid w:val="00386316"/>
    <w:rsid w:val="00386F95"/>
    <w:rsid w:val="0038750B"/>
    <w:rsid w:val="00387AB5"/>
    <w:rsid w:val="003909AE"/>
    <w:rsid w:val="00390F76"/>
    <w:rsid w:val="003917F9"/>
    <w:rsid w:val="0039180A"/>
    <w:rsid w:val="00391A5D"/>
    <w:rsid w:val="003921BE"/>
    <w:rsid w:val="003925A1"/>
    <w:rsid w:val="00392790"/>
    <w:rsid w:val="00392865"/>
    <w:rsid w:val="003928F9"/>
    <w:rsid w:val="0039309F"/>
    <w:rsid w:val="0039333D"/>
    <w:rsid w:val="00393A60"/>
    <w:rsid w:val="00393C82"/>
    <w:rsid w:val="00393F63"/>
    <w:rsid w:val="0039462E"/>
    <w:rsid w:val="00394E94"/>
    <w:rsid w:val="00394EF8"/>
    <w:rsid w:val="00395305"/>
    <w:rsid w:val="003954AD"/>
    <w:rsid w:val="00395671"/>
    <w:rsid w:val="00395B4C"/>
    <w:rsid w:val="00396139"/>
    <w:rsid w:val="00396420"/>
    <w:rsid w:val="00396545"/>
    <w:rsid w:val="00396CE8"/>
    <w:rsid w:val="00397349"/>
    <w:rsid w:val="003976E7"/>
    <w:rsid w:val="00397DC6"/>
    <w:rsid w:val="00397EB2"/>
    <w:rsid w:val="003A00CD"/>
    <w:rsid w:val="003A0120"/>
    <w:rsid w:val="003A01F1"/>
    <w:rsid w:val="003A065D"/>
    <w:rsid w:val="003A06AA"/>
    <w:rsid w:val="003A0776"/>
    <w:rsid w:val="003A0853"/>
    <w:rsid w:val="003A0E58"/>
    <w:rsid w:val="003A1046"/>
    <w:rsid w:val="003A1637"/>
    <w:rsid w:val="003A1AA2"/>
    <w:rsid w:val="003A2226"/>
    <w:rsid w:val="003A2A50"/>
    <w:rsid w:val="003A2BBF"/>
    <w:rsid w:val="003A30F2"/>
    <w:rsid w:val="003A3105"/>
    <w:rsid w:val="003A3942"/>
    <w:rsid w:val="003A3B56"/>
    <w:rsid w:val="003A4446"/>
    <w:rsid w:val="003A52D5"/>
    <w:rsid w:val="003A5C11"/>
    <w:rsid w:val="003A659D"/>
    <w:rsid w:val="003A7122"/>
    <w:rsid w:val="003A7353"/>
    <w:rsid w:val="003A783C"/>
    <w:rsid w:val="003A7D34"/>
    <w:rsid w:val="003B0AEC"/>
    <w:rsid w:val="003B0EE6"/>
    <w:rsid w:val="003B173B"/>
    <w:rsid w:val="003B19E2"/>
    <w:rsid w:val="003B25B7"/>
    <w:rsid w:val="003B25BD"/>
    <w:rsid w:val="003B27D8"/>
    <w:rsid w:val="003B36A3"/>
    <w:rsid w:val="003B40E4"/>
    <w:rsid w:val="003B4405"/>
    <w:rsid w:val="003B4822"/>
    <w:rsid w:val="003B5053"/>
    <w:rsid w:val="003B5057"/>
    <w:rsid w:val="003B599B"/>
    <w:rsid w:val="003B59C9"/>
    <w:rsid w:val="003B6234"/>
    <w:rsid w:val="003B64DE"/>
    <w:rsid w:val="003B6BEF"/>
    <w:rsid w:val="003B6BF7"/>
    <w:rsid w:val="003B6DC7"/>
    <w:rsid w:val="003B7BD5"/>
    <w:rsid w:val="003B7CED"/>
    <w:rsid w:val="003C08AF"/>
    <w:rsid w:val="003C099E"/>
    <w:rsid w:val="003C0DF0"/>
    <w:rsid w:val="003C0EF1"/>
    <w:rsid w:val="003C15AC"/>
    <w:rsid w:val="003C1706"/>
    <w:rsid w:val="003C1B2F"/>
    <w:rsid w:val="003C1B33"/>
    <w:rsid w:val="003C1CE7"/>
    <w:rsid w:val="003C1D5F"/>
    <w:rsid w:val="003C1EFF"/>
    <w:rsid w:val="003C289F"/>
    <w:rsid w:val="003C3B90"/>
    <w:rsid w:val="003C45DF"/>
    <w:rsid w:val="003C4C77"/>
    <w:rsid w:val="003C4D5E"/>
    <w:rsid w:val="003C4F86"/>
    <w:rsid w:val="003C561F"/>
    <w:rsid w:val="003C5640"/>
    <w:rsid w:val="003C5B07"/>
    <w:rsid w:val="003C60CF"/>
    <w:rsid w:val="003C63EF"/>
    <w:rsid w:val="003C6869"/>
    <w:rsid w:val="003C78A6"/>
    <w:rsid w:val="003C7E16"/>
    <w:rsid w:val="003D04CB"/>
    <w:rsid w:val="003D0646"/>
    <w:rsid w:val="003D07B2"/>
    <w:rsid w:val="003D0CB3"/>
    <w:rsid w:val="003D0DFC"/>
    <w:rsid w:val="003D0F88"/>
    <w:rsid w:val="003D20A9"/>
    <w:rsid w:val="003D25FF"/>
    <w:rsid w:val="003D2C59"/>
    <w:rsid w:val="003D34CB"/>
    <w:rsid w:val="003D3515"/>
    <w:rsid w:val="003D395E"/>
    <w:rsid w:val="003D3B66"/>
    <w:rsid w:val="003D3C1E"/>
    <w:rsid w:val="003D3D06"/>
    <w:rsid w:val="003D3FF0"/>
    <w:rsid w:val="003D4264"/>
    <w:rsid w:val="003D4BAF"/>
    <w:rsid w:val="003D5339"/>
    <w:rsid w:val="003D623B"/>
    <w:rsid w:val="003D6560"/>
    <w:rsid w:val="003D67AE"/>
    <w:rsid w:val="003D69C6"/>
    <w:rsid w:val="003D69F8"/>
    <w:rsid w:val="003D6A97"/>
    <w:rsid w:val="003D7140"/>
    <w:rsid w:val="003D7E32"/>
    <w:rsid w:val="003D7EDF"/>
    <w:rsid w:val="003E06DE"/>
    <w:rsid w:val="003E0824"/>
    <w:rsid w:val="003E08DB"/>
    <w:rsid w:val="003E0953"/>
    <w:rsid w:val="003E1410"/>
    <w:rsid w:val="003E16A6"/>
    <w:rsid w:val="003E3121"/>
    <w:rsid w:val="003E3236"/>
    <w:rsid w:val="003E345F"/>
    <w:rsid w:val="003E3ADC"/>
    <w:rsid w:val="003E413E"/>
    <w:rsid w:val="003E456F"/>
    <w:rsid w:val="003E490C"/>
    <w:rsid w:val="003E5035"/>
    <w:rsid w:val="003E5342"/>
    <w:rsid w:val="003E5890"/>
    <w:rsid w:val="003E5A92"/>
    <w:rsid w:val="003E60BF"/>
    <w:rsid w:val="003E68C3"/>
    <w:rsid w:val="003E6AFC"/>
    <w:rsid w:val="003E6F88"/>
    <w:rsid w:val="003E747C"/>
    <w:rsid w:val="003F0C61"/>
    <w:rsid w:val="003F0CB5"/>
    <w:rsid w:val="003F0EB5"/>
    <w:rsid w:val="003F17FF"/>
    <w:rsid w:val="003F2D3E"/>
    <w:rsid w:val="003F2D82"/>
    <w:rsid w:val="003F3024"/>
    <w:rsid w:val="003F35FD"/>
    <w:rsid w:val="003F3A02"/>
    <w:rsid w:val="003F3C0D"/>
    <w:rsid w:val="003F4C72"/>
    <w:rsid w:val="003F4D45"/>
    <w:rsid w:val="003F5C3B"/>
    <w:rsid w:val="003F60CB"/>
    <w:rsid w:val="003F75AA"/>
    <w:rsid w:val="003F7F35"/>
    <w:rsid w:val="0040061A"/>
    <w:rsid w:val="00400DF1"/>
    <w:rsid w:val="00400F76"/>
    <w:rsid w:val="00400FC5"/>
    <w:rsid w:val="0040145C"/>
    <w:rsid w:val="0040157F"/>
    <w:rsid w:val="00401674"/>
    <w:rsid w:val="0040192B"/>
    <w:rsid w:val="004024F7"/>
    <w:rsid w:val="00402560"/>
    <w:rsid w:val="00402AD0"/>
    <w:rsid w:val="0040322F"/>
    <w:rsid w:val="00403D74"/>
    <w:rsid w:val="004044DE"/>
    <w:rsid w:val="004045E8"/>
    <w:rsid w:val="0040546A"/>
    <w:rsid w:val="0040580E"/>
    <w:rsid w:val="00406ACA"/>
    <w:rsid w:val="004070E6"/>
    <w:rsid w:val="004107CB"/>
    <w:rsid w:val="00410B26"/>
    <w:rsid w:val="00410E6A"/>
    <w:rsid w:val="004111BF"/>
    <w:rsid w:val="00411445"/>
    <w:rsid w:val="004116AD"/>
    <w:rsid w:val="00411A5F"/>
    <w:rsid w:val="00411B1D"/>
    <w:rsid w:val="00411DF5"/>
    <w:rsid w:val="00412C61"/>
    <w:rsid w:val="00412D47"/>
    <w:rsid w:val="004135BC"/>
    <w:rsid w:val="00413E7F"/>
    <w:rsid w:val="00413F10"/>
    <w:rsid w:val="004146DF"/>
    <w:rsid w:val="004149CE"/>
    <w:rsid w:val="004149D7"/>
    <w:rsid w:val="00415251"/>
    <w:rsid w:val="00415671"/>
    <w:rsid w:val="00416635"/>
    <w:rsid w:val="004170D7"/>
    <w:rsid w:val="004176C7"/>
    <w:rsid w:val="0041795D"/>
    <w:rsid w:val="00417D73"/>
    <w:rsid w:val="004207E2"/>
    <w:rsid w:val="004217C7"/>
    <w:rsid w:val="004226E0"/>
    <w:rsid w:val="0042271E"/>
    <w:rsid w:val="00422F44"/>
    <w:rsid w:val="00423573"/>
    <w:rsid w:val="0042402C"/>
    <w:rsid w:val="00424B96"/>
    <w:rsid w:val="00424D4F"/>
    <w:rsid w:val="0042570D"/>
    <w:rsid w:val="004262BA"/>
    <w:rsid w:val="00426F07"/>
    <w:rsid w:val="004277B0"/>
    <w:rsid w:val="00427CBA"/>
    <w:rsid w:val="00430245"/>
    <w:rsid w:val="00430731"/>
    <w:rsid w:val="00430AE9"/>
    <w:rsid w:val="00431C46"/>
    <w:rsid w:val="004325D4"/>
    <w:rsid w:val="00432B2E"/>
    <w:rsid w:val="00432E7D"/>
    <w:rsid w:val="00432FDE"/>
    <w:rsid w:val="00433F16"/>
    <w:rsid w:val="004340B3"/>
    <w:rsid w:val="00434934"/>
    <w:rsid w:val="00434DA5"/>
    <w:rsid w:val="00435F10"/>
    <w:rsid w:val="00435FF0"/>
    <w:rsid w:val="00436006"/>
    <w:rsid w:val="0043603B"/>
    <w:rsid w:val="0043633C"/>
    <w:rsid w:val="00436408"/>
    <w:rsid w:val="00436DD3"/>
    <w:rsid w:val="00436F64"/>
    <w:rsid w:val="00437626"/>
    <w:rsid w:val="004403D3"/>
    <w:rsid w:val="004407DE"/>
    <w:rsid w:val="00440881"/>
    <w:rsid w:val="0044098B"/>
    <w:rsid w:val="00441717"/>
    <w:rsid w:val="00441DA7"/>
    <w:rsid w:val="00442448"/>
    <w:rsid w:val="0044264B"/>
    <w:rsid w:val="0044291C"/>
    <w:rsid w:val="004438A4"/>
    <w:rsid w:val="004438FE"/>
    <w:rsid w:val="00443AB8"/>
    <w:rsid w:val="004446AC"/>
    <w:rsid w:val="0044488E"/>
    <w:rsid w:val="00444E54"/>
    <w:rsid w:val="00445032"/>
    <w:rsid w:val="004452C6"/>
    <w:rsid w:val="004456C7"/>
    <w:rsid w:val="0044595F"/>
    <w:rsid w:val="00445EBA"/>
    <w:rsid w:val="00445F91"/>
    <w:rsid w:val="004464E0"/>
    <w:rsid w:val="00446EB1"/>
    <w:rsid w:val="00446F88"/>
    <w:rsid w:val="00447948"/>
    <w:rsid w:val="00450102"/>
    <w:rsid w:val="004508C1"/>
    <w:rsid w:val="00450A61"/>
    <w:rsid w:val="0045126F"/>
    <w:rsid w:val="00451950"/>
    <w:rsid w:val="00451B14"/>
    <w:rsid w:val="00451C97"/>
    <w:rsid w:val="00452BD5"/>
    <w:rsid w:val="0045309B"/>
    <w:rsid w:val="0045391A"/>
    <w:rsid w:val="00454839"/>
    <w:rsid w:val="004549C9"/>
    <w:rsid w:val="00454D8D"/>
    <w:rsid w:val="004552AA"/>
    <w:rsid w:val="00455426"/>
    <w:rsid w:val="0045578C"/>
    <w:rsid w:val="00455BC1"/>
    <w:rsid w:val="00455E6D"/>
    <w:rsid w:val="00455EA9"/>
    <w:rsid w:val="0045611D"/>
    <w:rsid w:val="004562FF"/>
    <w:rsid w:val="004564B0"/>
    <w:rsid w:val="00456EF7"/>
    <w:rsid w:val="00457B3C"/>
    <w:rsid w:val="00457C77"/>
    <w:rsid w:val="00457E26"/>
    <w:rsid w:val="00457EB9"/>
    <w:rsid w:val="004600EB"/>
    <w:rsid w:val="00460647"/>
    <w:rsid w:val="00460C42"/>
    <w:rsid w:val="00460F88"/>
    <w:rsid w:val="004615B3"/>
    <w:rsid w:val="00461788"/>
    <w:rsid w:val="00462BDF"/>
    <w:rsid w:val="00462FFB"/>
    <w:rsid w:val="004632D1"/>
    <w:rsid w:val="004634D5"/>
    <w:rsid w:val="00463F50"/>
    <w:rsid w:val="004641BD"/>
    <w:rsid w:val="00465B56"/>
    <w:rsid w:val="00465D10"/>
    <w:rsid w:val="0046625F"/>
    <w:rsid w:val="00466563"/>
    <w:rsid w:val="00466898"/>
    <w:rsid w:val="004673D3"/>
    <w:rsid w:val="004674A9"/>
    <w:rsid w:val="004713E6"/>
    <w:rsid w:val="00471BCB"/>
    <w:rsid w:val="00471CA4"/>
    <w:rsid w:val="00471F5D"/>
    <w:rsid w:val="00472181"/>
    <w:rsid w:val="00472428"/>
    <w:rsid w:val="00472E11"/>
    <w:rsid w:val="0047378C"/>
    <w:rsid w:val="00473F3B"/>
    <w:rsid w:val="00474635"/>
    <w:rsid w:val="00474638"/>
    <w:rsid w:val="00474938"/>
    <w:rsid w:val="00475330"/>
    <w:rsid w:val="004755FE"/>
    <w:rsid w:val="00476B5D"/>
    <w:rsid w:val="00476BED"/>
    <w:rsid w:val="004776E7"/>
    <w:rsid w:val="004777F2"/>
    <w:rsid w:val="00477BD1"/>
    <w:rsid w:val="0048026F"/>
    <w:rsid w:val="00481304"/>
    <w:rsid w:val="00481656"/>
    <w:rsid w:val="00481CB2"/>
    <w:rsid w:val="00481DF9"/>
    <w:rsid w:val="00482044"/>
    <w:rsid w:val="0048219F"/>
    <w:rsid w:val="0048282C"/>
    <w:rsid w:val="00483396"/>
    <w:rsid w:val="004843C0"/>
    <w:rsid w:val="004845A7"/>
    <w:rsid w:val="00484A2A"/>
    <w:rsid w:val="00484ADE"/>
    <w:rsid w:val="00485DE5"/>
    <w:rsid w:val="00486076"/>
    <w:rsid w:val="0048631B"/>
    <w:rsid w:val="00486B73"/>
    <w:rsid w:val="00486C36"/>
    <w:rsid w:val="00486F10"/>
    <w:rsid w:val="00486F86"/>
    <w:rsid w:val="004871EE"/>
    <w:rsid w:val="00487A99"/>
    <w:rsid w:val="004903C5"/>
    <w:rsid w:val="00490B2B"/>
    <w:rsid w:val="00490E02"/>
    <w:rsid w:val="004915F8"/>
    <w:rsid w:val="00491724"/>
    <w:rsid w:val="00491829"/>
    <w:rsid w:val="00493602"/>
    <w:rsid w:val="00493AAE"/>
    <w:rsid w:val="00493B54"/>
    <w:rsid w:val="00493D2B"/>
    <w:rsid w:val="004944B8"/>
    <w:rsid w:val="00494549"/>
    <w:rsid w:val="00494939"/>
    <w:rsid w:val="00494E8D"/>
    <w:rsid w:val="004950FE"/>
    <w:rsid w:val="00495706"/>
    <w:rsid w:val="0049582A"/>
    <w:rsid w:val="0049591C"/>
    <w:rsid w:val="00495A6A"/>
    <w:rsid w:val="00495C80"/>
    <w:rsid w:val="00495DF3"/>
    <w:rsid w:val="00496062"/>
    <w:rsid w:val="004965E8"/>
    <w:rsid w:val="00496A28"/>
    <w:rsid w:val="00496F06"/>
    <w:rsid w:val="00497683"/>
    <w:rsid w:val="00497B10"/>
    <w:rsid w:val="00497B5F"/>
    <w:rsid w:val="00497D66"/>
    <w:rsid w:val="004A0C92"/>
    <w:rsid w:val="004A10E6"/>
    <w:rsid w:val="004A14E9"/>
    <w:rsid w:val="004A1F4D"/>
    <w:rsid w:val="004A1FB6"/>
    <w:rsid w:val="004A2182"/>
    <w:rsid w:val="004A2E4E"/>
    <w:rsid w:val="004A2F14"/>
    <w:rsid w:val="004A2F90"/>
    <w:rsid w:val="004A36F0"/>
    <w:rsid w:val="004A37CF"/>
    <w:rsid w:val="004A3961"/>
    <w:rsid w:val="004A5295"/>
    <w:rsid w:val="004A5BD4"/>
    <w:rsid w:val="004A5E60"/>
    <w:rsid w:val="004A636D"/>
    <w:rsid w:val="004A745E"/>
    <w:rsid w:val="004A76DA"/>
    <w:rsid w:val="004A77E7"/>
    <w:rsid w:val="004A79EE"/>
    <w:rsid w:val="004A7B5A"/>
    <w:rsid w:val="004B06E4"/>
    <w:rsid w:val="004B0F8A"/>
    <w:rsid w:val="004B14D0"/>
    <w:rsid w:val="004B153A"/>
    <w:rsid w:val="004B1B65"/>
    <w:rsid w:val="004B2639"/>
    <w:rsid w:val="004B2914"/>
    <w:rsid w:val="004B2A23"/>
    <w:rsid w:val="004B37A5"/>
    <w:rsid w:val="004B3990"/>
    <w:rsid w:val="004B3E26"/>
    <w:rsid w:val="004B4BA3"/>
    <w:rsid w:val="004B4DF7"/>
    <w:rsid w:val="004B5C78"/>
    <w:rsid w:val="004B5E44"/>
    <w:rsid w:val="004B6411"/>
    <w:rsid w:val="004B6977"/>
    <w:rsid w:val="004B72BB"/>
    <w:rsid w:val="004B743F"/>
    <w:rsid w:val="004B7CFD"/>
    <w:rsid w:val="004C0625"/>
    <w:rsid w:val="004C0783"/>
    <w:rsid w:val="004C10EC"/>
    <w:rsid w:val="004C113F"/>
    <w:rsid w:val="004C11A6"/>
    <w:rsid w:val="004C1B04"/>
    <w:rsid w:val="004C2133"/>
    <w:rsid w:val="004C23E8"/>
    <w:rsid w:val="004C2914"/>
    <w:rsid w:val="004C2D30"/>
    <w:rsid w:val="004C393D"/>
    <w:rsid w:val="004C3959"/>
    <w:rsid w:val="004C3DC3"/>
    <w:rsid w:val="004C43FE"/>
    <w:rsid w:val="004C5753"/>
    <w:rsid w:val="004C5CFF"/>
    <w:rsid w:val="004C5E0D"/>
    <w:rsid w:val="004C63A6"/>
    <w:rsid w:val="004C7647"/>
    <w:rsid w:val="004C7AEA"/>
    <w:rsid w:val="004C7CFF"/>
    <w:rsid w:val="004C7EF4"/>
    <w:rsid w:val="004D0358"/>
    <w:rsid w:val="004D0EE1"/>
    <w:rsid w:val="004D0F47"/>
    <w:rsid w:val="004D0F5F"/>
    <w:rsid w:val="004D16C7"/>
    <w:rsid w:val="004D1807"/>
    <w:rsid w:val="004D226A"/>
    <w:rsid w:val="004D2FFB"/>
    <w:rsid w:val="004D354F"/>
    <w:rsid w:val="004D3A8A"/>
    <w:rsid w:val="004D4152"/>
    <w:rsid w:val="004D4169"/>
    <w:rsid w:val="004D4369"/>
    <w:rsid w:val="004D4434"/>
    <w:rsid w:val="004D447D"/>
    <w:rsid w:val="004D4569"/>
    <w:rsid w:val="004D4A26"/>
    <w:rsid w:val="004D58EE"/>
    <w:rsid w:val="004D5A95"/>
    <w:rsid w:val="004D60E2"/>
    <w:rsid w:val="004D6AE6"/>
    <w:rsid w:val="004D7508"/>
    <w:rsid w:val="004D7751"/>
    <w:rsid w:val="004D78C9"/>
    <w:rsid w:val="004E1010"/>
    <w:rsid w:val="004E2577"/>
    <w:rsid w:val="004E25B1"/>
    <w:rsid w:val="004E324E"/>
    <w:rsid w:val="004E3464"/>
    <w:rsid w:val="004E4354"/>
    <w:rsid w:val="004E4E41"/>
    <w:rsid w:val="004E4F77"/>
    <w:rsid w:val="004E6034"/>
    <w:rsid w:val="004E62F5"/>
    <w:rsid w:val="004E6842"/>
    <w:rsid w:val="004E7538"/>
    <w:rsid w:val="004E78CA"/>
    <w:rsid w:val="004F0060"/>
    <w:rsid w:val="004F1587"/>
    <w:rsid w:val="004F15B6"/>
    <w:rsid w:val="004F1EA9"/>
    <w:rsid w:val="004F23CB"/>
    <w:rsid w:val="004F2E04"/>
    <w:rsid w:val="004F2F7F"/>
    <w:rsid w:val="004F327B"/>
    <w:rsid w:val="004F3A82"/>
    <w:rsid w:val="004F484F"/>
    <w:rsid w:val="004F4D02"/>
    <w:rsid w:val="004F53B6"/>
    <w:rsid w:val="004F65FA"/>
    <w:rsid w:val="004F6A0B"/>
    <w:rsid w:val="004F6AD2"/>
    <w:rsid w:val="004F7B7C"/>
    <w:rsid w:val="004F7E7F"/>
    <w:rsid w:val="005002B7"/>
    <w:rsid w:val="005006F3"/>
    <w:rsid w:val="005008DD"/>
    <w:rsid w:val="00500988"/>
    <w:rsid w:val="00500A34"/>
    <w:rsid w:val="00500C7A"/>
    <w:rsid w:val="00501D0C"/>
    <w:rsid w:val="00502147"/>
    <w:rsid w:val="00502406"/>
    <w:rsid w:val="005027E5"/>
    <w:rsid w:val="00503158"/>
    <w:rsid w:val="00503468"/>
    <w:rsid w:val="005035A9"/>
    <w:rsid w:val="00504246"/>
    <w:rsid w:val="00504472"/>
    <w:rsid w:val="00504A0F"/>
    <w:rsid w:val="005053ED"/>
    <w:rsid w:val="005057A3"/>
    <w:rsid w:val="00505BFE"/>
    <w:rsid w:val="00505FD3"/>
    <w:rsid w:val="00506263"/>
    <w:rsid w:val="0050682D"/>
    <w:rsid w:val="005068AE"/>
    <w:rsid w:val="005070AC"/>
    <w:rsid w:val="00510466"/>
    <w:rsid w:val="00510CEA"/>
    <w:rsid w:val="00510E2B"/>
    <w:rsid w:val="005111F6"/>
    <w:rsid w:val="005112DF"/>
    <w:rsid w:val="0051178A"/>
    <w:rsid w:val="005117D4"/>
    <w:rsid w:val="00511A9B"/>
    <w:rsid w:val="005121E0"/>
    <w:rsid w:val="0051227B"/>
    <w:rsid w:val="005126A3"/>
    <w:rsid w:val="00512B92"/>
    <w:rsid w:val="00512FEF"/>
    <w:rsid w:val="005134AD"/>
    <w:rsid w:val="005135DD"/>
    <w:rsid w:val="00513E4E"/>
    <w:rsid w:val="005149DB"/>
    <w:rsid w:val="00514E9D"/>
    <w:rsid w:val="005151BE"/>
    <w:rsid w:val="005156BE"/>
    <w:rsid w:val="00515D1B"/>
    <w:rsid w:val="005160AC"/>
    <w:rsid w:val="005166F3"/>
    <w:rsid w:val="0051686D"/>
    <w:rsid w:val="0052030A"/>
    <w:rsid w:val="0052054C"/>
    <w:rsid w:val="00520D5E"/>
    <w:rsid w:val="005218FB"/>
    <w:rsid w:val="00522109"/>
    <w:rsid w:val="00522A52"/>
    <w:rsid w:val="00523518"/>
    <w:rsid w:val="00523531"/>
    <w:rsid w:val="00524037"/>
    <w:rsid w:val="005240CD"/>
    <w:rsid w:val="005246ED"/>
    <w:rsid w:val="005247BF"/>
    <w:rsid w:val="00524EF1"/>
    <w:rsid w:val="00526FCA"/>
    <w:rsid w:val="00527188"/>
    <w:rsid w:val="0052750B"/>
    <w:rsid w:val="005275B4"/>
    <w:rsid w:val="00527706"/>
    <w:rsid w:val="005301D1"/>
    <w:rsid w:val="0053111A"/>
    <w:rsid w:val="0053162F"/>
    <w:rsid w:val="00531D10"/>
    <w:rsid w:val="00531E60"/>
    <w:rsid w:val="005320CC"/>
    <w:rsid w:val="00532483"/>
    <w:rsid w:val="00532821"/>
    <w:rsid w:val="0053288A"/>
    <w:rsid w:val="00532A0A"/>
    <w:rsid w:val="00532B8E"/>
    <w:rsid w:val="005334E4"/>
    <w:rsid w:val="00533722"/>
    <w:rsid w:val="00533A7E"/>
    <w:rsid w:val="00533C52"/>
    <w:rsid w:val="0053452D"/>
    <w:rsid w:val="00534FF3"/>
    <w:rsid w:val="005359C9"/>
    <w:rsid w:val="00536C30"/>
    <w:rsid w:val="0053723C"/>
    <w:rsid w:val="00537587"/>
    <w:rsid w:val="00540557"/>
    <w:rsid w:val="0054094A"/>
    <w:rsid w:val="0054232C"/>
    <w:rsid w:val="005425A4"/>
    <w:rsid w:val="00542ED0"/>
    <w:rsid w:val="0054350D"/>
    <w:rsid w:val="00543584"/>
    <w:rsid w:val="0054386F"/>
    <w:rsid w:val="00543ACE"/>
    <w:rsid w:val="00544147"/>
    <w:rsid w:val="00544205"/>
    <w:rsid w:val="0054518A"/>
    <w:rsid w:val="005453A5"/>
    <w:rsid w:val="00545560"/>
    <w:rsid w:val="00545B19"/>
    <w:rsid w:val="00545B3A"/>
    <w:rsid w:val="005461FB"/>
    <w:rsid w:val="0054694C"/>
    <w:rsid w:val="00547AA2"/>
    <w:rsid w:val="00547AD4"/>
    <w:rsid w:val="005518A7"/>
    <w:rsid w:val="00552703"/>
    <w:rsid w:val="00552AB7"/>
    <w:rsid w:val="00552B09"/>
    <w:rsid w:val="005530E6"/>
    <w:rsid w:val="00553D87"/>
    <w:rsid w:val="00553E1D"/>
    <w:rsid w:val="00553F2B"/>
    <w:rsid w:val="005556CC"/>
    <w:rsid w:val="00555830"/>
    <w:rsid w:val="00556057"/>
    <w:rsid w:val="005564F1"/>
    <w:rsid w:val="0055650D"/>
    <w:rsid w:val="00556978"/>
    <w:rsid w:val="005577CC"/>
    <w:rsid w:val="0055798A"/>
    <w:rsid w:val="00557CF0"/>
    <w:rsid w:val="00557F31"/>
    <w:rsid w:val="005607BA"/>
    <w:rsid w:val="00560CF9"/>
    <w:rsid w:val="00561BD3"/>
    <w:rsid w:val="00561C70"/>
    <w:rsid w:val="00562700"/>
    <w:rsid w:val="00562733"/>
    <w:rsid w:val="0056360E"/>
    <w:rsid w:val="00564296"/>
    <w:rsid w:val="0056449E"/>
    <w:rsid w:val="00564584"/>
    <w:rsid w:val="005659F3"/>
    <w:rsid w:val="0056609E"/>
    <w:rsid w:val="00566789"/>
    <w:rsid w:val="00566C86"/>
    <w:rsid w:val="005672F5"/>
    <w:rsid w:val="00571009"/>
    <w:rsid w:val="0057192C"/>
    <w:rsid w:val="00571A3F"/>
    <w:rsid w:val="00571AEB"/>
    <w:rsid w:val="005730F9"/>
    <w:rsid w:val="00573505"/>
    <w:rsid w:val="0057424E"/>
    <w:rsid w:val="005747F5"/>
    <w:rsid w:val="00574A97"/>
    <w:rsid w:val="00574F2D"/>
    <w:rsid w:val="00575082"/>
    <w:rsid w:val="00575FC5"/>
    <w:rsid w:val="0057796D"/>
    <w:rsid w:val="00577FF2"/>
    <w:rsid w:val="0058016F"/>
    <w:rsid w:val="00580CA9"/>
    <w:rsid w:val="00581CC4"/>
    <w:rsid w:val="00581DB9"/>
    <w:rsid w:val="00582F43"/>
    <w:rsid w:val="00582F4C"/>
    <w:rsid w:val="00583253"/>
    <w:rsid w:val="00583422"/>
    <w:rsid w:val="005838CC"/>
    <w:rsid w:val="00583CFA"/>
    <w:rsid w:val="00585828"/>
    <w:rsid w:val="00585C14"/>
    <w:rsid w:val="0058609C"/>
    <w:rsid w:val="00586194"/>
    <w:rsid w:val="0058673B"/>
    <w:rsid w:val="0058677C"/>
    <w:rsid w:val="0058692F"/>
    <w:rsid w:val="00586ACB"/>
    <w:rsid w:val="00586C93"/>
    <w:rsid w:val="00586CBD"/>
    <w:rsid w:val="005873C3"/>
    <w:rsid w:val="00587E27"/>
    <w:rsid w:val="0059008E"/>
    <w:rsid w:val="005905A9"/>
    <w:rsid w:val="00590E84"/>
    <w:rsid w:val="00591353"/>
    <w:rsid w:val="00591600"/>
    <w:rsid w:val="0059161A"/>
    <w:rsid w:val="00591793"/>
    <w:rsid w:val="00591FE7"/>
    <w:rsid w:val="00592400"/>
    <w:rsid w:val="0059246C"/>
    <w:rsid w:val="00592AFC"/>
    <w:rsid w:val="00593997"/>
    <w:rsid w:val="00593C8E"/>
    <w:rsid w:val="00593CE7"/>
    <w:rsid w:val="00594155"/>
    <w:rsid w:val="00594864"/>
    <w:rsid w:val="00595010"/>
    <w:rsid w:val="0059565A"/>
    <w:rsid w:val="00595D12"/>
    <w:rsid w:val="005963E4"/>
    <w:rsid w:val="00596794"/>
    <w:rsid w:val="005969B1"/>
    <w:rsid w:val="0059728C"/>
    <w:rsid w:val="00597425"/>
    <w:rsid w:val="005974DF"/>
    <w:rsid w:val="005976C5"/>
    <w:rsid w:val="005976E2"/>
    <w:rsid w:val="00597D24"/>
    <w:rsid w:val="00597DC2"/>
    <w:rsid w:val="005A0589"/>
    <w:rsid w:val="005A0A5E"/>
    <w:rsid w:val="005A0BB9"/>
    <w:rsid w:val="005A0D61"/>
    <w:rsid w:val="005A14B9"/>
    <w:rsid w:val="005A1CB8"/>
    <w:rsid w:val="005A258D"/>
    <w:rsid w:val="005A30D9"/>
    <w:rsid w:val="005A3291"/>
    <w:rsid w:val="005A33B7"/>
    <w:rsid w:val="005A3610"/>
    <w:rsid w:val="005A3810"/>
    <w:rsid w:val="005A3916"/>
    <w:rsid w:val="005A3DA2"/>
    <w:rsid w:val="005A497F"/>
    <w:rsid w:val="005A4A59"/>
    <w:rsid w:val="005A5893"/>
    <w:rsid w:val="005A648B"/>
    <w:rsid w:val="005A6590"/>
    <w:rsid w:val="005A6C2F"/>
    <w:rsid w:val="005A7153"/>
    <w:rsid w:val="005A728A"/>
    <w:rsid w:val="005A7422"/>
    <w:rsid w:val="005B1343"/>
    <w:rsid w:val="005B1452"/>
    <w:rsid w:val="005B1836"/>
    <w:rsid w:val="005B1B4A"/>
    <w:rsid w:val="005B1EF5"/>
    <w:rsid w:val="005B221E"/>
    <w:rsid w:val="005B27A2"/>
    <w:rsid w:val="005B3546"/>
    <w:rsid w:val="005B36C1"/>
    <w:rsid w:val="005B3B98"/>
    <w:rsid w:val="005B3C7D"/>
    <w:rsid w:val="005B3D2F"/>
    <w:rsid w:val="005B484C"/>
    <w:rsid w:val="005B6533"/>
    <w:rsid w:val="005B675F"/>
    <w:rsid w:val="005B6D27"/>
    <w:rsid w:val="005B70EB"/>
    <w:rsid w:val="005B73B4"/>
    <w:rsid w:val="005B7487"/>
    <w:rsid w:val="005B78F8"/>
    <w:rsid w:val="005B7C9A"/>
    <w:rsid w:val="005C0104"/>
    <w:rsid w:val="005C02FE"/>
    <w:rsid w:val="005C0360"/>
    <w:rsid w:val="005C0389"/>
    <w:rsid w:val="005C0DD6"/>
    <w:rsid w:val="005C0F54"/>
    <w:rsid w:val="005C114C"/>
    <w:rsid w:val="005C128F"/>
    <w:rsid w:val="005C1A57"/>
    <w:rsid w:val="005C1C5D"/>
    <w:rsid w:val="005C1CBD"/>
    <w:rsid w:val="005C22D3"/>
    <w:rsid w:val="005C2929"/>
    <w:rsid w:val="005C2A6E"/>
    <w:rsid w:val="005C353F"/>
    <w:rsid w:val="005C38DC"/>
    <w:rsid w:val="005C3FCE"/>
    <w:rsid w:val="005C41D7"/>
    <w:rsid w:val="005C5AC2"/>
    <w:rsid w:val="005C5B1E"/>
    <w:rsid w:val="005C5CAD"/>
    <w:rsid w:val="005C6151"/>
    <w:rsid w:val="005C6410"/>
    <w:rsid w:val="005C64F1"/>
    <w:rsid w:val="005C6A5D"/>
    <w:rsid w:val="005C6D7C"/>
    <w:rsid w:val="005C7238"/>
    <w:rsid w:val="005C7383"/>
    <w:rsid w:val="005C74E7"/>
    <w:rsid w:val="005C7D9C"/>
    <w:rsid w:val="005D011B"/>
    <w:rsid w:val="005D0516"/>
    <w:rsid w:val="005D09C5"/>
    <w:rsid w:val="005D0ABD"/>
    <w:rsid w:val="005D0FB9"/>
    <w:rsid w:val="005D1F3F"/>
    <w:rsid w:val="005D2276"/>
    <w:rsid w:val="005D241B"/>
    <w:rsid w:val="005D2C0A"/>
    <w:rsid w:val="005D3284"/>
    <w:rsid w:val="005D35A6"/>
    <w:rsid w:val="005D4089"/>
    <w:rsid w:val="005D4091"/>
    <w:rsid w:val="005D4B3A"/>
    <w:rsid w:val="005D5B37"/>
    <w:rsid w:val="005D5EA7"/>
    <w:rsid w:val="005D6034"/>
    <w:rsid w:val="005D6D3C"/>
    <w:rsid w:val="005D7288"/>
    <w:rsid w:val="005D7667"/>
    <w:rsid w:val="005E0228"/>
    <w:rsid w:val="005E037B"/>
    <w:rsid w:val="005E05C7"/>
    <w:rsid w:val="005E0B5E"/>
    <w:rsid w:val="005E0C00"/>
    <w:rsid w:val="005E0C32"/>
    <w:rsid w:val="005E12B0"/>
    <w:rsid w:val="005E1607"/>
    <w:rsid w:val="005E2174"/>
    <w:rsid w:val="005E2854"/>
    <w:rsid w:val="005E295F"/>
    <w:rsid w:val="005E2BCE"/>
    <w:rsid w:val="005E2CF7"/>
    <w:rsid w:val="005E2EE0"/>
    <w:rsid w:val="005E2FB0"/>
    <w:rsid w:val="005E327A"/>
    <w:rsid w:val="005E3772"/>
    <w:rsid w:val="005E3986"/>
    <w:rsid w:val="005E3F71"/>
    <w:rsid w:val="005E4957"/>
    <w:rsid w:val="005E49B7"/>
    <w:rsid w:val="005E504F"/>
    <w:rsid w:val="005E5318"/>
    <w:rsid w:val="005E55FF"/>
    <w:rsid w:val="005E5BCA"/>
    <w:rsid w:val="005E5F06"/>
    <w:rsid w:val="005E6138"/>
    <w:rsid w:val="005E7E3D"/>
    <w:rsid w:val="005F1345"/>
    <w:rsid w:val="005F167A"/>
    <w:rsid w:val="005F1680"/>
    <w:rsid w:val="005F3239"/>
    <w:rsid w:val="005F353E"/>
    <w:rsid w:val="005F375E"/>
    <w:rsid w:val="005F3BCD"/>
    <w:rsid w:val="005F3C2F"/>
    <w:rsid w:val="005F3C82"/>
    <w:rsid w:val="005F4609"/>
    <w:rsid w:val="005F49A5"/>
    <w:rsid w:val="005F4F5E"/>
    <w:rsid w:val="005F5158"/>
    <w:rsid w:val="005F524A"/>
    <w:rsid w:val="005F5B9A"/>
    <w:rsid w:val="005F5CEA"/>
    <w:rsid w:val="005F5E59"/>
    <w:rsid w:val="005F5F2E"/>
    <w:rsid w:val="005F610D"/>
    <w:rsid w:val="005F6B88"/>
    <w:rsid w:val="005F6EB6"/>
    <w:rsid w:val="005F7455"/>
    <w:rsid w:val="005F7731"/>
    <w:rsid w:val="005F7A93"/>
    <w:rsid w:val="006002CB"/>
    <w:rsid w:val="0060035C"/>
    <w:rsid w:val="006005B5"/>
    <w:rsid w:val="006007EC"/>
    <w:rsid w:val="00600841"/>
    <w:rsid w:val="00601291"/>
    <w:rsid w:val="006012AE"/>
    <w:rsid w:val="0060148D"/>
    <w:rsid w:val="0060189F"/>
    <w:rsid w:val="00601A9B"/>
    <w:rsid w:val="00602866"/>
    <w:rsid w:val="00602966"/>
    <w:rsid w:val="00602E08"/>
    <w:rsid w:val="00602FDB"/>
    <w:rsid w:val="00603307"/>
    <w:rsid w:val="00603BED"/>
    <w:rsid w:val="0060453F"/>
    <w:rsid w:val="00604C92"/>
    <w:rsid w:val="00604F10"/>
    <w:rsid w:val="006050AA"/>
    <w:rsid w:val="00605ABD"/>
    <w:rsid w:val="00605EC3"/>
    <w:rsid w:val="006079C8"/>
    <w:rsid w:val="00607C8C"/>
    <w:rsid w:val="00607DC0"/>
    <w:rsid w:val="00610170"/>
    <w:rsid w:val="00610A96"/>
    <w:rsid w:val="006118D2"/>
    <w:rsid w:val="00611FBA"/>
    <w:rsid w:val="00612FEA"/>
    <w:rsid w:val="00613A92"/>
    <w:rsid w:val="00614119"/>
    <w:rsid w:val="00614122"/>
    <w:rsid w:val="006143DF"/>
    <w:rsid w:val="00614B9E"/>
    <w:rsid w:val="00616979"/>
    <w:rsid w:val="00616F68"/>
    <w:rsid w:val="00617000"/>
    <w:rsid w:val="00617F82"/>
    <w:rsid w:val="00620239"/>
    <w:rsid w:val="006216EB"/>
    <w:rsid w:val="006217D3"/>
    <w:rsid w:val="0062218D"/>
    <w:rsid w:val="006225F9"/>
    <w:rsid w:val="00622ADB"/>
    <w:rsid w:val="00622D1A"/>
    <w:rsid w:val="006230C5"/>
    <w:rsid w:val="0062323E"/>
    <w:rsid w:val="00623337"/>
    <w:rsid w:val="006233C3"/>
    <w:rsid w:val="00623694"/>
    <w:rsid w:val="006236C9"/>
    <w:rsid w:val="00624038"/>
    <w:rsid w:val="00624312"/>
    <w:rsid w:val="00624B24"/>
    <w:rsid w:val="00624BAF"/>
    <w:rsid w:val="006250DB"/>
    <w:rsid w:val="00625871"/>
    <w:rsid w:val="00625BE1"/>
    <w:rsid w:val="006264C4"/>
    <w:rsid w:val="00626998"/>
    <w:rsid w:val="00627B1D"/>
    <w:rsid w:val="006302D8"/>
    <w:rsid w:val="0063137C"/>
    <w:rsid w:val="00631815"/>
    <w:rsid w:val="0063197C"/>
    <w:rsid w:val="00631F77"/>
    <w:rsid w:val="00632436"/>
    <w:rsid w:val="00632911"/>
    <w:rsid w:val="00632F4A"/>
    <w:rsid w:val="0063329D"/>
    <w:rsid w:val="00633990"/>
    <w:rsid w:val="00634426"/>
    <w:rsid w:val="00634B56"/>
    <w:rsid w:val="0063560A"/>
    <w:rsid w:val="00635BED"/>
    <w:rsid w:val="00636B5E"/>
    <w:rsid w:val="006371FA"/>
    <w:rsid w:val="006378FE"/>
    <w:rsid w:val="006405B0"/>
    <w:rsid w:val="006408E2"/>
    <w:rsid w:val="006417A4"/>
    <w:rsid w:val="00641995"/>
    <w:rsid w:val="00642225"/>
    <w:rsid w:val="00642447"/>
    <w:rsid w:val="0064252C"/>
    <w:rsid w:val="00642A11"/>
    <w:rsid w:val="00643425"/>
    <w:rsid w:val="00645287"/>
    <w:rsid w:val="006461D8"/>
    <w:rsid w:val="006464D0"/>
    <w:rsid w:val="0064741C"/>
    <w:rsid w:val="00647A61"/>
    <w:rsid w:val="00647C1E"/>
    <w:rsid w:val="006501C2"/>
    <w:rsid w:val="0065035E"/>
    <w:rsid w:val="00650F1C"/>
    <w:rsid w:val="00651A44"/>
    <w:rsid w:val="00651BA4"/>
    <w:rsid w:val="006520DF"/>
    <w:rsid w:val="006529CD"/>
    <w:rsid w:val="00653B3C"/>
    <w:rsid w:val="00654353"/>
    <w:rsid w:val="006543A5"/>
    <w:rsid w:val="00654BF9"/>
    <w:rsid w:val="00654D30"/>
    <w:rsid w:val="00655CFD"/>
    <w:rsid w:val="006565A5"/>
    <w:rsid w:val="00657011"/>
    <w:rsid w:val="00660D10"/>
    <w:rsid w:val="006621E8"/>
    <w:rsid w:val="006627BF"/>
    <w:rsid w:val="00662B75"/>
    <w:rsid w:val="00662E4F"/>
    <w:rsid w:val="0066300F"/>
    <w:rsid w:val="00663671"/>
    <w:rsid w:val="00663AC5"/>
    <w:rsid w:val="006640A2"/>
    <w:rsid w:val="006645B6"/>
    <w:rsid w:val="00664B05"/>
    <w:rsid w:val="006650B7"/>
    <w:rsid w:val="006654AF"/>
    <w:rsid w:val="006655C9"/>
    <w:rsid w:val="006657A8"/>
    <w:rsid w:val="006659A7"/>
    <w:rsid w:val="00666AE4"/>
    <w:rsid w:val="00666B0D"/>
    <w:rsid w:val="00666C22"/>
    <w:rsid w:val="00666F8E"/>
    <w:rsid w:val="00667439"/>
    <w:rsid w:val="0066747B"/>
    <w:rsid w:val="00667AC9"/>
    <w:rsid w:val="00670C73"/>
    <w:rsid w:val="006713D6"/>
    <w:rsid w:val="00672204"/>
    <w:rsid w:val="0067225E"/>
    <w:rsid w:val="0067240D"/>
    <w:rsid w:val="0067283E"/>
    <w:rsid w:val="00672973"/>
    <w:rsid w:val="006729D7"/>
    <w:rsid w:val="00672CF5"/>
    <w:rsid w:val="00672FC6"/>
    <w:rsid w:val="006733EF"/>
    <w:rsid w:val="00673893"/>
    <w:rsid w:val="00673B50"/>
    <w:rsid w:val="00673BAA"/>
    <w:rsid w:val="00673CBD"/>
    <w:rsid w:val="006744EF"/>
    <w:rsid w:val="0067498F"/>
    <w:rsid w:val="00674CEB"/>
    <w:rsid w:val="00674D7F"/>
    <w:rsid w:val="006750C2"/>
    <w:rsid w:val="006752D5"/>
    <w:rsid w:val="006756C5"/>
    <w:rsid w:val="00675E74"/>
    <w:rsid w:val="00676356"/>
    <w:rsid w:val="006766B8"/>
    <w:rsid w:val="00676867"/>
    <w:rsid w:val="0067700D"/>
    <w:rsid w:val="0067701E"/>
    <w:rsid w:val="006771C5"/>
    <w:rsid w:val="00677330"/>
    <w:rsid w:val="0067758E"/>
    <w:rsid w:val="00677898"/>
    <w:rsid w:val="0068082C"/>
    <w:rsid w:val="00680AED"/>
    <w:rsid w:val="006811BE"/>
    <w:rsid w:val="00681A12"/>
    <w:rsid w:val="00681A38"/>
    <w:rsid w:val="00681C10"/>
    <w:rsid w:val="00681E45"/>
    <w:rsid w:val="00681EA3"/>
    <w:rsid w:val="00681F37"/>
    <w:rsid w:val="00682468"/>
    <w:rsid w:val="00682859"/>
    <w:rsid w:val="00683DD6"/>
    <w:rsid w:val="00684FD7"/>
    <w:rsid w:val="0068508D"/>
    <w:rsid w:val="00685373"/>
    <w:rsid w:val="00685595"/>
    <w:rsid w:val="00685753"/>
    <w:rsid w:val="006862D3"/>
    <w:rsid w:val="006865E1"/>
    <w:rsid w:val="0068717D"/>
    <w:rsid w:val="0068777D"/>
    <w:rsid w:val="006904FD"/>
    <w:rsid w:val="00690B5D"/>
    <w:rsid w:val="00691634"/>
    <w:rsid w:val="00692036"/>
    <w:rsid w:val="006920CA"/>
    <w:rsid w:val="00692453"/>
    <w:rsid w:val="006924BB"/>
    <w:rsid w:val="00692E65"/>
    <w:rsid w:val="006935F3"/>
    <w:rsid w:val="00694319"/>
    <w:rsid w:val="006944E1"/>
    <w:rsid w:val="00694574"/>
    <w:rsid w:val="00694A7A"/>
    <w:rsid w:val="00694BD5"/>
    <w:rsid w:val="00694CAE"/>
    <w:rsid w:val="006951BA"/>
    <w:rsid w:val="00695343"/>
    <w:rsid w:val="0069537F"/>
    <w:rsid w:val="0069585B"/>
    <w:rsid w:val="00695C41"/>
    <w:rsid w:val="006960A5"/>
    <w:rsid w:val="006962A1"/>
    <w:rsid w:val="006964E8"/>
    <w:rsid w:val="006965EB"/>
    <w:rsid w:val="006966A8"/>
    <w:rsid w:val="006969A0"/>
    <w:rsid w:val="00696A38"/>
    <w:rsid w:val="00697050"/>
    <w:rsid w:val="006971C7"/>
    <w:rsid w:val="006972A1"/>
    <w:rsid w:val="006976BC"/>
    <w:rsid w:val="006976CB"/>
    <w:rsid w:val="0069772F"/>
    <w:rsid w:val="0069787F"/>
    <w:rsid w:val="00697F10"/>
    <w:rsid w:val="006A142A"/>
    <w:rsid w:val="006A1E12"/>
    <w:rsid w:val="006A2565"/>
    <w:rsid w:val="006A2884"/>
    <w:rsid w:val="006A28B7"/>
    <w:rsid w:val="006A387F"/>
    <w:rsid w:val="006A38AD"/>
    <w:rsid w:val="006A3A78"/>
    <w:rsid w:val="006A3BE9"/>
    <w:rsid w:val="006A48D0"/>
    <w:rsid w:val="006A58EB"/>
    <w:rsid w:val="006A680C"/>
    <w:rsid w:val="006A6FFA"/>
    <w:rsid w:val="006A72E8"/>
    <w:rsid w:val="006A7950"/>
    <w:rsid w:val="006A7AB2"/>
    <w:rsid w:val="006B0574"/>
    <w:rsid w:val="006B0973"/>
    <w:rsid w:val="006B0A63"/>
    <w:rsid w:val="006B0E54"/>
    <w:rsid w:val="006B11CA"/>
    <w:rsid w:val="006B1DBC"/>
    <w:rsid w:val="006B2A56"/>
    <w:rsid w:val="006B2CDE"/>
    <w:rsid w:val="006B2E9F"/>
    <w:rsid w:val="006B31A4"/>
    <w:rsid w:val="006B3CCF"/>
    <w:rsid w:val="006B3DBC"/>
    <w:rsid w:val="006B3E0B"/>
    <w:rsid w:val="006B3EA5"/>
    <w:rsid w:val="006B4E32"/>
    <w:rsid w:val="006B57A4"/>
    <w:rsid w:val="006B6028"/>
    <w:rsid w:val="006B6037"/>
    <w:rsid w:val="006B632F"/>
    <w:rsid w:val="006B650F"/>
    <w:rsid w:val="006B6540"/>
    <w:rsid w:val="006B6541"/>
    <w:rsid w:val="006B66B4"/>
    <w:rsid w:val="006B6A52"/>
    <w:rsid w:val="006B6DBB"/>
    <w:rsid w:val="006B7168"/>
    <w:rsid w:val="006B7ABE"/>
    <w:rsid w:val="006B7F34"/>
    <w:rsid w:val="006B7F71"/>
    <w:rsid w:val="006C0704"/>
    <w:rsid w:val="006C1309"/>
    <w:rsid w:val="006C14E5"/>
    <w:rsid w:val="006C1C60"/>
    <w:rsid w:val="006C2A69"/>
    <w:rsid w:val="006C2AAB"/>
    <w:rsid w:val="006C2C68"/>
    <w:rsid w:val="006C2DE7"/>
    <w:rsid w:val="006C3194"/>
    <w:rsid w:val="006C3238"/>
    <w:rsid w:val="006C44B2"/>
    <w:rsid w:val="006C50B8"/>
    <w:rsid w:val="006C51A5"/>
    <w:rsid w:val="006C57F8"/>
    <w:rsid w:val="006C61ED"/>
    <w:rsid w:val="006C6F37"/>
    <w:rsid w:val="006C7214"/>
    <w:rsid w:val="006C7697"/>
    <w:rsid w:val="006C7BD8"/>
    <w:rsid w:val="006C7EFA"/>
    <w:rsid w:val="006D0448"/>
    <w:rsid w:val="006D04BE"/>
    <w:rsid w:val="006D0A51"/>
    <w:rsid w:val="006D0CE2"/>
    <w:rsid w:val="006D0D37"/>
    <w:rsid w:val="006D0D7E"/>
    <w:rsid w:val="006D0DE4"/>
    <w:rsid w:val="006D13A2"/>
    <w:rsid w:val="006D210F"/>
    <w:rsid w:val="006D21E4"/>
    <w:rsid w:val="006D23B9"/>
    <w:rsid w:val="006D382B"/>
    <w:rsid w:val="006D39F3"/>
    <w:rsid w:val="006D3D73"/>
    <w:rsid w:val="006D4F84"/>
    <w:rsid w:val="006D557B"/>
    <w:rsid w:val="006D639B"/>
    <w:rsid w:val="006D666E"/>
    <w:rsid w:val="006D66B0"/>
    <w:rsid w:val="006D697B"/>
    <w:rsid w:val="006D6FA8"/>
    <w:rsid w:val="006E03E8"/>
    <w:rsid w:val="006E0F95"/>
    <w:rsid w:val="006E1B34"/>
    <w:rsid w:val="006E28EE"/>
    <w:rsid w:val="006E296E"/>
    <w:rsid w:val="006E2EA9"/>
    <w:rsid w:val="006E2FBE"/>
    <w:rsid w:val="006E30A1"/>
    <w:rsid w:val="006E3D97"/>
    <w:rsid w:val="006E4FD2"/>
    <w:rsid w:val="006E5281"/>
    <w:rsid w:val="006E5B5E"/>
    <w:rsid w:val="006E5BC1"/>
    <w:rsid w:val="006E5CC6"/>
    <w:rsid w:val="006E6E74"/>
    <w:rsid w:val="006E6FB7"/>
    <w:rsid w:val="006E77AC"/>
    <w:rsid w:val="006F018B"/>
    <w:rsid w:val="006F055B"/>
    <w:rsid w:val="006F06B8"/>
    <w:rsid w:val="006F126A"/>
    <w:rsid w:val="006F190A"/>
    <w:rsid w:val="006F1A07"/>
    <w:rsid w:val="006F1EDA"/>
    <w:rsid w:val="006F2DDF"/>
    <w:rsid w:val="006F2DEE"/>
    <w:rsid w:val="006F34B8"/>
    <w:rsid w:val="006F35AD"/>
    <w:rsid w:val="006F38C7"/>
    <w:rsid w:val="006F416D"/>
    <w:rsid w:val="006F42FE"/>
    <w:rsid w:val="006F45E6"/>
    <w:rsid w:val="006F550F"/>
    <w:rsid w:val="006F5748"/>
    <w:rsid w:val="006F66AC"/>
    <w:rsid w:val="006F6879"/>
    <w:rsid w:val="006F6960"/>
    <w:rsid w:val="006F6A44"/>
    <w:rsid w:val="006F6B58"/>
    <w:rsid w:val="006F6F61"/>
    <w:rsid w:val="006F7181"/>
    <w:rsid w:val="00700076"/>
    <w:rsid w:val="00700247"/>
    <w:rsid w:val="007008B3"/>
    <w:rsid w:val="00700D64"/>
    <w:rsid w:val="00700F24"/>
    <w:rsid w:val="00701B00"/>
    <w:rsid w:val="00701BCA"/>
    <w:rsid w:val="00701E28"/>
    <w:rsid w:val="00702168"/>
    <w:rsid w:val="00702E4A"/>
    <w:rsid w:val="007034A0"/>
    <w:rsid w:val="0070355A"/>
    <w:rsid w:val="0070391F"/>
    <w:rsid w:val="00703990"/>
    <w:rsid w:val="00703F96"/>
    <w:rsid w:val="0070459F"/>
    <w:rsid w:val="00704C9B"/>
    <w:rsid w:val="00705627"/>
    <w:rsid w:val="007058E8"/>
    <w:rsid w:val="00705CDD"/>
    <w:rsid w:val="00705D12"/>
    <w:rsid w:val="00705DEA"/>
    <w:rsid w:val="00706F6D"/>
    <w:rsid w:val="00707024"/>
    <w:rsid w:val="00707882"/>
    <w:rsid w:val="00707DD1"/>
    <w:rsid w:val="00707E26"/>
    <w:rsid w:val="00707F85"/>
    <w:rsid w:val="007113A1"/>
    <w:rsid w:val="00711D11"/>
    <w:rsid w:val="00712134"/>
    <w:rsid w:val="0071242D"/>
    <w:rsid w:val="00712594"/>
    <w:rsid w:val="00712799"/>
    <w:rsid w:val="007127A3"/>
    <w:rsid w:val="00712B08"/>
    <w:rsid w:val="00713300"/>
    <w:rsid w:val="00713A7C"/>
    <w:rsid w:val="00714187"/>
    <w:rsid w:val="007146FB"/>
    <w:rsid w:val="00714B3B"/>
    <w:rsid w:val="00715229"/>
    <w:rsid w:val="0071600E"/>
    <w:rsid w:val="00717736"/>
    <w:rsid w:val="007202A8"/>
    <w:rsid w:val="00720726"/>
    <w:rsid w:val="00720B53"/>
    <w:rsid w:val="00720D24"/>
    <w:rsid w:val="0072109E"/>
    <w:rsid w:val="00721AF0"/>
    <w:rsid w:val="007220FF"/>
    <w:rsid w:val="00722543"/>
    <w:rsid w:val="007225FF"/>
    <w:rsid w:val="00722626"/>
    <w:rsid w:val="007228D4"/>
    <w:rsid w:val="00722DB2"/>
    <w:rsid w:val="00723651"/>
    <w:rsid w:val="00723A21"/>
    <w:rsid w:val="00723D0A"/>
    <w:rsid w:val="00723E7E"/>
    <w:rsid w:val="007241A7"/>
    <w:rsid w:val="00724286"/>
    <w:rsid w:val="007244DD"/>
    <w:rsid w:val="00724FE8"/>
    <w:rsid w:val="007250E6"/>
    <w:rsid w:val="00725CD4"/>
    <w:rsid w:val="0072638F"/>
    <w:rsid w:val="00726B43"/>
    <w:rsid w:val="00726CDB"/>
    <w:rsid w:val="00726D8E"/>
    <w:rsid w:val="00726DF7"/>
    <w:rsid w:val="00726FCD"/>
    <w:rsid w:val="00730928"/>
    <w:rsid w:val="007313DF"/>
    <w:rsid w:val="00731820"/>
    <w:rsid w:val="00732568"/>
    <w:rsid w:val="007325E1"/>
    <w:rsid w:val="0073307A"/>
    <w:rsid w:val="0073339F"/>
    <w:rsid w:val="00733578"/>
    <w:rsid w:val="00733B33"/>
    <w:rsid w:val="00734BCA"/>
    <w:rsid w:val="007351E8"/>
    <w:rsid w:val="00735650"/>
    <w:rsid w:val="007359AF"/>
    <w:rsid w:val="007362AB"/>
    <w:rsid w:val="007362E2"/>
    <w:rsid w:val="007365BE"/>
    <w:rsid w:val="00737380"/>
    <w:rsid w:val="0073772B"/>
    <w:rsid w:val="00737C0A"/>
    <w:rsid w:val="00741213"/>
    <w:rsid w:val="00742CEC"/>
    <w:rsid w:val="00742F21"/>
    <w:rsid w:val="00742F2D"/>
    <w:rsid w:val="00743E33"/>
    <w:rsid w:val="0074444E"/>
    <w:rsid w:val="0074463B"/>
    <w:rsid w:val="00744EE0"/>
    <w:rsid w:val="0074569E"/>
    <w:rsid w:val="00745A40"/>
    <w:rsid w:val="00745AB0"/>
    <w:rsid w:val="00745C1E"/>
    <w:rsid w:val="00745DA1"/>
    <w:rsid w:val="0074609E"/>
    <w:rsid w:val="0074746B"/>
    <w:rsid w:val="007478D7"/>
    <w:rsid w:val="00747959"/>
    <w:rsid w:val="00747B4F"/>
    <w:rsid w:val="00747BB7"/>
    <w:rsid w:val="007505AE"/>
    <w:rsid w:val="0075081A"/>
    <w:rsid w:val="00751F0A"/>
    <w:rsid w:val="007520BD"/>
    <w:rsid w:val="0075217B"/>
    <w:rsid w:val="00752DBF"/>
    <w:rsid w:val="0075320E"/>
    <w:rsid w:val="00753752"/>
    <w:rsid w:val="00753FEC"/>
    <w:rsid w:val="007542F4"/>
    <w:rsid w:val="00754555"/>
    <w:rsid w:val="0075466E"/>
    <w:rsid w:val="00754ABE"/>
    <w:rsid w:val="00754F11"/>
    <w:rsid w:val="007551DC"/>
    <w:rsid w:val="00756989"/>
    <w:rsid w:val="00756A86"/>
    <w:rsid w:val="00756AA9"/>
    <w:rsid w:val="00756CF7"/>
    <w:rsid w:val="00756F50"/>
    <w:rsid w:val="007603E7"/>
    <w:rsid w:val="0076051E"/>
    <w:rsid w:val="00760A6C"/>
    <w:rsid w:val="007610BB"/>
    <w:rsid w:val="00761389"/>
    <w:rsid w:val="007623CD"/>
    <w:rsid w:val="00762593"/>
    <w:rsid w:val="00762694"/>
    <w:rsid w:val="0076292E"/>
    <w:rsid w:val="007634B0"/>
    <w:rsid w:val="007635D6"/>
    <w:rsid w:val="00764764"/>
    <w:rsid w:val="00764EDD"/>
    <w:rsid w:val="00767318"/>
    <w:rsid w:val="00767727"/>
    <w:rsid w:val="0076797F"/>
    <w:rsid w:val="00767CD0"/>
    <w:rsid w:val="0077001D"/>
    <w:rsid w:val="007703E3"/>
    <w:rsid w:val="00770572"/>
    <w:rsid w:val="0077084E"/>
    <w:rsid w:val="00770CA9"/>
    <w:rsid w:val="007710F3"/>
    <w:rsid w:val="007713FA"/>
    <w:rsid w:val="00771720"/>
    <w:rsid w:val="007719A8"/>
    <w:rsid w:val="007720F6"/>
    <w:rsid w:val="00772511"/>
    <w:rsid w:val="007725D9"/>
    <w:rsid w:val="0077374F"/>
    <w:rsid w:val="00773909"/>
    <w:rsid w:val="00773C86"/>
    <w:rsid w:val="00773F36"/>
    <w:rsid w:val="007744BA"/>
    <w:rsid w:val="007747CF"/>
    <w:rsid w:val="00774A86"/>
    <w:rsid w:val="00774AF5"/>
    <w:rsid w:val="00774B01"/>
    <w:rsid w:val="00774C5E"/>
    <w:rsid w:val="007753A5"/>
    <w:rsid w:val="007755C0"/>
    <w:rsid w:val="00775795"/>
    <w:rsid w:val="00776714"/>
    <w:rsid w:val="0077687D"/>
    <w:rsid w:val="00776DE7"/>
    <w:rsid w:val="00776DE9"/>
    <w:rsid w:val="00777918"/>
    <w:rsid w:val="00780682"/>
    <w:rsid w:val="00781148"/>
    <w:rsid w:val="00782EE0"/>
    <w:rsid w:val="00783483"/>
    <w:rsid w:val="00783849"/>
    <w:rsid w:val="007840BC"/>
    <w:rsid w:val="00784745"/>
    <w:rsid w:val="007848BB"/>
    <w:rsid w:val="007867A7"/>
    <w:rsid w:val="00786A94"/>
    <w:rsid w:val="007870EE"/>
    <w:rsid w:val="007872D5"/>
    <w:rsid w:val="007900E5"/>
    <w:rsid w:val="007905A2"/>
    <w:rsid w:val="00790C5C"/>
    <w:rsid w:val="00790D8B"/>
    <w:rsid w:val="00790E24"/>
    <w:rsid w:val="007921AA"/>
    <w:rsid w:val="007922B2"/>
    <w:rsid w:val="007922F6"/>
    <w:rsid w:val="007929A2"/>
    <w:rsid w:val="00792A9F"/>
    <w:rsid w:val="00792D26"/>
    <w:rsid w:val="00793C30"/>
    <w:rsid w:val="00795024"/>
    <w:rsid w:val="00795DB4"/>
    <w:rsid w:val="007961B5"/>
    <w:rsid w:val="00796663"/>
    <w:rsid w:val="00796680"/>
    <w:rsid w:val="0079672B"/>
    <w:rsid w:val="00796CE4"/>
    <w:rsid w:val="00797EC6"/>
    <w:rsid w:val="007A1A37"/>
    <w:rsid w:val="007A2267"/>
    <w:rsid w:val="007A2272"/>
    <w:rsid w:val="007A34A1"/>
    <w:rsid w:val="007A36F0"/>
    <w:rsid w:val="007A3C23"/>
    <w:rsid w:val="007A40FD"/>
    <w:rsid w:val="007A4AB6"/>
    <w:rsid w:val="007A4B92"/>
    <w:rsid w:val="007A4E2F"/>
    <w:rsid w:val="007A5576"/>
    <w:rsid w:val="007A7363"/>
    <w:rsid w:val="007B09F4"/>
    <w:rsid w:val="007B116A"/>
    <w:rsid w:val="007B1C3B"/>
    <w:rsid w:val="007B2160"/>
    <w:rsid w:val="007B2207"/>
    <w:rsid w:val="007B2D7F"/>
    <w:rsid w:val="007B31A9"/>
    <w:rsid w:val="007B4609"/>
    <w:rsid w:val="007B47C9"/>
    <w:rsid w:val="007B4971"/>
    <w:rsid w:val="007B4BEE"/>
    <w:rsid w:val="007B4CC8"/>
    <w:rsid w:val="007B5A6D"/>
    <w:rsid w:val="007B5C2E"/>
    <w:rsid w:val="007B65E0"/>
    <w:rsid w:val="007B69A8"/>
    <w:rsid w:val="007B6D17"/>
    <w:rsid w:val="007B7E50"/>
    <w:rsid w:val="007C01EB"/>
    <w:rsid w:val="007C024C"/>
    <w:rsid w:val="007C08C6"/>
    <w:rsid w:val="007C0D17"/>
    <w:rsid w:val="007C1D2F"/>
    <w:rsid w:val="007C216C"/>
    <w:rsid w:val="007C24D0"/>
    <w:rsid w:val="007C31BA"/>
    <w:rsid w:val="007C3237"/>
    <w:rsid w:val="007C3344"/>
    <w:rsid w:val="007C3458"/>
    <w:rsid w:val="007C34A7"/>
    <w:rsid w:val="007C3517"/>
    <w:rsid w:val="007C500C"/>
    <w:rsid w:val="007C5326"/>
    <w:rsid w:val="007C5BD9"/>
    <w:rsid w:val="007C661E"/>
    <w:rsid w:val="007C776A"/>
    <w:rsid w:val="007C7D34"/>
    <w:rsid w:val="007D03E3"/>
    <w:rsid w:val="007D04F0"/>
    <w:rsid w:val="007D0562"/>
    <w:rsid w:val="007D09ED"/>
    <w:rsid w:val="007D0B50"/>
    <w:rsid w:val="007D251F"/>
    <w:rsid w:val="007D26F7"/>
    <w:rsid w:val="007D2BE6"/>
    <w:rsid w:val="007D37CE"/>
    <w:rsid w:val="007D44CC"/>
    <w:rsid w:val="007D46E9"/>
    <w:rsid w:val="007D47CE"/>
    <w:rsid w:val="007D4BCC"/>
    <w:rsid w:val="007D4EDF"/>
    <w:rsid w:val="007D5167"/>
    <w:rsid w:val="007D5833"/>
    <w:rsid w:val="007D5F30"/>
    <w:rsid w:val="007D6087"/>
    <w:rsid w:val="007D60B8"/>
    <w:rsid w:val="007D6378"/>
    <w:rsid w:val="007D6C40"/>
    <w:rsid w:val="007D6EEE"/>
    <w:rsid w:val="007D72FB"/>
    <w:rsid w:val="007D77C8"/>
    <w:rsid w:val="007E1AF3"/>
    <w:rsid w:val="007E1E59"/>
    <w:rsid w:val="007E2E0E"/>
    <w:rsid w:val="007E327A"/>
    <w:rsid w:val="007E35EA"/>
    <w:rsid w:val="007E3FA2"/>
    <w:rsid w:val="007E4297"/>
    <w:rsid w:val="007E4832"/>
    <w:rsid w:val="007E4C13"/>
    <w:rsid w:val="007E4DA8"/>
    <w:rsid w:val="007E543C"/>
    <w:rsid w:val="007E575A"/>
    <w:rsid w:val="007E5A31"/>
    <w:rsid w:val="007E5D46"/>
    <w:rsid w:val="007E5F0B"/>
    <w:rsid w:val="007E68AA"/>
    <w:rsid w:val="007F0CFC"/>
    <w:rsid w:val="007F0E84"/>
    <w:rsid w:val="007F1571"/>
    <w:rsid w:val="007F1C92"/>
    <w:rsid w:val="007F1FE7"/>
    <w:rsid w:val="007F2332"/>
    <w:rsid w:val="007F2369"/>
    <w:rsid w:val="007F29B1"/>
    <w:rsid w:val="007F2D26"/>
    <w:rsid w:val="007F3C59"/>
    <w:rsid w:val="007F477B"/>
    <w:rsid w:val="007F493F"/>
    <w:rsid w:val="007F4DC9"/>
    <w:rsid w:val="007F7099"/>
    <w:rsid w:val="00800092"/>
    <w:rsid w:val="00800262"/>
    <w:rsid w:val="008004F9"/>
    <w:rsid w:val="008005EA"/>
    <w:rsid w:val="00800960"/>
    <w:rsid w:val="00801C98"/>
    <w:rsid w:val="008027CB"/>
    <w:rsid w:val="00802C1E"/>
    <w:rsid w:val="00802F4B"/>
    <w:rsid w:val="008030AB"/>
    <w:rsid w:val="00803294"/>
    <w:rsid w:val="00803679"/>
    <w:rsid w:val="0080547E"/>
    <w:rsid w:val="00805584"/>
    <w:rsid w:val="0080593A"/>
    <w:rsid w:val="00807164"/>
    <w:rsid w:val="00807EB8"/>
    <w:rsid w:val="00811119"/>
    <w:rsid w:val="008114B7"/>
    <w:rsid w:val="008114D9"/>
    <w:rsid w:val="00811CCB"/>
    <w:rsid w:val="00811D16"/>
    <w:rsid w:val="00811DA0"/>
    <w:rsid w:val="00811E9B"/>
    <w:rsid w:val="00812034"/>
    <w:rsid w:val="008122CC"/>
    <w:rsid w:val="00812450"/>
    <w:rsid w:val="00812891"/>
    <w:rsid w:val="00812B35"/>
    <w:rsid w:val="00813001"/>
    <w:rsid w:val="008139EF"/>
    <w:rsid w:val="00813EB4"/>
    <w:rsid w:val="00814090"/>
    <w:rsid w:val="0081417E"/>
    <w:rsid w:val="0081424F"/>
    <w:rsid w:val="008143E7"/>
    <w:rsid w:val="0081456C"/>
    <w:rsid w:val="008154DD"/>
    <w:rsid w:val="00815EC3"/>
    <w:rsid w:val="00817768"/>
    <w:rsid w:val="0081784C"/>
    <w:rsid w:val="008178B1"/>
    <w:rsid w:val="0082092A"/>
    <w:rsid w:val="00820B4E"/>
    <w:rsid w:val="00820E45"/>
    <w:rsid w:val="008211A4"/>
    <w:rsid w:val="00821530"/>
    <w:rsid w:val="00821715"/>
    <w:rsid w:val="00821909"/>
    <w:rsid w:val="00821EA6"/>
    <w:rsid w:val="0082271F"/>
    <w:rsid w:val="008231A8"/>
    <w:rsid w:val="008238C8"/>
    <w:rsid w:val="0082392F"/>
    <w:rsid w:val="00823A0F"/>
    <w:rsid w:val="00824CF0"/>
    <w:rsid w:val="00824E4F"/>
    <w:rsid w:val="0082568F"/>
    <w:rsid w:val="008256BB"/>
    <w:rsid w:val="008256D3"/>
    <w:rsid w:val="008257C7"/>
    <w:rsid w:val="00825F08"/>
    <w:rsid w:val="00826112"/>
    <w:rsid w:val="0082653C"/>
    <w:rsid w:val="0082653D"/>
    <w:rsid w:val="00826DF5"/>
    <w:rsid w:val="0082747D"/>
    <w:rsid w:val="008275A6"/>
    <w:rsid w:val="008275BB"/>
    <w:rsid w:val="00830128"/>
    <w:rsid w:val="00830560"/>
    <w:rsid w:val="00830669"/>
    <w:rsid w:val="00831025"/>
    <w:rsid w:val="00831433"/>
    <w:rsid w:val="00831A51"/>
    <w:rsid w:val="00831ABA"/>
    <w:rsid w:val="00831E10"/>
    <w:rsid w:val="00832752"/>
    <w:rsid w:val="00832A3D"/>
    <w:rsid w:val="008330BF"/>
    <w:rsid w:val="00833336"/>
    <w:rsid w:val="00833F58"/>
    <w:rsid w:val="00833F69"/>
    <w:rsid w:val="0083402C"/>
    <w:rsid w:val="00834A5F"/>
    <w:rsid w:val="00834AB8"/>
    <w:rsid w:val="00834CAA"/>
    <w:rsid w:val="00834D48"/>
    <w:rsid w:val="00834D51"/>
    <w:rsid w:val="0083521D"/>
    <w:rsid w:val="0083556B"/>
    <w:rsid w:val="00835BAD"/>
    <w:rsid w:val="00835FB5"/>
    <w:rsid w:val="008362C7"/>
    <w:rsid w:val="0083649B"/>
    <w:rsid w:val="00836930"/>
    <w:rsid w:val="00836A19"/>
    <w:rsid w:val="008372B1"/>
    <w:rsid w:val="00837CA2"/>
    <w:rsid w:val="00840647"/>
    <w:rsid w:val="008406B4"/>
    <w:rsid w:val="008408ED"/>
    <w:rsid w:val="00841D56"/>
    <w:rsid w:val="00841EE4"/>
    <w:rsid w:val="00842411"/>
    <w:rsid w:val="00842E96"/>
    <w:rsid w:val="00843368"/>
    <w:rsid w:val="00843688"/>
    <w:rsid w:val="008437EA"/>
    <w:rsid w:val="00843F41"/>
    <w:rsid w:val="00844471"/>
    <w:rsid w:val="00844547"/>
    <w:rsid w:val="0084503D"/>
    <w:rsid w:val="0084529F"/>
    <w:rsid w:val="00846215"/>
    <w:rsid w:val="0084637A"/>
    <w:rsid w:val="008463F0"/>
    <w:rsid w:val="00846B54"/>
    <w:rsid w:val="00846BA2"/>
    <w:rsid w:val="00846D68"/>
    <w:rsid w:val="008471F9"/>
    <w:rsid w:val="00847D46"/>
    <w:rsid w:val="00850745"/>
    <w:rsid w:val="00851452"/>
    <w:rsid w:val="008518AC"/>
    <w:rsid w:val="00851DE1"/>
    <w:rsid w:val="008522A8"/>
    <w:rsid w:val="0085265E"/>
    <w:rsid w:val="00852A1F"/>
    <w:rsid w:val="00853364"/>
    <w:rsid w:val="0085378C"/>
    <w:rsid w:val="0085465D"/>
    <w:rsid w:val="00854B4D"/>
    <w:rsid w:val="00854C0B"/>
    <w:rsid w:val="00854D95"/>
    <w:rsid w:val="00854EAF"/>
    <w:rsid w:val="00856B9D"/>
    <w:rsid w:val="00857140"/>
    <w:rsid w:val="00857D25"/>
    <w:rsid w:val="00857E7E"/>
    <w:rsid w:val="00860181"/>
    <w:rsid w:val="0086094E"/>
    <w:rsid w:val="00861518"/>
    <w:rsid w:val="00861558"/>
    <w:rsid w:val="0086182F"/>
    <w:rsid w:val="00861C46"/>
    <w:rsid w:val="00861E3C"/>
    <w:rsid w:val="008620AC"/>
    <w:rsid w:val="0086224C"/>
    <w:rsid w:val="008622BB"/>
    <w:rsid w:val="00862B09"/>
    <w:rsid w:val="00862DA7"/>
    <w:rsid w:val="00862E83"/>
    <w:rsid w:val="008638B9"/>
    <w:rsid w:val="00863D9E"/>
    <w:rsid w:val="00864F7F"/>
    <w:rsid w:val="0086561E"/>
    <w:rsid w:val="00865AA3"/>
    <w:rsid w:val="00866868"/>
    <w:rsid w:val="00866B10"/>
    <w:rsid w:val="00867232"/>
    <w:rsid w:val="00867AD8"/>
    <w:rsid w:val="00867D1D"/>
    <w:rsid w:val="00867E1D"/>
    <w:rsid w:val="008700B7"/>
    <w:rsid w:val="0087027C"/>
    <w:rsid w:val="008708FF"/>
    <w:rsid w:val="00870AE4"/>
    <w:rsid w:val="00871232"/>
    <w:rsid w:val="00871BE2"/>
    <w:rsid w:val="00871CE7"/>
    <w:rsid w:val="00872CD1"/>
    <w:rsid w:val="00872FFE"/>
    <w:rsid w:val="008731F3"/>
    <w:rsid w:val="00874893"/>
    <w:rsid w:val="0087492B"/>
    <w:rsid w:val="00874AAD"/>
    <w:rsid w:val="0087500A"/>
    <w:rsid w:val="00875E32"/>
    <w:rsid w:val="008768D5"/>
    <w:rsid w:val="008776B4"/>
    <w:rsid w:val="0088009E"/>
    <w:rsid w:val="00880386"/>
    <w:rsid w:val="00880860"/>
    <w:rsid w:val="00880D4C"/>
    <w:rsid w:val="00880DAC"/>
    <w:rsid w:val="00881E59"/>
    <w:rsid w:val="00882920"/>
    <w:rsid w:val="00882AC1"/>
    <w:rsid w:val="00882E57"/>
    <w:rsid w:val="00883146"/>
    <w:rsid w:val="008832EF"/>
    <w:rsid w:val="00883EFD"/>
    <w:rsid w:val="0088435E"/>
    <w:rsid w:val="00884BBB"/>
    <w:rsid w:val="00884DDB"/>
    <w:rsid w:val="00885058"/>
    <w:rsid w:val="00885765"/>
    <w:rsid w:val="008862EF"/>
    <w:rsid w:val="008865D6"/>
    <w:rsid w:val="00886D62"/>
    <w:rsid w:val="00887258"/>
    <w:rsid w:val="0089083E"/>
    <w:rsid w:val="00890A4C"/>
    <w:rsid w:val="00891307"/>
    <w:rsid w:val="0089149F"/>
    <w:rsid w:val="008914CA"/>
    <w:rsid w:val="008916C1"/>
    <w:rsid w:val="0089177A"/>
    <w:rsid w:val="0089228C"/>
    <w:rsid w:val="00892599"/>
    <w:rsid w:val="00893527"/>
    <w:rsid w:val="0089375A"/>
    <w:rsid w:val="008943C7"/>
    <w:rsid w:val="0089482B"/>
    <w:rsid w:val="00894CF6"/>
    <w:rsid w:val="00896856"/>
    <w:rsid w:val="00896A0A"/>
    <w:rsid w:val="00897BDD"/>
    <w:rsid w:val="008A043B"/>
    <w:rsid w:val="008A1527"/>
    <w:rsid w:val="008A16AD"/>
    <w:rsid w:val="008A179B"/>
    <w:rsid w:val="008A1BC7"/>
    <w:rsid w:val="008A1D39"/>
    <w:rsid w:val="008A29B4"/>
    <w:rsid w:val="008A30B6"/>
    <w:rsid w:val="008A32F1"/>
    <w:rsid w:val="008A36CD"/>
    <w:rsid w:val="008A36F5"/>
    <w:rsid w:val="008A3A8E"/>
    <w:rsid w:val="008A3C47"/>
    <w:rsid w:val="008A3CF4"/>
    <w:rsid w:val="008A4AEC"/>
    <w:rsid w:val="008A4F1B"/>
    <w:rsid w:val="008A55A3"/>
    <w:rsid w:val="008A5981"/>
    <w:rsid w:val="008A59E1"/>
    <w:rsid w:val="008A5C75"/>
    <w:rsid w:val="008A5FB7"/>
    <w:rsid w:val="008A65DA"/>
    <w:rsid w:val="008A6829"/>
    <w:rsid w:val="008A6C07"/>
    <w:rsid w:val="008A6C34"/>
    <w:rsid w:val="008A6FFD"/>
    <w:rsid w:val="008A715A"/>
    <w:rsid w:val="008A721A"/>
    <w:rsid w:val="008A7F48"/>
    <w:rsid w:val="008A7FED"/>
    <w:rsid w:val="008B0021"/>
    <w:rsid w:val="008B0099"/>
    <w:rsid w:val="008B00B2"/>
    <w:rsid w:val="008B0987"/>
    <w:rsid w:val="008B14D4"/>
    <w:rsid w:val="008B172C"/>
    <w:rsid w:val="008B19C0"/>
    <w:rsid w:val="008B1E25"/>
    <w:rsid w:val="008B2109"/>
    <w:rsid w:val="008B215A"/>
    <w:rsid w:val="008B2367"/>
    <w:rsid w:val="008B29EB"/>
    <w:rsid w:val="008B4E8C"/>
    <w:rsid w:val="008B54C1"/>
    <w:rsid w:val="008B587B"/>
    <w:rsid w:val="008B5C11"/>
    <w:rsid w:val="008B6008"/>
    <w:rsid w:val="008B60D9"/>
    <w:rsid w:val="008B6A07"/>
    <w:rsid w:val="008B72E9"/>
    <w:rsid w:val="008B735E"/>
    <w:rsid w:val="008B782D"/>
    <w:rsid w:val="008B7ADC"/>
    <w:rsid w:val="008C0323"/>
    <w:rsid w:val="008C0D97"/>
    <w:rsid w:val="008C0DCD"/>
    <w:rsid w:val="008C129C"/>
    <w:rsid w:val="008C12E4"/>
    <w:rsid w:val="008C1401"/>
    <w:rsid w:val="008C14DD"/>
    <w:rsid w:val="008C168C"/>
    <w:rsid w:val="008C16A4"/>
    <w:rsid w:val="008C16FD"/>
    <w:rsid w:val="008C206F"/>
    <w:rsid w:val="008C246A"/>
    <w:rsid w:val="008C24CE"/>
    <w:rsid w:val="008C26A4"/>
    <w:rsid w:val="008C291B"/>
    <w:rsid w:val="008C36F0"/>
    <w:rsid w:val="008C3B0F"/>
    <w:rsid w:val="008C3F3B"/>
    <w:rsid w:val="008C42AE"/>
    <w:rsid w:val="008C495A"/>
    <w:rsid w:val="008C49B4"/>
    <w:rsid w:val="008C49E3"/>
    <w:rsid w:val="008C50BC"/>
    <w:rsid w:val="008C5247"/>
    <w:rsid w:val="008C54AB"/>
    <w:rsid w:val="008C5C32"/>
    <w:rsid w:val="008C5C86"/>
    <w:rsid w:val="008C64CB"/>
    <w:rsid w:val="008C67F7"/>
    <w:rsid w:val="008C769A"/>
    <w:rsid w:val="008C7EE0"/>
    <w:rsid w:val="008D0358"/>
    <w:rsid w:val="008D1805"/>
    <w:rsid w:val="008D19CC"/>
    <w:rsid w:val="008D1C3E"/>
    <w:rsid w:val="008D1CF9"/>
    <w:rsid w:val="008D1E44"/>
    <w:rsid w:val="008D229A"/>
    <w:rsid w:val="008D2399"/>
    <w:rsid w:val="008D2FB7"/>
    <w:rsid w:val="008D3003"/>
    <w:rsid w:val="008D3962"/>
    <w:rsid w:val="008D41E5"/>
    <w:rsid w:val="008D481F"/>
    <w:rsid w:val="008D4E0F"/>
    <w:rsid w:val="008D56D4"/>
    <w:rsid w:val="008D5F78"/>
    <w:rsid w:val="008D6B9B"/>
    <w:rsid w:val="008D6D74"/>
    <w:rsid w:val="008D7E66"/>
    <w:rsid w:val="008D7F77"/>
    <w:rsid w:val="008E0D4B"/>
    <w:rsid w:val="008E214C"/>
    <w:rsid w:val="008E2341"/>
    <w:rsid w:val="008E310D"/>
    <w:rsid w:val="008E3C92"/>
    <w:rsid w:val="008E411D"/>
    <w:rsid w:val="008E51DB"/>
    <w:rsid w:val="008E53CB"/>
    <w:rsid w:val="008E560E"/>
    <w:rsid w:val="008E5EBE"/>
    <w:rsid w:val="008E6109"/>
    <w:rsid w:val="008E64B0"/>
    <w:rsid w:val="008E6A81"/>
    <w:rsid w:val="008E6B3F"/>
    <w:rsid w:val="008E6C05"/>
    <w:rsid w:val="008F0539"/>
    <w:rsid w:val="008F078D"/>
    <w:rsid w:val="008F0B72"/>
    <w:rsid w:val="008F0C45"/>
    <w:rsid w:val="008F0DFE"/>
    <w:rsid w:val="008F12FF"/>
    <w:rsid w:val="008F19B4"/>
    <w:rsid w:val="008F207B"/>
    <w:rsid w:val="008F3CF6"/>
    <w:rsid w:val="008F3DF1"/>
    <w:rsid w:val="008F43B0"/>
    <w:rsid w:val="008F4796"/>
    <w:rsid w:val="008F5245"/>
    <w:rsid w:val="008F5916"/>
    <w:rsid w:val="008F6022"/>
    <w:rsid w:val="008F6150"/>
    <w:rsid w:val="008F6497"/>
    <w:rsid w:val="008F67E9"/>
    <w:rsid w:val="008F6B50"/>
    <w:rsid w:val="008F6D05"/>
    <w:rsid w:val="008F7939"/>
    <w:rsid w:val="008F79CE"/>
    <w:rsid w:val="0090039D"/>
    <w:rsid w:val="00900D26"/>
    <w:rsid w:val="0090102B"/>
    <w:rsid w:val="009016B7"/>
    <w:rsid w:val="00901A7A"/>
    <w:rsid w:val="0090256C"/>
    <w:rsid w:val="009025EB"/>
    <w:rsid w:val="00903133"/>
    <w:rsid w:val="009033DE"/>
    <w:rsid w:val="009035E9"/>
    <w:rsid w:val="009039F1"/>
    <w:rsid w:val="00903B5B"/>
    <w:rsid w:val="00903C02"/>
    <w:rsid w:val="00903ED3"/>
    <w:rsid w:val="00904652"/>
    <w:rsid w:val="00904996"/>
    <w:rsid w:val="00904FFE"/>
    <w:rsid w:val="00905130"/>
    <w:rsid w:val="0090548E"/>
    <w:rsid w:val="00905A1D"/>
    <w:rsid w:val="00905A1E"/>
    <w:rsid w:val="00906082"/>
    <w:rsid w:val="00906311"/>
    <w:rsid w:val="00906AAF"/>
    <w:rsid w:val="00906D7E"/>
    <w:rsid w:val="00906E99"/>
    <w:rsid w:val="00907258"/>
    <w:rsid w:val="009079D8"/>
    <w:rsid w:val="00907A99"/>
    <w:rsid w:val="00907FC6"/>
    <w:rsid w:val="009100E5"/>
    <w:rsid w:val="00910226"/>
    <w:rsid w:val="009102F0"/>
    <w:rsid w:val="009102F1"/>
    <w:rsid w:val="00911425"/>
    <w:rsid w:val="009115BC"/>
    <w:rsid w:val="009115D2"/>
    <w:rsid w:val="009119DA"/>
    <w:rsid w:val="009130C2"/>
    <w:rsid w:val="00913352"/>
    <w:rsid w:val="0091345C"/>
    <w:rsid w:val="009139C2"/>
    <w:rsid w:val="00913A8A"/>
    <w:rsid w:val="009142C6"/>
    <w:rsid w:val="009147C7"/>
    <w:rsid w:val="009150E2"/>
    <w:rsid w:val="0091562A"/>
    <w:rsid w:val="00915813"/>
    <w:rsid w:val="00915F86"/>
    <w:rsid w:val="009164DE"/>
    <w:rsid w:val="00916F02"/>
    <w:rsid w:val="00917006"/>
    <w:rsid w:val="009171AC"/>
    <w:rsid w:val="0091724E"/>
    <w:rsid w:val="009178C1"/>
    <w:rsid w:val="009202B5"/>
    <w:rsid w:val="009205C7"/>
    <w:rsid w:val="0092089B"/>
    <w:rsid w:val="0092155E"/>
    <w:rsid w:val="00921708"/>
    <w:rsid w:val="0092170C"/>
    <w:rsid w:val="0092251F"/>
    <w:rsid w:val="00922565"/>
    <w:rsid w:val="00923E58"/>
    <w:rsid w:val="00925558"/>
    <w:rsid w:val="009255B1"/>
    <w:rsid w:val="00925857"/>
    <w:rsid w:val="00925F38"/>
    <w:rsid w:val="009262E9"/>
    <w:rsid w:val="00927635"/>
    <w:rsid w:val="00930187"/>
    <w:rsid w:val="009308AD"/>
    <w:rsid w:val="00931E73"/>
    <w:rsid w:val="009329B6"/>
    <w:rsid w:val="009332DE"/>
    <w:rsid w:val="00933BEF"/>
    <w:rsid w:val="00933F8D"/>
    <w:rsid w:val="009343B8"/>
    <w:rsid w:val="0093440E"/>
    <w:rsid w:val="00934581"/>
    <w:rsid w:val="00934697"/>
    <w:rsid w:val="00935770"/>
    <w:rsid w:val="00936157"/>
    <w:rsid w:val="0093632C"/>
    <w:rsid w:val="00936342"/>
    <w:rsid w:val="0094068E"/>
    <w:rsid w:val="00940C61"/>
    <w:rsid w:val="00940CF9"/>
    <w:rsid w:val="00940D26"/>
    <w:rsid w:val="00940D37"/>
    <w:rsid w:val="009416E1"/>
    <w:rsid w:val="009421CD"/>
    <w:rsid w:val="009422EC"/>
    <w:rsid w:val="009425D6"/>
    <w:rsid w:val="009427CB"/>
    <w:rsid w:val="00942B05"/>
    <w:rsid w:val="00942DCA"/>
    <w:rsid w:val="0094508C"/>
    <w:rsid w:val="0094665A"/>
    <w:rsid w:val="00946B0C"/>
    <w:rsid w:val="00947138"/>
    <w:rsid w:val="00947F43"/>
    <w:rsid w:val="00950037"/>
    <w:rsid w:val="0095014E"/>
    <w:rsid w:val="00950E57"/>
    <w:rsid w:val="00951970"/>
    <w:rsid w:val="009519F4"/>
    <w:rsid w:val="009531B8"/>
    <w:rsid w:val="009531CE"/>
    <w:rsid w:val="00953603"/>
    <w:rsid w:val="0095403C"/>
    <w:rsid w:val="00954208"/>
    <w:rsid w:val="0095490D"/>
    <w:rsid w:val="009549CF"/>
    <w:rsid w:val="00955039"/>
    <w:rsid w:val="009553A5"/>
    <w:rsid w:val="00956A1E"/>
    <w:rsid w:val="00956A3B"/>
    <w:rsid w:val="00956DA2"/>
    <w:rsid w:val="00960E4F"/>
    <w:rsid w:val="009613E9"/>
    <w:rsid w:val="009619FE"/>
    <w:rsid w:val="00961AD0"/>
    <w:rsid w:val="00961D9A"/>
    <w:rsid w:val="009622BF"/>
    <w:rsid w:val="009623F0"/>
    <w:rsid w:val="00962D64"/>
    <w:rsid w:val="0096333F"/>
    <w:rsid w:val="009639BE"/>
    <w:rsid w:val="00963CD6"/>
    <w:rsid w:val="00963D68"/>
    <w:rsid w:val="00964338"/>
    <w:rsid w:val="00964A75"/>
    <w:rsid w:val="00964D47"/>
    <w:rsid w:val="00965947"/>
    <w:rsid w:val="00966026"/>
    <w:rsid w:val="00966C32"/>
    <w:rsid w:val="00970BB9"/>
    <w:rsid w:val="00970D7D"/>
    <w:rsid w:val="00970F46"/>
    <w:rsid w:val="00971247"/>
    <w:rsid w:val="0097125D"/>
    <w:rsid w:val="009717B7"/>
    <w:rsid w:val="009717FF"/>
    <w:rsid w:val="00971E7D"/>
    <w:rsid w:val="00972039"/>
    <w:rsid w:val="00972105"/>
    <w:rsid w:val="00972A7E"/>
    <w:rsid w:val="0097319C"/>
    <w:rsid w:val="009736EC"/>
    <w:rsid w:val="0097395F"/>
    <w:rsid w:val="00973996"/>
    <w:rsid w:val="00973A29"/>
    <w:rsid w:val="00974F35"/>
    <w:rsid w:val="0097505C"/>
    <w:rsid w:val="009753BB"/>
    <w:rsid w:val="00975E3F"/>
    <w:rsid w:val="00975EEC"/>
    <w:rsid w:val="00975FC1"/>
    <w:rsid w:val="0097789F"/>
    <w:rsid w:val="00980D69"/>
    <w:rsid w:val="009819DA"/>
    <w:rsid w:val="00981D4E"/>
    <w:rsid w:val="00981F79"/>
    <w:rsid w:val="00982B1A"/>
    <w:rsid w:val="0098371A"/>
    <w:rsid w:val="00983B71"/>
    <w:rsid w:val="009854FC"/>
    <w:rsid w:val="0098551A"/>
    <w:rsid w:val="009856F1"/>
    <w:rsid w:val="00985BDB"/>
    <w:rsid w:val="00985C4A"/>
    <w:rsid w:val="00987284"/>
    <w:rsid w:val="00987860"/>
    <w:rsid w:val="00987BC9"/>
    <w:rsid w:val="00987DD4"/>
    <w:rsid w:val="00990C51"/>
    <w:rsid w:val="00990F37"/>
    <w:rsid w:val="00991642"/>
    <w:rsid w:val="00991CBC"/>
    <w:rsid w:val="00992658"/>
    <w:rsid w:val="0099286D"/>
    <w:rsid w:val="00993411"/>
    <w:rsid w:val="00994294"/>
    <w:rsid w:val="009942DC"/>
    <w:rsid w:val="009953BC"/>
    <w:rsid w:val="00995892"/>
    <w:rsid w:val="009958CF"/>
    <w:rsid w:val="009963AE"/>
    <w:rsid w:val="009969A3"/>
    <w:rsid w:val="00996BC1"/>
    <w:rsid w:val="00997071"/>
    <w:rsid w:val="00997554"/>
    <w:rsid w:val="0099766A"/>
    <w:rsid w:val="009A067F"/>
    <w:rsid w:val="009A0BCD"/>
    <w:rsid w:val="009A114E"/>
    <w:rsid w:val="009A1279"/>
    <w:rsid w:val="009A12B8"/>
    <w:rsid w:val="009A1DC1"/>
    <w:rsid w:val="009A1DDB"/>
    <w:rsid w:val="009A258E"/>
    <w:rsid w:val="009A27BE"/>
    <w:rsid w:val="009A2F52"/>
    <w:rsid w:val="009A3D6F"/>
    <w:rsid w:val="009A43F3"/>
    <w:rsid w:val="009A4523"/>
    <w:rsid w:val="009A4941"/>
    <w:rsid w:val="009A4E60"/>
    <w:rsid w:val="009A5136"/>
    <w:rsid w:val="009A5875"/>
    <w:rsid w:val="009A68F5"/>
    <w:rsid w:val="009A6A57"/>
    <w:rsid w:val="009A74DF"/>
    <w:rsid w:val="009A78AB"/>
    <w:rsid w:val="009A7993"/>
    <w:rsid w:val="009A7ED9"/>
    <w:rsid w:val="009B04AB"/>
    <w:rsid w:val="009B0A9E"/>
    <w:rsid w:val="009B117B"/>
    <w:rsid w:val="009B1263"/>
    <w:rsid w:val="009B1BA1"/>
    <w:rsid w:val="009B1DF2"/>
    <w:rsid w:val="009B2E02"/>
    <w:rsid w:val="009B47C8"/>
    <w:rsid w:val="009B482B"/>
    <w:rsid w:val="009B4966"/>
    <w:rsid w:val="009B544B"/>
    <w:rsid w:val="009B56B2"/>
    <w:rsid w:val="009B5ACE"/>
    <w:rsid w:val="009B5AD3"/>
    <w:rsid w:val="009B6C2C"/>
    <w:rsid w:val="009B6CEB"/>
    <w:rsid w:val="009B6ECA"/>
    <w:rsid w:val="009B6EE7"/>
    <w:rsid w:val="009B7088"/>
    <w:rsid w:val="009B7D8D"/>
    <w:rsid w:val="009B7E7D"/>
    <w:rsid w:val="009C0093"/>
    <w:rsid w:val="009C03C3"/>
    <w:rsid w:val="009C0466"/>
    <w:rsid w:val="009C1D7A"/>
    <w:rsid w:val="009C34F2"/>
    <w:rsid w:val="009C35FA"/>
    <w:rsid w:val="009C3849"/>
    <w:rsid w:val="009C4045"/>
    <w:rsid w:val="009C438A"/>
    <w:rsid w:val="009C4477"/>
    <w:rsid w:val="009C4A2B"/>
    <w:rsid w:val="009C4E5C"/>
    <w:rsid w:val="009C4F12"/>
    <w:rsid w:val="009C56F3"/>
    <w:rsid w:val="009C57FE"/>
    <w:rsid w:val="009C5A19"/>
    <w:rsid w:val="009C5B2B"/>
    <w:rsid w:val="009C627B"/>
    <w:rsid w:val="009C69D6"/>
    <w:rsid w:val="009C7359"/>
    <w:rsid w:val="009D05BC"/>
    <w:rsid w:val="009D05BD"/>
    <w:rsid w:val="009D0AFA"/>
    <w:rsid w:val="009D0C2E"/>
    <w:rsid w:val="009D0E6D"/>
    <w:rsid w:val="009D0FCD"/>
    <w:rsid w:val="009D1B15"/>
    <w:rsid w:val="009D1B42"/>
    <w:rsid w:val="009D1C7E"/>
    <w:rsid w:val="009D1D6E"/>
    <w:rsid w:val="009D28BA"/>
    <w:rsid w:val="009D334F"/>
    <w:rsid w:val="009D3489"/>
    <w:rsid w:val="009D3D3D"/>
    <w:rsid w:val="009D4122"/>
    <w:rsid w:val="009D4165"/>
    <w:rsid w:val="009D442A"/>
    <w:rsid w:val="009D4835"/>
    <w:rsid w:val="009D4EC1"/>
    <w:rsid w:val="009D545F"/>
    <w:rsid w:val="009D5669"/>
    <w:rsid w:val="009D5AF4"/>
    <w:rsid w:val="009D6270"/>
    <w:rsid w:val="009D72EA"/>
    <w:rsid w:val="009D731D"/>
    <w:rsid w:val="009D7343"/>
    <w:rsid w:val="009D7645"/>
    <w:rsid w:val="009D7790"/>
    <w:rsid w:val="009D7AF8"/>
    <w:rsid w:val="009D7DDF"/>
    <w:rsid w:val="009E04A2"/>
    <w:rsid w:val="009E0D53"/>
    <w:rsid w:val="009E0EB9"/>
    <w:rsid w:val="009E28DA"/>
    <w:rsid w:val="009E3A57"/>
    <w:rsid w:val="009E4851"/>
    <w:rsid w:val="009E4960"/>
    <w:rsid w:val="009E4AF8"/>
    <w:rsid w:val="009E4D1F"/>
    <w:rsid w:val="009E4D73"/>
    <w:rsid w:val="009E5B99"/>
    <w:rsid w:val="009E5C32"/>
    <w:rsid w:val="009E6529"/>
    <w:rsid w:val="009E669E"/>
    <w:rsid w:val="009E6815"/>
    <w:rsid w:val="009E75C9"/>
    <w:rsid w:val="009F0008"/>
    <w:rsid w:val="009F1DE3"/>
    <w:rsid w:val="009F1DF9"/>
    <w:rsid w:val="009F21A7"/>
    <w:rsid w:val="009F2CB4"/>
    <w:rsid w:val="009F31A0"/>
    <w:rsid w:val="009F3B4D"/>
    <w:rsid w:val="009F3C36"/>
    <w:rsid w:val="009F3FB5"/>
    <w:rsid w:val="009F42E2"/>
    <w:rsid w:val="009F4560"/>
    <w:rsid w:val="009F4AE2"/>
    <w:rsid w:val="009F5B1D"/>
    <w:rsid w:val="009F5BD4"/>
    <w:rsid w:val="009F6904"/>
    <w:rsid w:val="009F69D4"/>
    <w:rsid w:val="009F6C4E"/>
    <w:rsid w:val="009F757B"/>
    <w:rsid w:val="009F764E"/>
    <w:rsid w:val="009F76B9"/>
    <w:rsid w:val="009F7726"/>
    <w:rsid w:val="009F7C56"/>
    <w:rsid w:val="00A00B28"/>
    <w:rsid w:val="00A015E9"/>
    <w:rsid w:val="00A026F2"/>
    <w:rsid w:val="00A04A54"/>
    <w:rsid w:val="00A04D98"/>
    <w:rsid w:val="00A05020"/>
    <w:rsid w:val="00A05111"/>
    <w:rsid w:val="00A054FE"/>
    <w:rsid w:val="00A057B7"/>
    <w:rsid w:val="00A05870"/>
    <w:rsid w:val="00A05EB2"/>
    <w:rsid w:val="00A05FF5"/>
    <w:rsid w:val="00A0678C"/>
    <w:rsid w:val="00A06A64"/>
    <w:rsid w:val="00A06D0D"/>
    <w:rsid w:val="00A072D2"/>
    <w:rsid w:val="00A075E5"/>
    <w:rsid w:val="00A0762E"/>
    <w:rsid w:val="00A07654"/>
    <w:rsid w:val="00A0767E"/>
    <w:rsid w:val="00A1012B"/>
    <w:rsid w:val="00A10798"/>
    <w:rsid w:val="00A10B26"/>
    <w:rsid w:val="00A10B2D"/>
    <w:rsid w:val="00A113F1"/>
    <w:rsid w:val="00A12C95"/>
    <w:rsid w:val="00A131FB"/>
    <w:rsid w:val="00A13903"/>
    <w:rsid w:val="00A14661"/>
    <w:rsid w:val="00A14997"/>
    <w:rsid w:val="00A14D72"/>
    <w:rsid w:val="00A15C23"/>
    <w:rsid w:val="00A16057"/>
    <w:rsid w:val="00A16135"/>
    <w:rsid w:val="00A1681A"/>
    <w:rsid w:val="00A169DB"/>
    <w:rsid w:val="00A202FA"/>
    <w:rsid w:val="00A207E2"/>
    <w:rsid w:val="00A20AEF"/>
    <w:rsid w:val="00A20CA8"/>
    <w:rsid w:val="00A20F16"/>
    <w:rsid w:val="00A213F6"/>
    <w:rsid w:val="00A215F7"/>
    <w:rsid w:val="00A219C9"/>
    <w:rsid w:val="00A21B46"/>
    <w:rsid w:val="00A220DC"/>
    <w:rsid w:val="00A22C4C"/>
    <w:rsid w:val="00A23A96"/>
    <w:rsid w:val="00A23F63"/>
    <w:rsid w:val="00A24339"/>
    <w:rsid w:val="00A2469E"/>
    <w:rsid w:val="00A249F7"/>
    <w:rsid w:val="00A251D0"/>
    <w:rsid w:val="00A25950"/>
    <w:rsid w:val="00A25C3C"/>
    <w:rsid w:val="00A25D44"/>
    <w:rsid w:val="00A25FAC"/>
    <w:rsid w:val="00A26360"/>
    <w:rsid w:val="00A26FA1"/>
    <w:rsid w:val="00A2720D"/>
    <w:rsid w:val="00A3043B"/>
    <w:rsid w:val="00A30840"/>
    <w:rsid w:val="00A31077"/>
    <w:rsid w:val="00A31282"/>
    <w:rsid w:val="00A315DB"/>
    <w:rsid w:val="00A3301C"/>
    <w:rsid w:val="00A33BDF"/>
    <w:rsid w:val="00A341C4"/>
    <w:rsid w:val="00A344FF"/>
    <w:rsid w:val="00A34E81"/>
    <w:rsid w:val="00A35309"/>
    <w:rsid w:val="00A353D1"/>
    <w:rsid w:val="00A3553F"/>
    <w:rsid w:val="00A35620"/>
    <w:rsid w:val="00A35E5C"/>
    <w:rsid w:val="00A375B1"/>
    <w:rsid w:val="00A375EF"/>
    <w:rsid w:val="00A37618"/>
    <w:rsid w:val="00A37841"/>
    <w:rsid w:val="00A37FA4"/>
    <w:rsid w:val="00A37FC8"/>
    <w:rsid w:val="00A40A32"/>
    <w:rsid w:val="00A40EE7"/>
    <w:rsid w:val="00A4110C"/>
    <w:rsid w:val="00A41DB6"/>
    <w:rsid w:val="00A41EBA"/>
    <w:rsid w:val="00A426F4"/>
    <w:rsid w:val="00A42C29"/>
    <w:rsid w:val="00A42DB3"/>
    <w:rsid w:val="00A4314A"/>
    <w:rsid w:val="00A43B27"/>
    <w:rsid w:val="00A44743"/>
    <w:rsid w:val="00A453A3"/>
    <w:rsid w:val="00A464D1"/>
    <w:rsid w:val="00A50C60"/>
    <w:rsid w:val="00A5123D"/>
    <w:rsid w:val="00A51ABB"/>
    <w:rsid w:val="00A51BDE"/>
    <w:rsid w:val="00A51D13"/>
    <w:rsid w:val="00A52294"/>
    <w:rsid w:val="00A52420"/>
    <w:rsid w:val="00A524C0"/>
    <w:rsid w:val="00A52601"/>
    <w:rsid w:val="00A529F8"/>
    <w:rsid w:val="00A53993"/>
    <w:rsid w:val="00A53EBC"/>
    <w:rsid w:val="00A53F11"/>
    <w:rsid w:val="00A544D6"/>
    <w:rsid w:val="00A5476C"/>
    <w:rsid w:val="00A549B9"/>
    <w:rsid w:val="00A54C25"/>
    <w:rsid w:val="00A56163"/>
    <w:rsid w:val="00A56DEA"/>
    <w:rsid w:val="00A573B7"/>
    <w:rsid w:val="00A57B5A"/>
    <w:rsid w:val="00A57EEB"/>
    <w:rsid w:val="00A60698"/>
    <w:rsid w:val="00A606B3"/>
    <w:rsid w:val="00A606CC"/>
    <w:rsid w:val="00A609DD"/>
    <w:rsid w:val="00A61221"/>
    <w:rsid w:val="00A612A6"/>
    <w:rsid w:val="00A61BC6"/>
    <w:rsid w:val="00A62059"/>
    <w:rsid w:val="00A62AE8"/>
    <w:rsid w:val="00A63238"/>
    <w:rsid w:val="00A63A1F"/>
    <w:rsid w:val="00A63A91"/>
    <w:rsid w:val="00A63FB9"/>
    <w:rsid w:val="00A643CA"/>
    <w:rsid w:val="00A644AC"/>
    <w:rsid w:val="00A64BE8"/>
    <w:rsid w:val="00A64FC2"/>
    <w:rsid w:val="00A652D9"/>
    <w:rsid w:val="00A652E1"/>
    <w:rsid w:val="00A65CAE"/>
    <w:rsid w:val="00A66190"/>
    <w:rsid w:val="00A66478"/>
    <w:rsid w:val="00A6666F"/>
    <w:rsid w:val="00A66C2A"/>
    <w:rsid w:val="00A67BCE"/>
    <w:rsid w:val="00A70ABD"/>
    <w:rsid w:val="00A710BC"/>
    <w:rsid w:val="00A71306"/>
    <w:rsid w:val="00A713C1"/>
    <w:rsid w:val="00A7227B"/>
    <w:rsid w:val="00A7232C"/>
    <w:rsid w:val="00A7249E"/>
    <w:rsid w:val="00A732F9"/>
    <w:rsid w:val="00A73505"/>
    <w:rsid w:val="00A740FA"/>
    <w:rsid w:val="00A7411E"/>
    <w:rsid w:val="00A74669"/>
    <w:rsid w:val="00A74A3E"/>
    <w:rsid w:val="00A74B70"/>
    <w:rsid w:val="00A74CB0"/>
    <w:rsid w:val="00A74FC1"/>
    <w:rsid w:val="00A7510C"/>
    <w:rsid w:val="00A752E1"/>
    <w:rsid w:val="00A76332"/>
    <w:rsid w:val="00A76AD0"/>
    <w:rsid w:val="00A7713F"/>
    <w:rsid w:val="00A77AEF"/>
    <w:rsid w:val="00A80490"/>
    <w:rsid w:val="00A8090A"/>
    <w:rsid w:val="00A80C1A"/>
    <w:rsid w:val="00A80DCA"/>
    <w:rsid w:val="00A81971"/>
    <w:rsid w:val="00A81FA2"/>
    <w:rsid w:val="00A824BF"/>
    <w:rsid w:val="00A82766"/>
    <w:rsid w:val="00A82EEC"/>
    <w:rsid w:val="00A836AB"/>
    <w:rsid w:val="00A83F2C"/>
    <w:rsid w:val="00A841D0"/>
    <w:rsid w:val="00A8442E"/>
    <w:rsid w:val="00A847A7"/>
    <w:rsid w:val="00A84B1F"/>
    <w:rsid w:val="00A84BFD"/>
    <w:rsid w:val="00A8577C"/>
    <w:rsid w:val="00A85AD1"/>
    <w:rsid w:val="00A85C4A"/>
    <w:rsid w:val="00A85D6E"/>
    <w:rsid w:val="00A864C2"/>
    <w:rsid w:val="00A87F9B"/>
    <w:rsid w:val="00A87FA9"/>
    <w:rsid w:val="00A90191"/>
    <w:rsid w:val="00A901DF"/>
    <w:rsid w:val="00A907FD"/>
    <w:rsid w:val="00A91C6F"/>
    <w:rsid w:val="00A91E61"/>
    <w:rsid w:val="00A91E6D"/>
    <w:rsid w:val="00A91F86"/>
    <w:rsid w:val="00A93A12"/>
    <w:rsid w:val="00A94574"/>
    <w:rsid w:val="00A95649"/>
    <w:rsid w:val="00A95F53"/>
    <w:rsid w:val="00A95FC7"/>
    <w:rsid w:val="00A96049"/>
    <w:rsid w:val="00A9645F"/>
    <w:rsid w:val="00A967AE"/>
    <w:rsid w:val="00A9681E"/>
    <w:rsid w:val="00A97887"/>
    <w:rsid w:val="00AA0F39"/>
    <w:rsid w:val="00AA116D"/>
    <w:rsid w:val="00AA125E"/>
    <w:rsid w:val="00AA20FB"/>
    <w:rsid w:val="00AA265C"/>
    <w:rsid w:val="00AA26F4"/>
    <w:rsid w:val="00AA2F37"/>
    <w:rsid w:val="00AA3899"/>
    <w:rsid w:val="00AA4322"/>
    <w:rsid w:val="00AA4F3E"/>
    <w:rsid w:val="00AA5CFE"/>
    <w:rsid w:val="00AA6A04"/>
    <w:rsid w:val="00AA6E04"/>
    <w:rsid w:val="00AB0C8E"/>
    <w:rsid w:val="00AB1713"/>
    <w:rsid w:val="00AB19C6"/>
    <w:rsid w:val="00AB1D85"/>
    <w:rsid w:val="00AB1E91"/>
    <w:rsid w:val="00AB2472"/>
    <w:rsid w:val="00AB2502"/>
    <w:rsid w:val="00AB4C0F"/>
    <w:rsid w:val="00AB54F7"/>
    <w:rsid w:val="00AB6737"/>
    <w:rsid w:val="00AB6CCF"/>
    <w:rsid w:val="00AB6DDC"/>
    <w:rsid w:val="00AB7055"/>
    <w:rsid w:val="00AB7401"/>
    <w:rsid w:val="00AB7550"/>
    <w:rsid w:val="00AC0515"/>
    <w:rsid w:val="00AC0D54"/>
    <w:rsid w:val="00AC17B6"/>
    <w:rsid w:val="00AC1CA3"/>
    <w:rsid w:val="00AC2000"/>
    <w:rsid w:val="00AC29A6"/>
    <w:rsid w:val="00AC2AB6"/>
    <w:rsid w:val="00AC35D2"/>
    <w:rsid w:val="00AC3B9C"/>
    <w:rsid w:val="00AC3FF2"/>
    <w:rsid w:val="00AC4657"/>
    <w:rsid w:val="00AC4776"/>
    <w:rsid w:val="00AC47F5"/>
    <w:rsid w:val="00AC4BD0"/>
    <w:rsid w:val="00AC4EA4"/>
    <w:rsid w:val="00AC50FD"/>
    <w:rsid w:val="00AC5334"/>
    <w:rsid w:val="00AC61C2"/>
    <w:rsid w:val="00AC63BF"/>
    <w:rsid w:val="00AC63E6"/>
    <w:rsid w:val="00AC652B"/>
    <w:rsid w:val="00AC6683"/>
    <w:rsid w:val="00AC6A41"/>
    <w:rsid w:val="00AC6BF3"/>
    <w:rsid w:val="00AC751A"/>
    <w:rsid w:val="00AD11EB"/>
    <w:rsid w:val="00AD2341"/>
    <w:rsid w:val="00AD26D1"/>
    <w:rsid w:val="00AD2B4E"/>
    <w:rsid w:val="00AD300A"/>
    <w:rsid w:val="00AD3A87"/>
    <w:rsid w:val="00AD4009"/>
    <w:rsid w:val="00AD597F"/>
    <w:rsid w:val="00AD6301"/>
    <w:rsid w:val="00AD6372"/>
    <w:rsid w:val="00AD6F4A"/>
    <w:rsid w:val="00AE012C"/>
    <w:rsid w:val="00AE0DF9"/>
    <w:rsid w:val="00AE1240"/>
    <w:rsid w:val="00AE126F"/>
    <w:rsid w:val="00AE196D"/>
    <w:rsid w:val="00AE229A"/>
    <w:rsid w:val="00AE2D25"/>
    <w:rsid w:val="00AE373A"/>
    <w:rsid w:val="00AE3DD9"/>
    <w:rsid w:val="00AE43C9"/>
    <w:rsid w:val="00AE48FF"/>
    <w:rsid w:val="00AE61BD"/>
    <w:rsid w:val="00AE6A38"/>
    <w:rsid w:val="00AE7456"/>
    <w:rsid w:val="00AE748C"/>
    <w:rsid w:val="00AE752C"/>
    <w:rsid w:val="00AE7C42"/>
    <w:rsid w:val="00AE7E28"/>
    <w:rsid w:val="00AF0625"/>
    <w:rsid w:val="00AF0626"/>
    <w:rsid w:val="00AF0836"/>
    <w:rsid w:val="00AF0FC3"/>
    <w:rsid w:val="00AF15CE"/>
    <w:rsid w:val="00AF2562"/>
    <w:rsid w:val="00AF2681"/>
    <w:rsid w:val="00AF2789"/>
    <w:rsid w:val="00AF2C8B"/>
    <w:rsid w:val="00AF32BA"/>
    <w:rsid w:val="00AF3E3B"/>
    <w:rsid w:val="00AF48B7"/>
    <w:rsid w:val="00AF492D"/>
    <w:rsid w:val="00AF4B64"/>
    <w:rsid w:val="00AF4D1B"/>
    <w:rsid w:val="00AF5183"/>
    <w:rsid w:val="00AF5578"/>
    <w:rsid w:val="00AF55C7"/>
    <w:rsid w:val="00AF573D"/>
    <w:rsid w:val="00AF58AC"/>
    <w:rsid w:val="00AF5E4F"/>
    <w:rsid w:val="00AF60B2"/>
    <w:rsid w:val="00AF662D"/>
    <w:rsid w:val="00AF6696"/>
    <w:rsid w:val="00AF66B7"/>
    <w:rsid w:val="00AF66DE"/>
    <w:rsid w:val="00AF6E27"/>
    <w:rsid w:val="00AF7A29"/>
    <w:rsid w:val="00AF7A9C"/>
    <w:rsid w:val="00B01052"/>
    <w:rsid w:val="00B01279"/>
    <w:rsid w:val="00B01822"/>
    <w:rsid w:val="00B03176"/>
    <w:rsid w:val="00B03424"/>
    <w:rsid w:val="00B03E6A"/>
    <w:rsid w:val="00B03EDB"/>
    <w:rsid w:val="00B04131"/>
    <w:rsid w:val="00B065FB"/>
    <w:rsid w:val="00B06B4F"/>
    <w:rsid w:val="00B06D01"/>
    <w:rsid w:val="00B06D7B"/>
    <w:rsid w:val="00B06F15"/>
    <w:rsid w:val="00B07727"/>
    <w:rsid w:val="00B07C5A"/>
    <w:rsid w:val="00B100DC"/>
    <w:rsid w:val="00B103C5"/>
    <w:rsid w:val="00B10DE4"/>
    <w:rsid w:val="00B1114E"/>
    <w:rsid w:val="00B119DE"/>
    <w:rsid w:val="00B11D64"/>
    <w:rsid w:val="00B12A39"/>
    <w:rsid w:val="00B13863"/>
    <w:rsid w:val="00B140C8"/>
    <w:rsid w:val="00B14279"/>
    <w:rsid w:val="00B14302"/>
    <w:rsid w:val="00B1543A"/>
    <w:rsid w:val="00B15457"/>
    <w:rsid w:val="00B1586D"/>
    <w:rsid w:val="00B158BD"/>
    <w:rsid w:val="00B15D73"/>
    <w:rsid w:val="00B16CA1"/>
    <w:rsid w:val="00B1755A"/>
    <w:rsid w:val="00B176F9"/>
    <w:rsid w:val="00B17840"/>
    <w:rsid w:val="00B17D55"/>
    <w:rsid w:val="00B2051B"/>
    <w:rsid w:val="00B20663"/>
    <w:rsid w:val="00B20DB6"/>
    <w:rsid w:val="00B211BB"/>
    <w:rsid w:val="00B212B8"/>
    <w:rsid w:val="00B2175F"/>
    <w:rsid w:val="00B22046"/>
    <w:rsid w:val="00B222AD"/>
    <w:rsid w:val="00B2247D"/>
    <w:rsid w:val="00B22D56"/>
    <w:rsid w:val="00B23564"/>
    <w:rsid w:val="00B2356A"/>
    <w:rsid w:val="00B24F60"/>
    <w:rsid w:val="00B24F89"/>
    <w:rsid w:val="00B25332"/>
    <w:rsid w:val="00B25380"/>
    <w:rsid w:val="00B257CD"/>
    <w:rsid w:val="00B257E4"/>
    <w:rsid w:val="00B25A58"/>
    <w:rsid w:val="00B26442"/>
    <w:rsid w:val="00B2728F"/>
    <w:rsid w:val="00B2734C"/>
    <w:rsid w:val="00B27497"/>
    <w:rsid w:val="00B27D7D"/>
    <w:rsid w:val="00B27E6F"/>
    <w:rsid w:val="00B30869"/>
    <w:rsid w:val="00B30A34"/>
    <w:rsid w:val="00B30BDD"/>
    <w:rsid w:val="00B31355"/>
    <w:rsid w:val="00B31A99"/>
    <w:rsid w:val="00B31E0A"/>
    <w:rsid w:val="00B31F50"/>
    <w:rsid w:val="00B32496"/>
    <w:rsid w:val="00B32A54"/>
    <w:rsid w:val="00B330AE"/>
    <w:rsid w:val="00B334A1"/>
    <w:rsid w:val="00B34013"/>
    <w:rsid w:val="00B3435D"/>
    <w:rsid w:val="00B343BF"/>
    <w:rsid w:val="00B346E1"/>
    <w:rsid w:val="00B35AE4"/>
    <w:rsid w:val="00B35DF3"/>
    <w:rsid w:val="00B36383"/>
    <w:rsid w:val="00B367F6"/>
    <w:rsid w:val="00B37C5D"/>
    <w:rsid w:val="00B40A80"/>
    <w:rsid w:val="00B41060"/>
    <w:rsid w:val="00B41470"/>
    <w:rsid w:val="00B41988"/>
    <w:rsid w:val="00B42160"/>
    <w:rsid w:val="00B42C39"/>
    <w:rsid w:val="00B4333C"/>
    <w:rsid w:val="00B4487B"/>
    <w:rsid w:val="00B44CC7"/>
    <w:rsid w:val="00B45471"/>
    <w:rsid w:val="00B45693"/>
    <w:rsid w:val="00B45946"/>
    <w:rsid w:val="00B468AB"/>
    <w:rsid w:val="00B471BE"/>
    <w:rsid w:val="00B473CB"/>
    <w:rsid w:val="00B473D3"/>
    <w:rsid w:val="00B50111"/>
    <w:rsid w:val="00B502D3"/>
    <w:rsid w:val="00B504CF"/>
    <w:rsid w:val="00B51019"/>
    <w:rsid w:val="00B51291"/>
    <w:rsid w:val="00B518AD"/>
    <w:rsid w:val="00B52449"/>
    <w:rsid w:val="00B52503"/>
    <w:rsid w:val="00B536EB"/>
    <w:rsid w:val="00B53EC1"/>
    <w:rsid w:val="00B54E9D"/>
    <w:rsid w:val="00B55268"/>
    <w:rsid w:val="00B55284"/>
    <w:rsid w:val="00B55B1F"/>
    <w:rsid w:val="00B55F1D"/>
    <w:rsid w:val="00B56606"/>
    <w:rsid w:val="00B56632"/>
    <w:rsid w:val="00B56C0C"/>
    <w:rsid w:val="00B57212"/>
    <w:rsid w:val="00B57A06"/>
    <w:rsid w:val="00B60282"/>
    <w:rsid w:val="00B60E10"/>
    <w:rsid w:val="00B60FE2"/>
    <w:rsid w:val="00B61C8E"/>
    <w:rsid w:val="00B61EA0"/>
    <w:rsid w:val="00B61F2B"/>
    <w:rsid w:val="00B6214A"/>
    <w:rsid w:val="00B62407"/>
    <w:rsid w:val="00B62E1B"/>
    <w:rsid w:val="00B62EF2"/>
    <w:rsid w:val="00B638F4"/>
    <w:rsid w:val="00B63E8A"/>
    <w:rsid w:val="00B6439F"/>
    <w:rsid w:val="00B64B1B"/>
    <w:rsid w:val="00B64E73"/>
    <w:rsid w:val="00B66723"/>
    <w:rsid w:val="00B670FB"/>
    <w:rsid w:val="00B67A86"/>
    <w:rsid w:val="00B7062F"/>
    <w:rsid w:val="00B70B7A"/>
    <w:rsid w:val="00B70FA8"/>
    <w:rsid w:val="00B71A9C"/>
    <w:rsid w:val="00B72680"/>
    <w:rsid w:val="00B72796"/>
    <w:rsid w:val="00B727C0"/>
    <w:rsid w:val="00B736A9"/>
    <w:rsid w:val="00B74557"/>
    <w:rsid w:val="00B74911"/>
    <w:rsid w:val="00B74CC1"/>
    <w:rsid w:val="00B75AF1"/>
    <w:rsid w:val="00B75C79"/>
    <w:rsid w:val="00B760E9"/>
    <w:rsid w:val="00B76644"/>
    <w:rsid w:val="00B768AF"/>
    <w:rsid w:val="00B76E0D"/>
    <w:rsid w:val="00B77356"/>
    <w:rsid w:val="00B77487"/>
    <w:rsid w:val="00B80AD6"/>
    <w:rsid w:val="00B81651"/>
    <w:rsid w:val="00B81907"/>
    <w:rsid w:val="00B81A15"/>
    <w:rsid w:val="00B81A9B"/>
    <w:rsid w:val="00B8218F"/>
    <w:rsid w:val="00B82DF7"/>
    <w:rsid w:val="00B831BD"/>
    <w:rsid w:val="00B83492"/>
    <w:rsid w:val="00B83570"/>
    <w:rsid w:val="00B83601"/>
    <w:rsid w:val="00B83E72"/>
    <w:rsid w:val="00B84013"/>
    <w:rsid w:val="00B8453E"/>
    <w:rsid w:val="00B84C8B"/>
    <w:rsid w:val="00B85CBC"/>
    <w:rsid w:val="00B86B20"/>
    <w:rsid w:val="00B90582"/>
    <w:rsid w:val="00B909EA"/>
    <w:rsid w:val="00B90A3E"/>
    <w:rsid w:val="00B90F42"/>
    <w:rsid w:val="00B91FB7"/>
    <w:rsid w:val="00B91FC1"/>
    <w:rsid w:val="00B93191"/>
    <w:rsid w:val="00B93AD8"/>
    <w:rsid w:val="00B93DA5"/>
    <w:rsid w:val="00B94520"/>
    <w:rsid w:val="00B94627"/>
    <w:rsid w:val="00B94B78"/>
    <w:rsid w:val="00B9515C"/>
    <w:rsid w:val="00B9546B"/>
    <w:rsid w:val="00B9735F"/>
    <w:rsid w:val="00B9750D"/>
    <w:rsid w:val="00B97574"/>
    <w:rsid w:val="00BA046A"/>
    <w:rsid w:val="00BA092E"/>
    <w:rsid w:val="00BA09C8"/>
    <w:rsid w:val="00BA0CFB"/>
    <w:rsid w:val="00BA1685"/>
    <w:rsid w:val="00BA18B0"/>
    <w:rsid w:val="00BA1923"/>
    <w:rsid w:val="00BA1C30"/>
    <w:rsid w:val="00BA1DD3"/>
    <w:rsid w:val="00BA1F9A"/>
    <w:rsid w:val="00BA2DA9"/>
    <w:rsid w:val="00BA3018"/>
    <w:rsid w:val="00BA30C3"/>
    <w:rsid w:val="00BA339E"/>
    <w:rsid w:val="00BA3785"/>
    <w:rsid w:val="00BA3A3D"/>
    <w:rsid w:val="00BA3C62"/>
    <w:rsid w:val="00BA40D9"/>
    <w:rsid w:val="00BA4397"/>
    <w:rsid w:val="00BA442F"/>
    <w:rsid w:val="00BA4C90"/>
    <w:rsid w:val="00BA4E41"/>
    <w:rsid w:val="00BA5314"/>
    <w:rsid w:val="00BA5383"/>
    <w:rsid w:val="00BA53E0"/>
    <w:rsid w:val="00BA555E"/>
    <w:rsid w:val="00BA55A9"/>
    <w:rsid w:val="00BA57D5"/>
    <w:rsid w:val="00BA6E20"/>
    <w:rsid w:val="00BA728E"/>
    <w:rsid w:val="00BB1499"/>
    <w:rsid w:val="00BB1828"/>
    <w:rsid w:val="00BB1D2E"/>
    <w:rsid w:val="00BB20EC"/>
    <w:rsid w:val="00BB21BA"/>
    <w:rsid w:val="00BB23F0"/>
    <w:rsid w:val="00BB249B"/>
    <w:rsid w:val="00BB2D62"/>
    <w:rsid w:val="00BB30D0"/>
    <w:rsid w:val="00BB3263"/>
    <w:rsid w:val="00BB3B54"/>
    <w:rsid w:val="00BB3E7B"/>
    <w:rsid w:val="00BB4CB3"/>
    <w:rsid w:val="00BB4CD3"/>
    <w:rsid w:val="00BB4D06"/>
    <w:rsid w:val="00BB4D89"/>
    <w:rsid w:val="00BB5281"/>
    <w:rsid w:val="00BB54BD"/>
    <w:rsid w:val="00BB68A7"/>
    <w:rsid w:val="00BB6B6E"/>
    <w:rsid w:val="00BB716B"/>
    <w:rsid w:val="00BB744B"/>
    <w:rsid w:val="00BB75C7"/>
    <w:rsid w:val="00BB765C"/>
    <w:rsid w:val="00BB7FAD"/>
    <w:rsid w:val="00BC0101"/>
    <w:rsid w:val="00BC05D8"/>
    <w:rsid w:val="00BC0A08"/>
    <w:rsid w:val="00BC0B27"/>
    <w:rsid w:val="00BC0F6B"/>
    <w:rsid w:val="00BC2213"/>
    <w:rsid w:val="00BC28C8"/>
    <w:rsid w:val="00BC2D5F"/>
    <w:rsid w:val="00BC3508"/>
    <w:rsid w:val="00BC411B"/>
    <w:rsid w:val="00BC4529"/>
    <w:rsid w:val="00BC5378"/>
    <w:rsid w:val="00BC57FA"/>
    <w:rsid w:val="00BC695C"/>
    <w:rsid w:val="00BC6D5B"/>
    <w:rsid w:val="00BC6DF6"/>
    <w:rsid w:val="00BC7097"/>
    <w:rsid w:val="00BD025D"/>
    <w:rsid w:val="00BD03B8"/>
    <w:rsid w:val="00BD068D"/>
    <w:rsid w:val="00BD0822"/>
    <w:rsid w:val="00BD0BE2"/>
    <w:rsid w:val="00BD1491"/>
    <w:rsid w:val="00BD151A"/>
    <w:rsid w:val="00BD156F"/>
    <w:rsid w:val="00BD204A"/>
    <w:rsid w:val="00BD2A6E"/>
    <w:rsid w:val="00BD2A88"/>
    <w:rsid w:val="00BD2A9B"/>
    <w:rsid w:val="00BD32BD"/>
    <w:rsid w:val="00BD3310"/>
    <w:rsid w:val="00BD348F"/>
    <w:rsid w:val="00BD368D"/>
    <w:rsid w:val="00BD3A8A"/>
    <w:rsid w:val="00BD3CC5"/>
    <w:rsid w:val="00BD3E76"/>
    <w:rsid w:val="00BD3F01"/>
    <w:rsid w:val="00BD3F3E"/>
    <w:rsid w:val="00BD4A45"/>
    <w:rsid w:val="00BD4E12"/>
    <w:rsid w:val="00BD4EB2"/>
    <w:rsid w:val="00BD61D6"/>
    <w:rsid w:val="00BD6793"/>
    <w:rsid w:val="00BD6AAB"/>
    <w:rsid w:val="00BD75CD"/>
    <w:rsid w:val="00BD776F"/>
    <w:rsid w:val="00BD7D62"/>
    <w:rsid w:val="00BE01FD"/>
    <w:rsid w:val="00BE086F"/>
    <w:rsid w:val="00BE10DA"/>
    <w:rsid w:val="00BE1B99"/>
    <w:rsid w:val="00BE2B6F"/>
    <w:rsid w:val="00BE2BA9"/>
    <w:rsid w:val="00BE2D2C"/>
    <w:rsid w:val="00BE3447"/>
    <w:rsid w:val="00BE4CA2"/>
    <w:rsid w:val="00BE5C78"/>
    <w:rsid w:val="00BE7914"/>
    <w:rsid w:val="00BE7A53"/>
    <w:rsid w:val="00BE7AF0"/>
    <w:rsid w:val="00BE7EF7"/>
    <w:rsid w:val="00BF069A"/>
    <w:rsid w:val="00BF0F04"/>
    <w:rsid w:val="00BF10D1"/>
    <w:rsid w:val="00BF14E4"/>
    <w:rsid w:val="00BF188A"/>
    <w:rsid w:val="00BF1977"/>
    <w:rsid w:val="00BF1D0A"/>
    <w:rsid w:val="00BF205C"/>
    <w:rsid w:val="00BF275E"/>
    <w:rsid w:val="00BF28BD"/>
    <w:rsid w:val="00BF31E7"/>
    <w:rsid w:val="00BF3727"/>
    <w:rsid w:val="00BF39B4"/>
    <w:rsid w:val="00BF3D39"/>
    <w:rsid w:val="00BF4C22"/>
    <w:rsid w:val="00BF4CBE"/>
    <w:rsid w:val="00BF502B"/>
    <w:rsid w:val="00BF5257"/>
    <w:rsid w:val="00BF7EAF"/>
    <w:rsid w:val="00C008B0"/>
    <w:rsid w:val="00C024EE"/>
    <w:rsid w:val="00C02B80"/>
    <w:rsid w:val="00C02EB5"/>
    <w:rsid w:val="00C0312C"/>
    <w:rsid w:val="00C0339D"/>
    <w:rsid w:val="00C03475"/>
    <w:rsid w:val="00C035A4"/>
    <w:rsid w:val="00C037C3"/>
    <w:rsid w:val="00C03D9B"/>
    <w:rsid w:val="00C03FD8"/>
    <w:rsid w:val="00C04629"/>
    <w:rsid w:val="00C04C66"/>
    <w:rsid w:val="00C04CA5"/>
    <w:rsid w:val="00C04D4C"/>
    <w:rsid w:val="00C05256"/>
    <w:rsid w:val="00C058CA"/>
    <w:rsid w:val="00C05943"/>
    <w:rsid w:val="00C064F0"/>
    <w:rsid w:val="00C079BC"/>
    <w:rsid w:val="00C079E5"/>
    <w:rsid w:val="00C07E94"/>
    <w:rsid w:val="00C10406"/>
    <w:rsid w:val="00C10852"/>
    <w:rsid w:val="00C10AF0"/>
    <w:rsid w:val="00C113E8"/>
    <w:rsid w:val="00C11A60"/>
    <w:rsid w:val="00C123E6"/>
    <w:rsid w:val="00C12656"/>
    <w:rsid w:val="00C12824"/>
    <w:rsid w:val="00C12A2D"/>
    <w:rsid w:val="00C12E55"/>
    <w:rsid w:val="00C13EC4"/>
    <w:rsid w:val="00C141C1"/>
    <w:rsid w:val="00C15140"/>
    <w:rsid w:val="00C156A5"/>
    <w:rsid w:val="00C16693"/>
    <w:rsid w:val="00C174A2"/>
    <w:rsid w:val="00C20144"/>
    <w:rsid w:val="00C201A2"/>
    <w:rsid w:val="00C20BA5"/>
    <w:rsid w:val="00C20D12"/>
    <w:rsid w:val="00C21287"/>
    <w:rsid w:val="00C2160F"/>
    <w:rsid w:val="00C21A9B"/>
    <w:rsid w:val="00C22044"/>
    <w:rsid w:val="00C22850"/>
    <w:rsid w:val="00C235DB"/>
    <w:rsid w:val="00C24308"/>
    <w:rsid w:val="00C246E8"/>
    <w:rsid w:val="00C2488F"/>
    <w:rsid w:val="00C25758"/>
    <w:rsid w:val="00C2587F"/>
    <w:rsid w:val="00C2607C"/>
    <w:rsid w:val="00C26762"/>
    <w:rsid w:val="00C267AB"/>
    <w:rsid w:val="00C26C54"/>
    <w:rsid w:val="00C2717E"/>
    <w:rsid w:val="00C27433"/>
    <w:rsid w:val="00C27A95"/>
    <w:rsid w:val="00C3032F"/>
    <w:rsid w:val="00C30B41"/>
    <w:rsid w:val="00C31103"/>
    <w:rsid w:val="00C318D7"/>
    <w:rsid w:val="00C31993"/>
    <w:rsid w:val="00C322F8"/>
    <w:rsid w:val="00C3250C"/>
    <w:rsid w:val="00C3391A"/>
    <w:rsid w:val="00C33FB7"/>
    <w:rsid w:val="00C341ED"/>
    <w:rsid w:val="00C34300"/>
    <w:rsid w:val="00C34623"/>
    <w:rsid w:val="00C354C5"/>
    <w:rsid w:val="00C358CA"/>
    <w:rsid w:val="00C358E6"/>
    <w:rsid w:val="00C3594B"/>
    <w:rsid w:val="00C35CF6"/>
    <w:rsid w:val="00C35E07"/>
    <w:rsid w:val="00C35F88"/>
    <w:rsid w:val="00C361D6"/>
    <w:rsid w:val="00C361FD"/>
    <w:rsid w:val="00C364EC"/>
    <w:rsid w:val="00C3699F"/>
    <w:rsid w:val="00C36D7D"/>
    <w:rsid w:val="00C36DED"/>
    <w:rsid w:val="00C37263"/>
    <w:rsid w:val="00C372A6"/>
    <w:rsid w:val="00C373D3"/>
    <w:rsid w:val="00C37C3A"/>
    <w:rsid w:val="00C37CD4"/>
    <w:rsid w:val="00C37F75"/>
    <w:rsid w:val="00C4082C"/>
    <w:rsid w:val="00C409BC"/>
    <w:rsid w:val="00C4173B"/>
    <w:rsid w:val="00C417AB"/>
    <w:rsid w:val="00C41CA1"/>
    <w:rsid w:val="00C41D30"/>
    <w:rsid w:val="00C41E74"/>
    <w:rsid w:val="00C42DA4"/>
    <w:rsid w:val="00C433C8"/>
    <w:rsid w:val="00C43771"/>
    <w:rsid w:val="00C4405D"/>
    <w:rsid w:val="00C44148"/>
    <w:rsid w:val="00C44725"/>
    <w:rsid w:val="00C449C2"/>
    <w:rsid w:val="00C4541B"/>
    <w:rsid w:val="00C4594C"/>
    <w:rsid w:val="00C4596D"/>
    <w:rsid w:val="00C45DFD"/>
    <w:rsid w:val="00C4623A"/>
    <w:rsid w:val="00C46A97"/>
    <w:rsid w:val="00C4742B"/>
    <w:rsid w:val="00C47CA2"/>
    <w:rsid w:val="00C50D36"/>
    <w:rsid w:val="00C50ED6"/>
    <w:rsid w:val="00C513AD"/>
    <w:rsid w:val="00C514EE"/>
    <w:rsid w:val="00C5194E"/>
    <w:rsid w:val="00C51FD2"/>
    <w:rsid w:val="00C52A27"/>
    <w:rsid w:val="00C52AAB"/>
    <w:rsid w:val="00C52CC4"/>
    <w:rsid w:val="00C5398D"/>
    <w:rsid w:val="00C53A05"/>
    <w:rsid w:val="00C53AA9"/>
    <w:rsid w:val="00C53CDA"/>
    <w:rsid w:val="00C545D6"/>
    <w:rsid w:val="00C54706"/>
    <w:rsid w:val="00C55031"/>
    <w:rsid w:val="00C5526C"/>
    <w:rsid w:val="00C552BC"/>
    <w:rsid w:val="00C553CB"/>
    <w:rsid w:val="00C55B08"/>
    <w:rsid w:val="00C55DD2"/>
    <w:rsid w:val="00C5755C"/>
    <w:rsid w:val="00C5798A"/>
    <w:rsid w:val="00C60E89"/>
    <w:rsid w:val="00C614CE"/>
    <w:rsid w:val="00C61A99"/>
    <w:rsid w:val="00C61CD9"/>
    <w:rsid w:val="00C636AB"/>
    <w:rsid w:val="00C63A94"/>
    <w:rsid w:val="00C63B43"/>
    <w:rsid w:val="00C63CA7"/>
    <w:rsid w:val="00C63F61"/>
    <w:rsid w:val="00C6431C"/>
    <w:rsid w:val="00C64977"/>
    <w:rsid w:val="00C65258"/>
    <w:rsid w:val="00C653F4"/>
    <w:rsid w:val="00C65499"/>
    <w:rsid w:val="00C65569"/>
    <w:rsid w:val="00C65574"/>
    <w:rsid w:val="00C659D6"/>
    <w:rsid w:val="00C65A58"/>
    <w:rsid w:val="00C67374"/>
    <w:rsid w:val="00C67478"/>
    <w:rsid w:val="00C674CF"/>
    <w:rsid w:val="00C706DC"/>
    <w:rsid w:val="00C707CB"/>
    <w:rsid w:val="00C707E7"/>
    <w:rsid w:val="00C71636"/>
    <w:rsid w:val="00C719B5"/>
    <w:rsid w:val="00C71B45"/>
    <w:rsid w:val="00C71FB6"/>
    <w:rsid w:val="00C72AB6"/>
    <w:rsid w:val="00C72D98"/>
    <w:rsid w:val="00C737BA"/>
    <w:rsid w:val="00C74A92"/>
    <w:rsid w:val="00C75BAA"/>
    <w:rsid w:val="00C75F3A"/>
    <w:rsid w:val="00C767EE"/>
    <w:rsid w:val="00C76A4E"/>
    <w:rsid w:val="00C76BD3"/>
    <w:rsid w:val="00C76E7E"/>
    <w:rsid w:val="00C76F6B"/>
    <w:rsid w:val="00C7745A"/>
    <w:rsid w:val="00C77809"/>
    <w:rsid w:val="00C77D5D"/>
    <w:rsid w:val="00C80A9D"/>
    <w:rsid w:val="00C80B49"/>
    <w:rsid w:val="00C80C65"/>
    <w:rsid w:val="00C81397"/>
    <w:rsid w:val="00C81BBA"/>
    <w:rsid w:val="00C81F6D"/>
    <w:rsid w:val="00C82302"/>
    <w:rsid w:val="00C82A5D"/>
    <w:rsid w:val="00C82EFC"/>
    <w:rsid w:val="00C83988"/>
    <w:rsid w:val="00C83A1B"/>
    <w:rsid w:val="00C83DDE"/>
    <w:rsid w:val="00C84036"/>
    <w:rsid w:val="00C8457E"/>
    <w:rsid w:val="00C858FE"/>
    <w:rsid w:val="00C8594F"/>
    <w:rsid w:val="00C85BBC"/>
    <w:rsid w:val="00C85D6B"/>
    <w:rsid w:val="00C860E8"/>
    <w:rsid w:val="00C874F3"/>
    <w:rsid w:val="00C9038A"/>
    <w:rsid w:val="00C903F0"/>
    <w:rsid w:val="00C9086B"/>
    <w:rsid w:val="00C908FB"/>
    <w:rsid w:val="00C91AF7"/>
    <w:rsid w:val="00C91B9E"/>
    <w:rsid w:val="00C91E55"/>
    <w:rsid w:val="00C929C9"/>
    <w:rsid w:val="00C92A2E"/>
    <w:rsid w:val="00C93378"/>
    <w:rsid w:val="00C9366D"/>
    <w:rsid w:val="00C937CD"/>
    <w:rsid w:val="00C93EA2"/>
    <w:rsid w:val="00C940E2"/>
    <w:rsid w:val="00C94779"/>
    <w:rsid w:val="00C947DF"/>
    <w:rsid w:val="00C94FFA"/>
    <w:rsid w:val="00C9544B"/>
    <w:rsid w:val="00C956EF"/>
    <w:rsid w:val="00C95C7F"/>
    <w:rsid w:val="00C95F84"/>
    <w:rsid w:val="00C96839"/>
    <w:rsid w:val="00C96BE8"/>
    <w:rsid w:val="00C96C56"/>
    <w:rsid w:val="00CA0089"/>
    <w:rsid w:val="00CA1345"/>
    <w:rsid w:val="00CA1702"/>
    <w:rsid w:val="00CA1BBB"/>
    <w:rsid w:val="00CA1C8F"/>
    <w:rsid w:val="00CA2015"/>
    <w:rsid w:val="00CA2043"/>
    <w:rsid w:val="00CA2099"/>
    <w:rsid w:val="00CA399A"/>
    <w:rsid w:val="00CA3ECD"/>
    <w:rsid w:val="00CA45E6"/>
    <w:rsid w:val="00CA4ADA"/>
    <w:rsid w:val="00CA4C51"/>
    <w:rsid w:val="00CA4CA9"/>
    <w:rsid w:val="00CA56B4"/>
    <w:rsid w:val="00CA584B"/>
    <w:rsid w:val="00CA5F52"/>
    <w:rsid w:val="00CA7225"/>
    <w:rsid w:val="00CA783E"/>
    <w:rsid w:val="00CA7EEE"/>
    <w:rsid w:val="00CB09B0"/>
    <w:rsid w:val="00CB1137"/>
    <w:rsid w:val="00CB12CF"/>
    <w:rsid w:val="00CB1C2E"/>
    <w:rsid w:val="00CB24B8"/>
    <w:rsid w:val="00CB263F"/>
    <w:rsid w:val="00CB267B"/>
    <w:rsid w:val="00CB27DD"/>
    <w:rsid w:val="00CB2EC6"/>
    <w:rsid w:val="00CB36DB"/>
    <w:rsid w:val="00CB3C2C"/>
    <w:rsid w:val="00CB40D6"/>
    <w:rsid w:val="00CB421F"/>
    <w:rsid w:val="00CB4540"/>
    <w:rsid w:val="00CB4D89"/>
    <w:rsid w:val="00CB5C0B"/>
    <w:rsid w:val="00CB6460"/>
    <w:rsid w:val="00CB64CA"/>
    <w:rsid w:val="00CB6BF4"/>
    <w:rsid w:val="00CB6D24"/>
    <w:rsid w:val="00CB7596"/>
    <w:rsid w:val="00CB7909"/>
    <w:rsid w:val="00CB7A6B"/>
    <w:rsid w:val="00CB7A75"/>
    <w:rsid w:val="00CC0FB2"/>
    <w:rsid w:val="00CC1F77"/>
    <w:rsid w:val="00CC225B"/>
    <w:rsid w:val="00CC293C"/>
    <w:rsid w:val="00CC2A05"/>
    <w:rsid w:val="00CC2AF2"/>
    <w:rsid w:val="00CC2D52"/>
    <w:rsid w:val="00CC367A"/>
    <w:rsid w:val="00CC3929"/>
    <w:rsid w:val="00CC3B48"/>
    <w:rsid w:val="00CC3E46"/>
    <w:rsid w:val="00CC40EB"/>
    <w:rsid w:val="00CC41E6"/>
    <w:rsid w:val="00CC4B7F"/>
    <w:rsid w:val="00CC5AE1"/>
    <w:rsid w:val="00CC5CD8"/>
    <w:rsid w:val="00CC5E89"/>
    <w:rsid w:val="00CC60F6"/>
    <w:rsid w:val="00CC711B"/>
    <w:rsid w:val="00CC7228"/>
    <w:rsid w:val="00CC7F1C"/>
    <w:rsid w:val="00CD12AF"/>
    <w:rsid w:val="00CD13EA"/>
    <w:rsid w:val="00CD17EC"/>
    <w:rsid w:val="00CD183F"/>
    <w:rsid w:val="00CD1F7E"/>
    <w:rsid w:val="00CD21EA"/>
    <w:rsid w:val="00CD32A6"/>
    <w:rsid w:val="00CD3AC4"/>
    <w:rsid w:val="00CD443C"/>
    <w:rsid w:val="00CD4973"/>
    <w:rsid w:val="00CD4F1A"/>
    <w:rsid w:val="00CD627D"/>
    <w:rsid w:val="00CD6B98"/>
    <w:rsid w:val="00CD7AF0"/>
    <w:rsid w:val="00CD7E38"/>
    <w:rsid w:val="00CD7F6A"/>
    <w:rsid w:val="00CE0148"/>
    <w:rsid w:val="00CE0B7C"/>
    <w:rsid w:val="00CE0B7F"/>
    <w:rsid w:val="00CE142C"/>
    <w:rsid w:val="00CE169E"/>
    <w:rsid w:val="00CE17D8"/>
    <w:rsid w:val="00CE1B2B"/>
    <w:rsid w:val="00CE1F2B"/>
    <w:rsid w:val="00CE21D0"/>
    <w:rsid w:val="00CE21EA"/>
    <w:rsid w:val="00CE2C6B"/>
    <w:rsid w:val="00CE2F8B"/>
    <w:rsid w:val="00CE37B7"/>
    <w:rsid w:val="00CE43F0"/>
    <w:rsid w:val="00CE4984"/>
    <w:rsid w:val="00CE4D14"/>
    <w:rsid w:val="00CE50EA"/>
    <w:rsid w:val="00CE5554"/>
    <w:rsid w:val="00CE583A"/>
    <w:rsid w:val="00CE592F"/>
    <w:rsid w:val="00CE6248"/>
    <w:rsid w:val="00CE6781"/>
    <w:rsid w:val="00CE6B0F"/>
    <w:rsid w:val="00CE6F1F"/>
    <w:rsid w:val="00CE70C1"/>
    <w:rsid w:val="00CE715E"/>
    <w:rsid w:val="00CE746F"/>
    <w:rsid w:val="00CE7855"/>
    <w:rsid w:val="00CE7DAF"/>
    <w:rsid w:val="00CE7FB6"/>
    <w:rsid w:val="00CF03DC"/>
    <w:rsid w:val="00CF0411"/>
    <w:rsid w:val="00CF0A65"/>
    <w:rsid w:val="00CF1287"/>
    <w:rsid w:val="00CF13B3"/>
    <w:rsid w:val="00CF1C49"/>
    <w:rsid w:val="00CF20D7"/>
    <w:rsid w:val="00CF2C14"/>
    <w:rsid w:val="00CF2DC0"/>
    <w:rsid w:val="00CF372A"/>
    <w:rsid w:val="00CF3BF2"/>
    <w:rsid w:val="00CF3C21"/>
    <w:rsid w:val="00CF3D75"/>
    <w:rsid w:val="00CF40BB"/>
    <w:rsid w:val="00CF493D"/>
    <w:rsid w:val="00CF55B1"/>
    <w:rsid w:val="00CF58A0"/>
    <w:rsid w:val="00CF604B"/>
    <w:rsid w:val="00CF62FD"/>
    <w:rsid w:val="00CF63CA"/>
    <w:rsid w:val="00CF63E0"/>
    <w:rsid w:val="00CF6A3B"/>
    <w:rsid w:val="00CF753A"/>
    <w:rsid w:val="00CF754E"/>
    <w:rsid w:val="00CF788B"/>
    <w:rsid w:val="00D00216"/>
    <w:rsid w:val="00D007A7"/>
    <w:rsid w:val="00D0099B"/>
    <w:rsid w:val="00D009AD"/>
    <w:rsid w:val="00D01328"/>
    <w:rsid w:val="00D01585"/>
    <w:rsid w:val="00D015D7"/>
    <w:rsid w:val="00D01BFE"/>
    <w:rsid w:val="00D01CAC"/>
    <w:rsid w:val="00D01F11"/>
    <w:rsid w:val="00D024A3"/>
    <w:rsid w:val="00D02A97"/>
    <w:rsid w:val="00D02EDE"/>
    <w:rsid w:val="00D0301D"/>
    <w:rsid w:val="00D03839"/>
    <w:rsid w:val="00D03FEA"/>
    <w:rsid w:val="00D04351"/>
    <w:rsid w:val="00D05524"/>
    <w:rsid w:val="00D05950"/>
    <w:rsid w:val="00D059BC"/>
    <w:rsid w:val="00D05F01"/>
    <w:rsid w:val="00D06140"/>
    <w:rsid w:val="00D0656F"/>
    <w:rsid w:val="00D06BD9"/>
    <w:rsid w:val="00D07665"/>
    <w:rsid w:val="00D07BB5"/>
    <w:rsid w:val="00D07DDA"/>
    <w:rsid w:val="00D10530"/>
    <w:rsid w:val="00D1149F"/>
    <w:rsid w:val="00D11E65"/>
    <w:rsid w:val="00D1209E"/>
    <w:rsid w:val="00D1343A"/>
    <w:rsid w:val="00D137D9"/>
    <w:rsid w:val="00D14284"/>
    <w:rsid w:val="00D144AC"/>
    <w:rsid w:val="00D14D4F"/>
    <w:rsid w:val="00D15412"/>
    <w:rsid w:val="00D1557A"/>
    <w:rsid w:val="00D15A35"/>
    <w:rsid w:val="00D16097"/>
    <w:rsid w:val="00D16187"/>
    <w:rsid w:val="00D16BDA"/>
    <w:rsid w:val="00D16D22"/>
    <w:rsid w:val="00D16FC2"/>
    <w:rsid w:val="00D17BC8"/>
    <w:rsid w:val="00D17CF9"/>
    <w:rsid w:val="00D17ED5"/>
    <w:rsid w:val="00D21293"/>
    <w:rsid w:val="00D21ECC"/>
    <w:rsid w:val="00D2244E"/>
    <w:rsid w:val="00D22ADE"/>
    <w:rsid w:val="00D22DBE"/>
    <w:rsid w:val="00D23088"/>
    <w:rsid w:val="00D23A5B"/>
    <w:rsid w:val="00D241E2"/>
    <w:rsid w:val="00D241FA"/>
    <w:rsid w:val="00D24279"/>
    <w:rsid w:val="00D2432C"/>
    <w:rsid w:val="00D24B29"/>
    <w:rsid w:val="00D24FF9"/>
    <w:rsid w:val="00D25031"/>
    <w:rsid w:val="00D253ED"/>
    <w:rsid w:val="00D26757"/>
    <w:rsid w:val="00D26E0F"/>
    <w:rsid w:val="00D2766C"/>
    <w:rsid w:val="00D27917"/>
    <w:rsid w:val="00D2798B"/>
    <w:rsid w:val="00D27BB5"/>
    <w:rsid w:val="00D27C00"/>
    <w:rsid w:val="00D27EA4"/>
    <w:rsid w:val="00D30B2B"/>
    <w:rsid w:val="00D30C3A"/>
    <w:rsid w:val="00D30EC8"/>
    <w:rsid w:val="00D30FCB"/>
    <w:rsid w:val="00D31AA8"/>
    <w:rsid w:val="00D31B84"/>
    <w:rsid w:val="00D31DA2"/>
    <w:rsid w:val="00D32739"/>
    <w:rsid w:val="00D33032"/>
    <w:rsid w:val="00D338A8"/>
    <w:rsid w:val="00D33FB8"/>
    <w:rsid w:val="00D34564"/>
    <w:rsid w:val="00D34D05"/>
    <w:rsid w:val="00D35BA9"/>
    <w:rsid w:val="00D35FBD"/>
    <w:rsid w:val="00D36D5B"/>
    <w:rsid w:val="00D3763E"/>
    <w:rsid w:val="00D37787"/>
    <w:rsid w:val="00D37957"/>
    <w:rsid w:val="00D40AC4"/>
    <w:rsid w:val="00D40B77"/>
    <w:rsid w:val="00D40EC9"/>
    <w:rsid w:val="00D411E3"/>
    <w:rsid w:val="00D41280"/>
    <w:rsid w:val="00D42CAE"/>
    <w:rsid w:val="00D43004"/>
    <w:rsid w:val="00D435D2"/>
    <w:rsid w:val="00D4388B"/>
    <w:rsid w:val="00D43A25"/>
    <w:rsid w:val="00D43A9A"/>
    <w:rsid w:val="00D448D9"/>
    <w:rsid w:val="00D44992"/>
    <w:rsid w:val="00D44C4C"/>
    <w:rsid w:val="00D44D37"/>
    <w:rsid w:val="00D45859"/>
    <w:rsid w:val="00D45D46"/>
    <w:rsid w:val="00D45D4D"/>
    <w:rsid w:val="00D45D9D"/>
    <w:rsid w:val="00D462DB"/>
    <w:rsid w:val="00D46398"/>
    <w:rsid w:val="00D46432"/>
    <w:rsid w:val="00D46B0C"/>
    <w:rsid w:val="00D47318"/>
    <w:rsid w:val="00D4740C"/>
    <w:rsid w:val="00D4776E"/>
    <w:rsid w:val="00D47FEC"/>
    <w:rsid w:val="00D503C6"/>
    <w:rsid w:val="00D50C09"/>
    <w:rsid w:val="00D51082"/>
    <w:rsid w:val="00D5162B"/>
    <w:rsid w:val="00D51CF0"/>
    <w:rsid w:val="00D525FB"/>
    <w:rsid w:val="00D53210"/>
    <w:rsid w:val="00D53515"/>
    <w:rsid w:val="00D53F89"/>
    <w:rsid w:val="00D54D46"/>
    <w:rsid w:val="00D551C4"/>
    <w:rsid w:val="00D55625"/>
    <w:rsid w:val="00D5594D"/>
    <w:rsid w:val="00D559EC"/>
    <w:rsid w:val="00D55C0F"/>
    <w:rsid w:val="00D55D50"/>
    <w:rsid w:val="00D5609A"/>
    <w:rsid w:val="00D56380"/>
    <w:rsid w:val="00D5649A"/>
    <w:rsid w:val="00D5661A"/>
    <w:rsid w:val="00D56BF2"/>
    <w:rsid w:val="00D56E8C"/>
    <w:rsid w:val="00D570AF"/>
    <w:rsid w:val="00D572EF"/>
    <w:rsid w:val="00D57E21"/>
    <w:rsid w:val="00D6005D"/>
    <w:rsid w:val="00D600E4"/>
    <w:rsid w:val="00D6054C"/>
    <w:rsid w:val="00D60771"/>
    <w:rsid w:val="00D60B0E"/>
    <w:rsid w:val="00D60E96"/>
    <w:rsid w:val="00D60F4F"/>
    <w:rsid w:val="00D6165B"/>
    <w:rsid w:val="00D61F90"/>
    <w:rsid w:val="00D63956"/>
    <w:rsid w:val="00D64289"/>
    <w:rsid w:val="00D643FE"/>
    <w:rsid w:val="00D6443A"/>
    <w:rsid w:val="00D64E1C"/>
    <w:rsid w:val="00D652A2"/>
    <w:rsid w:val="00D65C14"/>
    <w:rsid w:val="00D65E74"/>
    <w:rsid w:val="00D66309"/>
    <w:rsid w:val="00D66B1A"/>
    <w:rsid w:val="00D67598"/>
    <w:rsid w:val="00D67E95"/>
    <w:rsid w:val="00D700A1"/>
    <w:rsid w:val="00D70335"/>
    <w:rsid w:val="00D707F8"/>
    <w:rsid w:val="00D70B82"/>
    <w:rsid w:val="00D70BD1"/>
    <w:rsid w:val="00D70CC2"/>
    <w:rsid w:val="00D70D4B"/>
    <w:rsid w:val="00D70F12"/>
    <w:rsid w:val="00D713A5"/>
    <w:rsid w:val="00D71BA4"/>
    <w:rsid w:val="00D71C56"/>
    <w:rsid w:val="00D71D35"/>
    <w:rsid w:val="00D72104"/>
    <w:rsid w:val="00D7235B"/>
    <w:rsid w:val="00D730AB"/>
    <w:rsid w:val="00D733DF"/>
    <w:rsid w:val="00D733E3"/>
    <w:rsid w:val="00D737B8"/>
    <w:rsid w:val="00D73A29"/>
    <w:rsid w:val="00D7401F"/>
    <w:rsid w:val="00D7447E"/>
    <w:rsid w:val="00D74B70"/>
    <w:rsid w:val="00D74D4F"/>
    <w:rsid w:val="00D74F4C"/>
    <w:rsid w:val="00D75C82"/>
    <w:rsid w:val="00D76196"/>
    <w:rsid w:val="00D764C7"/>
    <w:rsid w:val="00D76A5D"/>
    <w:rsid w:val="00D77095"/>
    <w:rsid w:val="00D774D4"/>
    <w:rsid w:val="00D80615"/>
    <w:rsid w:val="00D808ED"/>
    <w:rsid w:val="00D80C4F"/>
    <w:rsid w:val="00D80CC9"/>
    <w:rsid w:val="00D80EBB"/>
    <w:rsid w:val="00D8130F"/>
    <w:rsid w:val="00D81365"/>
    <w:rsid w:val="00D8150F"/>
    <w:rsid w:val="00D81667"/>
    <w:rsid w:val="00D819AD"/>
    <w:rsid w:val="00D82784"/>
    <w:rsid w:val="00D82EB6"/>
    <w:rsid w:val="00D83715"/>
    <w:rsid w:val="00D839E8"/>
    <w:rsid w:val="00D83A2B"/>
    <w:rsid w:val="00D83AF7"/>
    <w:rsid w:val="00D83E8C"/>
    <w:rsid w:val="00D83FBF"/>
    <w:rsid w:val="00D844BA"/>
    <w:rsid w:val="00D8521B"/>
    <w:rsid w:val="00D8588E"/>
    <w:rsid w:val="00D86651"/>
    <w:rsid w:val="00D8694F"/>
    <w:rsid w:val="00D86DC7"/>
    <w:rsid w:val="00D86DDA"/>
    <w:rsid w:val="00D8724C"/>
    <w:rsid w:val="00D9009F"/>
    <w:rsid w:val="00D901D1"/>
    <w:rsid w:val="00D906A7"/>
    <w:rsid w:val="00D90A6F"/>
    <w:rsid w:val="00D90B5F"/>
    <w:rsid w:val="00D90ED9"/>
    <w:rsid w:val="00D91452"/>
    <w:rsid w:val="00D91A86"/>
    <w:rsid w:val="00D9275E"/>
    <w:rsid w:val="00D93475"/>
    <w:rsid w:val="00D93EA7"/>
    <w:rsid w:val="00D93F57"/>
    <w:rsid w:val="00D93F8D"/>
    <w:rsid w:val="00D9491C"/>
    <w:rsid w:val="00D9611D"/>
    <w:rsid w:val="00D96F2B"/>
    <w:rsid w:val="00D978FC"/>
    <w:rsid w:val="00D97CD5"/>
    <w:rsid w:val="00DA0040"/>
    <w:rsid w:val="00DA011E"/>
    <w:rsid w:val="00DA042D"/>
    <w:rsid w:val="00DA09DB"/>
    <w:rsid w:val="00DA1745"/>
    <w:rsid w:val="00DA1B61"/>
    <w:rsid w:val="00DA232D"/>
    <w:rsid w:val="00DA2A49"/>
    <w:rsid w:val="00DA2B3B"/>
    <w:rsid w:val="00DA2C40"/>
    <w:rsid w:val="00DA2CC2"/>
    <w:rsid w:val="00DA3278"/>
    <w:rsid w:val="00DA3C37"/>
    <w:rsid w:val="00DA4355"/>
    <w:rsid w:val="00DA46F1"/>
    <w:rsid w:val="00DA4A82"/>
    <w:rsid w:val="00DA4B67"/>
    <w:rsid w:val="00DA663D"/>
    <w:rsid w:val="00DA6954"/>
    <w:rsid w:val="00DA6EFB"/>
    <w:rsid w:val="00DA7688"/>
    <w:rsid w:val="00DA7983"/>
    <w:rsid w:val="00DB0929"/>
    <w:rsid w:val="00DB0C56"/>
    <w:rsid w:val="00DB1E38"/>
    <w:rsid w:val="00DB37A4"/>
    <w:rsid w:val="00DB389D"/>
    <w:rsid w:val="00DB3976"/>
    <w:rsid w:val="00DB6AFF"/>
    <w:rsid w:val="00DB6D13"/>
    <w:rsid w:val="00DB6F37"/>
    <w:rsid w:val="00DB75A0"/>
    <w:rsid w:val="00DB7E43"/>
    <w:rsid w:val="00DC0157"/>
    <w:rsid w:val="00DC039F"/>
    <w:rsid w:val="00DC079F"/>
    <w:rsid w:val="00DC0A2D"/>
    <w:rsid w:val="00DC0C32"/>
    <w:rsid w:val="00DC15D6"/>
    <w:rsid w:val="00DC1A0E"/>
    <w:rsid w:val="00DC27EF"/>
    <w:rsid w:val="00DC4EE2"/>
    <w:rsid w:val="00DC6A92"/>
    <w:rsid w:val="00DC6BEE"/>
    <w:rsid w:val="00DC6E35"/>
    <w:rsid w:val="00DC6FB5"/>
    <w:rsid w:val="00DC7EEB"/>
    <w:rsid w:val="00DD03CF"/>
    <w:rsid w:val="00DD095F"/>
    <w:rsid w:val="00DD0FE7"/>
    <w:rsid w:val="00DD139A"/>
    <w:rsid w:val="00DD15DB"/>
    <w:rsid w:val="00DD1A1B"/>
    <w:rsid w:val="00DD1DE8"/>
    <w:rsid w:val="00DD1F7B"/>
    <w:rsid w:val="00DD222D"/>
    <w:rsid w:val="00DD40C2"/>
    <w:rsid w:val="00DD46CD"/>
    <w:rsid w:val="00DD4BB9"/>
    <w:rsid w:val="00DD4CC0"/>
    <w:rsid w:val="00DD4D0C"/>
    <w:rsid w:val="00DD537C"/>
    <w:rsid w:val="00DD54D3"/>
    <w:rsid w:val="00DD7A51"/>
    <w:rsid w:val="00DE015C"/>
    <w:rsid w:val="00DE0396"/>
    <w:rsid w:val="00DE0C9E"/>
    <w:rsid w:val="00DE0D56"/>
    <w:rsid w:val="00DE1A95"/>
    <w:rsid w:val="00DE1B8D"/>
    <w:rsid w:val="00DE201E"/>
    <w:rsid w:val="00DE2079"/>
    <w:rsid w:val="00DE2103"/>
    <w:rsid w:val="00DE226D"/>
    <w:rsid w:val="00DE24F7"/>
    <w:rsid w:val="00DE2685"/>
    <w:rsid w:val="00DE3694"/>
    <w:rsid w:val="00DE4729"/>
    <w:rsid w:val="00DE47E7"/>
    <w:rsid w:val="00DE48AA"/>
    <w:rsid w:val="00DE5235"/>
    <w:rsid w:val="00DE5745"/>
    <w:rsid w:val="00DE5C53"/>
    <w:rsid w:val="00DE620D"/>
    <w:rsid w:val="00DE6221"/>
    <w:rsid w:val="00DE7046"/>
    <w:rsid w:val="00DE75B7"/>
    <w:rsid w:val="00DE7639"/>
    <w:rsid w:val="00DE7C34"/>
    <w:rsid w:val="00DE7F33"/>
    <w:rsid w:val="00DF01E3"/>
    <w:rsid w:val="00DF1FD3"/>
    <w:rsid w:val="00DF2098"/>
    <w:rsid w:val="00DF2445"/>
    <w:rsid w:val="00DF2F4C"/>
    <w:rsid w:val="00DF32FA"/>
    <w:rsid w:val="00DF359A"/>
    <w:rsid w:val="00DF3B10"/>
    <w:rsid w:val="00DF4171"/>
    <w:rsid w:val="00DF41D6"/>
    <w:rsid w:val="00DF4B08"/>
    <w:rsid w:val="00DF5BA0"/>
    <w:rsid w:val="00DF5D88"/>
    <w:rsid w:val="00DF682E"/>
    <w:rsid w:val="00DF6876"/>
    <w:rsid w:val="00DF6D2C"/>
    <w:rsid w:val="00DF71B2"/>
    <w:rsid w:val="00DF73D9"/>
    <w:rsid w:val="00DF74FE"/>
    <w:rsid w:val="00DF7623"/>
    <w:rsid w:val="00DF76F6"/>
    <w:rsid w:val="00DF77EF"/>
    <w:rsid w:val="00E007FC"/>
    <w:rsid w:val="00E00D5F"/>
    <w:rsid w:val="00E013F0"/>
    <w:rsid w:val="00E016AC"/>
    <w:rsid w:val="00E02005"/>
    <w:rsid w:val="00E0209D"/>
    <w:rsid w:val="00E02258"/>
    <w:rsid w:val="00E027EC"/>
    <w:rsid w:val="00E02EEE"/>
    <w:rsid w:val="00E02F63"/>
    <w:rsid w:val="00E03134"/>
    <w:rsid w:val="00E031A1"/>
    <w:rsid w:val="00E031BE"/>
    <w:rsid w:val="00E03822"/>
    <w:rsid w:val="00E03D75"/>
    <w:rsid w:val="00E046AF"/>
    <w:rsid w:val="00E04741"/>
    <w:rsid w:val="00E05C65"/>
    <w:rsid w:val="00E0603E"/>
    <w:rsid w:val="00E06839"/>
    <w:rsid w:val="00E075C4"/>
    <w:rsid w:val="00E077E6"/>
    <w:rsid w:val="00E078AD"/>
    <w:rsid w:val="00E07E91"/>
    <w:rsid w:val="00E07FA3"/>
    <w:rsid w:val="00E1028D"/>
    <w:rsid w:val="00E1042C"/>
    <w:rsid w:val="00E126B9"/>
    <w:rsid w:val="00E12EDF"/>
    <w:rsid w:val="00E12F7B"/>
    <w:rsid w:val="00E133E9"/>
    <w:rsid w:val="00E13C6A"/>
    <w:rsid w:val="00E13E6C"/>
    <w:rsid w:val="00E14043"/>
    <w:rsid w:val="00E148BA"/>
    <w:rsid w:val="00E14D27"/>
    <w:rsid w:val="00E15CE8"/>
    <w:rsid w:val="00E1686B"/>
    <w:rsid w:val="00E16CA5"/>
    <w:rsid w:val="00E16CE9"/>
    <w:rsid w:val="00E16D3A"/>
    <w:rsid w:val="00E1701C"/>
    <w:rsid w:val="00E17431"/>
    <w:rsid w:val="00E17C46"/>
    <w:rsid w:val="00E202EE"/>
    <w:rsid w:val="00E20357"/>
    <w:rsid w:val="00E206E5"/>
    <w:rsid w:val="00E212CB"/>
    <w:rsid w:val="00E21307"/>
    <w:rsid w:val="00E21434"/>
    <w:rsid w:val="00E21DDF"/>
    <w:rsid w:val="00E21F10"/>
    <w:rsid w:val="00E22563"/>
    <w:rsid w:val="00E2261F"/>
    <w:rsid w:val="00E22DA7"/>
    <w:rsid w:val="00E230E4"/>
    <w:rsid w:val="00E23263"/>
    <w:rsid w:val="00E2426D"/>
    <w:rsid w:val="00E2456A"/>
    <w:rsid w:val="00E2473F"/>
    <w:rsid w:val="00E247E3"/>
    <w:rsid w:val="00E248B8"/>
    <w:rsid w:val="00E24957"/>
    <w:rsid w:val="00E24C4C"/>
    <w:rsid w:val="00E2567E"/>
    <w:rsid w:val="00E258A4"/>
    <w:rsid w:val="00E25D17"/>
    <w:rsid w:val="00E260EA"/>
    <w:rsid w:val="00E270F0"/>
    <w:rsid w:val="00E3134F"/>
    <w:rsid w:val="00E3173B"/>
    <w:rsid w:val="00E31B7D"/>
    <w:rsid w:val="00E326FC"/>
    <w:rsid w:val="00E33193"/>
    <w:rsid w:val="00E33258"/>
    <w:rsid w:val="00E33488"/>
    <w:rsid w:val="00E33911"/>
    <w:rsid w:val="00E347C3"/>
    <w:rsid w:val="00E350ED"/>
    <w:rsid w:val="00E354DC"/>
    <w:rsid w:val="00E355D4"/>
    <w:rsid w:val="00E35959"/>
    <w:rsid w:val="00E3603B"/>
    <w:rsid w:val="00E3639D"/>
    <w:rsid w:val="00E36A9F"/>
    <w:rsid w:val="00E36BEB"/>
    <w:rsid w:val="00E36E03"/>
    <w:rsid w:val="00E36E47"/>
    <w:rsid w:val="00E36FAF"/>
    <w:rsid w:val="00E37D52"/>
    <w:rsid w:val="00E405ED"/>
    <w:rsid w:val="00E40694"/>
    <w:rsid w:val="00E40C77"/>
    <w:rsid w:val="00E4111F"/>
    <w:rsid w:val="00E42AC8"/>
    <w:rsid w:val="00E42B33"/>
    <w:rsid w:val="00E42CFD"/>
    <w:rsid w:val="00E433ED"/>
    <w:rsid w:val="00E43A76"/>
    <w:rsid w:val="00E4422C"/>
    <w:rsid w:val="00E44F42"/>
    <w:rsid w:val="00E450F5"/>
    <w:rsid w:val="00E4530D"/>
    <w:rsid w:val="00E456EF"/>
    <w:rsid w:val="00E458B5"/>
    <w:rsid w:val="00E4597B"/>
    <w:rsid w:val="00E464C1"/>
    <w:rsid w:val="00E46589"/>
    <w:rsid w:val="00E46A13"/>
    <w:rsid w:val="00E47835"/>
    <w:rsid w:val="00E47941"/>
    <w:rsid w:val="00E503CF"/>
    <w:rsid w:val="00E50544"/>
    <w:rsid w:val="00E50923"/>
    <w:rsid w:val="00E50E48"/>
    <w:rsid w:val="00E50F75"/>
    <w:rsid w:val="00E51EA5"/>
    <w:rsid w:val="00E5232D"/>
    <w:rsid w:val="00E52614"/>
    <w:rsid w:val="00E529A0"/>
    <w:rsid w:val="00E52A51"/>
    <w:rsid w:val="00E53438"/>
    <w:rsid w:val="00E552D3"/>
    <w:rsid w:val="00E558EA"/>
    <w:rsid w:val="00E568DA"/>
    <w:rsid w:val="00E569E7"/>
    <w:rsid w:val="00E56A4C"/>
    <w:rsid w:val="00E570F4"/>
    <w:rsid w:val="00E578F2"/>
    <w:rsid w:val="00E60094"/>
    <w:rsid w:val="00E612D0"/>
    <w:rsid w:val="00E614D5"/>
    <w:rsid w:val="00E626C0"/>
    <w:rsid w:val="00E639E8"/>
    <w:rsid w:val="00E64446"/>
    <w:rsid w:val="00E64BA3"/>
    <w:rsid w:val="00E65481"/>
    <w:rsid w:val="00E65B39"/>
    <w:rsid w:val="00E66802"/>
    <w:rsid w:val="00E67226"/>
    <w:rsid w:val="00E67B90"/>
    <w:rsid w:val="00E7033F"/>
    <w:rsid w:val="00E70A6A"/>
    <w:rsid w:val="00E70F67"/>
    <w:rsid w:val="00E72282"/>
    <w:rsid w:val="00E72300"/>
    <w:rsid w:val="00E723E5"/>
    <w:rsid w:val="00E72B93"/>
    <w:rsid w:val="00E72DC2"/>
    <w:rsid w:val="00E73450"/>
    <w:rsid w:val="00E73B20"/>
    <w:rsid w:val="00E743EF"/>
    <w:rsid w:val="00E74DF5"/>
    <w:rsid w:val="00E75165"/>
    <w:rsid w:val="00E756F7"/>
    <w:rsid w:val="00E75ABD"/>
    <w:rsid w:val="00E75EDB"/>
    <w:rsid w:val="00E75FE9"/>
    <w:rsid w:val="00E76593"/>
    <w:rsid w:val="00E76935"/>
    <w:rsid w:val="00E76E5E"/>
    <w:rsid w:val="00E76EA3"/>
    <w:rsid w:val="00E804C5"/>
    <w:rsid w:val="00E8111D"/>
    <w:rsid w:val="00E81353"/>
    <w:rsid w:val="00E8170D"/>
    <w:rsid w:val="00E8186F"/>
    <w:rsid w:val="00E81E00"/>
    <w:rsid w:val="00E81FF0"/>
    <w:rsid w:val="00E821A9"/>
    <w:rsid w:val="00E827C2"/>
    <w:rsid w:val="00E8373B"/>
    <w:rsid w:val="00E83EFA"/>
    <w:rsid w:val="00E840A8"/>
    <w:rsid w:val="00E843A5"/>
    <w:rsid w:val="00E844EB"/>
    <w:rsid w:val="00E85750"/>
    <w:rsid w:val="00E867FC"/>
    <w:rsid w:val="00E86C59"/>
    <w:rsid w:val="00E877D2"/>
    <w:rsid w:val="00E87D0B"/>
    <w:rsid w:val="00E9000A"/>
    <w:rsid w:val="00E904AF"/>
    <w:rsid w:val="00E90E43"/>
    <w:rsid w:val="00E90E95"/>
    <w:rsid w:val="00E919E1"/>
    <w:rsid w:val="00E92033"/>
    <w:rsid w:val="00E9286C"/>
    <w:rsid w:val="00E92CB1"/>
    <w:rsid w:val="00E93471"/>
    <w:rsid w:val="00E937AC"/>
    <w:rsid w:val="00E9454E"/>
    <w:rsid w:val="00E94BAA"/>
    <w:rsid w:val="00E95B77"/>
    <w:rsid w:val="00E95D7E"/>
    <w:rsid w:val="00E96959"/>
    <w:rsid w:val="00E96B54"/>
    <w:rsid w:val="00E96C79"/>
    <w:rsid w:val="00E9752B"/>
    <w:rsid w:val="00E97616"/>
    <w:rsid w:val="00E977C4"/>
    <w:rsid w:val="00E97A26"/>
    <w:rsid w:val="00E97CAD"/>
    <w:rsid w:val="00EA05B4"/>
    <w:rsid w:val="00EA0AF1"/>
    <w:rsid w:val="00EA0B4D"/>
    <w:rsid w:val="00EA0DF5"/>
    <w:rsid w:val="00EA1493"/>
    <w:rsid w:val="00EA17FC"/>
    <w:rsid w:val="00EA2753"/>
    <w:rsid w:val="00EA27E4"/>
    <w:rsid w:val="00EA28BB"/>
    <w:rsid w:val="00EA3A17"/>
    <w:rsid w:val="00EA3BAA"/>
    <w:rsid w:val="00EA496F"/>
    <w:rsid w:val="00EA4CFA"/>
    <w:rsid w:val="00EA4FB8"/>
    <w:rsid w:val="00EA582B"/>
    <w:rsid w:val="00EA6147"/>
    <w:rsid w:val="00EA6233"/>
    <w:rsid w:val="00EA6361"/>
    <w:rsid w:val="00EA79EF"/>
    <w:rsid w:val="00EA7BAA"/>
    <w:rsid w:val="00EA7D0C"/>
    <w:rsid w:val="00EB0862"/>
    <w:rsid w:val="00EB0CB7"/>
    <w:rsid w:val="00EB1A2B"/>
    <w:rsid w:val="00EB2151"/>
    <w:rsid w:val="00EB28B4"/>
    <w:rsid w:val="00EB28EF"/>
    <w:rsid w:val="00EB2A52"/>
    <w:rsid w:val="00EB3775"/>
    <w:rsid w:val="00EB39DB"/>
    <w:rsid w:val="00EB488F"/>
    <w:rsid w:val="00EB5CD1"/>
    <w:rsid w:val="00EB60FE"/>
    <w:rsid w:val="00EB6E03"/>
    <w:rsid w:val="00EB7945"/>
    <w:rsid w:val="00EB7E3B"/>
    <w:rsid w:val="00EB7F92"/>
    <w:rsid w:val="00EC26DD"/>
    <w:rsid w:val="00EC2E2A"/>
    <w:rsid w:val="00EC315E"/>
    <w:rsid w:val="00EC34BB"/>
    <w:rsid w:val="00EC3EB7"/>
    <w:rsid w:val="00EC3FBD"/>
    <w:rsid w:val="00EC40E2"/>
    <w:rsid w:val="00EC4182"/>
    <w:rsid w:val="00EC4BE5"/>
    <w:rsid w:val="00EC52F1"/>
    <w:rsid w:val="00EC546B"/>
    <w:rsid w:val="00EC5AA3"/>
    <w:rsid w:val="00EC5DCB"/>
    <w:rsid w:val="00EC5E4A"/>
    <w:rsid w:val="00EC633E"/>
    <w:rsid w:val="00EC6DE4"/>
    <w:rsid w:val="00EC6E84"/>
    <w:rsid w:val="00EC7001"/>
    <w:rsid w:val="00EC7683"/>
    <w:rsid w:val="00EC77D7"/>
    <w:rsid w:val="00EC7A7D"/>
    <w:rsid w:val="00EC7E58"/>
    <w:rsid w:val="00EC7E62"/>
    <w:rsid w:val="00ED045E"/>
    <w:rsid w:val="00ED0F1E"/>
    <w:rsid w:val="00ED1642"/>
    <w:rsid w:val="00ED1652"/>
    <w:rsid w:val="00ED1DE2"/>
    <w:rsid w:val="00ED3DB2"/>
    <w:rsid w:val="00ED451A"/>
    <w:rsid w:val="00ED64BD"/>
    <w:rsid w:val="00ED651C"/>
    <w:rsid w:val="00ED6A87"/>
    <w:rsid w:val="00ED70CC"/>
    <w:rsid w:val="00ED7409"/>
    <w:rsid w:val="00ED7462"/>
    <w:rsid w:val="00ED7534"/>
    <w:rsid w:val="00EE02ED"/>
    <w:rsid w:val="00EE059C"/>
    <w:rsid w:val="00EE08F6"/>
    <w:rsid w:val="00EE0DD6"/>
    <w:rsid w:val="00EE0EB0"/>
    <w:rsid w:val="00EE1DB6"/>
    <w:rsid w:val="00EE20B4"/>
    <w:rsid w:val="00EE23F8"/>
    <w:rsid w:val="00EE24FC"/>
    <w:rsid w:val="00EE3389"/>
    <w:rsid w:val="00EE3424"/>
    <w:rsid w:val="00EE3520"/>
    <w:rsid w:val="00EE3EA9"/>
    <w:rsid w:val="00EE452F"/>
    <w:rsid w:val="00EE4880"/>
    <w:rsid w:val="00EE52D0"/>
    <w:rsid w:val="00EE5364"/>
    <w:rsid w:val="00EE548C"/>
    <w:rsid w:val="00EE592A"/>
    <w:rsid w:val="00EE5950"/>
    <w:rsid w:val="00EE5ED3"/>
    <w:rsid w:val="00EE60C8"/>
    <w:rsid w:val="00EE61D3"/>
    <w:rsid w:val="00EE6331"/>
    <w:rsid w:val="00EE6A0B"/>
    <w:rsid w:val="00EE6D6D"/>
    <w:rsid w:val="00EE71DD"/>
    <w:rsid w:val="00EF04BD"/>
    <w:rsid w:val="00EF06B6"/>
    <w:rsid w:val="00EF1897"/>
    <w:rsid w:val="00EF1E23"/>
    <w:rsid w:val="00EF20A8"/>
    <w:rsid w:val="00EF22C8"/>
    <w:rsid w:val="00EF2701"/>
    <w:rsid w:val="00EF3282"/>
    <w:rsid w:val="00EF39B2"/>
    <w:rsid w:val="00EF3C83"/>
    <w:rsid w:val="00EF3CB9"/>
    <w:rsid w:val="00EF4489"/>
    <w:rsid w:val="00EF47B6"/>
    <w:rsid w:val="00EF48D7"/>
    <w:rsid w:val="00EF4C08"/>
    <w:rsid w:val="00EF51ED"/>
    <w:rsid w:val="00EF64C2"/>
    <w:rsid w:val="00EF7ADE"/>
    <w:rsid w:val="00EF7D3F"/>
    <w:rsid w:val="00F000DB"/>
    <w:rsid w:val="00F00CDE"/>
    <w:rsid w:val="00F015CD"/>
    <w:rsid w:val="00F0162C"/>
    <w:rsid w:val="00F019BC"/>
    <w:rsid w:val="00F01F86"/>
    <w:rsid w:val="00F02142"/>
    <w:rsid w:val="00F026B3"/>
    <w:rsid w:val="00F02894"/>
    <w:rsid w:val="00F02FDD"/>
    <w:rsid w:val="00F0388F"/>
    <w:rsid w:val="00F04645"/>
    <w:rsid w:val="00F04C60"/>
    <w:rsid w:val="00F04F6C"/>
    <w:rsid w:val="00F050E8"/>
    <w:rsid w:val="00F0550C"/>
    <w:rsid w:val="00F057E9"/>
    <w:rsid w:val="00F05B8A"/>
    <w:rsid w:val="00F06295"/>
    <w:rsid w:val="00F06AB9"/>
    <w:rsid w:val="00F06C5F"/>
    <w:rsid w:val="00F06E52"/>
    <w:rsid w:val="00F0780B"/>
    <w:rsid w:val="00F07888"/>
    <w:rsid w:val="00F07913"/>
    <w:rsid w:val="00F07966"/>
    <w:rsid w:val="00F07988"/>
    <w:rsid w:val="00F1040D"/>
    <w:rsid w:val="00F10857"/>
    <w:rsid w:val="00F10FC2"/>
    <w:rsid w:val="00F112F8"/>
    <w:rsid w:val="00F1235E"/>
    <w:rsid w:val="00F12B92"/>
    <w:rsid w:val="00F12E95"/>
    <w:rsid w:val="00F134C4"/>
    <w:rsid w:val="00F135E4"/>
    <w:rsid w:val="00F13C8F"/>
    <w:rsid w:val="00F14071"/>
    <w:rsid w:val="00F14152"/>
    <w:rsid w:val="00F15130"/>
    <w:rsid w:val="00F1616E"/>
    <w:rsid w:val="00F161C4"/>
    <w:rsid w:val="00F16254"/>
    <w:rsid w:val="00F16452"/>
    <w:rsid w:val="00F16694"/>
    <w:rsid w:val="00F16B90"/>
    <w:rsid w:val="00F177D7"/>
    <w:rsid w:val="00F17FB4"/>
    <w:rsid w:val="00F17FD8"/>
    <w:rsid w:val="00F2048D"/>
    <w:rsid w:val="00F20E32"/>
    <w:rsid w:val="00F216C1"/>
    <w:rsid w:val="00F21CBF"/>
    <w:rsid w:val="00F2365D"/>
    <w:rsid w:val="00F2511C"/>
    <w:rsid w:val="00F25E49"/>
    <w:rsid w:val="00F262DC"/>
    <w:rsid w:val="00F2655D"/>
    <w:rsid w:val="00F26B4C"/>
    <w:rsid w:val="00F27000"/>
    <w:rsid w:val="00F305A2"/>
    <w:rsid w:val="00F30F3D"/>
    <w:rsid w:val="00F31C85"/>
    <w:rsid w:val="00F31D1F"/>
    <w:rsid w:val="00F329F2"/>
    <w:rsid w:val="00F330AA"/>
    <w:rsid w:val="00F333CA"/>
    <w:rsid w:val="00F333D7"/>
    <w:rsid w:val="00F339F1"/>
    <w:rsid w:val="00F33A86"/>
    <w:rsid w:val="00F33C87"/>
    <w:rsid w:val="00F33FC9"/>
    <w:rsid w:val="00F34EC3"/>
    <w:rsid w:val="00F34EF6"/>
    <w:rsid w:val="00F35B84"/>
    <w:rsid w:val="00F35BBE"/>
    <w:rsid w:val="00F36670"/>
    <w:rsid w:val="00F36866"/>
    <w:rsid w:val="00F36EA4"/>
    <w:rsid w:val="00F371D5"/>
    <w:rsid w:val="00F37F16"/>
    <w:rsid w:val="00F40C3F"/>
    <w:rsid w:val="00F41295"/>
    <w:rsid w:val="00F41AA9"/>
    <w:rsid w:val="00F42448"/>
    <w:rsid w:val="00F427B2"/>
    <w:rsid w:val="00F42A3C"/>
    <w:rsid w:val="00F43A1C"/>
    <w:rsid w:val="00F43F2E"/>
    <w:rsid w:val="00F4505F"/>
    <w:rsid w:val="00F45164"/>
    <w:rsid w:val="00F45CF7"/>
    <w:rsid w:val="00F474F2"/>
    <w:rsid w:val="00F475A7"/>
    <w:rsid w:val="00F4796C"/>
    <w:rsid w:val="00F47C84"/>
    <w:rsid w:val="00F47E9D"/>
    <w:rsid w:val="00F47F2F"/>
    <w:rsid w:val="00F50034"/>
    <w:rsid w:val="00F50525"/>
    <w:rsid w:val="00F510A5"/>
    <w:rsid w:val="00F513B3"/>
    <w:rsid w:val="00F51615"/>
    <w:rsid w:val="00F519EB"/>
    <w:rsid w:val="00F51AE6"/>
    <w:rsid w:val="00F52479"/>
    <w:rsid w:val="00F526F6"/>
    <w:rsid w:val="00F53560"/>
    <w:rsid w:val="00F53671"/>
    <w:rsid w:val="00F53CFE"/>
    <w:rsid w:val="00F53D11"/>
    <w:rsid w:val="00F54333"/>
    <w:rsid w:val="00F54428"/>
    <w:rsid w:val="00F554BE"/>
    <w:rsid w:val="00F55894"/>
    <w:rsid w:val="00F5662D"/>
    <w:rsid w:val="00F566F2"/>
    <w:rsid w:val="00F567D4"/>
    <w:rsid w:val="00F569A1"/>
    <w:rsid w:val="00F5700A"/>
    <w:rsid w:val="00F57304"/>
    <w:rsid w:val="00F601AE"/>
    <w:rsid w:val="00F602CE"/>
    <w:rsid w:val="00F6137B"/>
    <w:rsid w:val="00F61B1D"/>
    <w:rsid w:val="00F63000"/>
    <w:rsid w:val="00F63076"/>
    <w:rsid w:val="00F632B9"/>
    <w:rsid w:val="00F632F3"/>
    <w:rsid w:val="00F633EC"/>
    <w:rsid w:val="00F63479"/>
    <w:rsid w:val="00F634D0"/>
    <w:rsid w:val="00F63A5D"/>
    <w:rsid w:val="00F6668F"/>
    <w:rsid w:val="00F666FB"/>
    <w:rsid w:val="00F66E8A"/>
    <w:rsid w:val="00F67252"/>
    <w:rsid w:val="00F673BC"/>
    <w:rsid w:val="00F67653"/>
    <w:rsid w:val="00F67BF0"/>
    <w:rsid w:val="00F702FD"/>
    <w:rsid w:val="00F70367"/>
    <w:rsid w:val="00F7045E"/>
    <w:rsid w:val="00F708B4"/>
    <w:rsid w:val="00F7160A"/>
    <w:rsid w:val="00F719B4"/>
    <w:rsid w:val="00F71BAC"/>
    <w:rsid w:val="00F72055"/>
    <w:rsid w:val="00F73199"/>
    <w:rsid w:val="00F7403E"/>
    <w:rsid w:val="00F7413C"/>
    <w:rsid w:val="00F750BC"/>
    <w:rsid w:val="00F75732"/>
    <w:rsid w:val="00F76DB6"/>
    <w:rsid w:val="00F76E5B"/>
    <w:rsid w:val="00F76E98"/>
    <w:rsid w:val="00F77601"/>
    <w:rsid w:val="00F77D3C"/>
    <w:rsid w:val="00F77DC0"/>
    <w:rsid w:val="00F77DCB"/>
    <w:rsid w:val="00F80231"/>
    <w:rsid w:val="00F808A2"/>
    <w:rsid w:val="00F80B79"/>
    <w:rsid w:val="00F814E7"/>
    <w:rsid w:val="00F81964"/>
    <w:rsid w:val="00F81994"/>
    <w:rsid w:val="00F81BAD"/>
    <w:rsid w:val="00F8205F"/>
    <w:rsid w:val="00F82666"/>
    <w:rsid w:val="00F8336E"/>
    <w:rsid w:val="00F837E3"/>
    <w:rsid w:val="00F8396B"/>
    <w:rsid w:val="00F839C3"/>
    <w:rsid w:val="00F8420B"/>
    <w:rsid w:val="00F847B8"/>
    <w:rsid w:val="00F849E6"/>
    <w:rsid w:val="00F84EC1"/>
    <w:rsid w:val="00F84F16"/>
    <w:rsid w:val="00F8512C"/>
    <w:rsid w:val="00F8542D"/>
    <w:rsid w:val="00F85449"/>
    <w:rsid w:val="00F85BFB"/>
    <w:rsid w:val="00F865C1"/>
    <w:rsid w:val="00F87216"/>
    <w:rsid w:val="00F901DD"/>
    <w:rsid w:val="00F906B8"/>
    <w:rsid w:val="00F9141B"/>
    <w:rsid w:val="00F9197B"/>
    <w:rsid w:val="00F919C9"/>
    <w:rsid w:val="00F91F9C"/>
    <w:rsid w:val="00F92200"/>
    <w:rsid w:val="00F9277F"/>
    <w:rsid w:val="00F92C68"/>
    <w:rsid w:val="00F932EF"/>
    <w:rsid w:val="00F93836"/>
    <w:rsid w:val="00F94347"/>
    <w:rsid w:val="00F94981"/>
    <w:rsid w:val="00F955D4"/>
    <w:rsid w:val="00F95661"/>
    <w:rsid w:val="00F96809"/>
    <w:rsid w:val="00F96BA5"/>
    <w:rsid w:val="00F96ED4"/>
    <w:rsid w:val="00F9705F"/>
    <w:rsid w:val="00FA027A"/>
    <w:rsid w:val="00FA04BE"/>
    <w:rsid w:val="00FA0529"/>
    <w:rsid w:val="00FA064A"/>
    <w:rsid w:val="00FA1731"/>
    <w:rsid w:val="00FA1A3A"/>
    <w:rsid w:val="00FA1E97"/>
    <w:rsid w:val="00FA2919"/>
    <w:rsid w:val="00FA2B4B"/>
    <w:rsid w:val="00FA30F1"/>
    <w:rsid w:val="00FA3591"/>
    <w:rsid w:val="00FA35FA"/>
    <w:rsid w:val="00FA37A1"/>
    <w:rsid w:val="00FA3FE2"/>
    <w:rsid w:val="00FA459D"/>
    <w:rsid w:val="00FA4D46"/>
    <w:rsid w:val="00FA5468"/>
    <w:rsid w:val="00FA59CF"/>
    <w:rsid w:val="00FA5C03"/>
    <w:rsid w:val="00FA5C9A"/>
    <w:rsid w:val="00FA6863"/>
    <w:rsid w:val="00FA6C0C"/>
    <w:rsid w:val="00FA7468"/>
    <w:rsid w:val="00FA7BB0"/>
    <w:rsid w:val="00FB000F"/>
    <w:rsid w:val="00FB288E"/>
    <w:rsid w:val="00FB2920"/>
    <w:rsid w:val="00FB3464"/>
    <w:rsid w:val="00FB37B3"/>
    <w:rsid w:val="00FB39DC"/>
    <w:rsid w:val="00FB3A5D"/>
    <w:rsid w:val="00FB3F56"/>
    <w:rsid w:val="00FB41C0"/>
    <w:rsid w:val="00FB43D5"/>
    <w:rsid w:val="00FB45F5"/>
    <w:rsid w:val="00FB49ED"/>
    <w:rsid w:val="00FB4CF9"/>
    <w:rsid w:val="00FB514B"/>
    <w:rsid w:val="00FB51D5"/>
    <w:rsid w:val="00FB5AE4"/>
    <w:rsid w:val="00FB5E41"/>
    <w:rsid w:val="00FB6090"/>
    <w:rsid w:val="00FB66EA"/>
    <w:rsid w:val="00FB6F4E"/>
    <w:rsid w:val="00FB7280"/>
    <w:rsid w:val="00FB7310"/>
    <w:rsid w:val="00FC083C"/>
    <w:rsid w:val="00FC084B"/>
    <w:rsid w:val="00FC0CF8"/>
    <w:rsid w:val="00FC11C9"/>
    <w:rsid w:val="00FC11D9"/>
    <w:rsid w:val="00FC1BB2"/>
    <w:rsid w:val="00FC1CA3"/>
    <w:rsid w:val="00FC20DD"/>
    <w:rsid w:val="00FC2A31"/>
    <w:rsid w:val="00FC341C"/>
    <w:rsid w:val="00FC35AE"/>
    <w:rsid w:val="00FC376E"/>
    <w:rsid w:val="00FC3DA5"/>
    <w:rsid w:val="00FC6D22"/>
    <w:rsid w:val="00FC7015"/>
    <w:rsid w:val="00FD060F"/>
    <w:rsid w:val="00FD0B43"/>
    <w:rsid w:val="00FD0BAE"/>
    <w:rsid w:val="00FD0BEF"/>
    <w:rsid w:val="00FD13FF"/>
    <w:rsid w:val="00FD151C"/>
    <w:rsid w:val="00FD161E"/>
    <w:rsid w:val="00FD16E8"/>
    <w:rsid w:val="00FD1A2B"/>
    <w:rsid w:val="00FD2106"/>
    <w:rsid w:val="00FD2AAC"/>
    <w:rsid w:val="00FD3230"/>
    <w:rsid w:val="00FD3254"/>
    <w:rsid w:val="00FD3733"/>
    <w:rsid w:val="00FD3E66"/>
    <w:rsid w:val="00FD4484"/>
    <w:rsid w:val="00FD4D88"/>
    <w:rsid w:val="00FD507D"/>
    <w:rsid w:val="00FD5C05"/>
    <w:rsid w:val="00FD63ED"/>
    <w:rsid w:val="00FD6BF7"/>
    <w:rsid w:val="00FD6E33"/>
    <w:rsid w:val="00FD74C9"/>
    <w:rsid w:val="00FD7D33"/>
    <w:rsid w:val="00FE031B"/>
    <w:rsid w:val="00FE0724"/>
    <w:rsid w:val="00FE1128"/>
    <w:rsid w:val="00FE1264"/>
    <w:rsid w:val="00FE1848"/>
    <w:rsid w:val="00FE19DE"/>
    <w:rsid w:val="00FE1D80"/>
    <w:rsid w:val="00FE1D92"/>
    <w:rsid w:val="00FE1E17"/>
    <w:rsid w:val="00FE2CA2"/>
    <w:rsid w:val="00FE2F3F"/>
    <w:rsid w:val="00FE35E6"/>
    <w:rsid w:val="00FE4428"/>
    <w:rsid w:val="00FE4887"/>
    <w:rsid w:val="00FE54CC"/>
    <w:rsid w:val="00FE591A"/>
    <w:rsid w:val="00FE5DB8"/>
    <w:rsid w:val="00FE5FEC"/>
    <w:rsid w:val="00FE63B7"/>
    <w:rsid w:val="00FE6485"/>
    <w:rsid w:val="00FE6AF1"/>
    <w:rsid w:val="00FE6B8B"/>
    <w:rsid w:val="00FE7A1B"/>
    <w:rsid w:val="00FE7C66"/>
    <w:rsid w:val="00FF050F"/>
    <w:rsid w:val="00FF1045"/>
    <w:rsid w:val="00FF1565"/>
    <w:rsid w:val="00FF1D60"/>
    <w:rsid w:val="00FF2291"/>
    <w:rsid w:val="00FF2426"/>
    <w:rsid w:val="00FF2A1F"/>
    <w:rsid w:val="00FF2C41"/>
    <w:rsid w:val="00FF356E"/>
    <w:rsid w:val="00FF38D8"/>
    <w:rsid w:val="00FF4200"/>
    <w:rsid w:val="00FF50CD"/>
    <w:rsid w:val="00FF573E"/>
    <w:rsid w:val="00FF5A6C"/>
    <w:rsid w:val="00FF5EEE"/>
    <w:rsid w:val="00FF61AB"/>
    <w:rsid w:val="00FF71E4"/>
    <w:rsid w:val="00FF7B1A"/>
    <w:rsid w:val="00FF7C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9B4"/>
    <w:pPr>
      <w:spacing w:after="200" w:line="276" w:lineRule="auto"/>
    </w:pPr>
    <w:rPr>
      <w:sz w:val="22"/>
      <w:szCs w:val="22"/>
      <w:lang w:eastAsia="en-US"/>
    </w:rPr>
  </w:style>
  <w:style w:type="paragraph" w:styleId="1">
    <w:name w:val="heading 1"/>
    <w:basedOn w:val="a"/>
    <w:next w:val="a"/>
    <w:link w:val="10"/>
    <w:uiPriority w:val="9"/>
    <w:qFormat/>
    <w:rsid w:val="00234E36"/>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FC35AE"/>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2D57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27CD1"/>
    <w:pPr>
      <w:keepNext/>
      <w:spacing w:before="240" w:after="60"/>
      <w:outlineLvl w:val="3"/>
    </w:pPr>
    <w:rPr>
      <w:rFonts w:eastAsia="Times New Roman"/>
      <w:b/>
      <w:bCs/>
      <w:sz w:val="28"/>
      <w:szCs w:val="28"/>
    </w:rPr>
  </w:style>
  <w:style w:type="paragraph" w:styleId="7">
    <w:name w:val="heading 7"/>
    <w:basedOn w:val="a"/>
    <w:next w:val="a"/>
    <w:link w:val="70"/>
    <w:uiPriority w:val="9"/>
    <w:semiHidden/>
    <w:unhideWhenUsed/>
    <w:qFormat/>
    <w:rsid w:val="009E6529"/>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A648B"/>
    <w:rPr>
      <w:color w:val="0000FF"/>
      <w:u w:val="single"/>
    </w:rPr>
  </w:style>
  <w:style w:type="character" w:customStyle="1" w:styleId="apple-converted-space">
    <w:name w:val="apple-converted-space"/>
    <w:basedOn w:val="a0"/>
    <w:rsid w:val="005A648B"/>
  </w:style>
  <w:style w:type="paragraph" w:styleId="a4">
    <w:name w:val="Body Text Indent"/>
    <w:basedOn w:val="a"/>
    <w:link w:val="a5"/>
    <w:unhideWhenUsed/>
    <w:rsid w:val="00E87D0B"/>
    <w:pPr>
      <w:overflowPunct w:val="0"/>
      <w:autoSpaceDE w:val="0"/>
      <w:autoSpaceDN w:val="0"/>
      <w:adjustRightInd w:val="0"/>
      <w:spacing w:after="0" w:line="240" w:lineRule="auto"/>
      <w:ind w:firstLine="709"/>
      <w:jc w:val="both"/>
    </w:pPr>
    <w:rPr>
      <w:rFonts w:ascii="Times New Roman" w:eastAsia="Times New Roman" w:hAnsi="Times New Roman"/>
      <w:sz w:val="28"/>
      <w:szCs w:val="20"/>
    </w:rPr>
  </w:style>
  <w:style w:type="character" w:customStyle="1" w:styleId="a5">
    <w:name w:val="Основной текст с отступом Знак"/>
    <w:link w:val="a4"/>
    <w:rsid w:val="00E87D0B"/>
    <w:rPr>
      <w:rFonts w:ascii="Times New Roman" w:eastAsia="Times New Roman" w:hAnsi="Times New Roman"/>
      <w:sz w:val="28"/>
    </w:rPr>
  </w:style>
  <w:style w:type="paragraph" w:styleId="21">
    <w:name w:val="Body Text Indent 2"/>
    <w:basedOn w:val="a"/>
    <w:link w:val="22"/>
    <w:uiPriority w:val="99"/>
    <w:unhideWhenUsed/>
    <w:rsid w:val="00844471"/>
    <w:pPr>
      <w:spacing w:after="120" w:line="480" w:lineRule="auto"/>
      <w:ind w:left="283"/>
    </w:pPr>
  </w:style>
  <w:style w:type="character" w:customStyle="1" w:styleId="22">
    <w:name w:val="Основной текст с отступом 2 Знак"/>
    <w:link w:val="21"/>
    <w:uiPriority w:val="99"/>
    <w:rsid w:val="00844471"/>
    <w:rPr>
      <w:sz w:val="22"/>
      <w:szCs w:val="22"/>
      <w:lang w:eastAsia="en-US"/>
    </w:rPr>
  </w:style>
  <w:style w:type="paragraph" w:styleId="a6">
    <w:name w:val="Normal (Web)"/>
    <w:aliases w:val="Обычный (Web)"/>
    <w:basedOn w:val="a"/>
    <w:uiPriority w:val="99"/>
    <w:unhideWhenUsed/>
    <w:qFormat/>
    <w:rsid w:val="00107134"/>
    <w:pPr>
      <w:spacing w:before="100" w:beforeAutospacing="1" w:after="100" w:afterAutospacing="1" w:line="240" w:lineRule="auto"/>
      <w:ind w:firstLine="567"/>
    </w:pPr>
    <w:rPr>
      <w:rFonts w:ascii="Times New Roman" w:eastAsia="Times New Roman" w:hAnsi="Times New Roman"/>
      <w:sz w:val="24"/>
      <w:szCs w:val="24"/>
      <w:lang w:eastAsia="ru-RU"/>
    </w:rPr>
  </w:style>
  <w:style w:type="paragraph" w:customStyle="1" w:styleId="ConsPlusNormal">
    <w:name w:val="ConsPlusNormal"/>
    <w:link w:val="ConsPlusNormal0"/>
    <w:rsid w:val="00157265"/>
    <w:pPr>
      <w:autoSpaceDE w:val="0"/>
      <w:autoSpaceDN w:val="0"/>
      <w:adjustRightInd w:val="0"/>
    </w:pPr>
    <w:rPr>
      <w:rFonts w:ascii="Times New Roman" w:eastAsia="Times New Roman" w:hAnsi="Times New Roman"/>
      <w:sz w:val="28"/>
      <w:szCs w:val="28"/>
    </w:rPr>
  </w:style>
  <w:style w:type="character" w:customStyle="1" w:styleId="23">
    <w:name w:val="Основной текст (2)_"/>
    <w:link w:val="24"/>
    <w:rsid w:val="00157265"/>
    <w:rPr>
      <w:rFonts w:ascii="Times New Roman" w:eastAsia="Times New Roman" w:hAnsi="Times New Roman"/>
      <w:shd w:val="clear" w:color="auto" w:fill="FFFFFF"/>
    </w:rPr>
  </w:style>
  <w:style w:type="paragraph" w:customStyle="1" w:styleId="24">
    <w:name w:val="Основной текст (2)"/>
    <w:basedOn w:val="a"/>
    <w:link w:val="23"/>
    <w:rsid w:val="00157265"/>
    <w:pPr>
      <w:widowControl w:val="0"/>
      <w:shd w:val="clear" w:color="auto" w:fill="FFFFFF"/>
      <w:spacing w:after="0" w:line="266" w:lineRule="exact"/>
      <w:jc w:val="both"/>
    </w:pPr>
    <w:rPr>
      <w:rFonts w:ascii="Times New Roman" w:eastAsia="Times New Roman" w:hAnsi="Times New Roman"/>
      <w:sz w:val="20"/>
      <w:szCs w:val="20"/>
    </w:rPr>
  </w:style>
  <w:style w:type="paragraph" w:styleId="a7">
    <w:name w:val="List Paragraph"/>
    <w:basedOn w:val="a"/>
    <w:uiPriority w:val="34"/>
    <w:qFormat/>
    <w:rsid w:val="004C7CFF"/>
    <w:pPr>
      <w:ind w:left="720"/>
      <w:contextualSpacing/>
    </w:pPr>
  </w:style>
  <w:style w:type="paragraph" w:styleId="a8">
    <w:name w:val="Balloon Text"/>
    <w:basedOn w:val="a"/>
    <w:link w:val="a9"/>
    <w:uiPriority w:val="99"/>
    <w:semiHidden/>
    <w:unhideWhenUsed/>
    <w:rsid w:val="00CD1F7E"/>
    <w:pPr>
      <w:spacing w:after="0" w:line="240" w:lineRule="auto"/>
    </w:pPr>
    <w:rPr>
      <w:rFonts w:ascii="Segoe UI" w:hAnsi="Segoe UI"/>
      <w:sz w:val="18"/>
      <w:szCs w:val="18"/>
    </w:rPr>
  </w:style>
  <w:style w:type="character" w:customStyle="1" w:styleId="a9">
    <w:name w:val="Текст выноски Знак"/>
    <w:link w:val="a8"/>
    <w:uiPriority w:val="99"/>
    <w:semiHidden/>
    <w:rsid w:val="00CD1F7E"/>
    <w:rPr>
      <w:rFonts w:ascii="Segoe UI" w:hAnsi="Segoe UI" w:cs="Segoe UI"/>
      <w:sz w:val="18"/>
      <w:szCs w:val="18"/>
      <w:lang w:eastAsia="en-US"/>
    </w:rPr>
  </w:style>
  <w:style w:type="paragraph" w:styleId="aa">
    <w:name w:val="header"/>
    <w:basedOn w:val="a"/>
    <w:link w:val="ab"/>
    <w:unhideWhenUsed/>
    <w:rsid w:val="00CD1F7E"/>
    <w:pPr>
      <w:tabs>
        <w:tab w:val="center" w:pos="4677"/>
        <w:tab w:val="right" w:pos="9355"/>
      </w:tabs>
    </w:pPr>
  </w:style>
  <w:style w:type="character" w:customStyle="1" w:styleId="ab">
    <w:name w:val="Верхний колонтитул Знак"/>
    <w:link w:val="aa"/>
    <w:rsid w:val="00CD1F7E"/>
    <w:rPr>
      <w:sz w:val="22"/>
      <w:szCs w:val="22"/>
      <w:lang w:eastAsia="en-US"/>
    </w:rPr>
  </w:style>
  <w:style w:type="paragraph" w:styleId="ac">
    <w:name w:val="footer"/>
    <w:basedOn w:val="a"/>
    <w:link w:val="ad"/>
    <w:uiPriority w:val="99"/>
    <w:unhideWhenUsed/>
    <w:rsid w:val="00CD1F7E"/>
    <w:pPr>
      <w:tabs>
        <w:tab w:val="center" w:pos="4677"/>
        <w:tab w:val="right" w:pos="9355"/>
      </w:tabs>
    </w:pPr>
  </w:style>
  <w:style w:type="character" w:customStyle="1" w:styleId="ad">
    <w:name w:val="Нижний колонтитул Знак"/>
    <w:link w:val="ac"/>
    <w:uiPriority w:val="99"/>
    <w:rsid w:val="00CD1F7E"/>
    <w:rPr>
      <w:sz w:val="22"/>
      <w:szCs w:val="22"/>
      <w:lang w:eastAsia="en-US"/>
    </w:rPr>
  </w:style>
  <w:style w:type="table" w:styleId="ae">
    <w:name w:val="Table Grid"/>
    <w:basedOn w:val="a1"/>
    <w:uiPriority w:val="39"/>
    <w:rsid w:val="00CD1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Основной текст (5)"/>
    <w:rsid w:val="003B25B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
    <w:name w:val="Plain Text"/>
    <w:basedOn w:val="a"/>
    <w:link w:val="af0"/>
    <w:semiHidden/>
    <w:rsid w:val="003B25B7"/>
    <w:pPr>
      <w:spacing w:after="0" w:line="240" w:lineRule="auto"/>
    </w:pPr>
    <w:rPr>
      <w:rFonts w:ascii="Courier New" w:eastAsia="Times New Roman" w:hAnsi="Courier New"/>
      <w:sz w:val="20"/>
      <w:szCs w:val="20"/>
    </w:rPr>
  </w:style>
  <w:style w:type="character" w:customStyle="1" w:styleId="af0">
    <w:name w:val="Текст Знак"/>
    <w:link w:val="af"/>
    <w:semiHidden/>
    <w:rsid w:val="003B25B7"/>
    <w:rPr>
      <w:rFonts w:ascii="Courier New" w:eastAsia="Times New Roman" w:hAnsi="Courier New"/>
    </w:rPr>
  </w:style>
  <w:style w:type="character" w:customStyle="1" w:styleId="PEStyleFont3">
    <w:name w:val="PEStyleFont3"/>
    <w:rsid w:val="00450A61"/>
    <w:rPr>
      <w:rFonts w:ascii="PEW Report" w:hAnsi="PEW Report" w:cs="Courier New"/>
      <w:b w:val="0"/>
      <w:i w:val="0"/>
      <w:caps w:val="0"/>
      <w:smallCaps w:val="0"/>
      <w:strike w:val="0"/>
      <w:vanish w:val="0"/>
      <w:spacing w:val="0"/>
      <w:position w:val="0"/>
      <w:sz w:val="20"/>
      <w:u w:val="none"/>
    </w:rPr>
  </w:style>
  <w:style w:type="character" w:customStyle="1" w:styleId="10">
    <w:name w:val="Заголовок 1 Знак"/>
    <w:link w:val="1"/>
    <w:uiPriority w:val="9"/>
    <w:rsid w:val="00234E36"/>
    <w:rPr>
      <w:rFonts w:ascii="Calibri Light" w:eastAsia="Times New Roman" w:hAnsi="Calibri Light" w:cs="Times New Roman"/>
      <w:b/>
      <w:bCs/>
      <w:kern w:val="32"/>
      <w:sz w:val="32"/>
      <w:szCs w:val="32"/>
      <w:lang w:eastAsia="en-US"/>
    </w:rPr>
  </w:style>
  <w:style w:type="paragraph" w:styleId="af1">
    <w:name w:val="TOC Heading"/>
    <w:basedOn w:val="1"/>
    <w:next w:val="a"/>
    <w:uiPriority w:val="39"/>
    <w:unhideWhenUsed/>
    <w:qFormat/>
    <w:rsid w:val="00234E36"/>
    <w:pPr>
      <w:keepLines/>
      <w:spacing w:after="0" w:line="259" w:lineRule="auto"/>
      <w:outlineLvl w:val="9"/>
    </w:pPr>
    <w:rPr>
      <w:b w:val="0"/>
      <w:bCs w:val="0"/>
      <w:color w:val="2E74B5"/>
      <w:kern w:val="0"/>
      <w:lang w:eastAsia="ru-RU"/>
    </w:rPr>
  </w:style>
  <w:style w:type="paragraph" w:styleId="31">
    <w:name w:val="toc 3"/>
    <w:basedOn w:val="a"/>
    <w:next w:val="a"/>
    <w:autoRedefine/>
    <w:uiPriority w:val="39"/>
    <w:unhideWhenUsed/>
    <w:rsid w:val="00234E36"/>
    <w:pPr>
      <w:spacing w:after="0"/>
      <w:ind w:left="220"/>
    </w:pPr>
    <w:rPr>
      <w:sz w:val="20"/>
      <w:szCs w:val="20"/>
    </w:rPr>
  </w:style>
  <w:style w:type="paragraph" w:styleId="11">
    <w:name w:val="toc 1"/>
    <w:basedOn w:val="a"/>
    <w:next w:val="a"/>
    <w:autoRedefine/>
    <w:uiPriority w:val="39"/>
    <w:unhideWhenUsed/>
    <w:rsid w:val="008256D3"/>
    <w:pPr>
      <w:tabs>
        <w:tab w:val="right" w:pos="10195"/>
      </w:tabs>
      <w:spacing w:after="0" w:line="240" w:lineRule="auto"/>
      <w:ind w:hanging="284"/>
    </w:pPr>
    <w:rPr>
      <w:rFonts w:ascii="Times New Roman" w:hAnsi="Times New Roman"/>
      <w:b/>
      <w:bCs/>
      <w:caps/>
      <w:noProof/>
      <w:sz w:val="28"/>
      <w:szCs w:val="28"/>
      <w:lang w:eastAsia="zh-CN"/>
    </w:rPr>
  </w:style>
  <w:style w:type="paragraph" w:styleId="25">
    <w:name w:val="toc 2"/>
    <w:basedOn w:val="a"/>
    <w:next w:val="a"/>
    <w:autoRedefine/>
    <w:uiPriority w:val="39"/>
    <w:unhideWhenUsed/>
    <w:rsid w:val="008256D3"/>
    <w:pPr>
      <w:tabs>
        <w:tab w:val="right" w:pos="10195"/>
      </w:tabs>
      <w:spacing w:after="0" w:line="240" w:lineRule="auto"/>
      <w:ind w:hanging="284"/>
      <w:jc w:val="both"/>
    </w:pPr>
    <w:rPr>
      <w:rFonts w:ascii="Times New Roman" w:hAnsi="Times New Roman"/>
      <w:b/>
      <w:bCs/>
      <w:noProof/>
      <w:sz w:val="28"/>
      <w:szCs w:val="28"/>
    </w:rPr>
  </w:style>
  <w:style w:type="paragraph" w:styleId="41">
    <w:name w:val="toc 4"/>
    <w:basedOn w:val="a"/>
    <w:next w:val="a"/>
    <w:autoRedefine/>
    <w:uiPriority w:val="39"/>
    <w:unhideWhenUsed/>
    <w:rsid w:val="00234E36"/>
    <w:pPr>
      <w:spacing w:after="0"/>
      <w:ind w:left="440"/>
    </w:pPr>
    <w:rPr>
      <w:sz w:val="20"/>
      <w:szCs w:val="20"/>
    </w:rPr>
  </w:style>
  <w:style w:type="paragraph" w:styleId="50">
    <w:name w:val="toc 5"/>
    <w:basedOn w:val="a"/>
    <w:next w:val="a"/>
    <w:autoRedefine/>
    <w:uiPriority w:val="39"/>
    <w:unhideWhenUsed/>
    <w:rsid w:val="00234E36"/>
    <w:pPr>
      <w:spacing w:after="0"/>
      <w:ind w:left="660"/>
    </w:pPr>
    <w:rPr>
      <w:sz w:val="20"/>
      <w:szCs w:val="20"/>
    </w:rPr>
  </w:style>
  <w:style w:type="paragraph" w:styleId="6">
    <w:name w:val="toc 6"/>
    <w:basedOn w:val="a"/>
    <w:next w:val="a"/>
    <w:autoRedefine/>
    <w:uiPriority w:val="39"/>
    <w:unhideWhenUsed/>
    <w:rsid w:val="00234E36"/>
    <w:pPr>
      <w:spacing w:after="0"/>
      <w:ind w:left="880"/>
    </w:pPr>
    <w:rPr>
      <w:sz w:val="20"/>
      <w:szCs w:val="20"/>
    </w:rPr>
  </w:style>
  <w:style w:type="paragraph" w:styleId="71">
    <w:name w:val="toc 7"/>
    <w:basedOn w:val="a"/>
    <w:next w:val="a"/>
    <w:autoRedefine/>
    <w:uiPriority w:val="39"/>
    <w:unhideWhenUsed/>
    <w:rsid w:val="00234E36"/>
    <w:pPr>
      <w:spacing w:after="0"/>
      <w:ind w:left="1100"/>
    </w:pPr>
    <w:rPr>
      <w:sz w:val="20"/>
      <w:szCs w:val="20"/>
    </w:rPr>
  </w:style>
  <w:style w:type="paragraph" w:styleId="8">
    <w:name w:val="toc 8"/>
    <w:basedOn w:val="a"/>
    <w:next w:val="a"/>
    <w:autoRedefine/>
    <w:uiPriority w:val="39"/>
    <w:unhideWhenUsed/>
    <w:rsid w:val="00234E36"/>
    <w:pPr>
      <w:spacing w:after="0"/>
      <w:ind w:left="1320"/>
    </w:pPr>
    <w:rPr>
      <w:sz w:val="20"/>
      <w:szCs w:val="20"/>
    </w:rPr>
  </w:style>
  <w:style w:type="paragraph" w:styleId="9">
    <w:name w:val="toc 9"/>
    <w:basedOn w:val="a"/>
    <w:next w:val="a"/>
    <w:autoRedefine/>
    <w:uiPriority w:val="39"/>
    <w:unhideWhenUsed/>
    <w:rsid w:val="00234E36"/>
    <w:pPr>
      <w:spacing w:after="0"/>
      <w:ind w:left="1540"/>
    </w:pPr>
    <w:rPr>
      <w:sz w:val="20"/>
      <w:szCs w:val="20"/>
    </w:rPr>
  </w:style>
  <w:style w:type="character" w:customStyle="1" w:styleId="20">
    <w:name w:val="Заголовок 2 Знак"/>
    <w:link w:val="2"/>
    <w:uiPriority w:val="9"/>
    <w:rsid w:val="00FC35AE"/>
    <w:rPr>
      <w:rFonts w:ascii="Calibri Light" w:eastAsia="Times New Roman" w:hAnsi="Calibri Light" w:cs="Times New Roman"/>
      <w:b/>
      <w:bCs/>
      <w:i/>
      <w:iCs/>
      <w:sz w:val="28"/>
      <w:szCs w:val="28"/>
      <w:lang w:eastAsia="en-US"/>
    </w:rPr>
  </w:style>
  <w:style w:type="character" w:styleId="af2">
    <w:name w:val="Strong"/>
    <w:uiPriority w:val="22"/>
    <w:qFormat/>
    <w:rsid w:val="00027CD1"/>
    <w:rPr>
      <w:b/>
      <w:bCs/>
    </w:rPr>
  </w:style>
  <w:style w:type="character" w:customStyle="1" w:styleId="40">
    <w:name w:val="Заголовок 4 Знак"/>
    <w:link w:val="4"/>
    <w:uiPriority w:val="9"/>
    <w:semiHidden/>
    <w:rsid w:val="00027CD1"/>
    <w:rPr>
      <w:rFonts w:ascii="Calibri" w:eastAsia="Times New Roman" w:hAnsi="Calibri" w:cs="Times New Roman"/>
      <w:b/>
      <w:bCs/>
      <w:sz w:val="28"/>
      <w:szCs w:val="28"/>
      <w:lang w:eastAsia="en-US"/>
    </w:rPr>
  </w:style>
  <w:style w:type="paragraph" w:styleId="af3">
    <w:name w:val="Body Text"/>
    <w:basedOn w:val="a"/>
    <w:link w:val="af4"/>
    <w:uiPriority w:val="99"/>
    <w:unhideWhenUsed/>
    <w:rsid w:val="00815EC3"/>
    <w:pPr>
      <w:spacing w:after="120"/>
    </w:pPr>
  </w:style>
  <w:style w:type="character" w:customStyle="1" w:styleId="af4">
    <w:name w:val="Основной текст Знак"/>
    <w:link w:val="af3"/>
    <w:uiPriority w:val="99"/>
    <w:rsid w:val="00815EC3"/>
    <w:rPr>
      <w:sz w:val="22"/>
      <w:szCs w:val="22"/>
      <w:lang w:eastAsia="en-US"/>
    </w:rPr>
  </w:style>
  <w:style w:type="paragraph" w:styleId="af5">
    <w:name w:val="No Spacing"/>
    <w:uiPriority w:val="1"/>
    <w:qFormat/>
    <w:rsid w:val="00815EC3"/>
    <w:rPr>
      <w:sz w:val="22"/>
      <w:szCs w:val="22"/>
      <w:lang w:eastAsia="en-US"/>
    </w:rPr>
  </w:style>
  <w:style w:type="character" w:styleId="af6">
    <w:name w:val="FollowedHyperlink"/>
    <w:uiPriority w:val="99"/>
    <w:semiHidden/>
    <w:unhideWhenUsed/>
    <w:rsid w:val="00987BC9"/>
    <w:rPr>
      <w:color w:val="954F72"/>
      <w:u w:val="single"/>
    </w:rPr>
  </w:style>
  <w:style w:type="paragraph" w:customStyle="1" w:styleId="ConsPlusNonformat">
    <w:name w:val="ConsPlusNonformat"/>
    <w:uiPriority w:val="99"/>
    <w:rsid w:val="00D24B29"/>
    <w:pPr>
      <w:autoSpaceDE w:val="0"/>
      <w:autoSpaceDN w:val="0"/>
      <w:adjustRightInd w:val="0"/>
    </w:pPr>
    <w:rPr>
      <w:rFonts w:ascii="Courier New" w:hAnsi="Courier New" w:cs="Courier New"/>
      <w:lang w:eastAsia="en-US"/>
    </w:rPr>
  </w:style>
  <w:style w:type="character" w:styleId="af7">
    <w:name w:val="Book Title"/>
    <w:uiPriority w:val="33"/>
    <w:qFormat/>
    <w:rsid w:val="00A95F53"/>
    <w:rPr>
      <w:b/>
      <w:bCs/>
      <w:smallCaps/>
      <w:spacing w:val="5"/>
    </w:rPr>
  </w:style>
  <w:style w:type="character" w:customStyle="1" w:styleId="s1">
    <w:name w:val="s1"/>
    <w:rsid w:val="000655AD"/>
  </w:style>
  <w:style w:type="character" w:customStyle="1" w:styleId="70">
    <w:name w:val="Заголовок 7 Знак"/>
    <w:link w:val="7"/>
    <w:uiPriority w:val="9"/>
    <w:semiHidden/>
    <w:rsid w:val="009E6529"/>
    <w:rPr>
      <w:rFonts w:ascii="Calibri" w:eastAsia="Times New Roman" w:hAnsi="Calibri" w:cs="Times New Roman"/>
      <w:sz w:val="24"/>
      <w:szCs w:val="24"/>
      <w:lang w:eastAsia="en-US"/>
    </w:rPr>
  </w:style>
  <w:style w:type="table" w:customStyle="1" w:styleId="12">
    <w:name w:val="Сетка таблицы1"/>
    <w:basedOn w:val="a1"/>
    <w:next w:val="ae"/>
    <w:uiPriority w:val="39"/>
    <w:rsid w:val="00CD32A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StyleFont2">
    <w:name w:val="PEStyleFont2"/>
    <w:rsid w:val="00B727C0"/>
    <w:rPr>
      <w:rFonts w:ascii="PEW Report" w:hAnsi="PEW Report" w:cs="Courier New" w:hint="default"/>
      <w:b/>
      <w:bCs w:val="0"/>
      <w:i/>
      <w:iCs w:val="0"/>
      <w:caps w:val="0"/>
      <w:smallCaps w:val="0"/>
      <w:strike w:val="0"/>
      <w:dstrike w:val="0"/>
      <w:vanish w:val="0"/>
      <w:webHidden w:val="0"/>
      <w:spacing w:val="0"/>
      <w:position w:val="0"/>
      <w:sz w:val="32"/>
      <w:u w:val="none"/>
      <w:effect w:val="none"/>
      <w:specVanish w:val="0"/>
    </w:rPr>
  </w:style>
  <w:style w:type="character" w:styleId="af8">
    <w:name w:val="Emphasis"/>
    <w:uiPriority w:val="20"/>
    <w:qFormat/>
    <w:rsid w:val="00D5649A"/>
    <w:rPr>
      <w:i/>
      <w:iCs/>
    </w:rPr>
  </w:style>
  <w:style w:type="paragraph" w:styleId="af9">
    <w:name w:val="Title"/>
    <w:basedOn w:val="a"/>
    <w:link w:val="afa"/>
    <w:qFormat/>
    <w:rsid w:val="001811A1"/>
    <w:pPr>
      <w:spacing w:after="0" w:line="240" w:lineRule="auto"/>
      <w:jc w:val="center"/>
    </w:pPr>
    <w:rPr>
      <w:rFonts w:ascii="Times New Roman" w:eastAsia="Times New Roman" w:hAnsi="Times New Roman"/>
      <w:sz w:val="28"/>
      <w:szCs w:val="24"/>
    </w:rPr>
  </w:style>
  <w:style w:type="character" w:customStyle="1" w:styleId="afa">
    <w:name w:val="Название Знак"/>
    <w:link w:val="af9"/>
    <w:rsid w:val="001811A1"/>
    <w:rPr>
      <w:rFonts w:ascii="Times New Roman" w:eastAsia="Times New Roman" w:hAnsi="Times New Roman"/>
      <w:sz w:val="28"/>
      <w:szCs w:val="24"/>
    </w:rPr>
  </w:style>
  <w:style w:type="table" w:customStyle="1" w:styleId="26">
    <w:name w:val="Сетка таблицы2"/>
    <w:basedOn w:val="a1"/>
    <w:next w:val="ae"/>
    <w:uiPriority w:val="59"/>
    <w:rsid w:val="0045542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rstParagraph">
    <w:name w:val="First Paragraph"/>
    <w:basedOn w:val="af3"/>
    <w:next w:val="af3"/>
    <w:qFormat/>
    <w:rsid w:val="00EA79EF"/>
    <w:pPr>
      <w:spacing w:before="180" w:after="180" w:line="240" w:lineRule="auto"/>
    </w:pPr>
    <w:rPr>
      <w:rFonts w:asciiTheme="minorHAnsi" w:eastAsiaTheme="minorHAnsi" w:hAnsiTheme="minorHAnsi" w:cstheme="minorBidi"/>
      <w:sz w:val="24"/>
      <w:szCs w:val="24"/>
      <w:lang w:val="en-US"/>
    </w:rPr>
  </w:style>
  <w:style w:type="paragraph" w:customStyle="1" w:styleId="Compact">
    <w:name w:val="Compact"/>
    <w:basedOn w:val="af3"/>
    <w:qFormat/>
    <w:rsid w:val="00EA79EF"/>
    <w:pPr>
      <w:spacing w:before="36" w:after="36" w:line="240" w:lineRule="auto"/>
    </w:pPr>
    <w:rPr>
      <w:rFonts w:asciiTheme="minorHAnsi" w:eastAsiaTheme="minorHAnsi" w:hAnsiTheme="minorHAnsi" w:cstheme="minorBidi"/>
      <w:sz w:val="24"/>
      <w:szCs w:val="24"/>
      <w:lang w:val="en-US"/>
    </w:rPr>
  </w:style>
  <w:style w:type="character" w:customStyle="1" w:styleId="copytarget">
    <w:name w:val="copy_target"/>
    <w:basedOn w:val="a0"/>
    <w:rsid w:val="003E3236"/>
  </w:style>
  <w:style w:type="table" w:customStyle="1" w:styleId="32">
    <w:name w:val="Сетка таблицы3"/>
    <w:basedOn w:val="a1"/>
    <w:next w:val="ae"/>
    <w:uiPriority w:val="59"/>
    <w:locked/>
    <w:rsid w:val="00D51CF0"/>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akelink">
    <w:name w:val="fakelink"/>
    <w:basedOn w:val="a0"/>
    <w:rsid w:val="00E95D7E"/>
  </w:style>
  <w:style w:type="character" w:customStyle="1" w:styleId="wmi-callto">
    <w:name w:val="wmi-callto"/>
    <w:basedOn w:val="a0"/>
    <w:rsid w:val="009100E5"/>
  </w:style>
  <w:style w:type="character" w:customStyle="1" w:styleId="30">
    <w:name w:val="Заголовок 3 Знак"/>
    <w:basedOn w:val="a0"/>
    <w:link w:val="3"/>
    <w:uiPriority w:val="9"/>
    <w:semiHidden/>
    <w:rsid w:val="002D5710"/>
    <w:rPr>
      <w:rFonts w:asciiTheme="majorHAnsi" w:eastAsiaTheme="majorEastAsia" w:hAnsiTheme="majorHAnsi" w:cstheme="majorBidi"/>
      <w:color w:val="1F4D78" w:themeColor="accent1" w:themeShade="7F"/>
      <w:sz w:val="24"/>
      <w:szCs w:val="24"/>
      <w:lang w:eastAsia="en-US"/>
    </w:rPr>
  </w:style>
  <w:style w:type="paragraph" w:customStyle="1" w:styleId="Default">
    <w:name w:val="Default"/>
    <w:rsid w:val="002D5710"/>
    <w:pPr>
      <w:autoSpaceDE w:val="0"/>
      <w:autoSpaceDN w:val="0"/>
      <w:adjustRightInd w:val="0"/>
    </w:pPr>
    <w:rPr>
      <w:rFonts w:ascii="Arial" w:eastAsia="Times New Roman" w:hAnsi="Arial" w:cs="Arial"/>
      <w:color w:val="000000"/>
      <w:sz w:val="24"/>
      <w:szCs w:val="24"/>
    </w:rPr>
  </w:style>
  <w:style w:type="character" w:customStyle="1" w:styleId="ConsPlusNormal0">
    <w:name w:val="ConsPlusNormal Знак"/>
    <w:link w:val="ConsPlusNormal"/>
    <w:locked/>
    <w:rsid w:val="00981F79"/>
    <w:rPr>
      <w:rFonts w:ascii="Times New Roman" w:eastAsia="Times New Roman" w:hAnsi="Times New Roman"/>
      <w:sz w:val="28"/>
      <w:szCs w:val="28"/>
    </w:rPr>
  </w:style>
  <w:style w:type="character" w:customStyle="1" w:styleId="news-title">
    <w:name w:val="news-title"/>
    <w:uiPriority w:val="99"/>
    <w:rsid w:val="00981F79"/>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9B4"/>
    <w:pPr>
      <w:spacing w:after="200" w:line="276" w:lineRule="auto"/>
    </w:pPr>
    <w:rPr>
      <w:sz w:val="22"/>
      <w:szCs w:val="22"/>
      <w:lang w:eastAsia="en-US"/>
    </w:rPr>
  </w:style>
  <w:style w:type="paragraph" w:styleId="1">
    <w:name w:val="heading 1"/>
    <w:basedOn w:val="a"/>
    <w:next w:val="a"/>
    <w:link w:val="10"/>
    <w:uiPriority w:val="9"/>
    <w:qFormat/>
    <w:rsid w:val="00234E36"/>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unhideWhenUsed/>
    <w:qFormat/>
    <w:rsid w:val="00FC35AE"/>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semiHidden/>
    <w:unhideWhenUsed/>
    <w:qFormat/>
    <w:rsid w:val="002D571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27CD1"/>
    <w:pPr>
      <w:keepNext/>
      <w:spacing w:before="240" w:after="60"/>
      <w:outlineLvl w:val="3"/>
    </w:pPr>
    <w:rPr>
      <w:rFonts w:eastAsia="Times New Roman"/>
      <w:b/>
      <w:bCs/>
      <w:sz w:val="28"/>
      <w:szCs w:val="28"/>
    </w:rPr>
  </w:style>
  <w:style w:type="paragraph" w:styleId="7">
    <w:name w:val="heading 7"/>
    <w:basedOn w:val="a"/>
    <w:next w:val="a"/>
    <w:link w:val="70"/>
    <w:uiPriority w:val="9"/>
    <w:semiHidden/>
    <w:unhideWhenUsed/>
    <w:qFormat/>
    <w:rsid w:val="009E6529"/>
    <w:pPr>
      <w:spacing w:before="240" w:after="60"/>
      <w:outlineLvl w:val="6"/>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5A648B"/>
    <w:rPr>
      <w:color w:val="0000FF"/>
      <w:u w:val="single"/>
    </w:rPr>
  </w:style>
  <w:style w:type="character" w:customStyle="1" w:styleId="apple-converted-space">
    <w:name w:val="apple-converted-space"/>
    <w:basedOn w:val="a0"/>
    <w:rsid w:val="005A648B"/>
  </w:style>
  <w:style w:type="paragraph" w:styleId="a4">
    <w:name w:val="Body Text Indent"/>
    <w:basedOn w:val="a"/>
    <w:link w:val="a5"/>
    <w:unhideWhenUsed/>
    <w:rsid w:val="00E87D0B"/>
    <w:pPr>
      <w:overflowPunct w:val="0"/>
      <w:autoSpaceDE w:val="0"/>
      <w:autoSpaceDN w:val="0"/>
      <w:adjustRightInd w:val="0"/>
      <w:spacing w:after="0" w:line="240" w:lineRule="auto"/>
      <w:ind w:firstLine="709"/>
      <w:jc w:val="both"/>
    </w:pPr>
    <w:rPr>
      <w:rFonts w:ascii="Times New Roman" w:eastAsia="Times New Roman" w:hAnsi="Times New Roman"/>
      <w:sz w:val="28"/>
      <w:szCs w:val="20"/>
    </w:rPr>
  </w:style>
  <w:style w:type="character" w:customStyle="1" w:styleId="a5">
    <w:name w:val="Основной текст с отступом Знак"/>
    <w:link w:val="a4"/>
    <w:rsid w:val="00E87D0B"/>
    <w:rPr>
      <w:rFonts w:ascii="Times New Roman" w:eastAsia="Times New Roman" w:hAnsi="Times New Roman"/>
      <w:sz w:val="28"/>
    </w:rPr>
  </w:style>
  <w:style w:type="paragraph" w:styleId="21">
    <w:name w:val="Body Text Indent 2"/>
    <w:basedOn w:val="a"/>
    <w:link w:val="22"/>
    <w:uiPriority w:val="99"/>
    <w:unhideWhenUsed/>
    <w:rsid w:val="00844471"/>
    <w:pPr>
      <w:spacing w:after="120" w:line="480" w:lineRule="auto"/>
      <w:ind w:left="283"/>
    </w:pPr>
  </w:style>
  <w:style w:type="character" w:customStyle="1" w:styleId="22">
    <w:name w:val="Основной текст с отступом 2 Знак"/>
    <w:link w:val="21"/>
    <w:uiPriority w:val="99"/>
    <w:rsid w:val="00844471"/>
    <w:rPr>
      <w:sz w:val="22"/>
      <w:szCs w:val="22"/>
      <w:lang w:eastAsia="en-US"/>
    </w:rPr>
  </w:style>
  <w:style w:type="paragraph" w:styleId="a6">
    <w:name w:val="Normal (Web)"/>
    <w:aliases w:val="Обычный (Web)"/>
    <w:basedOn w:val="a"/>
    <w:uiPriority w:val="99"/>
    <w:unhideWhenUsed/>
    <w:qFormat/>
    <w:rsid w:val="00107134"/>
    <w:pPr>
      <w:spacing w:before="100" w:beforeAutospacing="1" w:after="100" w:afterAutospacing="1" w:line="240" w:lineRule="auto"/>
      <w:ind w:firstLine="567"/>
    </w:pPr>
    <w:rPr>
      <w:rFonts w:ascii="Times New Roman" w:eastAsia="Times New Roman" w:hAnsi="Times New Roman"/>
      <w:sz w:val="24"/>
      <w:szCs w:val="24"/>
      <w:lang w:eastAsia="ru-RU"/>
    </w:rPr>
  </w:style>
  <w:style w:type="paragraph" w:customStyle="1" w:styleId="ConsPlusNormal">
    <w:name w:val="ConsPlusNormal"/>
    <w:link w:val="ConsPlusNormal0"/>
    <w:rsid w:val="00157265"/>
    <w:pPr>
      <w:autoSpaceDE w:val="0"/>
      <w:autoSpaceDN w:val="0"/>
      <w:adjustRightInd w:val="0"/>
    </w:pPr>
    <w:rPr>
      <w:rFonts w:ascii="Times New Roman" w:eastAsia="Times New Roman" w:hAnsi="Times New Roman"/>
      <w:sz w:val="28"/>
      <w:szCs w:val="28"/>
    </w:rPr>
  </w:style>
  <w:style w:type="character" w:customStyle="1" w:styleId="23">
    <w:name w:val="Основной текст (2)_"/>
    <w:link w:val="24"/>
    <w:rsid w:val="00157265"/>
    <w:rPr>
      <w:rFonts w:ascii="Times New Roman" w:eastAsia="Times New Roman" w:hAnsi="Times New Roman"/>
      <w:shd w:val="clear" w:color="auto" w:fill="FFFFFF"/>
    </w:rPr>
  </w:style>
  <w:style w:type="paragraph" w:customStyle="1" w:styleId="24">
    <w:name w:val="Основной текст (2)"/>
    <w:basedOn w:val="a"/>
    <w:link w:val="23"/>
    <w:rsid w:val="00157265"/>
    <w:pPr>
      <w:widowControl w:val="0"/>
      <w:shd w:val="clear" w:color="auto" w:fill="FFFFFF"/>
      <w:spacing w:after="0" w:line="266" w:lineRule="exact"/>
      <w:jc w:val="both"/>
    </w:pPr>
    <w:rPr>
      <w:rFonts w:ascii="Times New Roman" w:eastAsia="Times New Roman" w:hAnsi="Times New Roman"/>
      <w:sz w:val="20"/>
      <w:szCs w:val="20"/>
    </w:rPr>
  </w:style>
  <w:style w:type="paragraph" w:styleId="a7">
    <w:name w:val="List Paragraph"/>
    <w:basedOn w:val="a"/>
    <w:uiPriority w:val="34"/>
    <w:qFormat/>
    <w:rsid w:val="004C7CFF"/>
    <w:pPr>
      <w:ind w:left="720"/>
      <w:contextualSpacing/>
    </w:pPr>
  </w:style>
  <w:style w:type="paragraph" w:styleId="a8">
    <w:name w:val="Balloon Text"/>
    <w:basedOn w:val="a"/>
    <w:link w:val="a9"/>
    <w:uiPriority w:val="99"/>
    <w:semiHidden/>
    <w:unhideWhenUsed/>
    <w:rsid w:val="00CD1F7E"/>
    <w:pPr>
      <w:spacing w:after="0" w:line="240" w:lineRule="auto"/>
    </w:pPr>
    <w:rPr>
      <w:rFonts w:ascii="Segoe UI" w:hAnsi="Segoe UI"/>
      <w:sz w:val="18"/>
      <w:szCs w:val="18"/>
    </w:rPr>
  </w:style>
  <w:style w:type="character" w:customStyle="1" w:styleId="a9">
    <w:name w:val="Текст выноски Знак"/>
    <w:link w:val="a8"/>
    <w:uiPriority w:val="99"/>
    <w:semiHidden/>
    <w:rsid w:val="00CD1F7E"/>
    <w:rPr>
      <w:rFonts w:ascii="Segoe UI" w:hAnsi="Segoe UI" w:cs="Segoe UI"/>
      <w:sz w:val="18"/>
      <w:szCs w:val="18"/>
      <w:lang w:eastAsia="en-US"/>
    </w:rPr>
  </w:style>
  <w:style w:type="paragraph" w:styleId="aa">
    <w:name w:val="header"/>
    <w:basedOn w:val="a"/>
    <w:link w:val="ab"/>
    <w:unhideWhenUsed/>
    <w:rsid w:val="00CD1F7E"/>
    <w:pPr>
      <w:tabs>
        <w:tab w:val="center" w:pos="4677"/>
        <w:tab w:val="right" w:pos="9355"/>
      </w:tabs>
    </w:pPr>
  </w:style>
  <w:style w:type="character" w:customStyle="1" w:styleId="ab">
    <w:name w:val="Верхний колонтитул Знак"/>
    <w:link w:val="aa"/>
    <w:rsid w:val="00CD1F7E"/>
    <w:rPr>
      <w:sz w:val="22"/>
      <w:szCs w:val="22"/>
      <w:lang w:eastAsia="en-US"/>
    </w:rPr>
  </w:style>
  <w:style w:type="paragraph" w:styleId="ac">
    <w:name w:val="footer"/>
    <w:basedOn w:val="a"/>
    <w:link w:val="ad"/>
    <w:uiPriority w:val="99"/>
    <w:unhideWhenUsed/>
    <w:rsid w:val="00CD1F7E"/>
    <w:pPr>
      <w:tabs>
        <w:tab w:val="center" w:pos="4677"/>
        <w:tab w:val="right" w:pos="9355"/>
      </w:tabs>
    </w:pPr>
  </w:style>
  <w:style w:type="character" w:customStyle="1" w:styleId="ad">
    <w:name w:val="Нижний колонтитул Знак"/>
    <w:link w:val="ac"/>
    <w:uiPriority w:val="99"/>
    <w:rsid w:val="00CD1F7E"/>
    <w:rPr>
      <w:sz w:val="22"/>
      <w:szCs w:val="22"/>
      <w:lang w:eastAsia="en-US"/>
    </w:rPr>
  </w:style>
  <w:style w:type="table" w:styleId="ae">
    <w:name w:val="Table Grid"/>
    <w:basedOn w:val="a1"/>
    <w:uiPriority w:val="39"/>
    <w:rsid w:val="00CD1F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
    <w:rsid w:val="003B25B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styleId="af">
    <w:name w:val="Plain Text"/>
    <w:basedOn w:val="a"/>
    <w:link w:val="af0"/>
    <w:semiHidden/>
    <w:rsid w:val="003B25B7"/>
    <w:pPr>
      <w:spacing w:after="0" w:line="240" w:lineRule="auto"/>
    </w:pPr>
    <w:rPr>
      <w:rFonts w:ascii="Courier New" w:eastAsia="Times New Roman" w:hAnsi="Courier New"/>
      <w:sz w:val="20"/>
      <w:szCs w:val="20"/>
    </w:rPr>
  </w:style>
  <w:style w:type="character" w:customStyle="1" w:styleId="af0">
    <w:name w:val="Текст Знак"/>
    <w:link w:val="af"/>
    <w:semiHidden/>
    <w:rsid w:val="003B25B7"/>
    <w:rPr>
      <w:rFonts w:ascii="Courier New" w:eastAsia="Times New Roman" w:hAnsi="Courier New"/>
    </w:rPr>
  </w:style>
  <w:style w:type="character" w:customStyle="1" w:styleId="PEStyleFont3">
    <w:name w:val="PEStyleFont3"/>
    <w:rsid w:val="00450A61"/>
    <w:rPr>
      <w:rFonts w:ascii="PEW Report" w:hAnsi="PEW Report" w:cs="Courier New"/>
      <w:b w:val="0"/>
      <w:i w:val="0"/>
      <w:caps w:val="0"/>
      <w:smallCaps w:val="0"/>
      <w:strike w:val="0"/>
      <w:vanish w:val="0"/>
      <w:spacing w:val="0"/>
      <w:position w:val="0"/>
      <w:sz w:val="20"/>
      <w:u w:val="none"/>
    </w:rPr>
  </w:style>
  <w:style w:type="character" w:customStyle="1" w:styleId="10">
    <w:name w:val="Заголовок 1 Знак"/>
    <w:link w:val="1"/>
    <w:uiPriority w:val="9"/>
    <w:rsid w:val="00234E36"/>
    <w:rPr>
      <w:rFonts w:ascii="Calibri Light" w:eastAsia="Times New Roman" w:hAnsi="Calibri Light" w:cs="Times New Roman"/>
      <w:b/>
      <w:bCs/>
      <w:kern w:val="32"/>
      <w:sz w:val="32"/>
      <w:szCs w:val="32"/>
      <w:lang w:eastAsia="en-US"/>
    </w:rPr>
  </w:style>
  <w:style w:type="paragraph" w:styleId="af1">
    <w:name w:val="TOC Heading"/>
    <w:basedOn w:val="1"/>
    <w:next w:val="a"/>
    <w:uiPriority w:val="39"/>
    <w:unhideWhenUsed/>
    <w:qFormat/>
    <w:rsid w:val="00234E36"/>
    <w:pPr>
      <w:keepLines/>
      <w:spacing w:after="0" w:line="259" w:lineRule="auto"/>
      <w:outlineLvl w:val="9"/>
    </w:pPr>
    <w:rPr>
      <w:b w:val="0"/>
      <w:bCs w:val="0"/>
      <w:color w:val="2E74B5"/>
      <w:kern w:val="0"/>
      <w:lang w:eastAsia="ru-RU"/>
    </w:rPr>
  </w:style>
  <w:style w:type="paragraph" w:styleId="31">
    <w:name w:val="toc 3"/>
    <w:basedOn w:val="a"/>
    <w:next w:val="a"/>
    <w:autoRedefine/>
    <w:uiPriority w:val="39"/>
    <w:unhideWhenUsed/>
    <w:rsid w:val="00234E36"/>
    <w:pPr>
      <w:spacing w:after="0"/>
      <w:ind w:left="220"/>
    </w:pPr>
    <w:rPr>
      <w:sz w:val="20"/>
      <w:szCs w:val="20"/>
    </w:rPr>
  </w:style>
  <w:style w:type="paragraph" w:styleId="11">
    <w:name w:val="toc 1"/>
    <w:basedOn w:val="a"/>
    <w:next w:val="a"/>
    <w:autoRedefine/>
    <w:uiPriority w:val="39"/>
    <w:unhideWhenUsed/>
    <w:rsid w:val="008256D3"/>
    <w:pPr>
      <w:tabs>
        <w:tab w:val="right" w:pos="10195"/>
      </w:tabs>
      <w:spacing w:after="0" w:line="240" w:lineRule="auto"/>
      <w:ind w:hanging="284"/>
    </w:pPr>
    <w:rPr>
      <w:rFonts w:ascii="Times New Roman" w:hAnsi="Times New Roman"/>
      <w:b/>
      <w:bCs/>
      <w:caps/>
      <w:noProof/>
      <w:sz w:val="28"/>
      <w:szCs w:val="28"/>
      <w:lang w:eastAsia="zh-CN"/>
    </w:rPr>
  </w:style>
  <w:style w:type="paragraph" w:styleId="25">
    <w:name w:val="toc 2"/>
    <w:basedOn w:val="a"/>
    <w:next w:val="a"/>
    <w:autoRedefine/>
    <w:uiPriority w:val="39"/>
    <w:unhideWhenUsed/>
    <w:rsid w:val="008256D3"/>
    <w:pPr>
      <w:tabs>
        <w:tab w:val="right" w:pos="10195"/>
      </w:tabs>
      <w:spacing w:after="0" w:line="240" w:lineRule="auto"/>
      <w:ind w:hanging="284"/>
      <w:jc w:val="both"/>
    </w:pPr>
    <w:rPr>
      <w:rFonts w:ascii="Times New Roman" w:hAnsi="Times New Roman"/>
      <w:b/>
      <w:bCs/>
      <w:noProof/>
      <w:sz w:val="28"/>
      <w:szCs w:val="28"/>
    </w:rPr>
  </w:style>
  <w:style w:type="paragraph" w:styleId="41">
    <w:name w:val="toc 4"/>
    <w:basedOn w:val="a"/>
    <w:next w:val="a"/>
    <w:autoRedefine/>
    <w:uiPriority w:val="39"/>
    <w:unhideWhenUsed/>
    <w:rsid w:val="00234E36"/>
    <w:pPr>
      <w:spacing w:after="0"/>
      <w:ind w:left="440"/>
    </w:pPr>
    <w:rPr>
      <w:sz w:val="20"/>
      <w:szCs w:val="20"/>
    </w:rPr>
  </w:style>
  <w:style w:type="paragraph" w:styleId="50">
    <w:name w:val="toc 5"/>
    <w:basedOn w:val="a"/>
    <w:next w:val="a"/>
    <w:autoRedefine/>
    <w:uiPriority w:val="39"/>
    <w:unhideWhenUsed/>
    <w:rsid w:val="00234E36"/>
    <w:pPr>
      <w:spacing w:after="0"/>
      <w:ind w:left="660"/>
    </w:pPr>
    <w:rPr>
      <w:sz w:val="20"/>
      <w:szCs w:val="20"/>
    </w:rPr>
  </w:style>
  <w:style w:type="paragraph" w:styleId="6">
    <w:name w:val="toc 6"/>
    <w:basedOn w:val="a"/>
    <w:next w:val="a"/>
    <w:autoRedefine/>
    <w:uiPriority w:val="39"/>
    <w:unhideWhenUsed/>
    <w:rsid w:val="00234E36"/>
    <w:pPr>
      <w:spacing w:after="0"/>
      <w:ind w:left="880"/>
    </w:pPr>
    <w:rPr>
      <w:sz w:val="20"/>
      <w:szCs w:val="20"/>
    </w:rPr>
  </w:style>
  <w:style w:type="paragraph" w:styleId="71">
    <w:name w:val="toc 7"/>
    <w:basedOn w:val="a"/>
    <w:next w:val="a"/>
    <w:autoRedefine/>
    <w:uiPriority w:val="39"/>
    <w:unhideWhenUsed/>
    <w:rsid w:val="00234E36"/>
    <w:pPr>
      <w:spacing w:after="0"/>
      <w:ind w:left="1100"/>
    </w:pPr>
    <w:rPr>
      <w:sz w:val="20"/>
      <w:szCs w:val="20"/>
    </w:rPr>
  </w:style>
  <w:style w:type="paragraph" w:styleId="8">
    <w:name w:val="toc 8"/>
    <w:basedOn w:val="a"/>
    <w:next w:val="a"/>
    <w:autoRedefine/>
    <w:uiPriority w:val="39"/>
    <w:unhideWhenUsed/>
    <w:rsid w:val="00234E36"/>
    <w:pPr>
      <w:spacing w:after="0"/>
      <w:ind w:left="1320"/>
    </w:pPr>
    <w:rPr>
      <w:sz w:val="20"/>
      <w:szCs w:val="20"/>
    </w:rPr>
  </w:style>
  <w:style w:type="paragraph" w:styleId="9">
    <w:name w:val="toc 9"/>
    <w:basedOn w:val="a"/>
    <w:next w:val="a"/>
    <w:autoRedefine/>
    <w:uiPriority w:val="39"/>
    <w:unhideWhenUsed/>
    <w:rsid w:val="00234E36"/>
    <w:pPr>
      <w:spacing w:after="0"/>
      <w:ind w:left="1540"/>
    </w:pPr>
    <w:rPr>
      <w:sz w:val="20"/>
      <w:szCs w:val="20"/>
    </w:rPr>
  </w:style>
  <w:style w:type="character" w:customStyle="1" w:styleId="20">
    <w:name w:val="Заголовок 2 Знак"/>
    <w:link w:val="2"/>
    <w:uiPriority w:val="9"/>
    <w:rsid w:val="00FC35AE"/>
    <w:rPr>
      <w:rFonts w:ascii="Calibri Light" w:eastAsia="Times New Roman" w:hAnsi="Calibri Light" w:cs="Times New Roman"/>
      <w:b/>
      <w:bCs/>
      <w:i/>
      <w:iCs/>
      <w:sz w:val="28"/>
      <w:szCs w:val="28"/>
      <w:lang w:eastAsia="en-US"/>
    </w:rPr>
  </w:style>
  <w:style w:type="character" w:styleId="af2">
    <w:name w:val="Strong"/>
    <w:uiPriority w:val="22"/>
    <w:qFormat/>
    <w:rsid w:val="00027CD1"/>
    <w:rPr>
      <w:b/>
      <w:bCs/>
    </w:rPr>
  </w:style>
  <w:style w:type="character" w:customStyle="1" w:styleId="40">
    <w:name w:val="Заголовок 4 Знак"/>
    <w:link w:val="4"/>
    <w:uiPriority w:val="9"/>
    <w:semiHidden/>
    <w:rsid w:val="00027CD1"/>
    <w:rPr>
      <w:rFonts w:ascii="Calibri" w:eastAsia="Times New Roman" w:hAnsi="Calibri" w:cs="Times New Roman"/>
      <w:b/>
      <w:bCs/>
      <w:sz w:val="28"/>
      <w:szCs w:val="28"/>
      <w:lang w:eastAsia="en-US"/>
    </w:rPr>
  </w:style>
  <w:style w:type="paragraph" w:styleId="af3">
    <w:name w:val="Body Text"/>
    <w:basedOn w:val="a"/>
    <w:link w:val="af4"/>
    <w:uiPriority w:val="99"/>
    <w:unhideWhenUsed/>
    <w:rsid w:val="00815EC3"/>
    <w:pPr>
      <w:spacing w:after="120"/>
    </w:pPr>
  </w:style>
  <w:style w:type="character" w:customStyle="1" w:styleId="af4">
    <w:name w:val="Основной текст Знак"/>
    <w:link w:val="af3"/>
    <w:uiPriority w:val="99"/>
    <w:rsid w:val="00815EC3"/>
    <w:rPr>
      <w:sz w:val="22"/>
      <w:szCs w:val="22"/>
      <w:lang w:eastAsia="en-US"/>
    </w:rPr>
  </w:style>
  <w:style w:type="paragraph" w:styleId="af5">
    <w:name w:val="No Spacing"/>
    <w:uiPriority w:val="1"/>
    <w:qFormat/>
    <w:rsid w:val="00815EC3"/>
    <w:rPr>
      <w:sz w:val="22"/>
      <w:szCs w:val="22"/>
      <w:lang w:eastAsia="en-US"/>
    </w:rPr>
  </w:style>
  <w:style w:type="character" w:styleId="af6">
    <w:name w:val="FollowedHyperlink"/>
    <w:uiPriority w:val="99"/>
    <w:semiHidden/>
    <w:unhideWhenUsed/>
    <w:rsid w:val="00987BC9"/>
    <w:rPr>
      <w:color w:val="954F72"/>
      <w:u w:val="single"/>
    </w:rPr>
  </w:style>
  <w:style w:type="paragraph" w:customStyle="1" w:styleId="ConsPlusNonformat">
    <w:name w:val="ConsPlusNonformat"/>
    <w:uiPriority w:val="99"/>
    <w:rsid w:val="00D24B29"/>
    <w:pPr>
      <w:autoSpaceDE w:val="0"/>
      <w:autoSpaceDN w:val="0"/>
      <w:adjustRightInd w:val="0"/>
    </w:pPr>
    <w:rPr>
      <w:rFonts w:ascii="Courier New" w:hAnsi="Courier New" w:cs="Courier New"/>
      <w:lang w:eastAsia="en-US"/>
    </w:rPr>
  </w:style>
  <w:style w:type="character" w:styleId="af7">
    <w:name w:val="Book Title"/>
    <w:uiPriority w:val="33"/>
    <w:qFormat/>
    <w:rsid w:val="00A95F53"/>
    <w:rPr>
      <w:b/>
      <w:bCs/>
      <w:smallCaps/>
      <w:spacing w:val="5"/>
    </w:rPr>
  </w:style>
  <w:style w:type="character" w:customStyle="1" w:styleId="s1">
    <w:name w:val="s1"/>
    <w:rsid w:val="000655AD"/>
  </w:style>
  <w:style w:type="character" w:customStyle="1" w:styleId="70">
    <w:name w:val="Заголовок 7 Знак"/>
    <w:link w:val="7"/>
    <w:uiPriority w:val="9"/>
    <w:semiHidden/>
    <w:rsid w:val="009E6529"/>
    <w:rPr>
      <w:rFonts w:ascii="Calibri" w:eastAsia="Times New Roman" w:hAnsi="Calibri" w:cs="Times New Roman"/>
      <w:sz w:val="24"/>
      <w:szCs w:val="24"/>
      <w:lang w:eastAsia="en-US"/>
    </w:rPr>
  </w:style>
  <w:style w:type="table" w:customStyle="1" w:styleId="12">
    <w:name w:val="Сетка таблицы1"/>
    <w:basedOn w:val="a1"/>
    <w:next w:val="ae"/>
    <w:uiPriority w:val="39"/>
    <w:rsid w:val="00CD32A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StyleFont2">
    <w:name w:val="PEStyleFont2"/>
    <w:rsid w:val="00B727C0"/>
    <w:rPr>
      <w:rFonts w:ascii="PEW Report" w:hAnsi="PEW Report" w:cs="Courier New" w:hint="default"/>
      <w:b/>
      <w:bCs w:val="0"/>
      <w:i/>
      <w:iCs w:val="0"/>
      <w:caps w:val="0"/>
      <w:smallCaps w:val="0"/>
      <w:strike w:val="0"/>
      <w:dstrike w:val="0"/>
      <w:vanish w:val="0"/>
      <w:webHidden w:val="0"/>
      <w:spacing w:val="0"/>
      <w:position w:val="0"/>
      <w:sz w:val="32"/>
      <w:u w:val="none"/>
      <w:effect w:val="none"/>
      <w:specVanish w:val="0"/>
    </w:rPr>
  </w:style>
  <w:style w:type="character" w:styleId="af8">
    <w:name w:val="Emphasis"/>
    <w:uiPriority w:val="20"/>
    <w:qFormat/>
    <w:rsid w:val="00D5649A"/>
    <w:rPr>
      <w:i/>
      <w:iCs/>
    </w:rPr>
  </w:style>
  <w:style w:type="paragraph" w:styleId="af9">
    <w:name w:val="Title"/>
    <w:basedOn w:val="a"/>
    <w:link w:val="afa"/>
    <w:qFormat/>
    <w:rsid w:val="001811A1"/>
    <w:pPr>
      <w:spacing w:after="0" w:line="240" w:lineRule="auto"/>
      <w:jc w:val="center"/>
    </w:pPr>
    <w:rPr>
      <w:rFonts w:ascii="Times New Roman" w:eastAsia="Times New Roman" w:hAnsi="Times New Roman"/>
      <w:sz w:val="28"/>
      <w:szCs w:val="24"/>
    </w:rPr>
  </w:style>
  <w:style w:type="character" w:customStyle="1" w:styleId="afa">
    <w:name w:val="Название Знак"/>
    <w:link w:val="af9"/>
    <w:rsid w:val="001811A1"/>
    <w:rPr>
      <w:rFonts w:ascii="Times New Roman" w:eastAsia="Times New Roman" w:hAnsi="Times New Roman"/>
      <w:sz w:val="28"/>
      <w:szCs w:val="24"/>
    </w:rPr>
  </w:style>
  <w:style w:type="table" w:customStyle="1" w:styleId="26">
    <w:name w:val="Сетка таблицы2"/>
    <w:basedOn w:val="a1"/>
    <w:next w:val="ae"/>
    <w:uiPriority w:val="59"/>
    <w:rsid w:val="004554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af3"/>
    <w:next w:val="af3"/>
    <w:qFormat/>
    <w:rsid w:val="00EA79EF"/>
    <w:pPr>
      <w:spacing w:before="180" w:after="180" w:line="240" w:lineRule="auto"/>
    </w:pPr>
    <w:rPr>
      <w:rFonts w:asciiTheme="minorHAnsi" w:eastAsiaTheme="minorHAnsi" w:hAnsiTheme="minorHAnsi" w:cstheme="minorBidi"/>
      <w:sz w:val="24"/>
      <w:szCs w:val="24"/>
      <w:lang w:val="en-US"/>
    </w:rPr>
  </w:style>
  <w:style w:type="paragraph" w:customStyle="1" w:styleId="Compact">
    <w:name w:val="Compact"/>
    <w:basedOn w:val="af3"/>
    <w:qFormat/>
    <w:rsid w:val="00EA79EF"/>
    <w:pPr>
      <w:spacing w:before="36" w:after="36" w:line="240" w:lineRule="auto"/>
    </w:pPr>
    <w:rPr>
      <w:rFonts w:asciiTheme="minorHAnsi" w:eastAsiaTheme="minorHAnsi" w:hAnsiTheme="minorHAnsi" w:cstheme="minorBidi"/>
      <w:sz w:val="24"/>
      <w:szCs w:val="24"/>
      <w:lang w:val="en-US"/>
    </w:rPr>
  </w:style>
  <w:style w:type="character" w:customStyle="1" w:styleId="copytarget">
    <w:name w:val="copy_target"/>
    <w:basedOn w:val="a0"/>
    <w:rsid w:val="003E3236"/>
  </w:style>
  <w:style w:type="table" w:customStyle="1" w:styleId="32">
    <w:name w:val="Сетка таблицы3"/>
    <w:basedOn w:val="a1"/>
    <w:next w:val="ae"/>
    <w:uiPriority w:val="59"/>
    <w:locked/>
    <w:rsid w:val="00D51CF0"/>
    <w:rPr>
      <w:rFonts w:ascii="Times New Roman" w:eastAsia="Times New Roman" w:hAnsi="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kelink">
    <w:name w:val="fakelink"/>
    <w:basedOn w:val="a0"/>
    <w:rsid w:val="00E95D7E"/>
  </w:style>
  <w:style w:type="character" w:customStyle="1" w:styleId="wmi-callto">
    <w:name w:val="wmi-callto"/>
    <w:basedOn w:val="a0"/>
    <w:rsid w:val="009100E5"/>
  </w:style>
  <w:style w:type="character" w:customStyle="1" w:styleId="30">
    <w:name w:val="Заголовок 3 Знак"/>
    <w:basedOn w:val="a0"/>
    <w:link w:val="3"/>
    <w:uiPriority w:val="9"/>
    <w:semiHidden/>
    <w:rsid w:val="002D5710"/>
    <w:rPr>
      <w:rFonts w:asciiTheme="majorHAnsi" w:eastAsiaTheme="majorEastAsia" w:hAnsiTheme="majorHAnsi" w:cstheme="majorBidi"/>
      <w:color w:val="1F4D78" w:themeColor="accent1" w:themeShade="7F"/>
      <w:sz w:val="24"/>
      <w:szCs w:val="24"/>
      <w:lang w:eastAsia="en-US"/>
    </w:rPr>
  </w:style>
  <w:style w:type="paragraph" w:customStyle="1" w:styleId="Default">
    <w:name w:val="Default"/>
    <w:rsid w:val="002D5710"/>
    <w:pPr>
      <w:autoSpaceDE w:val="0"/>
      <w:autoSpaceDN w:val="0"/>
      <w:adjustRightInd w:val="0"/>
    </w:pPr>
    <w:rPr>
      <w:rFonts w:ascii="Arial" w:eastAsia="Times New Roman" w:hAnsi="Arial" w:cs="Arial"/>
      <w:color w:val="000000"/>
      <w:sz w:val="24"/>
      <w:szCs w:val="24"/>
    </w:rPr>
  </w:style>
  <w:style w:type="character" w:customStyle="1" w:styleId="ConsPlusNormal0">
    <w:name w:val="ConsPlusNormal Знак"/>
    <w:link w:val="ConsPlusNormal"/>
    <w:locked/>
    <w:rsid w:val="00981F79"/>
    <w:rPr>
      <w:rFonts w:ascii="Times New Roman" w:eastAsia="Times New Roman" w:hAnsi="Times New Roman"/>
      <w:sz w:val="28"/>
      <w:szCs w:val="28"/>
    </w:rPr>
  </w:style>
  <w:style w:type="character" w:customStyle="1" w:styleId="news-title">
    <w:name w:val="news-title"/>
    <w:uiPriority w:val="99"/>
    <w:rsid w:val="00981F79"/>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7295506">
      <w:bodyDiv w:val="1"/>
      <w:marLeft w:val="0"/>
      <w:marRight w:val="0"/>
      <w:marTop w:val="0"/>
      <w:marBottom w:val="0"/>
      <w:divBdr>
        <w:top w:val="none" w:sz="0" w:space="0" w:color="auto"/>
        <w:left w:val="none" w:sz="0" w:space="0" w:color="auto"/>
        <w:bottom w:val="none" w:sz="0" w:space="0" w:color="auto"/>
        <w:right w:val="none" w:sz="0" w:space="0" w:color="auto"/>
      </w:divBdr>
    </w:div>
    <w:div w:id="11348557">
      <w:bodyDiv w:val="1"/>
      <w:marLeft w:val="0"/>
      <w:marRight w:val="0"/>
      <w:marTop w:val="0"/>
      <w:marBottom w:val="0"/>
      <w:divBdr>
        <w:top w:val="none" w:sz="0" w:space="0" w:color="auto"/>
        <w:left w:val="none" w:sz="0" w:space="0" w:color="auto"/>
        <w:bottom w:val="none" w:sz="0" w:space="0" w:color="auto"/>
        <w:right w:val="none" w:sz="0" w:space="0" w:color="auto"/>
      </w:divBdr>
    </w:div>
    <w:div w:id="15691082">
      <w:bodyDiv w:val="1"/>
      <w:marLeft w:val="0"/>
      <w:marRight w:val="0"/>
      <w:marTop w:val="0"/>
      <w:marBottom w:val="0"/>
      <w:divBdr>
        <w:top w:val="none" w:sz="0" w:space="0" w:color="auto"/>
        <w:left w:val="none" w:sz="0" w:space="0" w:color="auto"/>
        <w:bottom w:val="none" w:sz="0" w:space="0" w:color="auto"/>
        <w:right w:val="none" w:sz="0" w:space="0" w:color="auto"/>
      </w:divBdr>
    </w:div>
    <w:div w:id="26613361">
      <w:bodyDiv w:val="1"/>
      <w:marLeft w:val="0"/>
      <w:marRight w:val="0"/>
      <w:marTop w:val="0"/>
      <w:marBottom w:val="0"/>
      <w:divBdr>
        <w:top w:val="none" w:sz="0" w:space="0" w:color="auto"/>
        <w:left w:val="none" w:sz="0" w:space="0" w:color="auto"/>
        <w:bottom w:val="none" w:sz="0" w:space="0" w:color="auto"/>
        <w:right w:val="none" w:sz="0" w:space="0" w:color="auto"/>
      </w:divBdr>
    </w:div>
    <w:div w:id="42995436">
      <w:bodyDiv w:val="1"/>
      <w:marLeft w:val="0"/>
      <w:marRight w:val="0"/>
      <w:marTop w:val="0"/>
      <w:marBottom w:val="0"/>
      <w:divBdr>
        <w:top w:val="none" w:sz="0" w:space="0" w:color="auto"/>
        <w:left w:val="none" w:sz="0" w:space="0" w:color="auto"/>
        <w:bottom w:val="none" w:sz="0" w:space="0" w:color="auto"/>
        <w:right w:val="none" w:sz="0" w:space="0" w:color="auto"/>
      </w:divBdr>
    </w:div>
    <w:div w:id="46346561">
      <w:bodyDiv w:val="1"/>
      <w:marLeft w:val="0"/>
      <w:marRight w:val="0"/>
      <w:marTop w:val="0"/>
      <w:marBottom w:val="0"/>
      <w:divBdr>
        <w:top w:val="none" w:sz="0" w:space="0" w:color="auto"/>
        <w:left w:val="none" w:sz="0" w:space="0" w:color="auto"/>
        <w:bottom w:val="none" w:sz="0" w:space="0" w:color="auto"/>
        <w:right w:val="none" w:sz="0" w:space="0" w:color="auto"/>
      </w:divBdr>
    </w:div>
    <w:div w:id="52513345">
      <w:bodyDiv w:val="1"/>
      <w:marLeft w:val="0"/>
      <w:marRight w:val="0"/>
      <w:marTop w:val="0"/>
      <w:marBottom w:val="0"/>
      <w:divBdr>
        <w:top w:val="none" w:sz="0" w:space="0" w:color="auto"/>
        <w:left w:val="none" w:sz="0" w:space="0" w:color="auto"/>
        <w:bottom w:val="none" w:sz="0" w:space="0" w:color="auto"/>
        <w:right w:val="none" w:sz="0" w:space="0" w:color="auto"/>
      </w:divBdr>
    </w:div>
    <w:div w:id="56367146">
      <w:bodyDiv w:val="1"/>
      <w:marLeft w:val="0"/>
      <w:marRight w:val="0"/>
      <w:marTop w:val="0"/>
      <w:marBottom w:val="0"/>
      <w:divBdr>
        <w:top w:val="none" w:sz="0" w:space="0" w:color="auto"/>
        <w:left w:val="none" w:sz="0" w:space="0" w:color="auto"/>
        <w:bottom w:val="none" w:sz="0" w:space="0" w:color="auto"/>
        <w:right w:val="none" w:sz="0" w:space="0" w:color="auto"/>
      </w:divBdr>
    </w:div>
    <w:div w:id="65493640">
      <w:bodyDiv w:val="1"/>
      <w:marLeft w:val="0"/>
      <w:marRight w:val="0"/>
      <w:marTop w:val="0"/>
      <w:marBottom w:val="0"/>
      <w:divBdr>
        <w:top w:val="none" w:sz="0" w:space="0" w:color="auto"/>
        <w:left w:val="none" w:sz="0" w:space="0" w:color="auto"/>
        <w:bottom w:val="none" w:sz="0" w:space="0" w:color="auto"/>
        <w:right w:val="none" w:sz="0" w:space="0" w:color="auto"/>
      </w:divBdr>
    </w:div>
    <w:div w:id="78790948">
      <w:bodyDiv w:val="1"/>
      <w:marLeft w:val="0"/>
      <w:marRight w:val="0"/>
      <w:marTop w:val="0"/>
      <w:marBottom w:val="0"/>
      <w:divBdr>
        <w:top w:val="none" w:sz="0" w:space="0" w:color="auto"/>
        <w:left w:val="none" w:sz="0" w:space="0" w:color="auto"/>
        <w:bottom w:val="none" w:sz="0" w:space="0" w:color="auto"/>
        <w:right w:val="none" w:sz="0" w:space="0" w:color="auto"/>
      </w:divBdr>
      <w:divsChild>
        <w:div w:id="1521968592">
          <w:marLeft w:val="-360"/>
          <w:marRight w:val="-360"/>
          <w:marTop w:val="0"/>
          <w:marBottom w:val="0"/>
          <w:divBdr>
            <w:top w:val="none" w:sz="0" w:space="0" w:color="auto"/>
            <w:left w:val="none" w:sz="0" w:space="0" w:color="auto"/>
            <w:bottom w:val="none" w:sz="0" w:space="0" w:color="auto"/>
            <w:right w:val="none" w:sz="0" w:space="0" w:color="auto"/>
          </w:divBdr>
        </w:div>
      </w:divsChild>
    </w:div>
    <w:div w:id="119610126">
      <w:bodyDiv w:val="1"/>
      <w:marLeft w:val="0"/>
      <w:marRight w:val="0"/>
      <w:marTop w:val="0"/>
      <w:marBottom w:val="0"/>
      <w:divBdr>
        <w:top w:val="none" w:sz="0" w:space="0" w:color="auto"/>
        <w:left w:val="none" w:sz="0" w:space="0" w:color="auto"/>
        <w:bottom w:val="none" w:sz="0" w:space="0" w:color="auto"/>
        <w:right w:val="none" w:sz="0" w:space="0" w:color="auto"/>
      </w:divBdr>
      <w:divsChild>
        <w:div w:id="442919150">
          <w:marLeft w:val="0"/>
          <w:marRight w:val="0"/>
          <w:marTop w:val="0"/>
          <w:marBottom w:val="0"/>
          <w:divBdr>
            <w:top w:val="none" w:sz="0" w:space="0" w:color="auto"/>
            <w:left w:val="none" w:sz="0" w:space="0" w:color="auto"/>
            <w:bottom w:val="none" w:sz="0" w:space="0" w:color="auto"/>
            <w:right w:val="none" w:sz="0" w:space="0" w:color="auto"/>
          </w:divBdr>
        </w:div>
        <w:div w:id="1094977097">
          <w:marLeft w:val="0"/>
          <w:marRight w:val="0"/>
          <w:marTop w:val="0"/>
          <w:marBottom w:val="0"/>
          <w:divBdr>
            <w:top w:val="none" w:sz="0" w:space="0" w:color="auto"/>
            <w:left w:val="none" w:sz="0" w:space="0" w:color="auto"/>
            <w:bottom w:val="none" w:sz="0" w:space="0" w:color="auto"/>
            <w:right w:val="none" w:sz="0" w:space="0" w:color="auto"/>
          </w:divBdr>
        </w:div>
        <w:div w:id="1128008520">
          <w:marLeft w:val="-360"/>
          <w:marRight w:val="-360"/>
          <w:marTop w:val="0"/>
          <w:marBottom w:val="0"/>
          <w:divBdr>
            <w:top w:val="none" w:sz="0" w:space="0" w:color="auto"/>
            <w:left w:val="none" w:sz="0" w:space="0" w:color="auto"/>
            <w:bottom w:val="none" w:sz="0" w:space="0" w:color="auto"/>
            <w:right w:val="none" w:sz="0" w:space="0" w:color="auto"/>
          </w:divBdr>
        </w:div>
      </w:divsChild>
    </w:div>
    <w:div w:id="131557803">
      <w:bodyDiv w:val="1"/>
      <w:marLeft w:val="0"/>
      <w:marRight w:val="0"/>
      <w:marTop w:val="0"/>
      <w:marBottom w:val="0"/>
      <w:divBdr>
        <w:top w:val="none" w:sz="0" w:space="0" w:color="auto"/>
        <w:left w:val="none" w:sz="0" w:space="0" w:color="auto"/>
        <w:bottom w:val="none" w:sz="0" w:space="0" w:color="auto"/>
        <w:right w:val="none" w:sz="0" w:space="0" w:color="auto"/>
      </w:divBdr>
    </w:div>
    <w:div w:id="139735469">
      <w:bodyDiv w:val="1"/>
      <w:marLeft w:val="0"/>
      <w:marRight w:val="0"/>
      <w:marTop w:val="0"/>
      <w:marBottom w:val="0"/>
      <w:divBdr>
        <w:top w:val="none" w:sz="0" w:space="0" w:color="auto"/>
        <w:left w:val="none" w:sz="0" w:space="0" w:color="auto"/>
        <w:bottom w:val="none" w:sz="0" w:space="0" w:color="auto"/>
        <w:right w:val="none" w:sz="0" w:space="0" w:color="auto"/>
      </w:divBdr>
    </w:div>
    <w:div w:id="142046368">
      <w:bodyDiv w:val="1"/>
      <w:marLeft w:val="0"/>
      <w:marRight w:val="0"/>
      <w:marTop w:val="0"/>
      <w:marBottom w:val="0"/>
      <w:divBdr>
        <w:top w:val="none" w:sz="0" w:space="0" w:color="auto"/>
        <w:left w:val="none" w:sz="0" w:space="0" w:color="auto"/>
        <w:bottom w:val="none" w:sz="0" w:space="0" w:color="auto"/>
        <w:right w:val="none" w:sz="0" w:space="0" w:color="auto"/>
      </w:divBdr>
    </w:div>
    <w:div w:id="142743734">
      <w:bodyDiv w:val="1"/>
      <w:marLeft w:val="0"/>
      <w:marRight w:val="0"/>
      <w:marTop w:val="0"/>
      <w:marBottom w:val="0"/>
      <w:divBdr>
        <w:top w:val="none" w:sz="0" w:space="0" w:color="auto"/>
        <w:left w:val="none" w:sz="0" w:space="0" w:color="auto"/>
        <w:bottom w:val="none" w:sz="0" w:space="0" w:color="auto"/>
        <w:right w:val="none" w:sz="0" w:space="0" w:color="auto"/>
      </w:divBdr>
    </w:div>
    <w:div w:id="165026526">
      <w:bodyDiv w:val="1"/>
      <w:marLeft w:val="0"/>
      <w:marRight w:val="0"/>
      <w:marTop w:val="0"/>
      <w:marBottom w:val="0"/>
      <w:divBdr>
        <w:top w:val="none" w:sz="0" w:space="0" w:color="auto"/>
        <w:left w:val="none" w:sz="0" w:space="0" w:color="auto"/>
        <w:bottom w:val="none" w:sz="0" w:space="0" w:color="auto"/>
        <w:right w:val="none" w:sz="0" w:space="0" w:color="auto"/>
      </w:divBdr>
    </w:div>
    <w:div w:id="171528443">
      <w:bodyDiv w:val="1"/>
      <w:marLeft w:val="0"/>
      <w:marRight w:val="0"/>
      <w:marTop w:val="0"/>
      <w:marBottom w:val="0"/>
      <w:divBdr>
        <w:top w:val="none" w:sz="0" w:space="0" w:color="auto"/>
        <w:left w:val="none" w:sz="0" w:space="0" w:color="auto"/>
        <w:bottom w:val="none" w:sz="0" w:space="0" w:color="auto"/>
        <w:right w:val="none" w:sz="0" w:space="0" w:color="auto"/>
      </w:divBdr>
      <w:divsChild>
        <w:div w:id="1588148251">
          <w:marLeft w:val="-360"/>
          <w:marRight w:val="-360"/>
          <w:marTop w:val="0"/>
          <w:marBottom w:val="0"/>
          <w:divBdr>
            <w:top w:val="none" w:sz="0" w:space="0" w:color="auto"/>
            <w:left w:val="none" w:sz="0" w:space="0" w:color="auto"/>
            <w:bottom w:val="none" w:sz="0" w:space="0" w:color="auto"/>
            <w:right w:val="none" w:sz="0" w:space="0" w:color="auto"/>
          </w:divBdr>
        </w:div>
      </w:divsChild>
    </w:div>
    <w:div w:id="182325865">
      <w:bodyDiv w:val="1"/>
      <w:marLeft w:val="0"/>
      <w:marRight w:val="0"/>
      <w:marTop w:val="0"/>
      <w:marBottom w:val="0"/>
      <w:divBdr>
        <w:top w:val="none" w:sz="0" w:space="0" w:color="auto"/>
        <w:left w:val="none" w:sz="0" w:space="0" w:color="auto"/>
        <w:bottom w:val="none" w:sz="0" w:space="0" w:color="auto"/>
        <w:right w:val="none" w:sz="0" w:space="0" w:color="auto"/>
      </w:divBdr>
    </w:div>
    <w:div w:id="194078677">
      <w:bodyDiv w:val="1"/>
      <w:marLeft w:val="0"/>
      <w:marRight w:val="0"/>
      <w:marTop w:val="0"/>
      <w:marBottom w:val="0"/>
      <w:divBdr>
        <w:top w:val="none" w:sz="0" w:space="0" w:color="auto"/>
        <w:left w:val="none" w:sz="0" w:space="0" w:color="auto"/>
        <w:bottom w:val="none" w:sz="0" w:space="0" w:color="auto"/>
        <w:right w:val="none" w:sz="0" w:space="0" w:color="auto"/>
      </w:divBdr>
    </w:div>
    <w:div w:id="194270203">
      <w:bodyDiv w:val="1"/>
      <w:marLeft w:val="0"/>
      <w:marRight w:val="0"/>
      <w:marTop w:val="0"/>
      <w:marBottom w:val="0"/>
      <w:divBdr>
        <w:top w:val="none" w:sz="0" w:space="0" w:color="auto"/>
        <w:left w:val="none" w:sz="0" w:space="0" w:color="auto"/>
        <w:bottom w:val="none" w:sz="0" w:space="0" w:color="auto"/>
        <w:right w:val="none" w:sz="0" w:space="0" w:color="auto"/>
      </w:divBdr>
    </w:div>
    <w:div w:id="196044118">
      <w:bodyDiv w:val="1"/>
      <w:marLeft w:val="0"/>
      <w:marRight w:val="0"/>
      <w:marTop w:val="0"/>
      <w:marBottom w:val="0"/>
      <w:divBdr>
        <w:top w:val="none" w:sz="0" w:space="0" w:color="auto"/>
        <w:left w:val="none" w:sz="0" w:space="0" w:color="auto"/>
        <w:bottom w:val="none" w:sz="0" w:space="0" w:color="auto"/>
        <w:right w:val="none" w:sz="0" w:space="0" w:color="auto"/>
      </w:divBdr>
    </w:div>
    <w:div w:id="213278637">
      <w:bodyDiv w:val="1"/>
      <w:marLeft w:val="0"/>
      <w:marRight w:val="0"/>
      <w:marTop w:val="0"/>
      <w:marBottom w:val="0"/>
      <w:divBdr>
        <w:top w:val="none" w:sz="0" w:space="0" w:color="auto"/>
        <w:left w:val="none" w:sz="0" w:space="0" w:color="auto"/>
        <w:bottom w:val="none" w:sz="0" w:space="0" w:color="auto"/>
        <w:right w:val="none" w:sz="0" w:space="0" w:color="auto"/>
      </w:divBdr>
    </w:div>
    <w:div w:id="219437020">
      <w:bodyDiv w:val="1"/>
      <w:marLeft w:val="0"/>
      <w:marRight w:val="0"/>
      <w:marTop w:val="0"/>
      <w:marBottom w:val="0"/>
      <w:divBdr>
        <w:top w:val="none" w:sz="0" w:space="0" w:color="auto"/>
        <w:left w:val="none" w:sz="0" w:space="0" w:color="auto"/>
        <w:bottom w:val="none" w:sz="0" w:space="0" w:color="auto"/>
        <w:right w:val="none" w:sz="0" w:space="0" w:color="auto"/>
      </w:divBdr>
    </w:div>
    <w:div w:id="220023940">
      <w:bodyDiv w:val="1"/>
      <w:marLeft w:val="0"/>
      <w:marRight w:val="0"/>
      <w:marTop w:val="0"/>
      <w:marBottom w:val="0"/>
      <w:divBdr>
        <w:top w:val="none" w:sz="0" w:space="0" w:color="auto"/>
        <w:left w:val="none" w:sz="0" w:space="0" w:color="auto"/>
        <w:bottom w:val="none" w:sz="0" w:space="0" w:color="auto"/>
        <w:right w:val="none" w:sz="0" w:space="0" w:color="auto"/>
      </w:divBdr>
    </w:div>
    <w:div w:id="220672613">
      <w:bodyDiv w:val="1"/>
      <w:marLeft w:val="0"/>
      <w:marRight w:val="0"/>
      <w:marTop w:val="0"/>
      <w:marBottom w:val="0"/>
      <w:divBdr>
        <w:top w:val="none" w:sz="0" w:space="0" w:color="auto"/>
        <w:left w:val="none" w:sz="0" w:space="0" w:color="auto"/>
        <w:bottom w:val="none" w:sz="0" w:space="0" w:color="auto"/>
        <w:right w:val="none" w:sz="0" w:space="0" w:color="auto"/>
      </w:divBdr>
    </w:div>
    <w:div w:id="233004961">
      <w:bodyDiv w:val="1"/>
      <w:marLeft w:val="0"/>
      <w:marRight w:val="0"/>
      <w:marTop w:val="0"/>
      <w:marBottom w:val="0"/>
      <w:divBdr>
        <w:top w:val="none" w:sz="0" w:space="0" w:color="auto"/>
        <w:left w:val="none" w:sz="0" w:space="0" w:color="auto"/>
        <w:bottom w:val="none" w:sz="0" w:space="0" w:color="auto"/>
        <w:right w:val="none" w:sz="0" w:space="0" w:color="auto"/>
      </w:divBdr>
      <w:divsChild>
        <w:div w:id="298144929">
          <w:marLeft w:val="-360"/>
          <w:marRight w:val="-360"/>
          <w:marTop w:val="0"/>
          <w:marBottom w:val="0"/>
          <w:divBdr>
            <w:top w:val="none" w:sz="0" w:space="0" w:color="auto"/>
            <w:left w:val="none" w:sz="0" w:space="0" w:color="auto"/>
            <w:bottom w:val="none" w:sz="0" w:space="0" w:color="auto"/>
            <w:right w:val="none" w:sz="0" w:space="0" w:color="auto"/>
          </w:divBdr>
        </w:div>
        <w:div w:id="717051807">
          <w:marLeft w:val="0"/>
          <w:marRight w:val="0"/>
          <w:marTop w:val="0"/>
          <w:marBottom w:val="0"/>
          <w:divBdr>
            <w:top w:val="none" w:sz="0" w:space="0" w:color="auto"/>
            <w:left w:val="none" w:sz="0" w:space="0" w:color="auto"/>
            <w:bottom w:val="none" w:sz="0" w:space="0" w:color="auto"/>
            <w:right w:val="none" w:sz="0" w:space="0" w:color="auto"/>
          </w:divBdr>
        </w:div>
        <w:div w:id="785391823">
          <w:marLeft w:val="0"/>
          <w:marRight w:val="0"/>
          <w:marTop w:val="0"/>
          <w:marBottom w:val="0"/>
          <w:divBdr>
            <w:top w:val="none" w:sz="0" w:space="0" w:color="auto"/>
            <w:left w:val="none" w:sz="0" w:space="0" w:color="auto"/>
            <w:bottom w:val="none" w:sz="0" w:space="0" w:color="auto"/>
            <w:right w:val="none" w:sz="0" w:space="0" w:color="auto"/>
          </w:divBdr>
        </w:div>
        <w:div w:id="837883456">
          <w:marLeft w:val="0"/>
          <w:marRight w:val="0"/>
          <w:marTop w:val="0"/>
          <w:marBottom w:val="0"/>
          <w:divBdr>
            <w:top w:val="none" w:sz="0" w:space="0" w:color="auto"/>
            <w:left w:val="none" w:sz="0" w:space="0" w:color="auto"/>
            <w:bottom w:val="none" w:sz="0" w:space="0" w:color="auto"/>
            <w:right w:val="none" w:sz="0" w:space="0" w:color="auto"/>
          </w:divBdr>
        </w:div>
        <w:div w:id="848720409">
          <w:marLeft w:val="0"/>
          <w:marRight w:val="0"/>
          <w:marTop w:val="0"/>
          <w:marBottom w:val="0"/>
          <w:divBdr>
            <w:top w:val="none" w:sz="0" w:space="0" w:color="auto"/>
            <w:left w:val="none" w:sz="0" w:space="0" w:color="auto"/>
            <w:bottom w:val="none" w:sz="0" w:space="0" w:color="auto"/>
            <w:right w:val="none" w:sz="0" w:space="0" w:color="auto"/>
          </w:divBdr>
        </w:div>
        <w:div w:id="988705164">
          <w:marLeft w:val="0"/>
          <w:marRight w:val="0"/>
          <w:marTop w:val="0"/>
          <w:marBottom w:val="0"/>
          <w:divBdr>
            <w:top w:val="none" w:sz="0" w:space="0" w:color="auto"/>
            <w:left w:val="none" w:sz="0" w:space="0" w:color="auto"/>
            <w:bottom w:val="none" w:sz="0" w:space="0" w:color="auto"/>
            <w:right w:val="none" w:sz="0" w:space="0" w:color="auto"/>
          </w:divBdr>
        </w:div>
        <w:div w:id="1294946755">
          <w:marLeft w:val="0"/>
          <w:marRight w:val="0"/>
          <w:marTop w:val="0"/>
          <w:marBottom w:val="0"/>
          <w:divBdr>
            <w:top w:val="none" w:sz="0" w:space="0" w:color="auto"/>
            <w:left w:val="none" w:sz="0" w:space="0" w:color="auto"/>
            <w:bottom w:val="none" w:sz="0" w:space="0" w:color="auto"/>
            <w:right w:val="none" w:sz="0" w:space="0" w:color="auto"/>
          </w:divBdr>
        </w:div>
        <w:div w:id="1307856509">
          <w:marLeft w:val="0"/>
          <w:marRight w:val="0"/>
          <w:marTop w:val="0"/>
          <w:marBottom w:val="0"/>
          <w:divBdr>
            <w:top w:val="none" w:sz="0" w:space="0" w:color="auto"/>
            <w:left w:val="none" w:sz="0" w:space="0" w:color="auto"/>
            <w:bottom w:val="none" w:sz="0" w:space="0" w:color="auto"/>
            <w:right w:val="none" w:sz="0" w:space="0" w:color="auto"/>
          </w:divBdr>
        </w:div>
        <w:div w:id="1393383719">
          <w:marLeft w:val="0"/>
          <w:marRight w:val="0"/>
          <w:marTop w:val="0"/>
          <w:marBottom w:val="0"/>
          <w:divBdr>
            <w:top w:val="none" w:sz="0" w:space="0" w:color="auto"/>
            <w:left w:val="none" w:sz="0" w:space="0" w:color="auto"/>
            <w:bottom w:val="none" w:sz="0" w:space="0" w:color="auto"/>
            <w:right w:val="none" w:sz="0" w:space="0" w:color="auto"/>
          </w:divBdr>
        </w:div>
      </w:divsChild>
    </w:div>
    <w:div w:id="233205872">
      <w:bodyDiv w:val="1"/>
      <w:marLeft w:val="0"/>
      <w:marRight w:val="0"/>
      <w:marTop w:val="0"/>
      <w:marBottom w:val="0"/>
      <w:divBdr>
        <w:top w:val="none" w:sz="0" w:space="0" w:color="auto"/>
        <w:left w:val="none" w:sz="0" w:space="0" w:color="auto"/>
        <w:bottom w:val="none" w:sz="0" w:space="0" w:color="auto"/>
        <w:right w:val="none" w:sz="0" w:space="0" w:color="auto"/>
      </w:divBdr>
    </w:div>
    <w:div w:id="240452253">
      <w:bodyDiv w:val="1"/>
      <w:marLeft w:val="0"/>
      <w:marRight w:val="0"/>
      <w:marTop w:val="0"/>
      <w:marBottom w:val="0"/>
      <w:divBdr>
        <w:top w:val="none" w:sz="0" w:space="0" w:color="auto"/>
        <w:left w:val="none" w:sz="0" w:space="0" w:color="auto"/>
        <w:bottom w:val="none" w:sz="0" w:space="0" w:color="auto"/>
        <w:right w:val="none" w:sz="0" w:space="0" w:color="auto"/>
      </w:divBdr>
    </w:div>
    <w:div w:id="249971111">
      <w:bodyDiv w:val="1"/>
      <w:marLeft w:val="0"/>
      <w:marRight w:val="0"/>
      <w:marTop w:val="0"/>
      <w:marBottom w:val="0"/>
      <w:divBdr>
        <w:top w:val="none" w:sz="0" w:space="0" w:color="auto"/>
        <w:left w:val="none" w:sz="0" w:space="0" w:color="auto"/>
        <w:bottom w:val="none" w:sz="0" w:space="0" w:color="auto"/>
        <w:right w:val="none" w:sz="0" w:space="0" w:color="auto"/>
      </w:divBdr>
    </w:div>
    <w:div w:id="254017948">
      <w:bodyDiv w:val="1"/>
      <w:marLeft w:val="0"/>
      <w:marRight w:val="0"/>
      <w:marTop w:val="0"/>
      <w:marBottom w:val="0"/>
      <w:divBdr>
        <w:top w:val="none" w:sz="0" w:space="0" w:color="auto"/>
        <w:left w:val="none" w:sz="0" w:space="0" w:color="auto"/>
        <w:bottom w:val="none" w:sz="0" w:space="0" w:color="auto"/>
        <w:right w:val="none" w:sz="0" w:space="0" w:color="auto"/>
      </w:divBdr>
    </w:div>
    <w:div w:id="256639293">
      <w:bodyDiv w:val="1"/>
      <w:marLeft w:val="0"/>
      <w:marRight w:val="0"/>
      <w:marTop w:val="0"/>
      <w:marBottom w:val="0"/>
      <w:divBdr>
        <w:top w:val="none" w:sz="0" w:space="0" w:color="auto"/>
        <w:left w:val="none" w:sz="0" w:space="0" w:color="auto"/>
        <w:bottom w:val="none" w:sz="0" w:space="0" w:color="auto"/>
        <w:right w:val="none" w:sz="0" w:space="0" w:color="auto"/>
      </w:divBdr>
    </w:div>
    <w:div w:id="263465465">
      <w:bodyDiv w:val="1"/>
      <w:marLeft w:val="0"/>
      <w:marRight w:val="0"/>
      <w:marTop w:val="0"/>
      <w:marBottom w:val="0"/>
      <w:divBdr>
        <w:top w:val="none" w:sz="0" w:space="0" w:color="auto"/>
        <w:left w:val="none" w:sz="0" w:space="0" w:color="auto"/>
        <w:bottom w:val="none" w:sz="0" w:space="0" w:color="auto"/>
        <w:right w:val="none" w:sz="0" w:space="0" w:color="auto"/>
      </w:divBdr>
    </w:div>
    <w:div w:id="278606779">
      <w:bodyDiv w:val="1"/>
      <w:marLeft w:val="0"/>
      <w:marRight w:val="0"/>
      <w:marTop w:val="0"/>
      <w:marBottom w:val="0"/>
      <w:divBdr>
        <w:top w:val="none" w:sz="0" w:space="0" w:color="auto"/>
        <w:left w:val="none" w:sz="0" w:space="0" w:color="auto"/>
        <w:bottom w:val="none" w:sz="0" w:space="0" w:color="auto"/>
        <w:right w:val="none" w:sz="0" w:space="0" w:color="auto"/>
      </w:divBdr>
    </w:div>
    <w:div w:id="302931401">
      <w:bodyDiv w:val="1"/>
      <w:marLeft w:val="0"/>
      <w:marRight w:val="0"/>
      <w:marTop w:val="0"/>
      <w:marBottom w:val="0"/>
      <w:divBdr>
        <w:top w:val="none" w:sz="0" w:space="0" w:color="auto"/>
        <w:left w:val="none" w:sz="0" w:space="0" w:color="auto"/>
        <w:bottom w:val="none" w:sz="0" w:space="0" w:color="auto"/>
        <w:right w:val="none" w:sz="0" w:space="0" w:color="auto"/>
      </w:divBdr>
    </w:div>
    <w:div w:id="306396452">
      <w:bodyDiv w:val="1"/>
      <w:marLeft w:val="0"/>
      <w:marRight w:val="0"/>
      <w:marTop w:val="0"/>
      <w:marBottom w:val="0"/>
      <w:divBdr>
        <w:top w:val="none" w:sz="0" w:space="0" w:color="auto"/>
        <w:left w:val="none" w:sz="0" w:space="0" w:color="auto"/>
        <w:bottom w:val="none" w:sz="0" w:space="0" w:color="auto"/>
        <w:right w:val="none" w:sz="0" w:space="0" w:color="auto"/>
      </w:divBdr>
    </w:div>
    <w:div w:id="315189150">
      <w:bodyDiv w:val="1"/>
      <w:marLeft w:val="0"/>
      <w:marRight w:val="0"/>
      <w:marTop w:val="0"/>
      <w:marBottom w:val="0"/>
      <w:divBdr>
        <w:top w:val="none" w:sz="0" w:space="0" w:color="auto"/>
        <w:left w:val="none" w:sz="0" w:space="0" w:color="auto"/>
        <w:bottom w:val="none" w:sz="0" w:space="0" w:color="auto"/>
        <w:right w:val="none" w:sz="0" w:space="0" w:color="auto"/>
      </w:divBdr>
    </w:div>
    <w:div w:id="337541613">
      <w:bodyDiv w:val="1"/>
      <w:marLeft w:val="0"/>
      <w:marRight w:val="0"/>
      <w:marTop w:val="0"/>
      <w:marBottom w:val="0"/>
      <w:divBdr>
        <w:top w:val="none" w:sz="0" w:space="0" w:color="auto"/>
        <w:left w:val="none" w:sz="0" w:space="0" w:color="auto"/>
        <w:bottom w:val="none" w:sz="0" w:space="0" w:color="auto"/>
        <w:right w:val="none" w:sz="0" w:space="0" w:color="auto"/>
      </w:divBdr>
    </w:div>
    <w:div w:id="398987938">
      <w:bodyDiv w:val="1"/>
      <w:marLeft w:val="0"/>
      <w:marRight w:val="0"/>
      <w:marTop w:val="0"/>
      <w:marBottom w:val="0"/>
      <w:divBdr>
        <w:top w:val="none" w:sz="0" w:space="0" w:color="auto"/>
        <w:left w:val="none" w:sz="0" w:space="0" w:color="auto"/>
        <w:bottom w:val="none" w:sz="0" w:space="0" w:color="auto"/>
        <w:right w:val="none" w:sz="0" w:space="0" w:color="auto"/>
      </w:divBdr>
    </w:div>
    <w:div w:id="456070147">
      <w:bodyDiv w:val="1"/>
      <w:marLeft w:val="0"/>
      <w:marRight w:val="0"/>
      <w:marTop w:val="0"/>
      <w:marBottom w:val="0"/>
      <w:divBdr>
        <w:top w:val="none" w:sz="0" w:space="0" w:color="auto"/>
        <w:left w:val="none" w:sz="0" w:space="0" w:color="auto"/>
        <w:bottom w:val="none" w:sz="0" w:space="0" w:color="auto"/>
        <w:right w:val="none" w:sz="0" w:space="0" w:color="auto"/>
      </w:divBdr>
    </w:div>
    <w:div w:id="457259048">
      <w:bodyDiv w:val="1"/>
      <w:marLeft w:val="0"/>
      <w:marRight w:val="0"/>
      <w:marTop w:val="0"/>
      <w:marBottom w:val="0"/>
      <w:divBdr>
        <w:top w:val="none" w:sz="0" w:space="0" w:color="auto"/>
        <w:left w:val="none" w:sz="0" w:space="0" w:color="auto"/>
        <w:bottom w:val="none" w:sz="0" w:space="0" w:color="auto"/>
        <w:right w:val="none" w:sz="0" w:space="0" w:color="auto"/>
      </w:divBdr>
    </w:div>
    <w:div w:id="460735036">
      <w:bodyDiv w:val="1"/>
      <w:marLeft w:val="0"/>
      <w:marRight w:val="0"/>
      <w:marTop w:val="0"/>
      <w:marBottom w:val="0"/>
      <w:divBdr>
        <w:top w:val="none" w:sz="0" w:space="0" w:color="auto"/>
        <w:left w:val="none" w:sz="0" w:space="0" w:color="auto"/>
        <w:bottom w:val="none" w:sz="0" w:space="0" w:color="auto"/>
        <w:right w:val="none" w:sz="0" w:space="0" w:color="auto"/>
      </w:divBdr>
    </w:div>
    <w:div w:id="466123054">
      <w:bodyDiv w:val="1"/>
      <w:marLeft w:val="0"/>
      <w:marRight w:val="0"/>
      <w:marTop w:val="0"/>
      <w:marBottom w:val="0"/>
      <w:divBdr>
        <w:top w:val="none" w:sz="0" w:space="0" w:color="auto"/>
        <w:left w:val="none" w:sz="0" w:space="0" w:color="auto"/>
        <w:bottom w:val="none" w:sz="0" w:space="0" w:color="auto"/>
        <w:right w:val="none" w:sz="0" w:space="0" w:color="auto"/>
      </w:divBdr>
    </w:div>
    <w:div w:id="466363339">
      <w:bodyDiv w:val="1"/>
      <w:marLeft w:val="0"/>
      <w:marRight w:val="0"/>
      <w:marTop w:val="0"/>
      <w:marBottom w:val="0"/>
      <w:divBdr>
        <w:top w:val="none" w:sz="0" w:space="0" w:color="auto"/>
        <w:left w:val="none" w:sz="0" w:space="0" w:color="auto"/>
        <w:bottom w:val="none" w:sz="0" w:space="0" w:color="auto"/>
        <w:right w:val="none" w:sz="0" w:space="0" w:color="auto"/>
      </w:divBdr>
    </w:div>
    <w:div w:id="480197714">
      <w:bodyDiv w:val="1"/>
      <w:marLeft w:val="0"/>
      <w:marRight w:val="0"/>
      <w:marTop w:val="0"/>
      <w:marBottom w:val="0"/>
      <w:divBdr>
        <w:top w:val="none" w:sz="0" w:space="0" w:color="auto"/>
        <w:left w:val="none" w:sz="0" w:space="0" w:color="auto"/>
        <w:bottom w:val="none" w:sz="0" w:space="0" w:color="auto"/>
        <w:right w:val="none" w:sz="0" w:space="0" w:color="auto"/>
      </w:divBdr>
    </w:div>
    <w:div w:id="482309427">
      <w:bodyDiv w:val="1"/>
      <w:marLeft w:val="0"/>
      <w:marRight w:val="0"/>
      <w:marTop w:val="0"/>
      <w:marBottom w:val="0"/>
      <w:divBdr>
        <w:top w:val="none" w:sz="0" w:space="0" w:color="auto"/>
        <w:left w:val="none" w:sz="0" w:space="0" w:color="auto"/>
        <w:bottom w:val="none" w:sz="0" w:space="0" w:color="auto"/>
        <w:right w:val="none" w:sz="0" w:space="0" w:color="auto"/>
      </w:divBdr>
      <w:divsChild>
        <w:div w:id="1214001296">
          <w:marLeft w:val="-360"/>
          <w:marRight w:val="-360"/>
          <w:marTop w:val="0"/>
          <w:marBottom w:val="0"/>
          <w:divBdr>
            <w:top w:val="none" w:sz="0" w:space="0" w:color="auto"/>
            <w:left w:val="none" w:sz="0" w:space="0" w:color="auto"/>
            <w:bottom w:val="none" w:sz="0" w:space="0" w:color="auto"/>
            <w:right w:val="none" w:sz="0" w:space="0" w:color="auto"/>
          </w:divBdr>
        </w:div>
      </w:divsChild>
    </w:div>
    <w:div w:id="485173955">
      <w:bodyDiv w:val="1"/>
      <w:marLeft w:val="0"/>
      <w:marRight w:val="0"/>
      <w:marTop w:val="0"/>
      <w:marBottom w:val="0"/>
      <w:divBdr>
        <w:top w:val="none" w:sz="0" w:space="0" w:color="auto"/>
        <w:left w:val="none" w:sz="0" w:space="0" w:color="auto"/>
        <w:bottom w:val="none" w:sz="0" w:space="0" w:color="auto"/>
        <w:right w:val="none" w:sz="0" w:space="0" w:color="auto"/>
      </w:divBdr>
      <w:divsChild>
        <w:div w:id="456532708">
          <w:marLeft w:val="-360"/>
          <w:marRight w:val="-360"/>
          <w:marTop w:val="0"/>
          <w:marBottom w:val="0"/>
          <w:divBdr>
            <w:top w:val="none" w:sz="0" w:space="0" w:color="auto"/>
            <w:left w:val="none" w:sz="0" w:space="0" w:color="auto"/>
            <w:bottom w:val="none" w:sz="0" w:space="0" w:color="auto"/>
            <w:right w:val="none" w:sz="0" w:space="0" w:color="auto"/>
          </w:divBdr>
        </w:div>
      </w:divsChild>
    </w:div>
    <w:div w:id="492986738">
      <w:bodyDiv w:val="1"/>
      <w:marLeft w:val="0"/>
      <w:marRight w:val="0"/>
      <w:marTop w:val="0"/>
      <w:marBottom w:val="0"/>
      <w:divBdr>
        <w:top w:val="none" w:sz="0" w:space="0" w:color="auto"/>
        <w:left w:val="none" w:sz="0" w:space="0" w:color="auto"/>
        <w:bottom w:val="none" w:sz="0" w:space="0" w:color="auto"/>
        <w:right w:val="none" w:sz="0" w:space="0" w:color="auto"/>
      </w:divBdr>
    </w:div>
    <w:div w:id="493255789">
      <w:bodyDiv w:val="1"/>
      <w:marLeft w:val="0"/>
      <w:marRight w:val="0"/>
      <w:marTop w:val="0"/>
      <w:marBottom w:val="0"/>
      <w:divBdr>
        <w:top w:val="none" w:sz="0" w:space="0" w:color="auto"/>
        <w:left w:val="none" w:sz="0" w:space="0" w:color="auto"/>
        <w:bottom w:val="none" w:sz="0" w:space="0" w:color="auto"/>
        <w:right w:val="none" w:sz="0" w:space="0" w:color="auto"/>
      </w:divBdr>
    </w:div>
    <w:div w:id="515461927">
      <w:bodyDiv w:val="1"/>
      <w:marLeft w:val="0"/>
      <w:marRight w:val="0"/>
      <w:marTop w:val="0"/>
      <w:marBottom w:val="0"/>
      <w:divBdr>
        <w:top w:val="none" w:sz="0" w:space="0" w:color="auto"/>
        <w:left w:val="none" w:sz="0" w:space="0" w:color="auto"/>
        <w:bottom w:val="none" w:sz="0" w:space="0" w:color="auto"/>
        <w:right w:val="none" w:sz="0" w:space="0" w:color="auto"/>
      </w:divBdr>
    </w:div>
    <w:div w:id="519469614">
      <w:bodyDiv w:val="1"/>
      <w:marLeft w:val="0"/>
      <w:marRight w:val="0"/>
      <w:marTop w:val="0"/>
      <w:marBottom w:val="0"/>
      <w:divBdr>
        <w:top w:val="none" w:sz="0" w:space="0" w:color="auto"/>
        <w:left w:val="none" w:sz="0" w:space="0" w:color="auto"/>
        <w:bottom w:val="none" w:sz="0" w:space="0" w:color="auto"/>
        <w:right w:val="none" w:sz="0" w:space="0" w:color="auto"/>
      </w:divBdr>
    </w:div>
    <w:div w:id="523860562">
      <w:bodyDiv w:val="1"/>
      <w:marLeft w:val="0"/>
      <w:marRight w:val="0"/>
      <w:marTop w:val="0"/>
      <w:marBottom w:val="0"/>
      <w:divBdr>
        <w:top w:val="none" w:sz="0" w:space="0" w:color="auto"/>
        <w:left w:val="none" w:sz="0" w:space="0" w:color="auto"/>
        <w:bottom w:val="none" w:sz="0" w:space="0" w:color="auto"/>
        <w:right w:val="none" w:sz="0" w:space="0" w:color="auto"/>
      </w:divBdr>
    </w:div>
    <w:div w:id="525945894">
      <w:bodyDiv w:val="1"/>
      <w:marLeft w:val="0"/>
      <w:marRight w:val="0"/>
      <w:marTop w:val="0"/>
      <w:marBottom w:val="0"/>
      <w:divBdr>
        <w:top w:val="none" w:sz="0" w:space="0" w:color="auto"/>
        <w:left w:val="none" w:sz="0" w:space="0" w:color="auto"/>
        <w:bottom w:val="none" w:sz="0" w:space="0" w:color="auto"/>
        <w:right w:val="none" w:sz="0" w:space="0" w:color="auto"/>
      </w:divBdr>
      <w:divsChild>
        <w:div w:id="273052348">
          <w:marLeft w:val="0"/>
          <w:marRight w:val="0"/>
          <w:marTop w:val="0"/>
          <w:marBottom w:val="0"/>
          <w:divBdr>
            <w:top w:val="none" w:sz="0" w:space="0" w:color="auto"/>
            <w:left w:val="none" w:sz="0" w:space="0" w:color="auto"/>
            <w:bottom w:val="none" w:sz="0" w:space="0" w:color="auto"/>
            <w:right w:val="none" w:sz="0" w:space="0" w:color="auto"/>
          </w:divBdr>
        </w:div>
        <w:div w:id="1193105413">
          <w:marLeft w:val="0"/>
          <w:marRight w:val="0"/>
          <w:marTop w:val="0"/>
          <w:marBottom w:val="0"/>
          <w:divBdr>
            <w:top w:val="none" w:sz="0" w:space="0" w:color="auto"/>
            <w:left w:val="none" w:sz="0" w:space="0" w:color="auto"/>
            <w:bottom w:val="none" w:sz="0" w:space="0" w:color="auto"/>
            <w:right w:val="none" w:sz="0" w:space="0" w:color="auto"/>
          </w:divBdr>
        </w:div>
        <w:div w:id="1218587146">
          <w:marLeft w:val="-360"/>
          <w:marRight w:val="-360"/>
          <w:marTop w:val="0"/>
          <w:marBottom w:val="0"/>
          <w:divBdr>
            <w:top w:val="none" w:sz="0" w:space="0" w:color="auto"/>
            <w:left w:val="none" w:sz="0" w:space="0" w:color="auto"/>
            <w:bottom w:val="none" w:sz="0" w:space="0" w:color="auto"/>
            <w:right w:val="none" w:sz="0" w:space="0" w:color="auto"/>
          </w:divBdr>
        </w:div>
        <w:div w:id="1360005286">
          <w:marLeft w:val="0"/>
          <w:marRight w:val="0"/>
          <w:marTop w:val="0"/>
          <w:marBottom w:val="0"/>
          <w:divBdr>
            <w:top w:val="none" w:sz="0" w:space="0" w:color="auto"/>
            <w:left w:val="none" w:sz="0" w:space="0" w:color="auto"/>
            <w:bottom w:val="none" w:sz="0" w:space="0" w:color="auto"/>
            <w:right w:val="none" w:sz="0" w:space="0" w:color="auto"/>
          </w:divBdr>
        </w:div>
        <w:div w:id="1366446448">
          <w:marLeft w:val="0"/>
          <w:marRight w:val="0"/>
          <w:marTop w:val="0"/>
          <w:marBottom w:val="0"/>
          <w:divBdr>
            <w:top w:val="none" w:sz="0" w:space="0" w:color="auto"/>
            <w:left w:val="none" w:sz="0" w:space="0" w:color="auto"/>
            <w:bottom w:val="none" w:sz="0" w:space="0" w:color="auto"/>
            <w:right w:val="none" w:sz="0" w:space="0" w:color="auto"/>
          </w:divBdr>
        </w:div>
        <w:div w:id="1619725445">
          <w:marLeft w:val="0"/>
          <w:marRight w:val="0"/>
          <w:marTop w:val="0"/>
          <w:marBottom w:val="0"/>
          <w:divBdr>
            <w:top w:val="none" w:sz="0" w:space="0" w:color="auto"/>
            <w:left w:val="none" w:sz="0" w:space="0" w:color="auto"/>
            <w:bottom w:val="none" w:sz="0" w:space="0" w:color="auto"/>
            <w:right w:val="none" w:sz="0" w:space="0" w:color="auto"/>
          </w:divBdr>
        </w:div>
        <w:div w:id="1732995303">
          <w:marLeft w:val="0"/>
          <w:marRight w:val="0"/>
          <w:marTop w:val="0"/>
          <w:marBottom w:val="0"/>
          <w:divBdr>
            <w:top w:val="none" w:sz="0" w:space="0" w:color="auto"/>
            <w:left w:val="none" w:sz="0" w:space="0" w:color="auto"/>
            <w:bottom w:val="none" w:sz="0" w:space="0" w:color="auto"/>
            <w:right w:val="none" w:sz="0" w:space="0" w:color="auto"/>
          </w:divBdr>
        </w:div>
        <w:div w:id="1826118513">
          <w:marLeft w:val="0"/>
          <w:marRight w:val="0"/>
          <w:marTop w:val="0"/>
          <w:marBottom w:val="0"/>
          <w:divBdr>
            <w:top w:val="none" w:sz="0" w:space="0" w:color="auto"/>
            <w:left w:val="none" w:sz="0" w:space="0" w:color="auto"/>
            <w:bottom w:val="none" w:sz="0" w:space="0" w:color="auto"/>
            <w:right w:val="none" w:sz="0" w:space="0" w:color="auto"/>
          </w:divBdr>
        </w:div>
      </w:divsChild>
    </w:div>
    <w:div w:id="535391701">
      <w:bodyDiv w:val="1"/>
      <w:marLeft w:val="0"/>
      <w:marRight w:val="0"/>
      <w:marTop w:val="0"/>
      <w:marBottom w:val="0"/>
      <w:divBdr>
        <w:top w:val="none" w:sz="0" w:space="0" w:color="auto"/>
        <w:left w:val="none" w:sz="0" w:space="0" w:color="auto"/>
        <w:bottom w:val="none" w:sz="0" w:space="0" w:color="auto"/>
        <w:right w:val="none" w:sz="0" w:space="0" w:color="auto"/>
      </w:divBdr>
    </w:div>
    <w:div w:id="540555451">
      <w:bodyDiv w:val="1"/>
      <w:marLeft w:val="0"/>
      <w:marRight w:val="0"/>
      <w:marTop w:val="0"/>
      <w:marBottom w:val="0"/>
      <w:divBdr>
        <w:top w:val="none" w:sz="0" w:space="0" w:color="auto"/>
        <w:left w:val="none" w:sz="0" w:space="0" w:color="auto"/>
        <w:bottom w:val="none" w:sz="0" w:space="0" w:color="auto"/>
        <w:right w:val="none" w:sz="0" w:space="0" w:color="auto"/>
      </w:divBdr>
    </w:div>
    <w:div w:id="553274188">
      <w:bodyDiv w:val="1"/>
      <w:marLeft w:val="0"/>
      <w:marRight w:val="0"/>
      <w:marTop w:val="0"/>
      <w:marBottom w:val="0"/>
      <w:divBdr>
        <w:top w:val="none" w:sz="0" w:space="0" w:color="auto"/>
        <w:left w:val="none" w:sz="0" w:space="0" w:color="auto"/>
        <w:bottom w:val="none" w:sz="0" w:space="0" w:color="auto"/>
        <w:right w:val="none" w:sz="0" w:space="0" w:color="auto"/>
      </w:divBdr>
    </w:div>
    <w:div w:id="561017105">
      <w:bodyDiv w:val="1"/>
      <w:marLeft w:val="0"/>
      <w:marRight w:val="0"/>
      <w:marTop w:val="0"/>
      <w:marBottom w:val="0"/>
      <w:divBdr>
        <w:top w:val="none" w:sz="0" w:space="0" w:color="auto"/>
        <w:left w:val="none" w:sz="0" w:space="0" w:color="auto"/>
        <w:bottom w:val="none" w:sz="0" w:space="0" w:color="auto"/>
        <w:right w:val="none" w:sz="0" w:space="0" w:color="auto"/>
      </w:divBdr>
    </w:div>
    <w:div w:id="564142351">
      <w:bodyDiv w:val="1"/>
      <w:marLeft w:val="0"/>
      <w:marRight w:val="0"/>
      <w:marTop w:val="0"/>
      <w:marBottom w:val="0"/>
      <w:divBdr>
        <w:top w:val="none" w:sz="0" w:space="0" w:color="auto"/>
        <w:left w:val="none" w:sz="0" w:space="0" w:color="auto"/>
        <w:bottom w:val="none" w:sz="0" w:space="0" w:color="auto"/>
        <w:right w:val="none" w:sz="0" w:space="0" w:color="auto"/>
      </w:divBdr>
    </w:div>
    <w:div w:id="570820666">
      <w:bodyDiv w:val="1"/>
      <w:marLeft w:val="0"/>
      <w:marRight w:val="0"/>
      <w:marTop w:val="0"/>
      <w:marBottom w:val="0"/>
      <w:divBdr>
        <w:top w:val="none" w:sz="0" w:space="0" w:color="auto"/>
        <w:left w:val="none" w:sz="0" w:space="0" w:color="auto"/>
        <w:bottom w:val="none" w:sz="0" w:space="0" w:color="auto"/>
        <w:right w:val="none" w:sz="0" w:space="0" w:color="auto"/>
      </w:divBdr>
    </w:div>
    <w:div w:id="586813728">
      <w:bodyDiv w:val="1"/>
      <w:marLeft w:val="0"/>
      <w:marRight w:val="0"/>
      <w:marTop w:val="0"/>
      <w:marBottom w:val="0"/>
      <w:divBdr>
        <w:top w:val="none" w:sz="0" w:space="0" w:color="auto"/>
        <w:left w:val="none" w:sz="0" w:space="0" w:color="auto"/>
        <w:bottom w:val="none" w:sz="0" w:space="0" w:color="auto"/>
        <w:right w:val="none" w:sz="0" w:space="0" w:color="auto"/>
      </w:divBdr>
    </w:div>
    <w:div w:id="598028232">
      <w:bodyDiv w:val="1"/>
      <w:marLeft w:val="0"/>
      <w:marRight w:val="0"/>
      <w:marTop w:val="0"/>
      <w:marBottom w:val="0"/>
      <w:divBdr>
        <w:top w:val="none" w:sz="0" w:space="0" w:color="auto"/>
        <w:left w:val="none" w:sz="0" w:space="0" w:color="auto"/>
        <w:bottom w:val="none" w:sz="0" w:space="0" w:color="auto"/>
        <w:right w:val="none" w:sz="0" w:space="0" w:color="auto"/>
      </w:divBdr>
    </w:div>
    <w:div w:id="598412674">
      <w:bodyDiv w:val="1"/>
      <w:marLeft w:val="0"/>
      <w:marRight w:val="0"/>
      <w:marTop w:val="0"/>
      <w:marBottom w:val="0"/>
      <w:divBdr>
        <w:top w:val="none" w:sz="0" w:space="0" w:color="auto"/>
        <w:left w:val="none" w:sz="0" w:space="0" w:color="auto"/>
        <w:bottom w:val="none" w:sz="0" w:space="0" w:color="auto"/>
        <w:right w:val="none" w:sz="0" w:space="0" w:color="auto"/>
      </w:divBdr>
    </w:div>
    <w:div w:id="599333409">
      <w:bodyDiv w:val="1"/>
      <w:marLeft w:val="0"/>
      <w:marRight w:val="0"/>
      <w:marTop w:val="0"/>
      <w:marBottom w:val="0"/>
      <w:divBdr>
        <w:top w:val="none" w:sz="0" w:space="0" w:color="auto"/>
        <w:left w:val="none" w:sz="0" w:space="0" w:color="auto"/>
        <w:bottom w:val="none" w:sz="0" w:space="0" w:color="auto"/>
        <w:right w:val="none" w:sz="0" w:space="0" w:color="auto"/>
      </w:divBdr>
    </w:div>
    <w:div w:id="612252515">
      <w:bodyDiv w:val="1"/>
      <w:marLeft w:val="0"/>
      <w:marRight w:val="0"/>
      <w:marTop w:val="0"/>
      <w:marBottom w:val="0"/>
      <w:divBdr>
        <w:top w:val="none" w:sz="0" w:space="0" w:color="auto"/>
        <w:left w:val="none" w:sz="0" w:space="0" w:color="auto"/>
        <w:bottom w:val="none" w:sz="0" w:space="0" w:color="auto"/>
        <w:right w:val="none" w:sz="0" w:space="0" w:color="auto"/>
      </w:divBdr>
    </w:div>
    <w:div w:id="613365454">
      <w:bodyDiv w:val="1"/>
      <w:marLeft w:val="0"/>
      <w:marRight w:val="0"/>
      <w:marTop w:val="0"/>
      <w:marBottom w:val="0"/>
      <w:divBdr>
        <w:top w:val="none" w:sz="0" w:space="0" w:color="auto"/>
        <w:left w:val="none" w:sz="0" w:space="0" w:color="auto"/>
        <w:bottom w:val="none" w:sz="0" w:space="0" w:color="auto"/>
        <w:right w:val="none" w:sz="0" w:space="0" w:color="auto"/>
      </w:divBdr>
    </w:div>
    <w:div w:id="615673673">
      <w:bodyDiv w:val="1"/>
      <w:marLeft w:val="0"/>
      <w:marRight w:val="0"/>
      <w:marTop w:val="0"/>
      <w:marBottom w:val="0"/>
      <w:divBdr>
        <w:top w:val="none" w:sz="0" w:space="0" w:color="auto"/>
        <w:left w:val="none" w:sz="0" w:space="0" w:color="auto"/>
        <w:bottom w:val="none" w:sz="0" w:space="0" w:color="auto"/>
        <w:right w:val="none" w:sz="0" w:space="0" w:color="auto"/>
      </w:divBdr>
      <w:divsChild>
        <w:div w:id="374743557">
          <w:marLeft w:val="-360"/>
          <w:marRight w:val="-360"/>
          <w:marTop w:val="0"/>
          <w:marBottom w:val="0"/>
          <w:divBdr>
            <w:top w:val="none" w:sz="0" w:space="0" w:color="auto"/>
            <w:left w:val="none" w:sz="0" w:space="0" w:color="auto"/>
            <w:bottom w:val="none" w:sz="0" w:space="0" w:color="auto"/>
            <w:right w:val="none" w:sz="0" w:space="0" w:color="auto"/>
          </w:divBdr>
        </w:div>
        <w:div w:id="523059179">
          <w:marLeft w:val="0"/>
          <w:marRight w:val="0"/>
          <w:marTop w:val="0"/>
          <w:marBottom w:val="0"/>
          <w:divBdr>
            <w:top w:val="none" w:sz="0" w:space="0" w:color="auto"/>
            <w:left w:val="none" w:sz="0" w:space="0" w:color="auto"/>
            <w:bottom w:val="none" w:sz="0" w:space="0" w:color="auto"/>
            <w:right w:val="none" w:sz="0" w:space="0" w:color="auto"/>
          </w:divBdr>
        </w:div>
        <w:div w:id="955329682">
          <w:marLeft w:val="0"/>
          <w:marRight w:val="0"/>
          <w:marTop w:val="0"/>
          <w:marBottom w:val="0"/>
          <w:divBdr>
            <w:top w:val="none" w:sz="0" w:space="0" w:color="auto"/>
            <w:left w:val="none" w:sz="0" w:space="0" w:color="auto"/>
            <w:bottom w:val="none" w:sz="0" w:space="0" w:color="auto"/>
            <w:right w:val="none" w:sz="0" w:space="0" w:color="auto"/>
          </w:divBdr>
        </w:div>
        <w:div w:id="1762295678">
          <w:marLeft w:val="0"/>
          <w:marRight w:val="0"/>
          <w:marTop w:val="0"/>
          <w:marBottom w:val="0"/>
          <w:divBdr>
            <w:top w:val="none" w:sz="0" w:space="0" w:color="auto"/>
            <w:left w:val="none" w:sz="0" w:space="0" w:color="auto"/>
            <w:bottom w:val="none" w:sz="0" w:space="0" w:color="auto"/>
            <w:right w:val="none" w:sz="0" w:space="0" w:color="auto"/>
          </w:divBdr>
        </w:div>
      </w:divsChild>
    </w:div>
    <w:div w:id="624697608">
      <w:bodyDiv w:val="1"/>
      <w:marLeft w:val="0"/>
      <w:marRight w:val="0"/>
      <w:marTop w:val="0"/>
      <w:marBottom w:val="0"/>
      <w:divBdr>
        <w:top w:val="none" w:sz="0" w:space="0" w:color="auto"/>
        <w:left w:val="none" w:sz="0" w:space="0" w:color="auto"/>
        <w:bottom w:val="none" w:sz="0" w:space="0" w:color="auto"/>
        <w:right w:val="none" w:sz="0" w:space="0" w:color="auto"/>
      </w:divBdr>
    </w:div>
    <w:div w:id="625235087">
      <w:bodyDiv w:val="1"/>
      <w:marLeft w:val="0"/>
      <w:marRight w:val="0"/>
      <w:marTop w:val="0"/>
      <w:marBottom w:val="0"/>
      <w:divBdr>
        <w:top w:val="none" w:sz="0" w:space="0" w:color="auto"/>
        <w:left w:val="none" w:sz="0" w:space="0" w:color="auto"/>
        <w:bottom w:val="none" w:sz="0" w:space="0" w:color="auto"/>
        <w:right w:val="none" w:sz="0" w:space="0" w:color="auto"/>
      </w:divBdr>
    </w:div>
    <w:div w:id="630524908">
      <w:bodyDiv w:val="1"/>
      <w:marLeft w:val="0"/>
      <w:marRight w:val="0"/>
      <w:marTop w:val="0"/>
      <w:marBottom w:val="0"/>
      <w:divBdr>
        <w:top w:val="none" w:sz="0" w:space="0" w:color="auto"/>
        <w:left w:val="none" w:sz="0" w:space="0" w:color="auto"/>
        <w:bottom w:val="none" w:sz="0" w:space="0" w:color="auto"/>
        <w:right w:val="none" w:sz="0" w:space="0" w:color="auto"/>
      </w:divBdr>
      <w:divsChild>
        <w:div w:id="462386575">
          <w:marLeft w:val="-360"/>
          <w:marRight w:val="-360"/>
          <w:marTop w:val="0"/>
          <w:marBottom w:val="0"/>
          <w:divBdr>
            <w:top w:val="none" w:sz="0" w:space="0" w:color="auto"/>
            <w:left w:val="none" w:sz="0" w:space="0" w:color="auto"/>
            <w:bottom w:val="none" w:sz="0" w:space="0" w:color="auto"/>
            <w:right w:val="none" w:sz="0" w:space="0" w:color="auto"/>
          </w:divBdr>
        </w:div>
      </w:divsChild>
    </w:div>
    <w:div w:id="632297451">
      <w:bodyDiv w:val="1"/>
      <w:marLeft w:val="0"/>
      <w:marRight w:val="0"/>
      <w:marTop w:val="0"/>
      <w:marBottom w:val="0"/>
      <w:divBdr>
        <w:top w:val="none" w:sz="0" w:space="0" w:color="auto"/>
        <w:left w:val="none" w:sz="0" w:space="0" w:color="auto"/>
        <w:bottom w:val="none" w:sz="0" w:space="0" w:color="auto"/>
        <w:right w:val="none" w:sz="0" w:space="0" w:color="auto"/>
      </w:divBdr>
    </w:div>
    <w:div w:id="638146883">
      <w:bodyDiv w:val="1"/>
      <w:marLeft w:val="0"/>
      <w:marRight w:val="0"/>
      <w:marTop w:val="0"/>
      <w:marBottom w:val="0"/>
      <w:divBdr>
        <w:top w:val="none" w:sz="0" w:space="0" w:color="auto"/>
        <w:left w:val="none" w:sz="0" w:space="0" w:color="auto"/>
        <w:bottom w:val="none" w:sz="0" w:space="0" w:color="auto"/>
        <w:right w:val="none" w:sz="0" w:space="0" w:color="auto"/>
      </w:divBdr>
    </w:div>
    <w:div w:id="657618375">
      <w:bodyDiv w:val="1"/>
      <w:marLeft w:val="0"/>
      <w:marRight w:val="0"/>
      <w:marTop w:val="0"/>
      <w:marBottom w:val="0"/>
      <w:divBdr>
        <w:top w:val="none" w:sz="0" w:space="0" w:color="auto"/>
        <w:left w:val="none" w:sz="0" w:space="0" w:color="auto"/>
        <w:bottom w:val="none" w:sz="0" w:space="0" w:color="auto"/>
        <w:right w:val="none" w:sz="0" w:space="0" w:color="auto"/>
      </w:divBdr>
    </w:div>
    <w:div w:id="661659084">
      <w:bodyDiv w:val="1"/>
      <w:marLeft w:val="0"/>
      <w:marRight w:val="0"/>
      <w:marTop w:val="0"/>
      <w:marBottom w:val="0"/>
      <w:divBdr>
        <w:top w:val="none" w:sz="0" w:space="0" w:color="auto"/>
        <w:left w:val="none" w:sz="0" w:space="0" w:color="auto"/>
        <w:bottom w:val="none" w:sz="0" w:space="0" w:color="auto"/>
        <w:right w:val="none" w:sz="0" w:space="0" w:color="auto"/>
      </w:divBdr>
    </w:div>
    <w:div w:id="663431976">
      <w:bodyDiv w:val="1"/>
      <w:marLeft w:val="0"/>
      <w:marRight w:val="0"/>
      <w:marTop w:val="0"/>
      <w:marBottom w:val="0"/>
      <w:divBdr>
        <w:top w:val="none" w:sz="0" w:space="0" w:color="auto"/>
        <w:left w:val="none" w:sz="0" w:space="0" w:color="auto"/>
        <w:bottom w:val="none" w:sz="0" w:space="0" w:color="auto"/>
        <w:right w:val="none" w:sz="0" w:space="0" w:color="auto"/>
      </w:divBdr>
    </w:div>
    <w:div w:id="681081038">
      <w:bodyDiv w:val="1"/>
      <w:marLeft w:val="0"/>
      <w:marRight w:val="0"/>
      <w:marTop w:val="0"/>
      <w:marBottom w:val="0"/>
      <w:divBdr>
        <w:top w:val="none" w:sz="0" w:space="0" w:color="auto"/>
        <w:left w:val="none" w:sz="0" w:space="0" w:color="auto"/>
        <w:bottom w:val="none" w:sz="0" w:space="0" w:color="auto"/>
        <w:right w:val="none" w:sz="0" w:space="0" w:color="auto"/>
      </w:divBdr>
    </w:div>
    <w:div w:id="694115976">
      <w:bodyDiv w:val="1"/>
      <w:marLeft w:val="0"/>
      <w:marRight w:val="0"/>
      <w:marTop w:val="0"/>
      <w:marBottom w:val="0"/>
      <w:divBdr>
        <w:top w:val="none" w:sz="0" w:space="0" w:color="auto"/>
        <w:left w:val="none" w:sz="0" w:space="0" w:color="auto"/>
        <w:bottom w:val="none" w:sz="0" w:space="0" w:color="auto"/>
        <w:right w:val="none" w:sz="0" w:space="0" w:color="auto"/>
      </w:divBdr>
    </w:div>
    <w:div w:id="706947961">
      <w:bodyDiv w:val="1"/>
      <w:marLeft w:val="0"/>
      <w:marRight w:val="0"/>
      <w:marTop w:val="0"/>
      <w:marBottom w:val="0"/>
      <w:divBdr>
        <w:top w:val="none" w:sz="0" w:space="0" w:color="auto"/>
        <w:left w:val="none" w:sz="0" w:space="0" w:color="auto"/>
        <w:bottom w:val="none" w:sz="0" w:space="0" w:color="auto"/>
        <w:right w:val="none" w:sz="0" w:space="0" w:color="auto"/>
      </w:divBdr>
      <w:divsChild>
        <w:div w:id="1006052102">
          <w:marLeft w:val="-360"/>
          <w:marRight w:val="-360"/>
          <w:marTop w:val="0"/>
          <w:marBottom w:val="0"/>
          <w:divBdr>
            <w:top w:val="none" w:sz="0" w:space="0" w:color="auto"/>
            <w:left w:val="none" w:sz="0" w:space="0" w:color="auto"/>
            <w:bottom w:val="none" w:sz="0" w:space="0" w:color="auto"/>
            <w:right w:val="none" w:sz="0" w:space="0" w:color="auto"/>
          </w:divBdr>
        </w:div>
      </w:divsChild>
    </w:div>
    <w:div w:id="708728118">
      <w:bodyDiv w:val="1"/>
      <w:marLeft w:val="0"/>
      <w:marRight w:val="0"/>
      <w:marTop w:val="0"/>
      <w:marBottom w:val="0"/>
      <w:divBdr>
        <w:top w:val="none" w:sz="0" w:space="0" w:color="auto"/>
        <w:left w:val="none" w:sz="0" w:space="0" w:color="auto"/>
        <w:bottom w:val="none" w:sz="0" w:space="0" w:color="auto"/>
        <w:right w:val="none" w:sz="0" w:space="0" w:color="auto"/>
      </w:divBdr>
    </w:div>
    <w:div w:id="740903426">
      <w:bodyDiv w:val="1"/>
      <w:marLeft w:val="0"/>
      <w:marRight w:val="0"/>
      <w:marTop w:val="0"/>
      <w:marBottom w:val="0"/>
      <w:divBdr>
        <w:top w:val="none" w:sz="0" w:space="0" w:color="auto"/>
        <w:left w:val="none" w:sz="0" w:space="0" w:color="auto"/>
        <w:bottom w:val="none" w:sz="0" w:space="0" w:color="auto"/>
        <w:right w:val="none" w:sz="0" w:space="0" w:color="auto"/>
      </w:divBdr>
      <w:divsChild>
        <w:div w:id="830677964">
          <w:marLeft w:val="0"/>
          <w:marRight w:val="0"/>
          <w:marTop w:val="0"/>
          <w:marBottom w:val="0"/>
          <w:divBdr>
            <w:top w:val="none" w:sz="0" w:space="0" w:color="auto"/>
            <w:left w:val="none" w:sz="0" w:space="0" w:color="auto"/>
            <w:bottom w:val="none" w:sz="0" w:space="0" w:color="auto"/>
            <w:right w:val="none" w:sz="0" w:space="0" w:color="auto"/>
          </w:divBdr>
        </w:div>
        <w:div w:id="1458983159">
          <w:marLeft w:val="0"/>
          <w:marRight w:val="0"/>
          <w:marTop w:val="150"/>
          <w:marBottom w:val="0"/>
          <w:divBdr>
            <w:top w:val="none" w:sz="0" w:space="0" w:color="auto"/>
            <w:left w:val="none" w:sz="0" w:space="0" w:color="auto"/>
            <w:bottom w:val="none" w:sz="0" w:space="0" w:color="auto"/>
            <w:right w:val="none" w:sz="0" w:space="0" w:color="auto"/>
          </w:divBdr>
        </w:div>
      </w:divsChild>
    </w:div>
    <w:div w:id="752123672">
      <w:bodyDiv w:val="1"/>
      <w:marLeft w:val="0"/>
      <w:marRight w:val="0"/>
      <w:marTop w:val="0"/>
      <w:marBottom w:val="0"/>
      <w:divBdr>
        <w:top w:val="none" w:sz="0" w:space="0" w:color="auto"/>
        <w:left w:val="none" w:sz="0" w:space="0" w:color="auto"/>
        <w:bottom w:val="none" w:sz="0" w:space="0" w:color="auto"/>
        <w:right w:val="none" w:sz="0" w:space="0" w:color="auto"/>
      </w:divBdr>
    </w:div>
    <w:div w:id="753356545">
      <w:bodyDiv w:val="1"/>
      <w:marLeft w:val="0"/>
      <w:marRight w:val="0"/>
      <w:marTop w:val="0"/>
      <w:marBottom w:val="0"/>
      <w:divBdr>
        <w:top w:val="none" w:sz="0" w:space="0" w:color="auto"/>
        <w:left w:val="none" w:sz="0" w:space="0" w:color="auto"/>
        <w:bottom w:val="none" w:sz="0" w:space="0" w:color="auto"/>
        <w:right w:val="none" w:sz="0" w:space="0" w:color="auto"/>
      </w:divBdr>
    </w:div>
    <w:div w:id="764692793">
      <w:bodyDiv w:val="1"/>
      <w:marLeft w:val="0"/>
      <w:marRight w:val="0"/>
      <w:marTop w:val="0"/>
      <w:marBottom w:val="0"/>
      <w:divBdr>
        <w:top w:val="none" w:sz="0" w:space="0" w:color="auto"/>
        <w:left w:val="none" w:sz="0" w:space="0" w:color="auto"/>
        <w:bottom w:val="none" w:sz="0" w:space="0" w:color="auto"/>
        <w:right w:val="none" w:sz="0" w:space="0" w:color="auto"/>
      </w:divBdr>
    </w:div>
    <w:div w:id="768507070">
      <w:bodyDiv w:val="1"/>
      <w:marLeft w:val="0"/>
      <w:marRight w:val="0"/>
      <w:marTop w:val="0"/>
      <w:marBottom w:val="0"/>
      <w:divBdr>
        <w:top w:val="none" w:sz="0" w:space="0" w:color="auto"/>
        <w:left w:val="none" w:sz="0" w:space="0" w:color="auto"/>
        <w:bottom w:val="none" w:sz="0" w:space="0" w:color="auto"/>
        <w:right w:val="none" w:sz="0" w:space="0" w:color="auto"/>
      </w:divBdr>
    </w:div>
    <w:div w:id="769352449">
      <w:bodyDiv w:val="1"/>
      <w:marLeft w:val="0"/>
      <w:marRight w:val="0"/>
      <w:marTop w:val="0"/>
      <w:marBottom w:val="0"/>
      <w:divBdr>
        <w:top w:val="none" w:sz="0" w:space="0" w:color="auto"/>
        <w:left w:val="none" w:sz="0" w:space="0" w:color="auto"/>
        <w:bottom w:val="none" w:sz="0" w:space="0" w:color="auto"/>
        <w:right w:val="none" w:sz="0" w:space="0" w:color="auto"/>
      </w:divBdr>
    </w:div>
    <w:div w:id="777064826">
      <w:bodyDiv w:val="1"/>
      <w:marLeft w:val="0"/>
      <w:marRight w:val="0"/>
      <w:marTop w:val="0"/>
      <w:marBottom w:val="0"/>
      <w:divBdr>
        <w:top w:val="none" w:sz="0" w:space="0" w:color="auto"/>
        <w:left w:val="none" w:sz="0" w:space="0" w:color="auto"/>
        <w:bottom w:val="none" w:sz="0" w:space="0" w:color="auto"/>
        <w:right w:val="none" w:sz="0" w:space="0" w:color="auto"/>
      </w:divBdr>
    </w:div>
    <w:div w:id="778375474">
      <w:bodyDiv w:val="1"/>
      <w:marLeft w:val="0"/>
      <w:marRight w:val="0"/>
      <w:marTop w:val="0"/>
      <w:marBottom w:val="0"/>
      <w:divBdr>
        <w:top w:val="none" w:sz="0" w:space="0" w:color="auto"/>
        <w:left w:val="none" w:sz="0" w:space="0" w:color="auto"/>
        <w:bottom w:val="none" w:sz="0" w:space="0" w:color="auto"/>
        <w:right w:val="none" w:sz="0" w:space="0" w:color="auto"/>
      </w:divBdr>
      <w:divsChild>
        <w:div w:id="2056079413">
          <w:marLeft w:val="0"/>
          <w:marRight w:val="0"/>
          <w:marTop w:val="0"/>
          <w:marBottom w:val="0"/>
          <w:divBdr>
            <w:top w:val="none" w:sz="0" w:space="0" w:color="auto"/>
            <w:left w:val="none" w:sz="0" w:space="0" w:color="auto"/>
            <w:bottom w:val="none" w:sz="0" w:space="0" w:color="auto"/>
            <w:right w:val="none" w:sz="0" w:space="0" w:color="auto"/>
          </w:divBdr>
        </w:div>
      </w:divsChild>
    </w:div>
    <w:div w:id="780953004">
      <w:bodyDiv w:val="1"/>
      <w:marLeft w:val="0"/>
      <w:marRight w:val="0"/>
      <w:marTop w:val="0"/>
      <w:marBottom w:val="0"/>
      <w:divBdr>
        <w:top w:val="none" w:sz="0" w:space="0" w:color="auto"/>
        <w:left w:val="none" w:sz="0" w:space="0" w:color="auto"/>
        <w:bottom w:val="none" w:sz="0" w:space="0" w:color="auto"/>
        <w:right w:val="none" w:sz="0" w:space="0" w:color="auto"/>
      </w:divBdr>
    </w:div>
    <w:div w:id="785808254">
      <w:bodyDiv w:val="1"/>
      <w:marLeft w:val="0"/>
      <w:marRight w:val="0"/>
      <w:marTop w:val="0"/>
      <w:marBottom w:val="0"/>
      <w:divBdr>
        <w:top w:val="none" w:sz="0" w:space="0" w:color="auto"/>
        <w:left w:val="none" w:sz="0" w:space="0" w:color="auto"/>
        <w:bottom w:val="none" w:sz="0" w:space="0" w:color="auto"/>
        <w:right w:val="none" w:sz="0" w:space="0" w:color="auto"/>
      </w:divBdr>
    </w:div>
    <w:div w:id="812914261">
      <w:bodyDiv w:val="1"/>
      <w:marLeft w:val="0"/>
      <w:marRight w:val="0"/>
      <w:marTop w:val="0"/>
      <w:marBottom w:val="0"/>
      <w:divBdr>
        <w:top w:val="none" w:sz="0" w:space="0" w:color="auto"/>
        <w:left w:val="none" w:sz="0" w:space="0" w:color="auto"/>
        <w:bottom w:val="none" w:sz="0" w:space="0" w:color="auto"/>
        <w:right w:val="none" w:sz="0" w:space="0" w:color="auto"/>
      </w:divBdr>
    </w:div>
    <w:div w:id="814294412">
      <w:bodyDiv w:val="1"/>
      <w:marLeft w:val="0"/>
      <w:marRight w:val="0"/>
      <w:marTop w:val="0"/>
      <w:marBottom w:val="0"/>
      <w:divBdr>
        <w:top w:val="none" w:sz="0" w:space="0" w:color="auto"/>
        <w:left w:val="none" w:sz="0" w:space="0" w:color="auto"/>
        <w:bottom w:val="none" w:sz="0" w:space="0" w:color="auto"/>
        <w:right w:val="none" w:sz="0" w:space="0" w:color="auto"/>
      </w:divBdr>
    </w:div>
    <w:div w:id="817192381">
      <w:bodyDiv w:val="1"/>
      <w:marLeft w:val="0"/>
      <w:marRight w:val="0"/>
      <w:marTop w:val="0"/>
      <w:marBottom w:val="0"/>
      <w:divBdr>
        <w:top w:val="none" w:sz="0" w:space="0" w:color="auto"/>
        <w:left w:val="none" w:sz="0" w:space="0" w:color="auto"/>
        <w:bottom w:val="none" w:sz="0" w:space="0" w:color="auto"/>
        <w:right w:val="none" w:sz="0" w:space="0" w:color="auto"/>
      </w:divBdr>
    </w:div>
    <w:div w:id="817571877">
      <w:bodyDiv w:val="1"/>
      <w:marLeft w:val="0"/>
      <w:marRight w:val="0"/>
      <w:marTop w:val="0"/>
      <w:marBottom w:val="0"/>
      <w:divBdr>
        <w:top w:val="none" w:sz="0" w:space="0" w:color="auto"/>
        <w:left w:val="none" w:sz="0" w:space="0" w:color="auto"/>
        <w:bottom w:val="none" w:sz="0" w:space="0" w:color="auto"/>
        <w:right w:val="none" w:sz="0" w:space="0" w:color="auto"/>
      </w:divBdr>
    </w:div>
    <w:div w:id="825977553">
      <w:bodyDiv w:val="1"/>
      <w:marLeft w:val="0"/>
      <w:marRight w:val="0"/>
      <w:marTop w:val="0"/>
      <w:marBottom w:val="0"/>
      <w:divBdr>
        <w:top w:val="none" w:sz="0" w:space="0" w:color="auto"/>
        <w:left w:val="none" w:sz="0" w:space="0" w:color="auto"/>
        <w:bottom w:val="none" w:sz="0" w:space="0" w:color="auto"/>
        <w:right w:val="none" w:sz="0" w:space="0" w:color="auto"/>
      </w:divBdr>
    </w:div>
    <w:div w:id="830801769">
      <w:bodyDiv w:val="1"/>
      <w:marLeft w:val="0"/>
      <w:marRight w:val="0"/>
      <w:marTop w:val="0"/>
      <w:marBottom w:val="0"/>
      <w:divBdr>
        <w:top w:val="none" w:sz="0" w:space="0" w:color="auto"/>
        <w:left w:val="none" w:sz="0" w:space="0" w:color="auto"/>
        <w:bottom w:val="none" w:sz="0" w:space="0" w:color="auto"/>
        <w:right w:val="none" w:sz="0" w:space="0" w:color="auto"/>
      </w:divBdr>
    </w:div>
    <w:div w:id="834763573">
      <w:bodyDiv w:val="1"/>
      <w:marLeft w:val="0"/>
      <w:marRight w:val="0"/>
      <w:marTop w:val="0"/>
      <w:marBottom w:val="0"/>
      <w:divBdr>
        <w:top w:val="none" w:sz="0" w:space="0" w:color="auto"/>
        <w:left w:val="none" w:sz="0" w:space="0" w:color="auto"/>
        <w:bottom w:val="none" w:sz="0" w:space="0" w:color="auto"/>
        <w:right w:val="none" w:sz="0" w:space="0" w:color="auto"/>
      </w:divBdr>
    </w:div>
    <w:div w:id="838932178">
      <w:bodyDiv w:val="1"/>
      <w:marLeft w:val="0"/>
      <w:marRight w:val="0"/>
      <w:marTop w:val="0"/>
      <w:marBottom w:val="0"/>
      <w:divBdr>
        <w:top w:val="none" w:sz="0" w:space="0" w:color="auto"/>
        <w:left w:val="none" w:sz="0" w:space="0" w:color="auto"/>
        <w:bottom w:val="none" w:sz="0" w:space="0" w:color="auto"/>
        <w:right w:val="none" w:sz="0" w:space="0" w:color="auto"/>
      </w:divBdr>
    </w:div>
    <w:div w:id="847672241">
      <w:bodyDiv w:val="1"/>
      <w:marLeft w:val="0"/>
      <w:marRight w:val="0"/>
      <w:marTop w:val="0"/>
      <w:marBottom w:val="0"/>
      <w:divBdr>
        <w:top w:val="none" w:sz="0" w:space="0" w:color="auto"/>
        <w:left w:val="none" w:sz="0" w:space="0" w:color="auto"/>
        <w:bottom w:val="none" w:sz="0" w:space="0" w:color="auto"/>
        <w:right w:val="none" w:sz="0" w:space="0" w:color="auto"/>
      </w:divBdr>
    </w:div>
    <w:div w:id="854227745">
      <w:bodyDiv w:val="1"/>
      <w:marLeft w:val="0"/>
      <w:marRight w:val="0"/>
      <w:marTop w:val="0"/>
      <w:marBottom w:val="0"/>
      <w:divBdr>
        <w:top w:val="none" w:sz="0" w:space="0" w:color="auto"/>
        <w:left w:val="none" w:sz="0" w:space="0" w:color="auto"/>
        <w:bottom w:val="none" w:sz="0" w:space="0" w:color="auto"/>
        <w:right w:val="none" w:sz="0" w:space="0" w:color="auto"/>
      </w:divBdr>
      <w:divsChild>
        <w:div w:id="166405127">
          <w:marLeft w:val="-360"/>
          <w:marRight w:val="-360"/>
          <w:marTop w:val="0"/>
          <w:marBottom w:val="0"/>
          <w:divBdr>
            <w:top w:val="none" w:sz="0" w:space="0" w:color="auto"/>
            <w:left w:val="none" w:sz="0" w:space="0" w:color="auto"/>
            <w:bottom w:val="none" w:sz="0" w:space="0" w:color="auto"/>
            <w:right w:val="none" w:sz="0" w:space="0" w:color="auto"/>
          </w:divBdr>
        </w:div>
      </w:divsChild>
    </w:div>
    <w:div w:id="870385373">
      <w:bodyDiv w:val="1"/>
      <w:marLeft w:val="0"/>
      <w:marRight w:val="0"/>
      <w:marTop w:val="0"/>
      <w:marBottom w:val="0"/>
      <w:divBdr>
        <w:top w:val="none" w:sz="0" w:space="0" w:color="auto"/>
        <w:left w:val="none" w:sz="0" w:space="0" w:color="auto"/>
        <w:bottom w:val="none" w:sz="0" w:space="0" w:color="auto"/>
        <w:right w:val="none" w:sz="0" w:space="0" w:color="auto"/>
      </w:divBdr>
    </w:div>
    <w:div w:id="892347554">
      <w:bodyDiv w:val="1"/>
      <w:marLeft w:val="0"/>
      <w:marRight w:val="0"/>
      <w:marTop w:val="0"/>
      <w:marBottom w:val="0"/>
      <w:divBdr>
        <w:top w:val="none" w:sz="0" w:space="0" w:color="auto"/>
        <w:left w:val="none" w:sz="0" w:space="0" w:color="auto"/>
        <w:bottom w:val="none" w:sz="0" w:space="0" w:color="auto"/>
        <w:right w:val="none" w:sz="0" w:space="0" w:color="auto"/>
      </w:divBdr>
    </w:div>
    <w:div w:id="896433164">
      <w:bodyDiv w:val="1"/>
      <w:marLeft w:val="0"/>
      <w:marRight w:val="0"/>
      <w:marTop w:val="0"/>
      <w:marBottom w:val="0"/>
      <w:divBdr>
        <w:top w:val="none" w:sz="0" w:space="0" w:color="auto"/>
        <w:left w:val="none" w:sz="0" w:space="0" w:color="auto"/>
        <w:bottom w:val="none" w:sz="0" w:space="0" w:color="auto"/>
        <w:right w:val="none" w:sz="0" w:space="0" w:color="auto"/>
      </w:divBdr>
    </w:div>
    <w:div w:id="934938244">
      <w:bodyDiv w:val="1"/>
      <w:marLeft w:val="0"/>
      <w:marRight w:val="0"/>
      <w:marTop w:val="0"/>
      <w:marBottom w:val="0"/>
      <w:divBdr>
        <w:top w:val="none" w:sz="0" w:space="0" w:color="auto"/>
        <w:left w:val="none" w:sz="0" w:space="0" w:color="auto"/>
        <w:bottom w:val="none" w:sz="0" w:space="0" w:color="auto"/>
        <w:right w:val="none" w:sz="0" w:space="0" w:color="auto"/>
      </w:divBdr>
    </w:div>
    <w:div w:id="944263751">
      <w:bodyDiv w:val="1"/>
      <w:marLeft w:val="0"/>
      <w:marRight w:val="0"/>
      <w:marTop w:val="0"/>
      <w:marBottom w:val="0"/>
      <w:divBdr>
        <w:top w:val="none" w:sz="0" w:space="0" w:color="auto"/>
        <w:left w:val="none" w:sz="0" w:space="0" w:color="auto"/>
        <w:bottom w:val="none" w:sz="0" w:space="0" w:color="auto"/>
        <w:right w:val="none" w:sz="0" w:space="0" w:color="auto"/>
      </w:divBdr>
    </w:div>
    <w:div w:id="965353573">
      <w:bodyDiv w:val="1"/>
      <w:marLeft w:val="0"/>
      <w:marRight w:val="0"/>
      <w:marTop w:val="0"/>
      <w:marBottom w:val="0"/>
      <w:divBdr>
        <w:top w:val="none" w:sz="0" w:space="0" w:color="auto"/>
        <w:left w:val="none" w:sz="0" w:space="0" w:color="auto"/>
        <w:bottom w:val="none" w:sz="0" w:space="0" w:color="auto"/>
        <w:right w:val="none" w:sz="0" w:space="0" w:color="auto"/>
      </w:divBdr>
    </w:div>
    <w:div w:id="982151906">
      <w:bodyDiv w:val="1"/>
      <w:marLeft w:val="0"/>
      <w:marRight w:val="0"/>
      <w:marTop w:val="0"/>
      <w:marBottom w:val="0"/>
      <w:divBdr>
        <w:top w:val="none" w:sz="0" w:space="0" w:color="auto"/>
        <w:left w:val="none" w:sz="0" w:space="0" w:color="auto"/>
        <w:bottom w:val="none" w:sz="0" w:space="0" w:color="auto"/>
        <w:right w:val="none" w:sz="0" w:space="0" w:color="auto"/>
      </w:divBdr>
    </w:div>
    <w:div w:id="1001591087">
      <w:bodyDiv w:val="1"/>
      <w:marLeft w:val="0"/>
      <w:marRight w:val="0"/>
      <w:marTop w:val="0"/>
      <w:marBottom w:val="0"/>
      <w:divBdr>
        <w:top w:val="none" w:sz="0" w:space="0" w:color="auto"/>
        <w:left w:val="none" w:sz="0" w:space="0" w:color="auto"/>
        <w:bottom w:val="none" w:sz="0" w:space="0" w:color="auto"/>
        <w:right w:val="none" w:sz="0" w:space="0" w:color="auto"/>
      </w:divBdr>
    </w:div>
    <w:div w:id="1002077281">
      <w:bodyDiv w:val="1"/>
      <w:marLeft w:val="0"/>
      <w:marRight w:val="0"/>
      <w:marTop w:val="0"/>
      <w:marBottom w:val="0"/>
      <w:divBdr>
        <w:top w:val="none" w:sz="0" w:space="0" w:color="auto"/>
        <w:left w:val="none" w:sz="0" w:space="0" w:color="auto"/>
        <w:bottom w:val="none" w:sz="0" w:space="0" w:color="auto"/>
        <w:right w:val="none" w:sz="0" w:space="0" w:color="auto"/>
      </w:divBdr>
      <w:divsChild>
        <w:div w:id="2143886628">
          <w:marLeft w:val="0"/>
          <w:marRight w:val="0"/>
          <w:marTop w:val="0"/>
          <w:marBottom w:val="0"/>
          <w:divBdr>
            <w:top w:val="none" w:sz="0" w:space="0" w:color="auto"/>
            <w:left w:val="none" w:sz="0" w:space="0" w:color="auto"/>
            <w:bottom w:val="none" w:sz="0" w:space="0" w:color="auto"/>
            <w:right w:val="none" w:sz="0" w:space="0" w:color="auto"/>
          </w:divBdr>
        </w:div>
        <w:div w:id="122773088">
          <w:marLeft w:val="0"/>
          <w:marRight w:val="0"/>
          <w:marTop w:val="0"/>
          <w:marBottom w:val="0"/>
          <w:divBdr>
            <w:top w:val="none" w:sz="0" w:space="0" w:color="auto"/>
            <w:left w:val="none" w:sz="0" w:space="0" w:color="auto"/>
            <w:bottom w:val="none" w:sz="0" w:space="0" w:color="auto"/>
            <w:right w:val="none" w:sz="0" w:space="0" w:color="auto"/>
          </w:divBdr>
        </w:div>
        <w:div w:id="624890903">
          <w:marLeft w:val="0"/>
          <w:marRight w:val="0"/>
          <w:marTop w:val="0"/>
          <w:marBottom w:val="0"/>
          <w:divBdr>
            <w:top w:val="none" w:sz="0" w:space="0" w:color="auto"/>
            <w:left w:val="none" w:sz="0" w:space="0" w:color="auto"/>
            <w:bottom w:val="none" w:sz="0" w:space="0" w:color="auto"/>
            <w:right w:val="none" w:sz="0" w:space="0" w:color="auto"/>
          </w:divBdr>
        </w:div>
      </w:divsChild>
    </w:div>
    <w:div w:id="1005480629">
      <w:bodyDiv w:val="1"/>
      <w:marLeft w:val="0"/>
      <w:marRight w:val="0"/>
      <w:marTop w:val="0"/>
      <w:marBottom w:val="0"/>
      <w:divBdr>
        <w:top w:val="none" w:sz="0" w:space="0" w:color="auto"/>
        <w:left w:val="none" w:sz="0" w:space="0" w:color="auto"/>
        <w:bottom w:val="none" w:sz="0" w:space="0" w:color="auto"/>
        <w:right w:val="none" w:sz="0" w:space="0" w:color="auto"/>
      </w:divBdr>
    </w:div>
    <w:div w:id="1009409531">
      <w:bodyDiv w:val="1"/>
      <w:marLeft w:val="0"/>
      <w:marRight w:val="0"/>
      <w:marTop w:val="0"/>
      <w:marBottom w:val="0"/>
      <w:divBdr>
        <w:top w:val="none" w:sz="0" w:space="0" w:color="auto"/>
        <w:left w:val="none" w:sz="0" w:space="0" w:color="auto"/>
        <w:bottom w:val="none" w:sz="0" w:space="0" w:color="auto"/>
        <w:right w:val="none" w:sz="0" w:space="0" w:color="auto"/>
      </w:divBdr>
    </w:div>
    <w:div w:id="1022434465">
      <w:bodyDiv w:val="1"/>
      <w:marLeft w:val="0"/>
      <w:marRight w:val="0"/>
      <w:marTop w:val="0"/>
      <w:marBottom w:val="0"/>
      <w:divBdr>
        <w:top w:val="none" w:sz="0" w:space="0" w:color="auto"/>
        <w:left w:val="none" w:sz="0" w:space="0" w:color="auto"/>
        <w:bottom w:val="none" w:sz="0" w:space="0" w:color="auto"/>
        <w:right w:val="none" w:sz="0" w:space="0" w:color="auto"/>
      </w:divBdr>
    </w:div>
    <w:div w:id="1025135509">
      <w:bodyDiv w:val="1"/>
      <w:marLeft w:val="0"/>
      <w:marRight w:val="0"/>
      <w:marTop w:val="0"/>
      <w:marBottom w:val="0"/>
      <w:divBdr>
        <w:top w:val="none" w:sz="0" w:space="0" w:color="auto"/>
        <w:left w:val="none" w:sz="0" w:space="0" w:color="auto"/>
        <w:bottom w:val="none" w:sz="0" w:space="0" w:color="auto"/>
        <w:right w:val="none" w:sz="0" w:space="0" w:color="auto"/>
      </w:divBdr>
    </w:div>
    <w:div w:id="1030759821">
      <w:bodyDiv w:val="1"/>
      <w:marLeft w:val="0"/>
      <w:marRight w:val="0"/>
      <w:marTop w:val="0"/>
      <w:marBottom w:val="0"/>
      <w:divBdr>
        <w:top w:val="none" w:sz="0" w:space="0" w:color="auto"/>
        <w:left w:val="none" w:sz="0" w:space="0" w:color="auto"/>
        <w:bottom w:val="none" w:sz="0" w:space="0" w:color="auto"/>
        <w:right w:val="none" w:sz="0" w:space="0" w:color="auto"/>
      </w:divBdr>
    </w:div>
    <w:div w:id="1033186255">
      <w:bodyDiv w:val="1"/>
      <w:marLeft w:val="0"/>
      <w:marRight w:val="0"/>
      <w:marTop w:val="0"/>
      <w:marBottom w:val="0"/>
      <w:divBdr>
        <w:top w:val="none" w:sz="0" w:space="0" w:color="auto"/>
        <w:left w:val="none" w:sz="0" w:space="0" w:color="auto"/>
        <w:bottom w:val="none" w:sz="0" w:space="0" w:color="auto"/>
        <w:right w:val="none" w:sz="0" w:space="0" w:color="auto"/>
      </w:divBdr>
    </w:div>
    <w:div w:id="1038890224">
      <w:bodyDiv w:val="1"/>
      <w:marLeft w:val="0"/>
      <w:marRight w:val="0"/>
      <w:marTop w:val="0"/>
      <w:marBottom w:val="0"/>
      <w:divBdr>
        <w:top w:val="none" w:sz="0" w:space="0" w:color="auto"/>
        <w:left w:val="none" w:sz="0" w:space="0" w:color="auto"/>
        <w:bottom w:val="none" w:sz="0" w:space="0" w:color="auto"/>
        <w:right w:val="none" w:sz="0" w:space="0" w:color="auto"/>
      </w:divBdr>
      <w:divsChild>
        <w:div w:id="14887543">
          <w:marLeft w:val="0"/>
          <w:marRight w:val="0"/>
          <w:marTop w:val="0"/>
          <w:marBottom w:val="0"/>
          <w:divBdr>
            <w:top w:val="none" w:sz="0" w:space="0" w:color="auto"/>
            <w:left w:val="none" w:sz="0" w:space="0" w:color="auto"/>
            <w:bottom w:val="none" w:sz="0" w:space="0" w:color="auto"/>
            <w:right w:val="none" w:sz="0" w:space="0" w:color="auto"/>
          </w:divBdr>
        </w:div>
        <w:div w:id="552545966">
          <w:marLeft w:val="0"/>
          <w:marRight w:val="0"/>
          <w:marTop w:val="0"/>
          <w:marBottom w:val="0"/>
          <w:divBdr>
            <w:top w:val="none" w:sz="0" w:space="0" w:color="auto"/>
            <w:left w:val="none" w:sz="0" w:space="0" w:color="auto"/>
            <w:bottom w:val="none" w:sz="0" w:space="0" w:color="auto"/>
            <w:right w:val="none" w:sz="0" w:space="0" w:color="auto"/>
          </w:divBdr>
        </w:div>
        <w:div w:id="1097793933">
          <w:marLeft w:val="0"/>
          <w:marRight w:val="0"/>
          <w:marTop w:val="0"/>
          <w:marBottom w:val="0"/>
          <w:divBdr>
            <w:top w:val="none" w:sz="0" w:space="0" w:color="auto"/>
            <w:left w:val="none" w:sz="0" w:space="0" w:color="auto"/>
            <w:bottom w:val="none" w:sz="0" w:space="0" w:color="auto"/>
            <w:right w:val="none" w:sz="0" w:space="0" w:color="auto"/>
          </w:divBdr>
        </w:div>
        <w:div w:id="1166281454">
          <w:marLeft w:val="-360"/>
          <w:marRight w:val="-360"/>
          <w:marTop w:val="0"/>
          <w:marBottom w:val="0"/>
          <w:divBdr>
            <w:top w:val="none" w:sz="0" w:space="0" w:color="auto"/>
            <w:left w:val="none" w:sz="0" w:space="0" w:color="auto"/>
            <w:bottom w:val="none" w:sz="0" w:space="0" w:color="auto"/>
            <w:right w:val="none" w:sz="0" w:space="0" w:color="auto"/>
          </w:divBdr>
        </w:div>
        <w:div w:id="1311442094">
          <w:marLeft w:val="0"/>
          <w:marRight w:val="0"/>
          <w:marTop w:val="0"/>
          <w:marBottom w:val="0"/>
          <w:divBdr>
            <w:top w:val="none" w:sz="0" w:space="0" w:color="auto"/>
            <w:left w:val="none" w:sz="0" w:space="0" w:color="auto"/>
            <w:bottom w:val="none" w:sz="0" w:space="0" w:color="auto"/>
            <w:right w:val="none" w:sz="0" w:space="0" w:color="auto"/>
          </w:divBdr>
        </w:div>
        <w:div w:id="1608123352">
          <w:marLeft w:val="0"/>
          <w:marRight w:val="0"/>
          <w:marTop w:val="0"/>
          <w:marBottom w:val="0"/>
          <w:divBdr>
            <w:top w:val="none" w:sz="0" w:space="0" w:color="auto"/>
            <w:left w:val="none" w:sz="0" w:space="0" w:color="auto"/>
            <w:bottom w:val="none" w:sz="0" w:space="0" w:color="auto"/>
            <w:right w:val="none" w:sz="0" w:space="0" w:color="auto"/>
          </w:divBdr>
        </w:div>
        <w:div w:id="1849633289">
          <w:marLeft w:val="0"/>
          <w:marRight w:val="0"/>
          <w:marTop w:val="0"/>
          <w:marBottom w:val="0"/>
          <w:divBdr>
            <w:top w:val="none" w:sz="0" w:space="0" w:color="auto"/>
            <w:left w:val="none" w:sz="0" w:space="0" w:color="auto"/>
            <w:bottom w:val="none" w:sz="0" w:space="0" w:color="auto"/>
            <w:right w:val="none" w:sz="0" w:space="0" w:color="auto"/>
          </w:divBdr>
        </w:div>
        <w:div w:id="2020350527">
          <w:marLeft w:val="0"/>
          <w:marRight w:val="0"/>
          <w:marTop w:val="0"/>
          <w:marBottom w:val="0"/>
          <w:divBdr>
            <w:top w:val="none" w:sz="0" w:space="0" w:color="auto"/>
            <w:left w:val="none" w:sz="0" w:space="0" w:color="auto"/>
            <w:bottom w:val="none" w:sz="0" w:space="0" w:color="auto"/>
            <w:right w:val="none" w:sz="0" w:space="0" w:color="auto"/>
          </w:divBdr>
        </w:div>
      </w:divsChild>
    </w:div>
    <w:div w:id="1064185985">
      <w:bodyDiv w:val="1"/>
      <w:marLeft w:val="0"/>
      <w:marRight w:val="0"/>
      <w:marTop w:val="0"/>
      <w:marBottom w:val="0"/>
      <w:divBdr>
        <w:top w:val="none" w:sz="0" w:space="0" w:color="auto"/>
        <w:left w:val="none" w:sz="0" w:space="0" w:color="auto"/>
        <w:bottom w:val="none" w:sz="0" w:space="0" w:color="auto"/>
        <w:right w:val="none" w:sz="0" w:space="0" w:color="auto"/>
      </w:divBdr>
    </w:div>
    <w:div w:id="1078936897">
      <w:bodyDiv w:val="1"/>
      <w:marLeft w:val="0"/>
      <w:marRight w:val="0"/>
      <w:marTop w:val="0"/>
      <w:marBottom w:val="0"/>
      <w:divBdr>
        <w:top w:val="none" w:sz="0" w:space="0" w:color="auto"/>
        <w:left w:val="none" w:sz="0" w:space="0" w:color="auto"/>
        <w:bottom w:val="none" w:sz="0" w:space="0" w:color="auto"/>
        <w:right w:val="none" w:sz="0" w:space="0" w:color="auto"/>
      </w:divBdr>
    </w:div>
    <w:div w:id="1089892349">
      <w:bodyDiv w:val="1"/>
      <w:marLeft w:val="0"/>
      <w:marRight w:val="0"/>
      <w:marTop w:val="0"/>
      <w:marBottom w:val="0"/>
      <w:divBdr>
        <w:top w:val="none" w:sz="0" w:space="0" w:color="auto"/>
        <w:left w:val="none" w:sz="0" w:space="0" w:color="auto"/>
        <w:bottom w:val="none" w:sz="0" w:space="0" w:color="auto"/>
        <w:right w:val="none" w:sz="0" w:space="0" w:color="auto"/>
      </w:divBdr>
    </w:div>
    <w:div w:id="1105420086">
      <w:bodyDiv w:val="1"/>
      <w:marLeft w:val="0"/>
      <w:marRight w:val="0"/>
      <w:marTop w:val="0"/>
      <w:marBottom w:val="0"/>
      <w:divBdr>
        <w:top w:val="none" w:sz="0" w:space="0" w:color="auto"/>
        <w:left w:val="none" w:sz="0" w:space="0" w:color="auto"/>
        <w:bottom w:val="none" w:sz="0" w:space="0" w:color="auto"/>
        <w:right w:val="none" w:sz="0" w:space="0" w:color="auto"/>
      </w:divBdr>
    </w:div>
    <w:div w:id="1105880315">
      <w:bodyDiv w:val="1"/>
      <w:marLeft w:val="0"/>
      <w:marRight w:val="0"/>
      <w:marTop w:val="0"/>
      <w:marBottom w:val="0"/>
      <w:divBdr>
        <w:top w:val="none" w:sz="0" w:space="0" w:color="auto"/>
        <w:left w:val="none" w:sz="0" w:space="0" w:color="auto"/>
        <w:bottom w:val="none" w:sz="0" w:space="0" w:color="auto"/>
        <w:right w:val="none" w:sz="0" w:space="0" w:color="auto"/>
      </w:divBdr>
    </w:div>
    <w:div w:id="1106774535">
      <w:bodyDiv w:val="1"/>
      <w:marLeft w:val="0"/>
      <w:marRight w:val="0"/>
      <w:marTop w:val="0"/>
      <w:marBottom w:val="0"/>
      <w:divBdr>
        <w:top w:val="none" w:sz="0" w:space="0" w:color="auto"/>
        <w:left w:val="none" w:sz="0" w:space="0" w:color="auto"/>
        <w:bottom w:val="none" w:sz="0" w:space="0" w:color="auto"/>
        <w:right w:val="none" w:sz="0" w:space="0" w:color="auto"/>
      </w:divBdr>
    </w:div>
    <w:div w:id="1109010540">
      <w:bodyDiv w:val="1"/>
      <w:marLeft w:val="0"/>
      <w:marRight w:val="0"/>
      <w:marTop w:val="0"/>
      <w:marBottom w:val="0"/>
      <w:divBdr>
        <w:top w:val="none" w:sz="0" w:space="0" w:color="auto"/>
        <w:left w:val="none" w:sz="0" w:space="0" w:color="auto"/>
        <w:bottom w:val="none" w:sz="0" w:space="0" w:color="auto"/>
        <w:right w:val="none" w:sz="0" w:space="0" w:color="auto"/>
      </w:divBdr>
    </w:div>
    <w:div w:id="1109203052">
      <w:bodyDiv w:val="1"/>
      <w:marLeft w:val="0"/>
      <w:marRight w:val="0"/>
      <w:marTop w:val="0"/>
      <w:marBottom w:val="0"/>
      <w:divBdr>
        <w:top w:val="none" w:sz="0" w:space="0" w:color="auto"/>
        <w:left w:val="none" w:sz="0" w:space="0" w:color="auto"/>
        <w:bottom w:val="none" w:sz="0" w:space="0" w:color="auto"/>
        <w:right w:val="none" w:sz="0" w:space="0" w:color="auto"/>
      </w:divBdr>
      <w:divsChild>
        <w:div w:id="2000696252">
          <w:marLeft w:val="-360"/>
          <w:marRight w:val="-360"/>
          <w:marTop w:val="0"/>
          <w:marBottom w:val="0"/>
          <w:divBdr>
            <w:top w:val="none" w:sz="0" w:space="0" w:color="auto"/>
            <w:left w:val="none" w:sz="0" w:space="0" w:color="auto"/>
            <w:bottom w:val="none" w:sz="0" w:space="0" w:color="auto"/>
            <w:right w:val="none" w:sz="0" w:space="0" w:color="auto"/>
          </w:divBdr>
        </w:div>
      </w:divsChild>
    </w:div>
    <w:div w:id="1110705901">
      <w:bodyDiv w:val="1"/>
      <w:marLeft w:val="0"/>
      <w:marRight w:val="0"/>
      <w:marTop w:val="0"/>
      <w:marBottom w:val="0"/>
      <w:divBdr>
        <w:top w:val="none" w:sz="0" w:space="0" w:color="auto"/>
        <w:left w:val="none" w:sz="0" w:space="0" w:color="auto"/>
        <w:bottom w:val="none" w:sz="0" w:space="0" w:color="auto"/>
        <w:right w:val="none" w:sz="0" w:space="0" w:color="auto"/>
      </w:divBdr>
    </w:div>
    <w:div w:id="1116482877">
      <w:bodyDiv w:val="1"/>
      <w:marLeft w:val="0"/>
      <w:marRight w:val="0"/>
      <w:marTop w:val="0"/>
      <w:marBottom w:val="0"/>
      <w:divBdr>
        <w:top w:val="none" w:sz="0" w:space="0" w:color="auto"/>
        <w:left w:val="none" w:sz="0" w:space="0" w:color="auto"/>
        <w:bottom w:val="none" w:sz="0" w:space="0" w:color="auto"/>
        <w:right w:val="none" w:sz="0" w:space="0" w:color="auto"/>
      </w:divBdr>
    </w:div>
    <w:div w:id="1122000529">
      <w:bodyDiv w:val="1"/>
      <w:marLeft w:val="0"/>
      <w:marRight w:val="0"/>
      <w:marTop w:val="0"/>
      <w:marBottom w:val="0"/>
      <w:divBdr>
        <w:top w:val="none" w:sz="0" w:space="0" w:color="auto"/>
        <w:left w:val="none" w:sz="0" w:space="0" w:color="auto"/>
        <w:bottom w:val="none" w:sz="0" w:space="0" w:color="auto"/>
        <w:right w:val="none" w:sz="0" w:space="0" w:color="auto"/>
      </w:divBdr>
    </w:div>
    <w:div w:id="1125199324">
      <w:bodyDiv w:val="1"/>
      <w:marLeft w:val="0"/>
      <w:marRight w:val="0"/>
      <w:marTop w:val="0"/>
      <w:marBottom w:val="0"/>
      <w:divBdr>
        <w:top w:val="none" w:sz="0" w:space="0" w:color="auto"/>
        <w:left w:val="none" w:sz="0" w:space="0" w:color="auto"/>
        <w:bottom w:val="none" w:sz="0" w:space="0" w:color="auto"/>
        <w:right w:val="none" w:sz="0" w:space="0" w:color="auto"/>
      </w:divBdr>
    </w:div>
    <w:div w:id="1131284335">
      <w:bodyDiv w:val="1"/>
      <w:marLeft w:val="0"/>
      <w:marRight w:val="0"/>
      <w:marTop w:val="0"/>
      <w:marBottom w:val="0"/>
      <w:divBdr>
        <w:top w:val="none" w:sz="0" w:space="0" w:color="auto"/>
        <w:left w:val="none" w:sz="0" w:space="0" w:color="auto"/>
        <w:bottom w:val="none" w:sz="0" w:space="0" w:color="auto"/>
        <w:right w:val="none" w:sz="0" w:space="0" w:color="auto"/>
      </w:divBdr>
    </w:div>
    <w:div w:id="1161502680">
      <w:bodyDiv w:val="1"/>
      <w:marLeft w:val="0"/>
      <w:marRight w:val="0"/>
      <w:marTop w:val="0"/>
      <w:marBottom w:val="0"/>
      <w:divBdr>
        <w:top w:val="none" w:sz="0" w:space="0" w:color="auto"/>
        <w:left w:val="none" w:sz="0" w:space="0" w:color="auto"/>
        <w:bottom w:val="none" w:sz="0" w:space="0" w:color="auto"/>
        <w:right w:val="none" w:sz="0" w:space="0" w:color="auto"/>
      </w:divBdr>
      <w:divsChild>
        <w:div w:id="1887444215">
          <w:marLeft w:val="-360"/>
          <w:marRight w:val="-360"/>
          <w:marTop w:val="0"/>
          <w:marBottom w:val="0"/>
          <w:divBdr>
            <w:top w:val="none" w:sz="0" w:space="0" w:color="auto"/>
            <w:left w:val="none" w:sz="0" w:space="0" w:color="auto"/>
            <w:bottom w:val="none" w:sz="0" w:space="0" w:color="auto"/>
            <w:right w:val="none" w:sz="0" w:space="0" w:color="auto"/>
          </w:divBdr>
        </w:div>
      </w:divsChild>
    </w:div>
    <w:div w:id="1168249560">
      <w:bodyDiv w:val="1"/>
      <w:marLeft w:val="0"/>
      <w:marRight w:val="0"/>
      <w:marTop w:val="0"/>
      <w:marBottom w:val="0"/>
      <w:divBdr>
        <w:top w:val="none" w:sz="0" w:space="0" w:color="auto"/>
        <w:left w:val="none" w:sz="0" w:space="0" w:color="auto"/>
        <w:bottom w:val="none" w:sz="0" w:space="0" w:color="auto"/>
        <w:right w:val="none" w:sz="0" w:space="0" w:color="auto"/>
      </w:divBdr>
    </w:div>
    <w:div w:id="1175997063">
      <w:bodyDiv w:val="1"/>
      <w:marLeft w:val="0"/>
      <w:marRight w:val="0"/>
      <w:marTop w:val="0"/>
      <w:marBottom w:val="0"/>
      <w:divBdr>
        <w:top w:val="none" w:sz="0" w:space="0" w:color="auto"/>
        <w:left w:val="none" w:sz="0" w:space="0" w:color="auto"/>
        <w:bottom w:val="none" w:sz="0" w:space="0" w:color="auto"/>
        <w:right w:val="none" w:sz="0" w:space="0" w:color="auto"/>
      </w:divBdr>
    </w:div>
    <w:div w:id="1178084986">
      <w:bodyDiv w:val="1"/>
      <w:marLeft w:val="0"/>
      <w:marRight w:val="0"/>
      <w:marTop w:val="0"/>
      <w:marBottom w:val="0"/>
      <w:divBdr>
        <w:top w:val="none" w:sz="0" w:space="0" w:color="auto"/>
        <w:left w:val="none" w:sz="0" w:space="0" w:color="auto"/>
        <w:bottom w:val="none" w:sz="0" w:space="0" w:color="auto"/>
        <w:right w:val="none" w:sz="0" w:space="0" w:color="auto"/>
      </w:divBdr>
    </w:div>
    <w:div w:id="1195535474">
      <w:bodyDiv w:val="1"/>
      <w:marLeft w:val="0"/>
      <w:marRight w:val="0"/>
      <w:marTop w:val="0"/>
      <w:marBottom w:val="0"/>
      <w:divBdr>
        <w:top w:val="none" w:sz="0" w:space="0" w:color="auto"/>
        <w:left w:val="none" w:sz="0" w:space="0" w:color="auto"/>
        <w:bottom w:val="none" w:sz="0" w:space="0" w:color="auto"/>
        <w:right w:val="none" w:sz="0" w:space="0" w:color="auto"/>
      </w:divBdr>
    </w:div>
    <w:div w:id="1199663244">
      <w:bodyDiv w:val="1"/>
      <w:marLeft w:val="0"/>
      <w:marRight w:val="0"/>
      <w:marTop w:val="0"/>
      <w:marBottom w:val="0"/>
      <w:divBdr>
        <w:top w:val="none" w:sz="0" w:space="0" w:color="auto"/>
        <w:left w:val="none" w:sz="0" w:space="0" w:color="auto"/>
        <w:bottom w:val="none" w:sz="0" w:space="0" w:color="auto"/>
        <w:right w:val="none" w:sz="0" w:space="0" w:color="auto"/>
      </w:divBdr>
    </w:div>
    <w:div w:id="1200895432">
      <w:bodyDiv w:val="1"/>
      <w:marLeft w:val="0"/>
      <w:marRight w:val="0"/>
      <w:marTop w:val="0"/>
      <w:marBottom w:val="0"/>
      <w:divBdr>
        <w:top w:val="none" w:sz="0" w:space="0" w:color="auto"/>
        <w:left w:val="none" w:sz="0" w:space="0" w:color="auto"/>
        <w:bottom w:val="none" w:sz="0" w:space="0" w:color="auto"/>
        <w:right w:val="none" w:sz="0" w:space="0" w:color="auto"/>
      </w:divBdr>
    </w:div>
    <w:div w:id="1215848697">
      <w:bodyDiv w:val="1"/>
      <w:marLeft w:val="0"/>
      <w:marRight w:val="0"/>
      <w:marTop w:val="0"/>
      <w:marBottom w:val="0"/>
      <w:divBdr>
        <w:top w:val="none" w:sz="0" w:space="0" w:color="auto"/>
        <w:left w:val="none" w:sz="0" w:space="0" w:color="auto"/>
        <w:bottom w:val="none" w:sz="0" w:space="0" w:color="auto"/>
        <w:right w:val="none" w:sz="0" w:space="0" w:color="auto"/>
      </w:divBdr>
    </w:div>
    <w:div w:id="1220215737">
      <w:bodyDiv w:val="1"/>
      <w:marLeft w:val="0"/>
      <w:marRight w:val="0"/>
      <w:marTop w:val="0"/>
      <w:marBottom w:val="0"/>
      <w:divBdr>
        <w:top w:val="none" w:sz="0" w:space="0" w:color="auto"/>
        <w:left w:val="none" w:sz="0" w:space="0" w:color="auto"/>
        <w:bottom w:val="none" w:sz="0" w:space="0" w:color="auto"/>
        <w:right w:val="none" w:sz="0" w:space="0" w:color="auto"/>
      </w:divBdr>
    </w:div>
    <w:div w:id="1220744813">
      <w:bodyDiv w:val="1"/>
      <w:marLeft w:val="0"/>
      <w:marRight w:val="0"/>
      <w:marTop w:val="0"/>
      <w:marBottom w:val="0"/>
      <w:divBdr>
        <w:top w:val="none" w:sz="0" w:space="0" w:color="auto"/>
        <w:left w:val="none" w:sz="0" w:space="0" w:color="auto"/>
        <w:bottom w:val="none" w:sz="0" w:space="0" w:color="auto"/>
        <w:right w:val="none" w:sz="0" w:space="0" w:color="auto"/>
      </w:divBdr>
    </w:div>
    <w:div w:id="1242835884">
      <w:bodyDiv w:val="1"/>
      <w:marLeft w:val="0"/>
      <w:marRight w:val="0"/>
      <w:marTop w:val="0"/>
      <w:marBottom w:val="0"/>
      <w:divBdr>
        <w:top w:val="none" w:sz="0" w:space="0" w:color="auto"/>
        <w:left w:val="none" w:sz="0" w:space="0" w:color="auto"/>
        <w:bottom w:val="none" w:sz="0" w:space="0" w:color="auto"/>
        <w:right w:val="none" w:sz="0" w:space="0" w:color="auto"/>
      </w:divBdr>
    </w:div>
    <w:div w:id="1249726571">
      <w:bodyDiv w:val="1"/>
      <w:marLeft w:val="0"/>
      <w:marRight w:val="0"/>
      <w:marTop w:val="0"/>
      <w:marBottom w:val="0"/>
      <w:divBdr>
        <w:top w:val="none" w:sz="0" w:space="0" w:color="auto"/>
        <w:left w:val="none" w:sz="0" w:space="0" w:color="auto"/>
        <w:bottom w:val="none" w:sz="0" w:space="0" w:color="auto"/>
        <w:right w:val="none" w:sz="0" w:space="0" w:color="auto"/>
      </w:divBdr>
    </w:div>
    <w:div w:id="1254124622">
      <w:bodyDiv w:val="1"/>
      <w:marLeft w:val="0"/>
      <w:marRight w:val="0"/>
      <w:marTop w:val="0"/>
      <w:marBottom w:val="0"/>
      <w:divBdr>
        <w:top w:val="none" w:sz="0" w:space="0" w:color="auto"/>
        <w:left w:val="none" w:sz="0" w:space="0" w:color="auto"/>
        <w:bottom w:val="none" w:sz="0" w:space="0" w:color="auto"/>
        <w:right w:val="none" w:sz="0" w:space="0" w:color="auto"/>
      </w:divBdr>
      <w:divsChild>
        <w:div w:id="598950201">
          <w:marLeft w:val="-360"/>
          <w:marRight w:val="-360"/>
          <w:marTop w:val="0"/>
          <w:marBottom w:val="0"/>
          <w:divBdr>
            <w:top w:val="none" w:sz="0" w:space="0" w:color="auto"/>
            <w:left w:val="none" w:sz="0" w:space="0" w:color="auto"/>
            <w:bottom w:val="none" w:sz="0" w:space="0" w:color="auto"/>
            <w:right w:val="none" w:sz="0" w:space="0" w:color="auto"/>
          </w:divBdr>
        </w:div>
      </w:divsChild>
    </w:div>
    <w:div w:id="1254513968">
      <w:bodyDiv w:val="1"/>
      <w:marLeft w:val="0"/>
      <w:marRight w:val="0"/>
      <w:marTop w:val="0"/>
      <w:marBottom w:val="0"/>
      <w:divBdr>
        <w:top w:val="none" w:sz="0" w:space="0" w:color="auto"/>
        <w:left w:val="none" w:sz="0" w:space="0" w:color="auto"/>
        <w:bottom w:val="none" w:sz="0" w:space="0" w:color="auto"/>
        <w:right w:val="none" w:sz="0" w:space="0" w:color="auto"/>
      </w:divBdr>
    </w:div>
    <w:div w:id="1258707071">
      <w:bodyDiv w:val="1"/>
      <w:marLeft w:val="0"/>
      <w:marRight w:val="0"/>
      <w:marTop w:val="0"/>
      <w:marBottom w:val="0"/>
      <w:divBdr>
        <w:top w:val="none" w:sz="0" w:space="0" w:color="auto"/>
        <w:left w:val="none" w:sz="0" w:space="0" w:color="auto"/>
        <w:bottom w:val="none" w:sz="0" w:space="0" w:color="auto"/>
        <w:right w:val="none" w:sz="0" w:space="0" w:color="auto"/>
      </w:divBdr>
    </w:div>
    <w:div w:id="1291938223">
      <w:bodyDiv w:val="1"/>
      <w:marLeft w:val="0"/>
      <w:marRight w:val="0"/>
      <w:marTop w:val="0"/>
      <w:marBottom w:val="0"/>
      <w:divBdr>
        <w:top w:val="none" w:sz="0" w:space="0" w:color="auto"/>
        <w:left w:val="none" w:sz="0" w:space="0" w:color="auto"/>
        <w:bottom w:val="none" w:sz="0" w:space="0" w:color="auto"/>
        <w:right w:val="none" w:sz="0" w:space="0" w:color="auto"/>
      </w:divBdr>
    </w:div>
    <w:div w:id="1304582949">
      <w:bodyDiv w:val="1"/>
      <w:marLeft w:val="0"/>
      <w:marRight w:val="0"/>
      <w:marTop w:val="0"/>
      <w:marBottom w:val="0"/>
      <w:divBdr>
        <w:top w:val="none" w:sz="0" w:space="0" w:color="auto"/>
        <w:left w:val="none" w:sz="0" w:space="0" w:color="auto"/>
        <w:bottom w:val="none" w:sz="0" w:space="0" w:color="auto"/>
        <w:right w:val="none" w:sz="0" w:space="0" w:color="auto"/>
      </w:divBdr>
    </w:div>
    <w:div w:id="1313170489">
      <w:bodyDiv w:val="1"/>
      <w:marLeft w:val="0"/>
      <w:marRight w:val="0"/>
      <w:marTop w:val="0"/>
      <w:marBottom w:val="0"/>
      <w:divBdr>
        <w:top w:val="none" w:sz="0" w:space="0" w:color="auto"/>
        <w:left w:val="none" w:sz="0" w:space="0" w:color="auto"/>
        <w:bottom w:val="none" w:sz="0" w:space="0" w:color="auto"/>
        <w:right w:val="none" w:sz="0" w:space="0" w:color="auto"/>
      </w:divBdr>
    </w:div>
    <w:div w:id="1318337716">
      <w:bodyDiv w:val="1"/>
      <w:marLeft w:val="0"/>
      <w:marRight w:val="0"/>
      <w:marTop w:val="0"/>
      <w:marBottom w:val="0"/>
      <w:divBdr>
        <w:top w:val="none" w:sz="0" w:space="0" w:color="auto"/>
        <w:left w:val="none" w:sz="0" w:space="0" w:color="auto"/>
        <w:bottom w:val="none" w:sz="0" w:space="0" w:color="auto"/>
        <w:right w:val="none" w:sz="0" w:space="0" w:color="auto"/>
      </w:divBdr>
    </w:div>
    <w:div w:id="1325426300">
      <w:bodyDiv w:val="1"/>
      <w:marLeft w:val="0"/>
      <w:marRight w:val="0"/>
      <w:marTop w:val="0"/>
      <w:marBottom w:val="0"/>
      <w:divBdr>
        <w:top w:val="none" w:sz="0" w:space="0" w:color="auto"/>
        <w:left w:val="none" w:sz="0" w:space="0" w:color="auto"/>
        <w:bottom w:val="none" w:sz="0" w:space="0" w:color="auto"/>
        <w:right w:val="none" w:sz="0" w:space="0" w:color="auto"/>
      </w:divBdr>
    </w:div>
    <w:div w:id="1329940880">
      <w:bodyDiv w:val="1"/>
      <w:marLeft w:val="0"/>
      <w:marRight w:val="0"/>
      <w:marTop w:val="0"/>
      <w:marBottom w:val="0"/>
      <w:divBdr>
        <w:top w:val="none" w:sz="0" w:space="0" w:color="auto"/>
        <w:left w:val="none" w:sz="0" w:space="0" w:color="auto"/>
        <w:bottom w:val="none" w:sz="0" w:space="0" w:color="auto"/>
        <w:right w:val="none" w:sz="0" w:space="0" w:color="auto"/>
      </w:divBdr>
    </w:div>
    <w:div w:id="1332485814">
      <w:bodyDiv w:val="1"/>
      <w:marLeft w:val="0"/>
      <w:marRight w:val="0"/>
      <w:marTop w:val="0"/>
      <w:marBottom w:val="0"/>
      <w:divBdr>
        <w:top w:val="none" w:sz="0" w:space="0" w:color="auto"/>
        <w:left w:val="none" w:sz="0" w:space="0" w:color="auto"/>
        <w:bottom w:val="none" w:sz="0" w:space="0" w:color="auto"/>
        <w:right w:val="none" w:sz="0" w:space="0" w:color="auto"/>
      </w:divBdr>
    </w:div>
    <w:div w:id="1350377538">
      <w:bodyDiv w:val="1"/>
      <w:marLeft w:val="0"/>
      <w:marRight w:val="0"/>
      <w:marTop w:val="0"/>
      <w:marBottom w:val="0"/>
      <w:divBdr>
        <w:top w:val="none" w:sz="0" w:space="0" w:color="auto"/>
        <w:left w:val="none" w:sz="0" w:space="0" w:color="auto"/>
        <w:bottom w:val="none" w:sz="0" w:space="0" w:color="auto"/>
        <w:right w:val="none" w:sz="0" w:space="0" w:color="auto"/>
      </w:divBdr>
    </w:div>
    <w:div w:id="1363559022">
      <w:bodyDiv w:val="1"/>
      <w:marLeft w:val="0"/>
      <w:marRight w:val="0"/>
      <w:marTop w:val="0"/>
      <w:marBottom w:val="0"/>
      <w:divBdr>
        <w:top w:val="none" w:sz="0" w:space="0" w:color="auto"/>
        <w:left w:val="none" w:sz="0" w:space="0" w:color="auto"/>
        <w:bottom w:val="none" w:sz="0" w:space="0" w:color="auto"/>
        <w:right w:val="none" w:sz="0" w:space="0" w:color="auto"/>
      </w:divBdr>
    </w:div>
    <w:div w:id="1387340876">
      <w:bodyDiv w:val="1"/>
      <w:marLeft w:val="0"/>
      <w:marRight w:val="0"/>
      <w:marTop w:val="0"/>
      <w:marBottom w:val="0"/>
      <w:divBdr>
        <w:top w:val="none" w:sz="0" w:space="0" w:color="auto"/>
        <w:left w:val="none" w:sz="0" w:space="0" w:color="auto"/>
        <w:bottom w:val="none" w:sz="0" w:space="0" w:color="auto"/>
        <w:right w:val="none" w:sz="0" w:space="0" w:color="auto"/>
      </w:divBdr>
    </w:div>
    <w:div w:id="1388071085">
      <w:bodyDiv w:val="1"/>
      <w:marLeft w:val="0"/>
      <w:marRight w:val="0"/>
      <w:marTop w:val="0"/>
      <w:marBottom w:val="0"/>
      <w:divBdr>
        <w:top w:val="none" w:sz="0" w:space="0" w:color="auto"/>
        <w:left w:val="none" w:sz="0" w:space="0" w:color="auto"/>
        <w:bottom w:val="none" w:sz="0" w:space="0" w:color="auto"/>
        <w:right w:val="none" w:sz="0" w:space="0" w:color="auto"/>
      </w:divBdr>
    </w:div>
    <w:div w:id="1397240936">
      <w:bodyDiv w:val="1"/>
      <w:marLeft w:val="0"/>
      <w:marRight w:val="0"/>
      <w:marTop w:val="0"/>
      <w:marBottom w:val="0"/>
      <w:divBdr>
        <w:top w:val="none" w:sz="0" w:space="0" w:color="auto"/>
        <w:left w:val="none" w:sz="0" w:space="0" w:color="auto"/>
        <w:bottom w:val="none" w:sz="0" w:space="0" w:color="auto"/>
        <w:right w:val="none" w:sz="0" w:space="0" w:color="auto"/>
      </w:divBdr>
    </w:div>
    <w:div w:id="1400009842">
      <w:bodyDiv w:val="1"/>
      <w:marLeft w:val="0"/>
      <w:marRight w:val="0"/>
      <w:marTop w:val="0"/>
      <w:marBottom w:val="0"/>
      <w:divBdr>
        <w:top w:val="none" w:sz="0" w:space="0" w:color="auto"/>
        <w:left w:val="none" w:sz="0" w:space="0" w:color="auto"/>
        <w:bottom w:val="none" w:sz="0" w:space="0" w:color="auto"/>
        <w:right w:val="none" w:sz="0" w:space="0" w:color="auto"/>
      </w:divBdr>
    </w:div>
    <w:div w:id="1405835492">
      <w:bodyDiv w:val="1"/>
      <w:marLeft w:val="0"/>
      <w:marRight w:val="0"/>
      <w:marTop w:val="0"/>
      <w:marBottom w:val="0"/>
      <w:divBdr>
        <w:top w:val="none" w:sz="0" w:space="0" w:color="auto"/>
        <w:left w:val="none" w:sz="0" w:space="0" w:color="auto"/>
        <w:bottom w:val="none" w:sz="0" w:space="0" w:color="auto"/>
        <w:right w:val="none" w:sz="0" w:space="0" w:color="auto"/>
      </w:divBdr>
    </w:div>
    <w:div w:id="1413045740">
      <w:bodyDiv w:val="1"/>
      <w:marLeft w:val="0"/>
      <w:marRight w:val="0"/>
      <w:marTop w:val="0"/>
      <w:marBottom w:val="0"/>
      <w:divBdr>
        <w:top w:val="none" w:sz="0" w:space="0" w:color="auto"/>
        <w:left w:val="none" w:sz="0" w:space="0" w:color="auto"/>
        <w:bottom w:val="none" w:sz="0" w:space="0" w:color="auto"/>
        <w:right w:val="none" w:sz="0" w:space="0" w:color="auto"/>
      </w:divBdr>
    </w:div>
    <w:div w:id="1433550293">
      <w:bodyDiv w:val="1"/>
      <w:marLeft w:val="0"/>
      <w:marRight w:val="0"/>
      <w:marTop w:val="0"/>
      <w:marBottom w:val="0"/>
      <w:divBdr>
        <w:top w:val="none" w:sz="0" w:space="0" w:color="auto"/>
        <w:left w:val="none" w:sz="0" w:space="0" w:color="auto"/>
        <w:bottom w:val="none" w:sz="0" w:space="0" w:color="auto"/>
        <w:right w:val="none" w:sz="0" w:space="0" w:color="auto"/>
      </w:divBdr>
    </w:div>
    <w:div w:id="1439986165">
      <w:bodyDiv w:val="1"/>
      <w:marLeft w:val="0"/>
      <w:marRight w:val="0"/>
      <w:marTop w:val="0"/>
      <w:marBottom w:val="0"/>
      <w:divBdr>
        <w:top w:val="none" w:sz="0" w:space="0" w:color="auto"/>
        <w:left w:val="none" w:sz="0" w:space="0" w:color="auto"/>
        <w:bottom w:val="none" w:sz="0" w:space="0" w:color="auto"/>
        <w:right w:val="none" w:sz="0" w:space="0" w:color="auto"/>
      </w:divBdr>
    </w:div>
    <w:div w:id="1445731718">
      <w:bodyDiv w:val="1"/>
      <w:marLeft w:val="0"/>
      <w:marRight w:val="0"/>
      <w:marTop w:val="0"/>
      <w:marBottom w:val="0"/>
      <w:divBdr>
        <w:top w:val="none" w:sz="0" w:space="0" w:color="auto"/>
        <w:left w:val="none" w:sz="0" w:space="0" w:color="auto"/>
        <w:bottom w:val="none" w:sz="0" w:space="0" w:color="auto"/>
        <w:right w:val="none" w:sz="0" w:space="0" w:color="auto"/>
      </w:divBdr>
    </w:div>
    <w:div w:id="1455248291">
      <w:bodyDiv w:val="1"/>
      <w:marLeft w:val="0"/>
      <w:marRight w:val="0"/>
      <w:marTop w:val="0"/>
      <w:marBottom w:val="0"/>
      <w:divBdr>
        <w:top w:val="none" w:sz="0" w:space="0" w:color="auto"/>
        <w:left w:val="none" w:sz="0" w:space="0" w:color="auto"/>
        <w:bottom w:val="none" w:sz="0" w:space="0" w:color="auto"/>
        <w:right w:val="none" w:sz="0" w:space="0" w:color="auto"/>
      </w:divBdr>
    </w:div>
    <w:div w:id="1455324908">
      <w:bodyDiv w:val="1"/>
      <w:marLeft w:val="0"/>
      <w:marRight w:val="0"/>
      <w:marTop w:val="0"/>
      <w:marBottom w:val="0"/>
      <w:divBdr>
        <w:top w:val="none" w:sz="0" w:space="0" w:color="auto"/>
        <w:left w:val="none" w:sz="0" w:space="0" w:color="auto"/>
        <w:bottom w:val="none" w:sz="0" w:space="0" w:color="auto"/>
        <w:right w:val="none" w:sz="0" w:space="0" w:color="auto"/>
      </w:divBdr>
    </w:div>
    <w:div w:id="1470241390">
      <w:bodyDiv w:val="1"/>
      <w:marLeft w:val="0"/>
      <w:marRight w:val="0"/>
      <w:marTop w:val="0"/>
      <w:marBottom w:val="0"/>
      <w:divBdr>
        <w:top w:val="none" w:sz="0" w:space="0" w:color="auto"/>
        <w:left w:val="none" w:sz="0" w:space="0" w:color="auto"/>
        <w:bottom w:val="none" w:sz="0" w:space="0" w:color="auto"/>
        <w:right w:val="none" w:sz="0" w:space="0" w:color="auto"/>
      </w:divBdr>
    </w:div>
    <w:div w:id="1479032294">
      <w:bodyDiv w:val="1"/>
      <w:marLeft w:val="0"/>
      <w:marRight w:val="0"/>
      <w:marTop w:val="0"/>
      <w:marBottom w:val="0"/>
      <w:divBdr>
        <w:top w:val="none" w:sz="0" w:space="0" w:color="auto"/>
        <w:left w:val="none" w:sz="0" w:space="0" w:color="auto"/>
        <w:bottom w:val="none" w:sz="0" w:space="0" w:color="auto"/>
        <w:right w:val="none" w:sz="0" w:space="0" w:color="auto"/>
      </w:divBdr>
    </w:div>
    <w:div w:id="1483085097">
      <w:bodyDiv w:val="1"/>
      <w:marLeft w:val="0"/>
      <w:marRight w:val="0"/>
      <w:marTop w:val="0"/>
      <w:marBottom w:val="0"/>
      <w:divBdr>
        <w:top w:val="none" w:sz="0" w:space="0" w:color="auto"/>
        <w:left w:val="none" w:sz="0" w:space="0" w:color="auto"/>
        <w:bottom w:val="none" w:sz="0" w:space="0" w:color="auto"/>
        <w:right w:val="none" w:sz="0" w:space="0" w:color="auto"/>
      </w:divBdr>
    </w:div>
    <w:div w:id="1490369304">
      <w:bodyDiv w:val="1"/>
      <w:marLeft w:val="0"/>
      <w:marRight w:val="0"/>
      <w:marTop w:val="0"/>
      <w:marBottom w:val="0"/>
      <w:divBdr>
        <w:top w:val="none" w:sz="0" w:space="0" w:color="auto"/>
        <w:left w:val="none" w:sz="0" w:space="0" w:color="auto"/>
        <w:bottom w:val="none" w:sz="0" w:space="0" w:color="auto"/>
        <w:right w:val="none" w:sz="0" w:space="0" w:color="auto"/>
      </w:divBdr>
    </w:div>
    <w:div w:id="1493134089">
      <w:bodyDiv w:val="1"/>
      <w:marLeft w:val="0"/>
      <w:marRight w:val="0"/>
      <w:marTop w:val="0"/>
      <w:marBottom w:val="0"/>
      <w:divBdr>
        <w:top w:val="none" w:sz="0" w:space="0" w:color="auto"/>
        <w:left w:val="none" w:sz="0" w:space="0" w:color="auto"/>
        <w:bottom w:val="none" w:sz="0" w:space="0" w:color="auto"/>
        <w:right w:val="none" w:sz="0" w:space="0" w:color="auto"/>
      </w:divBdr>
    </w:div>
    <w:div w:id="1500848309">
      <w:bodyDiv w:val="1"/>
      <w:marLeft w:val="0"/>
      <w:marRight w:val="0"/>
      <w:marTop w:val="0"/>
      <w:marBottom w:val="0"/>
      <w:divBdr>
        <w:top w:val="none" w:sz="0" w:space="0" w:color="auto"/>
        <w:left w:val="none" w:sz="0" w:space="0" w:color="auto"/>
        <w:bottom w:val="none" w:sz="0" w:space="0" w:color="auto"/>
        <w:right w:val="none" w:sz="0" w:space="0" w:color="auto"/>
      </w:divBdr>
    </w:div>
    <w:div w:id="1515999672">
      <w:bodyDiv w:val="1"/>
      <w:marLeft w:val="0"/>
      <w:marRight w:val="0"/>
      <w:marTop w:val="0"/>
      <w:marBottom w:val="0"/>
      <w:divBdr>
        <w:top w:val="none" w:sz="0" w:space="0" w:color="auto"/>
        <w:left w:val="none" w:sz="0" w:space="0" w:color="auto"/>
        <w:bottom w:val="none" w:sz="0" w:space="0" w:color="auto"/>
        <w:right w:val="none" w:sz="0" w:space="0" w:color="auto"/>
      </w:divBdr>
    </w:div>
    <w:div w:id="1563904303">
      <w:bodyDiv w:val="1"/>
      <w:marLeft w:val="0"/>
      <w:marRight w:val="0"/>
      <w:marTop w:val="0"/>
      <w:marBottom w:val="0"/>
      <w:divBdr>
        <w:top w:val="none" w:sz="0" w:space="0" w:color="auto"/>
        <w:left w:val="none" w:sz="0" w:space="0" w:color="auto"/>
        <w:bottom w:val="none" w:sz="0" w:space="0" w:color="auto"/>
        <w:right w:val="none" w:sz="0" w:space="0" w:color="auto"/>
      </w:divBdr>
    </w:div>
    <w:div w:id="1581940480">
      <w:bodyDiv w:val="1"/>
      <w:marLeft w:val="0"/>
      <w:marRight w:val="0"/>
      <w:marTop w:val="0"/>
      <w:marBottom w:val="0"/>
      <w:divBdr>
        <w:top w:val="none" w:sz="0" w:space="0" w:color="auto"/>
        <w:left w:val="none" w:sz="0" w:space="0" w:color="auto"/>
        <w:bottom w:val="none" w:sz="0" w:space="0" w:color="auto"/>
        <w:right w:val="none" w:sz="0" w:space="0" w:color="auto"/>
      </w:divBdr>
    </w:div>
    <w:div w:id="1613517204">
      <w:bodyDiv w:val="1"/>
      <w:marLeft w:val="0"/>
      <w:marRight w:val="0"/>
      <w:marTop w:val="0"/>
      <w:marBottom w:val="0"/>
      <w:divBdr>
        <w:top w:val="none" w:sz="0" w:space="0" w:color="auto"/>
        <w:left w:val="none" w:sz="0" w:space="0" w:color="auto"/>
        <w:bottom w:val="none" w:sz="0" w:space="0" w:color="auto"/>
        <w:right w:val="none" w:sz="0" w:space="0" w:color="auto"/>
      </w:divBdr>
    </w:div>
    <w:div w:id="1631784945">
      <w:bodyDiv w:val="1"/>
      <w:marLeft w:val="0"/>
      <w:marRight w:val="0"/>
      <w:marTop w:val="0"/>
      <w:marBottom w:val="0"/>
      <w:divBdr>
        <w:top w:val="none" w:sz="0" w:space="0" w:color="auto"/>
        <w:left w:val="none" w:sz="0" w:space="0" w:color="auto"/>
        <w:bottom w:val="none" w:sz="0" w:space="0" w:color="auto"/>
        <w:right w:val="none" w:sz="0" w:space="0" w:color="auto"/>
      </w:divBdr>
      <w:divsChild>
        <w:div w:id="1341854855">
          <w:marLeft w:val="0"/>
          <w:marRight w:val="0"/>
          <w:marTop w:val="0"/>
          <w:marBottom w:val="0"/>
          <w:divBdr>
            <w:top w:val="none" w:sz="0" w:space="0" w:color="auto"/>
            <w:left w:val="none" w:sz="0" w:space="0" w:color="auto"/>
            <w:bottom w:val="none" w:sz="0" w:space="0" w:color="auto"/>
            <w:right w:val="none" w:sz="0" w:space="0" w:color="auto"/>
          </w:divBdr>
        </w:div>
        <w:div w:id="1483540903">
          <w:marLeft w:val="-360"/>
          <w:marRight w:val="-360"/>
          <w:marTop w:val="0"/>
          <w:marBottom w:val="0"/>
          <w:divBdr>
            <w:top w:val="none" w:sz="0" w:space="0" w:color="auto"/>
            <w:left w:val="none" w:sz="0" w:space="0" w:color="auto"/>
            <w:bottom w:val="none" w:sz="0" w:space="0" w:color="auto"/>
            <w:right w:val="none" w:sz="0" w:space="0" w:color="auto"/>
          </w:divBdr>
        </w:div>
        <w:div w:id="2117867567">
          <w:marLeft w:val="0"/>
          <w:marRight w:val="0"/>
          <w:marTop w:val="0"/>
          <w:marBottom w:val="0"/>
          <w:divBdr>
            <w:top w:val="none" w:sz="0" w:space="0" w:color="auto"/>
            <w:left w:val="none" w:sz="0" w:space="0" w:color="auto"/>
            <w:bottom w:val="none" w:sz="0" w:space="0" w:color="auto"/>
            <w:right w:val="none" w:sz="0" w:space="0" w:color="auto"/>
          </w:divBdr>
        </w:div>
      </w:divsChild>
    </w:div>
    <w:div w:id="1650863370">
      <w:bodyDiv w:val="1"/>
      <w:marLeft w:val="0"/>
      <w:marRight w:val="0"/>
      <w:marTop w:val="0"/>
      <w:marBottom w:val="0"/>
      <w:divBdr>
        <w:top w:val="none" w:sz="0" w:space="0" w:color="auto"/>
        <w:left w:val="none" w:sz="0" w:space="0" w:color="auto"/>
        <w:bottom w:val="none" w:sz="0" w:space="0" w:color="auto"/>
        <w:right w:val="none" w:sz="0" w:space="0" w:color="auto"/>
      </w:divBdr>
    </w:div>
    <w:div w:id="1665812272">
      <w:bodyDiv w:val="1"/>
      <w:marLeft w:val="0"/>
      <w:marRight w:val="0"/>
      <w:marTop w:val="0"/>
      <w:marBottom w:val="0"/>
      <w:divBdr>
        <w:top w:val="none" w:sz="0" w:space="0" w:color="auto"/>
        <w:left w:val="none" w:sz="0" w:space="0" w:color="auto"/>
        <w:bottom w:val="none" w:sz="0" w:space="0" w:color="auto"/>
        <w:right w:val="none" w:sz="0" w:space="0" w:color="auto"/>
      </w:divBdr>
      <w:divsChild>
        <w:div w:id="1089236748">
          <w:marLeft w:val="0"/>
          <w:marRight w:val="0"/>
          <w:marTop w:val="0"/>
          <w:marBottom w:val="0"/>
          <w:divBdr>
            <w:top w:val="none" w:sz="0" w:space="0" w:color="auto"/>
            <w:left w:val="none" w:sz="0" w:space="0" w:color="auto"/>
            <w:bottom w:val="none" w:sz="0" w:space="0" w:color="auto"/>
            <w:right w:val="none" w:sz="0" w:space="0" w:color="auto"/>
          </w:divBdr>
        </w:div>
        <w:div w:id="1151561758">
          <w:marLeft w:val="0"/>
          <w:marRight w:val="0"/>
          <w:marTop w:val="0"/>
          <w:marBottom w:val="0"/>
          <w:divBdr>
            <w:top w:val="none" w:sz="0" w:space="0" w:color="auto"/>
            <w:left w:val="none" w:sz="0" w:space="0" w:color="auto"/>
            <w:bottom w:val="none" w:sz="0" w:space="0" w:color="auto"/>
            <w:right w:val="none" w:sz="0" w:space="0" w:color="auto"/>
          </w:divBdr>
        </w:div>
        <w:div w:id="1401438952">
          <w:marLeft w:val="0"/>
          <w:marRight w:val="0"/>
          <w:marTop w:val="0"/>
          <w:marBottom w:val="0"/>
          <w:divBdr>
            <w:top w:val="none" w:sz="0" w:space="0" w:color="auto"/>
            <w:left w:val="none" w:sz="0" w:space="0" w:color="auto"/>
            <w:bottom w:val="none" w:sz="0" w:space="0" w:color="auto"/>
            <w:right w:val="none" w:sz="0" w:space="0" w:color="auto"/>
          </w:divBdr>
        </w:div>
        <w:div w:id="1521582018">
          <w:marLeft w:val="-360"/>
          <w:marRight w:val="-360"/>
          <w:marTop w:val="0"/>
          <w:marBottom w:val="0"/>
          <w:divBdr>
            <w:top w:val="none" w:sz="0" w:space="0" w:color="auto"/>
            <w:left w:val="none" w:sz="0" w:space="0" w:color="auto"/>
            <w:bottom w:val="none" w:sz="0" w:space="0" w:color="auto"/>
            <w:right w:val="none" w:sz="0" w:space="0" w:color="auto"/>
          </w:divBdr>
        </w:div>
        <w:div w:id="1701738280">
          <w:marLeft w:val="0"/>
          <w:marRight w:val="0"/>
          <w:marTop w:val="0"/>
          <w:marBottom w:val="0"/>
          <w:divBdr>
            <w:top w:val="none" w:sz="0" w:space="0" w:color="auto"/>
            <w:left w:val="none" w:sz="0" w:space="0" w:color="auto"/>
            <w:bottom w:val="none" w:sz="0" w:space="0" w:color="auto"/>
            <w:right w:val="none" w:sz="0" w:space="0" w:color="auto"/>
          </w:divBdr>
        </w:div>
        <w:div w:id="1792816394">
          <w:marLeft w:val="0"/>
          <w:marRight w:val="0"/>
          <w:marTop w:val="0"/>
          <w:marBottom w:val="0"/>
          <w:divBdr>
            <w:top w:val="none" w:sz="0" w:space="0" w:color="auto"/>
            <w:left w:val="none" w:sz="0" w:space="0" w:color="auto"/>
            <w:bottom w:val="none" w:sz="0" w:space="0" w:color="auto"/>
            <w:right w:val="none" w:sz="0" w:space="0" w:color="auto"/>
          </w:divBdr>
        </w:div>
        <w:div w:id="1893495958">
          <w:marLeft w:val="0"/>
          <w:marRight w:val="0"/>
          <w:marTop w:val="0"/>
          <w:marBottom w:val="0"/>
          <w:divBdr>
            <w:top w:val="none" w:sz="0" w:space="0" w:color="auto"/>
            <w:left w:val="none" w:sz="0" w:space="0" w:color="auto"/>
            <w:bottom w:val="none" w:sz="0" w:space="0" w:color="auto"/>
            <w:right w:val="none" w:sz="0" w:space="0" w:color="auto"/>
          </w:divBdr>
        </w:div>
      </w:divsChild>
    </w:div>
    <w:div w:id="1673296122">
      <w:bodyDiv w:val="1"/>
      <w:marLeft w:val="0"/>
      <w:marRight w:val="0"/>
      <w:marTop w:val="0"/>
      <w:marBottom w:val="0"/>
      <w:divBdr>
        <w:top w:val="none" w:sz="0" w:space="0" w:color="auto"/>
        <w:left w:val="none" w:sz="0" w:space="0" w:color="auto"/>
        <w:bottom w:val="none" w:sz="0" w:space="0" w:color="auto"/>
        <w:right w:val="none" w:sz="0" w:space="0" w:color="auto"/>
      </w:divBdr>
    </w:div>
    <w:div w:id="1687903587">
      <w:bodyDiv w:val="1"/>
      <w:marLeft w:val="0"/>
      <w:marRight w:val="0"/>
      <w:marTop w:val="0"/>
      <w:marBottom w:val="0"/>
      <w:divBdr>
        <w:top w:val="none" w:sz="0" w:space="0" w:color="auto"/>
        <w:left w:val="none" w:sz="0" w:space="0" w:color="auto"/>
        <w:bottom w:val="none" w:sz="0" w:space="0" w:color="auto"/>
        <w:right w:val="none" w:sz="0" w:space="0" w:color="auto"/>
      </w:divBdr>
      <w:divsChild>
        <w:div w:id="742414494">
          <w:marLeft w:val="0"/>
          <w:marRight w:val="0"/>
          <w:marTop w:val="0"/>
          <w:marBottom w:val="0"/>
          <w:divBdr>
            <w:top w:val="none" w:sz="0" w:space="0" w:color="auto"/>
            <w:left w:val="none" w:sz="0" w:space="0" w:color="auto"/>
            <w:bottom w:val="none" w:sz="0" w:space="0" w:color="auto"/>
            <w:right w:val="none" w:sz="0" w:space="0" w:color="auto"/>
          </w:divBdr>
          <w:divsChild>
            <w:div w:id="550851614">
              <w:marLeft w:val="0"/>
              <w:marRight w:val="0"/>
              <w:marTop w:val="0"/>
              <w:marBottom w:val="0"/>
              <w:divBdr>
                <w:top w:val="none" w:sz="0" w:space="0" w:color="auto"/>
                <w:left w:val="none" w:sz="0" w:space="0" w:color="auto"/>
                <w:bottom w:val="none" w:sz="0" w:space="0" w:color="auto"/>
                <w:right w:val="none" w:sz="0" w:space="0" w:color="auto"/>
              </w:divBdr>
            </w:div>
          </w:divsChild>
        </w:div>
        <w:div w:id="1231647358">
          <w:marLeft w:val="0"/>
          <w:marRight w:val="0"/>
          <w:marTop w:val="0"/>
          <w:marBottom w:val="0"/>
          <w:divBdr>
            <w:top w:val="none" w:sz="0" w:space="0" w:color="auto"/>
            <w:left w:val="none" w:sz="0" w:space="0" w:color="auto"/>
            <w:bottom w:val="none" w:sz="0" w:space="0" w:color="auto"/>
            <w:right w:val="none" w:sz="0" w:space="0" w:color="auto"/>
          </w:divBdr>
          <w:divsChild>
            <w:div w:id="130011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4497">
      <w:bodyDiv w:val="1"/>
      <w:marLeft w:val="0"/>
      <w:marRight w:val="0"/>
      <w:marTop w:val="0"/>
      <w:marBottom w:val="0"/>
      <w:divBdr>
        <w:top w:val="none" w:sz="0" w:space="0" w:color="auto"/>
        <w:left w:val="none" w:sz="0" w:space="0" w:color="auto"/>
        <w:bottom w:val="none" w:sz="0" w:space="0" w:color="auto"/>
        <w:right w:val="none" w:sz="0" w:space="0" w:color="auto"/>
      </w:divBdr>
    </w:div>
    <w:div w:id="1700355683">
      <w:bodyDiv w:val="1"/>
      <w:marLeft w:val="0"/>
      <w:marRight w:val="0"/>
      <w:marTop w:val="0"/>
      <w:marBottom w:val="0"/>
      <w:divBdr>
        <w:top w:val="none" w:sz="0" w:space="0" w:color="auto"/>
        <w:left w:val="none" w:sz="0" w:space="0" w:color="auto"/>
        <w:bottom w:val="none" w:sz="0" w:space="0" w:color="auto"/>
        <w:right w:val="none" w:sz="0" w:space="0" w:color="auto"/>
      </w:divBdr>
    </w:div>
    <w:div w:id="1700886898">
      <w:bodyDiv w:val="1"/>
      <w:marLeft w:val="0"/>
      <w:marRight w:val="0"/>
      <w:marTop w:val="0"/>
      <w:marBottom w:val="0"/>
      <w:divBdr>
        <w:top w:val="none" w:sz="0" w:space="0" w:color="auto"/>
        <w:left w:val="none" w:sz="0" w:space="0" w:color="auto"/>
        <w:bottom w:val="none" w:sz="0" w:space="0" w:color="auto"/>
        <w:right w:val="none" w:sz="0" w:space="0" w:color="auto"/>
      </w:divBdr>
    </w:div>
    <w:div w:id="1701202712">
      <w:bodyDiv w:val="1"/>
      <w:marLeft w:val="0"/>
      <w:marRight w:val="0"/>
      <w:marTop w:val="0"/>
      <w:marBottom w:val="0"/>
      <w:divBdr>
        <w:top w:val="none" w:sz="0" w:space="0" w:color="auto"/>
        <w:left w:val="none" w:sz="0" w:space="0" w:color="auto"/>
        <w:bottom w:val="none" w:sz="0" w:space="0" w:color="auto"/>
        <w:right w:val="none" w:sz="0" w:space="0" w:color="auto"/>
      </w:divBdr>
    </w:div>
    <w:div w:id="1701465436">
      <w:bodyDiv w:val="1"/>
      <w:marLeft w:val="0"/>
      <w:marRight w:val="0"/>
      <w:marTop w:val="0"/>
      <w:marBottom w:val="0"/>
      <w:divBdr>
        <w:top w:val="none" w:sz="0" w:space="0" w:color="auto"/>
        <w:left w:val="none" w:sz="0" w:space="0" w:color="auto"/>
        <w:bottom w:val="none" w:sz="0" w:space="0" w:color="auto"/>
        <w:right w:val="none" w:sz="0" w:space="0" w:color="auto"/>
      </w:divBdr>
    </w:div>
    <w:div w:id="1710648360">
      <w:bodyDiv w:val="1"/>
      <w:marLeft w:val="0"/>
      <w:marRight w:val="0"/>
      <w:marTop w:val="0"/>
      <w:marBottom w:val="0"/>
      <w:divBdr>
        <w:top w:val="none" w:sz="0" w:space="0" w:color="auto"/>
        <w:left w:val="none" w:sz="0" w:space="0" w:color="auto"/>
        <w:bottom w:val="none" w:sz="0" w:space="0" w:color="auto"/>
        <w:right w:val="none" w:sz="0" w:space="0" w:color="auto"/>
      </w:divBdr>
    </w:div>
    <w:div w:id="1711228133">
      <w:bodyDiv w:val="1"/>
      <w:marLeft w:val="0"/>
      <w:marRight w:val="0"/>
      <w:marTop w:val="0"/>
      <w:marBottom w:val="0"/>
      <w:divBdr>
        <w:top w:val="none" w:sz="0" w:space="0" w:color="auto"/>
        <w:left w:val="none" w:sz="0" w:space="0" w:color="auto"/>
        <w:bottom w:val="none" w:sz="0" w:space="0" w:color="auto"/>
        <w:right w:val="none" w:sz="0" w:space="0" w:color="auto"/>
      </w:divBdr>
    </w:div>
    <w:div w:id="1734770474">
      <w:bodyDiv w:val="1"/>
      <w:marLeft w:val="0"/>
      <w:marRight w:val="0"/>
      <w:marTop w:val="0"/>
      <w:marBottom w:val="0"/>
      <w:divBdr>
        <w:top w:val="none" w:sz="0" w:space="0" w:color="auto"/>
        <w:left w:val="none" w:sz="0" w:space="0" w:color="auto"/>
        <w:bottom w:val="none" w:sz="0" w:space="0" w:color="auto"/>
        <w:right w:val="none" w:sz="0" w:space="0" w:color="auto"/>
      </w:divBdr>
    </w:div>
    <w:div w:id="1736125715">
      <w:bodyDiv w:val="1"/>
      <w:marLeft w:val="0"/>
      <w:marRight w:val="0"/>
      <w:marTop w:val="0"/>
      <w:marBottom w:val="0"/>
      <w:divBdr>
        <w:top w:val="none" w:sz="0" w:space="0" w:color="auto"/>
        <w:left w:val="none" w:sz="0" w:space="0" w:color="auto"/>
        <w:bottom w:val="none" w:sz="0" w:space="0" w:color="auto"/>
        <w:right w:val="none" w:sz="0" w:space="0" w:color="auto"/>
      </w:divBdr>
    </w:div>
    <w:div w:id="1737123986">
      <w:bodyDiv w:val="1"/>
      <w:marLeft w:val="0"/>
      <w:marRight w:val="0"/>
      <w:marTop w:val="0"/>
      <w:marBottom w:val="0"/>
      <w:divBdr>
        <w:top w:val="none" w:sz="0" w:space="0" w:color="auto"/>
        <w:left w:val="none" w:sz="0" w:space="0" w:color="auto"/>
        <w:bottom w:val="none" w:sz="0" w:space="0" w:color="auto"/>
        <w:right w:val="none" w:sz="0" w:space="0" w:color="auto"/>
      </w:divBdr>
    </w:div>
    <w:div w:id="1746757591">
      <w:bodyDiv w:val="1"/>
      <w:marLeft w:val="0"/>
      <w:marRight w:val="0"/>
      <w:marTop w:val="0"/>
      <w:marBottom w:val="0"/>
      <w:divBdr>
        <w:top w:val="none" w:sz="0" w:space="0" w:color="auto"/>
        <w:left w:val="none" w:sz="0" w:space="0" w:color="auto"/>
        <w:bottom w:val="none" w:sz="0" w:space="0" w:color="auto"/>
        <w:right w:val="none" w:sz="0" w:space="0" w:color="auto"/>
      </w:divBdr>
    </w:div>
    <w:div w:id="1748304103">
      <w:bodyDiv w:val="1"/>
      <w:marLeft w:val="0"/>
      <w:marRight w:val="0"/>
      <w:marTop w:val="0"/>
      <w:marBottom w:val="0"/>
      <w:divBdr>
        <w:top w:val="none" w:sz="0" w:space="0" w:color="auto"/>
        <w:left w:val="none" w:sz="0" w:space="0" w:color="auto"/>
        <w:bottom w:val="none" w:sz="0" w:space="0" w:color="auto"/>
        <w:right w:val="none" w:sz="0" w:space="0" w:color="auto"/>
      </w:divBdr>
    </w:div>
    <w:div w:id="1767772965">
      <w:bodyDiv w:val="1"/>
      <w:marLeft w:val="0"/>
      <w:marRight w:val="0"/>
      <w:marTop w:val="0"/>
      <w:marBottom w:val="0"/>
      <w:divBdr>
        <w:top w:val="none" w:sz="0" w:space="0" w:color="auto"/>
        <w:left w:val="none" w:sz="0" w:space="0" w:color="auto"/>
        <w:bottom w:val="none" w:sz="0" w:space="0" w:color="auto"/>
        <w:right w:val="none" w:sz="0" w:space="0" w:color="auto"/>
      </w:divBdr>
    </w:div>
    <w:div w:id="1782529343">
      <w:bodyDiv w:val="1"/>
      <w:marLeft w:val="0"/>
      <w:marRight w:val="0"/>
      <w:marTop w:val="0"/>
      <w:marBottom w:val="0"/>
      <w:divBdr>
        <w:top w:val="none" w:sz="0" w:space="0" w:color="auto"/>
        <w:left w:val="none" w:sz="0" w:space="0" w:color="auto"/>
        <w:bottom w:val="none" w:sz="0" w:space="0" w:color="auto"/>
        <w:right w:val="none" w:sz="0" w:space="0" w:color="auto"/>
      </w:divBdr>
    </w:div>
    <w:div w:id="1797597628">
      <w:bodyDiv w:val="1"/>
      <w:marLeft w:val="0"/>
      <w:marRight w:val="0"/>
      <w:marTop w:val="0"/>
      <w:marBottom w:val="0"/>
      <w:divBdr>
        <w:top w:val="none" w:sz="0" w:space="0" w:color="auto"/>
        <w:left w:val="none" w:sz="0" w:space="0" w:color="auto"/>
        <w:bottom w:val="none" w:sz="0" w:space="0" w:color="auto"/>
        <w:right w:val="none" w:sz="0" w:space="0" w:color="auto"/>
      </w:divBdr>
    </w:div>
    <w:div w:id="1798330192">
      <w:bodyDiv w:val="1"/>
      <w:marLeft w:val="41"/>
      <w:marRight w:val="41"/>
      <w:marTop w:val="0"/>
      <w:marBottom w:val="0"/>
      <w:divBdr>
        <w:top w:val="none" w:sz="0" w:space="0" w:color="auto"/>
        <w:left w:val="none" w:sz="0" w:space="0" w:color="auto"/>
        <w:bottom w:val="none" w:sz="0" w:space="0" w:color="auto"/>
        <w:right w:val="none" w:sz="0" w:space="0" w:color="auto"/>
      </w:divBdr>
      <w:divsChild>
        <w:div w:id="780027354">
          <w:marLeft w:val="0"/>
          <w:marRight w:val="0"/>
          <w:marTop w:val="0"/>
          <w:marBottom w:val="0"/>
          <w:divBdr>
            <w:top w:val="none" w:sz="0" w:space="0" w:color="auto"/>
            <w:left w:val="none" w:sz="0" w:space="0" w:color="auto"/>
            <w:bottom w:val="none" w:sz="0" w:space="0" w:color="auto"/>
            <w:right w:val="none" w:sz="0" w:space="0" w:color="auto"/>
          </w:divBdr>
          <w:divsChild>
            <w:div w:id="295838830">
              <w:marLeft w:val="0"/>
              <w:marRight w:val="0"/>
              <w:marTop w:val="0"/>
              <w:marBottom w:val="0"/>
              <w:divBdr>
                <w:top w:val="none" w:sz="0" w:space="0" w:color="auto"/>
                <w:left w:val="none" w:sz="0" w:space="0" w:color="auto"/>
                <w:bottom w:val="none" w:sz="0" w:space="0" w:color="auto"/>
                <w:right w:val="none" w:sz="0" w:space="0" w:color="auto"/>
              </w:divBdr>
              <w:divsChild>
                <w:div w:id="20067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660">
      <w:bodyDiv w:val="1"/>
      <w:marLeft w:val="0"/>
      <w:marRight w:val="0"/>
      <w:marTop w:val="0"/>
      <w:marBottom w:val="0"/>
      <w:divBdr>
        <w:top w:val="none" w:sz="0" w:space="0" w:color="auto"/>
        <w:left w:val="none" w:sz="0" w:space="0" w:color="auto"/>
        <w:bottom w:val="none" w:sz="0" w:space="0" w:color="auto"/>
        <w:right w:val="none" w:sz="0" w:space="0" w:color="auto"/>
      </w:divBdr>
    </w:div>
    <w:div w:id="1824546693">
      <w:bodyDiv w:val="1"/>
      <w:marLeft w:val="0"/>
      <w:marRight w:val="0"/>
      <w:marTop w:val="0"/>
      <w:marBottom w:val="0"/>
      <w:divBdr>
        <w:top w:val="none" w:sz="0" w:space="0" w:color="auto"/>
        <w:left w:val="none" w:sz="0" w:space="0" w:color="auto"/>
        <w:bottom w:val="none" w:sz="0" w:space="0" w:color="auto"/>
        <w:right w:val="none" w:sz="0" w:space="0" w:color="auto"/>
      </w:divBdr>
    </w:div>
    <w:div w:id="1827739196">
      <w:bodyDiv w:val="1"/>
      <w:marLeft w:val="0"/>
      <w:marRight w:val="0"/>
      <w:marTop w:val="0"/>
      <w:marBottom w:val="0"/>
      <w:divBdr>
        <w:top w:val="none" w:sz="0" w:space="0" w:color="auto"/>
        <w:left w:val="none" w:sz="0" w:space="0" w:color="auto"/>
        <w:bottom w:val="none" w:sz="0" w:space="0" w:color="auto"/>
        <w:right w:val="none" w:sz="0" w:space="0" w:color="auto"/>
      </w:divBdr>
    </w:div>
    <w:div w:id="1838495703">
      <w:bodyDiv w:val="1"/>
      <w:marLeft w:val="0"/>
      <w:marRight w:val="0"/>
      <w:marTop w:val="0"/>
      <w:marBottom w:val="0"/>
      <w:divBdr>
        <w:top w:val="none" w:sz="0" w:space="0" w:color="auto"/>
        <w:left w:val="none" w:sz="0" w:space="0" w:color="auto"/>
        <w:bottom w:val="none" w:sz="0" w:space="0" w:color="auto"/>
        <w:right w:val="none" w:sz="0" w:space="0" w:color="auto"/>
      </w:divBdr>
    </w:div>
    <w:div w:id="1852186387">
      <w:bodyDiv w:val="1"/>
      <w:marLeft w:val="0"/>
      <w:marRight w:val="0"/>
      <w:marTop w:val="0"/>
      <w:marBottom w:val="0"/>
      <w:divBdr>
        <w:top w:val="none" w:sz="0" w:space="0" w:color="auto"/>
        <w:left w:val="none" w:sz="0" w:space="0" w:color="auto"/>
        <w:bottom w:val="none" w:sz="0" w:space="0" w:color="auto"/>
        <w:right w:val="none" w:sz="0" w:space="0" w:color="auto"/>
      </w:divBdr>
    </w:div>
    <w:div w:id="1864973675">
      <w:bodyDiv w:val="1"/>
      <w:marLeft w:val="0"/>
      <w:marRight w:val="0"/>
      <w:marTop w:val="0"/>
      <w:marBottom w:val="0"/>
      <w:divBdr>
        <w:top w:val="none" w:sz="0" w:space="0" w:color="auto"/>
        <w:left w:val="none" w:sz="0" w:space="0" w:color="auto"/>
        <w:bottom w:val="none" w:sz="0" w:space="0" w:color="auto"/>
        <w:right w:val="none" w:sz="0" w:space="0" w:color="auto"/>
      </w:divBdr>
    </w:div>
    <w:div w:id="1865054148">
      <w:bodyDiv w:val="1"/>
      <w:marLeft w:val="0"/>
      <w:marRight w:val="0"/>
      <w:marTop w:val="0"/>
      <w:marBottom w:val="0"/>
      <w:divBdr>
        <w:top w:val="none" w:sz="0" w:space="0" w:color="auto"/>
        <w:left w:val="none" w:sz="0" w:space="0" w:color="auto"/>
        <w:bottom w:val="none" w:sz="0" w:space="0" w:color="auto"/>
        <w:right w:val="none" w:sz="0" w:space="0" w:color="auto"/>
      </w:divBdr>
    </w:div>
    <w:div w:id="1866285674">
      <w:bodyDiv w:val="1"/>
      <w:marLeft w:val="0"/>
      <w:marRight w:val="0"/>
      <w:marTop w:val="0"/>
      <w:marBottom w:val="0"/>
      <w:divBdr>
        <w:top w:val="none" w:sz="0" w:space="0" w:color="auto"/>
        <w:left w:val="none" w:sz="0" w:space="0" w:color="auto"/>
        <w:bottom w:val="none" w:sz="0" w:space="0" w:color="auto"/>
        <w:right w:val="none" w:sz="0" w:space="0" w:color="auto"/>
      </w:divBdr>
    </w:div>
    <w:div w:id="1867668355">
      <w:bodyDiv w:val="1"/>
      <w:marLeft w:val="0"/>
      <w:marRight w:val="0"/>
      <w:marTop w:val="0"/>
      <w:marBottom w:val="0"/>
      <w:divBdr>
        <w:top w:val="none" w:sz="0" w:space="0" w:color="auto"/>
        <w:left w:val="none" w:sz="0" w:space="0" w:color="auto"/>
        <w:bottom w:val="none" w:sz="0" w:space="0" w:color="auto"/>
        <w:right w:val="none" w:sz="0" w:space="0" w:color="auto"/>
      </w:divBdr>
    </w:div>
    <w:div w:id="1896694656">
      <w:bodyDiv w:val="1"/>
      <w:marLeft w:val="0"/>
      <w:marRight w:val="0"/>
      <w:marTop w:val="0"/>
      <w:marBottom w:val="0"/>
      <w:divBdr>
        <w:top w:val="none" w:sz="0" w:space="0" w:color="auto"/>
        <w:left w:val="none" w:sz="0" w:space="0" w:color="auto"/>
        <w:bottom w:val="none" w:sz="0" w:space="0" w:color="auto"/>
        <w:right w:val="none" w:sz="0" w:space="0" w:color="auto"/>
      </w:divBdr>
    </w:div>
    <w:div w:id="1906255448">
      <w:bodyDiv w:val="1"/>
      <w:marLeft w:val="0"/>
      <w:marRight w:val="0"/>
      <w:marTop w:val="0"/>
      <w:marBottom w:val="0"/>
      <w:divBdr>
        <w:top w:val="none" w:sz="0" w:space="0" w:color="auto"/>
        <w:left w:val="none" w:sz="0" w:space="0" w:color="auto"/>
        <w:bottom w:val="none" w:sz="0" w:space="0" w:color="auto"/>
        <w:right w:val="none" w:sz="0" w:space="0" w:color="auto"/>
      </w:divBdr>
    </w:div>
    <w:div w:id="1912040974">
      <w:bodyDiv w:val="1"/>
      <w:marLeft w:val="0"/>
      <w:marRight w:val="0"/>
      <w:marTop w:val="0"/>
      <w:marBottom w:val="0"/>
      <w:divBdr>
        <w:top w:val="none" w:sz="0" w:space="0" w:color="auto"/>
        <w:left w:val="none" w:sz="0" w:space="0" w:color="auto"/>
        <w:bottom w:val="none" w:sz="0" w:space="0" w:color="auto"/>
        <w:right w:val="none" w:sz="0" w:space="0" w:color="auto"/>
      </w:divBdr>
    </w:div>
    <w:div w:id="1951427488">
      <w:bodyDiv w:val="1"/>
      <w:marLeft w:val="0"/>
      <w:marRight w:val="0"/>
      <w:marTop w:val="0"/>
      <w:marBottom w:val="0"/>
      <w:divBdr>
        <w:top w:val="none" w:sz="0" w:space="0" w:color="auto"/>
        <w:left w:val="none" w:sz="0" w:space="0" w:color="auto"/>
        <w:bottom w:val="none" w:sz="0" w:space="0" w:color="auto"/>
        <w:right w:val="none" w:sz="0" w:space="0" w:color="auto"/>
      </w:divBdr>
    </w:div>
    <w:div w:id="1958023971">
      <w:bodyDiv w:val="1"/>
      <w:marLeft w:val="0"/>
      <w:marRight w:val="0"/>
      <w:marTop w:val="0"/>
      <w:marBottom w:val="0"/>
      <w:divBdr>
        <w:top w:val="none" w:sz="0" w:space="0" w:color="auto"/>
        <w:left w:val="none" w:sz="0" w:space="0" w:color="auto"/>
        <w:bottom w:val="none" w:sz="0" w:space="0" w:color="auto"/>
        <w:right w:val="none" w:sz="0" w:space="0" w:color="auto"/>
      </w:divBdr>
    </w:div>
    <w:div w:id="1964340710">
      <w:bodyDiv w:val="1"/>
      <w:marLeft w:val="0"/>
      <w:marRight w:val="0"/>
      <w:marTop w:val="0"/>
      <w:marBottom w:val="0"/>
      <w:divBdr>
        <w:top w:val="none" w:sz="0" w:space="0" w:color="auto"/>
        <w:left w:val="none" w:sz="0" w:space="0" w:color="auto"/>
        <w:bottom w:val="none" w:sz="0" w:space="0" w:color="auto"/>
        <w:right w:val="none" w:sz="0" w:space="0" w:color="auto"/>
      </w:divBdr>
    </w:div>
    <w:div w:id="1967084280">
      <w:bodyDiv w:val="1"/>
      <w:marLeft w:val="0"/>
      <w:marRight w:val="0"/>
      <w:marTop w:val="0"/>
      <w:marBottom w:val="0"/>
      <w:divBdr>
        <w:top w:val="none" w:sz="0" w:space="0" w:color="auto"/>
        <w:left w:val="none" w:sz="0" w:space="0" w:color="auto"/>
        <w:bottom w:val="none" w:sz="0" w:space="0" w:color="auto"/>
        <w:right w:val="none" w:sz="0" w:space="0" w:color="auto"/>
      </w:divBdr>
    </w:div>
    <w:div w:id="1967275962">
      <w:bodyDiv w:val="1"/>
      <w:marLeft w:val="0"/>
      <w:marRight w:val="0"/>
      <w:marTop w:val="0"/>
      <w:marBottom w:val="0"/>
      <w:divBdr>
        <w:top w:val="none" w:sz="0" w:space="0" w:color="auto"/>
        <w:left w:val="none" w:sz="0" w:space="0" w:color="auto"/>
        <w:bottom w:val="none" w:sz="0" w:space="0" w:color="auto"/>
        <w:right w:val="none" w:sz="0" w:space="0" w:color="auto"/>
      </w:divBdr>
    </w:div>
    <w:div w:id="1968122333">
      <w:bodyDiv w:val="1"/>
      <w:marLeft w:val="0"/>
      <w:marRight w:val="0"/>
      <w:marTop w:val="0"/>
      <w:marBottom w:val="0"/>
      <w:divBdr>
        <w:top w:val="none" w:sz="0" w:space="0" w:color="auto"/>
        <w:left w:val="none" w:sz="0" w:space="0" w:color="auto"/>
        <w:bottom w:val="none" w:sz="0" w:space="0" w:color="auto"/>
        <w:right w:val="none" w:sz="0" w:space="0" w:color="auto"/>
      </w:divBdr>
    </w:div>
    <w:div w:id="1969168853">
      <w:bodyDiv w:val="1"/>
      <w:marLeft w:val="0"/>
      <w:marRight w:val="0"/>
      <w:marTop w:val="0"/>
      <w:marBottom w:val="0"/>
      <w:divBdr>
        <w:top w:val="none" w:sz="0" w:space="0" w:color="auto"/>
        <w:left w:val="none" w:sz="0" w:space="0" w:color="auto"/>
        <w:bottom w:val="none" w:sz="0" w:space="0" w:color="auto"/>
        <w:right w:val="none" w:sz="0" w:space="0" w:color="auto"/>
      </w:divBdr>
    </w:div>
    <w:div w:id="1971667171">
      <w:bodyDiv w:val="1"/>
      <w:marLeft w:val="0"/>
      <w:marRight w:val="0"/>
      <w:marTop w:val="0"/>
      <w:marBottom w:val="0"/>
      <w:divBdr>
        <w:top w:val="none" w:sz="0" w:space="0" w:color="auto"/>
        <w:left w:val="none" w:sz="0" w:space="0" w:color="auto"/>
        <w:bottom w:val="none" w:sz="0" w:space="0" w:color="auto"/>
        <w:right w:val="none" w:sz="0" w:space="0" w:color="auto"/>
      </w:divBdr>
    </w:div>
    <w:div w:id="2026901413">
      <w:bodyDiv w:val="1"/>
      <w:marLeft w:val="0"/>
      <w:marRight w:val="0"/>
      <w:marTop w:val="0"/>
      <w:marBottom w:val="0"/>
      <w:divBdr>
        <w:top w:val="none" w:sz="0" w:space="0" w:color="auto"/>
        <w:left w:val="none" w:sz="0" w:space="0" w:color="auto"/>
        <w:bottom w:val="none" w:sz="0" w:space="0" w:color="auto"/>
        <w:right w:val="none" w:sz="0" w:space="0" w:color="auto"/>
      </w:divBdr>
    </w:div>
    <w:div w:id="2027365584">
      <w:bodyDiv w:val="1"/>
      <w:marLeft w:val="0"/>
      <w:marRight w:val="0"/>
      <w:marTop w:val="0"/>
      <w:marBottom w:val="0"/>
      <w:divBdr>
        <w:top w:val="none" w:sz="0" w:space="0" w:color="auto"/>
        <w:left w:val="none" w:sz="0" w:space="0" w:color="auto"/>
        <w:bottom w:val="none" w:sz="0" w:space="0" w:color="auto"/>
        <w:right w:val="none" w:sz="0" w:space="0" w:color="auto"/>
      </w:divBdr>
    </w:div>
    <w:div w:id="2027369013">
      <w:bodyDiv w:val="1"/>
      <w:marLeft w:val="0"/>
      <w:marRight w:val="0"/>
      <w:marTop w:val="0"/>
      <w:marBottom w:val="0"/>
      <w:divBdr>
        <w:top w:val="none" w:sz="0" w:space="0" w:color="auto"/>
        <w:left w:val="none" w:sz="0" w:space="0" w:color="auto"/>
        <w:bottom w:val="none" w:sz="0" w:space="0" w:color="auto"/>
        <w:right w:val="none" w:sz="0" w:space="0" w:color="auto"/>
      </w:divBdr>
    </w:div>
    <w:div w:id="2035694117">
      <w:bodyDiv w:val="1"/>
      <w:marLeft w:val="0"/>
      <w:marRight w:val="0"/>
      <w:marTop w:val="0"/>
      <w:marBottom w:val="0"/>
      <w:divBdr>
        <w:top w:val="none" w:sz="0" w:space="0" w:color="auto"/>
        <w:left w:val="none" w:sz="0" w:space="0" w:color="auto"/>
        <w:bottom w:val="none" w:sz="0" w:space="0" w:color="auto"/>
        <w:right w:val="none" w:sz="0" w:space="0" w:color="auto"/>
      </w:divBdr>
    </w:div>
    <w:div w:id="2038433193">
      <w:bodyDiv w:val="1"/>
      <w:marLeft w:val="0"/>
      <w:marRight w:val="0"/>
      <w:marTop w:val="0"/>
      <w:marBottom w:val="0"/>
      <w:divBdr>
        <w:top w:val="none" w:sz="0" w:space="0" w:color="auto"/>
        <w:left w:val="none" w:sz="0" w:space="0" w:color="auto"/>
        <w:bottom w:val="none" w:sz="0" w:space="0" w:color="auto"/>
        <w:right w:val="none" w:sz="0" w:space="0" w:color="auto"/>
      </w:divBdr>
    </w:div>
    <w:div w:id="2053071367">
      <w:bodyDiv w:val="1"/>
      <w:marLeft w:val="0"/>
      <w:marRight w:val="0"/>
      <w:marTop w:val="0"/>
      <w:marBottom w:val="0"/>
      <w:divBdr>
        <w:top w:val="none" w:sz="0" w:space="0" w:color="auto"/>
        <w:left w:val="none" w:sz="0" w:space="0" w:color="auto"/>
        <w:bottom w:val="none" w:sz="0" w:space="0" w:color="auto"/>
        <w:right w:val="none" w:sz="0" w:space="0" w:color="auto"/>
      </w:divBdr>
      <w:divsChild>
        <w:div w:id="1092043293">
          <w:marLeft w:val="-360"/>
          <w:marRight w:val="-360"/>
          <w:marTop w:val="0"/>
          <w:marBottom w:val="0"/>
          <w:divBdr>
            <w:top w:val="none" w:sz="0" w:space="0" w:color="auto"/>
            <w:left w:val="none" w:sz="0" w:space="0" w:color="auto"/>
            <w:bottom w:val="none" w:sz="0" w:space="0" w:color="auto"/>
            <w:right w:val="none" w:sz="0" w:space="0" w:color="auto"/>
          </w:divBdr>
        </w:div>
      </w:divsChild>
    </w:div>
    <w:div w:id="2063022450">
      <w:bodyDiv w:val="1"/>
      <w:marLeft w:val="0"/>
      <w:marRight w:val="0"/>
      <w:marTop w:val="0"/>
      <w:marBottom w:val="0"/>
      <w:divBdr>
        <w:top w:val="none" w:sz="0" w:space="0" w:color="auto"/>
        <w:left w:val="none" w:sz="0" w:space="0" w:color="auto"/>
        <w:bottom w:val="none" w:sz="0" w:space="0" w:color="auto"/>
        <w:right w:val="none" w:sz="0" w:space="0" w:color="auto"/>
      </w:divBdr>
    </w:div>
    <w:div w:id="2107458944">
      <w:bodyDiv w:val="1"/>
      <w:marLeft w:val="0"/>
      <w:marRight w:val="0"/>
      <w:marTop w:val="0"/>
      <w:marBottom w:val="0"/>
      <w:divBdr>
        <w:top w:val="none" w:sz="0" w:space="0" w:color="auto"/>
        <w:left w:val="none" w:sz="0" w:space="0" w:color="auto"/>
        <w:bottom w:val="none" w:sz="0" w:space="0" w:color="auto"/>
        <w:right w:val="none" w:sz="0" w:space="0" w:color="auto"/>
      </w:divBdr>
    </w:div>
    <w:div w:id="2108621329">
      <w:bodyDiv w:val="1"/>
      <w:marLeft w:val="0"/>
      <w:marRight w:val="0"/>
      <w:marTop w:val="0"/>
      <w:marBottom w:val="0"/>
      <w:divBdr>
        <w:top w:val="none" w:sz="0" w:space="0" w:color="auto"/>
        <w:left w:val="none" w:sz="0" w:space="0" w:color="auto"/>
        <w:bottom w:val="none" w:sz="0" w:space="0" w:color="auto"/>
        <w:right w:val="none" w:sz="0" w:space="0" w:color="auto"/>
      </w:divBdr>
      <w:divsChild>
        <w:div w:id="2126347654">
          <w:marLeft w:val="0"/>
          <w:marRight w:val="0"/>
          <w:marTop w:val="0"/>
          <w:marBottom w:val="0"/>
          <w:divBdr>
            <w:top w:val="none" w:sz="0" w:space="0" w:color="auto"/>
            <w:left w:val="none" w:sz="0" w:space="0" w:color="auto"/>
            <w:bottom w:val="none" w:sz="0" w:space="0" w:color="auto"/>
            <w:right w:val="none" w:sz="0" w:space="0" w:color="auto"/>
          </w:divBdr>
        </w:div>
        <w:div w:id="1040012658">
          <w:marLeft w:val="0"/>
          <w:marRight w:val="0"/>
          <w:marTop w:val="0"/>
          <w:marBottom w:val="0"/>
          <w:divBdr>
            <w:top w:val="none" w:sz="0" w:space="0" w:color="auto"/>
            <w:left w:val="none" w:sz="0" w:space="0" w:color="auto"/>
            <w:bottom w:val="none" w:sz="0" w:space="0" w:color="auto"/>
            <w:right w:val="none" w:sz="0" w:space="0" w:color="auto"/>
          </w:divBdr>
        </w:div>
        <w:div w:id="481846099">
          <w:marLeft w:val="0"/>
          <w:marRight w:val="0"/>
          <w:marTop w:val="0"/>
          <w:marBottom w:val="0"/>
          <w:divBdr>
            <w:top w:val="none" w:sz="0" w:space="0" w:color="auto"/>
            <w:left w:val="none" w:sz="0" w:space="0" w:color="auto"/>
            <w:bottom w:val="none" w:sz="0" w:space="0" w:color="auto"/>
            <w:right w:val="none" w:sz="0" w:space="0" w:color="auto"/>
          </w:divBdr>
        </w:div>
        <w:div w:id="500974812">
          <w:marLeft w:val="0"/>
          <w:marRight w:val="0"/>
          <w:marTop w:val="0"/>
          <w:marBottom w:val="0"/>
          <w:divBdr>
            <w:top w:val="none" w:sz="0" w:space="0" w:color="auto"/>
            <w:left w:val="none" w:sz="0" w:space="0" w:color="auto"/>
            <w:bottom w:val="none" w:sz="0" w:space="0" w:color="auto"/>
            <w:right w:val="none" w:sz="0" w:space="0" w:color="auto"/>
          </w:divBdr>
        </w:div>
        <w:div w:id="934216138">
          <w:marLeft w:val="0"/>
          <w:marRight w:val="0"/>
          <w:marTop w:val="0"/>
          <w:marBottom w:val="0"/>
          <w:divBdr>
            <w:top w:val="none" w:sz="0" w:space="0" w:color="auto"/>
            <w:left w:val="none" w:sz="0" w:space="0" w:color="auto"/>
            <w:bottom w:val="none" w:sz="0" w:space="0" w:color="auto"/>
            <w:right w:val="none" w:sz="0" w:space="0" w:color="auto"/>
          </w:divBdr>
        </w:div>
        <w:div w:id="726031320">
          <w:marLeft w:val="0"/>
          <w:marRight w:val="0"/>
          <w:marTop w:val="0"/>
          <w:marBottom w:val="0"/>
          <w:divBdr>
            <w:top w:val="none" w:sz="0" w:space="0" w:color="auto"/>
            <w:left w:val="none" w:sz="0" w:space="0" w:color="auto"/>
            <w:bottom w:val="none" w:sz="0" w:space="0" w:color="auto"/>
            <w:right w:val="none" w:sz="0" w:space="0" w:color="auto"/>
          </w:divBdr>
        </w:div>
        <w:div w:id="467287357">
          <w:marLeft w:val="0"/>
          <w:marRight w:val="0"/>
          <w:marTop w:val="0"/>
          <w:marBottom w:val="0"/>
          <w:divBdr>
            <w:top w:val="none" w:sz="0" w:space="0" w:color="auto"/>
            <w:left w:val="none" w:sz="0" w:space="0" w:color="auto"/>
            <w:bottom w:val="none" w:sz="0" w:space="0" w:color="auto"/>
            <w:right w:val="none" w:sz="0" w:space="0" w:color="auto"/>
          </w:divBdr>
        </w:div>
        <w:div w:id="1499149889">
          <w:marLeft w:val="0"/>
          <w:marRight w:val="0"/>
          <w:marTop w:val="0"/>
          <w:marBottom w:val="0"/>
          <w:divBdr>
            <w:top w:val="none" w:sz="0" w:space="0" w:color="auto"/>
            <w:left w:val="none" w:sz="0" w:space="0" w:color="auto"/>
            <w:bottom w:val="none" w:sz="0" w:space="0" w:color="auto"/>
            <w:right w:val="none" w:sz="0" w:space="0" w:color="auto"/>
          </w:divBdr>
        </w:div>
        <w:div w:id="1663846928">
          <w:marLeft w:val="0"/>
          <w:marRight w:val="0"/>
          <w:marTop w:val="0"/>
          <w:marBottom w:val="0"/>
          <w:divBdr>
            <w:top w:val="none" w:sz="0" w:space="0" w:color="auto"/>
            <w:left w:val="none" w:sz="0" w:space="0" w:color="auto"/>
            <w:bottom w:val="none" w:sz="0" w:space="0" w:color="auto"/>
            <w:right w:val="none" w:sz="0" w:space="0" w:color="auto"/>
          </w:divBdr>
        </w:div>
        <w:div w:id="1747730584">
          <w:marLeft w:val="0"/>
          <w:marRight w:val="0"/>
          <w:marTop w:val="0"/>
          <w:marBottom w:val="0"/>
          <w:divBdr>
            <w:top w:val="none" w:sz="0" w:space="0" w:color="auto"/>
            <w:left w:val="none" w:sz="0" w:space="0" w:color="auto"/>
            <w:bottom w:val="none" w:sz="0" w:space="0" w:color="auto"/>
            <w:right w:val="none" w:sz="0" w:space="0" w:color="auto"/>
          </w:divBdr>
        </w:div>
        <w:div w:id="482086336">
          <w:marLeft w:val="0"/>
          <w:marRight w:val="0"/>
          <w:marTop w:val="0"/>
          <w:marBottom w:val="0"/>
          <w:divBdr>
            <w:top w:val="none" w:sz="0" w:space="0" w:color="auto"/>
            <w:left w:val="none" w:sz="0" w:space="0" w:color="auto"/>
            <w:bottom w:val="none" w:sz="0" w:space="0" w:color="auto"/>
            <w:right w:val="none" w:sz="0" w:space="0" w:color="auto"/>
          </w:divBdr>
        </w:div>
        <w:div w:id="375131703">
          <w:marLeft w:val="0"/>
          <w:marRight w:val="0"/>
          <w:marTop w:val="0"/>
          <w:marBottom w:val="0"/>
          <w:divBdr>
            <w:top w:val="none" w:sz="0" w:space="0" w:color="auto"/>
            <w:left w:val="none" w:sz="0" w:space="0" w:color="auto"/>
            <w:bottom w:val="none" w:sz="0" w:space="0" w:color="auto"/>
            <w:right w:val="none" w:sz="0" w:space="0" w:color="auto"/>
          </w:divBdr>
        </w:div>
        <w:div w:id="1699742174">
          <w:marLeft w:val="0"/>
          <w:marRight w:val="0"/>
          <w:marTop w:val="0"/>
          <w:marBottom w:val="0"/>
          <w:divBdr>
            <w:top w:val="none" w:sz="0" w:space="0" w:color="auto"/>
            <w:left w:val="none" w:sz="0" w:space="0" w:color="auto"/>
            <w:bottom w:val="none" w:sz="0" w:space="0" w:color="auto"/>
            <w:right w:val="none" w:sz="0" w:space="0" w:color="auto"/>
          </w:divBdr>
        </w:div>
        <w:div w:id="751782637">
          <w:marLeft w:val="0"/>
          <w:marRight w:val="0"/>
          <w:marTop w:val="0"/>
          <w:marBottom w:val="0"/>
          <w:divBdr>
            <w:top w:val="none" w:sz="0" w:space="0" w:color="auto"/>
            <w:left w:val="none" w:sz="0" w:space="0" w:color="auto"/>
            <w:bottom w:val="none" w:sz="0" w:space="0" w:color="auto"/>
            <w:right w:val="none" w:sz="0" w:space="0" w:color="auto"/>
          </w:divBdr>
        </w:div>
        <w:div w:id="2077779903">
          <w:marLeft w:val="0"/>
          <w:marRight w:val="0"/>
          <w:marTop w:val="0"/>
          <w:marBottom w:val="0"/>
          <w:divBdr>
            <w:top w:val="none" w:sz="0" w:space="0" w:color="auto"/>
            <w:left w:val="none" w:sz="0" w:space="0" w:color="auto"/>
            <w:bottom w:val="none" w:sz="0" w:space="0" w:color="auto"/>
            <w:right w:val="none" w:sz="0" w:space="0" w:color="auto"/>
          </w:divBdr>
        </w:div>
        <w:div w:id="656960983">
          <w:marLeft w:val="0"/>
          <w:marRight w:val="0"/>
          <w:marTop w:val="0"/>
          <w:marBottom w:val="0"/>
          <w:divBdr>
            <w:top w:val="none" w:sz="0" w:space="0" w:color="auto"/>
            <w:left w:val="none" w:sz="0" w:space="0" w:color="auto"/>
            <w:bottom w:val="none" w:sz="0" w:space="0" w:color="auto"/>
            <w:right w:val="none" w:sz="0" w:space="0" w:color="auto"/>
          </w:divBdr>
        </w:div>
        <w:div w:id="2019579933">
          <w:marLeft w:val="0"/>
          <w:marRight w:val="0"/>
          <w:marTop w:val="0"/>
          <w:marBottom w:val="0"/>
          <w:divBdr>
            <w:top w:val="none" w:sz="0" w:space="0" w:color="auto"/>
            <w:left w:val="none" w:sz="0" w:space="0" w:color="auto"/>
            <w:bottom w:val="none" w:sz="0" w:space="0" w:color="auto"/>
            <w:right w:val="none" w:sz="0" w:space="0" w:color="auto"/>
          </w:divBdr>
        </w:div>
      </w:divsChild>
    </w:div>
    <w:div w:id="2116092323">
      <w:bodyDiv w:val="1"/>
      <w:marLeft w:val="0"/>
      <w:marRight w:val="0"/>
      <w:marTop w:val="0"/>
      <w:marBottom w:val="0"/>
      <w:divBdr>
        <w:top w:val="none" w:sz="0" w:space="0" w:color="auto"/>
        <w:left w:val="none" w:sz="0" w:space="0" w:color="auto"/>
        <w:bottom w:val="none" w:sz="0" w:space="0" w:color="auto"/>
        <w:right w:val="none" w:sz="0" w:space="0" w:color="auto"/>
      </w:divBdr>
    </w:div>
    <w:div w:id="2120905619">
      <w:bodyDiv w:val="1"/>
      <w:marLeft w:val="0"/>
      <w:marRight w:val="0"/>
      <w:marTop w:val="0"/>
      <w:marBottom w:val="0"/>
      <w:divBdr>
        <w:top w:val="none" w:sz="0" w:space="0" w:color="auto"/>
        <w:left w:val="none" w:sz="0" w:space="0" w:color="auto"/>
        <w:bottom w:val="none" w:sz="0" w:space="0" w:color="auto"/>
        <w:right w:val="none" w:sz="0" w:space="0" w:color="auto"/>
      </w:divBdr>
    </w:div>
    <w:div w:id="213786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rp.smolinvest.com/" TargetMode="External"/><Relationship Id="rId18" Type="http://schemas.openxmlformats.org/officeDocument/2006/relationships/hyperlink" Target="https://smolinvest.com/" TargetMode="External"/><Relationship Id="rId26" Type="http://schemas.openxmlformats.org/officeDocument/2006/relationships/hyperlink" Target="https://export67.com/uslugi/dostup-k-zaprosam-inostrannyh-pokupatelej/" TargetMode="External"/><Relationship Id="rId39" Type="http://schemas.openxmlformats.org/officeDocument/2006/relationships/hyperlink" Target="file:///C:\Users\OVSYAN~1\AppData\Local\Temp\delo\&#1055;&#1086;&#1076;&#1076;&#1077;&#1088;&#1078;&#1082;&#1072;%20&#1044;&#1048;&#1056;_&#1050;&#1048;&#1056;_&#1080;&#1085;&#1074;&#1077;&#1089;&#1090;&#1086;&#1088;&#1072;&#1084;.docx" TargetMode="External"/><Relationship Id="rId21" Type="http://schemas.openxmlformats.org/officeDocument/2006/relationships/hyperlink" Target="https://smolinvest.com/" TargetMode="External"/><Relationship Id="rId34" Type="http://schemas.openxmlformats.org/officeDocument/2006/relationships/hyperlink" Target="https://export67.com/uslugi/sertifikaciya-standartizaciya-razresheniya/" TargetMode="External"/><Relationship Id="rId42" Type="http://schemas.openxmlformats.org/officeDocument/2006/relationships/hyperlink" Target="http://mobileonline.garant.ru/document/redirect/70639264/0" TargetMode="External"/><Relationship Id="rId47" Type="http://schemas.openxmlformats.org/officeDocument/2006/relationships/hyperlink" Target="file:///C:\Users\OVSYAN~1\AppData\Local\Temp\delo\&#1055;&#1086;&#1076;&#1076;&#1077;&#1088;&#1078;&#1082;&#1072;%20&#1044;&#1048;&#1056;_&#1050;&#1048;&#1056;_&#1080;&#1085;&#1074;&#1077;&#1089;&#1090;&#1086;&#1088;&#1072;&#1084;.docx" TargetMode="External"/><Relationship Id="rId50" Type="http://schemas.openxmlformats.org/officeDocument/2006/relationships/hyperlink" Target="http://mobileonline.garant.ru/document/redirect/2171143/0" TargetMode="External"/><Relationship Id="rId55" Type="http://schemas.openxmlformats.org/officeDocument/2006/relationships/hyperlink" Target="garantF1://2071143.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ep.smolinvest.com/normativnye-pravovye-akty/formy-gosudarstvennoj-podderzhki-investitsionnoj-deyatelnosti.html" TargetMode="External"/><Relationship Id="rId20" Type="http://schemas.openxmlformats.org/officeDocument/2006/relationships/hyperlink" Target="https://dep.smolinvest.com/" TargetMode="External"/><Relationship Id="rId29" Type="http://schemas.openxmlformats.org/officeDocument/2006/relationships/hyperlink" Target="https://export67.com/uslugi/mezhdunarodnye-biznes-missii/" TargetMode="External"/><Relationship Id="rId41" Type="http://schemas.openxmlformats.org/officeDocument/2006/relationships/hyperlink" Target="http://mobileonline.garant.ru/document/redirect/70650726/105" TargetMode="External"/><Relationship Id="rId54" Type="http://schemas.openxmlformats.org/officeDocument/2006/relationships/hyperlink" Target="garantF1://12051309.3" TargetMode="External"/><Relationship Id="rId6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213EE0F43D4F57CA664DFC020E7E458E7E3D76CA301A71BB331EB71D603680B36537A40047EC2B9DE9AE9814K5vCO" TargetMode="External"/><Relationship Id="rId24" Type="http://schemas.openxmlformats.org/officeDocument/2006/relationships/hyperlink" Target="http://publication.pravo.gov.ru/Document/View/0001202105210015" TargetMode="External"/><Relationship Id="rId32" Type="http://schemas.openxmlformats.org/officeDocument/2006/relationships/hyperlink" Target="https://export67.com/akseleraciya/" TargetMode="External"/><Relationship Id="rId37" Type="http://schemas.openxmlformats.org/officeDocument/2006/relationships/hyperlink" Target="file:///C:\Users\OVSYAN~1\AppData\Local\Temp\delo\&#1055;&#1086;&#1076;&#1076;&#1077;&#1088;&#1078;&#1082;&#1072;%20&#1044;&#1048;&#1056;_&#1050;&#1048;&#1056;_&#1080;&#1085;&#1074;&#1077;&#1089;&#1090;&#1086;&#1088;&#1072;&#1084;.docx" TargetMode="External"/><Relationship Id="rId40" Type="http://schemas.openxmlformats.org/officeDocument/2006/relationships/hyperlink" Target="http://mobileonline.garant.ru/document/redirect/10105638/0" TargetMode="External"/><Relationship Id="rId45" Type="http://schemas.openxmlformats.org/officeDocument/2006/relationships/hyperlink" Target="http://mobileonline.garant.ru/document/redirect/12154854/0" TargetMode="External"/><Relationship Id="rId53" Type="http://schemas.openxmlformats.org/officeDocument/2006/relationships/hyperlink" Target="garantF1://12051309.3" TargetMode="External"/><Relationship Id="rId58" Type="http://schemas.openxmlformats.org/officeDocument/2006/relationships/hyperlink" Target="https://csk-smolensk.ru/" TargetMode="External"/><Relationship Id="rId5" Type="http://schemas.openxmlformats.org/officeDocument/2006/relationships/webSettings" Target="webSettings.xml"/><Relationship Id="rId15" Type="http://schemas.openxmlformats.org/officeDocument/2006/relationships/hyperlink" Target="https://smolinvest.com/" TargetMode="External"/><Relationship Id="rId23" Type="http://schemas.openxmlformats.org/officeDocument/2006/relationships/hyperlink" Target="https://smolinvest.com/" TargetMode="External"/><Relationship Id="rId28" Type="http://schemas.openxmlformats.org/officeDocument/2006/relationships/hyperlink" Target="https://export67.com/uslugi/mezhdunarodnye-vystavki/" TargetMode="External"/><Relationship Id="rId36" Type="http://schemas.openxmlformats.org/officeDocument/2006/relationships/hyperlink" Target="file:///C:\Users\OVSYAN~1\AppData\Local\Temp\delo\&#1055;&#1086;&#1076;&#1076;&#1077;&#1088;&#1078;&#1082;&#1072;%20&#1044;&#1048;&#1056;_&#1050;&#1048;&#1056;_&#1080;&#1085;&#1074;&#1077;&#1089;&#1090;&#1086;&#1088;&#1072;&#1084;.docx" TargetMode="External"/><Relationship Id="rId49" Type="http://schemas.openxmlformats.org/officeDocument/2006/relationships/hyperlink" Target="http://mobileonline.garant.ru/document/redirect/12151309/3" TargetMode="External"/><Relationship Id="rId57" Type="http://schemas.openxmlformats.org/officeDocument/2006/relationships/hyperlink" Target="tel:+74812248038" TargetMode="External"/><Relationship Id="rId61" Type="http://schemas.openxmlformats.org/officeDocument/2006/relationships/theme" Target="theme/theme1.xml"/><Relationship Id="rId10" Type="http://schemas.openxmlformats.org/officeDocument/2006/relationships/hyperlink" Target="consultantplus://offline/ref=D4213EE0F43D4F57CA664DFC020E7E458E763676C0361A71BB331EB71D603680A1656FA80141F12293FCF8C952081E5861BAB2B85C126E0AKDvDO" TargetMode="External"/><Relationship Id="rId19" Type="http://schemas.openxmlformats.org/officeDocument/2006/relationships/hyperlink" Target="consultantplus://offline/ref=B6F94651D150B772EC5F7760441B40CB10E217455A2D7A05E6617C3A0D9FE3D1F7BC408B38ACC7FFQAK6I" TargetMode="External"/><Relationship Id="rId31" Type="http://schemas.openxmlformats.org/officeDocument/2006/relationships/hyperlink" Target="https://export67.com/uslugi/razmeschenie-na-mezhdunarodnyh-etp/" TargetMode="External"/><Relationship Id="rId44" Type="http://schemas.openxmlformats.org/officeDocument/2006/relationships/hyperlink" Target="http://mobileonline.garant.ru/document/redirect/12151309/3" TargetMode="External"/><Relationship Id="rId52" Type="http://schemas.openxmlformats.org/officeDocument/2006/relationships/hyperlink" Target="http://mobileonline.garant.ru/document/redirect/71800690/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molinvest.com/" TargetMode="External"/><Relationship Id="rId14" Type="http://schemas.openxmlformats.org/officeDocument/2006/relationships/hyperlink" Target="https://dep.smolinvest.com/" TargetMode="External"/><Relationship Id="rId22" Type="http://schemas.openxmlformats.org/officeDocument/2006/relationships/hyperlink" Target="https://dep.smolinvest.com/" TargetMode="External"/><Relationship Id="rId27" Type="http://schemas.openxmlformats.org/officeDocument/2006/relationships/hyperlink" Target="https://export67.com/uslugi/soprovozhdenie-eksportnogo-kontrakta/" TargetMode="External"/><Relationship Id="rId30" Type="http://schemas.openxmlformats.org/officeDocument/2006/relationships/hyperlink" Target="https://export67.com/uslugi/reversnye-biznes-missii/" TargetMode="External"/><Relationship Id="rId35" Type="http://schemas.openxmlformats.org/officeDocument/2006/relationships/hyperlink" Target="https://corp.smolinvest.com/" TargetMode="External"/><Relationship Id="rId43" Type="http://schemas.openxmlformats.org/officeDocument/2006/relationships/hyperlink" Target="file:///C:\Users\OVSYAN~1\AppData\Local\Temp\delo\&#1055;&#1086;&#1076;&#1076;&#1077;&#1088;&#1078;&#1082;&#1072;%20&#1044;&#1048;&#1056;_&#1050;&#1048;&#1056;_&#1080;&#1085;&#1074;&#1077;&#1089;&#1090;&#1086;&#1088;&#1072;&#1084;.docx" TargetMode="External"/><Relationship Id="rId48" Type="http://schemas.openxmlformats.org/officeDocument/2006/relationships/hyperlink" Target="http://mobileonline.garant.ru/document/redirect/12151309/3" TargetMode="External"/><Relationship Id="rId56" Type="http://schemas.openxmlformats.org/officeDocument/2006/relationships/hyperlink" Target="consultantplus://offline/ref=4F0D60BC28AC7722F847210639DEE7DB864E0DF383EEF07AF6A633FD8627338041B2CCCD0CACEE9A104696ADFD82D9906728D05DEECB0290f5X5L" TargetMode="External"/><Relationship Id="rId8" Type="http://schemas.openxmlformats.org/officeDocument/2006/relationships/hyperlink" Target="https://dep.smolinvest.com/" TargetMode="External"/><Relationship Id="rId51" Type="http://schemas.openxmlformats.org/officeDocument/2006/relationships/hyperlink" Target="http://mobileonline.garant.ru/document/redirect/70826548/0" TargetMode="External"/><Relationship Id="rId3" Type="http://schemas.openxmlformats.org/officeDocument/2006/relationships/styles" Target="styles.xml"/><Relationship Id="rId12" Type="http://schemas.openxmlformats.org/officeDocument/2006/relationships/hyperlink" Target="https://gisp.gov.ru" TargetMode="External"/><Relationship Id="rId17" Type="http://schemas.openxmlformats.org/officeDocument/2006/relationships/hyperlink" Target="https://dep.smolinvest.com/" TargetMode="External"/><Relationship Id="rId25" Type="http://schemas.openxmlformats.org/officeDocument/2006/relationships/hyperlink" Target="https://export67.com/uslugi/poisk-i-podbor-inostrannogo-pokupatelya/" TargetMode="External"/><Relationship Id="rId33" Type="http://schemas.openxmlformats.org/officeDocument/2006/relationships/hyperlink" Target="https://export67.com/shkola-eksporta-rec/" TargetMode="External"/><Relationship Id="rId38" Type="http://schemas.openxmlformats.org/officeDocument/2006/relationships/hyperlink" Target="file:///C:\Users\OVSYAN~1\AppData\Local\Temp\delo\&#1055;&#1086;&#1076;&#1076;&#1077;&#1088;&#1078;&#1082;&#1072;%20&#1044;&#1048;&#1056;_&#1050;&#1048;&#1056;_&#1080;&#1085;&#1074;&#1077;&#1089;&#1090;&#1086;&#1088;&#1072;&#1084;.docx" TargetMode="External"/><Relationship Id="rId46" Type="http://schemas.openxmlformats.org/officeDocument/2006/relationships/hyperlink" Target="file:///C:\Users\OVSYAN~1\AppData\Local\Temp\delo\&#1055;&#1086;&#1076;&#1076;&#1077;&#1088;&#1078;&#1082;&#1072;%20&#1044;&#1048;&#1056;_&#1050;&#1048;&#1056;_&#1080;&#1085;&#1074;&#1077;&#1089;&#1090;&#1086;&#1088;&#1072;&#1084;.docx"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8774B-C759-45CB-A6A9-90B12070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700</TotalTime>
  <Pages>72</Pages>
  <Words>27032</Words>
  <Characters>154083</Characters>
  <Application>Microsoft Office Word</Application>
  <DocSecurity>0</DocSecurity>
  <Lines>1284</Lines>
  <Paragraphs>361</Paragraphs>
  <ScaleCrop>false</ScaleCrop>
  <HeadingPairs>
    <vt:vector size="2" baseType="variant">
      <vt:variant>
        <vt:lpstr>Название</vt:lpstr>
      </vt:variant>
      <vt:variant>
        <vt:i4>1</vt:i4>
      </vt:variant>
    </vt:vector>
  </HeadingPairs>
  <TitlesOfParts>
    <vt:vector size="1" baseType="lpstr">
      <vt:lpstr/>
    </vt:vector>
  </TitlesOfParts>
  <Company>ДЭР</Company>
  <LinksUpToDate>false</LinksUpToDate>
  <CharactersWithSpaces>180754</CharactersWithSpaces>
  <SharedDoc>false</SharedDoc>
  <HLinks>
    <vt:vector size="648" baseType="variant">
      <vt:variant>
        <vt:i4>6553660</vt:i4>
      </vt:variant>
      <vt:variant>
        <vt:i4>609</vt:i4>
      </vt:variant>
      <vt:variant>
        <vt:i4>0</vt:i4>
      </vt:variant>
      <vt:variant>
        <vt:i4>5</vt:i4>
      </vt:variant>
      <vt:variant>
        <vt:lpwstr>http://www.velesprodukt.ru/</vt:lpwstr>
      </vt:variant>
      <vt:variant>
        <vt:lpwstr/>
      </vt:variant>
      <vt:variant>
        <vt:i4>3014760</vt:i4>
      </vt:variant>
      <vt:variant>
        <vt:i4>606</vt:i4>
      </vt:variant>
      <vt:variant>
        <vt:i4>0</vt:i4>
      </vt:variant>
      <vt:variant>
        <vt:i4>5</vt:i4>
      </vt:variant>
      <vt:variant>
        <vt:lpwstr>http://pravo.gov.ru/proxy/ips/?docbody=&amp;nd=102079217&amp;intelsearch=%D4%E5%E4%E5%F0%E0%EB%FC%ED%FB%E9+%E7%E0%EA%EE%ED+%EE%F2+24+%E8%FE%EB%FF+2002+%E3%EE%E4%E0+%B9+101-%D4%C7+%22%CE%E1+%EE%E1%EE%F0%EE%F2%E5+%E7%E5%EC%E5%EB%FC+%F1%E5%EB%FC%F1%EA%EE%F5%EE%E7%FF%E9%F1%F2%E2%E5%ED%ED%EE%E3%EE+%ED%E0%E7%ED%E0%F7%E5%ED%E8%FF%22+</vt:lpwstr>
      </vt:variant>
      <vt:variant>
        <vt:lpwstr/>
      </vt:variant>
      <vt:variant>
        <vt:i4>7274539</vt:i4>
      </vt:variant>
      <vt:variant>
        <vt:i4>603</vt:i4>
      </vt:variant>
      <vt:variant>
        <vt:i4>0</vt:i4>
      </vt:variant>
      <vt:variant>
        <vt:i4>5</vt:i4>
      </vt:variant>
      <vt:variant>
        <vt:lpwstr>http://www.itc-promix.ru/sertifikaty-i-patenty/</vt:lpwstr>
      </vt:variant>
      <vt:variant>
        <vt:lpwstr/>
      </vt:variant>
      <vt:variant>
        <vt:i4>3735563</vt:i4>
      </vt:variant>
      <vt:variant>
        <vt:i4>600</vt:i4>
      </vt:variant>
      <vt:variant>
        <vt:i4>0</vt:i4>
      </vt:variant>
      <vt:variant>
        <vt:i4>5</vt:i4>
      </vt:variant>
      <vt:variant>
        <vt:lpwstr>mailto:rusperepel@mail.ru</vt:lpwstr>
      </vt:variant>
      <vt:variant>
        <vt:lpwstr/>
      </vt:variant>
      <vt:variant>
        <vt:i4>262259</vt:i4>
      </vt:variant>
      <vt:variant>
        <vt:i4>597</vt:i4>
      </vt:variant>
      <vt:variant>
        <vt:i4>0</vt:i4>
      </vt:variant>
      <vt:variant>
        <vt:i4>5</vt:i4>
      </vt:variant>
      <vt:variant>
        <vt:lpwstr>mailto:andris.gkm@yandex.ru</vt:lpwstr>
      </vt:variant>
      <vt:variant>
        <vt:lpwstr/>
      </vt:variant>
      <vt:variant>
        <vt:i4>6684738</vt:i4>
      </vt:variant>
      <vt:variant>
        <vt:i4>594</vt:i4>
      </vt:variant>
      <vt:variant>
        <vt:i4>0</vt:i4>
      </vt:variant>
      <vt:variant>
        <vt:i4>5</vt:i4>
      </vt:variant>
      <vt:variant>
        <vt:lpwstr>mailto:berkat67@mail.com</vt:lpwstr>
      </vt:variant>
      <vt:variant>
        <vt:lpwstr/>
      </vt:variant>
      <vt:variant>
        <vt:i4>458826</vt:i4>
      </vt:variant>
      <vt:variant>
        <vt:i4>591</vt:i4>
      </vt:variant>
      <vt:variant>
        <vt:i4>0</vt:i4>
      </vt:variant>
      <vt:variant>
        <vt:i4>5</vt:i4>
      </vt:variant>
      <vt:variant>
        <vt:lpwstr>http://smolinvest.com/news/3580/</vt:lpwstr>
      </vt:variant>
      <vt:variant>
        <vt:lpwstr/>
      </vt:variant>
      <vt:variant>
        <vt:i4>4653089</vt:i4>
      </vt:variant>
      <vt:variant>
        <vt:i4>588</vt:i4>
      </vt:variant>
      <vt:variant>
        <vt:i4>0</vt:i4>
      </vt:variant>
      <vt:variant>
        <vt:i4>5</vt:i4>
      </vt:variant>
      <vt:variant>
        <vt:lpwstr>https://ru.wikipedia.org/wiki/X5_Retail_Group</vt:lpwstr>
      </vt:variant>
      <vt:variant>
        <vt:lpwstr>Магазины_</vt:lpwstr>
      </vt:variant>
      <vt:variant>
        <vt:i4>4325454</vt:i4>
      </vt:variant>
      <vt:variant>
        <vt:i4>585</vt:i4>
      </vt:variant>
      <vt:variant>
        <vt:i4>0</vt:i4>
      </vt:variant>
      <vt:variant>
        <vt:i4>5</vt:i4>
      </vt:variant>
      <vt:variant>
        <vt:lpwstr>https://ru.wikipedia.org/wiki/%D0%9A%D0%B0%D1%80%D1%83%D1%81%D0%B5%D0%BB%D1%8C_(%D1%81%D0%B5%D1%82%D1%8C_%D0%BC%D0%B0%D0%B3%D0%B0%D0%B7%D0%B8%D0%BD%D0%BE%D0%B2)</vt:lpwstr>
      </vt:variant>
      <vt:variant>
        <vt:lpwstr/>
      </vt:variant>
      <vt:variant>
        <vt:i4>6619235</vt:i4>
      </vt:variant>
      <vt:variant>
        <vt:i4>582</vt:i4>
      </vt:variant>
      <vt:variant>
        <vt:i4>0</vt:i4>
      </vt:variant>
      <vt:variant>
        <vt:i4>5</vt:i4>
      </vt:variant>
      <vt:variant>
        <vt:lpwstr>https://ru.wikipedia.org/wiki/%D0%9F%D0%B5%D1%80%D0%B5%D0%BA%D1%80%D1%91%D1%81%D1%82%D0%BE%D0%BA_(%D1%81%D0%B5%D1%82%D1%8C_%D0%BC%D0%B0%D0%B3%D0%B0%D0%B7%D0%B8%D0%BD%D0%BE%D0%B2)</vt:lpwstr>
      </vt:variant>
      <vt:variant>
        <vt:lpwstr/>
      </vt:variant>
      <vt:variant>
        <vt:i4>6553699</vt:i4>
      </vt:variant>
      <vt:variant>
        <vt:i4>579</vt:i4>
      </vt:variant>
      <vt:variant>
        <vt:i4>0</vt:i4>
      </vt:variant>
      <vt:variant>
        <vt:i4>5</vt:i4>
      </vt:variant>
      <vt:variant>
        <vt:lpwstr>https://ru.wikipedia.org/wiki/%D0%9F%D1%8F%D1%82%D1%91%D1%80%D0%BE%D1%87%D0%BA%D0%B0_(%D1%81%D0%B5%D1%82%D1%8C_%D0%BC%D0%B0%D0%B3%D0%B0%D0%B7%D0%B8%D0%BD%D0%BE%D0%B2)</vt:lpwstr>
      </vt:variant>
      <vt:variant>
        <vt:lpwstr/>
      </vt:variant>
      <vt:variant>
        <vt:i4>3997755</vt:i4>
      </vt:variant>
      <vt:variant>
        <vt:i4>576</vt:i4>
      </vt:variant>
      <vt:variant>
        <vt:i4>0</vt:i4>
      </vt:variant>
      <vt:variant>
        <vt:i4>5</vt:i4>
      </vt:variant>
      <vt:variant>
        <vt:lpwstr>https://ru.wikipedia.org/wiki/%D0%A0%D0%BE%D1%81%D1%81%D0%B8%D1%8F</vt:lpwstr>
      </vt:variant>
      <vt:variant>
        <vt:lpwstr/>
      </vt:variant>
      <vt:variant>
        <vt:i4>4653080</vt:i4>
      </vt:variant>
      <vt:variant>
        <vt:i4>573</vt:i4>
      </vt:variant>
      <vt:variant>
        <vt:i4>0</vt:i4>
      </vt:variant>
      <vt:variant>
        <vt:i4>5</vt:i4>
      </vt:variant>
      <vt:variant>
        <vt:lpwstr>http://www.candyindustry.com/</vt:lpwstr>
      </vt:variant>
      <vt:variant>
        <vt:lpwstr/>
      </vt:variant>
      <vt:variant>
        <vt:i4>1835060</vt:i4>
      </vt:variant>
      <vt:variant>
        <vt:i4>566</vt:i4>
      </vt:variant>
      <vt:variant>
        <vt:i4>0</vt:i4>
      </vt:variant>
      <vt:variant>
        <vt:i4>5</vt:i4>
      </vt:variant>
      <vt:variant>
        <vt:lpwstr/>
      </vt:variant>
      <vt:variant>
        <vt:lpwstr>_Toc536803736</vt:lpwstr>
      </vt:variant>
      <vt:variant>
        <vt:i4>1835060</vt:i4>
      </vt:variant>
      <vt:variant>
        <vt:i4>560</vt:i4>
      </vt:variant>
      <vt:variant>
        <vt:i4>0</vt:i4>
      </vt:variant>
      <vt:variant>
        <vt:i4>5</vt:i4>
      </vt:variant>
      <vt:variant>
        <vt:lpwstr/>
      </vt:variant>
      <vt:variant>
        <vt:lpwstr>_Toc536803735</vt:lpwstr>
      </vt:variant>
      <vt:variant>
        <vt:i4>1835060</vt:i4>
      </vt:variant>
      <vt:variant>
        <vt:i4>554</vt:i4>
      </vt:variant>
      <vt:variant>
        <vt:i4>0</vt:i4>
      </vt:variant>
      <vt:variant>
        <vt:i4>5</vt:i4>
      </vt:variant>
      <vt:variant>
        <vt:lpwstr/>
      </vt:variant>
      <vt:variant>
        <vt:lpwstr>_Toc536803734</vt:lpwstr>
      </vt:variant>
      <vt:variant>
        <vt:i4>1835060</vt:i4>
      </vt:variant>
      <vt:variant>
        <vt:i4>548</vt:i4>
      </vt:variant>
      <vt:variant>
        <vt:i4>0</vt:i4>
      </vt:variant>
      <vt:variant>
        <vt:i4>5</vt:i4>
      </vt:variant>
      <vt:variant>
        <vt:lpwstr/>
      </vt:variant>
      <vt:variant>
        <vt:lpwstr>_Toc536803733</vt:lpwstr>
      </vt:variant>
      <vt:variant>
        <vt:i4>1835060</vt:i4>
      </vt:variant>
      <vt:variant>
        <vt:i4>542</vt:i4>
      </vt:variant>
      <vt:variant>
        <vt:i4>0</vt:i4>
      </vt:variant>
      <vt:variant>
        <vt:i4>5</vt:i4>
      </vt:variant>
      <vt:variant>
        <vt:lpwstr/>
      </vt:variant>
      <vt:variant>
        <vt:lpwstr>_Toc536803732</vt:lpwstr>
      </vt:variant>
      <vt:variant>
        <vt:i4>1835060</vt:i4>
      </vt:variant>
      <vt:variant>
        <vt:i4>536</vt:i4>
      </vt:variant>
      <vt:variant>
        <vt:i4>0</vt:i4>
      </vt:variant>
      <vt:variant>
        <vt:i4>5</vt:i4>
      </vt:variant>
      <vt:variant>
        <vt:lpwstr/>
      </vt:variant>
      <vt:variant>
        <vt:lpwstr>_Toc536803731</vt:lpwstr>
      </vt:variant>
      <vt:variant>
        <vt:i4>1835060</vt:i4>
      </vt:variant>
      <vt:variant>
        <vt:i4>530</vt:i4>
      </vt:variant>
      <vt:variant>
        <vt:i4>0</vt:i4>
      </vt:variant>
      <vt:variant>
        <vt:i4>5</vt:i4>
      </vt:variant>
      <vt:variant>
        <vt:lpwstr/>
      </vt:variant>
      <vt:variant>
        <vt:lpwstr>_Toc536803730</vt:lpwstr>
      </vt:variant>
      <vt:variant>
        <vt:i4>1900596</vt:i4>
      </vt:variant>
      <vt:variant>
        <vt:i4>524</vt:i4>
      </vt:variant>
      <vt:variant>
        <vt:i4>0</vt:i4>
      </vt:variant>
      <vt:variant>
        <vt:i4>5</vt:i4>
      </vt:variant>
      <vt:variant>
        <vt:lpwstr/>
      </vt:variant>
      <vt:variant>
        <vt:lpwstr>_Toc536803729</vt:lpwstr>
      </vt:variant>
      <vt:variant>
        <vt:i4>1900596</vt:i4>
      </vt:variant>
      <vt:variant>
        <vt:i4>518</vt:i4>
      </vt:variant>
      <vt:variant>
        <vt:i4>0</vt:i4>
      </vt:variant>
      <vt:variant>
        <vt:i4>5</vt:i4>
      </vt:variant>
      <vt:variant>
        <vt:lpwstr/>
      </vt:variant>
      <vt:variant>
        <vt:lpwstr>_Toc536803728</vt:lpwstr>
      </vt:variant>
      <vt:variant>
        <vt:i4>1900596</vt:i4>
      </vt:variant>
      <vt:variant>
        <vt:i4>512</vt:i4>
      </vt:variant>
      <vt:variant>
        <vt:i4>0</vt:i4>
      </vt:variant>
      <vt:variant>
        <vt:i4>5</vt:i4>
      </vt:variant>
      <vt:variant>
        <vt:lpwstr/>
      </vt:variant>
      <vt:variant>
        <vt:lpwstr>_Toc536803727</vt:lpwstr>
      </vt:variant>
      <vt:variant>
        <vt:i4>1900596</vt:i4>
      </vt:variant>
      <vt:variant>
        <vt:i4>506</vt:i4>
      </vt:variant>
      <vt:variant>
        <vt:i4>0</vt:i4>
      </vt:variant>
      <vt:variant>
        <vt:i4>5</vt:i4>
      </vt:variant>
      <vt:variant>
        <vt:lpwstr/>
      </vt:variant>
      <vt:variant>
        <vt:lpwstr>_Toc536803726</vt:lpwstr>
      </vt:variant>
      <vt:variant>
        <vt:i4>1900596</vt:i4>
      </vt:variant>
      <vt:variant>
        <vt:i4>500</vt:i4>
      </vt:variant>
      <vt:variant>
        <vt:i4>0</vt:i4>
      </vt:variant>
      <vt:variant>
        <vt:i4>5</vt:i4>
      </vt:variant>
      <vt:variant>
        <vt:lpwstr/>
      </vt:variant>
      <vt:variant>
        <vt:lpwstr>_Toc536803725</vt:lpwstr>
      </vt:variant>
      <vt:variant>
        <vt:i4>1900596</vt:i4>
      </vt:variant>
      <vt:variant>
        <vt:i4>494</vt:i4>
      </vt:variant>
      <vt:variant>
        <vt:i4>0</vt:i4>
      </vt:variant>
      <vt:variant>
        <vt:i4>5</vt:i4>
      </vt:variant>
      <vt:variant>
        <vt:lpwstr/>
      </vt:variant>
      <vt:variant>
        <vt:lpwstr>_Toc536803724</vt:lpwstr>
      </vt:variant>
      <vt:variant>
        <vt:i4>1900596</vt:i4>
      </vt:variant>
      <vt:variant>
        <vt:i4>488</vt:i4>
      </vt:variant>
      <vt:variant>
        <vt:i4>0</vt:i4>
      </vt:variant>
      <vt:variant>
        <vt:i4>5</vt:i4>
      </vt:variant>
      <vt:variant>
        <vt:lpwstr/>
      </vt:variant>
      <vt:variant>
        <vt:lpwstr>_Toc536803723</vt:lpwstr>
      </vt:variant>
      <vt:variant>
        <vt:i4>1900596</vt:i4>
      </vt:variant>
      <vt:variant>
        <vt:i4>482</vt:i4>
      </vt:variant>
      <vt:variant>
        <vt:i4>0</vt:i4>
      </vt:variant>
      <vt:variant>
        <vt:i4>5</vt:i4>
      </vt:variant>
      <vt:variant>
        <vt:lpwstr/>
      </vt:variant>
      <vt:variant>
        <vt:lpwstr>_Toc536803722</vt:lpwstr>
      </vt:variant>
      <vt:variant>
        <vt:i4>1900596</vt:i4>
      </vt:variant>
      <vt:variant>
        <vt:i4>476</vt:i4>
      </vt:variant>
      <vt:variant>
        <vt:i4>0</vt:i4>
      </vt:variant>
      <vt:variant>
        <vt:i4>5</vt:i4>
      </vt:variant>
      <vt:variant>
        <vt:lpwstr/>
      </vt:variant>
      <vt:variant>
        <vt:lpwstr>_Toc536803721</vt:lpwstr>
      </vt:variant>
      <vt:variant>
        <vt:i4>1900596</vt:i4>
      </vt:variant>
      <vt:variant>
        <vt:i4>470</vt:i4>
      </vt:variant>
      <vt:variant>
        <vt:i4>0</vt:i4>
      </vt:variant>
      <vt:variant>
        <vt:i4>5</vt:i4>
      </vt:variant>
      <vt:variant>
        <vt:lpwstr/>
      </vt:variant>
      <vt:variant>
        <vt:lpwstr>_Toc536803720</vt:lpwstr>
      </vt:variant>
      <vt:variant>
        <vt:i4>1966132</vt:i4>
      </vt:variant>
      <vt:variant>
        <vt:i4>464</vt:i4>
      </vt:variant>
      <vt:variant>
        <vt:i4>0</vt:i4>
      </vt:variant>
      <vt:variant>
        <vt:i4>5</vt:i4>
      </vt:variant>
      <vt:variant>
        <vt:lpwstr/>
      </vt:variant>
      <vt:variant>
        <vt:lpwstr>_Toc536803719</vt:lpwstr>
      </vt:variant>
      <vt:variant>
        <vt:i4>1966132</vt:i4>
      </vt:variant>
      <vt:variant>
        <vt:i4>458</vt:i4>
      </vt:variant>
      <vt:variant>
        <vt:i4>0</vt:i4>
      </vt:variant>
      <vt:variant>
        <vt:i4>5</vt:i4>
      </vt:variant>
      <vt:variant>
        <vt:lpwstr/>
      </vt:variant>
      <vt:variant>
        <vt:lpwstr>_Toc536803718</vt:lpwstr>
      </vt:variant>
      <vt:variant>
        <vt:i4>1966132</vt:i4>
      </vt:variant>
      <vt:variant>
        <vt:i4>452</vt:i4>
      </vt:variant>
      <vt:variant>
        <vt:i4>0</vt:i4>
      </vt:variant>
      <vt:variant>
        <vt:i4>5</vt:i4>
      </vt:variant>
      <vt:variant>
        <vt:lpwstr/>
      </vt:variant>
      <vt:variant>
        <vt:lpwstr>_Toc536803717</vt:lpwstr>
      </vt:variant>
      <vt:variant>
        <vt:i4>1966132</vt:i4>
      </vt:variant>
      <vt:variant>
        <vt:i4>446</vt:i4>
      </vt:variant>
      <vt:variant>
        <vt:i4>0</vt:i4>
      </vt:variant>
      <vt:variant>
        <vt:i4>5</vt:i4>
      </vt:variant>
      <vt:variant>
        <vt:lpwstr/>
      </vt:variant>
      <vt:variant>
        <vt:lpwstr>_Toc536803716</vt:lpwstr>
      </vt:variant>
      <vt:variant>
        <vt:i4>1966132</vt:i4>
      </vt:variant>
      <vt:variant>
        <vt:i4>440</vt:i4>
      </vt:variant>
      <vt:variant>
        <vt:i4>0</vt:i4>
      </vt:variant>
      <vt:variant>
        <vt:i4>5</vt:i4>
      </vt:variant>
      <vt:variant>
        <vt:lpwstr/>
      </vt:variant>
      <vt:variant>
        <vt:lpwstr>_Toc536803715</vt:lpwstr>
      </vt:variant>
      <vt:variant>
        <vt:i4>1966132</vt:i4>
      </vt:variant>
      <vt:variant>
        <vt:i4>434</vt:i4>
      </vt:variant>
      <vt:variant>
        <vt:i4>0</vt:i4>
      </vt:variant>
      <vt:variant>
        <vt:i4>5</vt:i4>
      </vt:variant>
      <vt:variant>
        <vt:lpwstr/>
      </vt:variant>
      <vt:variant>
        <vt:lpwstr>_Toc536803714</vt:lpwstr>
      </vt:variant>
      <vt:variant>
        <vt:i4>1966132</vt:i4>
      </vt:variant>
      <vt:variant>
        <vt:i4>428</vt:i4>
      </vt:variant>
      <vt:variant>
        <vt:i4>0</vt:i4>
      </vt:variant>
      <vt:variant>
        <vt:i4>5</vt:i4>
      </vt:variant>
      <vt:variant>
        <vt:lpwstr/>
      </vt:variant>
      <vt:variant>
        <vt:lpwstr>_Toc536803713</vt:lpwstr>
      </vt:variant>
      <vt:variant>
        <vt:i4>1966132</vt:i4>
      </vt:variant>
      <vt:variant>
        <vt:i4>422</vt:i4>
      </vt:variant>
      <vt:variant>
        <vt:i4>0</vt:i4>
      </vt:variant>
      <vt:variant>
        <vt:i4>5</vt:i4>
      </vt:variant>
      <vt:variant>
        <vt:lpwstr/>
      </vt:variant>
      <vt:variant>
        <vt:lpwstr>_Toc536803712</vt:lpwstr>
      </vt:variant>
      <vt:variant>
        <vt:i4>1966132</vt:i4>
      </vt:variant>
      <vt:variant>
        <vt:i4>416</vt:i4>
      </vt:variant>
      <vt:variant>
        <vt:i4>0</vt:i4>
      </vt:variant>
      <vt:variant>
        <vt:i4>5</vt:i4>
      </vt:variant>
      <vt:variant>
        <vt:lpwstr/>
      </vt:variant>
      <vt:variant>
        <vt:lpwstr>_Toc536803711</vt:lpwstr>
      </vt:variant>
      <vt:variant>
        <vt:i4>1966132</vt:i4>
      </vt:variant>
      <vt:variant>
        <vt:i4>410</vt:i4>
      </vt:variant>
      <vt:variant>
        <vt:i4>0</vt:i4>
      </vt:variant>
      <vt:variant>
        <vt:i4>5</vt:i4>
      </vt:variant>
      <vt:variant>
        <vt:lpwstr/>
      </vt:variant>
      <vt:variant>
        <vt:lpwstr>_Toc536803710</vt:lpwstr>
      </vt:variant>
      <vt:variant>
        <vt:i4>2031668</vt:i4>
      </vt:variant>
      <vt:variant>
        <vt:i4>404</vt:i4>
      </vt:variant>
      <vt:variant>
        <vt:i4>0</vt:i4>
      </vt:variant>
      <vt:variant>
        <vt:i4>5</vt:i4>
      </vt:variant>
      <vt:variant>
        <vt:lpwstr/>
      </vt:variant>
      <vt:variant>
        <vt:lpwstr>_Toc536803709</vt:lpwstr>
      </vt:variant>
      <vt:variant>
        <vt:i4>2031668</vt:i4>
      </vt:variant>
      <vt:variant>
        <vt:i4>398</vt:i4>
      </vt:variant>
      <vt:variant>
        <vt:i4>0</vt:i4>
      </vt:variant>
      <vt:variant>
        <vt:i4>5</vt:i4>
      </vt:variant>
      <vt:variant>
        <vt:lpwstr/>
      </vt:variant>
      <vt:variant>
        <vt:lpwstr>_Toc536803708</vt:lpwstr>
      </vt:variant>
      <vt:variant>
        <vt:i4>2031668</vt:i4>
      </vt:variant>
      <vt:variant>
        <vt:i4>392</vt:i4>
      </vt:variant>
      <vt:variant>
        <vt:i4>0</vt:i4>
      </vt:variant>
      <vt:variant>
        <vt:i4>5</vt:i4>
      </vt:variant>
      <vt:variant>
        <vt:lpwstr/>
      </vt:variant>
      <vt:variant>
        <vt:lpwstr>_Toc536803707</vt:lpwstr>
      </vt:variant>
      <vt:variant>
        <vt:i4>2031668</vt:i4>
      </vt:variant>
      <vt:variant>
        <vt:i4>386</vt:i4>
      </vt:variant>
      <vt:variant>
        <vt:i4>0</vt:i4>
      </vt:variant>
      <vt:variant>
        <vt:i4>5</vt:i4>
      </vt:variant>
      <vt:variant>
        <vt:lpwstr/>
      </vt:variant>
      <vt:variant>
        <vt:lpwstr>_Toc536803706</vt:lpwstr>
      </vt:variant>
      <vt:variant>
        <vt:i4>2031668</vt:i4>
      </vt:variant>
      <vt:variant>
        <vt:i4>380</vt:i4>
      </vt:variant>
      <vt:variant>
        <vt:i4>0</vt:i4>
      </vt:variant>
      <vt:variant>
        <vt:i4>5</vt:i4>
      </vt:variant>
      <vt:variant>
        <vt:lpwstr/>
      </vt:variant>
      <vt:variant>
        <vt:lpwstr>_Toc536803705</vt:lpwstr>
      </vt:variant>
      <vt:variant>
        <vt:i4>2031668</vt:i4>
      </vt:variant>
      <vt:variant>
        <vt:i4>374</vt:i4>
      </vt:variant>
      <vt:variant>
        <vt:i4>0</vt:i4>
      </vt:variant>
      <vt:variant>
        <vt:i4>5</vt:i4>
      </vt:variant>
      <vt:variant>
        <vt:lpwstr/>
      </vt:variant>
      <vt:variant>
        <vt:lpwstr>_Toc536803704</vt:lpwstr>
      </vt:variant>
      <vt:variant>
        <vt:i4>2031668</vt:i4>
      </vt:variant>
      <vt:variant>
        <vt:i4>368</vt:i4>
      </vt:variant>
      <vt:variant>
        <vt:i4>0</vt:i4>
      </vt:variant>
      <vt:variant>
        <vt:i4>5</vt:i4>
      </vt:variant>
      <vt:variant>
        <vt:lpwstr/>
      </vt:variant>
      <vt:variant>
        <vt:lpwstr>_Toc536803703</vt:lpwstr>
      </vt:variant>
      <vt:variant>
        <vt:i4>2031668</vt:i4>
      </vt:variant>
      <vt:variant>
        <vt:i4>362</vt:i4>
      </vt:variant>
      <vt:variant>
        <vt:i4>0</vt:i4>
      </vt:variant>
      <vt:variant>
        <vt:i4>5</vt:i4>
      </vt:variant>
      <vt:variant>
        <vt:lpwstr/>
      </vt:variant>
      <vt:variant>
        <vt:lpwstr>_Toc536803702</vt:lpwstr>
      </vt:variant>
      <vt:variant>
        <vt:i4>2031668</vt:i4>
      </vt:variant>
      <vt:variant>
        <vt:i4>356</vt:i4>
      </vt:variant>
      <vt:variant>
        <vt:i4>0</vt:i4>
      </vt:variant>
      <vt:variant>
        <vt:i4>5</vt:i4>
      </vt:variant>
      <vt:variant>
        <vt:lpwstr/>
      </vt:variant>
      <vt:variant>
        <vt:lpwstr>_Toc536803701</vt:lpwstr>
      </vt:variant>
      <vt:variant>
        <vt:i4>2031668</vt:i4>
      </vt:variant>
      <vt:variant>
        <vt:i4>350</vt:i4>
      </vt:variant>
      <vt:variant>
        <vt:i4>0</vt:i4>
      </vt:variant>
      <vt:variant>
        <vt:i4>5</vt:i4>
      </vt:variant>
      <vt:variant>
        <vt:lpwstr/>
      </vt:variant>
      <vt:variant>
        <vt:lpwstr>_Toc536803700</vt:lpwstr>
      </vt:variant>
      <vt:variant>
        <vt:i4>1441845</vt:i4>
      </vt:variant>
      <vt:variant>
        <vt:i4>344</vt:i4>
      </vt:variant>
      <vt:variant>
        <vt:i4>0</vt:i4>
      </vt:variant>
      <vt:variant>
        <vt:i4>5</vt:i4>
      </vt:variant>
      <vt:variant>
        <vt:lpwstr/>
      </vt:variant>
      <vt:variant>
        <vt:lpwstr>_Toc536803699</vt:lpwstr>
      </vt:variant>
      <vt:variant>
        <vt:i4>1441845</vt:i4>
      </vt:variant>
      <vt:variant>
        <vt:i4>338</vt:i4>
      </vt:variant>
      <vt:variant>
        <vt:i4>0</vt:i4>
      </vt:variant>
      <vt:variant>
        <vt:i4>5</vt:i4>
      </vt:variant>
      <vt:variant>
        <vt:lpwstr/>
      </vt:variant>
      <vt:variant>
        <vt:lpwstr>_Toc536803698</vt:lpwstr>
      </vt:variant>
      <vt:variant>
        <vt:i4>1441845</vt:i4>
      </vt:variant>
      <vt:variant>
        <vt:i4>332</vt:i4>
      </vt:variant>
      <vt:variant>
        <vt:i4>0</vt:i4>
      </vt:variant>
      <vt:variant>
        <vt:i4>5</vt:i4>
      </vt:variant>
      <vt:variant>
        <vt:lpwstr/>
      </vt:variant>
      <vt:variant>
        <vt:lpwstr>_Toc536803697</vt:lpwstr>
      </vt:variant>
      <vt:variant>
        <vt:i4>1441845</vt:i4>
      </vt:variant>
      <vt:variant>
        <vt:i4>326</vt:i4>
      </vt:variant>
      <vt:variant>
        <vt:i4>0</vt:i4>
      </vt:variant>
      <vt:variant>
        <vt:i4>5</vt:i4>
      </vt:variant>
      <vt:variant>
        <vt:lpwstr/>
      </vt:variant>
      <vt:variant>
        <vt:lpwstr>_Toc536803696</vt:lpwstr>
      </vt:variant>
      <vt:variant>
        <vt:i4>1441845</vt:i4>
      </vt:variant>
      <vt:variant>
        <vt:i4>320</vt:i4>
      </vt:variant>
      <vt:variant>
        <vt:i4>0</vt:i4>
      </vt:variant>
      <vt:variant>
        <vt:i4>5</vt:i4>
      </vt:variant>
      <vt:variant>
        <vt:lpwstr/>
      </vt:variant>
      <vt:variant>
        <vt:lpwstr>_Toc536803695</vt:lpwstr>
      </vt:variant>
      <vt:variant>
        <vt:i4>1441845</vt:i4>
      </vt:variant>
      <vt:variant>
        <vt:i4>314</vt:i4>
      </vt:variant>
      <vt:variant>
        <vt:i4>0</vt:i4>
      </vt:variant>
      <vt:variant>
        <vt:i4>5</vt:i4>
      </vt:variant>
      <vt:variant>
        <vt:lpwstr/>
      </vt:variant>
      <vt:variant>
        <vt:lpwstr>_Toc536803694</vt:lpwstr>
      </vt:variant>
      <vt:variant>
        <vt:i4>1441845</vt:i4>
      </vt:variant>
      <vt:variant>
        <vt:i4>308</vt:i4>
      </vt:variant>
      <vt:variant>
        <vt:i4>0</vt:i4>
      </vt:variant>
      <vt:variant>
        <vt:i4>5</vt:i4>
      </vt:variant>
      <vt:variant>
        <vt:lpwstr/>
      </vt:variant>
      <vt:variant>
        <vt:lpwstr>_Toc536803693</vt:lpwstr>
      </vt:variant>
      <vt:variant>
        <vt:i4>1441845</vt:i4>
      </vt:variant>
      <vt:variant>
        <vt:i4>302</vt:i4>
      </vt:variant>
      <vt:variant>
        <vt:i4>0</vt:i4>
      </vt:variant>
      <vt:variant>
        <vt:i4>5</vt:i4>
      </vt:variant>
      <vt:variant>
        <vt:lpwstr/>
      </vt:variant>
      <vt:variant>
        <vt:lpwstr>_Toc536803692</vt:lpwstr>
      </vt:variant>
      <vt:variant>
        <vt:i4>1441845</vt:i4>
      </vt:variant>
      <vt:variant>
        <vt:i4>296</vt:i4>
      </vt:variant>
      <vt:variant>
        <vt:i4>0</vt:i4>
      </vt:variant>
      <vt:variant>
        <vt:i4>5</vt:i4>
      </vt:variant>
      <vt:variant>
        <vt:lpwstr/>
      </vt:variant>
      <vt:variant>
        <vt:lpwstr>_Toc536803691</vt:lpwstr>
      </vt:variant>
      <vt:variant>
        <vt:i4>1441845</vt:i4>
      </vt:variant>
      <vt:variant>
        <vt:i4>290</vt:i4>
      </vt:variant>
      <vt:variant>
        <vt:i4>0</vt:i4>
      </vt:variant>
      <vt:variant>
        <vt:i4>5</vt:i4>
      </vt:variant>
      <vt:variant>
        <vt:lpwstr/>
      </vt:variant>
      <vt:variant>
        <vt:lpwstr>_Toc536803690</vt:lpwstr>
      </vt:variant>
      <vt:variant>
        <vt:i4>1507381</vt:i4>
      </vt:variant>
      <vt:variant>
        <vt:i4>284</vt:i4>
      </vt:variant>
      <vt:variant>
        <vt:i4>0</vt:i4>
      </vt:variant>
      <vt:variant>
        <vt:i4>5</vt:i4>
      </vt:variant>
      <vt:variant>
        <vt:lpwstr/>
      </vt:variant>
      <vt:variant>
        <vt:lpwstr>_Toc536803689</vt:lpwstr>
      </vt:variant>
      <vt:variant>
        <vt:i4>1507381</vt:i4>
      </vt:variant>
      <vt:variant>
        <vt:i4>278</vt:i4>
      </vt:variant>
      <vt:variant>
        <vt:i4>0</vt:i4>
      </vt:variant>
      <vt:variant>
        <vt:i4>5</vt:i4>
      </vt:variant>
      <vt:variant>
        <vt:lpwstr/>
      </vt:variant>
      <vt:variant>
        <vt:lpwstr>_Toc536803688</vt:lpwstr>
      </vt:variant>
      <vt:variant>
        <vt:i4>1507381</vt:i4>
      </vt:variant>
      <vt:variant>
        <vt:i4>272</vt:i4>
      </vt:variant>
      <vt:variant>
        <vt:i4>0</vt:i4>
      </vt:variant>
      <vt:variant>
        <vt:i4>5</vt:i4>
      </vt:variant>
      <vt:variant>
        <vt:lpwstr/>
      </vt:variant>
      <vt:variant>
        <vt:lpwstr>_Toc536803687</vt:lpwstr>
      </vt:variant>
      <vt:variant>
        <vt:i4>1507381</vt:i4>
      </vt:variant>
      <vt:variant>
        <vt:i4>266</vt:i4>
      </vt:variant>
      <vt:variant>
        <vt:i4>0</vt:i4>
      </vt:variant>
      <vt:variant>
        <vt:i4>5</vt:i4>
      </vt:variant>
      <vt:variant>
        <vt:lpwstr/>
      </vt:variant>
      <vt:variant>
        <vt:lpwstr>_Toc536803686</vt:lpwstr>
      </vt:variant>
      <vt:variant>
        <vt:i4>1507381</vt:i4>
      </vt:variant>
      <vt:variant>
        <vt:i4>260</vt:i4>
      </vt:variant>
      <vt:variant>
        <vt:i4>0</vt:i4>
      </vt:variant>
      <vt:variant>
        <vt:i4>5</vt:i4>
      </vt:variant>
      <vt:variant>
        <vt:lpwstr/>
      </vt:variant>
      <vt:variant>
        <vt:lpwstr>_Toc536803685</vt:lpwstr>
      </vt:variant>
      <vt:variant>
        <vt:i4>1507381</vt:i4>
      </vt:variant>
      <vt:variant>
        <vt:i4>254</vt:i4>
      </vt:variant>
      <vt:variant>
        <vt:i4>0</vt:i4>
      </vt:variant>
      <vt:variant>
        <vt:i4>5</vt:i4>
      </vt:variant>
      <vt:variant>
        <vt:lpwstr/>
      </vt:variant>
      <vt:variant>
        <vt:lpwstr>_Toc536803684</vt:lpwstr>
      </vt:variant>
      <vt:variant>
        <vt:i4>1507381</vt:i4>
      </vt:variant>
      <vt:variant>
        <vt:i4>248</vt:i4>
      </vt:variant>
      <vt:variant>
        <vt:i4>0</vt:i4>
      </vt:variant>
      <vt:variant>
        <vt:i4>5</vt:i4>
      </vt:variant>
      <vt:variant>
        <vt:lpwstr/>
      </vt:variant>
      <vt:variant>
        <vt:lpwstr>_Toc536803683</vt:lpwstr>
      </vt:variant>
      <vt:variant>
        <vt:i4>1507381</vt:i4>
      </vt:variant>
      <vt:variant>
        <vt:i4>242</vt:i4>
      </vt:variant>
      <vt:variant>
        <vt:i4>0</vt:i4>
      </vt:variant>
      <vt:variant>
        <vt:i4>5</vt:i4>
      </vt:variant>
      <vt:variant>
        <vt:lpwstr/>
      </vt:variant>
      <vt:variant>
        <vt:lpwstr>_Toc536803682</vt:lpwstr>
      </vt:variant>
      <vt:variant>
        <vt:i4>1507381</vt:i4>
      </vt:variant>
      <vt:variant>
        <vt:i4>236</vt:i4>
      </vt:variant>
      <vt:variant>
        <vt:i4>0</vt:i4>
      </vt:variant>
      <vt:variant>
        <vt:i4>5</vt:i4>
      </vt:variant>
      <vt:variant>
        <vt:lpwstr/>
      </vt:variant>
      <vt:variant>
        <vt:lpwstr>_Toc536803681</vt:lpwstr>
      </vt:variant>
      <vt:variant>
        <vt:i4>1507381</vt:i4>
      </vt:variant>
      <vt:variant>
        <vt:i4>230</vt:i4>
      </vt:variant>
      <vt:variant>
        <vt:i4>0</vt:i4>
      </vt:variant>
      <vt:variant>
        <vt:i4>5</vt:i4>
      </vt:variant>
      <vt:variant>
        <vt:lpwstr/>
      </vt:variant>
      <vt:variant>
        <vt:lpwstr>_Toc536803680</vt:lpwstr>
      </vt:variant>
      <vt:variant>
        <vt:i4>1572917</vt:i4>
      </vt:variant>
      <vt:variant>
        <vt:i4>224</vt:i4>
      </vt:variant>
      <vt:variant>
        <vt:i4>0</vt:i4>
      </vt:variant>
      <vt:variant>
        <vt:i4>5</vt:i4>
      </vt:variant>
      <vt:variant>
        <vt:lpwstr/>
      </vt:variant>
      <vt:variant>
        <vt:lpwstr>_Toc536803679</vt:lpwstr>
      </vt:variant>
      <vt:variant>
        <vt:i4>1572917</vt:i4>
      </vt:variant>
      <vt:variant>
        <vt:i4>218</vt:i4>
      </vt:variant>
      <vt:variant>
        <vt:i4>0</vt:i4>
      </vt:variant>
      <vt:variant>
        <vt:i4>5</vt:i4>
      </vt:variant>
      <vt:variant>
        <vt:lpwstr/>
      </vt:variant>
      <vt:variant>
        <vt:lpwstr>_Toc536803678</vt:lpwstr>
      </vt:variant>
      <vt:variant>
        <vt:i4>1572917</vt:i4>
      </vt:variant>
      <vt:variant>
        <vt:i4>212</vt:i4>
      </vt:variant>
      <vt:variant>
        <vt:i4>0</vt:i4>
      </vt:variant>
      <vt:variant>
        <vt:i4>5</vt:i4>
      </vt:variant>
      <vt:variant>
        <vt:lpwstr/>
      </vt:variant>
      <vt:variant>
        <vt:lpwstr>_Toc536803677</vt:lpwstr>
      </vt:variant>
      <vt:variant>
        <vt:i4>1572917</vt:i4>
      </vt:variant>
      <vt:variant>
        <vt:i4>206</vt:i4>
      </vt:variant>
      <vt:variant>
        <vt:i4>0</vt:i4>
      </vt:variant>
      <vt:variant>
        <vt:i4>5</vt:i4>
      </vt:variant>
      <vt:variant>
        <vt:lpwstr/>
      </vt:variant>
      <vt:variant>
        <vt:lpwstr>_Toc536803676</vt:lpwstr>
      </vt:variant>
      <vt:variant>
        <vt:i4>1572917</vt:i4>
      </vt:variant>
      <vt:variant>
        <vt:i4>200</vt:i4>
      </vt:variant>
      <vt:variant>
        <vt:i4>0</vt:i4>
      </vt:variant>
      <vt:variant>
        <vt:i4>5</vt:i4>
      </vt:variant>
      <vt:variant>
        <vt:lpwstr/>
      </vt:variant>
      <vt:variant>
        <vt:lpwstr>_Toc536803675</vt:lpwstr>
      </vt:variant>
      <vt:variant>
        <vt:i4>1572917</vt:i4>
      </vt:variant>
      <vt:variant>
        <vt:i4>194</vt:i4>
      </vt:variant>
      <vt:variant>
        <vt:i4>0</vt:i4>
      </vt:variant>
      <vt:variant>
        <vt:i4>5</vt:i4>
      </vt:variant>
      <vt:variant>
        <vt:lpwstr/>
      </vt:variant>
      <vt:variant>
        <vt:lpwstr>_Toc536803674</vt:lpwstr>
      </vt:variant>
      <vt:variant>
        <vt:i4>1572917</vt:i4>
      </vt:variant>
      <vt:variant>
        <vt:i4>188</vt:i4>
      </vt:variant>
      <vt:variant>
        <vt:i4>0</vt:i4>
      </vt:variant>
      <vt:variant>
        <vt:i4>5</vt:i4>
      </vt:variant>
      <vt:variant>
        <vt:lpwstr/>
      </vt:variant>
      <vt:variant>
        <vt:lpwstr>_Toc536803673</vt:lpwstr>
      </vt:variant>
      <vt:variant>
        <vt:i4>1572917</vt:i4>
      </vt:variant>
      <vt:variant>
        <vt:i4>182</vt:i4>
      </vt:variant>
      <vt:variant>
        <vt:i4>0</vt:i4>
      </vt:variant>
      <vt:variant>
        <vt:i4>5</vt:i4>
      </vt:variant>
      <vt:variant>
        <vt:lpwstr/>
      </vt:variant>
      <vt:variant>
        <vt:lpwstr>_Toc536803672</vt:lpwstr>
      </vt:variant>
      <vt:variant>
        <vt:i4>1572917</vt:i4>
      </vt:variant>
      <vt:variant>
        <vt:i4>176</vt:i4>
      </vt:variant>
      <vt:variant>
        <vt:i4>0</vt:i4>
      </vt:variant>
      <vt:variant>
        <vt:i4>5</vt:i4>
      </vt:variant>
      <vt:variant>
        <vt:lpwstr/>
      </vt:variant>
      <vt:variant>
        <vt:lpwstr>_Toc536803671</vt:lpwstr>
      </vt:variant>
      <vt:variant>
        <vt:i4>1572917</vt:i4>
      </vt:variant>
      <vt:variant>
        <vt:i4>170</vt:i4>
      </vt:variant>
      <vt:variant>
        <vt:i4>0</vt:i4>
      </vt:variant>
      <vt:variant>
        <vt:i4>5</vt:i4>
      </vt:variant>
      <vt:variant>
        <vt:lpwstr/>
      </vt:variant>
      <vt:variant>
        <vt:lpwstr>_Toc536803670</vt:lpwstr>
      </vt:variant>
      <vt:variant>
        <vt:i4>1638453</vt:i4>
      </vt:variant>
      <vt:variant>
        <vt:i4>164</vt:i4>
      </vt:variant>
      <vt:variant>
        <vt:i4>0</vt:i4>
      </vt:variant>
      <vt:variant>
        <vt:i4>5</vt:i4>
      </vt:variant>
      <vt:variant>
        <vt:lpwstr/>
      </vt:variant>
      <vt:variant>
        <vt:lpwstr>_Toc536803669</vt:lpwstr>
      </vt:variant>
      <vt:variant>
        <vt:i4>1638453</vt:i4>
      </vt:variant>
      <vt:variant>
        <vt:i4>158</vt:i4>
      </vt:variant>
      <vt:variant>
        <vt:i4>0</vt:i4>
      </vt:variant>
      <vt:variant>
        <vt:i4>5</vt:i4>
      </vt:variant>
      <vt:variant>
        <vt:lpwstr/>
      </vt:variant>
      <vt:variant>
        <vt:lpwstr>_Toc536803668</vt:lpwstr>
      </vt:variant>
      <vt:variant>
        <vt:i4>1638453</vt:i4>
      </vt:variant>
      <vt:variant>
        <vt:i4>152</vt:i4>
      </vt:variant>
      <vt:variant>
        <vt:i4>0</vt:i4>
      </vt:variant>
      <vt:variant>
        <vt:i4>5</vt:i4>
      </vt:variant>
      <vt:variant>
        <vt:lpwstr/>
      </vt:variant>
      <vt:variant>
        <vt:lpwstr>_Toc536803667</vt:lpwstr>
      </vt:variant>
      <vt:variant>
        <vt:i4>1638453</vt:i4>
      </vt:variant>
      <vt:variant>
        <vt:i4>146</vt:i4>
      </vt:variant>
      <vt:variant>
        <vt:i4>0</vt:i4>
      </vt:variant>
      <vt:variant>
        <vt:i4>5</vt:i4>
      </vt:variant>
      <vt:variant>
        <vt:lpwstr/>
      </vt:variant>
      <vt:variant>
        <vt:lpwstr>_Toc536803666</vt:lpwstr>
      </vt:variant>
      <vt:variant>
        <vt:i4>1638453</vt:i4>
      </vt:variant>
      <vt:variant>
        <vt:i4>140</vt:i4>
      </vt:variant>
      <vt:variant>
        <vt:i4>0</vt:i4>
      </vt:variant>
      <vt:variant>
        <vt:i4>5</vt:i4>
      </vt:variant>
      <vt:variant>
        <vt:lpwstr/>
      </vt:variant>
      <vt:variant>
        <vt:lpwstr>_Toc536803665</vt:lpwstr>
      </vt:variant>
      <vt:variant>
        <vt:i4>1638453</vt:i4>
      </vt:variant>
      <vt:variant>
        <vt:i4>134</vt:i4>
      </vt:variant>
      <vt:variant>
        <vt:i4>0</vt:i4>
      </vt:variant>
      <vt:variant>
        <vt:i4>5</vt:i4>
      </vt:variant>
      <vt:variant>
        <vt:lpwstr/>
      </vt:variant>
      <vt:variant>
        <vt:lpwstr>_Toc536803664</vt:lpwstr>
      </vt:variant>
      <vt:variant>
        <vt:i4>1638453</vt:i4>
      </vt:variant>
      <vt:variant>
        <vt:i4>128</vt:i4>
      </vt:variant>
      <vt:variant>
        <vt:i4>0</vt:i4>
      </vt:variant>
      <vt:variant>
        <vt:i4>5</vt:i4>
      </vt:variant>
      <vt:variant>
        <vt:lpwstr/>
      </vt:variant>
      <vt:variant>
        <vt:lpwstr>_Toc536803663</vt:lpwstr>
      </vt:variant>
      <vt:variant>
        <vt:i4>1638453</vt:i4>
      </vt:variant>
      <vt:variant>
        <vt:i4>122</vt:i4>
      </vt:variant>
      <vt:variant>
        <vt:i4>0</vt:i4>
      </vt:variant>
      <vt:variant>
        <vt:i4>5</vt:i4>
      </vt:variant>
      <vt:variant>
        <vt:lpwstr/>
      </vt:variant>
      <vt:variant>
        <vt:lpwstr>_Toc536803662</vt:lpwstr>
      </vt:variant>
      <vt:variant>
        <vt:i4>1638453</vt:i4>
      </vt:variant>
      <vt:variant>
        <vt:i4>116</vt:i4>
      </vt:variant>
      <vt:variant>
        <vt:i4>0</vt:i4>
      </vt:variant>
      <vt:variant>
        <vt:i4>5</vt:i4>
      </vt:variant>
      <vt:variant>
        <vt:lpwstr/>
      </vt:variant>
      <vt:variant>
        <vt:lpwstr>_Toc536803661</vt:lpwstr>
      </vt:variant>
      <vt:variant>
        <vt:i4>1638453</vt:i4>
      </vt:variant>
      <vt:variant>
        <vt:i4>110</vt:i4>
      </vt:variant>
      <vt:variant>
        <vt:i4>0</vt:i4>
      </vt:variant>
      <vt:variant>
        <vt:i4>5</vt:i4>
      </vt:variant>
      <vt:variant>
        <vt:lpwstr/>
      </vt:variant>
      <vt:variant>
        <vt:lpwstr>_Toc536803660</vt:lpwstr>
      </vt:variant>
      <vt:variant>
        <vt:i4>1703989</vt:i4>
      </vt:variant>
      <vt:variant>
        <vt:i4>104</vt:i4>
      </vt:variant>
      <vt:variant>
        <vt:i4>0</vt:i4>
      </vt:variant>
      <vt:variant>
        <vt:i4>5</vt:i4>
      </vt:variant>
      <vt:variant>
        <vt:lpwstr/>
      </vt:variant>
      <vt:variant>
        <vt:lpwstr>_Toc536803659</vt:lpwstr>
      </vt:variant>
      <vt:variant>
        <vt:i4>1703989</vt:i4>
      </vt:variant>
      <vt:variant>
        <vt:i4>98</vt:i4>
      </vt:variant>
      <vt:variant>
        <vt:i4>0</vt:i4>
      </vt:variant>
      <vt:variant>
        <vt:i4>5</vt:i4>
      </vt:variant>
      <vt:variant>
        <vt:lpwstr/>
      </vt:variant>
      <vt:variant>
        <vt:lpwstr>_Toc536803658</vt:lpwstr>
      </vt:variant>
      <vt:variant>
        <vt:i4>1703989</vt:i4>
      </vt:variant>
      <vt:variant>
        <vt:i4>92</vt:i4>
      </vt:variant>
      <vt:variant>
        <vt:i4>0</vt:i4>
      </vt:variant>
      <vt:variant>
        <vt:i4>5</vt:i4>
      </vt:variant>
      <vt:variant>
        <vt:lpwstr/>
      </vt:variant>
      <vt:variant>
        <vt:lpwstr>_Toc536803657</vt:lpwstr>
      </vt:variant>
      <vt:variant>
        <vt:i4>1703989</vt:i4>
      </vt:variant>
      <vt:variant>
        <vt:i4>86</vt:i4>
      </vt:variant>
      <vt:variant>
        <vt:i4>0</vt:i4>
      </vt:variant>
      <vt:variant>
        <vt:i4>5</vt:i4>
      </vt:variant>
      <vt:variant>
        <vt:lpwstr/>
      </vt:variant>
      <vt:variant>
        <vt:lpwstr>_Toc536803656</vt:lpwstr>
      </vt:variant>
      <vt:variant>
        <vt:i4>1703989</vt:i4>
      </vt:variant>
      <vt:variant>
        <vt:i4>80</vt:i4>
      </vt:variant>
      <vt:variant>
        <vt:i4>0</vt:i4>
      </vt:variant>
      <vt:variant>
        <vt:i4>5</vt:i4>
      </vt:variant>
      <vt:variant>
        <vt:lpwstr/>
      </vt:variant>
      <vt:variant>
        <vt:lpwstr>_Toc536803655</vt:lpwstr>
      </vt:variant>
      <vt:variant>
        <vt:i4>1703989</vt:i4>
      </vt:variant>
      <vt:variant>
        <vt:i4>74</vt:i4>
      </vt:variant>
      <vt:variant>
        <vt:i4>0</vt:i4>
      </vt:variant>
      <vt:variant>
        <vt:i4>5</vt:i4>
      </vt:variant>
      <vt:variant>
        <vt:lpwstr/>
      </vt:variant>
      <vt:variant>
        <vt:lpwstr>_Toc536803654</vt:lpwstr>
      </vt:variant>
      <vt:variant>
        <vt:i4>1703989</vt:i4>
      </vt:variant>
      <vt:variant>
        <vt:i4>68</vt:i4>
      </vt:variant>
      <vt:variant>
        <vt:i4>0</vt:i4>
      </vt:variant>
      <vt:variant>
        <vt:i4>5</vt:i4>
      </vt:variant>
      <vt:variant>
        <vt:lpwstr/>
      </vt:variant>
      <vt:variant>
        <vt:lpwstr>_Toc536803653</vt:lpwstr>
      </vt:variant>
      <vt:variant>
        <vt:i4>1703989</vt:i4>
      </vt:variant>
      <vt:variant>
        <vt:i4>62</vt:i4>
      </vt:variant>
      <vt:variant>
        <vt:i4>0</vt:i4>
      </vt:variant>
      <vt:variant>
        <vt:i4>5</vt:i4>
      </vt:variant>
      <vt:variant>
        <vt:lpwstr/>
      </vt:variant>
      <vt:variant>
        <vt:lpwstr>_Toc536803652</vt:lpwstr>
      </vt:variant>
      <vt:variant>
        <vt:i4>1703989</vt:i4>
      </vt:variant>
      <vt:variant>
        <vt:i4>56</vt:i4>
      </vt:variant>
      <vt:variant>
        <vt:i4>0</vt:i4>
      </vt:variant>
      <vt:variant>
        <vt:i4>5</vt:i4>
      </vt:variant>
      <vt:variant>
        <vt:lpwstr/>
      </vt:variant>
      <vt:variant>
        <vt:lpwstr>_Toc536803651</vt:lpwstr>
      </vt:variant>
      <vt:variant>
        <vt:i4>1703989</vt:i4>
      </vt:variant>
      <vt:variant>
        <vt:i4>50</vt:i4>
      </vt:variant>
      <vt:variant>
        <vt:i4>0</vt:i4>
      </vt:variant>
      <vt:variant>
        <vt:i4>5</vt:i4>
      </vt:variant>
      <vt:variant>
        <vt:lpwstr/>
      </vt:variant>
      <vt:variant>
        <vt:lpwstr>_Toc536803650</vt:lpwstr>
      </vt:variant>
      <vt:variant>
        <vt:i4>1769525</vt:i4>
      </vt:variant>
      <vt:variant>
        <vt:i4>44</vt:i4>
      </vt:variant>
      <vt:variant>
        <vt:i4>0</vt:i4>
      </vt:variant>
      <vt:variant>
        <vt:i4>5</vt:i4>
      </vt:variant>
      <vt:variant>
        <vt:lpwstr/>
      </vt:variant>
      <vt:variant>
        <vt:lpwstr>_Toc536803649</vt:lpwstr>
      </vt:variant>
      <vt:variant>
        <vt:i4>1769525</vt:i4>
      </vt:variant>
      <vt:variant>
        <vt:i4>38</vt:i4>
      </vt:variant>
      <vt:variant>
        <vt:i4>0</vt:i4>
      </vt:variant>
      <vt:variant>
        <vt:i4>5</vt:i4>
      </vt:variant>
      <vt:variant>
        <vt:lpwstr/>
      </vt:variant>
      <vt:variant>
        <vt:lpwstr>_Toc536803648</vt:lpwstr>
      </vt:variant>
      <vt:variant>
        <vt:i4>1769525</vt:i4>
      </vt:variant>
      <vt:variant>
        <vt:i4>32</vt:i4>
      </vt:variant>
      <vt:variant>
        <vt:i4>0</vt:i4>
      </vt:variant>
      <vt:variant>
        <vt:i4>5</vt:i4>
      </vt:variant>
      <vt:variant>
        <vt:lpwstr/>
      </vt:variant>
      <vt:variant>
        <vt:lpwstr>_Toc536803647</vt:lpwstr>
      </vt:variant>
      <vt:variant>
        <vt:i4>1769525</vt:i4>
      </vt:variant>
      <vt:variant>
        <vt:i4>26</vt:i4>
      </vt:variant>
      <vt:variant>
        <vt:i4>0</vt:i4>
      </vt:variant>
      <vt:variant>
        <vt:i4>5</vt:i4>
      </vt:variant>
      <vt:variant>
        <vt:lpwstr/>
      </vt:variant>
      <vt:variant>
        <vt:lpwstr>_Toc536803646</vt:lpwstr>
      </vt:variant>
      <vt:variant>
        <vt:i4>1769525</vt:i4>
      </vt:variant>
      <vt:variant>
        <vt:i4>20</vt:i4>
      </vt:variant>
      <vt:variant>
        <vt:i4>0</vt:i4>
      </vt:variant>
      <vt:variant>
        <vt:i4>5</vt:i4>
      </vt:variant>
      <vt:variant>
        <vt:lpwstr/>
      </vt:variant>
      <vt:variant>
        <vt:lpwstr>_Toc536803645</vt:lpwstr>
      </vt:variant>
      <vt:variant>
        <vt:i4>1769525</vt:i4>
      </vt:variant>
      <vt:variant>
        <vt:i4>14</vt:i4>
      </vt:variant>
      <vt:variant>
        <vt:i4>0</vt:i4>
      </vt:variant>
      <vt:variant>
        <vt:i4>5</vt:i4>
      </vt:variant>
      <vt:variant>
        <vt:lpwstr/>
      </vt:variant>
      <vt:variant>
        <vt:lpwstr>_Toc536803644</vt:lpwstr>
      </vt:variant>
      <vt:variant>
        <vt:i4>1769525</vt:i4>
      </vt:variant>
      <vt:variant>
        <vt:i4>8</vt:i4>
      </vt:variant>
      <vt:variant>
        <vt:i4>0</vt:i4>
      </vt:variant>
      <vt:variant>
        <vt:i4>5</vt:i4>
      </vt:variant>
      <vt:variant>
        <vt:lpwstr/>
      </vt:variant>
      <vt:variant>
        <vt:lpwstr>_Toc536803643</vt:lpwstr>
      </vt:variant>
      <vt:variant>
        <vt:i4>1769525</vt:i4>
      </vt:variant>
      <vt:variant>
        <vt:i4>2</vt:i4>
      </vt:variant>
      <vt:variant>
        <vt:i4>0</vt:i4>
      </vt:variant>
      <vt:variant>
        <vt:i4>5</vt:i4>
      </vt:variant>
      <vt:variant>
        <vt:lpwstr/>
      </vt:variant>
      <vt:variant>
        <vt:lpwstr>_Toc536803642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Редько</dc:creator>
  <cp:keywords/>
  <dc:description/>
  <cp:lastModifiedBy>Симонова Л.И.</cp:lastModifiedBy>
  <cp:revision>169</cp:revision>
  <cp:lastPrinted>2019-10-30T08:08:00Z</cp:lastPrinted>
  <dcterms:created xsi:type="dcterms:W3CDTF">2020-10-19T08:55:00Z</dcterms:created>
  <dcterms:modified xsi:type="dcterms:W3CDTF">2021-08-20T08:31:00Z</dcterms:modified>
</cp:coreProperties>
</file>