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F" w:rsidRPr="00D034DF" w:rsidRDefault="003812DF" w:rsidP="003812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3812DF" w:rsidRPr="00D034DF" w:rsidRDefault="003812DF" w:rsidP="003812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034DF">
        <w:rPr>
          <w:rFonts w:ascii="Times New Roman" w:hAnsi="Times New Roman" w:cs="Times New Roman"/>
          <w:b/>
          <w:bCs/>
        </w:rPr>
        <w:t>СМОЛЕНСКОЙ ОБЛАСТИ</w:t>
      </w:r>
    </w:p>
    <w:p w:rsidR="003812DF" w:rsidRPr="00D034DF" w:rsidRDefault="003812DF" w:rsidP="003812DF">
      <w:pPr>
        <w:jc w:val="right"/>
        <w:rPr>
          <w:rFonts w:ascii="Times New Roman" w:hAnsi="Times New Roman" w:cs="Times New Roman"/>
          <w:b/>
          <w:bCs/>
        </w:rPr>
      </w:pPr>
    </w:p>
    <w:p w:rsidR="003812DF" w:rsidRDefault="003812DF" w:rsidP="00381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4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812DF" w:rsidRDefault="003812DF" w:rsidP="0038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DF" w:rsidRPr="006C2C35" w:rsidRDefault="003812DF" w:rsidP="003812DF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34CAE">
        <w:rPr>
          <w:rFonts w:ascii="Times New Roman" w:hAnsi="Times New Roman" w:cs="Times New Roman"/>
          <w:sz w:val="28"/>
          <w:szCs w:val="28"/>
        </w:rPr>
        <w:t>25.02.2019</w:t>
      </w:r>
      <w:r>
        <w:rPr>
          <w:rFonts w:ascii="Times New Roman" w:hAnsi="Times New Roman" w:cs="Times New Roman"/>
          <w:sz w:val="28"/>
          <w:szCs w:val="28"/>
        </w:rPr>
        <w:t xml:space="preserve">    №   </w:t>
      </w:r>
      <w:r w:rsidR="00134CA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F4243" w:rsidRPr="004E1EAF" w:rsidRDefault="00CF4243" w:rsidP="003812DF"/>
    <w:p w:rsidR="003812DF" w:rsidRDefault="003812DF" w:rsidP="003812DF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Административный регламент предоставления муниципальной услуги «Принятие на учет граждан в качестве нуждающихся в жилых помещениях»  </w:t>
      </w:r>
    </w:p>
    <w:p w:rsidR="00296424" w:rsidRDefault="00296424" w:rsidP="003812DF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296424" w:rsidRPr="000B1273" w:rsidRDefault="00296424" w:rsidP="003812DF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3812DF" w:rsidRPr="000B1273" w:rsidRDefault="003812DF" w:rsidP="003812D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r w:rsidRPr="009371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243">
        <w:rPr>
          <w:rFonts w:ascii="Times New Roman" w:hAnsi="Times New Roman" w:cs="Times New Roman"/>
          <w:sz w:val="28"/>
          <w:szCs w:val="28"/>
        </w:rPr>
        <w:t xml:space="preserve">о статьей 11.1, частями </w:t>
      </w:r>
      <w:r>
        <w:rPr>
          <w:rFonts w:ascii="Times New Roman" w:hAnsi="Times New Roman" w:cs="Times New Roman"/>
          <w:sz w:val="28"/>
          <w:szCs w:val="28"/>
        </w:rPr>
        <w:t xml:space="preserve">8.1 и 8.2 статьи 11.2 </w:t>
      </w:r>
      <w:r w:rsidRPr="0093716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27.07.2010  № 210-ФЗ «Об организации предоставления государственных и муниципальных услуг» А</w:t>
      </w:r>
      <w:r w:rsidRPr="000B127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812DF" w:rsidRPr="000B1273" w:rsidRDefault="003812DF" w:rsidP="003812D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2DF" w:rsidRPr="000B1273" w:rsidRDefault="003812DF" w:rsidP="003812DF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812DF" w:rsidRPr="000B1273" w:rsidRDefault="003812DF" w:rsidP="0038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DF" w:rsidRDefault="003812DF" w:rsidP="003812DF">
      <w:pPr>
        <w:pStyle w:val="a5"/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в       Административный    регламент         предоставления </w:t>
      </w:r>
    </w:p>
    <w:p w:rsidR="003812DF" w:rsidRPr="00583E15" w:rsidRDefault="003812DF" w:rsidP="003812D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83E1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97FD3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583E1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«Холм-Жирковский район» Смоленской области от </w:t>
      </w:r>
      <w:r w:rsidR="00997FD3">
        <w:rPr>
          <w:rFonts w:ascii="Times New Roman" w:hAnsi="Times New Roman" w:cs="Times New Roman"/>
          <w:sz w:val="28"/>
          <w:szCs w:val="28"/>
        </w:rPr>
        <w:t xml:space="preserve">30.12.2013 </w:t>
      </w:r>
      <w:r w:rsidRPr="00583E15">
        <w:rPr>
          <w:rFonts w:ascii="Times New Roman" w:hAnsi="Times New Roman" w:cs="Times New Roman"/>
          <w:sz w:val="28"/>
          <w:szCs w:val="28"/>
        </w:rPr>
        <w:t xml:space="preserve"> №</w:t>
      </w:r>
      <w:r w:rsidR="00997FD3">
        <w:rPr>
          <w:rFonts w:ascii="Times New Roman" w:hAnsi="Times New Roman" w:cs="Times New Roman"/>
          <w:sz w:val="28"/>
          <w:szCs w:val="28"/>
        </w:rPr>
        <w:t xml:space="preserve"> 764</w:t>
      </w:r>
      <w:r w:rsidRPr="00583E15">
        <w:rPr>
          <w:rFonts w:ascii="Times New Roman" w:hAnsi="Times New Roman" w:cs="Times New Roman"/>
          <w:sz w:val="28"/>
          <w:szCs w:val="28"/>
        </w:rPr>
        <w:t>, следующие дополнения:</w:t>
      </w:r>
    </w:p>
    <w:p w:rsidR="00CF4243" w:rsidRDefault="003812DF" w:rsidP="003812DF">
      <w:pPr>
        <w:ind w:left="705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CF4243">
        <w:rPr>
          <w:rFonts w:ascii="Times New Roman" w:hAnsi="Times New Roman" w:cs="Times New Roman"/>
          <w:sz w:val="28"/>
          <w:szCs w:val="28"/>
        </w:rPr>
        <w:t xml:space="preserve">подпункт 5.1.1. </w:t>
      </w:r>
      <w:r w:rsidR="00296424">
        <w:rPr>
          <w:rFonts w:ascii="Times New Roman" w:hAnsi="Times New Roman" w:cs="Times New Roman"/>
          <w:sz w:val="28"/>
          <w:szCs w:val="28"/>
        </w:rPr>
        <w:t>пункта 5.</w:t>
      </w:r>
      <w:r w:rsidR="00CF4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43">
        <w:rPr>
          <w:rFonts w:ascii="Times New Roman" w:hAnsi="Times New Roman" w:cs="Times New Roman"/>
          <w:sz w:val="28"/>
          <w:szCs w:val="28"/>
        </w:rPr>
        <w:t xml:space="preserve">раздела 5 абзацами 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</w:p>
    <w:p w:rsidR="003812DF" w:rsidRDefault="003812DF" w:rsidP="00CF4243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997FD3" w:rsidRDefault="003812DF" w:rsidP="003812D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97FD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997FD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997FD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97FD3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Н</w:t>
      </w:r>
      <w:r w:rsidR="00997FD3" w:rsidRPr="00CF4243">
        <w:rPr>
          <w:rFonts w:ascii="Times New Roman" w:hAnsi="Times New Roman" w:cs="Times New Roman"/>
          <w:sz w:val="28"/>
          <w:szCs w:val="28"/>
        </w:rPr>
        <w:t xml:space="preserve">арушение  </w:t>
      </w:r>
      <w:r w:rsidR="003716BA">
        <w:rPr>
          <w:rFonts w:ascii="Times New Roman" w:hAnsi="Times New Roman" w:cs="Times New Roman"/>
          <w:sz w:val="28"/>
          <w:szCs w:val="28"/>
        </w:rPr>
        <w:t xml:space="preserve">  </w:t>
      </w:r>
      <w:r w:rsidR="00997FD3" w:rsidRPr="00CF4243">
        <w:rPr>
          <w:rFonts w:ascii="Times New Roman" w:hAnsi="Times New Roman" w:cs="Times New Roman"/>
          <w:sz w:val="28"/>
          <w:szCs w:val="28"/>
        </w:rPr>
        <w:t xml:space="preserve"> срока       регистрации      запроса   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FD3" w:rsidRPr="00CF4243">
        <w:rPr>
          <w:rFonts w:ascii="Times New Roman" w:hAnsi="Times New Roman" w:cs="Times New Roman"/>
          <w:sz w:val="28"/>
          <w:szCs w:val="28"/>
        </w:rPr>
        <w:t xml:space="preserve">  предоставлении </w:t>
      </w:r>
    </w:p>
    <w:p w:rsidR="00997FD3" w:rsidRDefault="00997FD3" w:rsidP="00997FD3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997FD3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запроса, указанного в статье 15.1</w:t>
      </w:r>
      <w:r w:rsidR="00CF424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B0B1E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Н</w:t>
      </w:r>
      <w:r w:rsidR="00E00E73" w:rsidRPr="00CF4243">
        <w:rPr>
          <w:rFonts w:ascii="Times New Roman" w:hAnsi="Times New Roman" w:cs="Times New Roman"/>
          <w:sz w:val="28"/>
          <w:szCs w:val="28"/>
        </w:rPr>
        <w:t>арушение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 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E00E73" w:rsidRPr="00CF4243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Pr="00CF4243">
        <w:rPr>
          <w:rFonts w:ascii="Times New Roman" w:hAnsi="Times New Roman" w:cs="Times New Roman"/>
          <w:sz w:val="28"/>
          <w:szCs w:val="28"/>
        </w:rPr>
        <w:t xml:space="preserve">  </w:t>
      </w:r>
      <w:r w:rsidR="00E00E73" w:rsidRPr="00CF42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00E73" w:rsidRPr="00CF424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E00E73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    </w:t>
      </w:r>
      <w:r w:rsidR="00E00E73" w:rsidRPr="00CF4243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2B0B1E" w:rsidRDefault="00E00E73" w:rsidP="002B0B1E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2B0B1E">
        <w:rPr>
          <w:rFonts w:ascii="Times New Roman" w:hAnsi="Times New Roman" w:cs="Times New Roman"/>
          <w:sz w:val="28"/>
          <w:szCs w:val="28"/>
        </w:rPr>
        <w:t>муниципальной услуги. В указанном случае досудебно</w:t>
      </w:r>
      <w:proofErr w:type="gramStart"/>
      <w:r w:rsidRPr="002B0B1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B0B1E"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</w:t>
      </w:r>
      <w:r w:rsidR="002B0B1E" w:rsidRPr="002B0B1E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возможно в случае,</w:t>
      </w:r>
      <w:r w:rsid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2B0B1E" w:rsidRPr="002B0B1E">
        <w:rPr>
          <w:rFonts w:ascii="Times New Roman" w:hAnsi="Times New Roman" w:cs="Times New Roman"/>
          <w:sz w:val="28"/>
          <w:szCs w:val="28"/>
        </w:rPr>
        <w:t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CF424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2B0B1E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ребование    у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 заявителя    документов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B1E" w:rsidRPr="00CF4243">
        <w:rPr>
          <w:rFonts w:ascii="Times New Roman" w:hAnsi="Times New Roman" w:cs="Times New Roman"/>
          <w:sz w:val="28"/>
          <w:szCs w:val="28"/>
        </w:rPr>
        <w:t xml:space="preserve">или   информации  либо </w:t>
      </w:r>
    </w:p>
    <w:p w:rsidR="00997FD3" w:rsidRPr="002B0B1E" w:rsidRDefault="002B0B1E" w:rsidP="002B0B1E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2B0B1E">
        <w:rPr>
          <w:rFonts w:ascii="Times New Roman" w:hAnsi="Times New Roman" w:cs="Times New Roman"/>
          <w:sz w:val="28"/>
          <w:szCs w:val="28"/>
        </w:rPr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B0B1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</w:t>
      </w:r>
      <w:r w:rsidR="00CF4243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0A1F89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D4A" w:rsidRPr="00CF4243">
        <w:rPr>
          <w:rFonts w:ascii="Times New Roman" w:hAnsi="Times New Roman" w:cs="Times New Roman"/>
          <w:sz w:val="28"/>
          <w:szCs w:val="28"/>
        </w:rPr>
        <w:t xml:space="preserve">тказ в приеме документов, предоставление которых предусмотрено </w:t>
      </w:r>
    </w:p>
    <w:p w:rsidR="000A1F89" w:rsidRPr="000A1F89" w:rsidRDefault="00832D4A" w:rsidP="000A1F89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A1F8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</w:t>
      </w:r>
      <w:r w:rsidR="000A1F89" w:rsidRPr="000A1F8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 для предоставления государственной или му</w:t>
      </w:r>
      <w:r w:rsidR="00CF4243">
        <w:rPr>
          <w:rFonts w:ascii="Times New Roman" w:hAnsi="Times New Roman" w:cs="Times New Roman"/>
          <w:sz w:val="28"/>
          <w:szCs w:val="28"/>
        </w:rPr>
        <w:t>ниципальной услуги, у заявителя.</w:t>
      </w:r>
    </w:p>
    <w:p w:rsidR="000A1F89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тказ 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  предоставлении    </w:t>
      </w:r>
      <w:proofErr w:type="gramStart"/>
      <w:r w:rsidR="000A1F89" w:rsidRPr="00CF424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A1F89" w:rsidRPr="00CF42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 или   муниципальной </w:t>
      </w:r>
    </w:p>
    <w:p w:rsidR="000A1F89" w:rsidRPr="000A1F89" w:rsidRDefault="000A1F89" w:rsidP="000A1F89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F89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A1F8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</w:t>
      </w:r>
      <w:proofErr w:type="gramStart"/>
      <w:r w:rsidRPr="000A1F8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A1F89"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 многофункциональный центр, решения и действия(бездействие) которого 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</w:p>
    <w:p w:rsidR="000A1F89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атребование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0A1F89" w:rsidRPr="00CF424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A1F89" w:rsidRPr="00CF4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89" w:rsidRPr="000A1F89" w:rsidRDefault="000A1F89" w:rsidP="000A1F89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A1F89">
        <w:rPr>
          <w:rFonts w:ascii="Times New Roman" w:hAnsi="Times New Roman" w:cs="Times New Roman"/>
          <w:sz w:val="28"/>
          <w:szCs w:val="28"/>
        </w:rPr>
        <w:t>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="00CF4243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C2419A" w:rsidRPr="00CF4243" w:rsidRDefault="00CF4243" w:rsidP="00CF424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F89" w:rsidRPr="00CF4243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органа, </w:t>
      </w:r>
    </w:p>
    <w:p w:rsidR="00997FD3" w:rsidRDefault="000A1F89" w:rsidP="00C2419A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C2419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</w:t>
      </w:r>
      <w:r w:rsidR="00C2419A" w:rsidRPr="00C2419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или органа, предоставляющего </w:t>
      </w:r>
      <w:proofErr w:type="gramStart"/>
      <w:r w:rsidR="00C2419A" w:rsidRPr="00C2419A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работника</w:t>
      </w:r>
      <w:r w:rsidRPr="00C2419A">
        <w:rPr>
          <w:rFonts w:ascii="Times New Roman" w:hAnsi="Times New Roman" w:cs="Times New Roman"/>
          <w:sz w:val="28"/>
          <w:szCs w:val="28"/>
        </w:rPr>
        <w:t xml:space="preserve"> </w:t>
      </w:r>
      <w:r w:rsidR="00C2419A" w:rsidRPr="00C2419A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="00C2419A" w:rsidRPr="00C24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19A" w:rsidRPr="00C2419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CF424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r w:rsidR="00C2419A" w:rsidRPr="00C2419A">
        <w:rPr>
          <w:rFonts w:ascii="Times New Roman" w:hAnsi="Times New Roman" w:cs="Times New Roman"/>
          <w:sz w:val="28"/>
          <w:szCs w:val="28"/>
        </w:rPr>
        <w:t xml:space="preserve">   </w:t>
      </w:r>
      <w:r w:rsidRPr="00C24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12DF" w:rsidRDefault="00CF4243" w:rsidP="00997FD3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12DF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3812DF" w:rsidRDefault="00CF4243" w:rsidP="003812DF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2DF">
        <w:rPr>
          <w:rFonts w:ascii="Times New Roman" w:hAnsi="Times New Roman" w:cs="Times New Roman"/>
          <w:sz w:val="28"/>
          <w:szCs w:val="28"/>
        </w:rPr>
        <w:t xml:space="preserve">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 ними иными нормативными правовыми актами Российской Федерации, законами и иными нормативными   правовыми </w:t>
      </w:r>
      <w:r w:rsidR="003812DF">
        <w:rPr>
          <w:rFonts w:ascii="Times New Roman" w:hAnsi="Times New Roman" w:cs="Times New Roman"/>
          <w:sz w:val="28"/>
          <w:szCs w:val="28"/>
        </w:rPr>
        <w:lastRenderedPageBreak/>
        <w:t>актами   субъектов   Российской   Федерации</w:t>
      </w:r>
      <w:proofErr w:type="gramStart"/>
      <w:r w:rsidR="00381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2D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 заявителем решений и действий (бездействия) многофункционального центра, работника  многофункционального центра возможно в случае, если на многофункциональный центр. Решения и действи</w:t>
      </w:r>
      <w:proofErr w:type="gramStart"/>
      <w:r w:rsidR="003812D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3812DF">
        <w:rPr>
          <w:rFonts w:ascii="Times New Roman" w:hAnsi="Times New Roman" w:cs="Times New Roman"/>
          <w:sz w:val="28"/>
          <w:szCs w:val="28"/>
        </w:rPr>
        <w:t xml:space="preserve">бездействия) которого обжалуются, возложена функция по предоставления соответствующих государственных или муниципальных услуг в полном объеме в   порядке,  определенном    частью 1.3   статьи   16 </w:t>
      </w:r>
    </w:p>
    <w:p w:rsidR="003812DF" w:rsidRDefault="003812DF" w:rsidP="003812D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8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DF" w:rsidRDefault="00CF4243" w:rsidP="003812DF">
      <w:pPr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12DF">
        <w:rPr>
          <w:rFonts w:ascii="Times New Roman" w:hAnsi="Times New Roman" w:cs="Times New Roman"/>
          <w:sz w:val="28"/>
          <w:szCs w:val="28"/>
        </w:rPr>
        <w:t>ребование у заявителя при предоставлении 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</w:t>
      </w:r>
      <w:proofErr w:type="gramStart"/>
      <w:r w:rsidR="003812D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812DF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закона.»  </w:t>
      </w:r>
    </w:p>
    <w:p w:rsidR="003812DF" w:rsidRDefault="00CF4243" w:rsidP="00CF4243">
      <w:pPr>
        <w:ind w:right="-2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5 дополнить </w:t>
      </w:r>
      <w:r w:rsidR="003812D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96424">
        <w:rPr>
          <w:rFonts w:ascii="Times New Roman" w:hAnsi="Times New Roman" w:cs="Times New Roman"/>
          <w:sz w:val="28"/>
          <w:szCs w:val="28"/>
        </w:rPr>
        <w:t>5.</w:t>
      </w:r>
      <w:r w:rsidR="003812DF">
        <w:rPr>
          <w:rFonts w:ascii="Times New Roman" w:hAnsi="Times New Roman" w:cs="Times New Roman"/>
          <w:sz w:val="28"/>
          <w:szCs w:val="28"/>
        </w:rPr>
        <w:t xml:space="preserve">3 и </w:t>
      </w:r>
      <w:r w:rsidR="00296424">
        <w:rPr>
          <w:rFonts w:ascii="Times New Roman" w:hAnsi="Times New Roman" w:cs="Times New Roman"/>
          <w:sz w:val="28"/>
          <w:szCs w:val="28"/>
        </w:rPr>
        <w:t>5.4</w:t>
      </w:r>
      <w:r w:rsidR="003812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12DF" w:rsidRDefault="003812DF" w:rsidP="003812DF">
      <w:pPr>
        <w:ind w:right="-2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243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812DF" w:rsidRPr="00583E15" w:rsidRDefault="00CF4243" w:rsidP="003812DF">
      <w:pPr>
        <w:ind w:right="-2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812DF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3812D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812D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    </w:t>
      </w:r>
    </w:p>
    <w:p w:rsidR="003812DF" w:rsidRPr="00911AA0" w:rsidRDefault="003812DF" w:rsidP="003812DF">
      <w:pPr>
        <w:pStyle w:val="a5"/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911A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подписания.</w:t>
      </w:r>
    </w:p>
    <w:p w:rsidR="003812DF" w:rsidRDefault="003812DF" w:rsidP="0038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243" w:rsidRPr="000B1273" w:rsidRDefault="00CF4243" w:rsidP="003812D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521"/>
        <w:gridCol w:w="3260"/>
      </w:tblGrid>
      <w:tr w:rsidR="003812DF" w:rsidRPr="000B1273" w:rsidTr="00EF70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DF" w:rsidRDefault="003812DF" w:rsidP="00A524D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DF" w:rsidRPr="000B1273" w:rsidRDefault="003812DF" w:rsidP="00A524D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812DF" w:rsidRPr="000B1273" w:rsidRDefault="003812DF" w:rsidP="00A524D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812DF" w:rsidRPr="000B1273" w:rsidRDefault="003812DF" w:rsidP="00A524DC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DF" w:rsidRPr="000B1273" w:rsidRDefault="00EF70E0" w:rsidP="00A524DC">
            <w:pPr>
              <w:pStyle w:val="a3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3812DF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 Макаров</w:t>
            </w:r>
          </w:p>
        </w:tc>
      </w:tr>
    </w:tbl>
    <w:p w:rsidR="003812DF" w:rsidRDefault="003812DF" w:rsidP="003812DF"/>
    <w:p w:rsidR="0070206C" w:rsidRDefault="0070206C"/>
    <w:sectPr w:rsidR="0070206C" w:rsidSect="00EF70E0">
      <w:footerReference w:type="default" r:id="rId7"/>
      <w:pgSz w:w="11906" w:h="16838"/>
      <w:pgMar w:top="1134" w:right="707" w:bottom="1134" w:left="1418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8A" w:rsidRDefault="00BB558A" w:rsidP="003812DF">
      <w:r>
        <w:separator/>
      </w:r>
    </w:p>
  </w:endnote>
  <w:endnote w:type="continuationSeparator" w:id="0">
    <w:p w:rsidR="00BB558A" w:rsidRDefault="00BB558A" w:rsidP="0038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8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70E0" w:rsidRPr="00EF70E0" w:rsidRDefault="00EF70E0">
        <w:pPr>
          <w:pStyle w:val="a8"/>
          <w:jc w:val="right"/>
          <w:rPr>
            <w:sz w:val="20"/>
            <w:szCs w:val="20"/>
          </w:rPr>
        </w:pPr>
        <w:r w:rsidRPr="00EF70E0">
          <w:rPr>
            <w:sz w:val="20"/>
            <w:szCs w:val="20"/>
          </w:rPr>
          <w:fldChar w:fldCharType="begin"/>
        </w:r>
        <w:r w:rsidRPr="00EF70E0">
          <w:rPr>
            <w:sz w:val="20"/>
            <w:szCs w:val="20"/>
          </w:rPr>
          <w:instrText xml:space="preserve"> PAGE   \* MERGEFORMAT </w:instrText>
        </w:r>
        <w:r w:rsidRPr="00EF70E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F70E0">
          <w:rPr>
            <w:sz w:val="20"/>
            <w:szCs w:val="20"/>
          </w:rPr>
          <w:fldChar w:fldCharType="end"/>
        </w:r>
      </w:p>
    </w:sdtContent>
  </w:sdt>
  <w:p w:rsidR="003812DF" w:rsidRDefault="003812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8A" w:rsidRDefault="00BB558A" w:rsidP="003812DF">
      <w:r>
        <w:separator/>
      </w:r>
    </w:p>
  </w:footnote>
  <w:footnote w:type="continuationSeparator" w:id="0">
    <w:p w:rsidR="00BB558A" w:rsidRDefault="00BB558A" w:rsidP="0038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2B3"/>
    <w:multiLevelType w:val="hybridMultilevel"/>
    <w:tmpl w:val="C28E67A6"/>
    <w:lvl w:ilvl="0" w:tplc="DFB8226E">
      <w:start w:val="1"/>
      <w:numFmt w:val="decimal"/>
      <w:lvlText w:val="%1)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A17F7"/>
    <w:multiLevelType w:val="multilevel"/>
    <w:tmpl w:val="5676577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EEC7144"/>
    <w:multiLevelType w:val="hybridMultilevel"/>
    <w:tmpl w:val="4EBE1D42"/>
    <w:lvl w:ilvl="0" w:tplc="148C9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2DF"/>
    <w:rsid w:val="000A1F89"/>
    <w:rsid w:val="00134CAE"/>
    <w:rsid w:val="00193B60"/>
    <w:rsid w:val="00296424"/>
    <w:rsid w:val="002B0B1E"/>
    <w:rsid w:val="003716BA"/>
    <w:rsid w:val="003812DF"/>
    <w:rsid w:val="00514168"/>
    <w:rsid w:val="0070206C"/>
    <w:rsid w:val="00734A4B"/>
    <w:rsid w:val="00753B98"/>
    <w:rsid w:val="00832D4A"/>
    <w:rsid w:val="008C10C8"/>
    <w:rsid w:val="00997FD3"/>
    <w:rsid w:val="009E799F"/>
    <w:rsid w:val="00BB558A"/>
    <w:rsid w:val="00C2419A"/>
    <w:rsid w:val="00CF4243"/>
    <w:rsid w:val="00E00E73"/>
    <w:rsid w:val="00E97C54"/>
    <w:rsid w:val="00E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812DF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3812DF"/>
  </w:style>
  <w:style w:type="paragraph" w:styleId="a5">
    <w:name w:val="List Paragraph"/>
    <w:basedOn w:val="a"/>
    <w:uiPriority w:val="34"/>
    <w:qFormat/>
    <w:rsid w:val="003812DF"/>
    <w:pPr>
      <w:widowControl/>
      <w:autoSpaceDE/>
      <w:autoSpaceDN/>
      <w:adjustRightInd/>
      <w:ind w:left="720"/>
    </w:pPr>
  </w:style>
  <w:style w:type="paragraph" w:styleId="a6">
    <w:name w:val="header"/>
    <w:basedOn w:val="a"/>
    <w:link w:val="a7"/>
    <w:uiPriority w:val="99"/>
    <w:semiHidden/>
    <w:unhideWhenUsed/>
    <w:rsid w:val="003812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2D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12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2D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PSN</cp:lastModifiedBy>
  <cp:revision>9</cp:revision>
  <cp:lastPrinted>2019-02-25T08:58:00Z</cp:lastPrinted>
  <dcterms:created xsi:type="dcterms:W3CDTF">2019-02-19T05:49:00Z</dcterms:created>
  <dcterms:modified xsi:type="dcterms:W3CDTF">2019-02-28T11:21:00Z</dcterms:modified>
</cp:coreProperties>
</file>