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EA" w:rsidRDefault="00902EEA" w:rsidP="009F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2C7" w:rsidRPr="00D0591E" w:rsidRDefault="009F5180" w:rsidP="009F5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91E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6A1FD6" w:rsidRPr="00D0591E" w:rsidRDefault="00FB0324" w:rsidP="00503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F16AE" w:rsidRPr="00D0591E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Главы  </w:t>
      </w:r>
      <w:r w:rsidR="009F16AE" w:rsidRPr="00D0591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«Холм-Жирковский муниципальный округ»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Администрации Холм-Жирковского муниципального округа</w:t>
      </w:r>
      <w:r w:rsidR="00D0591E" w:rsidRPr="00D0591E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9F16AE" w:rsidRDefault="009F16AE" w:rsidP="006A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AE" w:rsidRPr="009F16AE" w:rsidRDefault="009F16AE" w:rsidP="006A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6AE" w:rsidRPr="009B041E" w:rsidRDefault="009F16AE" w:rsidP="009B0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9B041E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Уважаемые</w:t>
      </w:r>
      <w:r w:rsidR="0093358A" w:rsidRPr="009B041E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</w:t>
      </w:r>
      <w:r w:rsidRPr="009B041E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депутаты</w:t>
      </w:r>
      <w:r w:rsidR="009B041E" w:rsidRPr="009B041E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9B041E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присутствующие!</w:t>
      </w:r>
    </w:p>
    <w:p w:rsidR="00A17E49" w:rsidRDefault="00A17E49" w:rsidP="00A17E49">
      <w:pPr>
        <w:pStyle w:val="Default"/>
      </w:pPr>
      <w:r>
        <w:rPr>
          <w:sz w:val="28"/>
          <w:szCs w:val="28"/>
        </w:rPr>
        <w:t xml:space="preserve">          </w:t>
      </w:r>
    </w:p>
    <w:p w:rsidR="009F16AE" w:rsidRDefault="009F16AE" w:rsidP="00503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      </w:t>
      </w:r>
      <w:r w:rsidRPr="0072656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соотв</w:t>
      </w:r>
      <w:r w:rsidRPr="009F16A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етствии с Уставом Холм-Жирковского</w:t>
      </w:r>
      <w:r w:rsidRPr="0072656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="00503FA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окружного Совета депутатов </w:t>
      </w:r>
      <w:r w:rsidRPr="0072656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представляю Вам отч</w:t>
      </w:r>
      <w:r w:rsidRPr="009F16A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ет «О результатах деятельности Главы и А</w:t>
      </w:r>
      <w:r w:rsidRPr="0072656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дминистрации за 2024 год».</w:t>
      </w:r>
    </w:p>
    <w:p w:rsidR="00617C02" w:rsidRPr="00617C02" w:rsidRDefault="00FB6AFE" w:rsidP="00503F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      </w:t>
      </w:r>
      <w:r w:rsidR="00617C02" w:rsidRPr="00617C0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 мы подводим итоги социально-экономического развития района за 2024 год.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617C02" w:rsidRPr="00617C02" w:rsidRDefault="00FB0324" w:rsidP="00503F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</w:t>
      </w:r>
      <w:r w:rsidR="00617C02" w:rsidRPr="00617C0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Основной целью нашей деятельности была и остается — повышение уровня и качества жизни жителей района. Это масштабная задача, которую мы решаем постепенно, поэтапно, шаг за шагом.</w:t>
      </w:r>
    </w:p>
    <w:p w:rsidR="00617C02" w:rsidRPr="00617C02" w:rsidRDefault="00FB6AFE" w:rsidP="00503F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</w:t>
      </w:r>
      <w:r w:rsidR="00617C02" w:rsidRPr="00617C0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Результаты проведенной работы, отраженной в докладе, являются нашим общим результатом: администрации района, депутатов, сельских поселений, предприятий, учреждений и организаций, представителей малого и среднего бизнеса, общественных организаций, всех жителей района.</w:t>
      </w:r>
    </w:p>
    <w:p w:rsidR="009F16AE" w:rsidRDefault="009F16AE" w:rsidP="00503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      </w:t>
      </w:r>
      <w:r w:rsidRPr="0072656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истекшем году мы завершили административную реформу: преобразовали район и поселения в муниципальный округ, тем самым перешли на одноуровневую систему органов местного самоуправления, избрали депутатов Совета ок</w:t>
      </w:r>
      <w:r w:rsidR="00B116F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руга и   Г</w:t>
      </w:r>
      <w:r w:rsidRPr="0072656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лаву. Мы сконцентрировали все ресурсы и управленческие функции в одном центре принятия решений. Конечно, основная идея — повышение эффективности работы на благо жителей и муниципалитета в целом, консолидация финансовых и кадровых ресурсов, повышение ответственности депутатов, сотрудников администрации и главы округа. Власти важно знать мнение каждого человека и отвечать на запросы, которые поступают от жителей. Именно население дает нам основу для формирования муниципальных программ, для развития нашей территории.</w:t>
      </w:r>
    </w:p>
    <w:p w:rsidR="003E187F" w:rsidRDefault="00181DC2" w:rsidP="003E187F">
      <w:pPr>
        <w:pStyle w:val="a3"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Toc152231947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3E187F" w:rsidRDefault="003E187F" w:rsidP="003E187F">
      <w:pPr>
        <w:pStyle w:val="a3"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187F" w:rsidRDefault="003E187F" w:rsidP="003E187F">
      <w:pPr>
        <w:pStyle w:val="a3"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187F" w:rsidRDefault="003E187F" w:rsidP="003E187F">
      <w:pPr>
        <w:pStyle w:val="a3"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187F" w:rsidRDefault="003E187F" w:rsidP="003E187F">
      <w:pPr>
        <w:pStyle w:val="a3"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187F" w:rsidRDefault="003E187F" w:rsidP="003E187F">
      <w:pPr>
        <w:pStyle w:val="a3"/>
        <w:spacing w:after="0" w:line="36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5C71" w:rsidRDefault="007B5921" w:rsidP="003E187F">
      <w:pPr>
        <w:pStyle w:val="a3"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Социально-экономическое развитие</w:t>
      </w:r>
      <w:bookmarkEnd w:id="0"/>
    </w:p>
    <w:p w:rsidR="00433709" w:rsidRPr="00306C2C" w:rsidRDefault="00306C2C" w:rsidP="00433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306C2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                               </w:t>
      </w:r>
      <w:r w:rsidR="0036186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Демография, занятость</w:t>
      </w:r>
    </w:p>
    <w:p w:rsidR="00306C2C" w:rsidRPr="00433709" w:rsidRDefault="00306C2C" w:rsidP="00433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6C2C" w:rsidRDefault="00FB0324" w:rsidP="00503FAD">
      <w:pPr>
        <w:spacing w:after="0"/>
        <w:ind w:firstLine="567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FB0324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Одним из главных показателей качества жизни в районе является демографическая ситуация, миграционные процессы и занятость населения. </w:t>
      </w:r>
    </w:p>
    <w:p w:rsidR="00413997" w:rsidRDefault="00306C2C" w:rsidP="00306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Pr="004337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Демографическая ситуация сохраняет тенденцию предыдущего года: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7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уменьшение численности населения за счет естественной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7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убыли и миграционного оттока населения. В общей убыли населения на долю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37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естественной приходится 74,8 %, миграционной - 25,2 %.</w:t>
      </w:r>
      <w:r w:rsidR="00413997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        </w:t>
      </w:r>
    </w:p>
    <w:p w:rsidR="005A70D7" w:rsidRPr="00DA31D8" w:rsidRDefault="00FB0324" w:rsidP="00503F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A1FD6" w:rsidRPr="00DA3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населения муниципального образован</w:t>
      </w:r>
      <w:r w:rsidR="009F16A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состоянию на 1 января 2025</w:t>
      </w:r>
      <w:r w:rsidR="00DA31D8" w:rsidRPr="00DA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C50779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7565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01.01.2024-7716чел.).</w:t>
      </w:r>
      <w:r w:rsidR="006A1FD6" w:rsidRPr="00C507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358A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6A1FD6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численность нас</w:t>
      </w:r>
      <w:r w:rsidR="00C50779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района уменьшилась на 151</w:t>
      </w:r>
      <w:r w:rsidR="006A1FD6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3358A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(2023</w:t>
      </w:r>
      <w:r w:rsidR="00DA31D8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24A0D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358A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-203</w:t>
      </w:r>
      <w:r w:rsidR="00DA31D8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</w:t>
      </w:r>
      <w:r w:rsidR="006A1FD6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FD6" w:rsidRPr="00DA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FD6" w:rsidRPr="00DA31D8" w:rsidRDefault="00C50779" w:rsidP="00503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2024 год родилось 33 ребенка</w:t>
      </w:r>
      <w:r w:rsidR="00A6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</w:t>
      </w:r>
      <w:r w:rsidR="00A6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 мен</w:t>
      </w:r>
      <w:r w:rsidR="006A1FD6" w:rsidRPr="00DA31D8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по сравнению с аналогичным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риодом прошлого года, умерло 146 человек, что на 20</w:t>
      </w:r>
      <w:r w:rsidR="006A1FD6" w:rsidRPr="00DA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меньше уровня прошлого года. Естественн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убыль населения составила 113</w:t>
      </w:r>
      <w:r w:rsidR="006A1FD6" w:rsidRPr="00DA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E3025">
        <w:rPr>
          <w:rFonts w:ascii="Times New Roman" w:eastAsia="Times New Roman" w:hAnsi="Times New Roman" w:cs="Times New Roman"/>
          <w:sz w:val="28"/>
          <w:szCs w:val="28"/>
          <w:lang w:eastAsia="ru-RU"/>
        </w:rPr>
        <w:t>(2023г-123 чел.)</w:t>
      </w:r>
      <w:r w:rsidR="006A1FD6" w:rsidRPr="00DA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180" w:rsidRPr="00DA31D8" w:rsidRDefault="001A72B5" w:rsidP="001A72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358A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у</w:t>
      </w:r>
      <w:r w:rsid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быль населения </w:t>
      </w:r>
      <w:r w:rsidR="0093358A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</w:t>
      </w:r>
      <w:r w:rsid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0779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-38</w:t>
      </w:r>
      <w:r w:rsidR="00DA31D8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E2028">
        <w:rPr>
          <w:rFonts w:ascii="Times New Roman" w:eastAsia="Times New Roman" w:hAnsi="Times New Roman" w:cs="Times New Roman"/>
          <w:sz w:val="28"/>
          <w:szCs w:val="28"/>
          <w:lang w:eastAsia="ru-RU"/>
        </w:rPr>
        <w:t>(2023-</w:t>
      </w:r>
      <w:r w:rsid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20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чел.).</w:t>
      </w:r>
      <w:r w:rsidR="0036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Прибыло за 2024г.-243чел.(2023г.-166), выбыло в 2024г-281чел.(2023г.-246).</w:t>
      </w:r>
    </w:p>
    <w:p w:rsidR="00C76C62" w:rsidRPr="00C76C62" w:rsidRDefault="00503FAD" w:rsidP="0050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6C62" w:rsidRPr="00C76C62">
        <w:rPr>
          <w:rFonts w:ascii="Times New Roman" w:hAnsi="Times New Roman" w:cs="Times New Roman"/>
          <w:sz w:val="28"/>
          <w:szCs w:val="28"/>
        </w:rPr>
        <w:t>За  январь-декабрь 2024 года  в  центр  занятости  населения обратилось  по содействию в поиск</w:t>
      </w:r>
      <w:r w:rsidR="001A72B5">
        <w:rPr>
          <w:rFonts w:ascii="Times New Roman" w:hAnsi="Times New Roman" w:cs="Times New Roman"/>
          <w:sz w:val="28"/>
          <w:szCs w:val="28"/>
        </w:rPr>
        <w:t>е подходящей работы 108 человек</w:t>
      </w:r>
      <w:r w:rsidR="00C76C62" w:rsidRPr="00C76C62">
        <w:rPr>
          <w:rFonts w:ascii="Times New Roman" w:hAnsi="Times New Roman" w:cs="Times New Roman"/>
          <w:sz w:val="28"/>
          <w:szCs w:val="28"/>
        </w:rPr>
        <w:t xml:space="preserve">, уволившихся  по различным причинам, а также ранее не работавшие, из них 11 граждан </w:t>
      </w:r>
      <w:proofErr w:type="spellStart"/>
      <w:r w:rsidR="00C76C62" w:rsidRPr="00C76C6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76C62" w:rsidRPr="00C76C62">
        <w:rPr>
          <w:rFonts w:ascii="Times New Roman" w:hAnsi="Times New Roman" w:cs="Times New Roman"/>
          <w:sz w:val="28"/>
          <w:szCs w:val="28"/>
        </w:rPr>
        <w:t xml:space="preserve"> возраста, 71 женщина.</w:t>
      </w:r>
    </w:p>
    <w:p w:rsidR="00C76C62" w:rsidRPr="00C76C62" w:rsidRDefault="00C76C62" w:rsidP="00503F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62">
        <w:rPr>
          <w:rFonts w:ascii="Times New Roman" w:hAnsi="Times New Roman" w:cs="Times New Roman"/>
          <w:sz w:val="28"/>
          <w:szCs w:val="28"/>
        </w:rPr>
        <w:t xml:space="preserve">Трудоустроено 32 гражданина. Одна безработная прошла </w:t>
      </w:r>
      <w:proofErr w:type="spellStart"/>
      <w:r w:rsidRPr="00C76C62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C76C62">
        <w:rPr>
          <w:rFonts w:ascii="Times New Roman" w:hAnsi="Times New Roman" w:cs="Times New Roman"/>
          <w:sz w:val="28"/>
          <w:szCs w:val="28"/>
        </w:rPr>
        <w:t xml:space="preserve">  под гарантированное рабочее место. На временные работы трудоустроено 30 несовершеннолетних граждан в возрасте от 14 до 18 лет.</w:t>
      </w:r>
    </w:p>
    <w:p w:rsidR="00C76C62" w:rsidRDefault="00C76C62" w:rsidP="00503FAD">
      <w:pPr>
        <w:spacing w:after="0"/>
        <w:ind w:firstLine="709"/>
        <w:jc w:val="both"/>
        <w:rPr>
          <w:sz w:val="28"/>
          <w:szCs w:val="28"/>
        </w:rPr>
      </w:pPr>
      <w:r w:rsidRPr="00C76C62">
        <w:rPr>
          <w:rFonts w:ascii="Times New Roman" w:hAnsi="Times New Roman" w:cs="Times New Roman"/>
          <w:sz w:val="28"/>
          <w:szCs w:val="28"/>
        </w:rPr>
        <w:t xml:space="preserve">На  конец  отчетного периода численность </w:t>
      </w:r>
      <w:proofErr w:type="gramStart"/>
      <w:r w:rsidRPr="00C76C62">
        <w:rPr>
          <w:rFonts w:ascii="Times New Roman" w:hAnsi="Times New Roman" w:cs="Times New Roman"/>
          <w:sz w:val="28"/>
          <w:szCs w:val="28"/>
        </w:rPr>
        <w:t>незанятых граждан, состоящих на учете в службе  занятости населения составила</w:t>
      </w:r>
      <w:proofErr w:type="gramEnd"/>
      <w:r w:rsidRPr="00C76C62">
        <w:rPr>
          <w:rFonts w:ascii="Times New Roman" w:hAnsi="Times New Roman" w:cs="Times New Roman"/>
          <w:sz w:val="28"/>
          <w:szCs w:val="28"/>
        </w:rPr>
        <w:t xml:space="preserve"> 36 человек, из них 34</w:t>
      </w:r>
      <w:r>
        <w:rPr>
          <w:rFonts w:ascii="Times New Roman" w:hAnsi="Times New Roman" w:cs="Times New Roman"/>
          <w:sz w:val="28"/>
          <w:szCs w:val="28"/>
        </w:rPr>
        <w:t>(2023-46ч.)</w:t>
      </w:r>
      <w:r w:rsidRPr="00C76C62">
        <w:rPr>
          <w:rFonts w:ascii="Times New Roman" w:hAnsi="Times New Roman" w:cs="Times New Roman"/>
          <w:sz w:val="28"/>
          <w:szCs w:val="28"/>
        </w:rPr>
        <w:t xml:space="preserve"> человека зарегистрировано безработными. Двое граждан получают пенсию, назначенную досрочно. Уровень безработицы составляет 0,69 %</w:t>
      </w:r>
      <w:r>
        <w:rPr>
          <w:rFonts w:ascii="Times New Roman" w:hAnsi="Times New Roman" w:cs="Times New Roman"/>
          <w:sz w:val="28"/>
          <w:szCs w:val="28"/>
        </w:rPr>
        <w:t>(2023</w:t>
      </w:r>
      <w:r w:rsidR="001A72B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-0,9%)</w:t>
      </w:r>
      <w:r w:rsidRPr="00C76C62">
        <w:rPr>
          <w:rFonts w:ascii="Times New Roman" w:hAnsi="Times New Roman" w:cs="Times New Roman"/>
          <w:sz w:val="28"/>
          <w:szCs w:val="28"/>
        </w:rPr>
        <w:t>. Потребность в работниках, заявленная работодателями в службу занятости населения, на конец отчетного периода составила 59 вакансий. Коэффициент напряженности- 0,6 человек на вакансию</w:t>
      </w:r>
      <w:r>
        <w:rPr>
          <w:sz w:val="28"/>
          <w:szCs w:val="28"/>
        </w:rPr>
        <w:t>.</w:t>
      </w:r>
    </w:p>
    <w:p w:rsidR="00617C02" w:rsidRDefault="00617C02" w:rsidP="00503F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1E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Продолжается устойчивый рост уровня оплаты труда</w:t>
      </w:r>
      <w:r>
        <w:rPr>
          <w:rFonts w:ascii="Arial" w:hAnsi="Arial" w:cs="Arial"/>
          <w:color w:val="3B4256"/>
          <w:shd w:val="clear" w:color="auto" w:fill="FFFFFF"/>
        </w:rPr>
        <w:t xml:space="preserve">. </w:t>
      </w:r>
      <w:r w:rsidR="00871D35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2024</w:t>
      </w:r>
      <w:r w:rsidR="009F5180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F5180" w:rsidRPr="00C50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среднемесячная заработная</w:t>
      </w:r>
      <w:r w:rsidR="009F5180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работников крупных и средних предприятий муниципального образования составила </w:t>
      </w:r>
      <w:r w:rsidR="00C50779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64831</w:t>
      </w:r>
      <w:r w:rsidR="009F5180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C6C67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к уровню 2023 года – 112,2</w:t>
      </w:r>
      <w:r w:rsidR="00C50779" w:rsidRPr="00C507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180" w:rsidRPr="00A5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981BC3" w:rsidRDefault="00981BC3" w:rsidP="00211D2F">
      <w:pPr>
        <w:pStyle w:val="a3"/>
        <w:spacing w:after="0"/>
        <w:ind w:left="0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3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2E3025" w:rsidRPr="00F5349E" w:rsidRDefault="002E3025" w:rsidP="00211D2F">
      <w:pPr>
        <w:pStyle w:val="a3"/>
        <w:spacing w:after="0"/>
        <w:ind w:left="0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5C71" w:rsidRPr="00A0532B" w:rsidRDefault="00257120" w:rsidP="0050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6C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C71" w:rsidRPr="00981BC3">
        <w:rPr>
          <w:rFonts w:ascii="Times New Roman" w:hAnsi="Times New Roman" w:cs="Times New Roman"/>
          <w:sz w:val="28"/>
          <w:szCs w:val="28"/>
        </w:rPr>
        <w:t>Основу экономическо</w:t>
      </w:r>
      <w:r w:rsidR="00F85C71" w:rsidRPr="00A0532B">
        <w:rPr>
          <w:rFonts w:ascii="Times New Roman" w:hAnsi="Times New Roman" w:cs="Times New Roman"/>
          <w:sz w:val="28"/>
          <w:szCs w:val="28"/>
        </w:rPr>
        <w:t xml:space="preserve">го потенциала района составляет промышленное производство, </w:t>
      </w:r>
      <w:r w:rsidR="00F85C71" w:rsidRPr="00A0532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определяет приток сре</w:t>
      </w:r>
      <w:proofErr w:type="gramStart"/>
      <w:r w:rsidR="00F85C71" w:rsidRPr="00A0532B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б</w:t>
      </w:r>
      <w:proofErr w:type="gramEnd"/>
      <w:r w:rsidR="00F85C71" w:rsidRPr="00A05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юджеты всех уровней, </w:t>
      </w:r>
      <w:r w:rsidR="00F85C71" w:rsidRPr="00A053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решает вопрос занятости</w:t>
      </w:r>
      <w:r w:rsidR="00B116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16FD">
        <w:rPr>
          <w:rFonts w:ascii="Times New Roman" w:hAnsi="Times New Roman" w:cs="Times New Roman"/>
          <w:sz w:val="28"/>
          <w:szCs w:val="28"/>
        </w:rPr>
        <w:t xml:space="preserve"> </w:t>
      </w:r>
      <w:r w:rsidR="004C6C67">
        <w:rPr>
          <w:rFonts w:ascii="Times New Roman" w:hAnsi="Times New Roman" w:cs="Times New Roman"/>
          <w:sz w:val="28"/>
          <w:szCs w:val="28"/>
        </w:rPr>
        <w:t>За январь-декабрь 2024</w:t>
      </w:r>
      <w:r w:rsidR="00F85C71" w:rsidRPr="00A0532B">
        <w:rPr>
          <w:rFonts w:ascii="Times New Roman" w:hAnsi="Times New Roman" w:cs="Times New Roman"/>
          <w:sz w:val="28"/>
          <w:szCs w:val="28"/>
        </w:rPr>
        <w:t xml:space="preserve"> года крупными и средними пред</w:t>
      </w:r>
      <w:r w:rsidR="00871D35">
        <w:rPr>
          <w:rFonts w:ascii="Times New Roman" w:hAnsi="Times New Roman" w:cs="Times New Roman"/>
          <w:sz w:val="28"/>
          <w:szCs w:val="28"/>
        </w:rPr>
        <w:t>приятиями и организациями округа</w:t>
      </w:r>
      <w:r w:rsidR="00F85C71" w:rsidRPr="00A0532B">
        <w:rPr>
          <w:rFonts w:ascii="Times New Roman" w:hAnsi="Times New Roman" w:cs="Times New Roman"/>
          <w:sz w:val="28"/>
          <w:szCs w:val="28"/>
        </w:rPr>
        <w:t xml:space="preserve"> отгружено товаров собственного производства, в</w:t>
      </w:r>
      <w:r w:rsidR="004C6C67">
        <w:rPr>
          <w:rFonts w:ascii="Times New Roman" w:hAnsi="Times New Roman" w:cs="Times New Roman"/>
          <w:sz w:val="28"/>
          <w:szCs w:val="28"/>
        </w:rPr>
        <w:t>ыполнено работ и услуг на   6,59</w:t>
      </w:r>
      <w:r w:rsidR="0093358A">
        <w:rPr>
          <w:rFonts w:ascii="Times New Roman" w:hAnsi="Times New Roman" w:cs="Times New Roman"/>
          <w:sz w:val="28"/>
          <w:szCs w:val="28"/>
        </w:rPr>
        <w:t xml:space="preserve"> </w:t>
      </w:r>
      <w:r w:rsidR="004C6C67">
        <w:rPr>
          <w:rFonts w:ascii="Times New Roman" w:hAnsi="Times New Roman" w:cs="Times New Roman"/>
          <w:sz w:val="28"/>
          <w:szCs w:val="28"/>
        </w:rPr>
        <w:t>млрд. рублей  или 116,8</w:t>
      </w:r>
      <w:r w:rsidR="00A0532B" w:rsidRPr="00A0532B">
        <w:rPr>
          <w:rFonts w:ascii="Times New Roman" w:hAnsi="Times New Roman" w:cs="Times New Roman"/>
          <w:sz w:val="28"/>
          <w:szCs w:val="28"/>
        </w:rPr>
        <w:t xml:space="preserve"> % к уровн</w:t>
      </w:r>
      <w:r w:rsidR="004C6C67">
        <w:rPr>
          <w:rFonts w:ascii="Times New Roman" w:hAnsi="Times New Roman" w:cs="Times New Roman"/>
          <w:sz w:val="28"/>
          <w:szCs w:val="28"/>
        </w:rPr>
        <w:t>ю 2023</w:t>
      </w:r>
      <w:r w:rsidR="00F85C71" w:rsidRPr="00A0532B">
        <w:rPr>
          <w:rFonts w:ascii="Times New Roman" w:hAnsi="Times New Roman" w:cs="Times New Roman"/>
          <w:sz w:val="28"/>
          <w:szCs w:val="28"/>
        </w:rPr>
        <w:t xml:space="preserve"> года. В структуре  </w:t>
      </w:r>
      <w:r w:rsidR="00F85C71" w:rsidRPr="00A0532B">
        <w:rPr>
          <w:rFonts w:ascii="Times New Roman" w:hAnsi="Times New Roman" w:cs="Times New Roman"/>
          <w:iCs/>
          <w:sz w:val="28"/>
          <w:szCs w:val="28"/>
        </w:rPr>
        <w:t xml:space="preserve">общего объёма произведенной продукции, выполненных работ и услуг </w:t>
      </w:r>
      <w:r w:rsidR="00F85C71" w:rsidRPr="00A0532B">
        <w:rPr>
          <w:rFonts w:ascii="Times New Roman" w:hAnsi="Times New Roman" w:cs="Times New Roman"/>
          <w:i/>
          <w:iCs/>
        </w:rPr>
        <w:t xml:space="preserve"> </w:t>
      </w:r>
      <w:r w:rsidR="00F85C71" w:rsidRPr="00A0532B">
        <w:rPr>
          <w:rFonts w:ascii="Times New Roman" w:hAnsi="Times New Roman" w:cs="Times New Roman"/>
          <w:iCs/>
        </w:rPr>
        <w:t xml:space="preserve"> </w:t>
      </w:r>
      <w:r w:rsidR="00F85C71" w:rsidRPr="00A0532B">
        <w:rPr>
          <w:rFonts w:ascii="Times New Roman" w:hAnsi="Times New Roman" w:cs="Times New Roman"/>
          <w:sz w:val="28"/>
          <w:szCs w:val="28"/>
        </w:rPr>
        <w:t>основную дол</w:t>
      </w:r>
      <w:r w:rsidR="004C6C67">
        <w:rPr>
          <w:rFonts w:ascii="Times New Roman" w:hAnsi="Times New Roman" w:cs="Times New Roman"/>
          <w:sz w:val="28"/>
          <w:szCs w:val="28"/>
        </w:rPr>
        <w:t>ю занимает обрабатывающее производство-9</w:t>
      </w:r>
      <w:r w:rsidR="00A0532B">
        <w:rPr>
          <w:rFonts w:ascii="Times New Roman" w:hAnsi="Times New Roman" w:cs="Times New Roman"/>
          <w:sz w:val="28"/>
          <w:szCs w:val="28"/>
        </w:rPr>
        <w:t>0</w:t>
      </w:r>
      <w:r w:rsidR="00F85C71" w:rsidRPr="00A0532B">
        <w:rPr>
          <w:rFonts w:ascii="Times New Roman" w:hAnsi="Times New Roman" w:cs="Times New Roman"/>
          <w:sz w:val="28"/>
          <w:szCs w:val="28"/>
        </w:rPr>
        <w:t xml:space="preserve">%. </w:t>
      </w:r>
      <w:r w:rsidR="004C6C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6C67">
        <w:rPr>
          <w:rFonts w:ascii="Times New Roman" w:hAnsi="Times New Roman" w:cs="Times New Roman"/>
          <w:sz w:val="28"/>
          <w:szCs w:val="28"/>
        </w:rPr>
        <w:t>Игоревский</w:t>
      </w:r>
      <w:proofErr w:type="spellEnd"/>
      <w:r w:rsidR="00F85C71" w:rsidRPr="00A0532B">
        <w:rPr>
          <w:rFonts w:ascii="Times New Roman" w:hAnsi="Times New Roman" w:cs="Times New Roman"/>
          <w:sz w:val="28"/>
          <w:szCs w:val="28"/>
        </w:rPr>
        <w:t xml:space="preserve"> </w:t>
      </w:r>
      <w:r w:rsidR="004C6C67">
        <w:rPr>
          <w:rFonts w:ascii="Times New Roman" w:hAnsi="Times New Roman" w:cs="Times New Roman"/>
          <w:sz w:val="28"/>
          <w:szCs w:val="28"/>
        </w:rPr>
        <w:t>филиал</w:t>
      </w:r>
      <w:r w:rsidR="003A2CE8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3A2CE8">
        <w:rPr>
          <w:rFonts w:ascii="Times New Roman" w:hAnsi="Times New Roman" w:cs="Times New Roman"/>
          <w:sz w:val="28"/>
          <w:szCs w:val="28"/>
        </w:rPr>
        <w:t>Ультрадекор</w:t>
      </w:r>
      <w:proofErr w:type="spellEnd"/>
      <w:r w:rsidR="004C6C67">
        <w:rPr>
          <w:rFonts w:ascii="Times New Roman" w:hAnsi="Times New Roman" w:cs="Times New Roman"/>
          <w:sz w:val="28"/>
          <w:szCs w:val="28"/>
        </w:rPr>
        <w:t>»</w:t>
      </w:r>
      <w:r w:rsidR="0093358A">
        <w:rPr>
          <w:rFonts w:ascii="Times New Roman" w:hAnsi="Times New Roman" w:cs="Times New Roman"/>
          <w:sz w:val="28"/>
          <w:szCs w:val="28"/>
        </w:rPr>
        <w:t>)</w:t>
      </w:r>
      <w:r w:rsidR="004C6C67">
        <w:rPr>
          <w:rFonts w:ascii="Times New Roman" w:hAnsi="Times New Roman" w:cs="Times New Roman"/>
          <w:sz w:val="28"/>
          <w:szCs w:val="28"/>
        </w:rPr>
        <w:t>. За январь-декабрь 2024</w:t>
      </w:r>
      <w:r w:rsidR="0093358A">
        <w:rPr>
          <w:rFonts w:ascii="Times New Roman" w:hAnsi="Times New Roman" w:cs="Times New Roman"/>
          <w:sz w:val="28"/>
          <w:szCs w:val="28"/>
        </w:rPr>
        <w:t xml:space="preserve"> </w:t>
      </w:r>
      <w:r w:rsidR="00F85C71" w:rsidRPr="00A0532B">
        <w:rPr>
          <w:rFonts w:ascii="Times New Roman" w:hAnsi="Times New Roman" w:cs="Times New Roman"/>
          <w:sz w:val="28"/>
          <w:szCs w:val="28"/>
        </w:rPr>
        <w:t>года объем отгруж</w:t>
      </w:r>
      <w:r w:rsidR="004C6C67">
        <w:rPr>
          <w:rFonts w:ascii="Times New Roman" w:hAnsi="Times New Roman" w:cs="Times New Roman"/>
          <w:sz w:val="28"/>
          <w:szCs w:val="28"/>
        </w:rPr>
        <w:t>енной  продукции   составил-5,98</w:t>
      </w:r>
      <w:r w:rsidR="00F85C71" w:rsidRPr="00A0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C71" w:rsidRPr="00A0532B">
        <w:rPr>
          <w:rFonts w:ascii="Times New Roman" w:hAnsi="Times New Roman" w:cs="Times New Roman"/>
          <w:sz w:val="28"/>
          <w:szCs w:val="28"/>
        </w:rPr>
        <w:t>мл</w:t>
      </w:r>
      <w:r w:rsidR="004C6C67">
        <w:rPr>
          <w:rFonts w:ascii="Times New Roman" w:hAnsi="Times New Roman" w:cs="Times New Roman"/>
          <w:sz w:val="28"/>
          <w:szCs w:val="28"/>
        </w:rPr>
        <w:t>рд</w:t>
      </w:r>
      <w:proofErr w:type="gramStart"/>
      <w:r w:rsidR="004C6C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6C6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C6C67">
        <w:rPr>
          <w:rFonts w:ascii="Times New Roman" w:hAnsi="Times New Roman" w:cs="Times New Roman"/>
          <w:sz w:val="28"/>
          <w:szCs w:val="28"/>
        </w:rPr>
        <w:t xml:space="preserve"> или 119% к уровню 2023</w:t>
      </w:r>
      <w:r w:rsidR="00F85C71" w:rsidRPr="00A053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1D35">
        <w:rPr>
          <w:rFonts w:ascii="Times New Roman" w:hAnsi="Times New Roman" w:cs="Times New Roman"/>
          <w:sz w:val="28"/>
          <w:szCs w:val="28"/>
        </w:rPr>
        <w:t>.</w:t>
      </w:r>
    </w:p>
    <w:p w:rsidR="00F85C71" w:rsidRDefault="00F85C71" w:rsidP="00503F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2B">
        <w:rPr>
          <w:rFonts w:ascii="Times New Roman" w:hAnsi="Times New Roman" w:cs="Times New Roman"/>
          <w:sz w:val="28"/>
          <w:szCs w:val="28"/>
        </w:rPr>
        <w:t xml:space="preserve">Предприятие  является социально-ориентированным предприятием, оказывая </w:t>
      </w:r>
      <w:proofErr w:type="gramStart"/>
      <w:r w:rsidRPr="00A0532B">
        <w:rPr>
          <w:rFonts w:ascii="Times New Roman" w:hAnsi="Times New Roman" w:cs="Times New Roman"/>
          <w:sz w:val="28"/>
          <w:szCs w:val="28"/>
        </w:rPr>
        <w:t>помощь-финансовую</w:t>
      </w:r>
      <w:proofErr w:type="gramEnd"/>
      <w:r w:rsidRPr="00A0532B">
        <w:rPr>
          <w:rFonts w:ascii="Times New Roman" w:hAnsi="Times New Roman" w:cs="Times New Roman"/>
          <w:sz w:val="28"/>
          <w:szCs w:val="28"/>
        </w:rPr>
        <w:t xml:space="preserve"> поддержку учреждениям образования и культуры на территории ст. Игоревская.</w:t>
      </w:r>
    </w:p>
    <w:p w:rsidR="00C76C62" w:rsidRDefault="00981BC3" w:rsidP="00503FA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</w:t>
      </w:r>
      <w:r w:rsidRPr="002571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257120" w:rsidRDefault="00C76C62" w:rsidP="00503F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</w:t>
      </w:r>
      <w:r w:rsidR="00981BC3" w:rsidRPr="002571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57120" w:rsidRPr="00F5349E">
        <w:rPr>
          <w:rFonts w:ascii="Times New Roman" w:hAnsi="Times New Roman" w:cs="Times New Roman"/>
          <w:b/>
          <w:i/>
          <w:sz w:val="28"/>
          <w:szCs w:val="28"/>
        </w:rPr>
        <w:t>Потребительский рынок</w:t>
      </w:r>
    </w:p>
    <w:p w:rsidR="00257120" w:rsidRPr="00257120" w:rsidRDefault="00257120" w:rsidP="00503F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D5B" w:rsidRPr="00A13D5B" w:rsidRDefault="00A13D5B" w:rsidP="00503F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03133"/>
          <w:sz w:val="28"/>
          <w:szCs w:val="28"/>
        </w:rPr>
      </w:pPr>
      <w:r>
        <w:rPr>
          <w:rFonts w:ascii="Arial" w:hAnsi="Arial" w:cs="Arial"/>
          <w:color w:val="303133"/>
          <w:sz w:val="20"/>
          <w:szCs w:val="20"/>
        </w:rPr>
        <w:t xml:space="preserve">           </w:t>
      </w:r>
      <w:r w:rsidRPr="00A13D5B">
        <w:rPr>
          <w:color w:val="303133"/>
          <w:sz w:val="28"/>
          <w:szCs w:val="28"/>
        </w:rPr>
        <w:t>Важнейшую часть  экономики представляет собой потребительский рынок. Розничную торго</w:t>
      </w:r>
      <w:r w:rsidR="0036186C">
        <w:rPr>
          <w:color w:val="303133"/>
          <w:sz w:val="28"/>
          <w:szCs w:val="28"/>
        </w:rPr>
        <w:t>влю представляют 80 объектов, 60 из которых стационарные</w:t>
      </w:r>
      <w:r w:rsidRPr="00A13D5B">
        <w:rPr>
          <w:color w:val="303133"/>
          <w:sz w:val="28"/>
          <w:szCs w:val="28"/>
        </w:rPr>
        <w:t xml:space="preserve"> магазины. </w:t>
      </w:r>
    </w:p>
    <w:p w:rsidR="00257120" w:rsidRPr="00257120" w:rsidRDefault="00257120" w:rsidP="00503F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71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6C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 розничной торговли за 2024 год составил 743,7</w:t>
      </w:r>
      <w:r w:rsidR="00AA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</w:t>
      </w:r>
      <w:r w:rsidR="00A9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10FCC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Pr="00257120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прошлого года. В структуре розничного товарооборота доля продоволь</w:t>
      </w:r>
      <w:r w:rsidR="00710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товаров составляет 61</w:t>
      </w:r>
      <w:r w:rsidR="00A973F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2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257120" w:rsidRPr="00257120" w:rsidRDefault="00257120" w:rsidP="00503F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</w:t>
      </w:r>
      <w:r w:rsidR="00710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общественного питания за 2024 год составил 8,4млн. рублей или 100,5%</w:t>
      </w:r>
      <w:r w:rsidR="00DA3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периоду прошлого года. </w:t>
      </w:r>
    </w:p>
    <w:p w:rsidR="00257120" w:rsidRPr="00257120" w:rsidRDefault="00257120" w:rsidP="00503F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Населению района </w:t>
      </w:r>
      <w:r w:rsidR="00710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2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ока</w:t>
      </w:r>
      <w:r w:rsidR="00710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 платных услуг на сумму 37,3 млн. рублей или 99</w:t>
      </w:r>
      <w:r w:rsidRPr="0025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,8 % к соответствующему периоду прошлого года. </w:t>
      </w:r>
    </w:p>
    <w:p w:rsidR="00D0591E" w:rsidRDefault="009B041E" w:rsidP="00503F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03133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 w:rsidR="00A13D5B" w:rsidRPr="00A13D5B">
        <w:rPr>
          <w:color w:val="303133"/>
          <w:sz w:val="28"/>
          <w:szCs w:val="28"/>
        </w:rPr>
        <w:t xml:space="preserve">В целях поддержки развития малого бизнеса и предоставления качественных услуг населению </w:t>
      </w:r>
      <w:r w:rsidR="00A13D5B" w:rsidRPr="00D01A00">
        <w:rPr>
          <w:color w:val="303133"/>
          <w:sz w:val="28"/>
          <w:szCs w:val="28"/>
        </w:rPr>
        <w:t xml:space="preserve"> в рамках</w:t>
      </w:r>
      <w:r>
        <w:rPr>
          <w:color w:val="303133"/>
          <w:sz w:val="28"/>
          <w:szCs w:val="28"/>
        </w:rPr>
        <w:t xml:space="preserve"> регионального проекта</w:t>
      </w:r>
      <w:r w:rsidR="00D01A00" w:rsidRPr="00D01A00">
        <w:rPr>
          <w:color w:val="303133"/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«Формирование комфортной городской среды» </w:t>
      </w:r>
      <w:r w:rsidR="00D01A00" w:rsidRPr="00D01A00">
        <w:rPr>
          <w:color w:val="303133"/>
          <w:sz w:val="28"/>
          <w:szCs w:val="28"/>
        </w:rPr>
        <w:t>выполнено благоустройство площадки по</w:t>
      </w:r>
      <w:r w:rsidR="00871D35">
        <w:rPr>
          <w:color w:val="303133"/>
          <w:sz w:val="28"/>
          <w:szCs w:val="28"/>
        </w:rPr>
        <w:t>д рынок (</w:t>
      </w:r>
      <w:r w:rsidR="00D01A00" w:rsidRPr="00D01A00">
        <w:rPr>
          <w:color w:val="303133"/>
          <w:sz w:val="28"/>
          <w:szCs w:val="28"/>
        </w:rPr>
        <w:t>средства облас</w:t>
      </w:r>
      <w:r w:rsidR="00871D35">
        <w:rPr>
          <w:color w:val="303133"/>
          <w:sz w:val="28"/>
          <w:szCs w:val="28"/>
        </w:rPr>
        <w:t>т</w:t>
      </w:r>
      <w:r w:rsidR="00D01A00" w:rsidRPr="00D01A00">
        <w:rPr>
          <w:color w:val="303133"/>
          <w:sz w:val="28"/>
          <w:szCs w:val="28"/>
        </w:rPr>
        <w:t>ного и местного бюджетов).</w:t>
      </w:r>
    </w:p>
    <w:p w:rsidR="00A13D5B" w:rsidRPr="00D01A00" w:rsidRDefault="00871D35" w:rsidP="00503F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 xml:space="preserve">   </w:t>
      </w:r>
      <w:r w:rsidR="00D0591E">
        <w:rPr>
          <w:color w:val="303133"/>
          <w:sz w:val="28"/>
          <w:szCs w:val="28"/>
        </w:rPr>
        <w:t xml:space="preserve">    </w:t>
      </w:r>
      <w:r>
        <w:rPr>
          <w:color w:val="303133"/>
          <w:sz w:val="28"/>
          <w:szCs w:val="28"/>
        </w:rPr>
        <w:t xml:space="preserve"> </w:t>
      </w:r>
      <w:r w:rsidR="00A13D5B" w:rsidRPr="00A13D5B">
        <w:rPr>
          <w:color w:val="303133"/>
          <w:sz w:val="28"/>
          <w:szCs w:val="28"/>
        </w:rPr>
        <w:t xml:space="preserve">С учетом сложившейся ситуации на рынке товаров легкой промышленности население активно переходит на дистанционные сервисы обслуживания: покупка через </w:t>
      </w:r>
      <w:proofErr w:type="gramStart"/>
      <w:r w:rsidR="00A13D5B" w:rsidRPr="00A13D5B">
        <w:rPr>
          <w:color w:val="303133"/>
          <w:sz w:val="28"/>
          <w:szCs w:val="28"/>
        </w:rPr>
        <w:t>интернет-магазины</w:t>
      </w:r>
      <w:proofErr w:type="gramEnd"/>
      <w:r w:rsidR="009B041E">
        <w:rPr>
          <w:color w:val="303133"/>
          <w:sz w:val="28"/>
          <w:szCs w:val="28"/>
        </w:rPr>
        <w:t>.</w:t>
      </w:r>
      <w:r w:rsidR="00A13D5B" w:rsidRPr="00A13D5B">
        <w:rPr>
          <w:color w:val="303133"/>
          <w:sz w:val="28"/>
          <w:szCs w:val="28"/>
        </w:rPr>
        <w:t xml:space="preserve"> </w:t>
      </w:r>
      <w:proofErr w:type="gramStart"/>
      <w:r w:rsidR="00D01A00" w:rsidRPr="00D01A00">
        <w:rPr>
          <w:color w:val="303133"/>
          <w:sz w:val="28"/>
          <w:szCs w:val="28"/>
        </w:rPr>
        <w:t>Работают 2</w:t>
      </w:r>
      <w:r w:rsidR="00A13D5B" w:rsidRPr="00A13D5B">
        <w:rPr>
          <w:color w:val="303133"/>
          <w:sz w:val="28"/>
          <w:szCs w:val="28"/>
        </w:rPr>
        <w:t xml:space="preserve"> </w:t>
      </w:r>
      <w:r w:rsidR="00D01A00" w:rsidRPr="00D01A00">
        <w:rPr>
          <w:color w:val="303133"/>
          <w:sz w:val="28"/>
          <w:szCs w:val="28"/>
        </w:rPr>
        <w:t>пункта выдачи «</w:t>
      </w:r>
      <w:proofErr w:type="spellStart"/>
      <w:r w:rsidR="00D01A00" w:rsidRPr="00D01A00">
        <w:rPr>
          <w:color w:val="303133"/>
          <w:sz w:val="28"/>
          <w:szCs w:val="28"/>
        </w:rPr>
        <w:t>Вайлдберрис</w:t>
      </w:r>
      <w:proofErr w:type="spellEnd"/>
      <w:r w:rsidR="00D01A00" w:rsidRPr="00D01A00">
        <w:rPr>
          <w:color w:val="303133"/>
          <w:sz w:val="28"/>
          <w:szCs w:val="28"/>
        </w:rPr>
        <w:t xml:space="preserve">», </w:t>
      </w:r>
      <w:r w:rsidR="00A13D5B" w:rsidRPr="00A13D5B">
        <w:rPr>
          <w:color w:val="303133"/>
          <w:sz w:val="28"/>
          <w:szCs w:val="28"/>
        </w:rPr>
        <w:t>«Озон»</w:t>
      </w:r>
      <w:r w:rsidR="00D01A00" w:rsidRPr="00D01A00">
        <w:rPr>
          <w:color w:val="303133"/>
          <w:sz w:val="28"/>
          <w:szCs w:val="28"/>
        </w:rPr>
        <w:t>).</w:t>
      </w:r>
      <w:proofErr w:type="gramEnd"/>
    </w:p>
    <w:p w:rsidR="00C76C62" w:rsidRPr="00981BC3" w:rsidRDefault="00C831FC" w:rsidP="003E18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A52264" w:rsidRDefault="00A0532B" w:rsidP="00503FAD">
      <w:pPr>
        <w:spacing w:after="0"/>
        <w:jc w:val="both"/>
        <w:rPr>
          <w:rFonts w:ascii="Times New Roman" w:hAnsi="Times New Roman" w:cs="Times New Roman"/>
          <w:color w:val="303133"/>
          <w:sz w:val="28"/>
          <w:szCs w:val="28"/>
        </w:rPr>
      </w:pPr>
      <w:r>
        <w:t xml:space="preserve">  </w:t>
      </w:r>
      <w:r w:rsidR="00DA31D8">
        <w:t xml:space="preserve">     </w:t>
      </w:r>
      <w:r w:rsidR="00D0591E">
        <w:t xml:space="preserve">     </w:t>
      </w:r>
      <w:r w:rsidR="00A52264" w:rsidRPr="00D0591E">
        <w:rPr>
          <w:rFonts w:ascii="Times New Roman" w:hAnsi="Times New Roman" w:cs="Times New Roman"/>
          <w:color w:val="303133"/>
          <w:sz w:val="28"/>
          <w:szCs w:val="28"/>
        </w:rPr>
        <w:t xml:space="preserve">Ведущую позицию в экономике традиционно занимает аграрная отрасль.         </w:t>
      </w:r>
    </w:p>
    <w:p w:rsidR="00A52264" w:rsidRDefault="00A52264" w:rsidP="00503FA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133"/>
          <w:sz w:val="28"/>
          <w:szCs w:val="28"/>
        </w:rPr>
        <w:t xml:space="preserve">        </w:t>
      </w:r>
      <w:r w:rsidR="00617C02" w:rsidRPr="00D05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год был не самым простым для </w:t>
      </w:r>
      <w:proofErr w:type="spellStart"/>
      <w:r w:rsidR="00617C02" w:rsidRPr="00D0591E">
        <w:rPr>
          <w:rFonts w:ascii="Times New Roman" w:hAnsi="Times New Roman" w:cs="Times New Roman"/>
          <w:sz w:val="28"/>
          <w:szCs w:val="28"/>
          <w:shd w:val="clear" w:color="auto" w:fill="FFFFFF"/>
        </w:rPr>
        <w:t>агроотрасли</w:t>
      </w:r>
      <w:proofErr w:type="spellEnd"/>
      <w:r w:rsidR="00617C02" w:rsidRPr="00D05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климатические катаклизмы, снижение урожая, все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повлияло на основные показатели.</w:t>
      </w:r>
    </w:p>
    <w:p w:rsidR="002B7E4A" w:rsidRPr="00D0591E" w:rsidRDefault="00DA31D8" w:rsidP="00503FAD">
      <w:pPr>
        <w:spacing w:after="0"/>
        <w:jc w:val="both"/>
        <w:rPr>
          <w:rFonts w:ascii="Times New Roman" w:hAnsi="Times New Roman" w:cs="Times New Roman"/>
          <w:color w:val="303133"/>
          <w:sz w:val="28"/>
          <w:szCs w:val="28"/>
        </w:rPr>
      </w:pPr>
      <w:r w:rsidRPr="00D0591E">
        <w:rPr>
          <w:rFonts w:ascii="Times New Roman" w:hAnsi="Times New Roman" w:cs="Times New Roman"/>
          <w:sz w:val="28"/>
          <w:szCs w:val="28"/>
        </w:rPr>
        <w:t xml:space="preserve"> </w:t>
      </w:r>
      <w:r w:rsidR="00A5226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10FCC" w:rsidRPr="00D0591E">
        <w:rPr>
          <w:rFonts w:ascii="Times New Roman" w:hAnsi="Times New Roman" w:cs="Times New Roman"/>
          <w:color w:val="303133"/>
          <w:sz w:val="28"/>
          <w:szCs w:val="28"/>
        </w:rPr>
        <w:t>В 2024 году продукции сельского хозяйства произв</w:t>
      </w:r>
      <w:r w:rsidR="00871D35" w:rsidRPr="00D0591E">
        <w:rPr>
          <w:rFonts w:ascii="Times New Roman" w:hAnsi="Times New Roman" w:cs="Times New Roman"/>
          <w:color w:val="303133"/>
          <w:sz w:val="28"/>
          <w:szCs w:val="28"/>
        </w:rPr>
        <w:t>едено на сумму 359,8</w:t>
      </w:r>
      <w:r w:rsidR="00A52264">
        <w:rPr>
          <w:rFonts w:ascii="Times New Roman" w:hAnsi="Times New Roman" w:cs="Times New Roman"/>
          <w:color w:val="303133"/>
          <w:sz w:val="28"/>
          <w:szCs w:val="28"/>
        </w:rPr>
        <w:t xml:space="preserve"> </w:t>
      </w:r>
      <w:r w:rsidR="00871D35" w:rsidRPr="00D0591E">
        <w:rPr>
          <w:rFonts w:ascii="Times New Roman" w:hAnsi="Times New Roman" w:cs="Times New Roman"/>
          <w:color w:val="303133"/>
          <w:sz w:val="28"/>
          <w:szCs w:val="28"/>
        </w:rPr>
        <w:t xml:space="preserve">млн. рублей или </w:t>
      </w:r>
      <w:r w:rsidR="00710FCC" w:rsidRPr="00D0591E">
        <w:rPr>
          <w:rFonts w:ascii="Times New Roman" w:hAnsi="Times New Roman" w:cs="Times New Roman"/>
          <w:color w:val="303133"/>
          <w:sz w:val="28"/>
          <w:szCs w:val="28"/>
        </w:rPr>
        <w:t>94,3</w:t>
      </w:r>
      <w:r w:rsidR="00871D35" w:rsidRPr="00D0591E">
        <w:rPr>
          <w:rFonts w:ascii="Times New Roman" w:hAnsi="Times New Roman" w:cs="Times New Roman"/>
          <w:color w:val="303133"/>
          <w:sz w:val="28"/>
          <w:szCs w:val="28"/>
        </w:rPr>
        <w:t xml:space="preserve">% к уровню 2023 года, </w:t>
      </w:r>
      <w:r w:rsidR="00710FCC" w:rsidRPr="00D0591E">
        <w:rPr>
          <w:rFonts w:ascii="Times New Roman" w:hAnsi="Times New Roman" w:cs="Times New Roman"/>
          <w:color w:val="303133"/>
          <w:sz w:val="28"/>
          <w:szCs w:val="28"/>
        </w:rPr>
        <w:t xml:space="preserve"> в  которой  доля сельскохозяйственных организаций состав</w:t>
      </w:r>
      <w:r w:rsidR="00255CF1" w:rsidRPr="00D0591E">
        <w:rPr>
          <w:rFonts w:ascii="Times New Roman" w:hAnsi="Times New Roman" w:cs="Times New Roman"/>
          <w:color w:val="303133"/>
          <w:sz w:val="28"/>
          <w:szCs w:val="28"/>
        </w:rPr>
        <w:t>ляет 51,6</w:t>
      </w:r>
      <w:r w:rsidR="00710FCC" w:rsidRPr="00D0591E">
        <w:rPr>
          <w:rFonts w:ascii="Times New Roman" w:hAnsi="Times New Roman" w:cs="Times New Roman"/>
          <w:color w:val="303133"/>
          <w:sz w:val="28"/>
          <w:szCs w:val="28"/>
        </w:rPr>
        <w:t xml:space="preserve">%, крестьянских </w:t>
      </w:r>
      <w:r w:rsidR="00710FCC" w:rsidRPr="00D0591E">
        <w:rPr>
          <w:rFonts w:ascii="Times New Roman" w:hAnsi="Times New Roman" w:cs="Times New Roman"/>
          <w:color w:val="303133"/>
          <w:sz w:val="28"/>
          <w:szCs w:val="28"/>
        </w:rPr>
        <w:lastRenderedPageBreak/>
        <w:t>(фермерских) хозяйств и индиви</w:t>
      </w:r>
      <w:r w:rsidR="00255CF1" w:rsidRPr="00D0591E">
        <w:rPr>
          <w:rFonts w:ascii="Times New Roman" w:hAnsi="Times New Roman" w:cs="Times New Roman"/>
          <w:color w:val="303133"/>
          <w:sz w:val="28"/>
          <w:szCs w:val="28"/>
        </w:rPr>
        <w:t xml:space="preserve">дуальных предпринимателей  – 18,9%, хозяйств населения –29,5%. </w:t>
      </w:r>
      <w:r w:rsidR="00E34D2B" w:rsidRPr="00D0591E">
        <w:rPr>
          <w:rFonts w:ascii="Times New Roman" w:hAnsi="Times New Roman" w:cs="Times New Roman"/>
          <w:sz w:val="28"/>
          <w:szCs w:val="28"/>
        </w:rPr>
        <w:t>Удельный вес продукции животноводства в продукции сельского хозяй</w:t>
      </w:r>
      <w:r w:rsidR="00710FCC" w:rsidRPr="00D0591E">
        <w:rPr>
          <w:rFonts w:ascii="Times New Roman" w:hAnsi="Times New Roman" w:cs="Times New Roman"/>
          <w:sz w:val="28"/>
          <w:szCs w:val="28"/>
        </w:rPr>
        <w:t>ства -56</w:t>
      </w:r>
      <w:r w:rsidR="00DD36A6" w:rsidRPr="00D0591E">
        <w:rPr>
          <w:rFonts w:ascii="Times New Roman" w:hAnsi="Times New Roman" w:cs="Times New Roman"/>
          <w:sz w:val="28"/>
          <w:szCs w:val="28"/>
        </w:rPr>
        <w:t>,0</w:t>
      </w:r>
      <w:r w:rsidR="00E34D2B" w:rsidRPr="00D0591E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255CF1" w:rsidRPr="00D0591E" w:rsidRDefault="00A52264" w:rsidP="0050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5CF1" w:rsidRPr="00D0591E">
        <w:rPr>
          <w:rFonts w:ascii="Times New Roman" w:hAnsi="Times New Roman" w:cs="Times New Roman"/>
          <w:sz w:val="28"/>
          <w:szCs w:val="28"/>
        </w:rPr>
        <w:t>Посевные площади под зерновые и зернобобовые культуры под урожай 2024 года составили-2381 га.</w:t>
      </w:r>
    </w:p>
    <w:p w:rsidR="00255CF1" w:rsidRPr="00D0591E" w:rsidRDefault="00255CF1" w:rsidP="0050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1E">
        <w:rPr>
          <w:rFonts w:ascii="Times New Roman" w:hAnsi="Times New Roman" w:cs="Times New Roman"/>
          <w:sz w:val="28"/>
          <w:szCs w:val="28"/>
        </w:rPr>
        <w:t xml:space="preserve">         Валовой сбор зерна составил</w:t>
      </w:r>
      <w:r w:rsidR="00871D35" w:rsidRPr="00D0591E">
        <w:rPr>
          <w:rFonts w:ascii="Times New Roman" w:hAnsi="Times New Roman" w:cs="Times New Roman"/>
          <w:sz w:val="28"/>
          <w:szCs w:val="28"/>
        </w:rPr>
        <w:t xml:space="preserve">  3319</w:t>
      </w:r>
      <w:r w:rsidRPr="00D0591E">
        <w:rPr>
          <w:rFonts w:ascii="Times New Roman" w:hAnsi="Times New Roman" w:cs="Times New Roman"/>
          <w:sz w:val="28"/>
          <w:szCs w:val="28"/>
        </w:rPr>
        <w:t xml:space="preserve"> тн.</w:t>
      </w:r>
      <w:r w:rsidR="00871D35" w:rsidRPr="00D0591E">
        <w:rPr>
          <w:rFonts w:ascii="Times New Roman" w:hAnsi="Times New Roman" w:cs="Times New Roman"/>
          <w:sz w:val="28"/>
          <w:szCs w:val="28"/>
        </w:rPr>
        <w:t xml:space="preserve">  или 97,5</w:t>
      </w:r>
      <w:r w:rsidR="00A52264">
        <w:rPr>
          <w:rFonts w:ascii="Times New Roman" w:hAnsi="Times New Roman" w:cs="Times New Roman"/>
          <w:sz w:val="28"/>
          <w:szCs w:val="28"/>
        </w:rPr>
        <w:t>%  к уровн</w:t>
      </w:r>
      <w:r w:rsidR="00266C70">
        <w:rPr>
          <w:rFonts w:ascii="Times New Roman" w:hAnsi="Times New Roman" w:cs="Times New Roman"/>
          <w:sz w:val="28"/>
          <w:szCs w:val="28"/>
        </w:rPr>
        <w:t>ю 2023 года, с урожайностью 16,9</w:t>
      </w:r>
      <w:r w:rsidR="00A52264">
        <w:rPr>
          <w:rFonts w:ascii="Times New Roman" w:hAnsi="Times New Roman" w:cs="Times New Roman"/>
          <w:sz w:val="28"/>
          <w:szCs w:val="28"/>
        </w:rPr>
        <w:t xml:space="preserve"> ц\га или 96,8% к 2023 году.</w:t>
      </w:r>
    </w:p>
    <w:p w:rsidR="002B7E4A" w:rsidRPr="00D0591E" w:rsidRDefault="00B116FD" w:rsidP="0050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2B7E4A" w:rsidRPr="00D0591E">
        <w:rPr>
          <w:rFonts w:ascii="Times New Roman" w:hAnsi="Times New Roman" w:cs="Times New Roman"/>
          <w:sz w:val="28"/>
          <w:szCs w:val="28"/>
        </w:rPr>
        <w:t xml:space="preserve">Поголовье </w:t>
      </w:r>
      <w:r w:rsidR="00F50431" w:rsidRPr="00D0591E">
        <w:rPr>
          <w:rFonts w:ascii="Times New Roman" w:hAnsi="Times New Roman" w:cs="Times New Roman"/>
          <w:sz w:val="28"/>
          <w:szCs w:val="28"/>
        </w:rPr>
        <w:t xml:space="preserve"> </w:t>
      </w:r>
      <w:r w:rsidR="002B7E4A" w:rsidRPr="00D0591E">
        <w:rPr>
          <w:rFonts w:ascii="Times New Roman" w:hAnsi="Times New Roman" w:cs="Times New Roman"/>
          <w:sz w:val="28"/>
          <w:szCs w:val="28"/>
        </w:rPr>
        <w:t>крс</w:t>
      </w:r>
      <w:r w:rsidR="00F50431" w:rsidRPr="00D0591E">
        <w:rPr>
          <w:rFonts w:ascii="Times New Roman" w:hAnsi="Times New Roman" w:cs="Times New Roman"/>
          <w:sz w:val="28"/>
          <w:szCs w:val="28"/>
        </w:rPr>
        <w:t xml:space="preserve"> </w:t>
      </w:r>
      <w:r w:rsidR="002B7E4A" w:rsidRPr="00D0591E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="00DE1C7D" w:rsidRPr="00D0591E">
        <w:rPr>
          <w:rFonts w:ascii="Times New Roman" w:hAnsi="Times New Roman" w:cs="Times New Roman"/>
          <w:sz w:val="28"/>
          <w:szCs w:val="28"/>
        </w:rPr>
        <w:t xml:space="preserve"> на 01.01.2025г.- 1916 голов или   94,4</w:t>
      </w:r>
      <w:r w:rsidR="002B7E4A" w:rsidRPr="00D0591E">
        <w:rPr>
          <w:rFonts w:ascii="Times New Roman" w:hAnsi="Times New Roman" w:cs="Times New Roman"/>
          <w:sz w:val="28"/>
          <w:szCs w:val="28"/>
        </w:rPr>
        <w:t>% к уровню  прошло</w:t>
      </w:r>
      <w:r w:rsidR="00DE1C7D" w:rsidRPr="00D0591E">
        <w:rPr>
          <w:rFonts w:ascii="Times New Roman" w:hAnsi="Times New Roman" w:cs="Times New Roman"/>
          <w:sz w:val="28"/>
          <w:szCs w:val="28"/>
        </w:rPr>
        <w:t>го года, в том числе коров- 985 голов  или 95,9</w:t>
      </w:r>
      <w:r w:rsidR="002B7E4A" w:rsidRPr="00D0591E">
        <w:rPr>
          <w:rFonts w:ascii="Times New Roman" w:hAnsi="Times New Roman" w:cs="Times New Roman"/>
          <w:sz w:val="28"/>
          <w:szCs w:val="28"/>
        </w:rPr>
        <w:t>% к уров</w:t>
      </w:r>
      <w:r w:rsidR="00F50431" w:rsidRPr="00D0591E">
        <w:rPr>
          <w:rFonts w:ascii="Times New Roman" w:hAnsi="Times New Roman" w:cs="Times New Roman"/>
          <w:sz w:val="28"/>
          <w:szCs w:val="28"/>
        </w:rPr>
        <w:t>ню прошлого года. Снижение крс наблюдается во всех категориях хозяйств</w:t>
      </w:r>
      <w:r w:rsidR="00DE1C7D" w:rsidRPr="00D0591E">
        <w:rPr>
          <w:rFonts w:ascii="Times New Roman" w:hAnsi="Times New Roman" w:cs="Times New Roman"/>
          <w:sz w:val="28"/>
          <w:szCs w:val="28"/>
        </w:rPr>
        <w:t>, за исключением КФХ.</w:t>
      </w:r>
    </w:p>
    <w:p w:rsidR="00097826" w:rsidRPr="00D0591E" w:rsidRDefault="00824A0D" w:rsidP="00503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C7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71D35" w:rsidRPr="00D0591E">
        <w:rPr>
          <w:rFonts w:ascii="Times New Roman" w:eastAsia="Calibri" w:hAnsi="Times New Roman" w:cs="Times New Roman"/>
          <w:sz w:val="28"/>
          <w:szCs w:val="28"/>
        </w:rPr>
        <w:t>Валовой надой молока составил-3,37</w:t>
      </w:r>
      <w:r w:rsidR="00DE1C7D" w:rsidRPr="00D0591E">
        <w:rPr>
          <w:rFonts w:ascii="Times New Roman" w:eastAsia="Calibri" w:hAnsi="Times New Roman" w:cs="Times New Roman"/>
          <w:sz w:val="28"/>
          <w:szCs w:val="28"/>
        </w:rPr>
        <w:t>1</w:t>
      </w:r>
      <w:r w:rsidR="00A66B44">
        <w:rPr>
          <w:rFonts w:ascii="Times New Roman" w:eastAsia="Calibri" w:hAnsi="Times New Roman" w:cs="Times New Roman"/>
          <w:sz w:val="28"/>
          <w:szCs w:val="28"/>
        </w:rPr>
        <w:t xml:space="preserve">т.тн. или </w:t>
      </w:r>
      <w:r w:rsidR="00871D35" w:rsidRPr="00D0591E">
        <w:rPr>
          <w:rFonts w:ascii="Times New Roman" w:eastAsia="Calibri" w:hAnsi="Times New Roman" w:cs="Times New Roman"/>
          <w:sz w:val="28"/>
          <w:szCs w:val="28"/>
        </w:rPr>
        <w:t>93,1% к 2023 году.</w:t>
      </w:r>
    </w:p>
    <w:p w:rsidR="002C398B" w:rsidRDefault="002B7E4A" w:rsidP="00503F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9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591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0591E">
        <w:rPr>
          <w:rFonts w:ascii="Times New Roman" w:eastAsia="Calibri" w:hAnsi="Times New Roman" w:cs="Times New Roman"/>
          <w:sz w:val="28"/>
          <w:szCs w:val="28"/>
        </w:rPr>
        <w:t xml:space="preserve">В рамках   областной </w:t>
      </w:r>
      <w:r w:rsidR="002C398B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</w:t>
      </w:r>
      <w:r w:rsidRPr="00D0591E">
        <w:rPr>
          <w:rFonts w:ascii="Times New Roman" w:eastAsia="Calibri" w:hAnsi="Times New Roman" w:cs="Times New Roman"/>
          <w:sz w:val="28"/>
          <w:szCs w:val="28"/>
        </w:rPr>
        <w:t xml:space="preserve">программы  </w:t>
      </w:r>
      <w:r w:rsidR="002C398B">
        <w:rPr>
          <w:rFonts w:ascii="Times New Roman" w:eastAsia="Calibri" w:hAnsi="Times New Roman" w:cs="Times New Roman"/>
          <w:sz w:val="28"/>
          <w:szCs w:val="28"/>
        </w:rPr>
        <w:t>направленной на повышение продуктивности в молочном скотоводстве, на возмещение затрат на приобретение ГСМ,</w:t>
      </w:r>
      <w:r w:rsidR="00871D35" w:rsidRPr="00D0591E">
        <w:rPr>
          <w:rFonts w:ascii="Times New Roman" w:hAnsi="Times New Roman" w:cs="Times New Roman"/>
          <w:sz w:val="28"/>
          <w:szCs w:val="28"/>
        </w:rPr>
        <w:t xml:space="preserve"> </w:t>
      </w:r>
      <w:r w:rsidR="002C398B">
        <w:rPr>
          <w:rFonts w:ascii="Times New Roman" w:hAnsi="Times New Roman" w:cs="Times New Roman"/>
          <w:sz w:val="28"/>
          <w:szCs w:val="28"/>
        </w:rPr>
        <w:t xml:space="preserve">на выполнение комплекса агротехнологических </w:t>
      </w:r>
      <w:proofErr w:type="spellStart"/>
      <w:r w:rsidR="002C398B">
        <w:rPr>
          <w:rFonts w:ascii="Times New Roman" w:hAnsi="Times New Roman" w:cs="Times New Roman"/>
          <w:sz w:val="28"/>
          <w:szCs w:val="28"/>
        </w:rPr>
        <w:t>работ</w:t>
      </w:r>
      <w:r w:rsidR="00871D35" w:rsidRPr="00D0591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871D35" w:rsidRPr="00D0591E">
        <w:rPr>
          <w:rFonts w:ascii="Times New Roman" w:hAnsi="Times New Roman" w:cs="Times New Roman"/>
          <w:sz w:val="28"/>
          <w:szCs w:val="28"/>
        </w:rPr>
        <w:t xml:space="preserve"> 2024</w:t>
      </w:r>
      <w:r w:rsidRPr="00D0591E">
        <w:rPr>
          <w:rFonts w:ascii="Times New Roman" w:hAnsi="Times New Roman" w:cs="Times New Roman"/>
          <w:sz w:val="28"/>
          <w:szCs w:val="28"/>
        </w:rPr>
        <w:t xml:space="preserve"> год</w:t>
      </w:r>
      <w:r w:rsidR="002C398B">
        <w:rPr>
          <w:rFonts w:ascii="Times New Roman" w:hAnsi="Times New Roman" w:cs="Times New Roman"/>
          <w:sz w:val="28"/>
          <w:szCs w:val="28"/>
        </w:rPr>
        <w:t xml:space="preserve"> </w:t>
      </w:r>
      <w:r w:rsidRPr="00D0591E">
        <w:rPr>
          <w:rFonts w:ascii="Times New Roman" w:hAnsi="Times New Roman" w:cs="Times New Roman"/>
          <w:sz w:val="28"/>
          <w:szCs w:val="28"/>
        </w:rPr>
        <w:t xml:space="preserve"> с/х предприятия </w:t>
      </w:r>
      <w:r w:rsidRPr="00D0591E">
        <w:rPr>
          <w:rFonts w:ascii="Times New Roman" w:eastAsia="Calibri" w:hAnsi="Times New Roman" w:cs="Times New Roman"/>
          <w:sz w:val="28"/>
          <w:szCs w:val="28"/>
        </w:rPr>
        <w:t xml:space="preserve">получили субсидии на сумму </w:t>
      </w:r>
      <w:r w:rsidR="00E47E1E" w:rsidRPr="00D0591E">
        <w:rPr>
          <w:rFonts w:ascii="Times New Roman" w:eastAsia="Calibri" w:hAnsi="Times New Roman" w:cs="Times New Roman"/>
          <w:sz w:val="28"/>
          <w:szCs w:val="28"/>
        </w:rPr>
        <w:t>-9,1</w:t>
      </w:r>
      <w:r w:rsidRPr="00D0591E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D0591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0591E">
        <w:rPr>
          <w:rFonts w:ascii="Times New Roman" w:eastAsia="Calibri" w:hAnsi="Times New Roman" w:cs="Times New Roman"/>
          <w:sz w:val="28"/>
          <w:szCs w:val="28"/>
        </w:rPr>
        <w:t>уб</w:t>
      </w:r>
      <w:r w:rsidR="00E47E1E" w:rsidRPr="00D0591E">
        <w:rPr>
          <w:rFonts w:ascii="Times New Roman" w:eastAsia="Calibri" w:hAnsi="Times New Roman" w:cs="Times New Roman"/>
          <w:sz w:val="28"/>
          <w:szCs w:val="28"/>
        </w:rPr>
        <w:t>..</w:t>
      </w:r>
      <w:r w:rsidR="004A43B8" w:rsidRPr="00D059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E4A" w:rsidRPr="00D0591E" w:rsidRDefault="002C398B" w:rsidP="00503FA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A43B8" w:rsidRPr="00D0591E">
        <w:rPr>
          <w:rFonts w:ascii="Times New Roman" w:eastAsia="Calibri" w:hAnsi="Times New Roman" w:cs="Times New Roman"/>
          <w:sz w:val="28"/>
          <w:szCs w:val="28"/>
        </w:rPr>
        <w:t>В</w:t>
      </w:r>
      <w:r w:rsidR="002B7E4A" w:rsidRPr="00D0591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2B7E4A" w:rsidRPr="00D0591E">
        <w:rPr>
          <w:rFonts w:ascii="Times New Roman" w:eastAsia="Calibri" w:hAnsi="Times New Roman" w:cs="Times New Roman"/>
          <w:sz w:val="28"/>
          <w:szCs w:val="28"/>
        </w:rPr>
        <w:t xml:space="preserve">Развитие  сельского хозяйства в муниципальном  образовании «Холм-Жирковский район» Смоленской области </w:t>
      </w:r>
      <w:r w:rsidR="002B7E4A" w:rsidRPr="00D0591E">
        <w:rPr>
          <w:rFonts w:ascii="Times New Roman" w:hAnsi="Times New Roman" w:cs="Times New Roman"/>
          <w:sz w:val="28"/>
          <w:szCs w:val="28"/>
        </w:rPr>
        <w:t>из средств районного бюджета выделено</w:t>
      </w:r>
      <w:r w:rsidR="002B7E4A" w:rsidRPr="00D0591E">
        <w:rPr>
          <w:rFonts w:ascii="Times New Roman" w:hAnsi="Times New Roman" w:cs="Times New Roman"/>
          <w:b/>
          <w:sz w:val="28"/>
          <w:szCs w:val="28"/>
        </w:rPr>
        <w:t>-</w:t>
      </w:r>
      <w:r w:rsidR="00D0591E">
        <w:rPr>
          <w:rFonts w:ascii="Times New Roman" w:hAnsi="Times New Roman" w:cs="Times New Roman"/>
          <w:sz w:val="28"/>
          <w:szCs w:val="28"/>
        </w:rPr>
        <w:t>1,0</w:t>
      </w:r>
      <w:r w:rsidR="00DE1C7D" w:rsidRPr="00D0591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B7E4A" w:rsidRPr="00D059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B7E4A" w:rsidRPr="00D0591E">
        <w:rPr>
          <w:rFonts w:ascii="Times New Roman" w:hAnsi="Times New Roman" w:cs="Times New Roman"/>
          <w:sz w:val="28"/>
          <w:szCs w:val="28"/>
        </w:rPr>
        <w:t>уб.</w:t>
      </w:r>
      <w:r w:rsidR="00D0591E">
        <w:rPr>
          <w:rFonts w:ascii="Times New Roman" w:hAnsi="Times New Roman" w:cs="Times New Roman"/>
          <w:sz w:val="28"/>
          <w:szCs w:val="28"/>
        </w:rPr>
        <w:t xml:space="preserve"> </w:t>
      </w:r>
      <w:r w:rsidR="002B7E4A" w:rsidRPr="00D0591E">
        <w:rPr>
          <w:rFonts w:ascii="Times New Roman" w:hAnsi="Times New Roman" w:cs="Times New Roman"/>
          <w:sz w:val="28"/>
          <w:szCs w:val="28"/>
        </w:rPr>
        <w:t>(предоставление субсидий сельскохозяйственным товаропроизводителям на возмещение части затрат на проведение комплекса агротехнологических работ.</w:t>
      </w:r>
    </w:p>
    <w:p w:rsidR="00FF6E7D" w:rsidRPr="00886600" w:rsidRDefault="00257120" w:rsidP="003E18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Малый бизнес</w:t>
      </w:r>
    </w:p>
    <w:p w:rsidR="00A13D5B" w:rsidRPr="00A13D5B" w:rsidRDefault="009B041E" w:rsidP="00503FA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      </w:t>
      </w:r>
      <w:r w:rsidR="00A13D5B" w:rsidRPr="00A13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Эффективное развитие малого и среднего предпринимательства позволяет решать важные задачи, в числе которых создание новых рабочих мест, повышение уровня жизни населения, обеспечение роста социальной стабильности в обществе.</w:t>
      </w:r>
    </w:p>
    <w:p w:rsidR="00A13D5B" w:rsidRPr="00E67138" w:rsidRDefault="009B041E" w:rsidP="00503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       </w:t>
      </w:r>
      <w:r w:rsidR="00A13D5B" w:rsidRPr="00A13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 итогам 2024 года количество субъектов малого и среднего пр</w:t>
      </w:r>
      <w:r w:rsidR="00E47E1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едпринимательства составило 201</w:t>
      </w:r>
      <w:r w:rsidR="00A13D5B" w:rsidRPr="00A13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 (2023</w:t>
      </w:r>
      <w:r w:rsidR="009B4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-190ед.), в том числе-</w:t>
      </w:r>
      <w:r w:rsidR="00E47E1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33 </w:t>
      </w:r>
      <w:r w:rsidR="0000155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юридические лица </w:t>
      </w:r>
      <w:r w:rsidR="00E47E1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(2023г</w:t>
      </w:r>
      <w:r w:rsidR="009B4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  <w:r w:rsidR="00E47E1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-29)</w:t>
      </w:r>
      <w:r w:rsidR="0000155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</w:t>
      </w:r>
      <w:r w:rsidR="00E6713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168 ин</w:t>
      </w:r>
      <w:r w:rsidR="00FD791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дивидуальных предпринимателей</w:t>
      </w:r>
      <w:r w:rsidR="0000155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="00E6713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(2023г.-161)</w:t>
      </w:r>
      <w:r w:rsidR="00FD791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. За 2024 </w:t>
      </w:r>
      <w:r w:rsidR="0000155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год количество вновь созданных субъектов</w:t>
      </w:r>
      <w:r w:rsidR="00A5226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="00FD791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МСП составило-41 ед</w:t>
      </w:r>
      <w:proofErr w:type="gramStart"/>
      <w:r w:rsidR="00FD791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.(</w:t>
      </w:r>
      <w:proofErr w:type="gramEnd"/>
      <w:r w:rsidR="00FD791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ЮЛ-3, ИП-38</w:t>
      </w:r>
      <w:r w:rsidR="00FD791B" w:rsidRPr="00E6713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)</w:t>
      </w:r>
      <w:r w:rsidR="00C76C6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, (2023г.-35,</w:t>
      </w:r>
      <w:r w:rsidR="00B116F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="00C76C6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 </w:t>
      </w:r>
      <w:proofErr w:type="spellStart"/>
      <w:r w:rsidR="00C76C6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т.ч</w:t>
      </w:r>
      <w:proofErr w:type="spellEnd"/>
      <w:r w:rsidR="00C76C62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 ЮЛ-2, ИП-33)</w:t>
      </w:r>
      <w:r w:rsidR="00FD791B" w:rsidRPr="00E6713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  <w:r w:rsidR="00617C02" w:rsidRPr="00E671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В отраслевом </w:t>
      </w:r>
      <w:r w:rsidR="00B116FD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распределении предприятий</w:t>
      </w:r>
      <w:r w:rsidR="00617C02" w:rsidRPr="00E671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большую долю занимают </w:t>
      </w:r>
      <w:r w:rsidR="00E671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транспортировка и хранение (23</w:t>
      </w:r>
      <w:r w:rsidR="00617C02" w:rsidRPr="00E671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%), пр</w:t>
      </w:r>
      <w:r w:rsidR="00E671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едприятия в сфере торговли (37,0</w:t>
      </w:r>
      <w:r w:rsidR="00617C02" w:rsidRPr="00E671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%).</w:t>
      </w:r>
    </w:p>
    <w:p w:rsidR="00A13D5B" w:rsidRPr="00A13D5B" w:rsidRDefault="00D0591E" w:rsidP="00503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     </w:t>
      </w:r>
      <w:r w:rsidR="00A13D5B" w:rsidRPr="00D0591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Численность занятых в малом и среднем предпринимательстве</w:t>
      </w:r>
      <w:r w:rsidRPr="00D0591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составляет почти 700</w:t>
      </w:r>
      <w:r w:rsidR="00A13D5B" w:rsidRPr="00D0591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человек.</w:t>
      </w:r>
    </w:p>
    <w:p w:rsidR="00E40D60" w:rsidRPr="00133BE9" w:rsidRDefault="00E40D60" w:rsidP="00503FAD">
      <w:pPr>
        <w:spacing w:after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</w:t>
      </w:r>
      <w:r w:rsidR="00FD791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2024</w:t>
      </w:r>
      <w:r w:rsidRPr="00133BE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году в каждом из райо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 Смоленской области действовала</w:t>
      </w:r>
      <w:r w:rsidRPr="00133BE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программа Губернатора Смоленской области «Первый старт», которая помогает начинающим предпринимателям получить гранты на запуск своего дела.</w:t>
      </w:r>
    </w:p>
    <w:p w:rsidR="00E40D60" w:rsidRPr="00133BE9" w:rsidRDefault="00E40D60" w:rsidP="00503FAD">
      <w:pPr>
        <w:spacing w:after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   </w:t>
      </w:r>
      <w:r w:rsidR="00FD791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133BE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Благодаря </w:t>
      </w:r>
      <w:proofErr w:type="spellStart"/>
      <w:r w:rsidRPr="00133BE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грантовой</w:t>
      </w:r>
      <w:proofErr w:type="spellEnd"/>
      <w:r w:rsidRPr="00133BE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поддержке начинающие предприниматели могут получить до 400 тысяч рублей. Эти деньги можно потратить на приобретение необходимого оборудования для бизнеса, в том числе инвентаря, мебели, оргтехники, на приобретение сырья, расходных материалов, необходимых для производства продукции и оказания услуг, приобретение автолавок и </w:t>
      </w:r>
      <w:proofErr w:type="spellStart"/>
      <w:r w:rsidRPr="00133BE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фуд</w:t>
      </w:r>
      <w:proofErr w:type="spellEnd"/>
      <w:r w:rsidRPr="00133BE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-траков, аренду нежилого помещения.</w:t>
      </w:r>
    </w:p>
    <w:p w:rsidR="00A13D5B" w:rsidRPr="00A13D5B" w:rsidRDefault="00E40D60" w:rsidP="00503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        В 2024 году в программе</w:t>
      </w:r>
      <w:r w:rsidR="00A13D5B" w:rsidRPr="00A13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приняли участие 4</w:t>
      </w:r>
      <w:r w:rsidR="00A13D5B" w:rsidRPr="00A13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а. Субъекты МСП получили гранты в сумме 1237113,4 руб.</w:t>
      </w:r>
      <w:r w:rsidR="00A13D5B" w:rsidRPr="00A13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  <w:r w:rsidR="00C5077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В 2025 году работа в этом направлении продолжится</w:t>
      </w:r>
      <w:r w:rsidR="001A72B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 сумма гранта составит 500,0тыс</w:t>
      </w:r>
      <w:proofErr w:type="gramStart"/>
      <w:r w:rsidR="001A72B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.р</w:t>
      </w:r>
      <w:proofErr w:type="gramEnd"/>
      <w:r w:rsidR="001A72B5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уб.</w:t>
      </w:r>
      <w:r w:rsidR="00C5077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  <w:r w:rsidR="00A5226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r w:rsidR="00B116F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Желающих пройти обучение  для получения гранта в</w:t>
      </w:r>
      <w:r w:rsidR="00A5226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центре «Мой бизнес»</w:t>
      </w:r>
      <w:r w:rsidR="002C39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составляет 11 человек. 2 человека уже прошли</w:t>
      </w:r>
      <w:r w:rsidR="00A5226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обучение по основам предпринимательской деятельности «Первый старт»</w:t>
      </w:r>
      <w:r w:rsidR="002C39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 получили сертификат об обучении</w:t>
      </w:r>
      <w:r w:rsidR="00A52264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CB7BD6" w:rsidRDefault="00E40D60" w:rsidP="00503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        </w:t>
      </w:r>
      <w:r w:rsidR="00A13D5B" w:rsidRPr="00A13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целях повышение уровня жизни населения и развития деловой активности, органами социальной защиты населения з</w:t>
      </w:r>
      <w:r w:rsidR="0039694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аключаются социальные контракты. </w:t>
      </w:r>
      <w:r w:rsidR="00032F3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отчетном году сектором</w:t>
      </w:r>
      <w:r w:rsidR="00A13D5B" w:rsidRPr="00A13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социальной защиты населения нашим жителям оказана финансовая поддержка на сумму </w:t>
      </w:r>
      <w:r w:rsidR="00032F3A" w:rsidRPr="0039694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3,1</w:t>
      </w:r>
      <w:r w:rsidR="00A13D5B" w:rsidRPr="0039694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млн</w:t>
      </w:r>
      <w:r w:rsidR="0039694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  <w:r w:rsidR="00A13D5B" w:rsidRPr="0039694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рублей.</w:t>
      </w:r>
      <w:r w:rsidR="009B4D5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(</w:t>
      </w:r>
      <w:r w:rsidR="00B116F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5 человек).</w:t>
      </w:r>
    </w:p>
    <w:p w:rsidR="001A72B5" w:rsidRPr="00981BC3" w:rsidRDefault="00984B0C" w:rsidP="003E187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1B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Инвестиции</w:t>
      </w:r>
    </w:p>
    <w:p w:rsidR="00981BC3" w:rsidRPr="00D01A00" w:rsidRDefault="00D01A00" w:rsidP="00503F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A00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Развитие экономики нашей территории невозможно без повышения уровня инвестиций, как ключевого показателя активности, поэтому приоритетом стратегического развития округа является формирование благоприятного инвестиционного климата. В 2024 году предприятия и организации</w:t>
      </w:r>
      <w:r w:rsid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, </w:t>
      </w:r>
      <w:proofErr w:type="gramStart"/>
      <w:r w:rsid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включая субъекты  МСП</w:t>
      </w:r>
      <w:r w:rsidRPr="00D01A00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округа привлекли в основной</w:t>
      </w:r>
      <w:proofErr w:type="gramEnd"/>
      <w:r w:rsidRPr="00D01A00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капитал </w:t>
      </w:r>
      <w:r w:rsidR="00A067B2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-307,583</w:t>
      </w:r>
      <w:r w:rsidR="00464E88" w:rsidRP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млн.</w:t>
      </w:r>
      <w:r w:rsidRP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рублей</w:t>
      </w:r>
      <w:r w:rsidR="00A067B2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или</w:t>
      </w:r>
      <w:r w:rsidRP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, которые были направлены на приобретение </w:t>
      </w:r>
      <w:proofErr w:type="spellStart"/>
      <w:r w:rsidRP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технолигического</w:t>
      </w:r>
      <w:proofErr w:type="spellEnd"/>
      <w:r w:rsidRP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</w:t>
      </w:r>
      <w:proofErr w:type="spellStart"/>
      <w:r w:rsidRP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обрудования</w:t>
      </w:r>
      <w:proofErr w:type="spellEnd"/>
      <w:r w:rsid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,</w:t>
      </w:r>
      <w:r w:rsidRPr="00464E88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автомобильной техники, оборудования для образовательных учреждений.</w:t>
      </w:r>
      <w:r w:rsidR="00A067B2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Доля</w:t>
      </w:r>
      <w:r w:rsidR="00F06695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вложения инвестиций субъектов МСП  в общем объеме составляет 45%.</w:t>
      </w:r>
    </w:p>
    <w:p w:rsidR="00F06695" w:rsidRDefault="00F50431" w:rsidP="001A72B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/>
        <w:ind w:right="-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779">
        <w:rPr>
          <w:rFonts w:ascii="Times New Roman" w:hAnsi="Times New Roman" w:cs="Times New Roman"/>
          <w:sz w:val="28"/>
          <w:szCs w:val="28"/>
        </w:rPr>
        <w:t>Организациями, не относящимися к субъектам малого предпринимательства (включая средни</w:t>
      </w:r>
      <w:r w:rsidR="00C50779" w:rsidRPr="00C50779">
        <w:rPr>
          <w:rFonts w:ascii="Times New Roman" w:hAnsi="Times New Roman" w:cs="Times New Roman"/>
          <w:sz w:val="28"/>
          <w:szCs w:val="28"/>
        </w:rPr>
        <w:t>е организации), освоено –168,886млн. рублей, что составило -109,6</w:t>
      </w:r>
      <w:r w:rsidRPr="00C50779">
        <w:rPr>
          <w:rFonts w:ascii="Times New Roman" w:hAnsi="Times New Roman" w:cs="Times New Roman"/>
          <w:sz w:val="28"/>
          <w:szCs w:val="28"/>
        </w:rPr>
        <w:t>% к  уровню  соответствующего периода прошлого года. Доля собственных средств в общем о</w:t>
      </w:r>
      <w:r w:rsidR="00E7472D">
        <w:rPr>
          <w:rFonts w:ascii="Times New Roman" w:hAnsi="Times New Roman" w:cs="Times New Roman"/>
          <w:sz w:val="28"/>
          <w:szCs w:val="28"/>
        </w:rPr>
        <w:t>бъеме инвестиций составляет-71</w:t>
      </w:r>
      <w:r w:rsidR="00F06695">
        <w:rPr>
          <w:rFonts w:ascii="Times New Roman" w:hAnsi="Times New Roman" w:cs="Times New Roman"/>
          <w:sz w:val="28"/>
          <w:szCs w:val="28"/>
        </w:rPr>
        <w:t>,0</w:t>
      </w:r>
      <w:r w:rsidRPr="00C50779">
        <w:rPr>
          <w:rFonts w:ascii="Times New Roman" w:hAnsi="Times New Roman" w:cs="Times New Roman"/>
          <w:sz w:val="28"/>
          <w:szCs w:val="28"/>
        </w:rPr>
        <w:t>%.</w:t>
      </w:r>
    </w:p>
    <w:p w:rsidR="001A72B5" w:rsidRPr="00AB4F0A" w:rsidRDefault="007B5921" w:rsidP="003E18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4F0A" w:rsidRPr="00CA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0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</w:p>
    <w:p w:rsidR="00617C02" w:rsidRPr="00D0591E" w:rsidRDefault="002D5FBE" w:rsidP="00D0591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D0591E">
        <w:rPr>
          <w:rFonts w:eastAsia="Calibri"/>
          <w:b/>
          <w:sz w:val="28"/>
          <w:szCs w:val="28"/>
        </w:rPr>
        <w:t xml:space="preserve"> </w:t>
      </w:r>
      <w:r w:rsidR="0093358A" w:rsidRPr="00D0591E">
        <w:rPr>
          <w:color w:val="303133"/>
          <w:sz w:val="28"/>
          <w:szCs w:val="28"/>
          <w:shd w:val="clear" w:color="auto" w:fill="FFFFFF"/>
        </w:rPr>
        <w:t> </w:t>
      </w:r>
      <w:r w:rsidR="00A13D5B" w:rsidRPr="00D0591E">
        <w:rPr>
          <w:color w:val="303133"/>
          <w:sz w:val="28"/>
          <w:szCs w:val="28"/>
          <w:shd w:val="clear" w:color="auto" w:fill="FFFFFF"/>
        </w:rPr>
        <w:t xml:space="preserve">      </w:t>
      </w:r>
      <w:r w:rsidR="00617C02" w:rsidRPr="00D0591E">
        <w:rPr>
          <w:color w:val="3B4256"/>
          <w:sz w:val="28"/>
          <w:szCs w:val="28"/>
        </w:rPr>
        <w:t>Основой экономики района является сбалансированный бюджет, от которого зависит устойчивость развития и эффективность работы.</w:t>
      </w:r>
    </w:p>
    <w:p w:rsidR="00617C02" w:rsidRPr="00D0591E" w:rsidRDefault="00617C02" w:rsidP="00D059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591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Бюджет является основным ресурсом для выполнения социальных обязательств и обеспечения социально-экономической стабильности районе. </w:t>
      </w:r>
    </w:p>
    <w:p w:rsidR="002D5FBE" w:rsidRPr="00E40D60" w:rsidRDefault="0093358A" w:rsidP="00D0591E">
      <w:pPr>
        <w:spacing w:after="0"/>
        <w:jc w:val="both"/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</w:pPr>
      <w:r w:rsidRPr="00D0591E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Одной из основных составляющих формирования условий и</w:t>
      </w:r>
      <w:r w:rsidRPr="00E40D60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предпосылок для устойчивого экономического роста является состояние бюджетной системы нашего округа. </w:t>
      </w:r>
    </w:p>
    <w:p w:rsidR="0089234C" w:rsidRPr="009B4D5B" w:rsidRDefault="00A13D5B" w:rsidP="009B4D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D5B">
        <w:rPr>
          <w:rFonts w:ascii="Times New Roman" w:eastAsia="Times New Roman" w:hAnsi="Times New Roman" w:cs="Times New Roman"/>
          <w:b/>
          <w:color w:val="303133"/>
          <w:sz w:val="28"/>
          <w:szCs w:val="28"/>
          <w:lang w:eastAsia="ru-RU"/>
        </w:rPr>
        <w:t xml:space="preserve">       </w:t>
      </w:r>
      <w:r w:rsidR="0089234C" w:rsidRPr="009B4D5B">
        <w:rPr>
          <w:rFonts w:ascii="Times New Roman" w:hAnsi="Times New Roman" w:cs="Times New Roman"/>
          <w:b/>
          <w:i/>
          <w:sz w:val="28"/>
          <w:szCs w:val="28"/>
        </w:rPr>
        <w:t>Доходы бюджета</w:t>
      </w:r>
    </w:p>
    <w:p w:rsidR="0089234C" w:rsidRPr="009B4D5B" w:rsidRDefault="0089234C" w:rsidP="009B4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lastRenderedPageBreak/>
        <w:t xml:space="preserve">За 2024 год в консолидированный бюджет муниципального образования поступило доходов в сумме 681,9 млн. рублей, при плане 699,5 млн. рублей (97,5% к году), что выше уровня 2023 года на 98,4 млн. рублей или на 16,9%. </w:t>
      </w:r>
    </w:p>
    <w:p w:rsidR="0089234C" w:rsidRPr="009B4D5B" w:rsidRDefault="0089234C" w:rsidP="009B4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Первоначальный план по доходам консолидированного бюджета составлял 600,6 млн. рублей.</w:t>
      </w:r>
    </w:p>
    <w:p w:rsidR="0089234C" w:rsidRPr="009B4D5B" w:rsidRDefault="0089234C" w:rsidP="009B4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Собственные доходы в общих доходах бюджета занимают 15,7% (2023 год – 17,0%), в 2024 году они сложились на уровне 107,0 млн. рублей (104,0% к году), что выше уровня 2023 года в сопоставимых условиях на 7,9 млн. рублей или на 8,0%.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Основной удельный вес, около 63,5%, в составе собственных доходов занимает налог на доходы физических лиц.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D5B">
        <w:rPr>
          <w:rFonts w:ascii="Times New Roman" w:hAnsi="Times New Roman" w:cs="Times New Roman"/>
          <w:i/>
          <w:sz w:val="28"/>
          <w:szCs w:val="28"/>
        </w:rPr>
        <w:t>Налоговые доходы: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НДФЛ (налог на доходы физических лиц) – 68,0 млн. рублей, при плане 67,5 млн. рублей (100,7% к году), что на 6,1 млн. рублей или 9,8 % выше уровня 2023 года;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акцизы – 21,6 млн. рублей, при плане 20,1 млн. рублей (107,5%), что на 1,5 млн. руб. или 7,4 % выше уровня 2023 года;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налоги на совокупный доход – 4,6 млн. рублей, при плане 4,5 млн. рублей (102,2 % к году), что на 1,6 млн. рублей или 55,6 % выше уровня 2023 года;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налоги на имущество – 7,1 млн. рублей, при плане 7,2 млн. рублей (98,6 % к году), что на 0,2 млн. рублей или 2,2 % ниже уровня 2023 года;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государственная пошлина – 1,4 млн. рублей, при плане 1,3 млн. рублей (107,7%), что на 0,7 млн. руб. или 103,6 % выше уровня 2023 года.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  <w:r w:rsidRPr="009B4D5B">
        <w:rPr>
          <w:rFonts w:ascii="Times New Roman" w:hAnsi="Times New Roman" w:cs="Times New Roman"/>
          <w:sz w:val="28"/>
          <w:szCs w:val="28"/>
        </w:rPr>
        <w:t xml:space="preserve"> поступили в сумме 4,4 млн. рублей при плане 2,1 млн. рублей (209,5% к году), что на 1,8 млн. руб. или 28,6 % ниже уровня 2023 года.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D5B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  <w:r w:rsidRPr="009B4D5B">
        <w:rPr>
          <w:rFonts w:ascii="Times New Roman" w:hAnsi="Times New Roman" w:cs="Times New Roman"/>
          <w:sz w:val="28"/>
          <w:szCs w:val="28"/>
        </w:rPr>
        <w:t xml:space="preserve"> (межбюджетные трансферты) из областного бюджета в виде дотаций, субсидий, субвенций и иных межбюджетных трансфертов в бюджет муниципального образования, без учета возврата целевых остатков средств прошлых лет, составили 586,2 млн. рублей при плане 596,7 млн. рублей (98,2% к году), что выше уровня 2023 года в сопоставимых условиях на 101,7 млн. рублей или 21%. </w:t>
      </w:r>
      <w:proofErr w:type="gramEnd"/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Первоначально в консолидированном бюджете безвозмездные поступления были запланированы в сумме 497,9 млн. рублей.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В целях увеличения доходной части бюджета района Администрацией  в 2024 году проводились следующие мероприятия:</w:t>
      </w:r>
    </w:p>
    <w:p w:rsidR="0089234C" w:rsidRPr="009B4D5B" w:rsidRDefault="0089234C" w:rsidP="009B4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B4D5B">
        <w:rPr>
          <w:rFonts w:ascii="Times New Roman" w:hAnsi="Times New Roman" w:cs="Times New Roman"/>
          <w:sz w:val="28"/>
          <w:szCs w:val="28"/>
        </w:rPr>
        <w:t xml:space="preserve">- в рамках работы по снижению недоимки по налоговым платежам в бюджет в течение года было проведено 12 заседаний </w:t>
      </w:r>
      <w:r w:rsidRPr="009B4D5B">
        <w:rPr>
          <w:rFonts w:ascii="Times New Roman" w:hAnsi="Times New Roman" w:cs="Times New Roman"/>
          <w:spacing w:val="-3"/>
          <w:sz w:val="28"/>
          <w:szCs w:val="28"/>
        </w:rPr>
        <w:t>Межведомственной комиссии по налоговой политике</w:t>
      </w:r>
      <w:r w:rsidRPr="009B4D5B">
        <w:rPr>
          <w:rFonts w:ascii="Times New Roman" w:hAnsi="Times New Roman" w:cs="Times New Roman"/>
          <w:sz w:val="28"/>
          <w:szCs w:val="28"/>
        </w:rPr>
        <w:t xml:space="preserve">, на которых было рассмотрено 104 </w:t>
      </w:r>
      <w:r w:rsidRPr="009B4D5B"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налогоплательщиков по вопросам неисполнения обязательств по перечислению налогов в бюджет, легализации «теневой заработной платы», снижения убытков, в результате проведенной работы </w:t>
      </w:r>
      <w:r w:rsidRPr="009B4D5B">
        <w:rPr>
          <w:rFonts w:ascii="Times New Roman" w:hAnsi="Times New Roman" w:cs="Times New Roman"/>
          <w:spacing w:val="-3"/>
          <w:sz w:val="28"/>
          <w:szCs w:val="28"/>
        </w:rPr>
        <w:t xml:space="preserve">дополнительно в бюджет взыскано задолженности по </w:t>
      </w:r>
      <w:r w:rsidRPr="009B4D5B">
        <w:rPr>
          <w:rFonts w:ascii="Times New Roman" w:hAnsi="Times New Roman" w:cs="Times New Roman"/>
          <w:sz w:val="28"/>
          <w:szCs w:val="28"/>
        </w:rPr>
        <w:t>имущественным налогам составила 270,7 тыс. рублей</w:t>
      </w:r>
      <w:proofErr w:type="gramEnd"/>
      <w:r w:rsidRPr="009B4D5B">
        <w:rPr>
          <w:rFonts w:ascii="Times New Roman" w:hAnsi="Times New Roman" w:cs="Times New Roman"/>
          <w:sz w:val="28"/>
          <w:szCs w:val="28"/>
        </w:rPr>
        <w:t>,</w:t>
      </w:r>
      <w:r w:rsidR="009604B2" w:rsidRPr="009B4D5B">
        <w:rPr>
          <w:rFonts w:ascii="Times New Roman" w:hAnsi="Times New Roman" w:cs="Times New Roman"/>
          <w:sz w:val="28"/>
          <w:szCs w:val="28"/>
        </w:rPr>
        <w:t xml:space="preserve"> </w:t>
      </w:r>
      <w:r w:rsidRPr="009B4D5B">
        <w:rPr>
          <w:rFonts w:ascii="Times New Roman" w:hAnsi="Times New Roman" w:cs="Times New Roman"/>
          <w:sz w:val="28"/>
          <w:szCs w:val="28"/>
        </w:rPr>
        <w:t>от юридических лиц и индивидуальных предпринимателей составила 4 690 тыс. рублей</w:t>
      </w:r>
    </w:p>
    <w:p w:rsidR="0089234C" w:rsidRPr="009B4D5B" w:rsidRDefault="0089234C" w:rsidP="009B4D5B">
      <w:pPr>
        <w:spacing w:after="0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4D5B">
        <w:rPr>
          <w:rFonts w:ascii="Times New Roman" w:hAnsi="Times New Roman" w:cs="Times New Roman"/>
          <w:spacing w:val="-3"/>
          <w:sz w:val="28"/>
          <w:szCs w:val="28"/>
        </w:rPr>
        <w:t>- за несвоевременную оплату арендной платы за земельные участки арендаторам начислялись пени в соответствии с условиями договоров;</w:t>
      </w:r>
    </w:p>
    <w:p w:rsidR="0089234C" w:rsidRPr="009B4D5B" w:rsidRDefault="0089234C" w:rsidP="009B4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осуществлялись предоставление в аренду и продажа свободных земельных участков;</w:t>
      </w:r>
    </w:p>
    <w:p w:rsidR="0089234C" w:rsidRPr="009B4D5B" w:rsidRDefault="0089234C" w:rsidP="009B4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с предприятиями и организациями района велась работа  по уплате имущественных налогов их работниками;</w:t>
      </w:r>
    </w:p>
    <w:p w:rsidR="0089234C" w:rsidRPr="009B4D5B" w:rsidRDefault="0089234C" w:rsidP="009B4D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велась работа по установлению недостающих параметров объектов недвижимости для определения кадастровой стоимости с целью вовлечения их в налоговый оборот.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D5B">
        <w:rPr>
          <w:rFonts w:ascii="Times New Roman" w:hAnsi="Times New Roman" w:cs="Times New Roman"/>
          <w:b/>
          <w:i/>
          <w:sz w:val="28"/>
          <w:szCs w:val="28"/>
        </w:rPr>
        <w:t>Расходы бюджета</w:t>
      </w:r>
    </w:p>
    <w:p w:rsidR="0089234C" w:rsidRPr="009B4D5B" w:rsidRDefault="0089234C" w:rsidP="009B4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 xml:space="preserve">Одним из ключевых аспектов, оказывающих сильное влияние на всю бюджетную политику района, является </w:t>
      </w:r>
      <w:proofErr w:type="gramStart"/>
      <w:r w:rsidRPr="009B4D5B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9B4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5B">
        <w:rPr>
          <w:rFonts w:ascii="Times New Roman" w:hAnsi="Times New Roman" w:cs="Times New Roman"/>
          <w:sz w:val="28"/>
          <w:szCs w:val="28"/>
        </w:rPr>
        <w:t>дотационность</w:t>
      </w:r>
      <w:proofErr w:type="spellEnd"/>
      <w:r w:rsidRPr="009B4D5B">
        <w:rPr>
          <w:rFonts w:ascii="Times New Roman" w:hAnsi="Times New Roman" w:cs="Times New Roman"/>
          <w:sz w:val="28"/>
          <w:szCs w:val="28"/>
        </w:rPr>
        <w:t xml:space="preserve"> бюджета. </w:t>
      </w:r>
      <w:proofErr w:type="gramStart"/>
      <w:r w:rsidRPr="009B4D5B">
        <w:rPr>
          <w:rFonts w:ascii="Times New Roman" w:hAnsi="Times New Roman" w:cs="Times New Roman"/>
          <w:sz w:val="28"/>
          <w:szCs w:val="28"/>
        </w:rPr>
        <w:t xml:space="preserve">Зависимость местного бюджета от поступлений из федерального и регионального бюджетов  в значительной степени ограничивает возможности органов местного самоуправления по реализации в рамках своих полномочий многих социально значимых проектов. </w:t>
      </w:r>
      <w:proofErr w:type="gramEnd"/>
    </w:p>
    <w:p w:rsidR="0089234C" w:rsidRPr="009B4D5B" w:rsidRDefault="0089234C" w:rsidP="009B4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Основная задача, которую ежегодно приходится решать Администрации – это тщательный анализ расходной части бюджетов, экономия бюджетных сре</w:t>
      </w:r>
      <w:proofErr w:type="gramStart"/>
      <w:r w:rsidRPr="009B4D5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B4D5B">
        <w:rPr>
          <w:rFonts w:ascii="Times New Roman" w:hAnsi="Times New Roman" w:cs="Times New Roman"/>
          <w:sz w:val="28"/>
          <w:szCs w:val="28"/>
        </w:rPr>
        <w:t>и условии сохранения стабильной социально-экономической ситуации в муниципальном образовании.</w:t>
      </w:r>
    </w:p>
    <w:p w:rsidR="0089234C" w:rsidRPr="009B4D5B" w:rsidRDefault="0089234C" w:rsidP="009B4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И, несмотря на это, бюджет сохранил свою социальную ориентированность, денежные средства были направлены, прежде всего, на культуру, спорт и социальную политику.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 xml:space="preserve">За 2024 год расходы консолидированного бюджета муниципального образования составили 728,0 млн. рублей, при плане 747,6 млн. рублей (97,4% к году), что выше уровня 2023 года на 153,2 млн. рублей или на 26,7%. </w:t>
      </w:r>
    </w:p>
    <w:p w:rsidR="0089234C" w:rsidRPr="009B4D5B" w:rsidRDefault="0089234C" w:rsidP="009B4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Первоначально консолидированный бюджет по расходам был принят в сумме 600,6 млн. рублей.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 xml:space="preserve"> В том числе средства были направлены </w:t>
      </w:r>
      <w:proofErr w:type="gramStart"/>
      <w:r w:rsidRPr="009B4D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4D5B">
        <w:rPr>
          <w:rFonts w:ascii="Times New Roman" w:hAnsi="Times New Roman" w:cs="Times New Roman"/>
          <w:sz w:val="28"/>
          <w:szCs w:val="28"/>
        </w:rPr>
        <w:t>: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образование (доля в общих расходах бюджета – 33,6%) – 244,3 млн. рублей, при плане 246,0 млн. рублей (99,3% к году), что выше уровня 2023 года на 41,1 млн. рублей или на 20,2%;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lastRenderedPageBreak/>
        <w:t>- жилищно-коммунальное хозяйство (доля в общих расходах бюджета – 24,7%) – 179,9 млн. рублей, при плане 187,0 млн. рублей (96,2% к году), что выше уровня 2023 года на 91,9 млн. рублей или в 2 раза (2023 год – 88,0 млн. рублей);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культура (доля в общих расходах бюджета – 12,9%) – 93,9 млн. рублей, при плане 96,1 млн. рублей (97,7% к году), что выше уровня 2023 года на 8,9 млн. рублей или 10,5%;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социальная политика (доля в общих расходах бюджета – 3,1%) – 22,3 млн. рублей, при плане 22,3 млн. рублей (100,0% к году), что выше уровня 2023 года на 0,6 млн. рублей или 2,8%;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физическая культура и спорт (доля в общих расходах бюджета – 0,9%) – 6,5 млн. рублей, при плане 6,5 млн. рублей (100,0% к году), что выше уровня 2023 года на 4,3 млн. рублей или в 2,6 раза;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дорожное хозяйство (доля в общих расходах бюджета – 9,3%) – 68,0 млн. рублей, при плане 69,1 млн. рублей (98,4% к году), что ниже уровня 2023 года на 32,1 млн. рублей или на 32,0%;</w:t>
      </w:r>
    </w:p>
    <w:p w:rsidR="0089234C" w:rsidRPr="009B4D5B" w:rsidRDefault="0089234C" w:rsidP="009B4D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B">
        <w:rPr>
          <w:rFonts w:ascii="Times New Roman" w:hAnsi="Times New Roman" w:cs="Times New Roman"/>
          <w:sz w:val="28"/>
          <w:szCs w:val="28"/>
        </w:rPr>
        <w:t>- общегосударственные вопросы (доля в общих расходах бюджета – 14,1%) – 102,9 млн. рублей при плане 110,3 млн. рублей (93,3% к году), что выше уровня 2023 года на 37,1 млн. рублей или на 56,4%.</w:t>
      </w:r>
    </w:p>
    <w:p w:rsidR="0093358A" w:rsidRDefault="0089234C" w:rsidP="003E1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D5B">
        <w:rPr>
          <w:rFonts w:ascii="Times New Roman" w:hAnsi="Times New Roman" w:cs="Times New Roman"/>
          <w:sz w:val="28"/>
          <w:szCs w:val="28"/>
        </w:rPr>
        <w:t>Следуя программе Правительства Российской Федерации по повышению эффективности бюджетных расходов в основу бюджетного финансирования 2024 года заложен программно-целевой метод</w:t>
      </w:r>
      <w:proofErr w:type="gramEnd"/>
      <w:r w:rsidRPr="009B4D5B">
        <w:rPr>
          <w:rFonts w:ascii="Times New Roman" w:hAnsi="Times New Roman" w:cs="Times New Roman"/>
          <w:sz w:val="28"/>
          <w:szCs w:val="28"/>
        </w:rPr>
        <w:t>. Исполнение полномочий Администрации осуществлялось в рамках реализации 26</w:t>
      </w:r>
      <w:r w:rsidRPr="009B4D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4D5B">
        <w:rPr>
          <w:rFonts w:ascii="Times New Roman" w:hAnsi="Times New Roman" w:cs="Times New Roman"/>
          <w:sz w:val="28"/>
          <w:szCs w:val="28"/>
        </w:rPr>
        <w:t xml:space="preserve">муниципальных программ. Доля расходов бюджета муниципального образования, формируемых в рамках этих программ, в общем объеме расходов бюджета составила в 2024 году 97,2%. </w:t>
      </w:r>
    </w:p>
    <w:p w:rsidR="003E187F" w:rsidRPr="00E40D60" w:rsidRDefault="003E187F" w:rsidP="003E18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BE" w:rsidRDefault="00306C2C" w:rsidP="003E187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" w:name="_Toc152231949"/>
      <w:r w:rsidRPr="00306C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AB4F0A" w:rsidRPr="00306C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F04C62" w:rsidRPr="00306C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Муниципальные  закупки</w:t>
      </w:r>
    </w:p>
    <w:p w:rsidR="002D5FBE" w:rsidRDefault="002D5FBE" w:rsidP="00211D2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Исполнен</w:t>
      </w:r>
      <w:r w:rsidR="00E40D60">
        <w:rPr>
          <w:rFonts w:ascii="Times New Roman" w:eastAsia="Calibri" w:hAnsi="Times New Roman" w:cs="Times New Roman"/>
          <w:color w:val="000000"/>
          <w:sz w:val="28"/>
          <w:szCs w:val="20"/>
        </w:rPr>
        <w:t>ие плана-графика закупок на 2024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год осуществлялось корректировкой в денежном и натуральном выражении. В течение 2023 года проводились плановые закупки товаров, работ и услуг в соответствии с процедурами, установленными в Федеральном законе от 05.04.2013 № 44-ФЗ «О контрактной системе в сфере закупок товаров, работ, услуг для обеспечения государственных и муниципальных нужд» (далее – Закон №44-ФЗ). </w:t>
      </w:r>
      <w:r w:rsidR="00F32BA1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В  </w:t>
      </w:r>
      <w:r w:rsidR="00E40D60">
        <w:rPr>
          <w:rFonts w:ascii="Times New Roman" w:eastAsia="Calibri" w:hAnsi="Times New Roman" w:cs="Times New Roman"/>
          <w:color w:val="000000"/>
          <w:sz w:val="28"/>
          <w:szCs w:val="20"/>
        </w:rPr>
        <w:t>2024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году размещено на сайте единой информационной </w:t>
      </w:r>
      <w:r w:rsidR="009B4D5B">
        <w:rPr>
          <w:rFonts w:ascii="Times New Roman" w:eastAsia="Calibri" w:hAnsi="Times New Roman" w:cs="Times New Roman"/>
          <w:color w:val="000000"/>
          <w:sz w:val="28"/>
          <w:szCs w:val="20"/>
        </w:rPr>
        <w:t>системы в сфере закупок (ЕИС) 63 муниципальных контракта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>.</w:t>
      </w:r>
    </w:p>
    <w:p w:rsidR="002D5FBE" w:rsidRDefault="002D5FBE" w:rsidP="00211D2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Общая стоимость заключенных муниципальных контрактов по итогам определения поставщиков вышеуказанными способами, составляет -</w:t>
      </w:r>
      <w:r w:rsidR="009B4D5B" w:rsidRPr="009B4D5B">
        <w:rPr>
          <w:rFonts w:ascii="Times New Roman" w:hAnsi="Times New Roman" w:cs="Times New Roman"/>
          <w:sz w:val="28"/>
          <w:szCs w:val="28"/>
          <w:shd w:val="clear" w:color="auto" w:fill="EDF3FF"/>
        </w:rPr>
        <w:t>313 375 717,19</w:t>
      </w:r>
      <w:r w:rsidR="009B4D5B">
        <w:rPr>
          <w:rFonts w:ascii="Times New Roman" w:hAnsi="Times New Roman" w:cs="Times New Roman"/>
          <w:b/>
          <w:shd w:val="clear" w:color="auto" w:fill="EDF3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рублей. </w:t>
      </w:r>
    </w:p>
    <w:p w:rsidR="00FD791B" w:rsidRDefault="00FD791B" w:rsidP="00211D2F">
      <w:pPr>
        <w:pStyle w:val="a3"/>
        <w:shd w:val="clear" w:color="auto" w:fill="FFFFFF"/>
        <w:spacing w:after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Toc152231955"/>
    </w:p>
    <w:p w:rsidR="002D5FBE" w:rsidRDefault="00306C2C" w:rsidP="00211D2F">
      <w:pPr>
        <w:pStyle w:val="a3"/>
        <w:shd w:val="clear" w:color="auto" w:fill="FFFFFF"/>
        <w:spacing w:after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C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</w:t>
      </w:r>
      <w:r w:rsidR="00AB4F0A" w:rsidRPr="00306C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D5FBE" w:rsidRPr="0030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Инженерная</w:t>
      </w:r>
      <w:r w:rsidR="002D5FBE" w:rsidRPr="007B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инфраструктура</w:t>
      </w:r>
      <w:r w:rsidR="00CA7D20" w:rsidRPr="007B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2"/>
    </w:p>
    <w:p w:rsidR="00306C2C" w:rsidRDefault="00306C2C" w:rsidP="00211D2F">
      <w:pPr>
        <w:pStyle w:val="a3"/>
        <w:shd w:val="clear" w:color="auto" w:fill="FFFFFF"/>
        <w:spacing w:after="0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6C2C" w:rsidRPr="00306C2C" w:rsidRDefault="00306C2C" w:rsidP="00B429B3">
      <w:pPr>
        <w:pStyle w:val="a3"/>
        <w:shd w:val="clear" w:color="auto" w:fill="FFFFFF"/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C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</w:p>
    <w:p w:rsidR="007B5921" w:rsidRPr="00AA6CEF" w:rsidRDefault="007B5921" w:rsidP="007B592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CEF">
        <w:rPr>
          <w:rFonts w:ascii="Times New Roman" w:eastAsia="Calibri" w:hAnsi="Times New Roman" w:cs="Times New Roman"/>
          <w:sz w:val="28"/>
          <w:szCs w:val="28"/>
        </w:rPr>
        <w:t xml:space="preserve">На территории Холм-Жирковского  района Смоленской области расположено 49 ед. многоквартирных жилых домов. Общее число централизованных систем водоснабжения – 16 ед., протяженность водопроводных сетей составляет 81,063 км, количество водонапорных башен - 17. Общее число централизованных систем водоотведения – 2 ед., протяженность канализационных сетей составляет 11,4 км. На территории района расположено 6 котельных, 5 из которых являются муниципальной собственностью, протяженность тепловых сетей составляет 7,86 км, горячего водоснабжения 2,18 км. </w:t>
      </w:r>
    </w:p>
    <w:p w:rsidR="007B5921" w:rsidRPr="00562FEE" w:rsidRDefault="007B5921" w:rsidP="007B5921">
      <w:pPr>
        <w:widowControl w:val="0"/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</w:t>
      </w:r>
      <w:r w:rsidRPr="00562FEE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пального образования «Холм-Жирковский</w:t>
      </w:r>
      <w:r w:rsidRPr="00562FEE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получен паспорт готовности муниципального образования к отопительному п</w:t>
      </w:r>
      <w:r>
        <w:rPr>
          <w:rFonts w:ascii="Times New Roman" w:eastAsia="Calibri" w:hAnsi="Times New Roman" w:cs="Times New Roman"/>
          <w:sz w:val="28"/>
          <w:szCs w:val="28"/>
        </w:rPr>
        <w:t>ериоду. Отопительный период 2024</w:t>
      </w:r>
      <w:r w:rsidRPr="00562FEE">
        <w:rPr>
          <w:rFonts w:ascii="Times New Roman" w:eastAsia="Calibri" w:hAnsi="Times New Roman" w:cs="Times New Roman"/>
          <w:sz w:val="28"/>
          <w:szCs w:val="28"/>
        </w:rPr>
        <w:t xml:space="preserve"> год прошел без аварийных ситуаций.</w:t>
      </w:r>
    </w:p>
    <w:p w:rsidR="007B5921" w:rsidRPr="007B5921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21">
        <w:rPr>
          <w:rStyle w:val="af5"/>
          <w:rFonts w:ascii="Times New Roman" w:hAnsi="Times New Roman" w:cs="Times New Roman"/>
          <w:b w:val="0"/>
          <w:iCs/>
          <w:sz w:val="28"/>
          <w:szCs w:val="28"/>
        </w:rPr>
        <w:t xml:space="preserve">На капитальный ремонт и модернизацию объектов жилищно-коммунального хозяйства в 2024 году, Администрацией было направлено </w:t>
      </w:r>
      <w:r w:rsidRPr="007B5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121,229 </w:t>
      </w:r>
      <w:r w:rsidRPr="007B5921">
        <w:rPr>
          <w:rStyle w:val="af5"/>
          <w:rFonts w:ascii="Times New Roman" w:hAnsi="Times New Roman" w:cs="Times New Roman"/>
          <w:b w:val="0"/>
          <w:iCs/>
          <w:sz w:val="28"/>
          <w:szCs w:val="28"/>
        </w:rPr>
        <w:t>млн. рублей, в том числе:</w:t>
      </w:r>
    </w:p>
    <w:p w:rsidR="007B5921" w:rsidRDefault="007B5921" w:rsidP="007B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E63E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E63EE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рамках областной государственной программы «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Модернизация коммунальной инфраструктуры</w:t>
      </w:r>
      <w:r w:rsidRPr="00E63EE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 в 202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4</w:t>
      </w:r>
      <w:r w:rsidRPr="00E63EE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проведен капитальный ремонт водопроводных сетей: </w:t>
      </w:r>
    </w:p>
    <w:tbl>
      <w:tblPr>
        <w:tblW w:w="4822" w:type="pct"/>
        <w:tblLook w:val="04A0" w:firstRow="1" w:lastRow="0" w:firstColumn="1" w:lastColumn="0" w:noHBand="0" w:noVBand="1"/>
      </w:tblPr>
      <w:tblGrid>
        <w:gridCol w:w="1364"/>
        <w:gridCol w:w="5956"/>
        <w:gridCol w:w="1911"/>
      </w:tblGrid>
      <w:tr w:rsidR="007B5921" w:rsidRPr="001E353B" w:rsidTr="003E187F">
        <w:trPr>
          <w:trHeight w:val="570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E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E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объекта 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Лимит средств, 2024 год                                   (млн. рублей)</w:t>
            </w:r>
          </w:p>
        </w:tc>
      </w:tr>
      <w:tr w:rsidR="007B5921" w:rsidRPr="001E353B" w:rsidTr="003E187F">
        <w:trPr>
          <w:trHeight w:val="57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B5921" w:rsidRPr="001E353B" w:rsidTr="003E187F">
        <w:trPr>
          <w:trHeight w:val="57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водопроводных сетей в д. Верховье Холм-Жирковского района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21,353</w:t>
            </w: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водопроводных сетей в д. Батурино Холм-Жирковского района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14,919</w:t>
            </w: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водопроводных сетей в </w:t>
            </w:r>
            <w:proofErr w:type="spell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тешино</w:t>
            </w:r>
            <w:proofErr w:type="spell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Холм-Жирковского района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24,073</w:t>
            </w: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водопроводных сетей в </w:t>
            </w:r>
            <w:proofErr w:type="spell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олышево</w:t>
            </w:r>
            <w:proofErr w:type="spell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Ильино Холм-Жирковского района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13,325</w:t>
            </w: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водопроводных сетей в </w:t>
            </w:r>
            <w:proofErr w:type="spell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ехмино</w:t>
            </w:r>
            <w:proofErr w:type="spell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Холм-Жирковского района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12,627</w:t>
            </w: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водопроводных сетей в </w:t>
            </w:r>
            <w:proofErr w:type="spell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аменец</w:t>
            </w:r>
            <w:proofErr w:type="spell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Холм-Жирковского района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4,899</w:t>
            </w: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водопроводных сетей в </w:t>
            </w:r>
            <w:proofErr w:type="spell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анютино</w:t>
            </w:r>
            <w:proofErr w:type="spellEnd"/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Холм-Жирковского района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16,751</w:t>
            </w: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водопроводных сетей в д. Боголюбово Холм-Жирковского района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13,282</w:t>
            </w:r>
          </w:p>
        </w:tc>
      </w:tr>
      <w:tr w:rsidR="007B5921" w:rsidRPr="001E353B" w:rsidTr="003E187F">
        <w:trPr>
          <w:trHeight w:val="340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B5921" w:rsidRPr="001E353B" w:rsidRDefault="007B5921" w:rsidP="003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121,229</w:t>
            </w:r>
          </w:p>
        </w:tc>
      </w:tr>
    </w:tbl>
    <w:p w:rsidR="007B5921" w:rsidRDefault="007B5921" w:rsidP="007B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7B5921" w:rsidRPr="00E63EEA" w:rsidRDefault="007B5921" w:rsidP="007B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Pr="00A251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завершено</w:t>
      </w:r>
      <w:r w:rsidRPr="00667B09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сетей хозяйственно-бытовой канализаций и устройство накопительных емкостей в пгт. Холм-Жирковский Холм-Жирковского района Смоленской области на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7B09">
        <w:rPr>
          <w:rFonts w:ascii="Times New Roman" w:eastAsia="Times New Roman" w:hAnsi="Times New Roman" w:cs="Times New Roman"/>
          <w:sz w:val="28"/>
          <w:szCs w:val="28"/>
        </w:rPr>
        <w:t>30,5 млн. рублей</w:t>
      </w:r>
    </w:p>
    <w:p w:rsidR="007B5921" w:rsidRDefault="007B5921" w:rsidP="007B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CE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проекта  «Формирование комфортной городской среды»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выполнены работы по </w:t>
      </w:r>
      <w:r w:rsidRPr="00AA6CEF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благоустройству площадки под рынок I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AA6CEF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</w:t>
      </w:r>
      <w:r w:rsidRPr="00A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работ составила </w:t>
      </w:r>
      <w:r w:rsidRPr="00AA6CEF">
        <w:rPr>
          <w:rFonts w:ascii="Times New Roman" w:hAnsi="Times New Roman" w:cs="Times New Roman"/>
          <w:sz w:val="28"/>
          <w:szCs w:val="28"/>
        </w:rPr>
        <w:t>1,7</w:t>
      </w:r>
      <w:r w:rsidRPr="00AA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7B5921" w:rsidRPr="00910F1F" w:rsidRDefault="007B5921" w:rsidP="007B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«Комплексное развитие сельских территорий» выполнены работы по благоустройству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-ярмарочного комплекса в пгт. Холм-Жирковский. Стоимость работ 3,9 млн. рублей</w:t>
      </w:r>
    </w:p>
    <w:p w:rsidR="007B5921" w:rsidRPr="00AA6CEF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EF">
        <w:rPr>
          <w:rFonts w:ascii="Times New Roman" w:hAnsi="Times New Roman" w:cs="Times New Roman"/>
          <w:sz w:val="28"/>
          <w:szCs w:val="28"/>
        </w:rPr>
        <w:t>В рамках исполнения полномочий в данном направлении Администрацией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6CEF">
        <w:rPr>
          <w:rFonts w:ascii="Times New Roman" w:hAnsi="Times New Roman" w:cs="Times New Roman"/>
          <w:sz w:val="28"/>
          <w:szCs w:val="28"/>
        </w:rPr>
        <w:t xml:space="preserve"> году проводились  следующие мероприятия: </w:t>
      </w:r>
    </w:p>
    <w:p w:rsidR="007B5921" w:rsidRPr="00AA6CEF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EF">
        <w:rPr>
          <w:rFonts w:ascii="Times New Roman" w:hAnsi="Times New Roman" w:cs="Times New Roman"/>
          <w:sz w:val="28"/>
          <w:szCs w:val="28"/>
        </w:rPr>
        <w:t xml:space="preserve">- содержание системы уличного освещения составило – 0,5 млн. рублей (местный бюджет); </w:t>
      </w:r>
    </w:p>
    <w:p w:rsidR="007B5921" w:rsidRPr="00AA6CEF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EF">
        <w:rPr>
          <w:rFonts w:ascii="Times New Roman" w:hAnsi="Times New Roman" w:cs="Times New Roman"/>
          <w:sz w:val="28"/>
          <w:szCs w:val="28"/>
        </w:rPr>
        <w:t xml:space="preserve">- организация работ по уборке территории и вывозу мусора из мест несанкционированных свалок,  включая чистку тротуаров и пешеходных дорожек, вырубку кустарников и спил аварийных деревьев на общую сумму 3,00 млн. рублей (местный бюджет); </w:t>
      </w:r>
    </w:p>
    <w:p w:rsidR="007B5921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172DF">
        <w:rPr>
          <w:rFonts w:ascii="Times New Roman" w:hAnsi="Times New Roman" w:cs="Times New Roman"/>
          <w:kern w:val="2"/>
          <w:sz w:val="28"/>
          <w:szCs w:val="28"/>
        </w:rPr>
        <w:t>Реализуя все вышеперечисленные мероприятия, Администрация не обошла стороной вопрос  сохранения и увековечивания памяти воинов, павших в боях по защите Холм-Жирковского района во время Великой Отечественной войны. Были выполнены следующие мероприятия:</w:t>
      </w:r>
    </w:p>
    <w:p w:rsidR="007B5921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Ремонт братских захоронений в следующих населенных пунктах:</w:t>
      </w:r>
    </w:p>
    <w:p w:rsidR="007B5921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604EE">
        <w:rPr>
          <w:rFonts w:ascii="Times New Roman" w:hAnsi="Times New Roman" w:cs="Times New Roman"/>
          <w:kern w:val="2"/>
          <w:sz w:val="28"/>
          <w:szCs w:val="28"/>
        </w:rPr>
        <w:t>Вл. Тупик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604EE">
        <w:rPr>
          <w:rFonts w:ascii="Times New Roman" w:hAnsi="Times New Roman" w:cs="Times New Roman"/>
          <w:kern w:val="2"/>
          <w:sz w:val="28"/>
          <w:szCs w:val="28"/>
        </w:rPr>
        <w:t>Братское захоронение № 7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– 392 200,00</w:t>
      </w:r>
    </w:p>
    <w:p w:rsidR="007B5921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604EE">
        <w:rPr>
          <w:rFonts w:ascii="Times New Roman" w:hAnsi="Times New Roman" w:cs="Times New Roman"/>
          <w:kern w:val="2"/>
          <w:sz w:val="28"/>
          <w:szCs w:val="28"/>
        </w:rPr>
        <w:t xml:space="preserve">Д. </w:t>
      </w:r>
      <w:proofErr w:type="spellStart"/>
      <w:r w:rsidRPr="00A604EE">
        <w:rPr>
          <w:rFonts w:ascii="Times New Roman" w:hAnsi="Times New Roman" w:cs="Times New Roman"/>
          <w:kern w:val="2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604EE">
        <w:rPr>
          <w:rFonts w:ascii="Times New Roman" w:hAnsi="Times New Roman" w:cs="Times New Roman"/>
          <w:kern w:val="2"/>
          <w:sz w:val="28"/>
          <w:szCs w:val="28"/>
        </w:rPr>
        <w:t>Братское захоронение № 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– 947 370,00</w:t>
      </w:r>
    </w:p>
    <w:p w:rsidR="007B5921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Также за счет средств субсидии Томской области были выполнены работы по следующим объектам:</w:t>
      </w:r>
    </w:p>
    <w:p w:rsidR="007B5921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604EE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территории, на которой расположен объект культурного наследия регионального значения «Братская могила 1467 воинов Советской Армии, погибших в 1941-1943 гг. в боях с немецко-фашистскими захватчиками. Установлена скульптура», </w:t>
      </w:r>
      <w:proofErr w:type="gramStart"/>
      <w:r w:rsidRPr="00A604EE">
        <w:rPr>
          <w:rFonts w:ascii="Times New Roman" w:hAnsi="Times New Roman" w:cs="Times New Roman"/>
          <w:kern w:val="2"/>
          <w:sz w:val="28"/>
          <w:szCs w:val="28"/>
        </w:rPr>
        <w:t>расположенного</w:t>
      </w:r>
      <w:proofErr w:type="gramEnd"/>
      <w:r w:rsidRPr="00A604EE">
        <w:rPr>
          <w:rFonts w:ascii="Times New Roman" w:hAnsi="Times New Roman" w:cs="Times New Roman"/>
          <w:kern w:val="2"/>
          <w:sz w:val="28"/>
          <w:szCs w:val="28"/>
        </w:rPr>
        <w:t xml:space="preserve"> по адресу: Смоленская область, Холм-Жирковский район, с. Боголюбово, ул. Гагарина.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r w:rsidRPr="00A604EE">
        <w:rPr>
          <w:rFonts w:ascii="Times New Roman" w:hAnsi="Times New Roman" w:cs="Times New Roman"/>
          <w:kern w:val="2"/>
          <w:sz w:val="28"/>
          <w:szCs w:val="28"/>
        </w:rPr>
        <w:t>3 865 620,00</w:t>
      </w:r>
    </w:p>
    <w:p w:rsidR="007B5921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604EE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территории, на которой расположен объект культурного наследия регионального значения «Памятный знак, установленный в 1983 году в честь воинов-сибиряков 166 стрелковой дивизии и партизан </w:t>
      </w:r>
      <w:proofErr w:type="spellStart"/>
      <w:r w:rsidRPr="00A604EE">
        <w:rPr>
          <w:rFonts w:ascii="Times New Roman" w:hAnsi="Times New Roman" w:cs="Times New Roman"/>
          <w:kern w:val="2"/>
          <w:sz w:val="28"/>
          <w:szCs w:val="28"/>
        </w:rPr>
        <w:t>Вадинского</w:t>
      </w:r>
      <w:proofErr w:type="spellEnd"/>
      <w:r w:rsidRPr="00A604EE">
        <w:rPr>
          <w:rFonts w:ascii="Times New Roman" w:hAnsi="Times New Roman" w:cs="Times New Roman"/>
          <w:kern w:val="2"/>
          <w:sz w:val="28"/>
          <w:szCs w:val="28"/>
        </w:rPr>
        <w:t xml:space="preserve"> края, погибших на Смоленщине в борьбе с гитлеровскими оккупантами в 1941-1943 гг.» в д. Верховье Холм-Жирковского района Смоленской области.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r w:rsidRPr="00A604EE">
        <w:rPr>
          <w:rFonts w:ascii="Times New Roman" w:hAnsi="Times New Roman" w:cs="Times New Roman"/>
          <w:kern w:val="2"/>
          <w:sz w:val="28"/>
          <w:szCs w:val="28"/>
        </w:rPr>
        <w:t>11 130 120,00</w:t>
      </w:r>
      <w:r w:rsidR="003E187F">
        <w:rPr>
          <w:rFonts w:ascii="Times New Roman" w:hAnsi="Times New Roman" w:cs="Times New Roman"/>
          <w:kern w:val="2"/>
          <w:sz w:val="28"/>
          <w:szCs w:val="28"/>
        </w:rPr>
        <w:t>руб</w:t>
      </w:r>
      <w:proofErr w:type="gramStart"/>
      <w:r w:rsidR="003E187F">
        <w:rPr>
          <w:rFonts w:ascii="Times New Roman" w:hAnsi="Times New Roman" w:cs="Times New Roman"/>
          <w:kern w:val="2"/>
          <w:sz w:val="28"/>
          <w:szCs w:val="28"/>
        </w:rPr>
        <w:t>..</w:t>
      </w:r>
      <w:proofErr w:type="gramEnd"/>
    </w:p>
    <w:p w:rsidR="003E187F" w:rsidRPr="001172DF" w:rsidRDefault="003E187F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D5FBE" w:rsidRPr="00306C2C" w:rsidRDefault="00306C2C" w:rsidP="003E187F">
      <w:pPr>
        <w:pStyle w:val="3"/>
        <w:spacing w:before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6C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Дорожная деятельность</w:t>
      </w:r>
    </w:p>
    <w:p w:rsidR="007B5921" w:rsidRPr="007001C7" w:rsidRDefault="007B5921" w:rsidP="007B592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1C7">
        <w:rPr>
          <w:rFonts w:ascii="Times New Roman" w:hAnsi="Times New Roman" w:cs="Times New Roman"/>
          <w:color w:val="000000" w:themeColor="text1"/>
          <w:sz w:val="28"/>
          <w:szCs w:val="28"/>
        </w:rPr>
        <w:t>К вопросам местного значения относится дорожная деятельность в отношении автомобильных дорог местного значения вне границ населенных пунктов в границах муниципального района.</w:t>
      </w:r>
    </w:p>
    <w:p w:rsidR="007B5921" w:rsidRPr="00F30A40" w:rsidRDefault="007B5921" w:rsidP="007B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40">
        <w:rPr>
          <w:rFonts w:ascii="Times New Roman" w:hAnsi="Times New Roman" w:cs="Times New Roman"/>
          <w:sz w:val="28"/>
          <w:szCs w:val="28"/>
        </w:rPr>
        <w:lastRenderedPageBreak/>
        <w:t>Протяженность автомобильных дорог местного значения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района </w:t>
      </w:r>
      <w:r w:rsidRPr="00AA6CEF">
        <w:rPr>
          <w:rFonts w:ascii="Times New Roman" w:hAnsi="Times New Roman" w:cs="Times New Roman"/>
          <w:sz w:val="28"/>
          <w:szCs w:val="28"/>
        </w:rPr>
        <w:t>составляет 469,1 км, в том числе не отвечающие нормативным требованиям –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A6CEF">
        <w:rPr>
          <w:rFonts w:ascii="Times New Roman" w:hAnsi="Times New Roman" w:cs="Times New Roman"/>
          <w:sz w:val="28"/>
          <w:szCs w:val="28"/>
        </w:rPr>
        <w:t>,7% (202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6CEF">
        <w:rPr>
          <w:rFonts w:ascii="Times New Roman" w:hAnsi="Times New Roman" w:cs="Times New Roman"/>
          <w:sz w:val="28"/>
          <w:szCs w:val="28"/>
        </w:rPr>
        <w:t xml:space="preserve"> г –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6CEF">
        <w:rPr>
          <w:rFonts w:ascii="Times New Roman" w:hAnsi="Times New Roman" w:cs="Times New Roman"/>
          <w:sz w:val="28"/>
          <w:szCs w:val="28"/>
        </w:rPr>
        <w:t xml:space="preserve">,7%) </w:t>
      </w:r>
      <w:r w:rsidRPr="00F30A40">
        <w:rPr>
          <w:rFonts w:ascii="Times New Roman" w:hAnsi="Times New Roman" w:cs="Times New Roman"/>
          <w:sz w:val="28"/>
          <w:szCs w:val="28"/>
        </w:rPr>
        <w:t>от общей протяженности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921" w:rsidRPr="00AA6CEF" w:rsidRDefault="007B5921" w:rsidP="007B5921">
      <w:pPr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B115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1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084C">
        <w:rPr>
          <w:rFonts w:ascii="Times New Roman" w:hAnsi="Times New Roman" w:cs="Times New Roman"/>
          <w:sz w:val="28"/>
          <w:szCs w:val="28"/>
        </w:rPr>
        <w:t xml:space="preserve"> рамках реализации областной государственной программы «Развитие дорожно-транспортного комплекса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отремонтированы дороги (улицы) </w:t>
      </w:r>
      <w:r w:rsidRPr="00DE084C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 xml:space="preserve">ого значения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сумму –  </w:t>
      </w:r>
      <w:r w:rsidRPr="00AA6CEF">
        <w:rPr>
          <w:rFonts w:ascii="Times New Roman" w:hAnsi="Times New Roman" w:cs="Times New Roman"/>
          <w:sz w:val="28"/>
          <w:szCs w:val="28"/>
        </w:rPr>
        <w:t xml:space="preserve">74,608 </w:t>
      </w:r>
      <w:proofErr w:type="spellStart"/>
      <w:r w:rsidRPr="00AA6CE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A6C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A6CE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A6CEF">
        <w:rPr>
          <w:rFonts w:ascii="Times New Roman" w:hAnsi="Times New Roman" w:cs="Times New Roman"/>
          <w:sz w:val="28"/>
          <w:szCs w:val="28"/>
        </w:rPr>
        <w:t xml:space="preserve">. протяженностью </w:t>
      </w:r>
      <w:r>
        <w:rPr>
          <w:rFonts w:ascii="Times New Roman" w:hAnsi="Times New Roman" w:cs="Times New Roman"/>
          <w:sz w:val="28"/>
          <w:szCs w:val="28"/>
        </w:rPr>
        <w:t>4,9</w:t>
      </w:r>
      <w:r w:rsidRPr="00AA6CEF">
        <w:rPr>
          <w:rFonts w:ascii="Times New Roman" w:hAnsi="Times New Roman" w:cs="Times New Roman"/>
          <w:sz w:val="28"/>
          <w:szCs w:val="28"/>
        </w:rPr>
        <w:t xml:space="preserve"> км дорог</w:t>
      </w:r>
      <w:r w:rsidRPr="00AA6C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B5921" w:rsidRDefault="007B5921" w:rsidP="007B5921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8543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Текущий ремонт улично-дорожной сети с. </w:t>
      </w:r>
      <w:proofErr w:type="gramStart"/>
      <w:r w:rsidRPr="0018543A">
        <w:rPr>
          <w:rFonts w:ascii="Times New Roman" w:eastAsia="Times New Roman" w:hAnsi="Times New Roman" w:cs="Times New Roman"/>
          <w:bCs/>
          <w:sz w:val="28"/>
          <w:szCs w:val="28"/>
        </w:rPr>
        <w:t>Нахимовское</w:t>
      </w:r>
      <w:proofErr w:type="gramEnd"/>
      <w:r w:rsidRPr="0018543A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Холм-Жирковского района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8543A">
        <w:rPr>
          <w:rFonts w:ascii="Times New Roman" w:eastAsia="Times New Roman" w:hAnsi="Times New Roman" w:cs="Times New Roman"/>
          <w:bCs/>
          <w:sz w:val="28"/>
          <w:szCs w:val="28"/>
        </w:rPr>
        <w:t>20 279 990,60</w:t>
      </w:r>
    </w:p>
    <w:p w:rsidR="007B5921" w:rsidRDefault="007B5921" w:rsidP="007B5921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8543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Текущий ремонт асфальтобетонного покрытия по ул. </w:t>
      </w:r>
      <w:proofErr w:type="gramStart"/>
      <w:r w:rsidRPr="0018543A">
        <w:rPr>
          <w:rFonts w:ascii="Times New Roman" w:eastAsia="Times New Roman" w:hAnsi="Times New Roman" w:cs="Times New Roman"/>
          <w:bCs/>
          <w:sz w:val="28"/>
          <w:szCs w:val="28"/>
        </w:rPr>
        <w:t>Центральная</w:t>
      </w:r>
      <w:proofErr w:type="gramEnd"/>
      <w:r w:rsidRPr="0018543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д. Верховье в Холм-Жирковском районе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8543A">
        <w:rPr>
          <w:rFonts w:ascii="Times New Roman" w:eastAsia="Times New Roman" w:hAnsi="Times New Roman" w:cs="Times New Roman"/>
          <w:bCs/>
          <w:sz w:val="28"/>
          <w:szCs w:val="28"/>
        </w:rPr>
        <w:t>19 798 372,07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руб..</w:t>
      </w:r>
    </w:p>
    <w:p w:rsidR="007B5921" w:rsidRDefault="007B5921" w:rsidP="007B5921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85C2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ремонт ул. </w:t>
      </w:r>
      <w:proofErr w:type="spellStart"/>
      <w:r w:rsidRPr="00F85C28">
        <w:rPr>
          <w:rFonts w:ascii="Times New Roman" w:eastAsia="Times New Roman" w:hAnsi="Times New Roman" w:cs="Times New Roman"/>
          <w:bCs/>
          <w:sz w:val="28"/>
          <w:szCs w:val="28"/>
        </w:rPr>
        <w:t>Лужная</w:t>
      </w:r>
      <w:proofErr w:type="spellEnd"/>
      <w:r w:rsidRPr="00F85C28">
        <w:rPr>
          <w:rFonts w:ascii="Times New Roman" w:eastAsia="Times New Roman" w:hAnsi="Times New Roman" w:cs="Times New Roman"/>
          <w:bCs/>
          <w:sz w:val="28"/>
          <w:szCs w:val="28"/>
        </w:rPr>
        <w:t xml:space="preserve"> д. </w:t>
      </w:r>
      <w:proofErr w:type="spellStart"/>
      <w:r w:rsidRPr="00F85C28">
        <w:rPr>
          <w:rFonts w:ascii="Times New Roman" w:eastAsia="Times New Roman" w:hAnsi="Times New Roman" w:cs="Times New Roman"/>
          <w:bCs/>
          <w:sz w:val="28"/>
          <w:szCs w:val="28"/>
        </w:rPr>
        <w:t>Пигулино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F85C28">
        <w:rPr>
          <w:rFonts w:ascii="Times New Roman" w:eastAsia="Times New Roman" w:hAnsi="Times New Roman" w:cs="Times New Roman"/>
          <w:bCs/>
          <w:sz w:val="28"/>
          <w:szCs w:val="28"/>
        </w:rPr>
        <w:t>921 300,00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proofErr w:type="gramEnd"/>
    </w:p>
    <w:p w:rsidR="003E187F" w:rsidRDefault="003E187F" w:rsidP="007B5921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502C" w:rsidRPr="0031502C" w:rsidRDefault="0031502C" w:rsidP="003E187F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150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Пассажирский транспорт</w:t>
      </w:r>
    </w:p>
    <w:p w:rsidR="007B5921" w:rsidRDefault="007B5921" w:rsidP="007B592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72D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06C2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520ED">
        <w:rPr>
          <w:rFonts w:ascii="Times New Roman" w:eastAsia="Calibri" w:hAnsi="Times New Roman" w:cs="Times New Roman"/>
          <w:sz w:val="28"/>
          <w:szCs w:val="28"/>
        </w:rPr>
        <w:t xml:space="preserve">Транспортное обслуживание населения на территории муниципального образования «Холм-Жирковский район» Смоленской области </w:t>
      </w:r>
      <w:r w:rsidRPr="004520ED">
        <w:rPr>
          <w:rStyle w:val="apple-style-span"/>
          <w:rFonts w:ascii="Times New Roman" w:hAnsi="Times New Roman"/>
          <w:sz w:val="28"/>
          <w:szCs w:val="28"/>
        </w:rPr>
        <w:t xml:space="preserve">выполняется </w:t>
      </w:r>
      <w:r w:rsidRPr="004520ED">
        <w:rPr>
          <w:rFonts w:ascii="Times New Roman" w:eastAsia="Calibri" w:hAnsi="Times New Roman" w:cs="Times New Roman"/>
          <w:sz w:val="28"/>
          <w:szCs w:val="28"/>
        </w:rPr>
        <w:t>МУП «Холм-Жирковское ПАТП».</w:t>
      </w:r>
    </w:p>
    <w:p w:rsidR="007B5921" w:rsidRPr="00AA6CEF" w:rsidRDefault="007B5921" w:rsidP="007B5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2024 году приобретен </w:t>
      </w:r>
      <w:r w:rsidRPr="009914F6">
        <w:rPr>
          <w:rFonts w:ascii="Times New Roman" w:eastAsia="Calibri" w:hAnsi="Times New Roman" w:cs="Times New Roman"/>
          <w:sz w:val="28"/>
          <w:szCs w:val="28"/>
        </w:rPr>
        <w:t xml:space="preserve">автобус </w:t>
      </w:r>
      <w:r w:rsidRPr="009914F6">
        <w:rPr>
          <w:rFonts w:ascii="Times New Roman" w:hAnsi="Times New Roman" w:cs="Times New Roman"/>
          <w:color w:val="000000"/>
          <w:sz w:val="28"/>
          <w:szCs w:val="28"/>
        </w:rPr>
        <w:t>ПАЗ-4234-04</w:t>
      </w:r>
      <w:r w:rsidRPr="009914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A6CEF">
        <w:rPr>
          <w:rFonts w:ascii="Times New Roman" w:eastAsia="Calibri" w:hAnsi="Times New Roman" w:cs="Times New Roman"/>
          <w:sz w:val="28"/>
          <w:szCs w:val="28"/>
        </w:rPr>
        <w:t>на сумму-5,232млн</w:t>
      </w:r>
      <w:proofErr w:type="gramStart"/>
      <w:r w:rsidRPr="00AA6CE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A6CEF">
        <w:rPr>
          <w:rFonts w:ascii="Times New Roman" w:eastAsia="Calibri" w:hAnsi="Times New Roman" w:cs="Times New Roman"/>
          <w:sz w:val="28"/>
          <w:szCs w:val="28"/>
        </w:rPr>
        <w:t>уб. за счет средств субсидии Администрации Смоленской области.</w:t>
      </w:r>
    </w:p>
    <w:p w:rsidR="007B5921" w:rsidRPr="00366737" w:rsidRDefault="007B5921" w:rsidP="007B5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737">
        <w:rPr>
          <w:rFonts w:ascii="Times New Roman" w:eastAsia="Calibri" w:hAnsi="Times New Roman" w:cs="Times New Roman"/>
          <w:sz w:val="28"/>
          <w:szCs w:val="28"/>
        </w:rPr>
        <w:t>В 2024 году услугами предприятия воспользовалось 21,9 тыс. пассажиров (2023г-21,4тыс</w:t>
      </w:r>
      <w:proofErr w:type="gramStart"/>
      <w:r w:rsidRPr="00366737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366737">
        <w:rPr>
          <w:rFonts w:ascii="Times New Roman" w:eastAsia="Calibri" w:hAnsi="Times New Roman" w:cs="Times New Roman"/>
          <w:sz w:val="28"/>
          <w:szCs w:val="28"/>
        </w:rPr>
        <w:t xml:space="preserve">ас.), в том числе: по межмуниципальным перевозкам-15,1тыс.пас.(2023-14,5 </w:t>
      </w:r>
      <w:proofErr w:type="spellStart"/>
      <w:r w:rsidRPr="00366737">
        <w:rPr>
          <w:rFonts w:ascii="Times New Roman" w:eastAsia="Calibri" w:hAnsi="Times New Roman" w:cs="Times New Roman"/>
          <w:sz w:val="28"/>
          <w:szCs w:val="28"/>
        </w:rPr>
        <w:t>тыс.пас</w:t>
      </w:r>
      <w:proofErr w:type="spellEnd"/>
      <w:r w:rsidRPr="00366737">
        <w:rPr>
          <w:rFonts w:ascii="Times New Roman" w:eastAsia="Calibri" w:hAnsi="Times New Roman" w:cs="Times New Roman"/>
          <w:sz w:val="28"/>
          <w:szCs w:val="28"/>
        </w:rPr>
        <w:t>.), по пригороду -6,9тыс.пас.(2023-7,01тыс.пас.)</w:t>
      </w:r>
    </w:p>
    <w:p w:rsidR="007B5921" w:rsidRPr="00553A49" w:rsidRDefault="007B5921" w:rsidP="007B5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94490172"/>
      <w:r w:rsidRPr="00553A49">
        <w:rPr>
          <w:rFonts w:ascii="Times New Roman" w:eastAsia="Calibri" w:hAnsi="Times New Roman" w:cs="Times New Roman"/>
          <w:sz w:val="28"/>
          <w:szCs w:val="28"/>
        </w:rPr>
        <w:t xml:space="preserve">В целях развития транспортного обслуживания и удовлетворения спроса населения района в пассажирских перевозках перевозчику, осуществляющему транспортное обслуживание по внутрирайонным маршрутам, в 2024 году была оказана муниципальная поддержка в сумме 1,4759 </w:t>
      </w:r>
      <w:proofErr w:type="spellStart"/>
      <w:r w:rsidRPr="00553A49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553A4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53A49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553A49">
        <w:rPr>
          <w:rFonts w:ascii="Times New Roman" w:eastAsia="Calibri" w:hAnsi="Times New Roman" w:cs="Times New Roman"/>
          <w:sz w:val="28"/>
          <w:szCs w:val="28"/>
        </w:rPr>
        <w:t xml:space="preserve">, из них 575,9 </w:t>
      </w:r>
      <w:proofErr w:type="spellStart"/>
      <w:r w:rsidRPr="00553A49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553A49">
        <w:rPr>
          <w:rFonts w:ascii="Times New Roman" w:eastAsia="Calibri" w:hAnsi="Times New Roman" w:cs="Times New Roman"/>
          <w:sz w:val="28"/>
          <w:szCs w:val="28"/>
        </w:rPr>
        <w:t xml:space="preserve">. направлены </w:t>
      </w:r>
      <w:r w:rsidRPr="00553A49">
        <w:rPr>
          <w:rFonts w:ascii="Times New Roman" w:hAnsi="Times New Roman" w:cs="Times New Roman"/>
          <w:sz w:val="28"/>
          <w:szCs w:val="28"/>
        </w:rPr>
        <w:t xml:space="preserve"> на выполнение работ по осуществлению перевозки пассажиров и багажа по муниципальным маршрутам</w:t>
      </w:r>
      <w:r w:rsidRPr="00553A49">
        <w:rPr>
          <w:rFonts w:ascii="Times New Roman" w:eastAsia="Calibri" w:hAnsi="Times New Roman" w:cs="Times New Roman"/>
          <w:sz w:val="28"/>
          <w:szCs w:val="28"/>
        </w:rPr>
        <w:t xml:space="preserve"> и 900,0 </w:t>
      </w:r>
      <w:proofErr w:type="spellStart"/>
      <w:r w:rsidRPr="00553A49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553A49">
        <w:rPr>
          <w:rFonts w:ascii="Times New Roman" w:eastAsia="Calibri" w:hAnsi="Times New Roman" w:cs="Times New Roman"/>
          <w:sz w:val="28"/>
          <w:szCs w:val="28"/>
        </w:rPr>
        <w:t xml:space="preserve">. на предоставление субсидии на возмещение расходов по межмуниципальным маршрутам. </w:t>
      </w:r>
    </w:p>
    <w:bookmarkEnd w:id="3"/>
    <w:p w:rsidR="007B5921" w:rsidRPr="00553A49" w:rsidRDefault="007B5921" w:rsidP="007B5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49">
        <w:rPr>
          <w:rFonts w:ascii="Times New Roman" w:hAnsi="Times New Roman" w:cs="Times New Roman"/>
          <w:sz w:val="28"/>
          <w:szCs w:val="28"/>
        </w:rPr>
        <w:t xml:space="preserve"> Регулярно выполняются  работы:</w:t>
      </w:r>
    </w:p>
    <w:p w:rsidR="007B5921" w:rsidRDefault="007B5921" w:rsidP="007B5921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ямочному ремонту дорог;</w:t>
      </w:r>
    </w:p>
    <w:p w:rsidR="007B5921" w:rsidRDefault="007B5921" w:rsidP="007B5921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Pr="007B59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по очистке от снега и обработке </w:t>
      </w:r>
      <w:proofErr w:type="spellStart"/>
      <w:r w:rsidRPr="007B59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противогололедными</w:t>
      </w:r>
      <w:proofErr w:type="spellEnd"/>
      <w:r w:rsidRPr="007B59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материалами </w:t>
      </w:r>
      <w:proofErr w:type="spellStart"/>
      <w:r w:rsidRPr="007B59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межпоселенческих</w:t>
      </w:r>
      <w:proofErr w:type="spellEnd"/>
      <w:r w:rsidRPr="007B59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дорог в зимний период</w:t>
      </w:r>
      <w:r w:rsidR="00306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B5921" w:rsidRPr="00306C2C" w:rsidRDefault="00306C2C" w:rsidP="003E187F">
      <w:pPr>
        <w:pStyle w:val="3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i/>
          <w:color w:val="auto"/>
          <w:spacing w:val="-1"/>
          <w:sz w:val="28"/>
          <w:szCs w:val="28"/>
          <w:lang w:eastAsia="ru-RU"/>
        </w:rPr>
      </w:pPr>
      <w:r w:rsidRPr="00306C2C">
        <w:rPr>
          <w:rFonts w:ascii="Times New Roman" w:eastAsia="Times New Roman" w:hAnsi="Times New Roman" w:cs="Times New Roman"/>
          <w:bCs w:val="0"/>
          <w:i/>
          <w:color w:val="auto"/>
          <w:spacing w:val="-1"/>
          <w:sz w:val="28"/>
          <w:szCs w:val="28"/>
          <w:lang w:eastAsia="ru-RU"/>
        </w:rPr>
        <w:t>Строительство</w:t>
      </w:r>
    </w:p>
    <w:p w:rsidR="007B5921" w:rsidRPr="00571FA8" w:rsidRDefault="007B5921" w:rsidP="007B592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2024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Администрацией муници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пального образования «Холм-Жирковский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район» Смоленской области рассмотрено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(2023г-5)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уведомлений о планируемом строительстве и об окончании строительства индивидуальных жилых домов и садовых домов.</w:t>
      </w:r>
    </w:p>
    <w:p w:rsidR="007B5921" w:rsidRPr="00571FA8" w:rsidRDefault="007B5921" w:rsidP="007B592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2024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 рассмотрено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 (2023-0)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заявлений о выдаче разрешения на строительство (реконструкцию), разрешения на ввод в эксплуатацию объектов, несвязанных с индивидуальным жилищным строительством. </w:t>
      </w:r>
    </w:p>
    <w:p w:rsidR="007B5921" w:rsidRPr="00571FA8" w:rsidRDefault="007B5921" w:rsidP="007B592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период 2024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рамках предоставления муниципальной услуги «Выдача градостроительного плана земельного участка» Администрацией муници</w:t>
      </w:r>
      <w:r w:rsidR="003150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пального образования «Холм-Жирковский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 разработано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 (2023г-21)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градостроительных планов земельного участка.</w:t>
      </w:r>
    </w:p>
    <w:p w:rsidR="007B5921" w:rsidRDefault="007B5921" w:rsidP="007B59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ий объем введенного жилья в 2024 году, составил 2228 </w:t>
      </w:r>
      <w:r w:rsidRPr="00571F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кв. м жилой площади, из которых: индив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идуальные жилые дома 2228 кв. м.</w:t>
      </w:r>
    </w:p>
    <w:p w:rsidR="007B5921" w:rsidRDefault="007B5921" w:rsidP="007B592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F6F" w:rsidRPr="00E65C02" w:rsidRDefault="0031502C" w:rsidP="007B592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</w:pPr>
      <w:r w:rsidRPr="00E65C0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5</w:t>
      </w:r>
      <w:r w:rsidR="006A5F6F" w:rsidRPr="00E65C0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.  Социальная инфраструктура</w:t>
      </w:r>
    </w:p>
    <w:p w:rsidR="006A5F6F" w:rsidRPr="00E65C02" w:rsidRDefault="006A5F6F" w:rsidP="006A5F6F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i/>
          <w:color w:val="FF0000"/>
          <w:spacing w:val="-1"/>
          <w:sz w:val="28"/>
          <w:szCs w:val="28"/>
          <w:lang w:eastAsia="ru-RU"/>
        </w:rPr>
      </w:pPr>
      <w:bookmarkStart w:id="4" w:name="_Toc152231950"/>
    </w:p>
    <w:p w:rsidR="006A5F6F" w:rsidRDefault="006A5F6F" w:rsidP="00CA7D20">
      <w:pPr>
        <w:pStyle w:val="3"/>
        <w:tabs>
          <w:tab w:val="left" w:pos="709"/>
        </w:tabs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i/>
          <w:color w:val="auto"/>
          <w:spacing w:val="-1"/>
          <w:sz w:val="28"/>
          <w:szCs w:val="28"/>
          <w:lang w:eastAsia="ru-RU"/>
        </w:rPr>
      </w:pPr>
      <w:r w:rsidRPr="00E65C02">
        <w:rPr>
          <w:rFonts w:ascii="Times New Roman" w:eastAsia="Times New Roman" w:hAnsi="Times New Roman" w:cs="Times New Roman"/>
          <w:bCs w:val="0"/>
          <w:i/>
          <w:color w:val="auto"/>
          <w:spacing w:val="-1"/>
          <w:sz w:val="28"/>
          <w:szCs w:val="28"/>
          <w:lang w:eastAsia="ru-RU"/>
        </w:rPr>
        <w:t>Образование</w:t>
      </w:r>
      <w:bookmarkEnd w:id="4"/>
    </w:p>
    <w:p w:rsidR="00E65C02" w:rsidRPr="00A43D9F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2024</w:t>
      </w:r>
      <w:r w:rsidRPr="00A43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Pr="00A43D9F">
        <w:rPr>
          <w:sz w:val="28"/>
          <w:szCs w:val="28"/>
          <w:shd w:val="clear" w:color="auto" w:fill="FFFFFF"/>
        </w:rPr>
        <w:t xml:space="preserve"> </w:t>
      </w:r>
      <w:r w:rsidRPr="00A43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образования представляли</w:t>
      </w:r>
      <w:r w:rsidRPr="00A43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образовательных организаций.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школ, 4 детских садика и 2 учреждения дополнительного образования.</w:t>
      </w:r>
    </w:p>
    <w:p w:rsidR="00E65C02" w:rsidRPr="004A0485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ошкольное образование можно было</w:t>
      </w:r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получать в </w:t>
      </w:r>
      <w:r w:rsidRPr="001B79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детских садах</w:t>
      </w:r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(Детский сад «Теремок» </w:t>
      </w:r>
      <w:proofErr w:type="spellStart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Холм-Жирковский, Детский сад «Ежик» станция Игоревская, </w:t>
      </w:r>
      <w:proofErr w:type="spellStart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>Боголюбовский</w:t>
      </w:r>
      <w:proofErr w:type="spellEnd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</w:t>
      </w:r>
      <w:proofErr w:type="gramStart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>. Боголюбово и Никитинский детский сад станция Никитинка)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79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дошкольных группах при школах</w:t>
      </w:r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>Агибаловская</w:t>
      </w:r>
      <w:proofErr w:type="spellEnd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школа, </w:t>
      </w:r>
      <w:proofErr w:type="spellStart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>Тупиковская</w:t>
      </w:r>
      <w:proofErr w:type="spellEnd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школа и </w:t>
      </w:r>
      <w:proofErr w:type="spellStart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>Стешинская</w:t>
      </w:r>
      <w:proofErr w:type="spellEnd"/>
      <w:r w:rsidRPr="004A0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основная школа).</w:t>
      </w:r>
    </w:p>
    <w:p w:rsidR="00E65C02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FA">
        <w:rPr>
          <w:rFonts w:ascii="Times New Roman" w:hAnsi="Times New Roman" w:cs="Times New Roman"/>
          <w:sz w:val="28"/>
          <w:szCs w:val="28"/>
        </w:rPr>
        <w:t xml:space="preserve">Численность детей, посещающих дошкольные образовательные организации района, составила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BD58F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(2023 год-212 человек). </w:t>
      </w:r>
    </w:p>
    <w:p w:rsidR="00E65C02" w:rsidRPr="00BD58FA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FA">
        <w:rPr>
          <w:rFonts w:ascii="Times New Roman" w:hAnsi="Times New Roman" w:cs="Times New Roman"/>
          <w:sz w:val="28"/>
          <w:szCs w:val="28"/>
        </w:rPr>
        <w:t xml:space="preserve">Численность детей посещающих детские сады уменьшается и связано это с переездом молодых семей и молодежи в большие и малые города, также со снижением уровня рождаемости. </w:t>
      </w:r>
    </w:p>
    <w:p w:rsidR="00E65C02" w:rsidRPr="00BD58FA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8FA">
        <w:rPr>
          <w:rFonts w:ascii="Times New Roman" w:hAnsi="Times New Roman" w:cs="Times New Roman"/>
          <w:sz w:val="28"/>
          <w:szCs w:val="28"/>
        </w:rPr>
        <w:t xml:space="preserve"> Местами в дошкольных  учреждениях  обеспечены все дети в возрасте от 1,5 до 7 лет, зарегистрированные в электронной очереди. </w:t>
      </w:r>
    </w:p>
    <w:p w:rsidR="00E65C02" w:rsidRPr="00C85618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18">
        <w:rPr>
          <w:rFonts w:ascii="Times New Roman" w:hAnsi="Times New Roman" w:cs="Times New Roman"/>
          <w:sz w:val="28"/>
          <w:szCs w:val="28"/>
        </w:rPr>
        <w:t xml:space="preserve">  Учебно-вос</w:t>
      </w:r>
      <w:r>
        <w:rPr>
          <w:rFonts w:ascii="Times New Roman" w:hAnsi="Times New Roman" w:cs="Times New Roman"/>
          <w:sz w:val="28"/>
          <w:szCs w:val="28"/>
        </w:rPr>
        <w:t>питательный процесс обеспечивали</w:t>
      </w:r>
      <w:r w:rsidRPr="00C85618">
        <w:rPr>
          <w:rFonts w:ascii="Times New Roman" w:hAnsi="Times New Roman" w:cs="Times New Roman"/>
          <w:sz w:val="28"/>
          <w:szCs w:val="28"/>
        </w:rPr>
        <w:t xml:space="preserve"> 21 педагог.</w:t>
      </w:r>
    </w:p>
    <w:p w:rsidR="00E65C02" w:rsidRPr="00277A3F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A3F">
        <w:rPr>
          <w:rFonts w:ascii="Times New Roman" w:hAnsi="Times New Roman" w:cs="Times New Roman"/>
          <w:sz w:val="28"/>
          <w:szCs w:val="28"/>
        </w:rPr>
        <w:t xml:space="preserve">Средняя зарплата у педагогических работников дошкольных учреждений </w:t>
      </w:r>
      <w:r w:rsidRPr="006552D8">
        <w:rPr>
          <w:rFonts w:ascii="Times New Roman" w:hAnsi="Times New Roman" w:cs="Times New Roman"/>
          <w:sz w:val="28"/>
          <w:szCs w:val="28"/>
        </w:rPr>
        <w:t>составила 35 706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7A3F">
        <w:rPr>
          <w:rFonts w:ascii="Times New Roman" w:hAnsi="Times New Roman" w:cs="Times New Roman"/>
          <w:sz w:val="28"/>
          <w:szCs w:val="28"/>
        </w:rPr>
        <w:t>        </w:t>
      </w:r>
    </w:p>
    <w:p w:rsidR="00E65C02" w:rsidRPr="00537273" w:rsidRDefault="00E65C02" w:rsidP="00E6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2024</w:t>
      </w:r>
      <w:r w:rsidRPr="00277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общеобразовательных организаций  предоставляли</w:t>
      </w:r>
      <w:r w:rsidRPr="00277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получать общее образование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725 </w:t>
      </w:r>
      <w:r w:rsidRPr="00277A3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A43D9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60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них 53 ребенка</w:t>
      </w:r>
      <w:r w:rsidRPr="00DB2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 получали образование по адаптированным программам. </w:t>
      </w:r>
      <w:r w:rsidRPr="00DB208E">
        <w:rPr>
          <w:rFonts w:ascii="Times New Roman" w:hAnsi="Times New Roman" w:cs="Times New Roman"/>
          <w:sz w:val="28"/>
          <w:szCs w:val="28"/>
          <w:lang w:eastAsia="ru-RU"/>
        </w:rPr>
        <w:t xml:space="preserve">Учебно-воспитательный процесс осуществляли </w:t>
      </w:r>
      <w:r w:rsidRPr="00537273">
        <w:rPr>
          <w:rFonts w:ascii="Times New Roman" w:hAnsi="Times New Roman" w:cs="Times New Roman"/>
          <w:sz w:val="28"/>
          <w:szCs w:val="28"/>
          <w:lang w:eastAsia="ru-RU"/>
        </w:rPr>
        <w:t xml:space="preserve">122 </w:t>
      </w:r>
      <w:proofErr w:type="gramStart"/>
      <w:r w:rsidRPr="00537273">
        <w:rPr>
          <w:rFonts w:ascii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53727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работника.</w:t>
      </w:r>
    </w:p>
    <w:p w:rsidR="00E65C02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3F">
        <w:rPr>
          <w:rFonts w:ascii="Times New Roman" w:hAnsi="Times New Roman" w:cs="Times New Roman"/>
          <w:sz w:val="28"/>
          <w:szCs w:val="28"/>
        </w:rPr>
        <w:t>Средняя зарплата у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гогических работников общеобразовательных  учреждений </w:t>
      </w:r>
      <w:r w:rsidRPr="006552D8">
        <w:rPr>
          <w:rFonts w:ascii="Times New Roman" w:hAnsi="Times New Roman" w:cs="Times New Roman"/>
          <w:sz w:val="28"/>
          <w:szCs w:val="28"/>
        </w:rPr>
        <w:t>составила 43 159 рублей. </w:t>
      </w:r>
    </w:p>
    <w:p w:rsidR="00E65C02" w:rsidRPr="005943B5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функционируют</w:t>
      </w:r>
      <w:r w:rsidRPr="0059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организации дополнительного образования (Дом творчества детей и юношества и детская спортивная школа).</w:t>
      </w:r>
    </w:p>
    <w:p w:rsidR="00E65C02" w:rsidRPr="0026019A" w:rsidRDefault="00E65C02" w:rsidP="00E65C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этих организаций в 2024</w:t>
      </w:r>
      <w:r w:rsidRPr="005943B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5943B5">
        <w:rPr>
          <w:rFonts w:ascii="Times New Roman" w:eastAsia="Calibri" w:hAnsi="Times New Roman" w:cs="Times New Roman"/>
          <w:sz w:val="28"/>
          <w:szCs w:val="28"/>
        </w:rPr>
        <w:t xml:space="preserve"> деятельность </w:t>
      </w:r>
      <w:r w:rsidRPr="0026019A">
        <w:rPr>
          <w:rFonts w:ascii="Times New Roman" w:eastAsia="Calibri" w:hAnsi="Times New Roman" w:cs="Times New Roman"/>
          <w:sz w:val="28"/>
          <w:szCs w:val="28"/>
        </w:rPr>
        <w:t xml:space="preserve">40 творческих объединения и спортивных секций, где обучалось </w:t>
      </w:r>
      <w:r w:rsidRPr="00537273">
        <w:rPr>
          <w:rFonts w:ascii="Times New Roman" w:eastAsia="Calibri" w:hAnsi="Times New Roman" w:cs="Times New Roman"/>
          <w:sz w:val="28"/>
          <w:szCs w:val="28"/>
        </w:rPr>
        <w:t>716</w:t>
      </w:r>
      <w:r w:rsidRPr="0026019A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  <w:r>
        <w:rPr>
          <w:rFonts w:ascii="Times New Roman" w:eastAsia="Calibri" w:hAnsi="Times New Roman" w:cs="Times New Roman"/>
          <w:sz w:val="28"/>
          <w:szCs w:val="28"/>
        </w:rPr>
        <w:t>Охват детей дополнительным образованием составил 118 %.</w:t>
      </w:r>
    </w:p>
    <w:p w:rsidR="00E65C02" w:rsidRPr="006552D8" w:rsidRDefault="00E65C02" w:rsidP="00E65C0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3B5">
        <w:rPr>
          <w:rFonts w:eastAsia="Calibri"/>
          <w:sz w:val="28"/>
          <w:szCs w:val="28"/>
        </w:rPr>
        <w:lastRenderedPageBreak/>
        <w:t xml:space="preserve">Средняя зарплата педагогических работников учреждений дополнительного образования </w:t>
      </w:r>
      <w:r w:rsidRPr="00C16398">
        <w:rPr>
          <w:rFonts w:eastAsia="Calibri"/>
          <w:sz w:val="28"/>
          <w:szCs w:val="28"/>
        </w:rPr>
        <w:t xml:space="preserve">составила </w:t>
      </w:r>
      <w:r w:rsidRPr="006552D8">
        <w:rPr>
          <w:rFonts w:eastAsia="Calibri"/>
          <w:sz w:val="28"/>
          <w:szCs w:val="28"/>
        </w:rPr>
        <w:t>43 159 рублей.</w:t>
      </w:r>
    </w:p>
    <w:p w:rsidR="00E65C02" w:rsidRPr="00227154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154">
        <w:rPr>
          <w:sz w:val="28"/>
          <w:szCs w:val="28"/>
        </w:rPr>
        <w:t xml:space="preserve">  </w:t>
      </w:r>
      <w:r w:rsidRPr="00227154">
        <w:rPr>
          <w:rFonts w:ascii="Times New Roman" w:hAnsi="Times New Roman" w:cs="Times New Roman"/>
          <w:sz w:val="28"/>
          <w:szCs w:val="28"/>
        </w:rPr>
        <w:t>В рамках  национального проекта «Образование»  в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7154">
        <w:rPr>
          <w:rFonts w:ascii="Times New Roman" w:hAnsi="Times New Roman" w:cs="Times New Roman"/>
          <w:sz w:val="28"/>
          <w:szCs w:val="28"/>
        </w:rPr>
        <w:t xml:space="preserve"> г. в муниципальном образовании «Холм-Жирковский  район» Смоленской области   реализовывались региональные  проекты  «Современная школа»,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BB5">
        <w:rPr>
          <w:rFonts w:ascii="Times New Roman" w:hAnsi="Times New Roman" w:cs="Times New Roman"/>
          <w:sz w:val="28"/>
          <w:szCs w:val="28"/>
        </w:rPr>
        <w:t xml:space="preserve"> </w:t>
      </w:r>
      <w:r w:rsidRPr="00317FDB">
        <w:rPr>
          <w:rFonts w:ascii="Times New Roman" w:hAnsi="Times New Roman" w:cs="Times New Roman"/>
          <w:sz w:val="28"/>
          <w:szCs w:val="28"/>
        </w:rPr>
        <w:t>«Цифровая образовательная среда»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C02" w:rsidRPr="00C17A3B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FCD">
        <w:rPr>
          <w:rFonts w:ascii="Times New Roman" w:hAnsi="Times New Roman" w:cs="Times New Roman"/>
          <w:sz w:val="28"/>
          <w:szCs w:val="28"/>
        </w:rPr>
        <w:t xml:space="preserve">     В результате проведенного ремонта помещений и полученного современного оборудования    с первого 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6FCD">
        <w:rPr>
          <w:rFonts w:ascii="Times New Roman" w:hAnsi="Times New Roman" w:cs="Times New Roman"/>
          <w:sz w:val="28"/>
          <w:szCs w:val="28"/>
        </w:rPr>
        <w:t xml:space="preserve"> года на  базе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Канютинская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E06FCD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6FCD">
        <w:rPr>
          <w:rFonts w:ascii="Times New Roman" w:hAnsi="Times New Roman" w:cs="Times New Roman"/>
          <w:sz w:val="28"/>
          <w:szCs w:val="28"/>
        </w:rPr>
        <w:t xml:space="preserve"> начал функционировать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  <w:r w:rsidRPr="00E06FCD">
        <w:rPr>
          <w:rFonts w:ascii="Times New Roman" w:hAnsi="Times New Roman" w:cs="Times New Roman"/>
          <w:sz w:val="28"/>
          <w:szCs w:val="28"/>
        </w:rPr>
        <w:t xml:space="preserve"> Центр  «Точка роста». </w:t>
      </w:r>
      <w:r>
        <w:rPr>
          <w:rFonts w:ascii="Times New Roman" w:hAnsi="Times New Roman" w:cs="Times New Roman"/>
          <w:sz w:val="28"/>
          <w:szCs w:val="28"/>
        </w:rPr>
        <w:t xml:space="preserve">На ремонт помещений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помещений было выделено из муниципального бюджета </w:t>
      </w:r>
      <w:r w:rsidRPr="00537273">
        <w:rPr>
          <w:rFonts w:ascii="Times New Roman" w:hAnsi="Times New Roman" w:cs="Times New Roman"/>
          <w:sz w:val="28"/>
          <w:szCs w:val="28"/>
        </w:rPr>
        <w:t xml:space="preserve">1 244,2 тыс. рублей. За последние годы в семи из восьми школ появились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центры «Точка роста». Это дает возможность получать современное качественное образование большинству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района.</w:t>
      </w:r>
    </w:p>
    <w:p w:rsidR="00E65C02" w:rsidRDefault="00E65C02" w:rsidP="00E65C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3B5">
        <w:rPr>
          <w:rFonts w:ascii="Times New Roman" w:hAnsi="Times New Roman" w:cs="Times New Roman"/>
          <w:sz w:val="28"/>
          <w:szCs w:val="28"/>
        </w:rPr>
        <w:t xml:space="preserve">    </w:t>
      </w:r>
      <w:r w:rsidRPr="005943B5">
        <w:rPr>
          <w:rFonts w:ascii="Times New Roman" w:eastAsia="Calibri" w:hAnsi="Times New Roman" w:cs="Times New Roman"/>
          <w:sz w:val="28"/>
          <w:szCs w:val="28"/>
        </w:rPr>
        <w:t>В рамках регионального проекта «Успех каждого ребенка» продолжил функционировать МОЦ (муниципальный опорный центр) дополнительного образования детей</w:t>
      </w:r>
      <w:r>
        <w:rPr>
          <w:rFonts w:ascii="Times New Roman" w:eastAsia="Calibri" w:hAnsi="Times New Roman" w:cs="Times New Roman"/>
          <w:sz w:val="28"/>
          <w:szCs w:val="28"/>
        </w:rPr>
        <w:t>, который успешно организовывал</w:t>
      </w:r>
      <w:r w:rsidRPr="005943B5">
        <w:rPr>
          <w:rFonts w:ascii="Times New Roman" w:eastAsia="Calibri" w:hAnsi="Times New Roman" w:cs="Times New Roman"/>
          <w:sz w:val="28"/>
          <w:szCs w:val="28"/>
        </w:rPr>
        <w:t xml:space="preserve"> работу по программам дополнительного образования через систему Навигатор.</w:t>
      </w:r>
    </w:p>
    <w:p w:rsidR="00E65C02" w:rsidRDefault="00E65C02" w:rsidP="00E65C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3B5">
        <w:rPr>
          <w:rFonts w:ascii="Times New Roman" w:eastAsia="Calibri" w:hAnsi="Times New Roman" w:cs="Times New Roman"/>
          <w:sz w:val="28"/>
          <w:szCs w:val="28"/>
        </w:rPr>
        <w:t xml:space="preserve"> Все  общеобразовательные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 района принимали</w:t>
      </w:r>
      <w:r w:rsidRPr="005943B5">
        <w:rPr>
          <w:rFonts w:ascii="Times New Roman" w:eastAsia="Calibri" w:hAnsi="Times New Roman" w:cs="Times New Roman"/>
          <w:sz w:val="28"/>
          <w:szCs w:val="28"/>
        </w:rPr>
        <w:t xml:space="preserve"> активное участие в проектах ранней профориентации «</w:t>
      </w:r>
      <w:proofErr w:type="spellStart"/>
      <w:r w:rsidRPr="005943B5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Pr="005943B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943B5">
        <w:rPr>
          <w:rFonts w:ascii="Times New Roman" w:eastAsia="Calibri" w:hAnsi="Times New Roman" w:cs="Times New Roman"/>
          <w:sz w:val="28"/>
          <w:szCs w:val="28"/>
        </w:rPr>
        <w:t xml:space="preserve"> «Билет в будущее».</w:t>
      </w:r>
    </w:p>
    <w:p w:rsidR="00E65C02" w:rsidRDefault="00E65C02" w:rsidP="00E65C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регионального проекта «Цифровая образовательная среда» поступило компьютерное  оборудование в Среднюю школу имени М. Горького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Тупиковскую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среднюю  школы.</w:t>
      </w:r>
    </w:p>
    <w:p w:rsidR="00E65C02" w:rsidRDefault="00E65C02" w:rsidP="00E65C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из направлений деятельности в системе образования является организация летней оздоровительной кампании. В 2024 году  на базе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Игоревской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средней  школы был открыт лагерь с дневным пребыванием детей с двухразовым питанием, которые </w:t>
      </w:r>
      <w:r w:rsidRPr="007337D9">
        <w:rPr>
          <w:rFonts w:ascii="Times New Roman" w:eastAsia="Calibri" w:hAnsi="Times New Roman" w:cs="Times New Roman"/>
          <w:sz w:val="28"/>
          <w:szCs w:val="28"/>
        </w:rPr>
        <w:t xml:space="preserve">посещали 99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учащийся.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Кроме этого на базе двух учреждений дополнительного образования функционировали лагеря досуговой деятельности, куда были привлечены  80 детей. 9 учащихся были привлечены для трудовой деятельности в летней период в качестве помощников воспитателя в оздоровительные лагеря.</w:t>
      </w:r>
      <w:proofErr w:type="gramEnd"/>
    </w:p>
    <w:p w:rsidR="00E65C02" w:rsidRPr="006C5B86" w:rsidRDefault="00E65C02" w:rsidP="00E65C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летний период более 400 учащихся приняли участие в трудовых десантах и экологических акциях. </w:t>
      </w:r>
    </w:p>
    <w:p w:rsidR="00E65C02" w:rsidRPr="00557E42" w:rsidRDefault="00E65C02" w:rsidP="00E65C02">
      <w:pPr>
        <w:spacing w:after="0" w:line="240" w:lineRule="auto"/>
        <w:ind w:right="-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57E42">
        <w:rPr>
          <w:rFonts w:ascii="Times New Roman" w:hAnsi="Times New Roman"/>
          <w:bCs/>
          <w:iCs/>
          <w:sz w:val="28"/>
          <w:szCs w:val="28"/>
        </w:rPr>
        <w:t>Обеспечение благополучного и защищенного детства является одним из основных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E42">
        <w:rPr>
          <w:rFonts w:ascii="Times New Roman" w:hAnsi="Times New Roman"/>
          <w:bCs/>
          <w:iCs/>
          <w:sz w:val="28"/>
          <w:szCs w:val="28"/>
        </w:rPr>
        <w:t xml:space="preserve"> приоритетов социальной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E42">
        <w:rPr>
          <w:rFonts w:ascii="Times New Roman" w:hAnsi="Times New Roman"/>
          <w:bCs/>
          <w:iCs/>
          <w:sz w:val="28"/>
          <w:szCs w:val="28"/>
        </w:rPr>
        <w:t xml:space="preserve"> политики муниципального образования «Холм-Жирковский район» См</w:t>
      </w:r>
      <w:r>
        <w:rPr>
          <w:rFonts w:ascii="Times New Roman" w:hAnsi="Times New Roman"/>
          <w:bCs/>
          <w:iCs/>
          <w:sz w:val="28"/>
          <w:szCs w:val="28"/>
        </w:rPr>
        <w:t>оленской области. По итогам 2024</w:t>
      </w:r>
      <w:r w:rsidRPr="00557E42">
        <w:rPr>
          <w:rFonts w:ascii="Times New Roman" w:hAnsi="Times New Roman"/>
          <w:bCs/>
          <w:iCs/>
          <w:sz w:val="28"/>
          <w:szCs w:val="28"/>
        </w:rPr>
        <w:t xml:space="preserve"> года н</w:t>
      </w:r>
      <w:r>
        <w:rPr>
          <w:rFonts w:ascii="Times New Roman" w:hAnsi="Times New Roman"/>
          <w:bCs/>
          <w:iCs/>
          <w:sz w:val="28"/>
          <w:szCs w:val="28"/>
        </w:rPr>
        <w:t>а территории района проживает 16</w:t>
      </w:r>
      <w:r w:rsidRPr="00557E42">
        <w:rPr>
          <w:rFonts w:ascii="Times New Roman" w:hAnsi="Times New Roman"/>
          <w:bCs/>
          <w:iCs/>
          <w:sz w:val="28"/>
          <w:szCs w:val="28"/>
        </w:rPr>
        <w:t xml:space="preserve"> подопечных несовершеннолетних. Все опекуны (попечители), приемные ро</w:t>
      </w:r>
      <w:r>
        <w:rPr>
          <w:rFonts w:ascii="Times New Roman" w:hAnsi="Times New Roman"/>
          <w:bCs/>
          <w:iCs/>
          <w:sz w:val="28"/>
          <w:szCs w:val="28"/>
        </w:rPr>
        <w:t>дители получали</w:t>
      </w:r>
      <w:r w:rsidRPr="00557E42">
        <w:rPr>
          <w:rFonts w:ascii="Times New Roman" w:hAnsi="Times New Roman"/>
          <w:bCs/>
          <w:iCs/>
          <w:sz w:val="28"/>
          <w:szCs w:val="28"/>
        </w:rPr>
        <w:t xml:space="preserve"> ежемесячные денежные средства на содержание в размере 10 тыс.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E42">
        <w:rPr>
          <w:rFonts w:ascii="Times New Roman" w:hAnsi="Times New Roman"/>
          <w:bCs/>
          <w:iCs/>
          <w:sz w:val="28"/>
          <w:szCs w:val="28"/>
        </w:rPr>
        <w:t>рублей.</w:t>
      </w:r>
    </w:p>
    <w:p w:rsidR="00E65C02" w:rsidRDefault="00E65C02" w:rsidP="00E65C0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Административным регламентом «Обеспечение детей-сирот и детей, оставшихся без попечения родителей жилыми помещениями», в 2024 году приобретены  4 жилых помещения и предоставлен денежный сертификат для приобретения жилого помещения в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собственность.</w:t>
      </w:r>
      <w:proofErr w:type="gramEnd"/>
      <w:r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CA2E31">
        <w:rPr>
          <w:rFonts w:ascii="Times New Roman" w:hAnsi="Times New Roman"/>
          <w:bCs/>
          <w:iCs/>
          <w:sz w:val="28"/>
          <w:szCs w:val="28"/>
        </w:rPr>
        <w:t>За счет субсидии, выделенной бюджетом Смоленской области. На приобретение было потрачено 6 535 115 рублей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E65C02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Большая работа в 2024 году проведена по привлечению молодых кадров в систему образования. В этом году были организованы встречи и проведены индивидуальные собеседования с выпускниками школ района и студентами   Смоленского педагогического колледжа и Смоленского государственного университета по заключению целевых договоров. По итогам работы удалось заключить договоры с выпускницей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Агибаловской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Косачевой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Ксенией (учитель начальной школы), студенткой второго курса Смоленского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педколледжа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Шепляковой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Ириной (учитель начальной школы), студенткой пятого курса Смоленского государственного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Петраченко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Марией (логопед). Всего в системе образования заключено 9 договоров по целевому обучению.</w:t>
      </w:r>
    </w:p>
    <w:p w:rsidR="00E65C02" w:rsidRDefault="00E65C02" w:rsidP="00E65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этого с 1 сентября 2024 года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Холмовской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школе работает учитель английского языка, который появился по итогам участия в программе «Земский учитель». Работа по всем направлениям в 2025 году будет продолжена.</w:t>
      </w:r>
    </w:p>
    <w:p w:rsidR="000422F6" w:rsidRDefault="000422F6" w:rsidP="00F04C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35B5">
        <w:rPr>
          <w:rFonts w:ascii="Times New Roman" w:hAnsi="Times New Roman" w:cs="Times New Roman"/>
          <w:b/>
          <w:bCs/>
          <w:i/>
          <w:sz w:val="28"/>
          <w:szCs w:val="28"/>
        </w:rPr>
        <w:t>Культура</w:t>
      </w:r>
      <w:r w:rsidRPr="003235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235B5" w:rsidRPr="003235B5" w:rsidRDefault="003235B5" w:rsidP="00F04C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35B5" w:rsidRPr="003235B5" w:rsidRDefault="003235B5" w:rsidP="0032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5B5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в муниципальном образовании «Холм-Жирковский район» Смоленской области функционировало 36 учреждений культуры и искусства. </w:t>
      </w:r>
    </w:p>
    <w:p w:rsidR="003235B5" w:rsidRPr="003235B5" w:rsidRDefault="003235B5" w:rsidP="0032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отдела и подведомственных учреждений культуры и искусства осуществлялась в рамках 5 районных муниципальных программ, направленных на решение системных проблем в области культурного развития муниципального образования «Холм-Жирковский район».</w:t>
      </w:r>
    </w:p>
    <w:p w:rsidR="003235B5" w:rsidRPr="003235B5" w:rsidRDefault="003235B5" w:rsidP="00323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общероссийским и региональным перечнями учреждения культуры оказывали </w:t>
      </w:r>
      <w:r w:rsidRPr="003235B5">
        <w:rPr>
          <w:rFonts w:ascii="Times New Roman" w:hAnsi="Times New Roman" w:cs="Times New Roman"/>
          <w:sz w:val="28"/>
          <w:szCs w:val="28"/>
        </w:rPr>
        <w:t xml:space="preserve">населению 8 видов муниципальных услуг и 3 вида работ. Показатели выполнены в полном объеме. </w:t>
      </w:r>
    </w:p>
    <w:p w:rsidR="003235B5" w:rsidRPr="003235B5" w:rsidRDefault="003235B5" w:rsidP="0032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 xml:space="preserve">Так, в 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музеях функционировало 4 экспозиции, организовано </w:t>
      </w:r>
      <w:r w:rsidRPr="003235B5">
        <w:rPr>
          <w:rFonts w:ascii="Times New Roman" w:hAnsi="Times New Roman" w:cs="Times New Roman"/>
          <w:sz w:val="28"/>
          <w:szCs w:val="28"/>
        </w:rPr>
        <w:t xml:space="preserve">9 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выставок, их посетили 1040 человек. Количество предметов основного фонда, принятых на постоянное хранение музея увеличилось на 105 ед.   Количество предметов общего фонда составило 9441 экз.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- в учреждении дополнительного образования на 5 отделениях по предпрофессиональным и общеразвивающим программам обучалось 457 учащихся;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-  учреждения культуры централизованной библиотечной системы оказали услуги более шести тысячам семисот читателям, книговыдача составила 161 тыс. 755 экземпляров литературы;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- 16 муниципальных культурно-досуговых учреждений провели 3410 мероприятий, число посетителей на них - 159 тысяч; организовали работу 153   клубных формирований с охватом 1387 участников.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Показателями национального проекта «Культура», дорожной карты </w:t>
      </w:r>
      <w:r w:rsidRPr="003235B5">
        <w:rPr>
          <w:rFonts w:ascii="Times New Roman" w:hAnsi="Times New Roman" w:cs="Times New Roman"/>
          <w:sz w:val="28"/>
          <w:szCs w:val="28"/>
        </w:rPr>
        <w:t>Министерства культуры и туризма Смоленской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являются: число посещений мероприятий, и число посещений на площадке «</w:t>
      </w:r>
      <w:proofErr w:type="gramStart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proofErr w:type="gramEnd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КУЛЬТУРА». Учреждениями культуры муниципального образования в 2024 году они выполнены полностью и составляют 355 444 посещения (+46 432 к уровню 2023 года).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программе «Пушкинская карта»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оказывали 3 </w:t>
      </w:r>
      <w:proofErr w:type="gramStart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культуры: районный Дом культуры, музей и центральная библиотека. </w:t>
      </w:r>
    </w:p>
    <w:p w:rsidR="003235B5" w:rsidRPr="003235B5" w:rsidRDefault="003235B5" w:rsidP="0032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С Пушкинской картой можно посещать выставки, концерты, другие культурные события за государственный счет. В отчетном периоде проведено 69</w:t>
      </w:r>
      <w:r w:rsidRPr="003235B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235B5">
        <w:rPr>
          <w:rFonts w:ascii="Times New Roman" w:hAnsi="Times New Roman" w:cs="Times New Roman"/>
          <w:sz w:val="28"/>
          <w:szCs w:val="28"/>
        </w:rPr>
        <w:t>массовых мероприятий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реализовано 1174 билетов.  Всего подключены к Пушкинской карте 205 учащихся, что составляет 100 % от общего количества учащихся школ района в возрасте от 14 до 18 лет. 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Важным аспектом успешной работы учреждений культуры является состояние материально-технической базы. В 2024 году эта работа   Администрацией МО «Холм-Жирковский район» Смоленской области была продолжена.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 xml:space="preserve">В национальном проекте «Культура» принимал участие «Холм-Жирковский историко-краеведческий музей». На оснащение 2-х музеев экспозиционным оборудованием выделено более 7 млн. руб. (интерактивные панели, экспозиционно-выставочные подиумы, шкафы для хранения экспонатов, компьютерное оборудование и </w:t>
      </w:r>
      <w:proofErr w:type="spellStart"/>
      <w:proofErr w:type="gramStart"/>
      <w:r w:rsidRPr="003235B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235B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 xml:space="preserve">В рамках партийного проекта ЕДИНОЙ РОССИИ «Культура малой Родины» на общую сумму 1 млн. 10 тыс. рублей отремонтированы помещения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Печатниковского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 сельского Дома культуры: фойе и рабочий кабинет, отремонтирована электрика; районный Дом культуры приобрел новую одежду сцены.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Из резервного фонда Правительства Смоленской области и средств местного бюджета выделено и освоено 9,8 млн. руб., в том числе: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-   текущий ремонт помещений Верховье-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Малышкинского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 музея-филиала,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 и благоустройство его территории;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-  изготовление стелы участникам специальной военной операции (проведены монтажные работы и ремонт пешеходных дорожек);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- на капитальный ремонт кровли районного Дома культуры;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 xml:space="preserve">- на приобретение компьютерной техники для районного методического центра и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Игоревского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 культурного комплекса «Модуль», одежды сцены для Агибаловского и звуковой аппаратуры для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Боголюбовского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 сельских Домов культуры.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Вокруг здания художественного отделения детской школы искусств установлено новое ограждение.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 xml:space="preserve">В 2024 году, в рамках федеральной целевой программы «Увековечивание памяти погибших при защите Отечества 1941-1945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.» отремонтированы 3 братских захоронения на общую сумму 1 млн. 360 тыс. рублей в д.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, селе Боголюбово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 сельского поселения, во Владимирском Тупике.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 xml:space="preserve">Администрацией Томской области были выделены финансовые средства на благоустройство территории мемориального комплекса 166-й стрелковой дивизии и партизан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Вадинского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 края в с. Верховье и Братской </w:t>
      </w:r>
      <w:r w:rsidRPr="003235B5">
        <w:rPr>
          <w:rFonts w:ascii="Times New Roman" w:hAnsi="Times New Roman" w:cs="Times New Roman"/>
          <w:sz w:val="28"/>
          <w:szCs w:val="28"/>
        </w:rPr>
        <w:lastRenderedPageBreak/>
        <w:t xml:space="preserve">могилы воинов </w:t>
      </w:r>
      <w:proofErr w:type="gramStart"/>
      <w:r w:rsidRPr="003235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35B5">
        <w:rPr>
          <w:rFonts w:ascii="Times New Roman" w:hAnsi="Times New Roman" w:cs="Times New Roman"/>
          <w:sz w:val="28"/>
          <w:szCs w:val="28"/>
        </w:rPr>
        <w:t xml:space="preserve"> с. Боголюбово. На выполнение всех работ израсходовано 15 млн. рублей.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</w:pP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учреждениях культуры и искусства работает 82 человека, из них с    профильным образованием по культуре и искусству - 21 человек. Средняя заработная плата по учреждениям культуры составила </w:t>
      </w:r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40 200,00 руб.; среднемесячная заработная плата педагогических</w:t>
      </w:r>
      <w:r w:rsidRPr="003235B5">
        <w:rPr>
          <w:rFonts w:ascii="Times New Roman" w:hAnsi="Times New Roman" w:cs="Times New Roman"/>
          <w:color w:val="2B1E1B"/>
          <w:sz w:val="28"/>
          <w:szCs w:val="28"/>
          <w:shd w:val="clear" w:color="auto" w:fill="FFFFFF"/>
        </w:rPr>
        <w:t xml:space="preserve"> работников школы искусств -  43 159,00 рублей.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Кадровый вопрос остается одним из приоритетных. Администрацией муниципального образования «Холм-Жирковский район» Смоленской области, в 2024 году заключены два договора с «</w:t>
      </w:r>
      <w:proofErr w:type="spellStart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целевиками</w:t>
      </w:r>
      <w:proofErr w:type="spellEnd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» - студентами Смоленского государственного института искусств и Смоленского колледжа культуры, которые по окончании учебы, в 2027 году, приедут на работу в детскую школу искусств и центральный Дом культуры.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5B5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работа велась по основным направлениям деятельности учреждений культуры и искусства, главной задачей которых было создание качественного, полезного, разнообразного и интересного досуга для всех категорий населения.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5B5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организованы и проведены юбилейные и значимые районные мероприятия: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5B5">
        <w:rPr>
          <w:rFonts w:ascii="Times New Roman" w:hAnsi="Times New Roman" w:cs="Times New Roman"/>
          <w:sz w:val="28"/>
          <w:szCs w:val="28"/>
          <w:shd w:val="clear" w:color="auto" w:fill="FFFFFF"/>
        </w:rPr>
        <w:t>- тожественное открытие, объявленного Президентом Российской Федерации, Года семьи;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- "День молодёжи" -  праздник творчества, юности и позитива под единым лозунгом "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ВКлючайся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>";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-  торжественное открытие Стелы участникам специальной военной операции;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235B5">
        <w:rPr>
          <w:rFonts w:ascii="Times New Roman" w:hAnsi="Times New Roman" w:cs="Times New Roman"/>
          <w:sz w:val="28"/>
          <w:szCs w:val="28"/>
        </w:rPr>
        <w:t xml:space="preserve">Юбилей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Боголюбовского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 сельского Дома культуры;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5B5">
        <w:rPr>
          <w:rFonts w:ascii="Times New Roman" w:hAnsi="Times New Roman" w:cs="Times New Roman"/>
          <w:sz w:val="28"/>
          <w:szCs w:val="28"/>
          <w:shd w:val="clear" w:color="auto" w:fill="FFFFFF"/>
        </w:rPr>
        <w:t>- Юбилей   Холм-Жирковского района -  95 лет со дня образования;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 xml:space="preserve">- Одним из главных событий уходящего года стало открытие после масштабной реконструкции мемориала воинам 166-й стрелковой дивизии и партизан </w:t>
      </w:r>
      <w:proofErr w:type="spellStart"/>
      <w:r w:rsidRPr="003235B5">
        <w:rPr>
          <w:rFonts w:ascii="Times New Roman" w:hAnsi="Times New Roman" w:cs="Times New Roman"/>
          <w:sz w:val="28"/>
          <w:szCs w:val="28"/>
        </w:rPr>
        <w:t>Вадинского</w:t>
      </w:r>
      <w:proofErr w:type="spellEnd"/>
      <w:r w:rsidRPr="003235B5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- Юбилей районного Дома культуры – 75 лет со дня основания.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И многие-многие другие мероприятия.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улучшению состояния учреждений культуры в последние годы </w:t>
      </w:r>
      <w:proofErr w:type="gramStart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принесла заметные положительные результаты</w:t>
      </w:r>
      <w:proofErr w:type="gramEnd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, но остаются нерешенные вопросы, требующие внимания, которые будут иметь свое продолжение и в 2025 году.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5B5" w:rsidRPr="003235B5" w:rsidRDefault="003235B5" w:rsidP="003235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Физическая культура и спорт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направлением в работе Отдела по культуре и спорту являлось привлечение максимального количество населения района к систематическим занятиям физической культурой и спортом путём эффективного использования средств </w:t>
      </w:r>
      <w:r w:rsidRPr="003235B5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физической культуры и спорта, создание необходимых условий для спортивного совершенствования  спортсменов района, 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организованных занятий для участия в физкультурных мероприятиях, спортивных соревнованиях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осуществление 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принципа доступности физкультурно-оздоровительных услуг для всех слоёв населения.</w:t>
      </w:r>
      <w:proofErr w:type="gramEnd"/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данными статистической отчетности (1-ФК) за 2024 год численность занимающихся физической культурой и спортом на 31 декабря 2024 года составила </w:t>
      </w:r>
      <w:r w:rsidRPr="003235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2858</w:t>
      </w:r>
      <w:r w:rsidRPr="003235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человек, что составило </w:t>
      </w:r>
      <w:r w:rsidRPr="003235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37 %</w:t>
      </w:r>
      <w:r w:rsidRPr="003235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числа жителей, проживающих на территории муниципального образования «Холм-Жирковский муниципальный округ». </w:t>
      </w:r>
      <w:r w:rsidRPr="003235B5">
        <w:rPr>
          <w:rFonts w:ascii="Times New Roman" w:hAnsi="Times New Roman" w:cs="Times New Roman"/>
          <w:sz w:val="28"/>
          <w:szCs w:val="28"/>
        </w:rPr>
        <w:t>В разрезе с прошлым годом этот показатель вырос.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 xml:space="preserve">За истекший период с 1 января по 31 декабря 2024 года было </w:t>
      </w:r>
      <w:r w:rsidRPr="003235B5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организованно и проведено </w:t>
      </w:r>
      <w:r w:rsidRPr="003235B5">
        <w:rPr>
          <w:rFonts w:ascii="Times New Roman" w:hAnsi="Times New Roman" w:cs="Times New Roman"/>
          <w:b/>
          <w:color w:val="000000"/>
          <w:sz w:val="28"/>
          <w:szCs w:val="28"/>
        </w:rPr>
        <w:t>54</w:t>
      </w:r>
      <w:r w:rsidRPr="003235B5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физкультурно-спортивных мероприятий и соревнований, в том числе профилактических, с количеством участвующих в этих мероприятиях </w:t>
      </w:r>
      <w:r w:rsidRPr="003235B5">
        <w:rPr>
          <w:rFonts w:ascii="Times New Roman" w:hAnsi="Times New Roman" w:cs="Times New Roman"/>
          <w:b/>
          <w:sz w:val="28"/>
          <w:szCs w:val="28"/>
        </w:rPr>
        <w:t>8591</w:t>
      </w:r>
      <w:r w:rsidRPr="003235B5">
        <w:rPr>
          <w:rFonts w:ascii="Times New Roman" w:hAnsi="Times New Roman" w:cs="Times New Roman"/>
          <w:sz w:val="28"/>
          <w:szCs w:val="28"/>
        </w:rPr>
        <w:t xml:space="preserve"> </w:t>
      </w:r>
      <w:r w:rsidRPr="003235B5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Финансирование деятельности отдела по культуре и спорту осуществляется за счёт местного бюджета.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5B5">
        <w:rPr>
          <w:rFonts w:ascii="Times New Roman" w:hAnsi="Times New Roman" w:cs="Times New Roman"/>
          <w:sz w:val="28"/>
          <w:szCs w:val="28"/>
        </w:rPr>
        <w:t xml:space="preserve">В 2024 году на проведение районных физкультурно-спортивных мероприятий и соревнований, участие в областных соревнованиях, транспортные услуги, услуги многофункционального и гимнастического зала спортивно-оздоровительного комплекса «Лидер» на базе СОГБОУДО «Спортивная школа Олимпийского резерва» для проведения районных соревнований,  покупку спортивного инвентаря и заявочные взносы  на услуги по оказанию и проведению Чемпионата Смоленской области по футболу было израсходовано </w:t>
      </w:r>
      <w:r w:rsidRPr="003235B5">
        <w:rPr>
          <w:rFonts w:ascii="Times New Roman" w:hAnsi="Times New Roman" w:cs="Times New Roman"/>
          <w:b/>
          <w:sz w:val="28"/>
          <w:szCs w:val="28"/>
        </w:rPr>
        <w:t>780 тысяч 791 рубль.</w:t>
      </w:r>
      <w:proofErr w:type="gramEnd"/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тестирования на базе МБУДО «</w:t>
      </w:r>
      <w:proofErr w:type="spellStart"/>
      <w:r w:rsidRPr="003235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Холмовская</w:t>
      </w:r>
      <w:proofErr w:type="spellEnd"/>
      <w:r w:rsidRPr="0032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 в течение года проводилась приёмка нормативов испытаний (тестов) у всех желающих жителей нашего муниципального округа.</w:t>
      </w:r>
      <w:r w:rsidRPr="003235B5">
        <w:rPr>
          <w:rFonts w:ascii="Times New Roman" w:hAnsi="Times New Roman" w:cs="Times New Roman"/>
          <w:sz w:val="28"/>
          <w:szCs w:val="28"/>
        </w:rPr>
        <w:t xml:space="preserve"> Для приема нормативов привлекаются преподаватели и тренеры, прошедшие обучение. По итогам 2024 года в испытаниях приняли участие 71 человек. Знаки ВФСК «ГТО» получили: золотых 21 человек, серебряных -11 и бронзовых -21.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5B5" w:rsidRPr="003235B5" w:rsidRDefault="003235B5" w:rsidP="003235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B5"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юные футболисты команды «Днепр», воспитанники </w:t>
      </w:r>
      <w:proofErr w:type="spellStart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Холмовской</w:t>
      </w:r>
      <w:proofErr w:type="spellEnd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спортивной школы, активно принимали участие в юношеских футбольных турнирах, радуя нас своими высокими достижениями, тренирует ребят </w:t>
      </w:r>
      <w:proofErr w:type="spellStart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С.А.Ченцов</w:t>
      </w:r>
      <w:proofErr w:type="spellEnd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Юные боксёры под руководством тренера </w:t>
      </w:r>
      <w:proofErr w:type="spellStart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Холмовской</w:t>
      </w:r>
      <w:proofErr w:type="spellEnd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спортивной школы </w:t>
      </w:r>
      <w:proofErr w:type="spellStart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Э.А.Раджабова</w:t>
      </w:r>
      <w:proofErr w:type="spellEnd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заняли призовые места, принимая активное участие в областных турнирах, повышая интерес наших детей к мужественному виду спорта.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В 2023 году по инициативе тренера С.А. Ченцова был сформирован женский футбольный клуб «Днепр», который уже второй год радует нас своими достижениями не только на муниципальном этапе, но и путешествуя по регионам, добывая уже призовые места.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 xml:space="preserve">Не отстаёт в достижениях и наша команда спортсменов с ограниченными </w:t>
      </w:r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возможностями здоровья под руководством Председателя районного Общества инвалидов </w:t>
      </w:r>
      <w:proofErr w:type="spellStart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>Мишко</w:t>
      </w:r>
      <w:proofErr w:type="spellEnd"/>
      <w:r w:rsidRPr="00323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Ж.В.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 апреля по июнь 2024 года, включая отборочные игры Спартакиады муниципальных образований Смоленской области среди трудящихся и зарабатывая важные очки в общий зачёт команды, сборный коллектив спортсменов нашего района вновь показал достойный результат командной работы, став бронзовыми призёрами среди команд района </w:t>
      </w:r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-ой группы 45-ой Спартакиады муниципальных образований Смоленской области, посвящённой 90-летию со дня рождения Юрия Алексеевича Гагарина, подтвердив не случайный</w:t>
      </w:r>
      <w:proofErr w:type="gramEnd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 прошлого спортивного года. Достойно, результативно, громко!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2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тесном взаимодействии с физкультурно-спортивной общественной организацией "Федерация мотоциклетного спорта Смоленской области» 12 мая в деревне Сельцо прошел Кубок Смоленской области по мотокроссу, посвящённый самому главному празднику нашей страны «Это наша Победа!», собрав вместе более 50-ти участников из </w:t>
      </w:r>
      <w:proofErr w:type="spellStart"/>
      <w:r w:rsidRPr="003235B5">
        <w:rPr>
          <w:rFonts w:ascii="Times New Roman" w:hAnsi="Times New Roman" w:cs="Times New Roman"/>
          <w:sz w:val="28"/>
          <w:szCs w:val="28"/>
          <w:shd w:val="clear" w:color="auto" w:fill="FFFFFF"/>
        </w:rPr>
        <w:t>Серпухово</w:t>
      </w:r>
      <w:proofErr w:type="spellEnd"/>
      <w:r w:rsidRPr="0032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Смоленска, Ступино, Чехова, Москвы, Химок, Раменского, Твери, </w:t>
      </w:r>
      <w:proofErr w:type="spellStart"/>
      <w:r w:rsidRPr="003235B5"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Балашихы</w:t>
      </w:r>
      <w:proofErr w:type="spellEnd"/>
      <w:r w:rsidRPr="003235B5">
        <w:rPr>
          <w:rFonts w:ascii="Times New Roman" w:hAnsi="Times New Roman" w:cs="Times New Roman"/>
          <w:sz w:val="28"/>
          <w:szCs w:val="28"/>
          <w:shd w:val="clear" w:color="auto" w:fill="FFFFFF"/>
        </w:rPr>
        <w:t>, Ярцево, Сафоново, Ржева, Торопца, Кондрово, Духовщины, Крыма и двух экипажей мотоколясок из Холм-Жирковского.</w:t>
      </w:r>
      <w:proofErr w:type="gramEnd"/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Сборная мужская команда по волейболу завершила уверенным финишем спортивный волейбольный год, став обладателем серебряных медалей Кубка </w:t>
      </w:r>
      <w:proofErr w:type="spellStart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Новодугинского</w:t>
      </w:r>
      <w:proofErr w:type="spellEnd"/>
      <w:r w:rsidRPr="0032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в котором принимали участие 6 команд.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Футбольный сезон 2024 года сборная команда Холм-Жирковского района «Днепр» закончила вновь в статусе Чемпионов Смоленской области среди команд 1-ой лиги.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Количество спортсооружений в Холм-Жирковском районе в 2024 году увеличилось на 1 единицу (плоскостное сооружение: игровая спортивная площадка 20 м на 10 м) в районном центре в рамках Программы федерального проекта «Благоустройство сельских территорий» (реализация мероприятий по благоустройству).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B5">
        <w:rPr>
          <w:rFonts w:ascii="Times New Roman" w:hAnsi="Times New Roman" w:cs="Times New Roman"/>
          <w:sz w:val="28"/>
          <w:szCs w:val="28"/>
        </w:rPr>
        <w:t>Муниципальное образование «Холм-Жирковский муниципальный округ» продолжает ставить себе задачу увеличить не только количество, но и качество проводимых мероприятий, а также продолжить работу по активному привлечению молодежи и старшего поколения к участию в спортивных мероприятиях.</w:t>
      </w:r>
    </w:p>
    <w:p w:rsidR="003235B5" w:rsidRPr="003235B5" w:rsidRDefault="003235B5" w:rsidP="00323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F6F" w:rsidRDefault="00863AEB" w:rsidP="00E65C0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AEB">
        <w:rPr>
          <w:rFonts w:ascii="Times New Roman" w:hAnsi="Times New Roman" w:cs="Times New Roman"/>
          <w:b/>
          <w:bCs/>
          <w:sz w:val="28"/>
          <w:szCs w:val="28"/>
        </w:rPr>
        <w:t>Здравоохранение</w:t>
      </w:r>
    </w:p>
    <w:p w:rsidR="00E65C02" w:rsidRPr="00863AEB" w:rsidRDefault="00E65C02" w:rsidP="003235B5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AEB" w:rsidRPr="00211D2F" w:rsidRDefault="00863AEB" w:rsidP="00863AEB">
      <w:pPr>
        <w:pStyle w:val="a5"/>
        <w:shd w:val="clear" w:color="auto" w:fill="FCFDF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11D2F">
        <w:rPr>
          <w:sz w:val="28"/>
          <w:szCs w:val="28"/>
        </w:rPr>
        <w:t xml:space="preserve">По- </w:t>
      </w:r>
      <w:proofErr w:type="gramStart"/>
      <w:r w:rsidRPr="00211D2F">
        <w:rPr>
          <w:sz w:val="28"/>
          <w:szCs w:val="28"/>
        </w:rPr>
        <w:t>прежнему</w:t>
      </w:r>
      <w:proofErr w:type="gramEnd"/>
      <w:r w:rsidRPr="00211D2F">
        <w:rPr>
          <w:sz w:val="28"/>
          <w:szCs w:val="28"/>
        </w:rPr>
        <w:t xml:space="preserve">, главными задачами здравоохранения являются сохранение здоровья населения, снижение заболеваемости, смертности, формирование здорового образа жизни, увеличение продолжительности жизни населения района, улучшение качества и доступности медицинского обслуживания. 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      Медицинскую помощь населению района оказывают следующие подразделения</w:t>
      </w:r>
      <w:r w:rsidRPr="00863AE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     Стационар на 21 койку (терапевтические круглосуточные-5коек, паллиативные круглосуточные- 6 коек</w:t>
      </w:r>
      <w:r w:rsidRPr="00863A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дневные койки – 10);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Взрослая поликлиника;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  Детская поликлиника;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  Врачебные амбулатории -2;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  Фельдшерско-акушерские пункты - 13. 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     Всего в Холм-</w:t>
      </w:r>
      <w:proofErr w:type="spellStart"/>
      <w:r w:rsidRPr="00863AEB">
        <w:rPr>
          <w:rFonts w:ascii="Times New Roman" w:eastAsia="Calibri" w:hAnsi="Times New Roman" w:cs="Times New Roman"/>
          <w:sz w:val="28"/>
          <w:szCs w:val="28"/>
        </w:rPr>
        <w:t>Жирковской</w:t>
      </w:r>
      <w:proofErr w:type="spellEnd"/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участковой больнице ОГБУЗ «</w:t>
      </w:r>
      <w:proofErr w:type="spellStart"/>
      <w:r w:rsidRPr="00863AEB">
        <w:rPr>
          <w:rFonts w:ascii="Times New Roman" w:eastAsia="Calibri" w:hAnsi="Times New Roman" w:cs="Times New Roman"/>
          <w:sz w:val="28"/>
          <w:szCs w:val="28"/>
        </w:rPr>
        <w:t>Сафоновская</w:t>
      </w:r>
      <w:proofErr w:type="spellEnd"/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ЦРБ» работают 10 врачей и 40 </w:t>
      </w:r>
      <w:r w:rsidRPr="00863AEB">
        <w:rPr>
          <w:rFonts w:ascii="Times New Roman" w:hAnsi="Times New Roman" w:cs="Times New Roman"/>
          <w:sz w:val="28"/>
          <w:szCs w:val="28"/>
        </w:rPr>
        <w:t>средних медицинских работников.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63AEB">
        <w:rPr>
          <w:rFonts w:ascii="Times New Roman" w:hAnsi="Times New Roman" w:cs="Times New Roman"/>
          <w:sz w:val="28"/>
          <w:szCs w:val="28"/>
        </w:rPr>
        <w:t>Во взрослой поликлинике 6 врачей и 15 средних медицинских работников. Не хватает врача общей практики и врач</w:t>
      </w:r>
      <w:proofErr w:type="gramStart"/>
      <w:r w:rsidRPr="00863AE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63AEB">
        <w:rPr>
          <w:rFonts w:ascii="Times New Roman" w:hAnsi="Times New Roman" w:cs="Times New Roman"/>
          <w:sz w:val="28"/>
          <w:szCs w:val="28"/>
        </w:rPr>
        <w:t xml:space="preserve"> хирурга. 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AEB">
        <w:rPr>
          <w:rFonts w:ascii="Times New Roman" w:hAnsi="Times New Roman" w:cs="Times New Roman"/>
          <w:sz w:val="28"/>
          <w:szCs w:val="28"/>
        </w:rPr>
        <w:t xml:space="preserve">    В детской поликлинике</w:t>
      </w: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2 врача педиатра и 3 медицинские сестры. 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     На 4 </w:t>
      </w:r>
      <w:proofErr w:type="spellStart"/>
      <w:r w:rsidRPr="00863AEB">
        <w:rPr>
          <w:rFonts w:ascii="Times New Roman" w:eastAsia="Calibri" w:hAnsi="Times New Roman" w:cs="Times New Roman"/>
          <w:sz w:val="28"/>
          <w:szCs w:val="28"/>
        </w:rPr>
        <w:t>ФАПах</w:t>
      </w:r>
      <w:proofErr w:type="spellEnd"/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отсутствуют  фельдшера (</w:t>
      </w:r>
      <w:proofErr w:type="spellStart"/>
      <w:r w:rsidRPr="00863AEB">
        <w:rPr>
          <w:rFonts w:ascii="Times New Roman" w:eastAsia="Calibri" w:hAnsi="Times New Roman" w:cs="Times New Roman"/>
          <w:sz w:val="28"/>
          <w:szCs w:val="28"/>
        </w:rPr>
        <w:t>Лехминский</w:t>
      </w:r>
      <w:proofErr w:type="spellEnd"/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63AEB">
        <w:rPr>
          <w:rFonts w:ascii="Times New Roman" w:eastAsia="Calibri" w:hAnsi="Times New Roman" w:cs="Times New Roman"/>
          <w:sz w:val="28"/>
          <w:szCs w:val="28"/>
        </w:rPr>
        <w:t>Болышевский</w:t>
      </w:r>
      <w:proofErr w:type="spellEnd"/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, Никитинский и </w:t>
      </w:r>
      <w:proofErr w:type="spellStart"/>
      <w:r w:rsidRPr="00863AEB">
        <w:rPr>
          <w:rFonts w:ascii="Times New Roman" w:eastAsia="Calibri" w:hAnsi="Times New Roman" w:cs="Times New Roman"/>
          <w:sz w:val="28"/>
          <w:szCs w:val="28"/>
        </w:rPr>
        <w:t>Печатнинский</w:t>
      </w:r>
      <w:proofErr w:type="spellEnd"/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), на эти </w:t>
      </w:r>
      <w:proofErr w:type="spellStart"/>
      <w:r w:rsidRPr="00863AEB">
        <w:rPr>
          <w:rFonts w:ascii="Times New Roman" w:eastAsia="Calibri" w:hAnsi="Times New Roman" w:cs="Times New Roman"/>
          <w:sz w:val="28"/>
          <w:szCs w:val="28"/>
        </w:rPr>
        <w:t>ФАПы</w:t>
      </w:r>
      <w:proofErr w:type="spellEnd"/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выезжают фельдшера из других </w:t>
      </w:r>
      <w:proofErr w:type="spellStart"/>
      <w:r w:rsidRPr="00863AEB"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3AEB">
        <w:rPr>
          <w:rFonts w:ascii="Times New Roman" w:eastAsia="Calibri" w:hAnsi="Times New Roman" w:cs="Times New Roman"/>
          <w:sz w:val="28"/>
          <w:szCs w:val="28"/>
        </w:rPr>
        <w:t>согласно графика</w:t>
      </w:r>
      <w:proofErr w:type="gramEnd"/>
      <w:r w:rsidRPr="00863A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3AEB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и качества оказания медицинской помощи на селе в прошлом году </w:t>
      </w:r>
      <w:proofErr w:type="gramStart"/>
      <w:r w:rsidRPr="00863AEB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863AEB">
        <w:rPr>
          <w:rFonts w:ascii="Times New Roman" w:hAnsi="Times New Roman" w:cs="Times New Roman"/>
          <w:sz w:val="28"/>
          <w:szCs w:val="28"/>
        </w:rPr>
        <w:t xml:space="preserve"> ФАП в с. Никитинка. В настоящее время требуется благоустройства территории и получение лицензии.</w:t>
      </w:r>
    </w:p>
    <w:p w:rsidR="00863AEB" w:rsidRPr="00863AEB" w:rsidRDefault="00863AEB" w:rsidP="0086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EB">
        <w:rPr>
          <w:rFonts w:ascii="Times New Roman" w:hAnsi="Times New Roman" w:cs="Times New Roman"/>
          <w:sz w:val="28"/>
          <w:szCs w:val="28"/>
        </w:rPr>
        <w:t>В Игоревская врачебная амбулатория работает медсестра общей практики и детская медсестра, врач терапевт выезжает один раз в неделю по пятницам.</w:t>
      </w: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63AEB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Pr="00863AEB">
        <w:rPr>
          <w:rFonts w:ascii="Times New Roman" w:hAnsi="Times New Roman" w:cs="Times New Roman"/>
          <w:sz w:val="28"/>
          <w:szCs w:val="28"/>
        </w:rPr>
        <w:t xml:space="preserve"> врачебная амбулатория  работает врач  стоматолог и  фельдшер. </w:t>
      </w:r>
      <w:proofErr w:type="gramStart"/>
      <w:r w:rsidRPr="00863A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3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AEB">
        <w:rPr>
          <w:rFonts w:ascii="Times New Roman" w:hAnsi="Times New Roman" w:cs="Times New Roman"/>
          <w:sz w:val="28"/>
          <w:szCs w:val="28"/>
        </w:rPr>
        <w:t>штатным</w:t>
      </w:r>
      <w:proofErr w:type="gramEnd"/>
      <w:r w:rsidRPr="00863AEB">
        <w:rPr>
          <w:rFonts w:ascii="Times New Roman" w:hAnsi="Times New Roman" w:cs="Times New Roman"/>
          <w:sz w:val="28"/>
          <w:szCs w:val="28"/>
        </w:rPr>
        <w:t xml:space="preserve"> расписанием других ставок не предусмотрено. </w:t>
      </w:r>
      <w:proofErr w:type="gramStart"/>
      <w:r w:rsidRPr="00863AEB">
        <w:rPr>
          <w:rFonts w:ascii="Times New Roman" w:hAnsi="Times New Roman" w:cs="Times New Roman"/>
          <w:sz w:val="28"/>
          <w:szCs w:val="28"/>
        </w:rPr>
        <w:t>Медицинское обслуживания взрослого населения закреплено за  врачом терапевтом, выезд на село  проводится согласно графика выездов.</w:t>
      </w:r>
      <w:proofErr w:type="gramEnd"/>
    </w:p>
    <w:p w:rsidR="00863AEB" w:rsidRPr="00863AEB" w:rsidRDefault="00863AEB" w:rsidP="0086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EB">
        <w:rPr>
          <w:rFonts w:ascii="Times New Roman" w:hAnsi="Times New Roman" w:cs="Times New Roman"/>
          <w:sz w:val="28"/>
          <w:szCs w:val="28"/>
        </w:rPr>
        <w:t>С целью укрепления материально-технической базы в прошлом году во взрослой поликлинике было отремонтировано помещение и установлена флюорографическая установка, приобретена стоматологическая установка и аппарат УЗИ.</w:t>
      </w:r>
    </w:p>
    <w:p w:rsidR="00F32BA1" w:rsidRDefault="00F32BA1" w:rsidP="00097826">
      <w:pPr>
        <w:spacing w:after="0"/>
        <w:ind w:left="585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826" w:rsidRDefault="0031502C" w:rsidP="00097826">
      <w:pPr>
        <w:spacing w:after="0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97826" w:rsidRPr="00467C7E">
        <w:rPr>
          <w:rFonts w:ascii="Times New Roman" w:hAnsi="Times New Roman" w:cs="Times New Roman"/>
          <w:b/>
          <w:sz w:val="28"/>
          <w:szCs w:val="28"/>
        </w:rPr>
        <w:t>. Имущественные и земельные отношения</w:t>
      </w:r>
    </w:p>
    <w:p w:rsidR="003E187F" w:rsidRDefault="003E187F" w:rsidP="00097826">
      <w:pPr>
        <w:spacing w:after="0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826" w:rsidRDefault="00097826" w:rsidP="00097826">
      <w:pPr>
        <w:pStyle w:val="3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F5349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Владение, пользование и распоряжение имуществом, находящимся в муниципальной собственности муниципального района</w:t>
      </w:r>
    </w:p>
    <w:p w:rsidR="00097826" w:rsidRPr="005114A7" w:rsidRDefault="00097826" w:rsidP="00097826">
      <w:pPr>
        <w:spacing w:after="0"/>
        <w:rPr>
          <w:lang w:eastAsia="ru-RU"/>
        </w:rPr>
      </w:pPr>
    </w:p>
    <w:p w:rsidR="00A618D8" w:rsidRDefault="00617C02" w:rsidP="00A618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8D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Муниципальное имущество и земля — это важнейшие источники формирования собственных доходов бюджета.</w:t>
      </w:r>
      <w:r w:rsidR="00F06695">
        <w:rPr>
          <w:rFonts w:ascii="Arial" w:hAnsi="Arial" w:cs="Arial"/>
          <w:color w:val="3B4256"/>
          <w:shd w:val="clear" w:color="auto" w:fill="FFFFFF"/>
        </w:rPr>
        <w:t xml:space="preserve"> </w:t>
      </w:r>
      <w:r w:rsidR="00A618D8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реорганизации муниципального образования «Холм-Жирковский район» и передаче имущества из сельских поселений на 01.01.2025 реестр муниципального имущества муниципального образования «Холм-Жирковский муниципальный округ» Смоленской области насчитывает 1106 объекта, из которых 1040 объектов недвижимого имущества, в том числе 246 земельных участков, 269 объекта жилого фонда, и 66 объектов движимого имущества. Ведется постоянная работа по инвентаризации муниципального имущества.</w:t>
      </w:r>
    </w:p>
    <w:p w:rsidR="00A618D8" w:rsidRDefault="00A618D8" w:rsidP="00A618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в муниципальную собственность поступило:</w:t>
      </w:r>
    </w:p>
    <w:p w:rsidR="00A618D8" w:rsidRDefault="00A618D8" w:rsidP="00A618D8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квартиры для детей сирот;</w:t>
      </w:r>
    </w:p>
    <w:p w:rsidR="00A618D8" w:rsidRDefault="00A618D8" w:rsidP="00A618D8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 передано из государственной собственности Смоленской области:</w:t>
      </w:r>
    </w:p>
    <w:p w:rsidR="00A618D8" w:rsidRDefault="00A618D8" w:rsidP="00A618D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специальные автобусы для перевозки детей в количестве 2 ед., которые будут закреплены на праве оперативного управления за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Тупиковская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школа» Холм-Жирковского муниципального округа Смоленской области и 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Агибаловская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школа» Холм-Жирковского муниципального округа Смоленской области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A618D8" w:rsidRDefault="00A618D8" w:rsidP="00A618D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в 2025 году будет передана в уставный капитал ООО «Холм-Жирковское ПАТП»;</w:t>
      </w:r>
    </w:p>
    <w:p w:rsidR="00A618D8" w:rsidRDefault="00A618D8" w:rsidP="00A618D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трактор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передан в МКП «Холм-Жирковское ЖКХ»; </w:t>
      </w:r>
    </w:p>
    <w:p w:rsidR="00A618D8" w:rsidRDefault="003E187F" w:rsidP="00A618D8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18D8">
        <w:rPr>
          <w:rFonts w:ascii="Times New Roman" w:hAnsi="Times New Roman" w:cs="Times New Roman"/>
          <w:color w:val="000000" w:themeColor="text1"/>
          <w:sz w:val="28"/>
          <w:szCs w:val="28"/>
        </w:rPr>
        <w:t>борудование и учебники для школ.</w:t>
      </w:r>
    </w:p>
    <w:p w:rsidR="00A618D8" w:rsidRDefault="003E187F" w:rsidP="00A618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61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прогнозному </w:t>
      </w:r>
      <w:proofErr w:type="gramStart"/>
      <w:r w:rsidR="00A618D8">
        <w:rPr>
          <w:rFonts w:ascii="Times New Roman" w:hAnsi="Times New Roman" w:cs="Times New Roman"/>
          <w:color w:val="000000" w:themeColor="text1"/>
          <w:sz w:val="28"/>
          <w:szCs w:val="28"/>
        </w:rPr>
        <w:t>плану</w:t>
      </w:r>
      <w:proofErr w:type="gramEnd"/>
      <w:r w:rsidR="00A61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утверждённому окружным Советом депутатов на аукционе продано 1 транспортное средство ГАЗ 6614- 351000 (без НДС). </w:t>
      </w:r>
    </w:p>
    <w:p w:rsidR="00A618D8" w:rsidRDefault="00A618D8" w:rsidP="00A618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права собственности недвижимого имущества, права оперативного управления недвижимого имущества, права постоянного (бессрочного) пользования земельным участком, перехода права собственности на недвижимое имущество проведена в электронном виде.</w:t>
      </w:r>
    </w:p>
    <w:p w:rsidR="00A618D8" w:rsidRDefault="00A618D8" w:rsidP="00A618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муниципальных учреждений и предприятий на 01.01.2025 числится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 муниципальных бюджетных учреждений, 3 муниципальных казенных учреждения, 2 муниципальных унитарных предприятия, 1 муниципальное казенное предприятие.</w:t>
      </w:r>
    </w:p>
    <w:p w:rsidR="00A618D8" w:rsidRDefault="00A618D8" w:rsidP="00A618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01.01.2025 действуют 5 договоров безвозмездного пользования объектами недвижимого имущества, 7 договоров аренды муниципального недвижимого имущества.</w:t>
      </w:r>
    </w:p>
    <w:p w:rsidR="00A618D8" w:rsidRDefault="00A618D8" w:rsidP="00A618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 экономике, имущественным и земельным отношениям постоянно осуществляется обновление нормативной правовой базы в сфере имущественных отношений, в соответствии с требованиями действующего законодательства. </w:t>
      </w:r>
    </w:p>
    <w:p w:rsidR="00A618D8" w:rsidRDefault="00A618D8" w:rsidP="00A61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Ведение реестра муниципального имущества осуществляется на базе автоматизированной системы управления государственным и муниципальным имуществом (АС «УГМИ»). </w:t>
      </w:r>
      <w:r>
        <w:rPr>
          <w:rFonts w:ascii="Times New Roman" w:hAnsi="Times New Roman" w:cs="Times New Roman"/>
          <w:sz w:val="28"/>
          <w:szCs w:val="28"/>
        </w:rPr>
        <w:t>Кроме того, ведутся реестры специализированного жилого фонда, реестры договорных обязательств, реестры платежей, поступающих в бюджет муниципального образования «Смоленский район» Смоленской области.</w:t>
      </w:r>
    </w:p>
    <w:p w:rsidR="00A618D8" w:rsidRDefault="00A618D8" w:rsidP="00A61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экономике, имущественным и земельным отношениям Администрации сотрудничает с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Смоленской области Кадастровой палатой, МФЦ, БТИ, кадастровыми инженерами.</w:t>
      </w:r>
    </w:p>
    <w:p w:rsidR="00A618D8" w:rsidRDefault="00A618D8" w:rsidP="00A61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осуществляются консультации граждан и представителей организаций, глав и сотрудников сельских поселений  Холм-Жирковского района Смоленской области.</w:t>
      </w:r>
    </w:p>
    <w:p w:rsidR="00097826" w:rsidRPr="000E2E6C" w:rsidRDefault="00097826" w:rsidP="00097826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3E187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Осуществление отдельных государственных полномочий по распоряжению земельными участками, государственная собственность на которые не разграничена (переданных Федеральным законом от 25.10.2001 № 137-ФЗ «О введении в действие Земельного кодекса Российской Федерации»)</w:t>
      </w:r>
    </w:p>
    <w:bookmarkEnd w:id="1"/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2024 год Администрацией: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заключено 30 договоров купли-продажи земельных участков без проведения процедуры торгов (под объектами недвижимости; с публикацией о предстоящем предоставлении земельных участков для индивидуального жилищного строительства, личного подсобного хозяйства) на общую сумму 209,5 тыс. руб.;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организовано проведение 13 аукционов по продаже земельных участков и права на заключение договора аренды земельного участка;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 результатам аукционов заключено 12 договоров, из них 3 договора купли-продажи земельных участков сумму 284,5 тыс. руб.; 9 договоров аренды земельных участков на сумму 69,2 тыс. руб.;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заключено 1 соглашение о перераспределении земельных участков, находящихся в частной собственности, и земель, государственная собственность на которые не разграничена, на сумму 8,6 тыс. руб.;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принято 3 постановления о предоставлении земельных участков в собственность бесплатно для ИЖС многодетным семьям;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заключено 26 договоров аренды земельных участков без торгов на общую сумму годовой арендной платы 4,8 тыс. руб.;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принято 2 постановления о предоставлении земельных участков собственникам гаражей, в рамках реализации гаражной амнистии; 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принято 25 постановлений о предварительном согласовании предоставления в аренду и в собственность земельных участков;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предоставлено 12 земельных участков в постоянное (бессрочное) пользование, из них: 9 земельных участков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культуры «Холм-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централизованная клубная система» Холм-Жирковского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1 земельный участок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областному государственному бюджетному учреждению здравоохранения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больница», 1 земельный участок - муниципальному бюджетному учреждению культуры «Холм-Жирковский историко-краеведческий музей»; 1 земельный участок - муниципальному бюджетному учреждению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 Холм-Жирковского района Смоленской области;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утверждено 16 схем расположения земельных участков на кадастровом плане территории;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по заявлениям Администрации в электронном виде и через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осуществлены государственный кадастровый учет 70 земельных участков и государственная регистрация прав на 88 земельных участков;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в части предоставления земельных участков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гражданам, имеющим трех и более детей, в собственность бесплатно по состоянию на 01.01.2024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учете граждан, имеющих право на предоставление земельного участка в собственность бесплатно, в соответствии с областным законом № 67-з от 28.09.2012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Холм-Жирковском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находилось 8 многодетных семьей, за 2024 год на учет поставлено 13 семей. За 2022 год предоставлен 1 земельный участок, за 2023 год – 3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участка, за 2024 год – 3 земельных участка. Кроме этого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многодетным семьям была предоставлена единовременная денежная компенсация взамен предоставления земельного участка в собственность бесплатно;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Администрацией активно проводилось взаимодействие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по выдаче разрешений на использование земельных участков без предоставления и установления сервитутов, в первую очередь, для размещения газораспределительных сетей, линий связи, для размещения которых не требуется получения разрешения на строительство.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2024 году выдано 41 разрешение на использование земельных участков для размещения линейных объектов, из них 38 – АО «Газпром газораспределение Смоленск», 3 – ПАО «Ростелеком».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 2024 году Администрацией продолжена работа по вовлечению в оборот неиспользуемых земель сельскохозяйственного назначения.</w:t>
      </w:r>
    </w:p>
    <w:p w:rsidR="00B54631" w:rsidRDefault="00B54631" w:rsidP="00B5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631" w:rsidRDefault="00B54631" w:rsidP="00B5463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bookmarkStart w:id="5" w:name="_Toc152231967"/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Осуществление муниципального земельного контроля</w:t>
      </w:r>
      <w:bookmarkEnd w:id="5"/>
    </w:p>
    <w:p w:rsidR="00B54631" w:rsidRDefault="00B54631" w:rsidP="00B546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осуществления муниципального земельного контроля в границах муниципального образования «Холм-Жирковский район» Смоленской области обследовано 448,9 га земель.</w:t>
      </w:r>
    </w:p>
    <w:p w:rsidR="00B54631" w:rsidRDefault="00B54631" w:rsidP="00B546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31.12.2024 года контрольным органом в рамках муниципального земельного контроля проведено 30 контрольных (надзорных) мероприятий (далее – КНМ) без взаимодействия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en-US"/>
        </w:rPr>
        <w:t>c</w:t>
      </w:r>
      <w:r w:rsidRPr="00B54631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лицами.</w:t>
      </w:r>
    </w:p>
    <w:p w:rsidR="00B54631" w:rsidRDefault="00B54631" w:rsidP="00B546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осуществления мероприятий по муниципальному земельному контролю выявлено 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нарушений обязательных требований к использованию и охране объектов земельных отношений, в том числе: 9 признаков нарушения - в использовании земельного участка без предусмотренных законодательством Российской Федерации прав, 16 признаков нарушений 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и иного негативного воздействия на окружающую среду, ухудшающих качественное состояние земель. </w:t>
      </w:r>
    </w:p>
    <w:p w:rsidR="00B54631" w:rsidRDefault="00B54631" w:rsidP="00B546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контрольного органа, уполномоченных осуществлять муниципальный земельный контроль выдано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предостережений о недопустимости нарушения обязательных требований.</w:t>
      </w:r>
    </w:p>
    <w:p w:rsidR="00B54631" w:rsidRDefault="00B54631" w:rsidP="00B546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Причинами снижения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показателей, характеризующих осуществление муниципального земельного контроля явились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ограничения на проведение КНМ, введенные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</w:t>
      </w:r>
    </w:p>
    <w:p w:rsidR="003E187F" w:rsidRPr="00863122" w:rsidRDefault="003E187F" w:rsidP="003E18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EB1" w:rsidRDefault="0031502C" w:rsidP="003E1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52231975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27EB1">
        <w:rPr>
          <w:rFonts w:ascii="Times New Roman" w:hAnsi="Times New Roman" w:cs="Times New Roman"/>
          <w:b/>
          <w:bCs/>
          <w:sz w:val="28"/>
          <w:szCs w:val="28"/>
        </w:rPr>
        <w:t>. Обеспечение безопасности граждан</w:t>
      </w:r>
    </w:p>
    <w:p w:rsidR="00927EB1" w:rsidRDefault="00927EB1" w:rsidP="003E187F">
      <w:pPr>
        <w:pStyle w:val="af8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Одним из главных направлений </w:t>
      </w:r>
      <w:r>
        <w:rPr>
          <w:b w:val="0"/>
        </w:rPr>
        <w:t xml:space="preserve">деятельности </w:t>
      </w:r>
      <w:r>
        <w:rPr>
          <w:b w:val="0"/>
          <w:bCs/>
        </w:rPr>
        <w:t>органов</w:t>
      </w:r>
      <w:r>
        <w:rPr>
          <w:b w:val="0"/>
        </w:rPr>
        <w:t xml:space="preserve"> </w:t>
      </w:r>
      <w:r>
        <w:rPr>
          <w:b w:val="0"/>
          <w:bCs/>
        </w:rPr>
        <w:t>местного</w:t>
      </w:r>
      <w:r>
        <w:rPr>
          <w:b w:val="0"/>
        </w:rPr>
        <w:t xml:space="preserve"> </w:t>
      </w:r>
      <w:r>
        <w:rPr>
          <w:b w:val="0"/>
          <w:bCs/>
        </w:rPr>
        <w:t>самоуправления являются вопросы</w:t>
      </w:r>
      <w:r>
        <w:rPr>
          <w:b w:val="0"/>
        </w:rPr>
        <w:t xml:space="preserve">, связанные с обеспечением </w:t>
      </w:r>
      <w:r>
        <w:rPr>
          <w:b w:val="0"/>
          <w:bCs/>
        </w:rPr>
        <w:t>безопасности</w:t>
      </w:r>
      <w:r>
        <w:rPr>
          <w:b w:val="0"/>
        </w:rPr>
        <w:t xml:space="preserve"> </w:t>
      </w:r>
      <w:r>
        <w:rPr>
          <w:b w:val="0"/>
          <w:bCs/>
        </w:rPr>
        <w:t>граждан.</w:t>
      </w:r>
    </w:p>
    <w:p w:rsidR="00927EB1" w:rsidRDefault="00927EB1" w:rsidP="003E187F">
      <w:pPr>
        <w:pStyle w:val="af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Предупреждение и ликвидация чрезвычайных ситуаций</w:t>
      </w:r>
    </w:p>
    <w:p w:rsidR="00927EB1" w:rsidRDefault="00927EB1" w:rsidP="003E187F">
      <w:pPr>
        <w:pStyle w:val="af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EB1" w:rsidRDefault="00927EB1" w:rsidP="003E187F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Style w:val="wbformattributevalue"/>
          <w:rFonts w:ascii="Times New Roman" w:hAnsi="Times New Roman" w:cs="Times New Roman"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2024 году случаев чрезвычайных ситуаций в соответствии с установленной классификацией ЧС не зарегистрировано.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Проводимые мероприятия в виде ежедневного мониторинга обстановки на территории округа и прогнозирование чрезвычайных ситуаций, оперативного реагирования на аварийные ситуации, недопущение разрастания аварийной ситуации до чрезвычайной, позволили не допустить на территории муниципального образования «Холм-Жирковский муниципальный округ» Смоленской области в 2024 году возникновения чрезвычайных ситуаций.</w:t>
      </w:r>
      <w:proofErr w:type="gramEnd"/>
    </w:p>
    <w:p w:rsidR="00927EB1" w:rsidRDefault="00927EB1" w:rsidP="003E187F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истекший период было зарегистрировано 22 пожара, при пожарах </w:t>
      </w:r>
      <w:r>
        <w:rPr>
          <w:rFonts w:ascii="Times New Roman" w:hAnsi="Times New Roman" w:cs="Times New Roman"/>
          <w:sz w:val="28"/>
          <w:szCs w:val="28"/>
        </w:rPr>
        <w:t xml:space="preserve">погибло 3 человека, </w:t>
      </w:r>
      <w:proofErr w:type="spellStart"/>
      <w:r>
        <w:rPr>
          <w:rFonts w:ascii="Times New Roman" w:eastAsia="Calibri" w:hAnsi="Times New Roman" w:cs="Times New Roman"/>
          <w:sz w:val="28"/>
        </w:rPr>
        <w:t>травмирования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людей </w:t>
      </w:r>
      <w:r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eastAsia="Calibri" w:hAnsi="Times New Roman" w:cs="Times New Roman"/>
          <w:sz w:val="28"/>
        </w:rPr>
        <w:t>допущено</w:t>
      </w:r>
      <w:r>
        <w:rPr>
          <w:rFonts w:ascii="Times New Roman" w:hAnsi="Times New Roman" w:cs="Times New Roman"/>
          <w:sz w:val="28"/>
          <w:szCs w:val="28"/>
        </w:rPr>
        <w:t>. Произошедший в</w:t>
      </w:r>
      <w:r>
        <w:rPr>
          <w:rFonts w:ascii="Times New Roman" w:hAnsi="Times New Roman"/>
          <w:sz w:val="28"/>
          <w:szCs w:val="28"/>
        </w:rPr>
        <w:t xml:space="preserve"> 2024 году пожар с гибелью людей произошел в жилом секторе.</w:t>
      </w:r>
    </w:p>
    <w:p w:rsidR="00927EB1" w:rsidRDefault="00927EB1" w:rsidP="003E187F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отчетном 2024 году мероприятия по защите населения и территорий от ЧС, пожарной безопасности и безопасности людей на водных объектах выполнены в объемах, необходимых для обеспечения общественной безопасности. Нормативная правовая база совершенствовалась исходя из новых организационных и технологических решений в области безопасности жизнедеятельности населения. Проведено 8 заседаний </w:t>
      </w:r>
      <w:r>
        <w:rPr>
          <w:rFonts w:eastAsia="Calibri"/>
          <w:sz w:val="28"/>
          <w:szCs w:val="28"/>
        </w:rPr>
        <w:t>К</w:t>
      </w:r>
      <w:r>
        <w:rPr>
          <w:sz w:val="28"/>
          <w:szCs w:val="28"/>
        </w:rPr>
        <w:t>омиссии</w:t>
      </w:r>
      <w:r>
        <w:rPr>
          <w:rFonts w:eastAsia="Calibri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муниципального образования «Холм-Жирковский муниципальный округ» Смоленской области</w:t>
      </w:r>
      <w:r>
        <w:rPr>
          <w:sz w:val="28"/>
          <w:szCs w:val="28"/>
        </w:rPr>
        <w:t>.</w:t>
      </w:r>
    </w:p>
    <w:p w:rsidR="00927EB1" w:rsidRDefault="00927EB1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Планирование, подготовка и проведение мероприятий по гражданской обороне и защите населения в 2024 учебном году в Холм-Жирковском округе осуществлялось в соответствии с требованиями и руководящими указаниями Главного управления МЧС России по Смоленской области. За отчетный период в области ГО и ЧС в МО «Холм-Жирковский муниципальный округ» Смоленской области подготовлено 3240 человек.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 целью закрепления полученных теоретических знаний и приобретения практических навыков по предупреждению и ликвидации ЧС природного и техногенного характера, со всеми категориями </w:t>
      </w:r>
      <w:r w:rsidRPr="00927EB1">
        <w:rPr>
          <w:rFonts w:ascii="Times New Roman" w:eastAsia="Calibri" w:hAnsi="Times New Roman" w:cs="Times New Roman"/>
          <w:sz w:val="28"/>
          <w:szCs w:val="28"/>
        </w:rPr>
        <w:t xml:space="preserve">населения проведено 2 объектовые тренировки, 3 командно-штабных учения, </w:t>
      </w:r>
      <w:r>
        <w:rPr>
          <w:rFonts w:ascii="Times New Roman" w:eastAsia="Calibri" w:hAnsi="Times New Roman" w:cs="Times New Roman"/>
          <w:sz w:val="28"/>
          <w:szCs w:val="28"/>
        </w:rPr>
        <w:t>4 тактико-специальных учения, 2 штабные тренировки, 10 специальных учений по противопожарной подготовке с привлечением 990 человек руководящего состава, НФГО, рабочих и служащих, учащихся школ.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регулярные совместные тренировки ЦУКС ГУ МЧС России по Смоленской области и ЕДДС района по действиям в ЧС, а также технические проверки готовности системы централизованного оповещения населения.</w:t>
      </w:r>
    </w:p>
    <w:p w:rsidR="00927EB1" w:rsidRDefault="00927EB1" w:rsidP="003E18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проводимой профилактической работы в 2024 году, Администрацией МО «Холм-Жирковский муниципальный округ», совместно с заинтересованными организациями на плановой основе проводился инструктаж с населением о мерах пожарной безопасности. За отчетный период органами местного самоуправления Холм-Жирковского округа проинструктировано 2891 человек, из которых 265 </w:t>
      </w:r>
      <w:r>
        <w:rPr>
          <w:rFonts w:ascii="Times New Roman" w:hAnsi="Times New Roman"/>
          <w:sz w:val="28"/>
          <w:szCs w:val="28"/>
        </w:rPr>
        <w:t xml:space="preserve">входят в «группу риска» </w:t>
      </w:r>
      <w:r>
        <w:rPr>
          <w:rFonts w:ascii="Times New Roman" w:hAnsi="Times New Roman"/>
          <w:sz w:val="28"/>
          <w:szCs w:val="28"/>
        </w:rPr>
        <w:lastRenderedPageBreak/>
        <w:t>(лица, ведущие антисоциальный образ жизни, многодетные семьи, пенсионеры, инвалиды).</w:t>
      </w:r>
    </w:p>
    <w:p w:rsidR="007D0E13" w:rsidRPr="007D0E13" w:rsidRDefault="007D0E13" w:rsidP="003E187F">
      <w:pPr>
        <w:pStyle w:val="af8"/>
        <w:rPr>
          <w:bCs/>
          <w:i/>
          <w:iCs/>
        </w:rPr>
      </w:pPr>
      <w:r w:rsidRPr="007D0E13">
        <w:rPr>
          <w:bCs/>
          <w:i/>
          <w:iCs/>
        </w:rPr>
        <w:t>Антитеррор</w:t>
      </w:r>
    </w:p>
    <w:p w:rsidR="007D0E13" w:rsidRPr="007D0E13" w:rsidRDefault="007D0E13" w:rsidP="003E1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E13" w:rsidRPr="007D0E13" w:rsidRDefault="007D0E13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В 2024 году на территории</w:t>
      </w:r>
      <w:r w:rsidRPr="007D0E1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</w:t>
      </w:r>
      <w:r>
        <w:rPr>
          <w:rFonts w:ascii="Times New Roman" w:hAnsi="Times New Roman" w:cs="Times New Roman"/>
          <w:bCs/>
          <w:sz w:val="28"/>
          <w:szCs w:val="28"/>
        </w:rPr>
        <w:t>разования «Холм-Жирковский муниципальный округ</w:t>
      </w:r>
      <w:r w:rsidRPr="007D0E13">
        <w:rPr>
          <w:rFonts w:ascii="Times New Roman" w:hAnsi="Times New Roman" w:cs="Times New Roman"/>
          <w:bCs/>
          <w:sz w:val="28"/>
          <w:szCs w:val="28"/>
        </w:rPr>
        <w:t xml:space="preserve">» Смоленской области обстановка в области противодействия терроризму носила стабильный и прогнозируемый характер, террористических актов не допущено, уровни террористической опасности не устанавливались. Преступлений террористической направленности не зафиксировано. Проявлений национального, религиозного и политического экстремизма не отмечалось. Исламские культовые и образовательные учреждения на территории района не имеются. </w:t>
      </w:r>
      <w:r w:rsidRPr="007D0E13">
        <w:rPr>
          <w:rFonts w:ascii="Times New Roman" w:hAnsi="Times New Roman" w:cs="Times New Roman"/>
          <w:sz w:val="28"/>
          <w:szCs w:val="28"/>
        </w:rPr>
        <w:t xml:space="preserve">Лиц, </w:t>
      </w:r>
      <w:r w:rsidRPr="007D0E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отбывших наказание за совершение преступлений террористической направленности, граждан, получивших религиозное образование за рубежом, </w:t>
      </w:r>
      <w:r w:rsidRPr="007D0E13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7D0E1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не проживает. </w:t>
      </w:r>
      <w:r w:rsidRPr="007D0E13">
        <w:rPr>
          <w:rFonts w:ascii="Times New Roman" w:hAnsi="Times New Roman" w:cs="Times New Roman"/>
          <w:sz w:val="28"/>
          <w:szCs w:val="28"/>
        </w:rPr>
        <w:t>Фактов распространения экстремистских и террористических материалов не выявлено.</w:t>
      </w:r>
    </w:p>
    <w:p w:rsidR="007D0E13" w:rsidRPr="007D0E13" w:rsidRDefault="007D0E13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 xml:space="preserve">Протестных акций на территории Холм-Жирковского района в 2024 года не было. </w:t>
      </w:r>
      <w:proofErr w:type="gramStart"/>
      <w:r w:rsidRPr="007D0E13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Pr="007D0E13">
        <w:rPr>
          <w:rFonts w:ascii="Times New Roman" w:hAnsi="Times New Roman" w:cs="Times New Roman"/>
          <w:sz w:val="28"/>
          <w:szCs w:val="28"/>
        </w:rPr>
        <w:t xml:space="preserve"> населения к федеральным, региональным органам государственной власти и органам местного самоуправления</w:t>
      </w:r>
      <w:r w:rsidRPr="007D0E13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положительное, о чем свидетельствуют результаты выборов в органы управления, на которых из</w:t>
      </w:r>
      <w:r>
        <w:rPr>
          <w:rFonts w:ascii="Times New Roman" w:hAnsi="Times New Roman" w:cs="Times New Roman"/>
          <w:color w:val="000000"/>
          <w:sz w:val="28"/>
          <w:szCs w:val="28"/>
        </w:rPr>
        <w:t>биратели Холм-Жирковского округа</w:t>
      </w:r>
      <w:r w:rsidRPr="007D0E13">
        <w:rPr>
          <w:rFonts w:ascii="Times New Roman" w:hAnsi="Times New Roman" w:cs="Times New Roman"/>
          <w:color w:val="000000"/>
          <w:sz w:val="28"/>
          <w:szCs w:val="28"/>
        </w:rPr>
        <w:t xml:space="preserve"> отдают предпочтение представителям действующей власти (на выборах Президента Российской Федерации 15-17 марта 2024 года явка составила 87,4 %, за </w:t>
      </w:r>
      <w:proofErr w:type="spellStart"/>
      <w:r w:rsidRPr="007D0E13">
        <w:rPr>
          <w:rFonts w:ascii="Times New Roman" w:hAnsi="Times New Roman" w:cs="Times New Roman"/>
          <w:color w:val="000000"/>
          <w:sz w:val="28"/>
          <w:szCs w:val="28"/>
        </w:rPr>
        <w:t>В.В.Путина</w:t>
      </w:r>
      <w:proofErr w:type="spellEnd"/>
      <w:r w:rsidRPr="007D0E13">
        <w:rPr>
          <w:rFonts w:ascii="Times New Roman" w:hAnsi="Times New Roman" w:cs="Times New Roman"/>
          <w:color w:val="000000"/>
          <w:sz w:val="28"/>
          <w:szCs w:val="28"/>
        </w:rPr>
        <w:t xml:space="preserve"> проголосовали 87,8 % избирателей Холм-Жирковского района от принявших участие в голосовании)</w:t>
      </w:r>
      <w:r w:rsidRPr="007D0E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0E13" w:rsidRPr="007D0E13" w:rsidRDefault="007D0E13" w:rsidP="003E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Деятельность</w:t>
      </w:r>
      <w:r w:rsidRPr="007D0E13">
        <w:rPr>
          <w:rFonts w:ascii="Times New Roman" w:hAnsi="Times New Roman" w:cs="Times New Roman"/>
          <w:bCs/>
          <w:sz w:val="28"/>
          <w:szCs w:val="28"/>
        </w:rPr>
        <w:t xml:space="preserve"> антитеррористической комиссии в муниципальном образовании «Холм-Жирковский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7D0E13">
        <w:rPr>
          <w:rFonts w:ascii="Times New Roman" w:hAnsi="Times New Roman" w:cs="Times New Roman"/>
          <w:bCs/>
          <w:sz w:val="28"/>
          <w:szCs w:val="28"/>
        </w:rPr>
        <w:t>» Смоленской области в 2024 году осуществлялась в рамках государственной политики в сфере противодействия терроризму на плановой основе, в соответствии с российским антитеррористическим законодательством, рекомендациями и решениями Антитеррористической комиссии в Смоленской области.</w:t>
      </w:r>
      <w:r w:rsidRPr="007D0E13">
        <w:rPr>
          <w:rFonts w:ascii="Times New Roman" w:hAnsi="Times New Roman" w:cs="Times New Roman"/>
          <w:sz w:val="28"/>
          <w:szCs w:val="28"/>
        </w:rPr>
        <w:t xml:space="preserve"> В 2024 году антитеррористической комиссией проведено 4 заседания, на которых рассмотрено 8 вопросов.</w:t>
      </w:r>
    </w:p>
    <w:p w:rsidR="007D0E13" w:rsidRPr="007D0E13" w:rsidRDefault="007D0E13" w:rsidP="003E18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0E13">
        <w:rPr>
          <w:rFonts w:ascii="Times New Roman" w:hAnsi="Times New Roman" w:cs="Times New Roman"/>
          <w:sz w:val="28"/>
          <w:szCs w:val="28"/>
        </w:rPr>
        <w:t>В Администрации района в рамках муниципальной программы «Создание условий для обеспечения безопасности жизнедеятельности населения муниципального образования «Холм-Жирковский район» Смоленской области»</w:t>
      </w:r>
      <w:r w:rsidRPr="007D0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E13">
        <w:rPr>
          <w:rFonts w:ascii="Times New Roman" w:hAnsi="Times New Roman" w:cs="Times New Roman"/>
          <w:sz w:val="28"/>
          <w:szCs w:val="28"/>
        </w:rPr>
        <w:t>разработана</w:t>
      </w:r>
      <w:r w:rsidRPr="007D0E13">
        <w:rPr>
          <w:rFonts w:ascii="Times New Roman" w:hAnsi="Times New Roman" w:cs="Times New Roman"/>
          <w:bCs/>
          <w:sz w:val="28"/>
          <w:szCs w:val="28"/>
        </w:rPr>
        <w:t xml:space="preserve"> подпрограмма «Противодействие терроризму и экстремизму», в соответствии с которой в 2024 году был реализован комплекс мероприятий по противодействию идеологии терроризма на территории муниципального района.</w:t>
      </w:r>
      <w:proofErr w:type="gramEnd"/>
    </w:p>
    <w:p w:rsidR="007D0E13" w:rsidRPr="007D0E13" w:rsidRDefault="007D0E13" w:rsidP="003E18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E13">
        <w:rPr>
          <w:rFonts w:ascii="Times New Roman" w:hAnsi="Times New Roman" w:cs="Times New Roman"/>
          <w:bCs/>
          <w:sz w:val="28"/>
          <w:szCs w:val="28"/>
        </w:rPr>
        <w:t>Во всех учреждениях образования и культуры разработаны и своевременно актуализируются Паспорта антитеррористической защищенности.</w:t>
      </w:r>
    </w:p>
    <w:p w:rsidR="007D0E13" w:rsidRPr="007D0E13" w:rsidRDefault="007D0E13" w:rsidP="003E18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E13">
        <w:rPr>
          <w:rFonts w:ascii="Times New Roman" w:hAnsi="Times New Roman" w:cs="Times New Roman"/>
          <w:bCs/>
          <w:sz w:val="28"/>
          <w:szCs w:val="28"/>
        </w:rPr>
        <w:t>Все общественно-культурные и спортивные мероприятия в 2024 году прошли без происшествий.</w:t>
      </w:r>
    </w:p>
    <w:p w:rsidR="007D0E13" w:rsidRPr="007D0E13" w:rsidRDefault="007D0E13" w:rsidP="003E18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Pr="007D0E13">
        <w:rPr>
          <w:rFonts w:ascii="Times New Roman" w:hAnsi="Times New Roman" w:cs="Times New Roman"/>
          <w:b/>
          <w:i/>
          <w:iCs/>
          <w:sz w:val="28"/>
          <w:szCs w:val="28"/>
        </w:rPr>
        <w:t>обилизационная подготовка</w:t>
      </w:r>
    </w:p>
    <w:p w:rsidR="007D0E13" w:rsidRPr="007D0E13" w:rsidRDefault="0031502C" w:rsidP="003E187F">
      <w:pPr>
        <w:pStyle w:val="9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</w:t>
      </w:r>
      <w:r w:rsidR="007D0E13" w:rsidRPr="007D0E13">
        <w:rPr>
          <w:rFonts w:ascii="Times New Roman" w:hAnsi="Times New Roman" w:cs="Times New Roman"/>
          <w:i w:val="0"/>
          <w:sz w:val="28"/>
          <w:szCs w:val="28"/>
        </w:rPr>
        <w:t>В 2024 году в целях повышения мобилизационной подготовки муниципального района проведены следующие мероприятия</w:t>
      </w:r>
      <w:r w:rsidR="007D0E13" w:rsidRPr="007D0E13">
        <w:rPr>
          <w:rFonts w:ascii="Times New Roman" w:hAnsi="Times New Roman" w:cs="Times New Roman"/>
          <w:sz w:val="28"/>
          <w:szCs w:val="28"/>
        </w:rPr>
        <w:t>:</w:t>
      </w:r>
    </w:p>
    <w:p w:rsidR="007D0E13" w:rsidRPr="007D0E13" w:rsidRDefault="007D0E13" w:rsidP="003E187F">
      <w:pPr>
        <w:pStyle w:val="3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ab/>
        <w:t>- участие в период с 23 по 24 мая в областной мобилизационной тренировке по теме: «Перевод Смоленской области на условия военного времени при введении военного положения и объявлении мобилизации»;</w:t>
      </w:r>
    </w:p>
    <w:p w:rsidR="007D0E13" w:rsidRPr="007D0E13" w:rsidRDefault="007D0E13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ab/>
        <w:t>- проведено 2 семинара по вопросам мобилизационной подготовки, воинского учета и бронирования;</w:t>
      </w:r>
    </w:p>
    <w:p w:rsidR="007D0E13" w:rsidRPr="007D0E13" w:rsidRDefault="007D0E13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ab/>
        <w:t>- принято 4 нормативных правовых актов по вопросам обороны и мобилизационной подготовки;</w:t>
      </w:r>
    </w:p>
    <w:p w:rsidR="007D0E13" w:rsidRPr="007D0E13" w:rsidRDefault="007D0E13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ab/>
        <w:t>- уточнены списки оповещения должностных лиц и структурных подразделений Администрации муниципального образования, глав сельских поселений и руководителей организаций;</w:t>
      </w:r>
    </w:p>
    <w:p w:rsidR="007D0E13" w:rsidRPr="007D0E13" w:rsidRDefault="007D0E13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ab/>
        <w:t>- проведена проверка организаций-поставщиков транспортных сре</w:t>
      </w:r>
      <w:proofErr w:type="gramStart"/>
      <w:r w:rsidRPr="007D0E13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7D0E13">
        <w:rPr>
          <w:rFonts w:ascii="Times New Roman" w:hAnsi="Times New Roman" w:cs="Times New Roman"/>
          <w:sz w:val="28"/>
          <w:szCs w:val="28"/>
        </w:rPr>
        <w:t>ооруженные Силы Российской Федерации в военное время;</w:t>
      </w:r>
    </w:p>
    <w:p w:rsidR="007D0E13" w:rsidRPr="007D0E13" w:rsidRDefault="007D0E13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ab/>
        <w:t>- проведены 3 проверки осуществления первичного воинского учета в сельских поселениях;</w:t>
      </w:r>
    </w:p>
    <w:p w:rsidR="007D0E13" w:rsidRPr="007D0E13" w:rsidRDefault="007D0E13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ab/>
        <w:t>- ежеквартально проводились занятия с работниками ЕДДС района по получению и обработке сигналов мобилизационного содержания;</w:t>
      </w:r>
    </w:p>
    <w:p w:rsidR="007D0E13" w:rsidRDefault="007D0E13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- проведены работы по контролю защищенности информации в процессе эксплуатации ПЭВМ, на которой обрабатываются секретные мобилизационные документы.</w:t>
      </w:r>
    </w:p>
    <w:p w:rsidR="003E187F" w:rsidRPr="007D0E13" w:rsidRDefault="003E187F" w:rsidP="007D0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DC2" w:rsidRPr="00B54193" w:rsidRDefault="00181DC2" w:rsidP="009B4D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1502C">
        <w:rPr>
          <w:rFonts w:ascii="Times New Roman" w:hAnsi="Times New Roman" w:cs="Times New Roman"/>
          <w:b/>
          <w:sz w:val="28"/>
          <w:szCs w:val="28"/>
        </w:rPr>
        <w:t>8</w:t>
      </w:r>
      <w:r w:rsidR="00AB4F0A" w:rsidRPr="00B541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4193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</w:t>
      </w:r>
    </w:p>
    <w:p w:rsidR="003E187F" w:rsidRDefault="003E187F" w:rsidP="00211D2F">
      <w:pPr>
        <w:pStyle w:val="2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181DC2" w:rsidRDefault="00181DC2" w:rsidP="00211D2F">
      <w:pPr>
        <w:pStyle w:val="2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5419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Осуществление правотворческой инициативы</w:t>
      </w:r>
    </w:p>
    <w:p w:rsidR="00B54193" w:rsidRDefault="00B54193" w:rsidP="00B54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правотворческой инициативы Главой муниципального образования «Холм-Жирковский район» Смоленской области в 2024 году было внесено 47 проектов муниципальных правовых актов, по которым вынесено 47 решений Холм-Жирковского районного Совета депутатов и Холм-Жирковского окружного Совета депутатов.</w:t>
      </w:r>
    </w:p>
    <w:p w:rsidR="00B54193" w:rsidRDefault="00B54193" w:rsidP="00B54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которых: 10 касающиеся бюджета муниципального района и бюджетных отношений;  15 - затрагивающие имущественные отношения, в том числе 10 - о передаче имущества; 22 – иные решения. </w:t>
      </w:r>
      <w:proofErr w:type="gramEnd"/>
    </w:p>
    <w:p w:rsidR="00B54193" w:rsidRDefault="00B54193" w:rsidP="00B54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2024 год было вынесено 922  постановления Администрации (2023 год -723, 2022 год – 808), из них 163 нормативно – правовых актов (2023 год -214, 2022 год – 232). </w:t>
      </w:r>
    </w:p>
    <w:p w:rsidR="00235032" w:rsidRDefault="00235032" w:rsidP="0023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Подготовлено и направлено для включения в Регистр 186 нормативно правовых актов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Проведена правовая экспертиза 968 правовых актов, а также антикоррупционная экспертиза 186 нормативно правовых актов.</w:t>
      </w:r>
    </w:p>
    <w:p w:rsidR="00B54193" w:rsidRDefault="00B54193" w:rsidP="00B5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в судах Смоленской области было рассмотрено 17 дел, где участником процесса была Администрация муниципального образования «Холм-Жирковский район» Смоленской области.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районном суде Смоленской области было рассмотрено 16 дел, в том числе: 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дела, по которым Администрация муниципального образования «Холм-Жирковский район» Смоленской области являлась Истцом: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признании права муниципальной собственности на бесхозяйное недвижимое имущество - 1;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расторжении договора социального найма и выселении нанимателя и членов его семьи из жилого помещения -1;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дела, по которым Администрация муниципального образования «Холм-Жирковский район» Смоленской области являлась Ответчиком: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признании права собственности в порядке наследования - 2;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иски прокурора о возложении обязанности -1;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признании права собственности на объект в реконструированном виде - 1;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признании права собственности на земельный участок - 1;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споры - 6;</w:t>
      </w:r>
    </w:p>
    <w:p w:rsidR="00B54193" w:rsidRDefault="00B54193" w:rsidP="00B5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дела, по которым Администрация муниципального образования «Холм-Жирковский район» Смоленской области являлась третьим лицом (заинтересованным лицом) - 3.</w:t>
      </w:r>
    </w:p>
    <w:p w:rsidR="00B54193" w:rsidRDefault="00B54193" w:rsidP="00B54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Ленинском районном суде г. Смоленска было рассмотрено 1 дело с участием Администрации муниципального образования «Холм-Жирковский район» Смоленской области, о признании права на обеспечение жилым помещением и возложении обязанности по включению в список детей-сирот и детей, оставшихся без попечения родителей.</w:t>
      </w:r>
    </w:p>
    <w:p w:rsidR="00181DC2" w:rsidRDefault="00181DC2" w:rsidP="00211D2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8"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81DC2" w:rsidRPr="00181DC2" w:rsidRDefault="003E187F" w:rsidP="003E187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181DC2" w:rsidRPr="00AA183C">
        <w:rPr>
          <w:rFonts w:ascii="Times New Roman" w:hAnsi="Times New Roman" w:cs="Times New Roman"/>
          <w:b/>
          <w:i/>
          <w:sz w:val="28"/>
          <w:szCs w:val="28"/>
        </w:rPr>
        <w:t>Кадровая политика</w:t>
      </w:r>
    </w:p>
    <w:p w:rsidR="00181DC2" w:rsidRPr="005335B0" w:rsidRDefault="00181DC2" w:rsidP="00211D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83C" w:rsidRPr="00AA183C" w:rsidRDefault="00AA183C" w:rsidP="003E1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83C">
        <w:rPr>
          <w:rFonts w:ascii="Times New Roman" w:hAnsi="Times New Roman"/>
          <w:sz w:val="28"/>
          <w:szCs w:val="28"/>
        </w:rPr>
        <w:t>По состоянию на 03.01.2025 года в органах местного самоуправления муниципального образования «Холм-Жирковский район» Смоленской области работают 60 руководителей и специалистов, замещающих муниципальные должности и должности муниципальной службы. Из них высшее образование имеют 80 процентов, среднее специальное - 20</w:t>
      </w:r>
      <w:r w:rsidRPr="00AA18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183C">
        <w:rPr>
          <w:rFonts w:ascii="Times New Roman" w:hAnsi="Times New Roman"/>
          <w:sz w:val="28"/>
          <w:szCs w:val="28"/>
        </w:rPr>
        <w:t>процентов. Женщины составляют 83%, мужчины – 17%</w:t>
      </w:r>
      <w:r w:rsidRPr="00AA183C">
        <w:rPr>
          <w:rFonts w:ascii="Times New Roman" w:hAnsi="Times New Roman"/>
          <w:color w:val="FF0000"/>
          <w:sz w:val="28"/>
          <w:szCs w:val="28"/>
        </w:rPr>
        <w:t>.</w:t>
      </w:r>
      <w:r w:rsidRPr="00AA183C">
        <w:rPr>
          <w:rFonts w:ascii="Times New Roman" w:hAnsi="Times New Roman"/>
          <w:sz w:val="28"/>
          <w:szCs w:val="28"/>
        </w:rPr>
        <w:t xml:space="preserve"> Средний возраст указанных специалистов составляет 49 лет.</w:t>
      </w:r>
    </w:p>
    <w:p w:rsidR="00AA183C" w:rsidRPr="00AA183C" w:rsidRDefault="00AA183C" w:rsidP="003E1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83C">
        <w:rPr>
          <w:rFonts w:ascii="Times New Roman" w:hAnsi="Times New Roman"/>
          <w:sz w:val="28"/>
          <w:szCs w:val="28"/>
        </w:rPr>
        <w:t>В составе кадров органов местного самоуправления преобладают специалисты с экономическим, педагогическим, сельскохозяйственным и юридическим образованием, а также государственное и муниципальное управление.</w:t>
      </w:r>
    </w:p>
    <w:p w:rsidR="00AA183C" w:rsidRDefault="00AA183C" w:rsidP="003E1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составе кадров органов местного самоуправления преобладают специалисты с экономическим, педагогическим, сельскохозяйственным и юридическим образованием, а также государственное и муниципальное управление.</w:t>
      </w:r>
    </w:p>
    <w:p w:rsidR="00AA183C" w:rsidRDefault="00AA183C" w:rsidP="003E18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областным законом от 29.11.2007 № 109-з «Об отдельных вопросах муниципальной службы в Смоленской области» в 2024 году: </w:t>
      </w:r>
    </w:p>
    <w:p w:rsidR="00AA183C" w:rsidRDefault="00AA183C" w:rsidP="003E18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прошли аттестацию 6 муниципальных служащих, с результатом о соответствии замещаемой должности муниципальной службы;</w:t>
      </w:r>
    </w:p>
    <w:p w:rsidR="00AA183C" w:rsidRDefault="00AA183C" w:rsidP="003E18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присвоен первый классный чин 7 муниципальным служащим, очередной классный  чин  - 3 муниципальным служащим;</w:t>
      </w:r>
    </w:p>
    <w:p w:rsidR="00AA183C" w:rsidRDefault="00AA183C" w:rsidP="003E18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установлены надбавки за выслугу лет 6 муниципальным служащим.</w:t>
      </w:r>
    </w:p>
    <w:p w:rsidR="00AA183C" w:rsidRDefault="00AA183C" w:rsidP="003E18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Посредством курсов повышения квалификации и однодневных обучающих семинаров в 2024 году обучено 9 человек.</w:t>
      </w:r>
    </w:p>
    <w:p w:rsidR="00AA183C" w:rsidRDefault="00AA183C" w:rsidP="003E1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качественного состава кадрового потенциала органов местного самоуправления указал на ряд проблем: </w:t>
      </w:r>
    </w:p>
    <w:p w:rsidR="00AA183C" w:rsidRDefault="00AA183C" w:rsidP="003E1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несоответствие образовательного уровня профилю выполняемой служебной деятельности, профессиональной компетентности. </w:t>
      </w:r>
    </w:p>
    <w:p w:rsidR="00AA183C" w:rsidRDefault="00AA183C" w:rsidP="003E1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Лишь малый процент работников Администрации имеют образование по специальности «Государственное и муниципальное управление», а  невысокий уровень заработной платы создает определенные проблемы для привлечения на работу молодых квалифицированных специалистов, выпускников вузов.</w:t>
      </w:r>
    </w:p>
    <w:p w:rsidR="00E65C02" w:rsidRDefault="00E65C02" w:rsidP="003E1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C02" w:rsidRDefault="00E65C02" w:rsidP="00E65C02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35032">
        <w:rPr>
          <w:rFonts w:ascii="Times New Roman" w:hAnsi="Times New Roman" w:cs="Times New Roman"/>
          <w:i/>
          <w:color w:val="auto"/>
          <w:sz w:val="28"/>
          <w:szCs w:val="28"/>
        </w:rPr>
        <w:t>Информация о работе с обращениями граждан в Администрации муниципального образования «Холм-Жирковский район» Смоленской области за 2024 год</w:t>
      </w:r>
    </w:p>
    <w:p w:rsidR="00E65C02" w:rsidRPr="00555142" w:rsidRDefault="00E65C02" w:rsidP="00E65C02">
      <w:pPr>
        <w:spacing w:after="120"/>
      </w:pPr>
    </w:p>
    <w:p w:rsidR="00235032" w:rsidRDefault="00235032" w:rsidP="00235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 приоритетных направлений деятельности Администрации по-прежнему является работа с обращениями граждан, которая является одним из точных показателей положения дел в районе. Диалог с общественностью позволяет выявлять проблемы в различных сферах жизнедеятельности, принимать оперативные меры для их решения.</w:t>
      </w:r>
    </w:p>
    <w:p w:rsidR="00235032" w:rsidRDefault="00235032" w:rsidP="00235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2024 год в Администрацию поступило всего 180 обращений граждан, что на 53 обращения больше аналогичного периода 2023 года. По содержанию обращения распределились следующим образом:</w:t>
      </w:r>
    </w:p>
    <w:p w:rsidR="00235032" w:rsidRDefault="00235032" w:rsidP="00235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основная часть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обращения касающиеся работы коммунального хозяйства (отопление, водоснабжение и др.), благоустройство и уличное освещение - 69 обращения;</w:t>
      </w:r>
    </w:p>
    <w:p w:rsidR="00235032" w:rsidRDefault="00235032" w:rsidP="002350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земельные, имущественные отношения, приватизация – 43 обращений;</w:t>
      </w:r>
    </w:p>
    <w:p w:rsidR="00235032" w:rsidRDefault="00235032" w:rsidP="002350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 и образование – 22 обращений;</w:t>
      </w:r>
    </w:p>
    <w:p w:rsidR="00235032" w:rsidRDefault="00235032" w:rsidP="002350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жилищных условий и жилищные споры – 46 обращений.</w:t>
      </w:r>
    </w:p>
    <w:p w:rsidR="00235032" w:rsidRDefault="00235032" w:rsidP="00235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В рамках личного приема в 2024 году было принято 13 граждан (АППГ-17) по различным вопросам.</w:t>
      </w:r>
    </w:p>
    <w:p w:rsidR="00235032" w:rsidRDefault="00235032" w:rsidP="0023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поступившие обращения после первичной обработки регистрировались и направлялись для рассмотрения руководителям структурных подразделений и курирующим направления деятельности заместителям Главы муниципального образования. Также применялась практика отработки обращений с выездом на место соответствующих комиссий. Сроки рассмотрения обращений граждан соблюдались в соответствии с федеральным законодательством.</w:t>
      </w:r>
    </w:p>
    <w:p w:rsidR="00235032" w:rsidRDefault="00235032" w:rsidP="0023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различных мероприятий, встреч с трудовыми коллективами и общественностью руководством Администрации проводился анализ поставленных проблем и задач с последующим их решением. Также ответы на различные общие вопросы давались через СМИ (посредством интервью или информационных статей) и во время расширенных рабочих совещаний. </w:t>
      </w:r>
    </w:p>
    <w:p w:rsidR="00235032" w:rsidRDefault="00235032" w:rsidP="0023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целью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совершенствования системы взаимодействия Главы муниципального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населением в 2024 года проведено две встречи в формате «открытый микрофон», и четыре прямых эфиров на официальной странице Администрации в социальной сети с жителями Холм-Жирковского района.  Такая форма работы с населением позволяет выявить наиболее проблемные вопросы, волнующие жителей.  В рамках «открытого микрофона» основную часть вопросов составляли вопросы, касающиеся ремонта автодорог. </w:t>
      </w:r>
    </w:p>
    <w:p w:rsidR="00235032" w:rsidRDefault="00235032" w:rsidP="0023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 году по федеральной системе «Инцидент-менеджмент» поступило 125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обращений.</w:t>
      </w:r>
    </w:p>
    <w:p w:rsidR="00235032" w:rsidRDefault="00235032" w:rsidP="00235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сайте муниципального образования «Холм-Жирковский район» размещен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виджет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личного кабинета организации, что является составной частью платформы обратной связи. Через эту систему Администрация муниципального образования «Холм-Жирковский район» узнает о том, что действительно волнует жителей района. Выявляются проблемные вопросы граждан, оказывается содействие в их решении, обеспечивается эффективное взаимодействие с органами власти. Через систему Платформа обратной связи Администрация получила, обработала и дала ответы на 88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обращений в 2024 году.</w:t>
      </w:r>
    </w:p>
    <w:p w:rsidR="00181DC2" w:rsidRPr="00467C7E" w:rsidRDefault="0031502C" w:rsidP="00211D2F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  <w:lang w:eastAsia="ru-RU"/>
        </w:rPr>
        <w:t>9</w:t>
      </w:r>
      <w:r w:rsidR="00AB4F0A" w:rsidRPr="00467C7E">
        <w:rPr>
          <w:rFonts w:ascii="Times New Roman" w:hAnsi="Times New Roman" w:cs="Times New Roman"/>
          <w:bCs w:val="0"/>
          <w:color w:val="auto"/>
          <w:sz w:val="28"/>
          <w:szCs w:val="28"/>
          <w:lang w:eastAsia="ru-RU"/>
        </w:rPr>
        <w:t>. Осуществление отдельных государственных полномочий</w:t>
      </w:r>
    </w:p>
    <w:p w:rsidR="00AB4F0A" w:rsidRPr="00AB4F0A" w:rsidRDefault="00AB4F0A" w:rsidP="00211D2F">
      <w:pPr>
        <w:spacing w:after="0"/>
        <w:rPr>
          <w:lang w:eastAsia="ru-RU"/>
        </w:rPr>
      </w:pPr>
    </w:p>
    <w:p w:rsidR="00536D2D" w:rsidRPr="00211D2F" w:rsidRDefault="00536D2D" w:rsidP="00211D2F">
      <w:pPr>
        <w:pStyle w:val="3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11D2F">
        <w:rPr>
          <w:rFonts w:ascii="Times New Roman" w:hAnsi="Times New Roman" w:cs="Times New Roman"/>
          <w:i/>
          <w:color w:val="auto"/>
          <w:sz w:val="28"/>
          <w:szCs w:val="28"/>
        </w:rPr>
        <w:t>Полномочия в сфере архивного дела</w:t>
      </w:r>
      <w:bookmarkEnd w:id="6"/>
    </w:p>
    <w:p w:rsidR="00812249" w:rsidRPr="009C4562" w:rsidRDefault="00812249" w:rsidP="00134D0D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52231977"/>
      <w:r w:rsidRPr="009C4562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Холм-Жирковский</w:t>
      </w:r>
      <w:r w:rsidRPr="009C4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9C4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архивного дела (Федеральный Закон от 22.10.2004 г. № 125-ФЗ «Об архивном деле») заключаются в руководстве архивным делом на территории района, организации учёта, комплектования и использования документов Государственного фонда РФ, в обеспечении сохранности документов постоянного хранения и по личному составу.</w:t>
      </w:r>
    </w:p>
    <w:p w:rsidR="00812249" w:rsidRDefault="00812249" w:rsidP="00134D0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района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>-источник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 комплектования,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государственной формы собственности,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 - муниципальной формы собственности. </w:t>
      </w:r>
    </w:p>
    <w:p w:rsidR="00812249" w:rsidRPr="009C4562" w:rsidRDefault="00812249" w:rsidP="00134D0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 согласовано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номенклатур дел, включено в состав Архивного фонда РФ (согласовано описей)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271 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 хранения. Объём хранения за год увеличился на </w:t>
      </w:r>
      <w:r>
        <w:rPr>
          <w:rFonts w:ascii="Times New Roman" w:eastAsia="Times New Roman" w:hAnsi="Times New Roman" w:cs="Times New Roman"/>
          <w:sz w:val="28"/>
          <w:szCs w:val="28"/>
        </w:rPr>
        <w:t>206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 дел и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27696 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дел. Количество фондов увеличилось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 w:rsidRPr="009C4562">
        <w:rPr>
          <w:rFonts w:ascii="Times New Roman" w:eastAsia="Times New Roman" w:hAnsi="Times New Roman" w:cs="Times New Roman"/>
          <w:sz w:val="28"/>
          <w:szCs w:val="28"/>
        </w:rPr>
        <w:t xml:space="preserve"> фондов хранения. </w:t>
      </w:r>
    </w:p>
    <w:p w:rsidR="00812249" w:rsidRPr="009C4562" w:rsidRDefault="00812249" w:rsidP="00134D0D">
      <w:pPr>
        <w:spacing w:after="0" w:line="240" w:lineRule="atLeast"/>
        <w:rPr>
          <w:rFonts w:ascii="Times New Roman" w:eastAsia="Times New Roman" w:hAnsi="Times New Roman" w:cs="Times New Roman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0"/>
        <w:gridCol w:w="1980"/>
        <w:gridCol w:w="2135"/>
      </w:tblGrid>
      <w:tr w:rsidR="00812249" w:rsidRPr="009C4562" w:rsidTr="009B041E">
        <w:trPr>
          <w:trHeight w:val="313"/>
        </w:trPr>
        <w:tc>
          <w:tcPr>
            <w:tcW w:w="3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249" w:rsidRPr="009C4562" w:rsidRDefault="00812249" w:rsidP="0013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Динамика основных показателей архива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DC0C4E" w:rsidRDefault="00812249" w:rsidP="0013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C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2022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9C4562" w:rsidRDefault="00812249" w:rsidP="0013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45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9C45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9C4562" w:rsidRDefault="00812249" w:rsidP="0013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5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9C45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12249" w:rsidRPr="009C4562" w:rsidTr="009B041E">
        <w:trPr>
          <w:cantSplit/>
          <w:trHeight w:val="271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249" w:rsidRPr="009C4562" w:rsidRDefault="00812249" w:rsidP="0013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Включено в обновлённые номенклатуры  наименований дел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5818AD" w:rsidRDefault="00812249" w:rsidP="00134D0D">
            <w:pPr>
              <w:tabs>
                <w:tab w:val="left" w:pos="255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A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DC0C4E" w:rsidRDefault="00812249" w:rsidP="00134D0D">
            <w:pPr>
              <w:tabs>
                <w:tab w:val="left" w:pos="255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4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306E35" w:rsidRDefault="00812249" w:rsidP="00134D0D">
            <w:pPr>
              <w:tabs>
                <w:tab w:val="left" w:pos="255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12249" w:rsidRPr="009C4562" w:rsidTr="009B041E">
        <w:trPr>
          <w:cantSplit/>
          <w:trHeight w:val="271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249" w:rsidRPr="009C4562" w:rsidRDefault="00812249" w:rsidP="0013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562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Включено в утверждённые описи дел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5818AD" w:rsidRDefault="00812249" w:rsidP="00134D0D">
            <w:pPr>
              <w:tabs>
                <w:tab w:val="left" w:pos="450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AD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DC0C4E" w:rsidRDefault="00812249" w:rsidP="00134D0D">
            <w:pPr>
              <w:tabs>
                <w:tab w:val="left" w:pos="450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4E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306E35" w:rsidRDefault="00812249" w:rsidP="00134D0D">
            <w:pPr>
              <w:tabs>
                <w:tab w:val="left" w:pos="450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12249" w:rsidRPr="009C4562" w:rsidTr="009B041E">
        <w:trPr>
          <w:cantSplit/>
          <w:trHeight w:val="271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249" w:rsidRPr="009C4562" w:rsidRDefault="00812249" w:rsidP="0013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5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на хранение  за год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5818AD" w:rsidRDefault="00812249" w:rsidP="00134D0D">
            <w:pPr>
              <w:tabs>
                <w:tab w:val="left" w:pos="450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DC0C4E" w:rsidRDefault="00812249" w:rsidP="00134D0D">
            <w:pPr>
              <w:tabs>
                <w:tab w:val="left" w:pos="450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4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306E35" w:rsidRDefault="00812249" w:rsidP="00134D0D">
            <w:pPr>
              <w:tabs>
                <w:tab w:val="left" w:pos="450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12249" w:rsidRPr="009C4562" w:rsidTr="009B041E">
        <w:trPr>
          <w:cantSplit/>
          <w:trHeight w:val="271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249" w:rsidRPr="009C4562" w:rsidRDefault="00812249" w:rsidP="0013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фондов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5818AD" w:rsidRDefault="00812249" w:rsidP="00134D0D">
            <w:pPr>
              <w:tabs>
                <w:tab w:val="left" w:pos="420"/>
                <w:tab w:val="center" w:pos="973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AD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DC0C4E" w:rsidRDefault="00812249" w:rsidP="00134D0D">
            <w:pPr>
              <w:tabs>
                <w:tab w:val="left" w:pos="420"/>
                <w:tab w:val="center" w:pos="973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4E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306E35" w:rsidRDefault="00812249" w:rsidP="00134D0D">
            <w:pPr>
              <w:tabs>
                <w:tab w:val="left" w:pos="420"/>
                <w:tab w:val="center" w:pos="973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812249" w:rsidRPr="009C4562" w:rsidTr="009B041E">
        <w:trPr>
          <w:cantSplit/>
          <w:trHeight w:val="271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249" w:rsidRPr="009C4562" w:rsidRDefault="00812249" w:rsidP="0013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56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объём хранения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5818AD" w:rsidRDefault="00812249" w:rsidP="00134D0D">
            <w:pPr>
              <w:tabs>
                <w:tab w:val="left" w:pos="420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AD">
              <w:rPr>
                <w:rFonts w:ascii="Times New Roman" w:eastAsia="Times New Roman" w:hAnsi="Times New Roman" w:cs="Times New Roman"/>
                <w:sz w:val="24"/>
                <w:szCs w:val="24"/>
              </w:rPr>
              <w:t>27040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DC0C4E" w:rsidRDefault="00812249" w:rsidP="00134D0D">
            <w:pPr>
              <w:tabs>
                <w:tab w:val="left" w:pos="420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4E">
              <w:rPr>
                <w:rFonts w:ascii="Times New Roman" w:eastAsia="Times New Roman" w:hAnsi="Times New Roman" w:cs="Times New Roman"/>
                <w:sz w:val="24"/>
                <w:szCs w:val="24"/>
              </w:rPr>
              <w:t>27490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306E35" w:rsidRDefault="00812249" w:rsidP="00134D0D">
            <w:pPr>
              <w:tabs>
                <w:tab w:val="left" w:pos="420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27696</w:t>
            </w:r>
          </w:p>
        </w:tc>
      </w:tr>
      <w:tr w:rsidR="00812249" w:rsidRPr="009C4562" w:rsidTr="009B041E">
        <w:trPr>
          <w:cantSplit/>
          <w:trHeight w:val="271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249" w:rsidRPr="009C4562" w:rsidRDefault="00812249" w:rsidP="0013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56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официальных запросов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5818AD" w:rsidRDefault="00812249" w:rsidP="00134D0D">
            <w:pPr>
              <w:tabs>
                <w:tab w:val="left" w:pos="435"/>
                <w:tab w:val="center" w:pos="973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AD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DC0C4E" w:rsidRDefault="00812249" w:rsidP="00134D0D">
            <w:pPr>
              <w:tabs>
                <w:tab w:val="left" w:pos="435"/>
                <w:tab w:val="center" w:pos="9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4E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306E35" w:rsidRDefault="00812249" w:rsidP="00134D0D">
            <w:pPr>
              <w:tabs>
                <w:tab w:val="left" w:pos="435"/>
                <w:tab w:val="center" w:pos="973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812249" w:rsidRPr="009C4562" w:rsidTr="009B041E">
        <w:trPr>
          <w:cantSplit/>
          <w:trHeight w:val="271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249" w:rsidRPr="009C4562" w:rsidRDefault="00812249" w:rsidP="0013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5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материальной базы хранения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306E35" w:rsidRDefault="00812249" w:rsidP="00134D0D">
            <w:pPr>
              <w:tabs>
                <w:tab w:val="left" w:pos="435"/>
                <w:tab w:val="center" w:pos="97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Приобретены архивные короба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5818AD" w:rsidRDefault="00812249" w:rsidP="00134D0D">
            <w:pPr>
              <w:tabs>
                <w:tab w:val="left" w:pos="435"/>
                <w:tab w:val="center" w:pos="97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E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Приобретены архивные короба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2249" w:rsidRPr="009C4562" w:rsidRDefault="00812249" w:rsidP="00134D0D">
            <w:pPr>
              <w:tabs>
                <w:tab w:val="left" w:pos="435"/>
                <w:tab w:val="center" w:pos="97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металлическая дверь в архивохранилище</w:t>
            </w:r>
          </w:p>
        </w:tc>
      </w:tr>
    </w:tbl>
    <w:p w:rsidR="00812249" w:rsidRDefault="003E187F" w:rsidP="003E18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</w:t>
      </w:r>
      <w:r w:rsidR="00812249" w:rsidRPr="00CC12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Архивным отделом Администрации муниципального образования «Холм-Жирковский район» Смоленской области в 202</w:t>
      </w:r>
      <w:r w:rsidR="008122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 w:rsidR="00812249" w:rsidRPr="00CC12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году велась работа по </w:t>
      </w:r>
      <w:r w:rsidR="008122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пяти</w:t>
      </w:r>
      <w:r w:rsidR="00812249" w:rsidRPr="00CC12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направлениям</w:t>
      </w:r>
      <w:r w:rsidR="008122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r w:rsidR="00812249" w:rsidRPr="00CC12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812249" w:rsidRPr="00F93F00" w:rsidRDefault="00812249" w:rsidP="003E187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F93F00">
        <w:rPr>
          <w:rFonts w:ascii="Times New Roman" w:eastAsia="Calibri" w:hAnsi="Times New Roman" w:cs="Times New Roman"/>
          <w:i/>
          <w:sz w:val="28"/>
        </w:rPr>
        <w:t>в сфере обеспечения сохранности и государственного учёта документов</w:t>
      </w:r>
    </w:p>
    <w:p w:rsidR="00812249" w:rsidRPr="00F93F00" w:rsidRDefault="00812249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93F00">
        <w:rPr>
          <w:rFonts w:ascii="Times New Roman" w:hAnsi="Times New Roman"/>
          <w:sz w:val="28"/>
          <w:szCs w:val="28"/>
        </w:rPr>
        <w:t xml:space="preserve">В архивном отделе ежемесячно проводились санитарно-гигиенические работы. </w:t>
      </w:r>
    </w:p>
    <w:p w:rsidR="00812249" w:rsidRPr="00F93F00" w:rsidRDefault="00812249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93F00">
        <w:rPr>
          <w:rFonts w:ascii="Times New Roman" w:hAnsi="Times New Roman"/>
          <w:sz w:val="28"/>
          <w:szCs w:val="28"/>
        </w:rPr>
        <w:t>Вносились изменения в карточки и листы фондов.</w:t>
      </w:r>
    </w:p>
    <w:p w:rsidR="00812249" w:rsidRPr="00F93F00" w:rsidRDefault="00812249" w:rsidP="003E187F">
      <w:pPr>
        <w:pStyle w:val="aa"/>
        <w:jc w:val="both"/>
        <w:rPr>
          <w:rFonts w:ascii="Times New Roman" w:eastAsia="Calibri" w:hAnsi="Times New Roman"/>
          <w:sz w:val="28"/>
          <w:szCs w:val="28"/>
        </w:rPr>
      </w:pPr>
      <w:r w:rsidRPr="00F93F00">
        <w:rPr>
          <w:rFonts w:ascii="Times New Roman" w:eastAsia="Times New Roman CYR" w:hAnsi="Times New Roman"/>
          <w:sz w:val="28"/>
          <w:szCs w:val="28"/>
        </w:rPr>
        <w:t xml:space="preserve">  Проведена паспортизация ведомственных архивов, для выявления дел, хранящихся сверх установленного срока. </w:t>
      </w:r>
    </w:p>
    <w:p w:rsidR="00812249" w:rsidRPr="00F93F00" w:rsidRDefault="00812249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93F00">
        <w:rPr>
          <w:rFonts w:ascii="Times New Roman" w:hAnsi="Times New Roman"/>
          <w:sz w:val="28"/>
          <w:szCs w:val="28"/>
        </w:rPr>
        <w:t xml:space="preserve">Составлялись: сведения об изменениях в объеме фондов, паспорт архива. </w:t>
      </w:r>
    </w:p>
    <w:p w:rsidR="00812249" w:rsidRPr="00F93F00" w:rsidRDefault="00812249" w:rsidP="003E187F">
      <w:pPr>
        <w:pStyle w:val="aa"/>
        <w:jc w:val="both"/>
        <w:rPr>
          <w:rFonts w:ascii="Times New Roman" w:eastAsia="Times New Roman CYR" w:hAnsi="Times New Roman"/>
          <w:sz w:val="28"/>
          <w:szCs w:val="28"/>
        </w:rPr>
      </w:pPr>
      <w:r w:rsidRPr="00F93F00">
        <w:rPr>
          <w:rFonts w:ascii="Times New Roman" w:eastAsia="Times New Roman CYR" w:hAnsi="Times New Roman"/>
          <w:sz w:val="28"/>
          <w:szCs w:val="28"/>
        </w:rPr>
        <w:t>Уточнен   реестр описей, после поступления вновь принятых фондов.</w:t>
      </w:r>
    </w:p>
    <w:p w:rsidR="00812249" w:rsidRPr="00F93F00" w:rsidRDefault="00812249" w:rsidP="003E18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93F00">
        <w:rPr>
          <w:rFonts w:ascii="Times New Roman" w:eastAsia="Calibri" w:hAnsi="Times New Roman" w:cs="Times New Roman"/>
          <w:i/>
          <w:sz w:val="28"/>
        </w:rPr>
        <w:t>в сфере комплектования</w:t>
      </w:r>
    </w:p>
    <w:p w:rsidR="00812249" w:rsidRPr="00F93F00" w:rsidRDefault="00812249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93F00">
        <w:rPr>
          <w:rFonts w:ascii="Times New Roman" w:hAnsi="Times New Roman"/>
          <w:sz w:val="28"/>
          <w:szCs w:val="28"/>
        </w:rPr>
        <w:t>Произведен прием документов постоянного хранения от 7 организаций в количестве 170 дел.</w:t>
      </w:r>
    </w:p>
    <w:p w:rsidR="00812249" w:rsidRPr="00F93F00" w:rsidRDefault="00812249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93F00">
        <w:rPr>
          <w:rFonts w:ascii="Times New Roman" w:hAnsi="Times New Roman"/>
          <w:sz w:val="28"/>
          <w:szCs w:val="28"/>
        </w:rPr>
        <w:t>Произведен прием документов по личному составу   от 1 организации в количестве 36 дел.</w:t>
      </w:r>
    </w:p>
    <w:p w:rsidR="00812249" w:rsidRPr="00F93F00" w:rsidRDefault="00812249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93F00">
        <w:rPr>
          <w:rFonts w:ascii="Times New Roman" w:hAnsi="Times New Roman"/>
          <w:sz w:val="28"/>
          <w:szCs w:val="28"/>
        </w:rPr>
        <w:t>Обработаны документы и утверждены описи  дел постоянного хранения 21 организации в количестве 271 дела.</w:t>
      </w:r>
    </w:p>
    <w:p w:rsidR="00812249" w:rsidRPr="00F93F00" w:rsidRDefault="00812249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93F00">
        <w:rPr>
          <w:rFonts w:ascii="Times New Roman" w:hAnsi="Times New Roman"/>
          <w:sz w:val="28"/>
          <w:szCs w:val="28"/>
        </w:rPr>
        <w:t xml:space="preserve">Обработаны документы и утверждены описи  дел по личному составу 12 организаций  в количестве 152 дел.  </w:t>
      </w:r>
    </w:p>
    <w:p w:rsidR="00812249" w:rsidRPr="00F93F00" w:rsidRDefault="00812249" w:rsidP="003E187F">
      <w:pPr>
        <w:spacing w:after="0" w:line="240" w:lineRule="auto"/>
        <w:ind w:right="4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F00">
        <w:rPr>
          <w:rFonts w:ascii="Times New Roman" w:hAnsi="Times New Roman" w:cs="Times New Roman"/>
          <w:sz w:val="28"/>
          <w:szCs w:val="28"/>
        </w:rPr>
        <w:t xml:space="preserve">Оказана методическая помощь 2 организациям в подготовке номенклатур дел на 2024 год в количестве 102 заголовков.  </w:t>
      </w:r>
    </w:p>
    <w:p w:rsidR="00812249" w:rsidRPr="00F93F00" w:rsidRDefault="00812249" w:rsidP="003E18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F00">
        <w:rPr>
          <w:rFonts w:ascii="Times New Roman" w:eastAsia="Calibri" w:hAnsi="Times New Roman" w:cs="Times New Roman"/>
          <w:i/>
          <w:sz w:val="28"/>
        </w:rPr>
        <w:t>в сфере  использования архивных документов</w:t>
      </w:r>
    </w:p>
    <w:p w:rsidR="00812249" w:rsidRPr="00F93F00" w:rsidRDefault="00812249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F00">
        <w:rPr>
          <w:rFonts w:ascii="Times New Roman" w:hAnsi="Times New Roman" w:cs="Times New Roman"/>
          <w:sz w:val="28"/>
          <w:szCs w:val="28"/>
        </w:rPr>
        <w:t>Исполнялись запросы:</w:t>
      </w:r>
    </w:p>
    <w:p w:rsidR="00812249" w:rsidRPr="00F93F00" w:rsidRDefault="00812249" w:rsidP="003E187F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93F00">
        <w:rPr>
          <w:rFonts w:ascii="Times New Roman" w:hAnsi="Times New Roman" w:cs="Times New Roman"/>
          <w:sz w:val="28"/>
          <w:szCs w:val="28"/>
        </w:rPr>
        <w:t>социально-правового характера - всего поступило 228 запросов, в т. ч. положительных – 189, на 7 запросов даны отрицательные ответы,  на 32  запросов составлены ответы об отсутствии архивных документов;</w:t>
      </w:r>
    </w:p>
    <w:p w:rsidR="00812249" w:rsidRPr="001A3C59" w:rsidRDefault="00812249" w:rsidP="003E187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93F00">
        <w:rPr>
          <w:rFonts w:ascii="Times New Roman" w:hAnsi="Times New Roman" w:cs="Times New Roman"/>
          <w:sz w:val="28"/>
          <w:szCs w:val="28"/>
        </w:rPr>
        <w:t>тематического характера  - всего поступило 109 запросов, в т. ч. положительных – 77, на 4 запроса даны отрицательные ответы,   на 28  запросов составлены</w:t>
      </w:r>
      <w:r w:rsidRPr="001A3C59">
        <w:rPr>
          <w:rFonts w:ascii="Times New Roman" w:hAnsi="Times New Roman" w:cs="Times New Roman"/>
          <w:sz w:val="28"/>
          <w:szCs w:val="28"/>
        </w:rPr>
        <w:t xml:space="preserve"> ответы об отсутствии архивных документов.</w:t>
      </w:r>
    </w:p>
    <w:p w:rsidR="00812249" w:rsidRDefault="00812249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3C59">
        <w:rPr>
          <w:rFonts w:ascii="Times New Roman" w:hAnsi="Times New Roman" w:cs="Times New Roman"/>
          <w:sz w:val="28"/>
          <w:szCs w:val="28"/>
        </w:rPr>
        <w:t>рок исполнения запросов от 1 до 30-ти дней.</w:t>
      </w:r>
    </w:p>
    <w:p w:rsidR="00812249" w:rsidRPr="009C4562" w:rsidRDefault="00812249" w:rsidP="003E1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C4562"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Calibri" w:hAnsi="Times New Roman" w:cs="Times New Roman"/>
          <w:sz w:val="28"/>
        </w:rPr>
        <w:tab/>
      </w:r>
      <w:r w:rsidRPr="009C4562">
        <w:rPr>
          <w:rFonts w:ascii="Times New Roman" w:eastAsia="Calibri" w:hAnsi="Times New Roman" w:cs="Times New Roman"/>
          <w:sz w:val="28"/>
        </w:rPr>
        <w:t>Среди выданных ответов социальн</w:t>
      </w:r>
      <w:proofErr w:type="gramStart"/>
      <w:r w:rsidRPr="009C4562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>-</w:t>
      </w:r>
      <w:proofErr w:type="gramEnd"/>
      <w:r w:rsidRPr="009C4562">
        <w:rPr>
          <w:rFonts w:ascii="Times New Roman" w:eastAsia="Calibri" w:hAnsi="Times New Roman" w:cs="Times New Roman"/>
          <w:sz w:val="28"/>
        </w:rPr>
        <w:t xml:space="preserve"> правового характера преобладают архивные справки, подтверждающие трудовой стаж и справки о заработной плате. Среди тематических запросов, запрашивались копии правоустанавливающих документов о предоставлении земельных участков, разрешений на строительство жилых домов.         </w:t>
      </w:r>
    </w:p>
    <w:p w:rsidR="00812249" w:rsidRDefault="00812249" w:rsidP="003E187F">
      <w:pPr>
        <w:spacing w:after="0" w:line="240" w:lineRule="auto"/>
        <w:jc w:val="center"/>
        <w:rPr>
          <w:sz w:val="28"/>
          <w:szCs w:val="28"/>
        </w:rPr>
      </w:pPr>
      <w:r w:rsidRPr="00C763FA">
        <w:rPr>
          <w:rFonts w:ascii="Times New Roman" w:eastAsia="Calibri" w:hAnsi="Times New Roman" w:cs="Times New Roman"/>
          <w:b/>
          <w:i/>
          <w:sz w:val="28"/>
        </w:rPr>
        <w:t>в сфере информационных ресурсов и технологий</w:t>
      </w:r>
      <w:r w:rsidRPr="006F2AAF">
        <w:rPr>
          <w:sz w:val="28"/>
          <w:szCs w:val="28"/>
          <w:highlight w:val="yellow"/>
        </w:rPr>
        <w:t xml:space="preserve">   </w:t>
      </w:r>
    </w:p>
    <w:p w:rsidR="00812249" w:rsidRDefault="00812249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63FA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C763F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FA">
        <w:rPr>
          <w:rFonts w:ascii="Times New Roman" w:hAnsi="Times New Roman" w:cs="Times New Roman"/>
          <w:sz w:val="28"/>
          <w:szCs w:val="28"/>
        </w:rPr>
        <w:t xml:space="preserve">электронный вид </w:t>
      </w:r>
      <w:r>
        <w:rPr>
          <w:rFonts w:ascii="Times New Roman" w:hAnsi="Times New Roman" w:cs="Times New Roman"/>
          <w:b/>
          <w:sz w:val="28"/>
          <w:szCs w:val="28"/>
        </w:rPr>
        <w:t>369</w:t>
      </w:r>
      <w:r w:rsidRPr="00C763FA">
        <w:rPr>
          <w:rFonts w:ascii="Times New Roman" w:hAnsi="Times New Roman" w:cs="Times New Roman"/>
          <w:sz w:val="28"/>
          <w:szCs w:val="28"/>
        </w:rPr>
        <w:t xml:space="preserve"> заголовков описей.</w:t>
      </w:r>
    </w:p>
    <w:p w:rsidR="00812249" w:rsidRPr="00C763FA" w:rsidRDefault="00812249" w:rsidP="003E187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C763FA">
        <w:rPr>
          <w:rFonts w:ascii="Times New Roman" w:eastAsia="Calibri" w:hAnsi="Times New Roman" w:cs="Times New Roman"/>
          <w:b/>
          <w:i/>
          <w:sz w:val="28"/>
        </w:rPr>
        <w:t xml:space="preserve">в сфере </w:t>
      </w:r>
      <w:r>
        <w:rPr>
          <w:rFonts w:ascii="Times New Roman" w:eastAsia="Calibri" w:hAnsi="Times New Roman" w:cs="Times New Roman"/>
          <w:b/>
          <w:i/>
          <w:sz w:val="28"/>
        </w:rPr>
        <w:t>организационного обеспечения</w:t>
      </w:r>
    </w:p>
    <w:p w:rsidR="00812249" w:rsidRPr="00C763FA" w:rsidRDefault="00D63CEA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2249" w:rsidRPr="00C763FA">
        <w:rPr>
          <w:rFonts w:ascii="Times New Roman" w:hAnsi="Times New Roman" w:cs="Times New Roman"/>
          <w:sz w:val="28"/>
          <w:szCs w:val="28"/>
        </w:rPr>
        <w:t>Составлен годовой план работы отдела, отчеты. Принято участие в семинаре-совещании.</w:t>
      </w:r>
    </w:p>
    <w:p w:rsidR="00812249" w:rsidRPr="00190391" w:rsidRDefault="00D63CEA" w:rsidP="003E187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комплекса процессного мероприятия </w:t>
      </w:r>
      <w:r w:rsidR="00812249" w:rsidRPr="00C763FA">
        <w:rPr>
          <w:rFonts w:ascii="Times New Roman" w:hAnsi="Times New Roman" w:cs="Times New Roman"/>
          <w:sz w:val="28"/>
          <w:szCs w:val="28"/>
        </w:rPr>
        <w:t xml:space="preserve"> «Обеспечение документов Архивного фонда РФ в муниципальном образовании «Холм-</w:t>
      </w:r>
      <w:r w:rsidR="00812249" w:rsidRPr="00C763FA">
        <w:rPr>
          <w:rFonts w:ascii="Times New Roman" w:hAnsi="Times New Roman" w:cs="Times New Roman"/>
          <w:sz w:val="28"/>
          <w:szCs w:val="28"/>
        </w:rPr>
        <w:lastRenderedPageBreak/>
        <w:t>Жирковский район» Смоленской области на 20</w:t>
      </w:r>
      <w:r w:rsidR="00134D0D">
        <w:rPr>
          <w:rFonts w:ascii="Times New Roman" w:hAnsi="Times New Roman" w:cs="Times New Roman"/>
          <w:sz w:val="28"/>
          <w:szCs w:val="28"/>
        </w:rPr>
        <w:t>22</w:t>
      </w:r>
      <w:r w:rsidR="00812249" w:rsidRPr="00C763FA">
        <w:rPr>
          <w:rFonts w:ascii="Times New Roman" w:hAnsi="Times New Roman" w:cs="Times New Roman"/>
          <w:sz w:val="28"/>
          <w:szCs w:val="28"/>
        </w:rPr>
        <w:t>-202</w:t>
      </w:r>
      <w:r w:rsidR="00134D0D">
        <w:rPr>
          <w:rFonts w:ascii="Times New Roman" w:hAnsi="Times New Roman" w:cs="Times New Roman"/>
          <w:sz w:val="28"/>
          <w:szCs w:val="28"/>
        </w:rPr>
        <w:t>6</w:t>
      </w:r>
      <w:r w:rsidR="00812249" w:rsidRPr="00C763FA">
        <w:rPr>
          <w:rFonts w:ascii="Times New Roman" w:hAnsi="Times New Roman" w:cs="Times New Roman"/>
          <w:sz w:val="28"/>
          <w:szCs w:val="28"/>
        </w:rPr>
        <w:t xml:space="preserve"> годы» муниципальной  программы  «Создание </w:t>
      </w:r>
      <w:r w:rsidR="00812249" w:rsidRPr="00190391">
        <w:rPr>
          <w:rFonts w:ascii="Times New Roman" w:hAnsi="Times New Roman" w:cs="Times New Roman"/>
          <w:sz w:val="28"/>
          <w:szCs w:val="28"/>
        </w:rPr>
        <w:t>условий для эффективного управления муниципальным образованием «Холм-Жирковский район» Смоленской области на 20</w:t>
      </w:r>
      <w:r w:rsidR="00134D0D">
        <w:rPr>
          <w:rFonts w:ascii="Times New Roman" w:hAnsi="Times New Roman" w:cs="Times New Roman"/>
          <w:sz w:val="28"/>
          <w:szCs w:val="28"/>
        </w:rPr>
        <w:t>22</w:t>
      </w:r>
      <w:r w:rsidR="00812249" w:rsidRPr="00190391">
        <w:rPr>
          <w:rFonts w:ascii="Times New Roman" w:hAnsi="Times New Roman" w:cs="Times New Roman"/>
          <w:sz w:val="28"/>
          <w:szCs w:val="28"/>
        </w:rPr>
        <w:t>-202</w:t>
      </w:r>
      <w:r w:rsidR="00134D0D">
        <w:rPr>
          <w:rFonts w:ascii="Times New Roman" w:hAnsi="Times New Roman" w:cs="Times New Roman"/>
          <w:sz w:val="28"/>
          <w:szCs w:val="28"/>
        </w:rPr>
        <w:t>6</w:t>
      </w:r>
      <w:r w:rsidR="00812249" w:rsidRPr="00190391">
        <w:rPr>
          <w:rFonts w:ascii="Times New Roman" w:hAnsi="Times New Roman" w:cs="Times New Roman"/>
          <w:sz w:val="28"/>
          <w:szCs w:val="28"/>
        </w:rPr>
        <w:t xml:space="preserve"> годы» на 202</w:t>
      </w:r>
      <w:r w:rsidR="00812249">
        <w:rPr>
          <w:rFonts w:ascii="Times New Roman" w:hAnsi="Times New Roman" w:cs="Times New Roman"/>
          <w:sz w:val="28"/>
          <w:szCs w:val="28"/>
        </w:rPr>
        <w:t>4</w:t>
      </w:r>
      <w:r w:rsidR="00812249" w:rsidRPr="00190391">
        <w:rPr>
          <w:rFonts w:ascii="Times New Roman" w:hAnsi="Times New Roman" w:cs="Times New Roman"/>
          <w:sz w:val="28"/>
          <w:szCs w:val="28"/>
        </w:rPr>
        <w:t xml:space="preserve"> год архивному отделу выделено </w:t>
      </w:r>
      <w:r w:rsidR="00812249">
        <w:rPr>
          <w:rFonts w:ascii="Times New Roman" w:hAnsi="Times New Roman" w:cs="Times New Roman"/>
          <w:sz w:val="28"/>
          <w:szCs w:val="28"/>
        </w:rPr>
        <w:t>7</w:t>
      </w:r>
      <w:r w:rsidR="00812249" w:rsidRPr="00190391">
        <w:rPr>
          <w:rFonts w:ascii="Times New Roman" w:hAnsi="Times New Roman" w:cs="Times New Roman"/>
          <w:sz w:val="28"/>
          <w:szCs w:val="28"/>
        </w:rPr>
        <w:t xml:space="preserve">0 000 рублей, на которые  </w:t>
      </w:r>
      <w:r w:rsidR="00812249">
        <w:rPr>
          <w:rFonts w:ascii="Times New Roman" w:hAnsi="Times New Roman" w:cs="Times New Roman"/>
          <w:sz w:val="28"/>
          <w:szCs w:val="28"/>
        </w:rPr>
        <w:t>установлена металлическая дверь в архивное хранилище.</w:t>
      </w:r>
      <w:proofErr w:type="gramEnd"/>
    </w:p>
    <w:p w:rsidR="00812249" w:rsidRPr="00C763FA" w:rsidRDefault="00812249" w:rsidP="003E187F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FA">
        <w:rPr>
          <w:rFonts w:ascii="Times New Roman" w:hAnsi="Times New Roman" w:cs="Times New Roman"/>
          <w:sz w:val="28"/>
          <w:szCs w:val="28"/>
        </w:rPr>
        <w:t>В архивном отделе подключен интернет, имеется собственный электронный адрес</w:t>
      </w:r>
      <w:r>
        <w:rPr>
          <w:rFonts w:ascii="Times New Roman" w:hAnsi="Times New Roman" w:cs="Times New Roman"/>
          <w:sz w:val="28"/>
          <w:szCs w:val="28"/>
        </w:rPr>
        <w:t>, взаимодействие с отделом социального фонда ведется в электронном виде.</w:t>
      </w:r>
    </w:p>
    <w:p w:rsidR="00812249" w:rsidRPr="009C4562" w:rsidRDefault="00812249" w:rsidP="003E1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562">
        <w:rPr>
          <w:rFonts w:ascii="Times New Roman" w:eastAsia="Calibri" w:hAnsi="Times New Roman" w:cs="Times New Roman"/>
          <w:sz w:val="28"/>
          <w:szCs w:val="28"/>
        </w:rPr>
        <w:t xml:space="preserve">  Архивным отделом выполнены все плановые показатели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C4562">
        <w:rPr>
          <w:rFonts w:ascii="Times New Roman" w:eastAsia="Calibri" w:hAnsi="Times New Roman" w:cs="Times New Roman"/>
          <w:sz w:val="28"/>
          <w:szCs w:val="28"/>
        </w:rPr>
        <w:t xml:space="preserve"> год и реализованы в полном объёме  </w:t>
      </w:r>
      <w:r w:rsidRPr="009C4562">
        <w:rPr>
          <w:rFonts w:ascii="Times New Roman" w:eastAsia="Calibri" w:hAnsi="Times New Roman" w:cs="Times New Roman"/>
          <w:sz w:val="28"/>
        </w:rPr>
        <w:t xml:space="preserve"> полномочия Администрации муниципального образования в   области архивного дела по обеспечению сохранности и комплектованию муниципального архива.    </w:t>
      </w:r>
    </w:p>
    <w:p w:rsidR="00981BC3" w:rsidRDefault="00981BC3" w:rsidP="003E187F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</w:p>
    <w:p w:rsidR="008E0095" w:rsidRDefault="008E0095" w:rsidP="003E187F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8" w:name="_Toc152231981"/>
      <w:bookmarkEnd w:id="7"/>
      <w:r w:rsidRPr="00211D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Осуществление полномочий по организации деятельности</w:t>
      </w:r>
      <w:r w:rsidR="008A77F4" w:rsidRPr="00211D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11D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комиссии по делам несовершеннолетних и защите и их прав</w:t>
      </w:r>
      <w:bookmarkEnd w:id="8"/>
    </w:p>
    <w:p w:rsidR="00D63CEA" w:rsidRPr="00D63CEA" w:rsidRDefault="00D63CEA" w:rsidP="003E187F">
      <w:pPr>
        <w:spacing w:line="240" w:lineRule="auto"/>
        <w:rPr>
          <w:lang w:eastAsia="ru-RU"/>
        </w:rPr>
      </w:pPr>
    </w:p>
    <w:p w:rsidR="008F2E7A" w:rsidRPr="00134D0D" w:rsidRDefault="008F2E7A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34D0D">
        <w:rPr>
          <w:rFonts w:ascii="Times New Roman" w:hAnsi="Times New Roman" w:cs="Times New Roman"/>
          <w:sz w:val="28"/>
          <w:szCs w:val="28"/>
        </w:rPr>
        <w:t>Защита прав несовершеннолетних, безусловно, требует особого внимания. Обязанность обеспечивать защиту прав и законных интересов детей возложена также и на комиссии по делам несовершеннолетних и защите их прав.</w:t>
      </w:r>
    </w:p>
    <w:p w:rsidR="008F2E7A" w:rsidRPr="00134D0D" w:rsidRDefault="008F2E7A" w:rsidP="003E1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в  муниципальном образовании «Холм-Жирковский район» Смоленской области (далее – комиссия КДН) является постоянно действующим коллегиальным органом системы профилактики безнадзорности и правонарушений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несовершеннолетних, созданным для исполнения переданных государственных полномочий.</w:t>
      </w:r>
    </w:p>
    <w:p w:rsidR="00134D0D" w:rsidRPr="00134D0D" w:rsidRDefault="00134D0D" w:rsidP="003E187F">
      <w:pPr>
        <w:tabs>
          <w:tab w:val="left" w:pos="6521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b/>
          <w:bCs/>
          <w:sz w:val="24"/>
          <w:szCs w:val="24"/>
        </w:rPr>
        <w:t xml:space="preserve"> </w:t>
      </w:r>
      <w:r w:rsidRPr="00134D0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«Холм-Жирковский район» Смоленской области на 01.01.2024 года проживает 1358 несовершеннолетних (2023 год - 1456 детей). Детей от 0 до 14 лет - </w:t>
      </w:r>
      <w:r w:rsidRPr="00134D0D">
        <w:rPr>
          <w:rFonts w:ascii="Times New Roman" w:hAnsi="Times New Roman" w:cs="Times New Roman"/>
          <w:color w:val="000000" w:themeColor="text1"/>
          <w:sz w:val="28"/>
          <w:szCs w:val="28"/>
        </w:rPr>
        <w:t>1113</w:t>
      </w:r>
      <w:r w:rsidRPr="00134D0D">
        <w:rPr>
          <w:rFonts w:ascii="Times New Roman" w:hAnsi="Times New Roman" w:cs="Times New Roman"/>
          <w:sz w:val="28"/>
          <w:szCs w:val="28"/>
        </w:rPr>
        <w:t xml:space="preserve"> (2023 году - 1227 детей), от 14 до 18 лет – </w:t>
      </w:r>
      <w:r w:rsidRPr="00134D0D">
        <w:rPr>
          <w:rFonts w:ascii="Times New Roman" w:hAnsi="Times New Roman" w:cs="Times New Roman"/>
          <w:color w:val="000000" w:themeColor="text1"/>
          <w:sz w:val="28"/>
          <w:szCs w:val="28"/>
        </w:rPr>
        <w:t>245</w:t>
      </w:r>
      <w:r w:rsidRPr="00134D0D">
        <w:rPr>
          <w:rFonts w:ascii="Times New Roman" w:hAnsi="Times New Roman" w:cs="Times New Roman"/>
          <w:sz w:val="28"/>
          <w:szCs w:val="28"/>
        </w:rPr>
        <w:t xml:space="preserve"> (2023 году - 229 детей).</w:t>
      </w:r>
    </w:p>
    <w:p w:rsidR="00134D0D" w:rsidRPr="00134D0D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ab/>
        <w:t xml:space="preserve">На учете в отделе по образованию Администрации муниципального образования «Холм-Жирковский район» 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>Смоленской области, исполняющей  полномочия по организации и осуществлению деятельности по опеке и попечительству состоит</w:t>
      </w:r>
      <w:proofErr w:type="gramEnd"/>
      <w:r w:rsidRPr="00134D0D">
        <w:rPr>
          <w:rFonts w:ascii="Times New Roman" w:hAnsi="Times New Roman" w:cs="Times New Roman"/>
          <w:sz w:val="28"/>
          <w:szCs w:val="28"/>
        </w:rPr>
        <w:t xml:space="preserve"> 16 детей-сирот и детей, оставшихся без попечения родителей, которые воспитываются в замещающих семьях, из них:</w:t>
      </w:r>
    </w:p>
    <w:p w:rsidR="00134D0D" w:rsidRPr="00134D0D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ab/>
        <w:t>- 5 — в приемной семье;</w:t>
      </w:r>
    </w:p>
    <w:p w:rsidR="00134D0D" w:rsidRPr="00134D0D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ab/>
        <w:t>- 11 — под опекой.</w:t>
      </w:r>
    </w:p>
    <w:p w:rsidR="00134D0D" w:rsidRPr="00134D0D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D0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D0D">
        <w:rPr>
          <w:rFonts w:ascii="Times New Roman" w:hAnsi="Times New Roman" w:cs="Times New Roman"/>
          <w:sz w:val="28"/>
          <w:szCs w:val="28"/>
        </w:rPr>
        <w:t xml:space="preserve">В Холм-Жирковском районе функционирует 8 общеобразовательных </w:t>
      </w:r>
      <w:r w:rsidRPr="00134D0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 из них 6 средних школ, и 2 основные школы.  4 детских дошкольных учреждения (детские сады), 2 учреждения дополнительного образования – Дом Творчества. Детская спортивная школа. Всего детей на территории Холм-Жирковского района – 1193 человека. В школах обучается 725. В трех средних школах  работают  педагоги-психологи и социальные психологи.</w:t>
      </w:r>
    </w:p>
    <w:p w:rsidR="00134D0D" w:rsidRPr="00134D0D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Комиссией   на 30.12.2024 было  проведено 23 заседания, на которых рассмотрено</w:t>
      </w:r>
      <w:r w:rsidRPr="00134D0D"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 w:rsidRPr="00134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административных материалов на</w:t>
      </w:r>
      <w:r w:rsidRPr="00134D0D"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несовершеннолетних,</w:t>
      </w:r>
      <w:r w:rsidRPr="00134D0D"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134D0D"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Pr="00134D0D"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материалов на родителей, уклоняющихся от воспитания своих детей и совершеннолетних лиц, вовлекающих несовершеннолетних в противоправные действия</w:t>
      </w:r>
      <w:r w:rsidRPr="00134D0D">
        <w:rPr>
          <w:rFonts w:ascii="Times New Roman" w:hAnsi="Times New Roman" w:cs="Times New Roman"/>
          <w:color w:val="CE181E"/>
          <w:sz w:val="28"/>
          <w:szCs w:val="28"/>
        </w:rPr>
        <w:t>.</w:t>
      </w:r>
    </w:p>
    <w:p w:rsidR="00134D0D" w:rsidRPr="0031502C" w:rsidRDefault="00134D0D" w:rsidP="003E187F">
      <w:pPr>
        <w:pStyle w:val="ac"/>
        <w:ind w:right="43" w:firstLine="709"/>
        <w:rPr>
          <w:szCs w:val="28"/>
        </w:rPr>
      </w:pPr>
      <w:r w:rsidRPr="0031502C">
        <w:rPr>
          <w:szCs w:val="28"/>
        </w:rPr>
        <w:t>При рассмотрении материалов об административных правонарушениях несовершеннолетних, их родителей (законных представителей) комиссия по делам несовершеннолетних и защите их прав обеспечивает всестороннее, полное и объективное рассмотрение дел:</w:t>
      </w:r>
    </w:p>
    <w:p w:rsidR="00134D0D" w:rsidRPr="00134D0D" w:rsidRDefault="00134D0D" w:rsidP="003E187F">
      <w:pPr>
        <w:pStyle w:val="ac"/>
        <w:ind w:right="43" w:firstLine="709"/>
        <w:rPr>
          <w:szCs w:val="28"/>
        </w:rPr>
      </w:pPr>
      <w:r w:rsidRPr="00134D0D">
        <w:rPr>
          <w:szCs w:val="28"/>
        </w:rPr>
        <w:t>- комиссия учитывает общие правила назначения административного наказания, предусмотренные ст. 4.1. КоАП РФ;</w:t>
      </w:r>
    </w:p>
    <w:p w:rsidR="00134D0D" w:rsidRPr="00134D0D" w:rsidRDefault="00134D0D" w:rsidP="003E187F">
      <w:pPr>
        <w:pStyle w:val="ac"/>
        <w:ind w:right="43" w:firstLine="709"/>
        <w:rPr>
          <w:szCs w:val="28"/>
        </w:rPr>
      </w:pPr>
      <w:r w:rsidRPr="00134D0D">
        <w:rPr>
          <w:szCs w:val="28"/>
        </w:rPr>
        <w:t>- комиссия старается не допускать нарушений процессуальных требований, предусмотренных кодексом Российской Федерации об административных правонарушениях;</w:t>
      </w:r>
    </w:p>
    <w:p w:rsidR="00134D0D" w:rsidRPr="00134D0D" w:rsidRDefault="00134D0D" w:rsidP="003E187F">
      <w:pPr>
        <w:pStyle w:val="ac"/>
        <w:ind w:right="43" w:firstLine="709"/>
        <w:rPr>
          <w:szCs w:val="28"/>
        </w:rPr>
      </w:pPr>
      <w:r w:rsidRPr="00134D0D">
        <w:rPr>
          <w:szCs w:val="28"/>
        </w:rPr>
        <w:t>- комиссия исследует, оценивает и дополняет представленные в деле доказательства, имеющие значения для рассмотрения дела (в том числе протокол об административном правонарушении, объяснения свидетелей);</w:t>
      </w:r>
    </w:p>
    <w:p w:rsidR="00134D0D" w:rsidRPr="00134D0D" w:rsidRDefault="00134D0D" w:rsidP="003E187F">
      <w:pPr>
        <w:pStyle w:val="ac"/>
        <w:ind w:right="43" w:firstLine="709"/>
        <w:rPr>
          <w:b/>
          <w:szCs w:val="28"/>
        </w:rPr>
      </w:pPr>
      <w:r w:rsidRPr="00134D0D">
        <w:rPr>
          <w:szCs w:val="28"/>
        </w:rPr>
        <w:t xml:space="preserve">- комиссия назначает административный штраф в размере, соответствующем санкции применяемой статьи КоАП РФ;  </w:t>
      </w:r>
      <w:r w:rsidRPr="00134D0D">
        <w:rPr>
          <w:b/>
          <w:szCs w:val="28"/>
        </w:rPr>
        <w:t xml:space="preserve"> </w:t>
      </w:r>
    </w:p>
    <w:p w:rsidR="00134D0D" w:rsidRPr="00134D0D" w:rsidRDefault="00134D0D" w:rsidP="003E187F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- на заседании комиссии выясняются причины и условия совершения преступлений несовершеннолетним (причины: потеря кормильца, неполная семья; пренебрежение родителей обязанностями по осуществлению контроля, воспитания, обучения и содержания детей; склонность к асоциальному образу жизни, бродяжничеству; семейные конфликты);  </w:t>
      </w:r>
    </w:p>
    <w:p w:rsidR="00134D0D" w:rsidRPr="00134D0D" w:rsidRDefault="00134D0D" w:rsidP="003E187F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D0D">
        <w:rPr>
          <w:rFonts w:ascii="Times New Roman" w:hAnsi="Times New Roman" w:cs="Times New Roman"/>
          <w:sz w:val="28"/>
          <w:szCs w:val="28"/>
        </w:rPr>
        <w:t xml:space="preserve">- решением комиссии несовершеннолетний ставится на профилактический учет в КДН и ЗП, а также ПДН; на него заводится профилактическая карточка и составляется индивидуальный план комплексной реабилитации несовершеннолетнего с учётом условий проживания подростка, обстановки в семье, родом деятельности родителей и влиянием на своих детей, принимают ли надлежащие меры к их развитию, обучению, воспитанию, заботятся ли о здоровье своих детей;  </w:t>
      </w:r>
      <w:proofErr w:type="gramEnd"/>
    </w:p>
    <w:p w:rsidR="00134D0D" w:rsidRPr="00134D0D" w:rsidRDefault="00134D0D" w:rsidP="003E187F">
      <w:pPr>
        <w:pStyle w:val="ac"/>
        <w:ind w:right="43" w:firstLine="709"/>
        <w:rPr>
          <w:szCs w:val="28"/>
        </w:rPr>
      </w:pPr>
      <w:r w:rsidRPr="00134D0D">
        <w:rPr>
          <w:szCs w:val="28"/>
        </w:rPr>
        <w:t xml:space="preserve">Нередки случаи, когда  в поле зрения Комиссии  оказывается  ребенок, всего однажды совершивший проступок или правонарушение, пусть даже относительно серьезное;  обязанность комиссии – прежде всего, разобраться в ситуации и  по мере сил помочь этому ребенку, не забывая о том, что те,  кого комиссия ставит на учет, пока еще личности не вполне сформировавшиеся и не вполне самостоятельные, не всегда понимающие, что хорошо, а что плохо.    Мы делаем все возможное, чтобы разъяснить подросткам их права и обязанности перед обществом,  семьей,  школой, помочь им не опуститься и не озлобиться, продолжить учебу и, если необходимо, наладить  отношения с родными.   </w:t>
      </w:r>
    </w:p>
    <w:p w:rsidR="00134D0D" w:rsidRPr="0031502C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1502C">
        <w:rPr>
          <w:rFonts w:ascii="Times New Roman" w:hAnsi="Times New Roman" w:cs="Times New Roman"/>
          <w:bCs/>
          <w:sz w:val="28"/>
          <w:szCs w:val="28"/>
        </w:rPr>
        <w:t xml:space="preserve">За 2024 год на заседаниях Комиссии было рассмотрено </w:t>
      </w:r>
      <w:r w:rsidRPr="0031502C">
        <w:rPr>
          <w:rFonts w:ascii="Times New Roman" w:hAnsi="Times New Roman" w:cs="Times New Roman"/>
          <w:bCs/>
          <w:color w:val="000000"/>
          <w:sz w:val="28"/>
          <w:szCs w:val="28"/>
        </w:rPr>
        <w:t>35</w:t>
      </w:r>
      <w:r w:rsidRPr="0031502C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протоколов </w:t>
      </w:r>
      <w:r w:rsidRPr="0031502C">
        <w:rPr>
          <w:rFonts w:ascii="Times New Roman" w:hAnsi="Times New Roman" w:cs="Times New Roman"/>
          <w:sz w:val="28"/>
          <w:szCs w:val="28"/>
        </w:rPr>
        <w:t>(2023 - 10, 2022 - 54), из них:</w:t>
      </w:r>
    </w:p>
    <w:p w:rsidR="00134D0D" w:rsidRPr="0031502C" w:rsidRDefault="00134D0D" w:rsidP="003E187F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1502C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Pr="0031502C">
        <w:rPr>
          <w:rFonts w:ascii="Times New Roman" w:hAnsi="Times New Roman" w:cs="Times New Roman"/>
          <w:bCs/>
          <w:sz w:val="28"/>
          <w:szCs w:val="28"/>
        </w:rPr>
        <w:t xml:space="preserve"> протоколов в отношении родителей (иных законных представителей) </w:t>
      </w:r>
      <w:r w:rsidRPr="0031502C">
        <w:rPr>
          <w:rFonts w:ascii="Times New Roman" w:hAnsi="Times New Roman" w:cs="Times New Roman"/>
          <w:sz w:val="28"/>
          <w:szCs w:val="28"/>
        </w:rPr>
        <w:t xml:space="preserve">(2023 - 5, 2022-45): </w:t>
      </w:r>
    </w:p>
    <w:p w:rsidR="00134D0D" w:rsidRPr="0031502C" w:rsidRDefault="00134D0D" w:rsidP="003E187F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02C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Pr="0031502C">
        <w:rPr>
          <w:rFonts w:ascii="Times New Roman" w:hAnsi="Times New Roman" w:cs="Times New Roman"/>
          <w:sz w:val="28"/>
          <w:szCs w:val="28"/>
        </w:rPr>
        <w:t xml:space="preserve"> - по ч.1 ст.5.35 КоАП РФ «Неисполнение или ненадлежащее исполнение родителями или иными законными представителями </w:t>
      </w:r>
      <w:r w:rsidRPr="0031502C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обязанностей по содержанию, воспитанию, обучению, защите прав и интересов несовершеннолетних»; </w:t>
      </w:r>
    </w:p>
    <w:p w:rsidR="00134D0D" w:rsidRPr="0031502C" w:rsidRDefault="00134D0D" w:rsidP="003E187F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1502C">
        <w:rPr>
          <w:rFonts w:ascii="Times New Roman" w:hAnsi="Times New Roman" w:cs="Times New Roman"/>
          <w:bCs/>
          <w:sz w:val="28"/>
          <w:szCs w:val="28"/>
        </w:rPr>
        <w:t xml:space="preserve">3 протокола в отношении несовершеннолетних </w:t>
      </w:r>
      <w:r w:rsidRPr="0031502C">
        <w:rPr>
          <w:rFonts w:ascii="Times New Roman" w:hAnsi="Times New Roman" w:cs="Times New Roman"/>
          <w:sz w:val="28"/>
          <w:szCs w:val="28"/>
        </w:rPr>
        <w:t xml:space="preserve">(2023 - 1, 2022-7): </w:t>
      </w:r>
    </w:p>
    <w:p w:rsidR="00134D0D" w:rsidRPr="00134D0D" w:rsidRDefault="00134D0D" w:rsidP="003E187F">
      <w:pPr>
        <w:numPr>
          <w:ilvl w:val="0"/>
          <w:numId w:val="23"/>
        </w:numPr>
        <w:tabs>
          <w:tab w:val="left" w:pos="45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02C">
        <w:rPr>
          <w:rFonts w:ascii="Times New Roman" w:hAnsi="Times New Roman" w:cs="Times New Roman"/>
          <w:bCs/>
          <w:sz w:val="28"/>
          <w:szCs w:val="28"/>
        </w:rPr>
        <w:t xml:space="preserve">    3 </w:t>
      </w:r>
      <w:r w:rsidRPr="0031502C">
        <w:rPr>
          <w:rFonts w:ascii="Times New Roman" w:hAnsi="Times New Roman" w:cs="Times New Roman"/>
          <w:sz w:val="28"/>
          <w:szCs w:val="28"/>
        </w:rPr>
        <w:t>- по ч.1 ст. 12.1 КоАП РФ «</w:t>
      </w:r>
      <w:r w:rsidRPr="0031502C">
        <w:rPr>
          <w:rFonts w:ascii="Times New Roman" w:hAnsi="Times New Roman" w:cs="Times New Roman"/>
          <w:i/>
          <w:sz w:val="28"/>
          <w:szCs w:val="28"/>
        </w:rPr>
        <w:t>управление транспортным средством водителем, не имеющим права управлять транспортным средством</w:t>
      </w:r>
      <w:r w:rsidRPr="00134D0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34D0D" w:rsidRPr="00134D0D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34D0D">
        <w:rPr>
          <w:rFonts w:ascii="Times New Roman" w:hAnsi="Times New Roman" w:cs="Times New Roman"/>
          <w:sz w:val="28"/>
          <w:szCs w:val="28"/>
        </w:rPr>
        <w:t xml:space="preserve">При рассмотрении административных материалов выносились следующие виды наказаний: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предупреждение – 17 постановлений</w:t>
      </w:r>
      <w:r w:rsidRPr="00134D0D"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 w:rsidRPr="00134D0D">
        <w:rPr>
          <w:rFonts w:ascii="Times New Roman" w:hAnsi="Times New Roman" w:cs="Times New Roman"/>
          <w:sz w:val="28"/>
          <w:szCs w:val="28"/>
        </w:rPr>
        <w:t xml:space="preserve">(2022 - 33, 2023 - 3),  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штраф – 14 постановлений</w:t>
      </w:r>
      <w:r w:rsidRPr="00134D0D">
        <w:rPr>
          <w:rFonts w:ascii="Times New Roman" w:hAnsi="Times New Roman" w:cs="Times New Roman"/>
          <w:sz w:val="28"/>
          <w:szCs w:val="28"/>
        </w:rPr>
        <w:t xml:space="preserve"> (2023 - 4, 2022 - 24), </w:t>
      </w:r>
      <w:r w:rsidRPr="00134D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Комиссии в первую очередь направлена на предупреждение совершения правонарушений и совершения повторных правонарушений. </w:t>
      </w:r>
    </w:p>
    <w:p w:rsidR="00134D0D" w:rsidRPr="00134D0D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Ежеквартально проводится а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нализ правонарушений, совершенных несовершеннолетними.</w:t>
      </w:r>
      <w:r w:rsidRPr="00134D0D">
        <w:rPr>
          <w:rFonts w:ascii="Times New Roman" w:hAnsi="Times New Roman" w:cs="Times New Roman"/>
          <w:sz w:val="28"/>
          <w:szCs w:val="28"/>
        </w:rPr>
        <w:t xml:space="preserve"> По итогам рассмотрения выносятся поручения органам и учреждениям системы профилактики с целью предупреждения совершения подростками различного рода правонарушений. </w:t>
      </w:r>
    </w:p>
    <w:p w:rsidR="00134D0D" w:rsidRPr="00134D0D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При рассмотрении персональных административных дел в отношении несовершеннолетних, родителей или лиц, их заменяющих, ответственный секретарь соблюдает процессуальный порядок, регламент деятельности Комиссии и принятые решения соответствуют требованиям действующего законодательства РФ. </w:t>
      </w:r>
    </w:p>
    <w:p w:rsidR="00134D0D" w:rsidRPr="00134D0D" w:rsidRDefault="00134D0D" w:rsidP="003E187F">
      <w:pPr>
        <w:pStyle w:val="ac"/>
        <w:ind w:right="43"/>
        <w:rPr>
          <w:szCs w:val="28"/>
        </w:rPr>
      </w:pPr>
      <w:r w:rsidRPr="00134D0D">
        <w:rPr>
          <w:szCs w:val="28"/>
        </w:rPr>
        <w:t xml:space="preserve">      Направление повесток заседания и постановления отправляются в срок, ведётся журнал регистрации наложенных штрафов, ведётся работа с судебными приставами. </w:t>
      </w:r>
    </w:p>
    <w:p w:rsidR="00134D0D" w:rsidRPr="00134D0D" w:rsidRDefault="00134D0D" w:rsidP="003E1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В течение 3 дней после каждого заседания Комиссии по делам несовершеннолетних и защите их прав в муниципальном образовании «Холм-Жирковский район» Смоленской области административный материал направляется для проверки в Прокуратуру Холм-Жирковского района Смоленской области. </w:t>
      </w:r>
    </w:p>
    <w:p w:rsidR="00134D0D" w:rsidRPr="00134D0D" w:rsidRDefault="00134D0D" w:rsidP="003E187F">
      <w:pPr>
        <w:pStyle w:val="ac"/>
        <w:ind w:right="43"/>
        <w:rPr>
          <w:szCs w:val="28"/>
        </w:rPr>
      </w:pPr>
      <w:r w:rsidRPr="00134D0D">
        <w:rPr>
          <w:szCs w:val="28"/>
        </w:rPr>
        <w:t xml:space="preserve">      При рассмотрении персональных дел на несовершеннолетних, главной задачей Комиссии является изучение причин, побудивших подростка к правонарушению. С этой целью изучается окружающая обстановка в семье подростка, в школе, круг его друзей и знакомых. </w:t>
      </w:r>
    </w:p>
    <w:p w:rsidR="00134D0D" w:rsidRPr="00134D0D" w:rsidRDefault="00134D0D" w:rsidP="003E187F">
      <w:pPr>
        <w:pStyle w:val="ac"/>
        <w:ind w:right="43"/>
        <w:rPr>
          <w:szCs w:val="28"/>
        </w:rPr>
      </w:pPr>
      <w:r w:rsidRPr="00134D0D">
        <w:rPr>
          <w:szCs w:val="28"/>
        </w:rPr>
        <w:t xml:space="preserve"> Основными причинами подростковой преступности являются:</w:t>
      </w:r>
    </w:p>
    <w:p w:rsidR="00134D0D" w:rsidRPr="00134D0D" w:rsidRDefault="00134D0D" w:rsidP="003E187F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- несовершенство законодательной базы в отношении родителей, лиц их заменяющих, ведущих асоциальный образ жизни, не исполняющих обязанности по содержанию, воспитанию, обучению детей;</w:t>
      </w:r>
    </w:p>
    <w:p w:rsidR="00134D0D" w:rsidRPr="00134D0D" w:rsidRDefault="00134D0D" w:rsidP="003E187F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- распространение пивного алкоголизма среди подростков;</w:t>
      </w:r>
    </w:p>
    <w:p w:rsidR="00134D0D" w:rsidRPr="00134D0D" w:rsidRDefault="00134D0D" w:rsidP="003E187F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- отсутствие культуры проведения семейного досуга, проблема заключается не в отсутствии досуговых учреждений, а в неготовности родителей переориентировать своё свободное время на общение с детьми, в результате основным местом проведения досуга почти у половины детей является улица;</w:t>
      </w:r>
    </w:p>
    <w:p w:rsidR="00134D0D" w:rsidRPr="00134D0D" w:rsidRDefault="00134D0D" w:rsidP="003E187F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- конфликтные отношения с учителями, сверстниками, нежелание учиться, пропуски учебных занятий без уважительных причин, как правило, приводят к оставлению подростками учебных заведений.   </w:t>
      </w:r>
    </w:p>
    <w:p w:rsidR="00134D0D" w:rsidRPr="00134D0D" w:rsidRDefault="00134D0D" w:rsidP="003E187F">
      <w:pPr>
        <w:pStyle w:val="ac"/>
        <w:ind w:right="43"/>
        <w:rPr>
          <w:szCs w:val="28"/>
        </w:rPr>
      </w:pPr>
      <w:r w:rsidRPr="00134D0D">
        <w:rPr>
          <w:szCs w:val="28"/>
        </w:rPr>
        <w:t xml:space="preserve">     Комиссией, при рассмотрении персональных дел в отношении родителей несовершеннолетних или лиц их заменяющих применяются меры, предусмотренные федеральным законодательством. С каждым годом </w:t>
      </w:r>
      <w:r w:rsidRPr="00134D0D">
        <w:rPr>
          <w:szCs w:val="28"/>
        </w:rPr>
        <w:lastRenderedPageBreak/>
        <w:t>увеличивается количество семей, оказавшихся в трудной жизненной ситуации (неполные семьи; семьи, где родители злоупотребляют спиртными напитками, и, как правило, самоустраняются от исполнения родительских обязанностей; семьи, где оба родителя безработные и не стремятся найти выход из положения). К сожалению, к таким родителям приходится применять крайнюю меру воздействия - лишение или ограничение родительских прав, так как проводимые профилактические мероприятия не дают положительных результатов, родители не делают попыток изменить образ жизни и лишают своих детей права жить и воспитываться в семье. Конечно, лишение родительских прав - это мера крайняя, и не может служить положительным показателем  в работе. Наша общая задача - сохранить ребенку родную семью, разработать технологии реабилитационной работы с семьями, находящимися в кризисной ситуации.</w:t>
      </w:r>
    </w:p>
    <w:p w:rsidR="00134D0D" w:rsidRPr="00134D0D" w:rsidRDefault="00134D0D" w:rsidP="003E187F">
      <w:pPr>
        <w:pStyle w:val="ac"/>
        <w:ind w:right="43" w:firstLine="709"/>
        <w:rPr>
          <w:b/>
          <w:szCs w:val="28"/>
        </w:rPr>
      </w:pPr>
    </w:p>
    <w:p w:rsidR="00134D0D" w:rsidRPr="00134D0D" w:rsidRDefault="00134D0D" w:rsidP="003E187F">
      <w:pPr>
        <w:pStyle w:val="ac"/>
        <w:ind w:right="43" w:firstLine="709"/>
        <w:rPr>
          <w:b/>
          <w:color w:val="0D0D0D" w:themeColor="text1" w:themeTint="F2"/>
          <w:szCs w:val="28"/>
        </w:rPr>
      </w:pPr>
      <w:r w:rsidRPr="00134D0D">
        <w:rPr>
          <w:szCs w:val="28"/>
        </w:rPr>
        <w:t xml:space="preserve">На 30.12.2024г на едином учете семей находящихся в социально опасном положении на территории муниципального образования «Холм-Жирковского район» Смоленской области, и на профилактическом учете на территории муниципального образования «Холм-Жирковского район» Смоленской области </w:t>
      </w:r>
      <w:r w:rsidRPr="00134D0D">
        <w:rPr>
          <w:color w:val="FF0000"/>
          <w:szCs w:val="28"/>
        </w:rPr>
        <w:t xml:space="preserve"> </w:t>
      </w:r>
      <w:r w:rsidRPr="0031502C">
        <w:rPr>
          <w:color w:val="0D0D0D" w:themeColor="text1" w:themeTint="F2"/>
          <w:szCs w:val="28"/>
        </w:rPr>
        <w:t>состоит 1 семья. В комиссии по делам несовершеннолетних и защите их прав на профилактическом учете состоят 6 несовершеннолетних</w:t>
      </w:r>
      <w:r w:rsidRPr="00134D0D">
        <w:rPr>
          <w:b/>
          <w:color w:val="0D0D0D" w:themeColor="text1" w:themeTint="F2"/>
          <w:szCs w:val="28"/>
        </w:rPr>
        <w:t xml:space="preserve">. </w:t>
      </w:r>
      <w:r w:rsidRPr="00134D0D">
        <w:rPr>
          <w:szCs w:val="28"/>
        </w:rPr>
        <w:t xml:space="preserve">Из них 1 несовершеннолетний состоит в Российском движении детей и молодёжи «Движение Первых» и участвует в мероприятиях. В августе он был на профильной смене активистов «Движения Первых» в </w:t>
      </w:r>
      <w:proofErr w:type="spellStart"/>
      <w:r w:rsidRPr="00134D0D">
        <w:rPr>
          <w:szCs w:val="28"/>
        </w:rPr>
        <w:t>Чепчугово</w:t>
      </w:r>
      <w:proofErr w:type="spellEnd"/>
      <w:r w:rsidRPr="00134D0D">
        <w:rPr>
          <w:szCs w:val="28"/>
        </w:rPr>
        <w:t xml:space="preserve"> Вяземского района, где зарекомендовал себя с положительной стороны. Подросток старается принимать активное участие в воспитательных и трудовых делах, проводимых в школе. На базе МБОУ «</w:t>
      </w:r>
      <w:proofErr w:type="spellStart"/>
      <w:r w:rsidRPr="00134D0D">
        <w:rPr>
          <w:szCs w:val="28"/>
        </w:rPr>
        <w:t>Холмовская</w:t>
      </w:r>
      <w:proofErr w:type="spellEnd"/>
      <w:r w:rsidRPr="00134D0D">
        <w:rPr>
          <w:szCs w:val="28"/>
        </w:rPr>
        <w:t xml:space="preserve"> средняя школа имени Героя Советского Союза П.М. Михайлова» создан штаб местного отделения Всероссийского военно-патриотического общественного отделения «ЮНАРМИЯ», где проходят занятия в свободное от учебы время</w:t>
      </w:r>
    </w:p>
    <w:p w:rsidR="00134D0D" w:rsidRPr="00134D0D" w:rsidRDefault="00134D0D" w:rsidP="003E187F">
      <w:pPr>
        <w:pStyle w:val="ac"/>
        <w:ind w:right="43" w:firstLine="709"/>
        <w:rPr>
          <w:szCs w:val="28"/>
        </w:rPr>
      </w:pPr>
      <w:r w:rsidRPr="00134D0D">
        <w:rPr>
          <w:szCs w:val="28"/>
        </w:rPr>
        <w:t>Анализ подростковой преступности показывает: что за 2024 год на территории Холм-Жирковского района количество преступлений, совершённых несовершеннолетними и при их соучастии – 3  (АППГ - 0).</w:t>
      </w:r>
    </w:p>
    <w:p w:rsidR="00134D0D" w:rsidRPr="00134D0D" w:rsidRDefault="00134D0D" w:rsidP="003E187F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Количество преступлений, совершённых несовершеннолетними в группах совместно 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4D0D">
        <w:rPr>
          <w:rFonts w:ascii="Times New Roman" w:hAnsi="Times New Roman" w:cs="Times New Roman"/>
          <w:sz w:val="28"/>
          <w:szCs w:val="28"/>
        </w:rPr>
        <w:t xml:space="preserve"> взрослыми в 2024 году зарегистрировано 1 (АППГ – 0). </w:t>
      </w:r>
    </w:p>
    <w:p w:rsidR="008F2E7A" w:rsidRPr="00181DC2" w:rsidRDefault="008F2E7A" w:rsidP="003E187F">
      <w:pPr>
        <w:pStyle w:val="aa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11D2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Осуществление полномочий по организации </w:t>
      </w:r>
      <w:r w:rsidRPr="00211D2F">
        <w:rPr>
          <w:rFonts w:ascii="Times New Roman" w:hAnsi="Times New Roman"/>
          <w:b/>
          <w:i/>
          <w:sz w:val="28"/>
          <w:szCs w:val="28"/>
        </w:rPr>
        <w:t>опеки и попечительства</w:t>
      </w:r>
    </w:p>
    <w:p w:rsidR="008F2E7A" w:rsidRPr="00134D0D" w:rsidRDefault="008F2E7A" w:rsidP="003E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Работа Администрации в сфере опеки и попечительства,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исполнения  переданных государственных полномочий,</w:t>
      </w:r>
      <w:r w:rsidRPr="00134D0D">
        <w:rPr>
          <w:rFonts w:ascii="Times New Roman" w:hAnsi="Times New Roman" w:cs="Times New Roman"/>
          <w:sz w:val="28"/>
          <w:szCs w:val="28"/>
        </w:rPr>
        <w:t xml:space="preserve"> в 2023 году была направлена на своевременное выявление детей-сирот и детей, оставшихся без попечения родителей, выбор для них оптимальных форм устройства, профилактику семейного неблагополучия и социального сиротства. </w:t>
      </w:r>
    </w:p>
    <w:p w:rsidR="00134D0D" w:rsidRPr="00134D0D" w:rsidRDefault="00134D0D" w:rsidP="003E187F">
      <w:pPr>
        <w:pStyle w:val="ac"/>
        <w:ind w:right="-285" w:firstLine="540"/>
        <w:rPr>
          <w:szCs w:val="28"/>
        </w:rPr>
      </w:pPr>
      <w:proofErr w:type="gramStart"/>
      <w:r w:rsidRPr="00134D0D">
        <w:rPr>
          <w:szCs w:val="28"/>
        </w:rPr>
        <w:t>По состоянию на 31.12.2024 года в районе проживает всего 1140 детей и подростков, из них в возрасте от 0 до 14 лет – 786, от 14 до 18 –  354 (</w:t>
      </w:r>
      <w:r w:rsidRPr="00134D0D">
        <w:rPr>
          <w:szCs w:val="28"/>
          <w:u w:val="single"/>
        </w:rPr>
        <w:t>в 2023 году</w:t>
      </w:r>
      <w:r w:rsidRPr="00134D0D">
        <w:rPr>
          <w:szCs w:val="28"/>
        </w:rPr>
        <w:t xml:space="preserve"> - 1358 детей и подростков, из них в возрасте от 0 до 14 лет – 1113, от 14 до 18 лет –  245).</w:t>
      </w:r>
      <w:proofErr w:type="gramEnd"/>
    </w:p>
    <w:p w:rsidR="00134D0D" w:rsidRPr="00134D0D" w:rsidRDefault="00134D0D" w:rsidP="003E187F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D0D">
        <w:rPr>
          <w:rFonts w:ascii="Times New Roman" w:hAnsi="Times New Roman" w:cs="Times New Roman"/>
          <w:sz w:val="28"/>
          <w:szCs w:val="28"/>
        </w:rPr>
        <w:lastRenderedPageBreak/>
        <w:t>За период 2024 года в Холм-Жирковском районе было выявлено и учтено 2 несовершеннолетних (в 2023 – 3</w:t>
      </w:r>
      <w:r w:rsidRPr="00134D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34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D0D"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родителей и устроены в организации для детей-сирот и детей, оставшихся без попечения родителей. </w:t>
      </w:r>
      <w:proofErr w:type="gramEnd"/>
    </w:p>
    <w:p w:rsidR="00134D0D" w:rsidRPr="00134D0D" w:rsidRDefault="00134D0D" w:rsidP="003E187F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По состоянию на 31.12.2024 года в отделе по образованию Администрации муниципального образования «Холм-Жирковский район» Смоленской области состоит на учете 16 подопечных несовершеннолетних, из них 11 детей находятся под опекой и попечительством – в 10 опекунских семей, 5 детей – в 4 приемных семьях. Из числа состоящих на учете в органе опеки и попечительства: 16 имеют статус оставшихся без попечения родителей, из них 3 детей, в отношении которых оформлена опека по заявлению родителей. За период 2024 года судом рассмотрено 0 (в 2021 – 0) дел об усыновлении ребенка. </w:t>
      </w:r>
    </w:p>
    <w:p w:rsidR="00134D0D" w:rsidRPr="00134D0D" w:rsidRDefault="00134D0D" w:rsidP="003E187F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Все опекуны (попечители), приемные родители получают ежемесячные денежные средства на содержание подопечного ребенка, переданного под опеку, попечительство и в приемную семью. На текущий период данная выплата составляет 14 690 рублей. </w:t>
      </w:r>
    </w:p>
    <w:p w:rsidR="00134D0D" w:rsidRPr="00134D0D" w:rsidRDefault="00134D0D" w:rsidP="003E187F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Также орган опеки и попечительства проводит работу со службами судебных приставов по исполнению решений судов в части взыскания алиментов в пользу детей, оставшихся без попечения родителей. На конец года имеют право на получение алиментов – 11 человек, фактически получают – 4 человек.</w:t>
      </w:r>
    </w:p>
    <w:p w:rsidR="00134D0D" w:rsidRPr="00134D0D" w:rsidRDefault="00134D0D" w:rsidP="003E187F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За органом опеки и попечительства законодательно закреплены полномочия по проверке условий жизни несовершеннолетних подопечных, соблюдению законными представителями прав и законных интересов несовершеннолетних подопечных, обеспечению сохранности их имущества, а также выполнению опекунами (попечителями)  требований к осуществлению своих прав и исполнению своих обязанностей. В течение года в соответствии с Постановлением  Правительства  Российской  Федерации от 18 мая  2009  N 423 «Об отдельных вопросах осуществления опеки и попечительства в отношении несовершеннолетних граждан» специалистами по опеке и попечительству  осуществлялся постоянный 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>контроль за</w:t>
      </w:r>
      <w:proofErr w:type="gramEnd"/>
      <w:r w:rsidRPr="00134D0D">
        <w:rPr>
          <w:rFonts w:ascii="Times New Roman" w:hAnsi="Times New Roman" w:cs="Times New Roman"/>
          <w:sz w:val="28"/>
          <w:szCs w:val="28"/>
        </w:rPr>
        <w:t xml:space="preserve"> условиями жизни и воспитания  детей в </w:t>
      </w:r>
      <w:r w:rsidRPr="00F93F00">
        <w:rPr>
          <w:rFonts w:ascii="Times New Roman" w:hAnsi="Times New Roman" w:cs="Times New Roman"/>
          <w:sz w:val="28"/>
          <w:szCs w:val="28"/>
        </w:rPr>
        <w:t>замещающих семьях в виде плановых  и внеплановых проверок. Было осуществлено 37 плановых проверок, согласно которым составлены акты обследования условий жизни несовершеннолетних,  переданных под опеку (попечительство),  в приемные семьи и  утверждены руководителем отдела по образованию. Акты составлены в 2-х экземплярах, один из которых  в трехдневный  срок под роспись вручены  законным представителям, второй  - подшит в личное дело подопечного.  В ходе проведения плановых проверок случаев ненадлежащего исполнения законными представителями возложенных на них обязанностей не выявлено. Органом</w:t>
      </w:r>
      <w:r w:rsidRPr="00134D0D">
        <w:rPr>
          <w:rFonts w:ascii="Times New Roman" w:hAnsi="Times New Roman" w:cs="Times New Roman"/>
          <w:sz w:val="28"/>
          <w:szCs w:val="28"/>
        </w:rPr>
        <w:t xml:space="preserve"> опеки и попечительства ведется учет граждан, изъявивших желание принять на воспитание в семью ребенка. В 2024 году 1 семейная пара состояла на учет граждан, выразивших желание стать опекунами (попечителями) и снята с чета в связи с принятием в семью ребенка. </w:t>
      </w:r>
    </w:p>
    <w:p w:rsidR="00134D0D" w:rsidRPr="00134D0D" w:rsidRDefault="00134D0D" w:rsidP="003E187F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Замещающие родители ежегодно до 01 февраля в отдел по образованию Администрации муниципального образования «Холм-Жирковский район» </w:t>
      </w:r>
      <w:r w:rsidRPr="00134D0D">
        <w:rPr>
          <w:rFonts w:ascii="Times New Roman" w:hAnsi="Times New Roman" w:cs="Times New Roman"/>
          <w:sz w:val="28"/>
          <w:szCs w:val="28"/>
        </w:rPr>
        <w:lastRenderedPageBreak/>
        <w:t>Смоленской области представляют отчет о хранении, использовании имущества несовершеннолетнего и об управлении таким имуществом, в том числе реализацией денежных средств на содержание подопечного, с представлением подтверждающих документов. Отчеты замещающих родителей обязательно проверяются специалистами и утверждаются начальником отдела по образованию. В 2024 году принято 13 отчетов.  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 xml:space="preserve">Защищая права и законные интересы </w:t>
      </w:r>
      <w:r w:rsidRPr="00F93F00">
        <w:rPr>
          <w:rFonts w:ascii="Times New Roman" w:hAnsi="Times New Roman" w:cs="Times New Roman"/>
          <w:sz w:val="28"/>
          <w:szCs w:val="28"/>
        </w:rPr>
        <w:t xml:space="preserve">несовершеннолетних, отделом по образованию было подано в </w:t>
      </w:r>
      <w:proofErr w:type="spellStart"/>
      <w:r w:rsidRPr="00F93F0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93F00">
        <w:rPr>
          <w:rFonts w:ascii="Times New Roman" w:hAnsi="Times New Roman" w:cs="Times New Roman"/>
          <w:sz w:val="28"/>
          <w:szCs w:val="28"/>
        </w:rPr>
        <w:t xml:space="preserve"> районный суд 3 заключений о защите личных прав детей, и 1 исковое заявление о лишении родительских прав 2 родителей в отношении 2 несовершеннолетних детей, Исковые требования в заявлениях рассмотрены и удовлетворены в полном объеме </w:t>
      </w:r>
      <w:proofErr w:type="spellStart"/>
      <w:r w:rsidRPr="00F93F00">
        <w:rPr>
          <w:rFonts w:ascii="Times New Roman" w:hAnsi="Times New Roman" w:cs="Times New Roman"/>
          <w:sz w:val="28"/>
          <w:szCs w:val="28"/>
        </w:rPr>
        <w:t>Сафоновским</w:t>
      </w:r>
      <w:proofErr w:type="spellEnd"/>
      <w:r w:rsidRPr="00F93F00">
        <w:rPr>
          <w:rFonts w:ascii="Times New Roman" w:hAnsi="Times New Roman" w:cs="Times New Roman"/>
          <w:sz w:val="28"/>
          <w:szCs w:val="28"/>
        </w:rPr>
        <w:t xml:space="preserve"> районным судом Смоленской области.</w:t>
      </w:r>
      <w:proofErr w:type="gramEnd"/>
      <w:r w:rsidRPr="00F93F00">
        <w:rPr>
          <w:rFonts w:ascii="Times New Roman" w:hAnsi="Times New Roman" w:cs="Times New Roman"/>
          <w:sz w:val="28"/>
          <w:szCs w:val="28"/>
        </w:rPr>
        <w:t xml:space="preserve"> Также в течение года было представлено 6 заключения в суды других районов</w:t>
      </w:r>
      <w:r w:rsidRPr="00134D0D">
        <w:rPr>
          <w:rFonts w:ascii="Times New Roman" w:hAnsi="Times New Roman" w:cs="Times New Roman"/>
          <w:sz w:val="28"/>
          <w:szCs w:val="28"/>
        </w:rPr>
        <w:t xml:space="preserve"> Смоленской области. Родителей, у которых отменено ограничение в родительских правах, нет. </w:t>
      </w:r>
    </w:p>
    <w:p w:rsidR="00134D0D" w:rsidRPr="00134D0D" w:rsidRDefault="00134D0D" w:rsidP="003E187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Можно провести сравнительный анализ за 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34D0D">
        <w:rPr>
          <w:rFonts w:ascii="Times New Roman" w:hAnsi="Times New Roman" w:cs="Times New Roman"/>
          <w:sz w:val="28"/>
          <w:szCs w:val="28"/>
        </w:rPr>
        <w:t xml:space="preserve"> 3 года по лишению либо ограничению родительских прав:</w:t>
      </w:r>
    </w:p>
    <w:p w:rsidR="00134D0D" w:rsidRPr="00134D0D" w:rsidRDefault="00134D0D" w:rsidP="003E187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2022г. – 3 человек</w:t>
      </w:r>
    </w:p>
    <w:p w:rsidR="00134D0D" w:rsidRPr="00134D0D" w:rsidRDefault="00134D0D" w:rsidP="003E187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2023 г. – 4 человека</w:t>
      </w:r>
    </w:p>
    <w:p w:rsidR="00134D0D" w:rsidRPr="00134D0D" w:rsidRDefault="00134D0D" w:rsidP="003E187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2024 г. – 2 человека</w:t>
      </w:r>
    </w:p>
    <w:p w:rsidR="00134D0D" w:rsidRPr="00134D0D" w:rsidRDefault="00134D0D" w:rsidP="003E187F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За отчетный год на едином учете состоит 1 семья, находящаяся в социально опасном положении, куратором которой назначен орган опеки и попечительства. С данной семьей ведутся профилактические работы.</w:t>
      </w:r>
    </w:p>
    <w:p w:rsidR="00134D0D" w:rsidRPr="00134D0D" w:rsidRDefault="00134D0D" w:rsidP="003E187F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D0D">
        <w:rPr>
          <w:rFonts w:ascii="Times New Roman" w:hAnsi="Times New Roman" w:cs="Times New Roman"/>
          <w:sz w:val="28"/>
          <w:szCs w:val="28"/>
        </w:rPr>
        <w:t xml:space="preserve">По всем семьям, состоящим на Едином, имеются индивидуальные планы комплексной реабилитации, разработанные на КДН и ЗП. </w:t>
      </w:r>
      <w:proofErr w:type="gramEnd"/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134D0D">
        <w:rPr>
          <w:rFonts w:ascii="Times New Roman" w:hAnsi="Times New Roman" w:cs="Times New Roman"/>
          <w:sz w:val="28"/>
          <w:szCs w:val="28"/>
        </w:rPr>
        <w:t xml:space="preserve">В 2024 году отделом по образованию была оказана следующая помощь семьям, 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134D0D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ситуации: 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- в августе 2024г. доставка несовершеннолетних детей в СРЦН «Дом милосердия» по письменному заявлению одинокой матери, в связи с тяжелой жизненной ситуацией и находящейся в социально опасном положении;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- 26 августа оказана помощь ребёнку, в сопровождении сотрудника органа опеки и попечительства, в доставке в ОВМ МО МВД России «</w:t>
      </w:r>
      <w:proofErr w:type="spellStart"/>
      <w:r w:rsidRPr="00134D0D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34D0D">
        <w:rPr>
          <w:rFonts w:ascii="Times New Roman" w:hAnsi="Times New Roman" w:cs="Times New Roman"/>
          <w:sz w:val="28"/>
          <w:szCs w:val="28"/>
        </w:rPr>
        <w:t xml:space="preserve">» (миграционная служба) для подачи заявления об утери паспорта; 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- 25 декабря повторно оказана помощь ребенку в доставке из СРЦН «Дом милосердия» в МФЦ по Холм-Жирковскому району для получения паспорта. 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   В отделе образования Администрации муниципального образования «Холм-Жирковский район» Смоленской области, осуществляющем отдельные государственные полномочия по опеке и попечительства, на 31.12.2024 года состоит на учете 7 совершеннолетних граждан, признанных судом недееспособными, в том числе 2 не полностью дееспособными. Все подопечные проживают вместе с опекунами. Согласно постановлению Правительства РФ № 927 от 17.11.2010г. специалистом отдела по образованию проводится проверка условий жизни подопечных, состояния здоровья, обеспечения надлежащего ухода и присмотра, соблюдения опекунами прав и законных интересов подопечных. По результатам проверок составляются соответствующие акты. За 2024 году проведено 5 проверок. 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 xml:space="preserve">В сфере исполнения жилищного законодательства в отношении детей-сирот и детей, оставшихся без попечения родителей, специалистами органов </w:t>
      </w:r>
      <w:r w:rsidRPr="00134D0D">
        <w:rPr>
          <w:rFonts w:ascii="Times New Roman" w:hAnsi="Times New Roman" w:cs="Times New Roman"/>
          <w:sz w:val="28"/>
          <w:szCs w:val="28"/>
        </w:rPr>
        <w:lastRenderedPageBreak/>
        <w:t>опеки и попечительства проводилась в течение года следующая работа: в целях контроля за сохранностью жилых помещений было проведено 11 обследований жилых помещений, по результатам которых были составлены акты, право проживания и право собственности, в которых сохраняется за 15 несовершеннолетними и лицами из числа детей-сирот</w:t>
      </w:r>
      <w:proofErr w:type="gramEnd"/>
      <w:r w:rsidRPr="00134D0D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родителей. На 01.01.2025 года в реестре закрепленного жилья за 15 несовершеннолетними закреплено 11 жилых помещений. Установлено 4 факта невозможности проживания в ранее закрепленных жилых помещениях. Специалистами органов опеки и попечительства формируется и ведется список детей-сирот и детей, оставшихся без попечения родителей, а также лиц из числа,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 По состоянию на 31.12.2024 года в Холм-Жирковском районе состоит на учете на получение жилого помещения  16 человек, имеющих статус сироты или оставшихся без попечения родителей, а также лиц из их числа, включая лиц в возрасте от 23 лет и старше.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>В соответствии с Административным  регламентом «Обеспечение детей – сирот и детей, оставшихся без попечения родителей, лиц из числа детей – сирот и детей, оставшихся без попечения родителей, жилыми помещениями»,  в  2024 году отделом по образованию приобретены 4 жилых помещения за счет субсидии, выделенной бюджетом Смоленской области (4 благоустроенных квартиры в пгт. Холм-Жирковский) и выдан 1 жилищный сертификат, который был освоен.</w:t>
      </w:r>
      <w:proofErr w:type="gramEnd"/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     В 2024 году включено в список детей-сирот и детей, оставшихся без попечения родителей, лиц из их числа подлежащих обеспечению жилыми помещениями – 2 несовершеннолетних, исключено из списка –  6 ребенка, из них:  4 - в связи с предоставлением жилого помещения, 2 - включены в список г. Смоленск.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134D0D">
        <w:rPr>
          <w:rFonts w:ascii="Times New Roman" w:hAnsi="Times New Roman" w:cs="Times New Roman"/>
          <w:sz w:val="28"/>
          <w:szCs w:val="28"/>
        </w:rPr>
        <w:t xml:space="preserve">На 01.01.2025 года в отношении Администрации муниципального образования «Холм-Жирковский район» Смоленской области находилось 1 неисполненное решение </w:t>
      </w:r>
      <w:proofErr w:type="spellStart"/>
      <w:r w:rsidRPr="00134D0D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134D0D">
        <w:rPr>
          <w:rFonts w:ascii="Times New Roman" w:hAnsi="Times New Roman" w:cs="Times New Roman"/>
          <w:sz w:val="28"/>
          <w:szCs w:val="28"/>
        </w:rPr>
        <w:t xml:space="preserve"> районного суда Смоленской области о предоставлении жилых помещений детям-сиротам и детям, оставшимся без попечения родителей и лицам из их числа, которое будет исполнено в 2025 году. </w:t>
      </w:r>
    </w:p>
    <w:p w:rsidR="00134D0D" w:rsidRPr="00134D0D" w:rsidRDefault="00134D0D" w:rsidP="003E187F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502C">
        <w:rPr>
          <w:rFonts w:ascii="Times New Roman" w:hAnsi="Times New Roman" w:cs="Times New Roman"/>
          <w:sz w:val="28"/>
          <w:szCs w:val="28"/>
        </w:rPr>
        <w:t>В рамках реализации совместного комплексного плана межведомственного взаимодействия</w:t>
      </w:r>
      <w:r w:rsidRPr="00134D0D"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безнадзорности, беспризорности, наркомании, токсикомании, алкоголизма, правонарушений и суицидов несовершеннолетних, защите их прав в Холм-Жирковском районе Смоленской области на 2024 год, утвержденного Постановлением комиссии по делам несовершеннолетних и защите их прав в муниципальном образовании «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 xml:space="preserve">Холм - </w:t>
      </w:r>
      <w:proofErr w:type="spellStart"/>
      <w:r w:rsidRPr="00134D0D">
        <w:rPr>
          <w:rFonts w:ascii="Times New Roman" w:hAnsi="Times New Roman" w:cs="Times New Roman"/>
          <w:sz w:val="28"/>
          <w:szCs w:val="28"/>
        </w:rPr>
        <w:t>Жирковский</w:t>
      </w:r>
      <w:proofErr w:type="spellEnd"/>
      <w:proofErr w:type="gramEnd"/>
      <w:r w:rsidRPr="00134D0D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26.12.2023 № 17 года проведены следующие мероприятия:</w:t>
      </w:r>
      <w:r w:rsidRPr="00134D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134D0D" w:rsidRPr="00134D0D" w:rsidRDefault="00134D0D" w:rsidP="003E187F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D0D">
        <w:rPr>
          <w:rFonts w:ascii="Times New Roman" w:hAnsi="Times New Roman" w:cs="Times New Roman"/>
          <w:spacing w:val="-1"/>
          <w:sz w:val="28"/>
          <w:szCs w:val="28"/>
        </w:rPr>
        <w:t xml:space="preserve">- с 25 по 31 марта оперативно-профилактическое мероприятие </w:t>
      </w:r>
      <w:r w:rsidRPr="00134D0D">
        <w:rPr>
          <w:rFonts w:ascii="Times New Roman" w:hAnsi="Times New Roman" w:cs="Times New Roman"/>
          <w:b/>
          <w:spacing w:val="-1"/>
          <w:sz w:val="28"/>
          <w:szCs w:val="28"/>
        </w:rPr>
        <w:t xml:space="preserve">«Семья», </w:t>
      </w:r>
      <w:r w:rsidRPr="00134D0D">
        <w:rPr>
          <w:rFonts w:ascii="Times New Roman" w:hAnsi="Times New Roman" w:cs="Times New Roman"/>
          <w:spacing w:val="-1"/>
          <w:sz w:val="28"/>
          <w:szCs w:val="28"/>
        </w:rPr>
        <w:t>посещено 7 семей;</w:t>
      </w:r>
    </w:p>
    <w:p w:rsidR="00134D0D" w:rsidRPr="00F93F00" w:rsidRDefault="00134D0D" w:rsidP="003E187F">
      <w:pPr>
        <w:spacing w:after="0" w:line="240" w:lineRule="auto"/>
        <w:ind w:right="-285" w:firstLine="720"/>
        <w:jc w:val="both"/>
        <w:rPr>
          <w:rStyle w:val="14"/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4D0D">
        <w:rPr>
          <w:rStyle w:val="14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с 15 по 21 апреля проводилось оперативно-профилактическое мероприятие </w:t>
      </w:r>
      <w:r w:rsidRPr="00F93F00">
        <w:rPr>
          <w:rStyle w:val="14"/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«Твой выбор»</w:t>
      </w:r>
      <w:r w:rsidRPr="00F93F00">
        <w:rPr>
          <w:rStyle w:val="14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с целью предупреждения групповой преступности несовершеннолетних, предотвращение вовлечения их в деструктивную </w:t>
      </w:r>
      <w:r w:rsidRPr="00F93F00">
        <w:rPr>
          <w:rStyle w:val="14"/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деятельность, проникновение в подростковую среду экстремистской идеологии. Было посещено 3 семей. В рамках мероприятия с родителями (законными представителями) и несовершеннолетними проведены профилактические беседы по предупреждению групповой преступности среди несовершеннолетних, предотвращение вовлечения их в незаконные массовые акции; </w:t>
      </w:r>
    </w:p>
    <w:p w:rsidR="00134D0D" w:rsidRPr="00F93F00" w:rsidRDefault="00134D0D" w:rsidP="003E187F">
      <w:pPr>
        <w:spacing w:after="0" w:line="240" w:lineRule="auto"/>
        <w:ind w:right="-285" w:firstLine="720"/>
        <w:jc w:val="both"/>
        <w:rPr>
          <w:rStyle w:val="14"/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3F00">
        <w:rPr>
          <w:rStyle w:val="14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с </w:t>
      </w:r>
      <w:r w:rsidRPr="00F93F00">
        <w:rPr>
          <w:rStyle w:val="14"/>
          <w:rFonts w:ascii="Times New Roman" w:hAnsi="Times New Roman" w:cs="Times New Roman"/>
          <w:spacing w:val="-1"/>
          <w:sz w:val="28"/>
          <w:szCs w:val="28"/>
        </w:rPr>
        <w:t>1 по 10</w:t>
      </w:r>
      <w:r w:rsidRPr="00F93F00">
        <w:rPr>
          <w:rStyle w:val="14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июня проводилось оперативно-профилактическое мероприятие </w:t>
      </w:r>
      <w:r w:rsidRPr="00F93F00">
        <w:rPr>
          <w:rStyle w:val="14"/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«Защита»</w:t>
      </w:r>
      <w:r w:rsidRPr="00F93F00">
        <w:rPr>
          <w:rStyle w:val="14"/>
          <w:rFonts w:ascii="Times New Roman" w:hAnsi="Times New Roman" w:cs="Times New Roman"/>
          <w:color w:val="000000"/>
          <w:spacing w:val="-1"/>
          <w:sz w:val="28"/>
          <w:szCs w:val="28"/>
        </w:rPr>
        <w:t>, Было посещено 5 семьи из сельских поселений. В рамках мероприятия с родителями (законными представителями) проведены профилактические беседы по профилактике семейного неблагополучия;</w:t>
      </w:r>
    </w:p>
    <w:p w:rsidR="00134D0D" w:rsidRPr="00F93F00" w:rsidRDefault="00134D0D" w:rsidP="003E187F">
      <w:pPr>
        <w:tabs>
          <w:tab w:val="left" w:pos="624"/>
        </w:tabs>
        <w:spacing w:after="0" w:line="240" w:lineRule="auto"/>
        <w:ind w:right="-28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3F0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93F00">
        <w:rPr>
          <w:rStyle w:val="14"/>
          <w:rFonts w:ascii="Times New Roman" w:hAnsi="Times New Roman" w:cs="Times New Roman"/>
          <w:color w:val="FF0000"/>
          <w:sz w:val="28"/>
          <w:szCs w:val="28"/>
        </w:rPr>
        <w:tab/>
      </w:r>
      <w:r w:rsidRPr="00F93F00">
        <w:rPr>
          <w:rStyle w:val="14"/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F93F00">
        <w:rPr>
          <w:rStyle w:val="14"/>
          <w:rFonts w:ascii="Times New Roman" w:hAnsi="Times New Roman" w:cs="Times New Roman"/>
          <w:spacing w:val="-1"/>
          <w:sz w:val="28"/>
          <w:szCs w:val="28"/>
        </w:rPr>
        <w:t xml:space="preserve">с 5 по 23 августа </w:t>
      </w:r>
      <w:r w:rsidRPr="00F93F00">
        <w:rPr>
          <w:rFonts w:ascii="Times New Roman" w:hAnsi="Times New Roman" w:cs="Times New Roman"/>
          <w:spacing w:val="-1"/>
          <w:sz w:val="28"/>
          <w:szCs w:val="28"/>
        </w:rPr>
        <w:t xml:space="preserve">проходила ежегодная районная благотворительная акция </w:t>
      </w:r>
      <w:r w:rsidRPr="00F93F00">
        <w:rPr>
          <w:rFonts w:ascii="Times New Roman" w:hAnsi="Times New Roman" w:cs="Times New Roman"/>
          <w:bCs/>
          <w:spacing w:val="-1"/>
          <w:sz w:val="28"/>
          <w:szCs w:val="28"/>
        </w:rPr>
        <w:t>«Помоги пойти учиться»</w:t>
      </w:r>
      <w:r w:rsidRPr="00F93F00">
        <w:rPr>
          <w:rFonts w:ascii="Times New Roman" w:hAnsi="Times New Roman" w:cs="Times New Roman"/>
          <w:spacing w:val="-1"/>
          <w:sz w:val="28"/>
          <w:szCs w:val="28"/>
        </w:rPr>
        <w:t xml:space="preserve">, было </w:t>
      </w:r>
      <w:r w:rsidRPr="00F93F00">
        <w:rPr>
          <w:rFonts w:ascii="Times New Roman" w:hAnsi="Times New Roman" w:cs="Times New Roman"/>
          <w:sz w:val="28"/>
          <w:szCs w:val="28"/>
        </w:rPr>
        <w:t xml:space="preserve">посещено 5 семей, </w:t>
      </w:r>
      <w:r w:rsidRPr="00F93F00">
        <w:rPr>
          <w:rFonts w:ascii="Times New Roman" w:hAnsi="Times New Roman" w:cs="Times New Roman"/>
          <w:spacing w:val="-1"/>
          <w:sz w:val="28"/>
          <w:szCs w:val="28"/>
        </w:rPr>
        <w:t xml:space="preserve">из которых 3 семьям оказали помощь в подготовке новому учебному году; </w:t>
      </w:r>
    </w:p>
    <w:p w:rsidR="00134D0D" w:rsidRPr="00134D0D" w:rsidRDefault="00134D0D" w:rsidP="003E187F">
      <w:pPr>
        <w:pStyle w:val="aa"/>
        <w:ind w:right="-285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F93F00">
        <w:rPr>
          <w:rFonts w:ascii="Times New Roman" w:hAnsi="Times New Roman"/>
          <w:bCs/>
          <w:spacing w:val="-1"/>
          <w:sz w:val="28"/>
          <w:szCs w:val="28"/>
        </w:rPr>
        <w:t>-</w:t>
      </w:r>
      <w:r w:rsidRPr="00F93F00">
        <w:rPr>
          <w:rFonts w:ascii="Times New Roman" w:hAnsi="Times New Roman"/>
          <w:spacing w:val="-1"/>
          <w:sz w:val="28"/>
          <w:szCs w:val="28"/>
        </w:rPr>
        <w:t xml:space="preserve"> 21 ноября </w:t>
      </w:r>
      <w:r w:rsidRPr="00F93F00">
        <w:rPr>
          <w:rStyle w:val="14"/>
          <w:rFonts w:ascii="Times New Roman" w:hAnsi="Times New Roman"/>
          <w:spacing w:val="-1"/>
          <w:sz w:val="28"/>
          <w:szCs w:val="28"/>
        </w:rPr>
        <w:t xml:space="preserve">- районное межведомственное оперативно-профилактическое мероприятие </w:t>
      </w:r>
      <w:r w:rsidRPr="00F93F00">
        <w:rPr>
          <w:rStyle w:val="14"/>
          <w:rFonts w:ascii="Times New Roman" w:hAnsi="Times New Roman"/>
          <w:bCs/>
          <w:spacing w:val="-1"/>
          <w:sz w:val="28"/>
          <w:szCs w:val="28"/>
        </w:rPr>
        <w:t>«Отопительный сезон»</w:t>
      </w:r>
      <w:r w:rsidRPr="00F93F00">
        <w:rPr>
          <w:rStyle w:val="14"/>
          <w:rFonts w:ascii="Times New Roman" w:hAnsi="Times New Roman"/>
          <w:spacing w:val="-1"/>
          <w:sz w:val="28"/>
          <w:szCs w:val="28"/>
        </w:rPr>
        <w:t xml:space="preserve">. </w:t>
      </w:r>
      <w:r w:rsidRPr="00F93F00">
        <w:rPr>
          <w:rFonts w:ascii="Times New Roman" w:hAnsi="Times New Roman"/>
          <w:spacing w:val="-1"/>
          <w:sz w:val="28"/>
          <w:szCs w:val="28"/>
        </w:rPr>
        <w:t xml:space="preserve">Совместно с секретарем КДН и ЗП и инспекторами ОДН и </w:t>
      </w:r>
      <w:proofErr w:type="gramStart"/>
      <w:r w:rsidRPr="00F93F00">
        <w:rPr>
          <w:rFonts w:ascii="Times New Roman" w:hAnsi="Times New Roman"/>
          <w:spacing w:val="-1"/>
          <w:sz w:val="28"/>
          <w:szCs w:val="28"/>
        </w:rPr>
        <w:t>ПР</w:t>
      </w:r>
      <w:proofErr w:type="gramEnd"/>
      <w:r w:rsidRPr="00F93F00">
        <w:rPr>
          <w:rFonts w:ascii="Times New Roman" w:hAnsi="Times New Roman"/>
          <w:spacing w:val="-1"/>
          <w:sz w:val="28"/>
          <w:szCs w:val="28"/>
        </w:rPr>
        <w:t xml:space="preserve"> главного</w:t>
      </w:r>
      <w:r w:rsidRPr="00134D0D">
        <w:rPr>
          <w:rFonts w:ascii="Times New Roman" w:hAnsi="Times New Roman"/>
          <w:spacing w:val="-1"/>
          <w:sz w:val="28"/>
          <w:szCs w:val="28"/>
        </w:rPr>
        <w:t xml:space="preserve"> управления МЧС России проводилась проверка жилых помещений многодетных семей и семей находящихся в трудной жизненной ситуации на наличие пожарных </w:t>
      </w:r>
      <w:proofErr w:type="spellStart"/>
      <w:r w:rsidRPr="00134D0D">
        <w:rPr>
          <w:rFonts w:ascii="Times New Roman" w:hAnsi="Times New Roman"/>
          <w:spacing w:val="-1"/>
          <w:sz w:val="28"/>
          <w:szCs w:val="28"/>
        </w:rPr>
        <w:t>извещателей</w:t>
      </w:r>
      <w:proofErr w:type="spellEnd"/>
      <w:r w:rsidRPr="00134D0D">
        <w:rPr>
          <w:rFonts w:ascii="Times New Roman" w:hAnsi="Times New Roman"/>
          <w:spacing w:val="-1"/>
          <w:sz w:val="28"/>
          <w:szCs w:val="28"/>
        </w:rPr>
        <w:t xml:space="preserve">. В ходе рейдов семей нуждающихся в установлении пожарных </w:t>
      </w:r>
      <w:proofErr w:type="spellStart"/>
      <w:r w:rsidRPr="00134D0D">
        <w:rPr>
          <w:rFonts w:ascii="Times New Roman" w:hAnsi="Times New Roman"/>
          <w:spacing w:val="-1"/>
          <w:sz w:val="28"/>
          <w:szCs w:val="28"/>
        </w:rPr>
        <w:t>извещатейлей</w:t>
      </w:r>
      <w:proofErr w:type="spellEnd"/>
      <w:r w:rsidRPr="00134D0D">
        <w:rPr>
          <w:rFonts w:ascii="Times New Roman" w:hAnsi="Times New Roman"/>
          <w:spacing w:val="-1"/>
          <w:sz w:val="28"/>
          <w:szCs w:val="28"/>
        </w:rPr>
        <w:t xml:space="preserve"> не выявлено. На 2025 год КДН и ЗП будет закуплено 20 пожарных </w:t>
      </w:r>
      <w:proofErr w:type="spellStart"/>
      <w:r w:rsidRPr="00134D0D">
        <w:rPr>
          <w:rFonts w:ascii="Times New Roman" w:hAnsi="Times New Roman"/>
          <w:spacing w:val="-1"/>
          <w:sz w:val="28"/>
          <w:szCs w:val="28"/>
        </w:rPr>
        <w:t>извещателей</w:t>
      </w:r>
      <w:proofErr w:type="spellEnd"/>
      <w:r w:rsidRPr="00134D0D">
        <w:rPr>
          <w:rFonts w:ascii="Times New Roman" w:hAnsi="Times New Roman"/>
          <w:spacing w:val="-1"/>
          <w:sz w:val="28"/>
          <w:szCs w:val="28"/>
        </w:rPr>
        <w:t>;</w:t>
      </w:r>
    </w:p>
    <w:p w:rsidR="00134D0D" w:rsidRPr="00134D0D" w:rsidRDefault="00134D0D" w:rsidP="003E187F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b/>
          <w:sz w:val="28"/>
          <w:szCs w:val="28"/>
        </w:rPr>
        <w:t>3.</w:t>
      </w:r>
      <w:r w:rsidRPr="00134D0D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134D0D" w:rsidRPr="00134D0D" w:rsidRDefault="00134D0D" w:rsidP="003E187F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-</w:t>
      </w:r>
      <w:r w:rsidRPr="00134D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28.03.2024 года</w:t>
      </w:r>
      <w:r w:rsidRPr="00134D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4D0D">
        <w:rPr>
          <w:rFonts w:ascii="Times New Roman" w:hAnsi="Times New Roman" w:cs="Times New Roman"/>
          <w:sz w:val="28"/>
          <w:szCs w:val="28"/>
        </w:rPr>
        <w:t>– Круглый стол на тему: «Факторы рисков и основные признаки зависимости (аддитивного поведения) у детей и подростков на территории Холм-Жирковского района (профилактика курения, алкоголизма, токсикомании, наркомании и т.д.)».</w:t>
      </w:r>
    </w:p>
    <w:p w:rsidR="00134D0D" w:rsidRPr="00134D0D" w:rsidRDefault="00134D0D" w:rsidP="003E187F">
      <w:pPr>
        <w:pStyle w:val="a5"/>
        <w:spacing w:before="0" w:beforeAutospacing="0" w:after="0" w:afterAutospacing="0"/>
        <w:ind w:right="-285" w:firstLine="720"/>
        <w:jc w:val="both"/>
        <w:rPr>
          <w:sz w:val="28"/>
          <w:szCs w:val="28"/>
        </w:rPr>
      </w:pPr>
      <w:r w:rsidRPr="00134D0D">
        <w:rPr>
          <w:b/>
          <w:sz w:val="28"/>
          <w:szCs w:val="28"/>
        </w:rPr>
        <w:t>4.</w:t>
      </w:r>
      <w:r w:rsidRPr="00134D0D">
        <w:rPr>
          <w:sz w:val="28"/>
          <w:szCs w:val="28"/>
        </w:rPr>
        <w:t xml:space="preserve"> Выявление семей, находящихся в социально-опасном положении. Оказание им необходимой педагогической, психологической, юридической и материальной помощи, распространение буклетов, памяток различной информации для родителей и детей -  актов 31 обследования семей (2023г, - 45, 2022г. – 64).</w:t>
      </w:r>
    </w:p>
    <w:p w:rsidR="00134D0D" w:rsidRPr="00134D0D" w:rsidRDefault="00134D0D" w:rsidP="003E187F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b/>
          <w:sz w:val="28"/>
          <w:szCs w:val="28"/>
        </w:rPr>
        <w:t>5.</w:t>
      </w:r>
      <w:r w:rsidRPr="00134D0D">
        <w:rPr>
          <w:rFonts w:ascii="Times New Roman" w:hAnsi="Times New Roman" w:cs="Times New Roman"/>
          <w:sz w:val="28"/>
          <w:szCs w:val="28"/>
        </w:rPr>
        <w:t xml:space="preserve"> Ежегодно в орган опеки и попечительства обращаются несовершеннолетние граждане в возрасте от 14 до 18 лет, желающие участвовать в работе трудовых подростковых отрядов по благоустройству улиц посёлка. Содействуя занятости несовершеннолетних граждан, Центр занятости способствует решению проблемы не только материального характера и мотивации к труду, но и воспитанию подростков, получению ими знаний, умений и практических навыков для самостоятельной жизни. Предложенная вакансия – подсобный рабочий. Выполняемая работа – благоустройство посёлка. Заработная плата подростков соответствовала требованиям существующего законодательства. Также осуществляется содействие в постановке на учет в Центр занятости населения, в поиске подходящей работы, направления на учёбу, консультации по вопросам предоставления льгот, а также выдаче справок для получения государственной социальной стипендии. </w:t>
      </w:r>
    </w:p>
    <w:p w:rsidR="00134D0D" w:rsidRPr="00134D0D" w:rsidRDefault="00134D0D" w:rsidP="003E187F">
      <w:pPr>
        <w:pStyle w:val="ac"/>
        <w:ind w:right="-285" w:firstLine="708"/>
        <w:rPr>
          <w:spacing w:val="-8"/>
          <w:szCs w:val="28"/>
        </w:rPr>
      </w:pPr>
      <w:r w:rsidRPr="00134D0D">
        <w:rPr>
          <w:b/>
          <w:szCs w:val="28"/>
        </w:rPr>
        <w:t>6.</w:t>
      </w:r>
      <w:r w:rsidRPr="00134D0D">
        <w:rPr>
          <w:szCs w:val="28"/>
        </w:rPr>
        <w:t xml:space="preserve"> В целях предупреждения подростковой преступности, предупреждения групповых правонарушений несовершеннолетних, повышения эффективности </w:t>
      </w:r>
      <w:r w:rsidRPr="00134D0D">
        <w:rPr>
          <w:spacing w:val="-1"/>
          <w:szCs w:val="28"/>
        </w:rPr>
        <w:t xml:space="preserve">работы по предупреждению и пресечения немедицинского потребления </w:t>
      </w:r>
      <w:r w:rsidRPr="00134D0D">
        <w:rPr>
          <w:spacing w:val="-4"/>
          <w:szCs w:val="28"/>
        </w:rPr>
        <w:t xml:space="preserve">наркотических средств и психотропных веществ, среди несовершеннолетних, за </w:t>
      </w:r>
      <w:r w:rsidRPr="00134D0D">
        <w:rPr>
          <w:spacing w:val="-4"/>
          <w:szCs w:val="28"/>
        </w:rPr>
        <w:lastRenderedPageBreak/>
        <w:t>2023 год на территории района проведены специализированные мероприятия:</w:t>
      </w:r>
      <w:r w:rsidRPr="00134D0D">
        <w:rPr>
          <w:spacing w:val="7"/>
          <w:szCs w:val="28"/>
        </w:rPr>
        <w:t xml:space="preserve"> «Семья», «Твой выбор», «Здоровый образ жизни»,</w:t>
      </w:r>
      <w:r w:rsidRPr="00134D0D">
        <w:rPr>
          <w:spacing w:val="-1"/>
          <w:szCs w:val="28"/>
        </w:rPr>
        <w:t xml:space="preserve"> «Безопасность». </w:t>
      </w:r>
      <w:r w:rsidRPr="00134D0D">
        <w:rPr>
          <w:spacing w:val="-3"/>
          <w:szCs w:val="28"/>
        </w:rPr>
        <w:t xml:space="preserve">В их проведении принимали участие специалисты </w:t>
      </w:r>
      <w:r w:rsidRPr="00134D0D">
        <w:rPr>
          <w:spacing w:val="2"/>
          <w:szCs w:val="28"/>
        </w:rPr>
        <w:t>органа опеки и попечительства</w:t>
      </w:r>
      <w:r w:rsidRPr="00134D0D">
        <w:rPr>
          <w:spacing w:val="1"/>
          <w:szCs w:val="28"/>
        </w:rPr>
        <w:t xml:space="preserve">, в ходе которых проверялись по </w:t>
      </w:r>
      <w:r w:rsidRPr="00134D0D">
        <w:rPr>
          <w:spacing w:val="3"/>
          <w:szCs w:val="28"/>
        </w:rPr>
        <w:t xml:space="preserve">месту жительства неблагополучные семьи, подростки, состоящие на </w:t>
      </w:r>
      <w:r w:rsidRPr="00134D0D">
        <w:rPr>
          <w:spacing w:val="-8"/>
          <w:szCs w:val="28"/>
        </w:rPr>
        <w:t xml:space="preserve">профилактических учетах в органах системы профилактики района. </w:t>
      </w:r>
    </w:p>
    <w:p w:rsidR="00134D0D" w:rsidRPr="00134D0D" w:rsidRDefault="00134D0D" w:rsidP="003E187F">
      <w:pPr>
        <w:pStyle w:val="ac"/>
        <w:ind w:right="-285" w:firstLine="720"/>
        <w:rPr>
          <w:szCs w:val="28"/>
        </w:rPr>
      </w:pPr>
      <w:r w:rsidRPr="00134D0D">
        <w:rPr>
          <w:szCs w:val="28"/>
        </w:rPr>
        <w:t>В ходе таких операций проводятся профилактические беседы, где разъясняются права и обязанности детей и родителей, даются соответствующие рекомендации и консультации, предлагается гуманитарная и материальная помощь. Так в 2024 году отделом социальной защиты населения оказана материальная помощь 10</w:t>
      </w:r>
      <w:r w:rsidRPr="00134D0D">
        <w:rPr>
          <w:color w:val="FF0000"/>
          <w:szCs w:val="28"/>
        </w:rPr>
        <w:t xml:space="preserve"> </w:t>
      </w:r>
      <w:r w:rsidRPr="00134D0D">
        <w:rPr>
          <w:szCs w:val="28"/>
        </w:rPr>
        <w:t xml:space="preserve">семьям (2023г. -17, 2022г. – 77, 2021 г. – 91); нуждающиеся семьи получают гуманитарную помощь в виде продуктов питания, одежды  в 2024г. –  13 семей (2023 – 13, 2022 – 17, 2021 г. – 11). </w:t>
      </w:r>
    </w:p>
    <w:p w:rsidR="00134D0D" w:rsidRPr="00134D0D" w:rsidRDefault="00134D0D" w:rsidP="003E187F">
      <w:pPr>
        <w:pStyle w:val="ac"/>
        <w:ind w:right="-285" w:firstLine="720"/>
        <w:rPr>
          <w:szCs w:val="28"/>
        </w:rPr>
      </w:pPr>
      <w:r w:rsidRPr="00134D0D">
        <w:rPr>
          <w:b/>
          <w:szCs w:val="28"/>
        </w:rPr>
        <w:t>7.</w:t>
      </w:r>
      <w:r w:rsidRPr="00134D0D">
        <w:rPr>
          <w:szCs w:val="28"/>
        </w:rPr>
        <w:t xml:space="preserve"> В образовательных учреждениях района проводились мероприятия, посвященные Дню правовых знаний, а также Всероссийского дня правовой помощи детям. В рамках данных мероприятий дети не только получают знания о своих правах, Установленных Конвенцией о правах ребенка, но  и высказывают собственное мнение об их реализации, по оказанию помощи всем нуждающимся в защите детям. В большинстве школ правовую культуру начинают прививать с начальных классов; при этом знание своих прав и обязанностей, умение соблюдать права окружающих, знание законов, по которым живут общество и государство, для школьников так же важны, как умение пользоваться компьютером или знание иностранного языка. Кроме того, были освещены тексты уставов, правил внутреннего распорядка детских образовательных учреждений, органов исполнительной власти, местного самоуправления и их должностных лиц (с указанием способов связи с ними), которые защищают права ребенка. В образовательных учреждениях района в 2024 году проведено 64</w:t>
      </w:r>
      <w:r w:rsidRPr="00134D0D">
        <w:rPr>
          <w:color w:val="FF0000"/>
          <w:szCs w:val="28"/>
        </w:rPr>
        <w:t xml:space="preserve"> </w:t>
      </w:r>
      <w:r w:rsidRPr="00134D0D">
        <w:rPr>
          <w:szCs w:val="28"/>
        </w:rPr>
        <w:t>(2023г. – 72, 2022г. – 74) мероприятия по правовому просвещению школьников, в которых задействовано около 725</w:t>
      </w:r>
      <w:r w:rsidRPr="00134D0D">
        <w:rPr>
          <w:color w:val="FF0000"/>
          <w:szCs w:val="28"/>
        </w:rPr>
        <w:t xml:space="preserve"> </w:t>
      </w:r>
      <w:r w:rsidRPr="00134D0D">
        <w:rPr>
          <w:szCs w:val="28"/>
        </w:rPr>
        <w:t>(2023г. – 788, 2022 – 844) школьников.</w:t>
      </w:r>
    </w:p>
    <w:p w:rsidR="00134D0D" w:rsidRPr="00134D0D" w:rsidRDefault="00134D0D" w:rsidP="003E187F">
      <w:pPr>
        <w:pStyle w:val="ac"/>
        <w:ind w:right="-285" w:firstLine="720"/>
        <w:rPr>
          <w:szCs w:val="28"/>
        </w:rPr>
      </w:pPr>
      <w:r w:rsidRPr="00134D0D">
        <w:rPr>
          <w:szCs w:val="28"/>
        </w:rPr>
        <w:t>Для родителей и подростков в 2024 году проведены лекции, беседы в образовательных учреждениях района с распространением памяток, буклетов, профилактической направленности -  12</w:t>
      </w:r>
      <w:r w:rsidRPr="00134D0D">
        <w:rPr>
          <w:color w:val="FF0000"/>
          <w:szCs w:val="28"/>
        </w:rPr>
        <w:t xml:space="preserve"> </w:t>
      </w:r>
      <w:r w:rsidRPr="00134D0D">
        <w:rPr>
          <w:szCs w:val="28"/>
        </w:rPr>
        <w:t xml:space="preserve"> (2023г. – 10; 2022г. – 10, 2021 г. – 11):</w:t>
      </w:r>
    </w:p>
    <w:p w:rsidR="00134D0D" w:rsidRPr="00134D0D" w:rsidRDefault="00134D0D" w:rsidP="003E187F">
      <w:pPr>
        <w:pStyle w:val="ac"/>
        <w:ind w:right="-285" w:firstLine="720"/>
        <w:rPr>
          <w:szCs w:val="28"/>
        </w:rPr>
      </w:pPr>
      <w:r w:rsidRPr="00134D0D">
        <w:rPr>
          <w:szCs w:val="28"/>
        </w:rPr>
        <w:t>- проведено лекций для родителей - 15</w:t>
      </w:r>
      <w:r w:rsidRPr="00134D0D">
        <w:rPr>
          <w:color w:val="FF0000"/>
          <w:szCs w:val="28"/>
        </w:rPr>
        <w:t xml:space="preserve"> </w:t>
      </w:r>
      <w:r w:rsidRPr="00134D0D">
        <w:rPr>
          <w:szCs w:val="28"/>
        </w:rPr>
        <w:t>(2023г. – 6; 2022 г. – 5; 2021 г. – 5);</w:t>
      </w:r>
    </w:p>
    <w:p w:rsidR="00134D0D" w:rsidRPr="00134D0D" w:rsidRDefault="00134D0D" w:rsidP="003E187F">
      <w:pPr>
        <w:pStyle w:val="ac"/>
        <w:ind w:right="-285" w:firstLine="720"/>
        <w:rPr>
          <w:szCs w:val="28"/>
        </w:rPr>
      </w:pPr>
      <w:r w:rsidRPr="00134D0D">
        <w:rPr>
          <w:szCs w:val="28"/>
        </w:rPr>
        <w:t>- проведено бесед – 10 (2023г. – 4; 2022 г. – 6; 2021 г. - 6).</w:t>
      </w:r>
    </w:p>
    <w:p w:rsidR="00134D0D" w:rsidRPr="00134D0D" w:rsidRDefault="00134D0D" w:rsidP="003E187F">
      <w:pPr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b/>
          <w:sz w:val="28"/>
          <w:szCs w:val="28"/>
        </w:rPr>
        <w:t>8.</w:t>
      </w:r>
      <w:r w:rsidRPr="00134D0D">
        <w:rPr>
          <w:rFonts w:ascii="Times New Roman" w:hAnsi="Times New Roman" w:cs="Times New Roman"/>
          <w:sz w:val="28"/>
          <w:szCs w:val="28"/>
        </w:rPr>
        <w:t xml:space="preserve"> Совместно с СОГБУ «</w:t>
      </w:r>
      <w:proofErr w:type="spellStart"/>
      <w:r w:rsidRPr="00134D0D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34D0D">
        <w:rPr>
          <w:rFonts w:ascii="Times New Roman" w:hAnsi="Times New Roman" w:cs="Times New Roman"/>
          <w:sz w:val="28"/>
          <w:szCs w:val="28"/>
        </w:rPr>
        <w:t xml:space="preserve"> КЦСОН» (комплексный центр социального обслуживания населения)» органы системы профилактики принимают меры по обеспечению </w:t>
      </w:r>
      <w:proofErr w:type="gramStart"/>
      <w:r w:rsidRPr="00134D0D">
        <w:rPr>
          <w:rFonts w:ascii="Times New Roman" w:hAnsi="Times New Roman" w:cs="Times New Roman"/>
          <w:sz w:val="28"/>
          <w:szCs w:val="28"/>
        </w:rPr>
        <w:t>неблагополучных</w:t>
      </w:r>
      <w:proofErr w:type="gramEnd"/>
      <w:r w:rsidRPr="00134D0D">
        <w:rPr>
          <w:rFonts w:ascii="Times New Roman" w:hAnsi="Times New Roman" w:cs="Times New Roman"/>
          <w:sz w:val="28"/>
          <w:szCs w:val="28"/>
        </w:rPr>
        <w:t xml:space="preserve"> семьей бесплатным горячим питанием. Сроки предоставления данной социальной услуги составляют 5 дней. Для осуществления данной услуги, орган опеки попечительства представляет списки семей и несовершеннолетних, состоящих на ведомственных учётах.   </w:t>
      </w:r>
    </w:p>
    <w:p w:rsidR="00134D0D" w:rsidRPr="00134D0D" w:rsidRDefault="00134D0D" w:rsidP="003E187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2C">
        <w:rPr>
          <w:rFonts w:ascii="Times New Roman" w:hAnsi="Times New Roman" w:cs="Times New Roman"/>
          <w:sz w:val="28"/>
          <w:szCs w:val="28"/>
        </w:rPr>
        <w:t>В рамках проведения общенациональной кампании по противодействию жестокому обращению с детьми на территории района специалисты органа опеки и попечительства участвуют</w:t>
      </w:r>
      <w:r w:rsidRPr="00134D0D">
        <w:rPr>
          <w:rFonts w:ascii="Times New Roman" w:hAnsi="Times New Roman" w:cs="Times New Roman"/>
          <w:sz w:val="28"/>
          <w:szCs w:val="28"/>
        </w:rPr>
        <w:t xml:space="preserve"> в проведении мероприятий «Против жестокости и насилия в семье», с целью выявления семей, в которых сложилась неблагополучная для детей обстановка. </w:t>
      </w:r>
    </w:p>
    <w:p w:rsidR="00134D0D" w:rsidRPr="00134D0D" w:rsidRDefault="00134D0D" w:rsidP="003E187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lastRenderedPageBreak/>
        <w:t xml:space="preserve">Случаи насилия и жестокости связаны с огромным множеством факторов. Социальные стрессы, в том числе потеря работы или развод, алкоголизм родителей, часто влекут за собой насильственные действия по отношению к своим детям. 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ab/>
        <w:t>Поскольку сталкивающиеся с жестоким обращением дети редко обращаются за помощью, а факт насилия во всем мире становится очевидным, когда пострадавшие попадают в 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Поэтому основная работа ложится на органы и учреждения системы профилактики безнадзорности и правонарушений несовершеннолетних. 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ab/>
        <w:t xml:space="preserve">Цель работы всей системы профилактики Холм-Жирковского района Смоленской области, по профилактике проявления жестокости насилия по отношению к несовершеннолетним – это предотвращение бытового насилия в семье посредством проведения работы среди населения для повышения общего уровня психологической культуры, формирование социальных установок неприемлемости насильственных форм поведения. 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ab/>
        <w:t>Основными направлениями работы по профилактике насилия в семье являются работа с семьями и работа с детьми.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ab/>
        <w:t>При работе с семьями – главная задача заключается в том, чтобы: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- помочь родителям найти подходящую систему воспитания, альтернативные методы, чтобы набор средств родительского воздействия исключал телесные наказания;</w:t>
      </w:r>
    </w:p>
    <w:p w:rsidR="00134D0D" w:rsidRPr="00134D0D" w:rsidRDefault="00134D0D" w:rsidP="003E187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- дать общее представление о том, как можно воспитывать детей, не прибегая к жестокости и телесным наказаниям, а устанавливая для несовершеннолетних членов семьи определенные рамки поведения.</w:t>
      </w:r>
    </w:p>
    <w:p w:rsidR="00134D0D" w:rsidRDefault="00134D0D" w:rsidP="003E187F">
      <w:pPr>
        <w:spacing w:after="0" w:line="240" w:lineRule="auto"/>
        <w:ind w:right="-285"/>
        <w:jc w:val="both"/>
        <w:rPr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       Поэтому и в 2024 году основным приоритетным направлением в работе органа опеки будет являться улучшение качества работы с семьями, в которых существует риск возникновения социально опасного положения, т.е. активизация деятельности по предотвращению появлению беспризорных, безнадзорных детей и социальных сирот</w:t>
      </w:r>
      <w:r>
        <w:rPr>
          <w:sz w:val="28"/>
          <w:szCs w:val="28"/>
        </w:rPr>
        <w:t>.</w:t>
      </w:r>
    </w:p>
    <w:p w:rsidR="008E0095" w:rsidRPr="005F097B" w:rsidRDefault="008E0095" w:rsidP="0031502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0095" w:rsidRDefault="008E0095" w:rsidP="00211D2F">
      <w:pPr>
        <w:pStyle w:val="3"/>
        <w:spacing w:before="0"/>
        <w:jc w:val="center"/>
        <w:rPr>
          <w:rFonts w:ascii="Times New Roman" w:eastAsia="Calibri" w:hAnsi="Times New Roman" w:cs="Times New Roman"/>
          <w:bCs w:val="0"/>
          <w:i/>
          <w:color w:val="auto"/>
          <w:sz w:val="28"/>
          <w:szCs w:val="28"/>
          <w:lang w:eastAsia="ru-RU"/>
        </w:rPr>
      </w:pPr>
      <w:bookmarkStart w:id="9" w:name="_Toc152231982"/>
      <w:r w:rsidRPr="00211D2F">
        <w:rPr>
          <w:rFonts w:ascii="Times New Roman" w:eastAsia="Calibri" w:hAnsi="Times New Roman" w:cs="Times New Roman"/>
          <w:bCs w:val="0"/>
          <w:i/>
          <w:color w:val="auto"/>
          <w:sz w:val="28"/>
          <w:szCs w:val="28"/>
          <w:lang w:eastAsia="ru-RU"/>
        </w:rPr>
        <w:t>Информация о деятельности административной комиссии</w:t>
      </w:r>
      <w:r w:rsidR="009B6D0E" w:rsidRPr="00211D2F">
        <w:rPr>
          <w:rFonts w:ascii="Times New Roman" w:eastAsia="Calibri" w:hAnsi="Times New Roman" w:cs="Times New Roman"/>
          <w:bCs w:val="0"/>
          <w:i/>
          <w:color w:val="auto"/>
          <w:sz w:val="28"/>
          <w:szCs w:val="28"/>
          <w:lang w:eastAsia="ru-RU"/>
        </w:rPr>
        <w:t xml:space="preserve"> </w:t>
      </w:r>
      <w:r w:rsidRPr="00211D2F">
        <w:rPr>
          <w:rFonts w:ascii="Times New Roman" w:eastAsia="Calibri" w:hAnsi="Times New Roman" w:cs="Times New Roman"/>
          <w:bCs w:val="0"/>
          <w:i/>
          <w:color w:val="auto"/>
          <w:sz w:val="28"/>
          <w:szCs w:val="28"/>
          <w:lang w:eastAsia="ru-RU"/>
        </w:rPr>
        <w:t xml:space="preserve">муниципального </w:t>
      </w:r>
      <w:r w:rsidR="009B6D0E" w:rsidRPr="00211D2F">
        <w:rPr>
          <w:rFonts w:ascii="Times New Roman" w:eastAsia="Calibri" w:hAnsi="Times New Roman" w:cs="Times New Roman"/>
          <w:bCs w:val="0"/>
          <w:i/>
          <w:color w:val="auto"/>
          <w:sz w:val="28"/>
          <w:szCs w:val="28"/>
          <w:lang w:eastAsia="ru-RU"/>
        </w:rPr>
        <w:t xml:space="preserve">образования «Холм-Жирковский </w:t>
      </w:r>
      <w:r w:rsidRPr="00211D2F">
        <w:rPr>
          <w:rFonts w:ascii="Times New Roman" w:eastAsia="Calibri" w:hAnsi="Times New Roman" w:cs="Times New Roman"/>
          <w:bCs w:val="0"/>
          <w:i/>
          <w:color w:val="auto"/>
          <w:sz w:val="28"/>
          <w:szCs w:val="28"/>
          <w:lang w:eastAsia="ru-RU"/>
        </w:rPr>
        <w:t xml:space="preserve"> район» Смоленской области</w:t>
      </w:r>
      <w:r w:rsidR="009B6D0E" w:rsidRPr="00211D2F">
        <w:rPr>
          <w:rFonts w:ascii="Times New Roman" w:eastAsia="Calibri" w:hAnsi="Times New Roman" w:cs="Times New Roman"/>
          <w:bCs w:val="0"/>
          <w:i/>
          <w:color w:val="auto"/>
          <w:sz w:val="28"/>
          <w:szCs w:val="28"/>
          <w:lang w:eastAsia="ru-RU"/>
        </w:rPr>
        <w:t xml:space="preserve"> </w:t>
      </w:r>
      <w:r w:rsidRPr="00211D2F">
        <w:rPr>
          <w:rFonts w:ascii="Times New Roman" w:eastAsia="Calibri" w:hAnsi="Times New Roman" w:cs="Times New Roman"/>
          <w:bCs w:val="0"/>
          <w:i/>
          <w:color w:val="auto"/>
          <w:sz w:val="28"/>
          <w:szCs w:val="28"/>
          <w:lang w:eastAsia="ru-RU"/>
        </w:rPr>
        <w:t>по административным правонарушениям</w:t>
      </w:r>
      <w:bookmarkEnd w:id="9"/>
    </w:p>
    <w:p w:rsidR="00A0532B" w:rsidRPr="00A0532B" w:rsidRDefault="00A0532B" w:rsidP="00211D2F">
      <w:pPr>
        <w:spacing w:after="0"/>
        <w:rPr>
          <w:lang w:eastAsia="ru-RU"/>
        </w:rPr>
      </w:pPr>
    </w:p>
    <w:p w:rsidR="00D63CEA" w:rsidRPr="00D63CEA" w:rsidRDefault="009B6D0E" w:rsidP="003E187F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6D0E">
        <w:rPr>
          <w:rFonts w:ascii="Times New Roman" w:hAnsi="Times New Roman"/>
          <w:sz w:val="28"/>
          <w:szCs w:val="28"/>
        </w:rPr>
        <w:t xml:space="preserve">  </w:t>
      </w:r>
      <w:bookmarkStart w:id="10" w:name="_Toc152231983"/>
      <w:r w:rsidR="00D63CEA" w:rsidRPr="00D63CEA">
        <w:rPr>
          <w:rFonts w:ascii="Times New Roman" w:hAnsi="Times New Roman"/>
        </w:rPr>
        <w:tab/>
      </w:r>
      <w:proofErr w:type="gramStart"/>
      <w:r w:rsidR="00D63CEA" w:rsidRPr="00D63CEA">
        <w:rPr>
          <w:rFonts w:ascii="Times New Roman" w:hAnsi="Times New Roman"/>
          <w:sz w:val="28"/>
          <w:szCs w:val="28"/>
        </w:rPr>
        <w:t>В муниципальном образовании «Холм-Жирковский район» Смоленской области, в соответствии с областными законами от 25.06.2003 г. № 29-з «Об административных комиссиях в Смоленской области»,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</w:t>
      </w:r>
      <w:proofErr w:type="gramEnd"/>
      <w:r w:rsidR="00D63CEA" w:rsidRPr="00D63C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3CEA" w:rsidRPr="00D63CEA">
        <w:rPr>
          <w:rFonts w:ascii="Times New Roman" w:hAnsi="Times New Roman"/>
          <w:sz w:val="28"/>
          <w:szCs w:val="28"/>
        </w:rPr>
        <w:t xml:space="preserve">законом «Об административных правонарушениях на территории Смоленской области», и определению перечня должностных лиц органов </w:t>
      </w:r>
      <w:r w:rsidR="00D63CEA" w:rsidRPr="00D63CEA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муниципальных районов и городских округов Смоленской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создана и осуществляет свою деятельность Административная комиссия муниципального образования  «Холм-Жирковский район» Смоленской области (далее Комиссия) в количестве 9 человек. </w:t>
      </w:r>
      <w:proofErr w:type="gramEnd"/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CEA">
        <w:rPr>
          <w:rFonts w:ascii="Times New Roman" w:hAnsi="Times New Roman"/>
          <w:sz w:val="28"/>
          <w:szCs w:val="28"/>
        </w:rPr>
        <w:t>В отчетном периоде Комиссией было проведено 15 заседаний, (аналогичный период прошлого года (далее - АППГ–7) на которых рассматривались 21 (АППГ - 13) протоколов об административных правонарушениях, предусмотренных областным законом «Об административных правонарушениях на территории Смоленской области» от 25.06.2003 года № 28-з, а именно:</w:t>
      </w:r>
      <w:proofErr w:type="gramEnd"/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>- ст. 17.5 – невыполнение требований, установленных правилами благоустройства территории городского округа (городского, сельского поселений) Смоленской области – 18 (АППГ – 12) административных протоколов;</w:t>
      </w:r>
    </w:p>
    <w:p w:rsidR="00D63CEA" w:rsidRPr="00D63CEA" w:rsidRDefault="00D63CEA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ab/>
        <w:t>- ст. 27 - нарушение тишины и спокойствия граждан в ночное время – 3 (АППГ – 1) административных протокола.</w:t>
      </w:r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>- ст. 32 – торговля в неустановленном месте – 0 (АППГ - 0) административных протоколов.</w:t>
      </w:r>
    </w:p>
    <w:p w:rsidR="00D63CEA" w:rsidRPr="00D63CEA" w:rsidRDefault="00D63CEA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ab/>
        <w:t>По результатам рассмотрения административных протоколов по существу, Административной комиссией были вынесены следующие постановления:</w:t>
      </w:r>
    </w:p>
    <w:p w:rsidR="00D63CEA" w:rsidRPr="00D63CEA" w:rsidRDefault="00D63CEA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ab/>
        <w:t>- о назначении наказания в виде предупреждения – 11 (АППГ – 0);</w:t>
      </w:r>
    </w:p>
    <w:p w:rsidR="00D63CEA" w:rsidRPr="00D63CEA" w:rsidRDefault="00D63CEA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ab/>
        <w:t>- о назначении наказания в виде административного штрафа – 9 (АППГ-12);</w:t>
      </w:r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>- о прекращении производства по делу об административном правонарушении - 1 (АППГ -1).</w:t>
      </w:r>
      <w:r w:rsidRPr="00D63CEA">
        <w:rPr>
          <w:rFonts w:ascii="Times New Roman" w:hAnsi="Times New Roman"/>
          <w:sz w:val="28"/>
          <w:szCs w:val="28"/>
        </w:rPr>
        <w:tab/>
      </w:r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>За отчетный период было назначено наказаний в виде административных штрафов на общую сумму 35000,00 рублей (АППГ – 46000,00 рублей), было взыскано административных штрафов на общую сумму 16800,74 рублей (АППГ – 29000,00 рублей).</w:t>
      </w:r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 xml:space="preserve">За отчетный период </w:t>
      </w:r>
      <w:proofErr w:type="gramStart"/>
      <w:r w:rsidRPr="00D63CEA">
        <w:rPr>
          <w:rFonts w:ascii="Times New Roman" w:hAnsi="Times New Roman"/>
          <w:sz w:val="28"/>
          <w:szCs w:val="28"/>
        </w:rPr>
        <w:t>в</w:t>
      </w:r>
      <w:proofErr w:type="gramEnd"/>
      <w:r w:rsidRPr="00D63C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CEA">
        <w:rPr>
          <w:rFonts w:ascii="Times New Roman" w:hAnsi="Times New Roman"/>
          <w:sz w:val="28"/>
          <w:szCs w:val="28"/>
        </w:rPr>
        <w:t>ОСП</w:t>
      </w:r>
      <w:proofErr w:type="gramEnd"/>
      <w:r w:rsidRPr="00D63CEA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D63CEA">
        <w:rPr>
          <w:rFonts w:ascii="Times New Roman" w:hAnsi="Times New Roman"/>
          <w:sz w:val="28"/>
          <w:szCs w:val="28"/>
        </w:rPr>
        <w:t>Сафоновскому</w:t>
      </w:r>
      <w:proofErr w:type="spellEnd"/>
      <w:r w:rsidRPr="00D63CEA">
        <w:rPr>
          <w:rFonts w:ascii="Times New Roman" w:hAnsi="Times New Roman"/>
          <w:sz w:val="28"/>
          <w:szCs w:val="28"/>
        </w:rPr>
        <w:t xml:space="preserve"> и Холм-Жирковскому  районам УФССП России по Смоленской области направлено 5 (АППГ -8) материалов для взыскания административного штрафа на сумму 20000 рублей (АППГ – 28000 рублей).</w:t>
      </w:r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 xml:space="preserve">За отчетный период ОСП по </w:t>
      </w:r>
      <w:proofErr w:type="spellStart"/>
      <w:r w:rsidRPr="00D63CEA">
        <w:rPr>
          <w:rFonts w:ascii="Times New Roman" w:hAnsi="Times New Roman"/>
          <w:sz w:val="28"/>
          <w:szCs w:val="28"/>
        </w:rPr>
        <w:t>Сафоновскому</w:t>
      </w:r>
      <w:proofErr w:type="spellEnd"/>
      <w:r w:rsidRPr="00D63CEA">
        <w:rPr>
          <w:rFonts w:ascii="Times New Roman" w:hAnsi="Times New Roman"/>
          <w:sz w:val="28"/>
          <w:szCs w:val="28"/>
        </w:rPr>
        <w:t xml:space="preserve"> и Холм-Жирковскому  районам УФССП России по Смоленской области  взыскано штрафов на сумму 16800,74 рублей.</w:t>
      </w:r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3CEA">
        <w:rPr>
          <w:rFonts w:ascii="Times New Roman" w:hAnsi="Times New Roman"/>
          <w:color w:val="000000"/>
          <w:sz w:val="28"/>
          <w:szCs w:val="28"/>
        </w:rPr>
        <w:t xml:space="preserve">За отчетный период судами постановления Комиссии не отменялись. Прокуратурой Холм-Жирковского района представления и протесты на деятельность Комиссии не выносились. Проблемных вопросов </w:t>
      </w:r>
      <w:proofErr w:type="spellStart"/>
      <w:r w:rsidRPr="00D63CEA">
        <w:rPr>
          <w:rFonts w:ascii="Times New Roman" w:hAnsi="Times New Roman"/>
          <w:color w:val="000000"/>
          <w:sz w:val="28"/>
          <w:szCs w:val="28"/>
        </w:rPr>
        <w:t>правоприменения</w:t>
      </w:r>
      <w:proofErr w:type="spellEnd"/>
      <w:r w:rsidRPr="00D63CEA">
        <w:rPr>
          <w:rFonts w:ascii="Times New Roman" w:hAnsi="Times New Roman"/>
          <w:color w:val="000000"/>
          <w:sz w:val="28"/>
          <w:szCs w:val="28"/>
        </w:rPr>
        <w:t xml:space="preserve"> при рассмотрении материалов об административных правонарушениях не возникало.</w:t>
      </w:r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 xml:space="preserve">В повседневной работе комиссией оказывалась практическая и правовая помощь должностным лицам, уполномоченным составлять </w:t>
      </w:r>
      <w:r w:rsidRPr="00D63CEA">
        <w:rPr>
          <w:rFonts w:ascii="Times New Roman" w:hAnsi="Times New Roman"/>
          <w:sz w:val="28"/>
          <w:szCs w:val="28"/>
        </w:rPr>
        <w:lastRenderedPageBreak/>
        <w:t xml:space="preserve">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при подготовке и составлении протоколов об административных правонарушениях, проверочных материалов. </w:t>
      </w:r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>Анализируя результаты работы Комиссии необходимо отметить, что Комиссия создана и осуществляет свою деятельность в строгом соответствии с законодательством Российской Федерации и Кодексом Российской Федерации об административных правонарушениях, а так же областными законами:</w:t>
      </w:r>
    </w:p>
    <w:p w:rsidR="00D63CEA" w:rsidRPr="00D63CEA" w:rsidRDefault="00D63CEA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ab/>
        <w:t>- от 25.06.2003 года № 28-з «Об административных правонарушениях на территории Смоленской области» (далее – областной закон №28-з);</w:t>
      </w:r>
    </w:p>
    <w:p w:rsidR="00D63CEA" w:rsidRPr="00D63CEA" w:rsidRDefault="00D63CEA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ab/>
        <w:t>- от 25.06.2003 г. № 29-з «Об административных комиссиях в Смоленской области» (далее – областной закон №29-з);</w:t>
      </w:r>
    </w:p>
    <w:p w:rsidR="00D63CEA" w:rsidRPr="00D63CEA" w:rsidRDefault="00D63CEA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ab/>
      </w:r>
      <w:proofErr w:type="gramStart"/>
      <w:r w:rsidRPr="00D63CEA">
        <w:rPr>
          <w:rFonts w:ascii="Times New Roman" w:hAnsi="Times New Roman"/>
          <w:sz w:val="28"/>
          <w:szCs w:val="28"/>
        </w:rPr>
        <w:t>-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</w:t>
      </w:r>
      <w:proofErr w:type="gramEnd"/>
      <w:r w:rsidRPr="00D63CEA">
        <w:rPr>
          <w:rFonts w:ascii="Times New Roman" w:hAnsi="Times New Roman"/>
          <w:sz w:val="28"/>
          <w:szCs w:val="28"/>
        </w:rPr>
        <w:t xml:space="preserve">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(далее – областной закон №43-з).</w:t>
      </w:r>
    </w:p>
    <w:p w:rsidR="00D63CEA" w:rsidRPr="00D63CEA" w:rsidRDefault="00D63CEA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ab/>
        <w:t xml:space="preserve">Отчетность Комиссией предоставляется в Департамент Смоленской области по осуществлению контроля и взаимодействия с административными органами регулярно и в установленные сроки предусмотренные Распоряжением Губернатора Смоленской области от 06.07.2011 года № 952-р. </w:t>
      </w:r>
    </w:p>
    <w:p w:rsidR="00D63CEA" w:rsidRPr="00D63CEA" w:rsidRDefault="00D63CEA" w:rsidP="003E18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>В своей работе Комиссия взаимодействует со средствами массовой информации, органами местного самоуправления поселений, органами внутренних дел, службой судебных приставов. Постоянно информирует население о результатах своей деятельности и об административной ответственности за нарушение областного законодательства, ведет профилактическую и разъяснительную работу с населением.</w:t>
      </w:r>
    </w:p>
    <w:p w:rsidR="00D63CEA" w:rsidRPr="00D63CEA" w:rsidRDefault="00D63CEA" w:rsidP="003E18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63CEA">
        <w:rPr>
          <w:rFonts w:ascii="Times New Roman" w:hAnsi="Times New Roman"/>
          <w:sz w:val="28"/>
          <w:szCs w:val="28"/>
        </w:rPr>
        <w:tab/>
      </w:r>
    </w:p>
    <w:p w:rsidR="008E0095" w:rsidRPr="000E2E6C" w:rsidRDefault="008E0095" w:rsidP="003E187F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11D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Полномочия на государственную регистрацию актов гражданского состояния</w:t>
      </w:r>
      <w:bookmarkEnd w:id="10"/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В 2024 году зарегистрировано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223 акта гражданского состояния</w:t>
      </w:r>
      <w:r w:rsidRPr="00134D0D">
        <w:rPr>
          <w:rFonts w:ascii="Times New Roman" w:hAnsi="Times New Roman" w:cs="Times New Roman"/>
          <w:sz w:val="28"/>
          <w:szCs w:val="28"/>
        </w:rPr>
        <w:t>, что на 24 акта меньше чем в прошлом году (247 актов).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Увеличилось количество рождений:  в 2023 году оно составляло 28 человек, в 2024 году - 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29 детей</w:t>
      </w:r>
      <w:r w:rsidRPr="00134D0D">
        <w:rPr>
          <w:rFonts w:ascii="Times New Roman" w:hAnsi="Times New Roman" w:cs="Times New Roman"/>
          <w:sz w:val="28"/>
          <w:szCs w:val="28"/>
        </w:rPr>
        <w:t xml:space="preserve">, из них: 13 мальчиков (самые распространенные имена – Николай и Егор) и 16 девочек (распространенные имена – Александра и Мария). В полной семье родилось 26 детей, </w:t>
      </w:r>
      <w:r w:rsidRPr="00134D0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отцовства – 3 ребенка. </w:t>
      </w:r>
      <w:proofErr w:type="gramStart"/>
      <w:r w:rsidRPr="00134D0D">
        <w:rPr>
          <w:rFonts w:ascii="Times New Roman" w:hAnsi="Times New Roman" w:cs="Times New Roman"/>
          <w:sz w:val="28"/>
          <w:szCs w:val="28"/>
          <w:u w:val="single"/>
        </w:rPr>
        <w:t>Первенцы</w:t>
      </w:r>
      <w:r w:rsidRPr="00134D0D">
        <w:rPr>
          <w:rFonts w:ascii="Times New Roman" w:hAnsi="Times New Roman" w:cs="Times New Roman"/>
          <w:sz w:val="28"/>
          <w:szCs w:val="28"/>
        </w:rPr>
        <w:t xml:space="preserve"> – 5 детей,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вторыми</w:t>
      </w:r>
      <w:r w:rsidRPr="00134D0D">
        <w:rPr>
          <w:rFonts w:ascii="Times New Roman" w:hAnsi="Times New Roman" w:cs="Times New Roman"/>
          <w:sz w:val="28"/>
          <w:szCs w:val="28"/>
        </w:rPr>
        <w:t xml:space="preserve"> – 12 детей, 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третьими</w:t>
      </w:r>
      <w:r w:rsidRPr="00134D0D">
        <w:rPr>
          <w:rFonts w:ascii="Times New Roman" w:hAnsi="Times New Roman" w:cs="Times New Roman"/>
          <w:sz w:val="28"/>
          <w:szCs w:val="28"/>
        </w:rPr>
        <w:t xml:space="preserve"> – 11 детей,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четвертыми</w:t>
      </w:r>
      <w:r w:rsidRPr="00134D0D">
        <w:rPr>
          <w:rFonts w:ascii="Times New Roman" w:hAnsi="Times New Roman" w:cs="Times New Roman"/>
          <w:sz w:val="28"/>
          <w:szCs w:val="28"/>
        </w:rPr>
        <w:t xml:space="preserve"> – 1 ребенок. </w:t>
      </w:r>
      <w:proofErr w:type="gramEnd"/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В 2024 году через программу «</w:t>
      </w:r>
      <w:proofErr w:type="spellStart"/>
      <w:r w:rsidRPr="00134D0D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Pr="00134D0D">
        <w:rPr>
          <w:rFonts w:ascii="Times New Roman" w:hAnsi="Times New Roman" w:cs="Times New Roman"/>
          <w:sz w:val="28"/>
          <w:szCs w:val="28"/>
        </w:rPr>
        <w:t xml:space="preserve">» зарегистрировано 7 малышей и 2 новорожденных – по заявлению через ЕПГУ.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Количество смертей уменьшилось и составило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133 человека (2023 г. – 149 человека).</w:t>
      </w:r>
      <w:r w:rsidRPr="00134D0D">
        <w:rPr>
          <w:rFonts w:ascii="Times New Roman" w:hAnsi="Times New Roman" w:cs="Times New Roman"/>
          <w:sz w:val="28"/>
          <w:szCs w:val="28"/>
        </w:rPr>
        <w:t xml:space="preserve"> Из них: женщин – 48 (средний возраст жизни 73 года), мужчин – 85 (средний возраст жизни 62 года).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В 2024 году на регистрацию брака подано 29 заявлений (2023 год -  35 заявлений): из них не явились на регистрацию брака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2 пары.</w:t>
      </w:r>
      <w:r w:rsidRPr="00134D0D">
        <w:rPr>
          <w:rFonts w:ascii="Times New Roman" w:hAnsi="Times New Roman" w:cs="Times New Roman"/>
          <w:sz w:val="28"/>
          <w:szCs w:val="28"/>
        </w:rPr>
        <w:t xml:space="preserve"> Через ЕПГУ подано 12 заявлений. Число зарегистрировавших брак в 2024 году уменьшилось и составило 29 пар (2023 год – 30 пар). Из них: 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-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4 пары</w:t>
      </w:r>
      <w:r w:rsidRPr="00134D0D">
        <w:rPr>
          <w:rFonts w:ascii="Times New Roman" w:hAnsi="Times New Roman" w:cs="Times New Roman"/>
          <w:sz w:val="28"/>
          <w:szCs w:val="28"/>
        </w:rPr>
        <w:t xml:space="preserve">, где супруг убывал для выполнения задач СВО (2023 год –       5 пар); 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-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16 пар</w:t>
      </w:r>
      <w:r w:rsidRPr="00134D0D">
        <w:rPr>
          <w:rFonts w:ascii="Times New Roman" w:hAnsi="Times New Roman" w:cs="Times New Roman"/>
          <w:sz w:val="28"/>
          <w:szCs w:val="28"/>
        </w:rPr>
        <w:t>, где супруги вступили в брак первый раз.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В 2024 году - несовершеннолетние граждане в брак не вступали (2023 год – 1 пара), и иностранные граждане в брак не вступали (2023 год – 2 пары).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D0D">
        <w:rPr>
          <w:rFonts w:ascii="Times New Roman" w:hAnsi="Times New Roman" w:cs="Times New Roman"/>
          <w:sz w:val="28"/>
          <w:szCs w:val="28"/>
        </w:rPr>
        <w:t>Число, расторгнувших брак, составило 24 записи акта о расторжении брака (2023 г. – 25 записей акта) Из общего числа, расторгнувших брак, по решению суда количество актов составило - 24, число записей актов о расторжении брака по взаимному согласию составило – 0, но в 2024 году было подано 2 заявления (из них: одно заявление подано через ЕПГУ – на регистрацию расторжения брака супруги не явились</w:t>
      </w:r>
      <w:proofErr w:type="gramEnd"/>
      <w:r w:rsidRPr="00134D0D">
        <w:rPr>
          <w:rFonts w:ascii="Times New Roman" w:hAnsi="Times New Roman" w:cs="Times New Roman"/>
          <w:sz w:val="28"/>
          <w:szCs w:val="28"/>
        </w:rPr>
        <w:t xml:space="preserve"> и одно заявление перешло на следующий год).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11 дооформленных</w:t>
      </w:r>
      <w:r w:rsidRPr="00134D0D">
        <w:rPr>
          <w:rFonts w:ascii="Times New Roman" w:hAnsi="Times New Roman" w:cs="Times New Roman"/>
          <w:sz w:val="28"/>
          <w:szCs w:val="28"/>
        </w:rPr>
        <w:t xml:space="preserve"> записей актов о расторжении брака на основании заявления другого супруга.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Уменьшилось количество записей актов об установлении отцовства, если в 2023 году было составлено 11 записей актов, то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в 2024 году – 6 записей актов.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В 2024 году было принято 2 (2023 год – 3) заявления по перемене имени, заявления рассмотрены и составлены заключения о перемене имени.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6-ти лет</w:t>
      </w:r>
      <w:r w:rsidRPr="00134D0D">
        <w:rPr>
          <w:rFonts w:ascii="Times New Roman" w:hAnsi="Times New Roman" w:cs="Times New Roman"/>
          <w:sz w:val="28"/>
          <w:szCs w:val="28"/>
        </w:rPr>
        <w:t xml:space="preserve"> записи актов об усыновлении не регистрировались.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В 2024 году составлено 10 дел о внесении исправлений изменений в записи актов гражданского состояния: из них: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с составлением заключения</w:t>
      </w:r>
      <w:r w:rsidRPr="00134D0D">
        <w:rPr>
          <w:rFonts w:ascii="Times New Roman" w:hAnsi="Times New Roman" w:cs="Times New Roman"/>
          <w:sz w:val="28"/>
          <w:szCs w:val="28"/>
        </w:rPr>
        <w:t xml:space="preserve"> – 4 дела, и 6 дел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без составления заключения</w:t>
      </w:r>
      <w:r w:rsidRPr="00134D0D">
        <w:rPr>
          <w:rFonts w:ascii="Times New Roman" w:hAnsi="Times New Roman" w:cs="Times New Roman"/>
          <w:sz w:val="28"/>
          <w:szCs w:val="28"/>
        </w:rPr>
        <w:t xml:space="preserve">. Нерассмотренных на конец отчетного периода дел не имеется.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Заключения (извещения) об отказе</w:t>
      </w:r>
      <w:r w:rsidRPr="00134D0D">
        <w:rPr>
          <w:rFonts w:ascii="Times New Roman" w:hAnsi="Times New Roman" w:cs="Times New Roman"/>
          <w:sz w:val="28"/>
          <w:szCs w:val="28"/>
        </w:rPr>
        <w:t xml:space="preserve"> во внесении исправлений и (или) изменений в записи актов гражданского состояния </w:t>
      </w:r>
      <w:r w:rsidRPr="00134D0D">
        <w:rPr>
          <w:rFonts w:ascii="Times New Roman" w:hAnsi="Times New Roman" w:cs="Times New Roman"/>
          <w:sz w:val="28"/>
          <w:szCs w:val="28"/>
          <w:u w:val="single"/>
        </w:rPr>
        <w:t>не составлялись.</w:t>
      </w:r>
      <w:r w:rsidRPr="0013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  <w:u w:val="single"/>
        </w:rPr>
        <w:t>В 2024 году</w:t>
      </w:r>
      <w:r w:rsidRPr="00134D0D">
        <w:rPr>
          <w:rFonts w:ascii="Times New Roman" w:hAnsi="Times New Roman" w:cs="Times New Roman"/>
          <w:sz w:val="28"/>
          <w:szCs w:val="28"/>
        </w:rPr>
        <w:t xml:space="preserve"> выдано 70 повторных свидетельств (2023 год – 96), 225 справок о наличии записей актов гражданского состояния и извещений об отсутствии записей актов гражданского состояния (2023 год – 220).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Уплачена государственная пошлина на сумму 76 200 рублей.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>В течение 2024 года исполнено 128 запросов органов и организаций.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Жалобы на действия сотрудника отдела ЗАГС не поступали.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На приеме в отделе ЗАГС побывали и получили консультацию 1233 гражданина.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lastRenderedPageBreak/>
        <w:t xml:space="preserve">Отказов в государственной регистрации актов гражданского состояния не выявлено. </w:t>
      </w:r>
    </w:p>
    <w:p w:rsidR="00134D0D" w:rsidRPr="00134D0D" w:rsidRDefault="00134D0D" w:rsidP="003E1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0D">
        <w:rPr>
          <w:rFonts w:ascii="Times New Roman" w:hAnsi="Times New Roman" w:cs="Times New Roman"/>
          <w:sz w:val="28"/>
          <w:szCs w:val="28"/>
        </w:rPr>
        <w:t xml:space="preserve"> Проводилась и проводится работа по проверке и редактированию записей актов гражданского состояния в ФГИС «ЕГР ЗАГС» по всем видам записей актов.</w:t>
      </w:r>
    </w:p>
    <w:p w:rsidR="00134D0D" w:rsidRDefault="00134D0D" w:rsidP="00134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02C" w:rsidRDefault="0031502C" w:rsidP="00315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10.</w:t>
      </w:r>
      <w:r w:rsidRPr="00467C7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Основные цели и направления деятельности на предстоящий период</w:t>
      </w:r>
    </w:p>
    <w:p w:rsidR="0031502C" w:rsidRDefault="0031502C" w:rsidP="00315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</w:pPr>
    </w:p>
    <w:p w:rsidR="0031502C" w:rsidRPr="00555142" w:rsidRDefault="0031502C" w:rsidP="003150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2025</w:t>
      </w:r>
      <w:r w:rsidRPr="00555142">
        <w:rPr>
          <w:rFonts w:ascii="Times New Roman" w:hAnsi="Times New Roman" w:cs="Times New Roman"/>
          <w:sz w:val="28"/>
          <w:szCs w:val="28"/>
        </w:rPr>
        <w:t xml:space="preserve"> году Администрация сохранит основные направления своей деятельности, которые будут ориентированы на решение вопросов местного значения</w:t>
      </w:r>
      <w:r w:rsidRPr="00555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51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 Уставом муниципального образования «Холм-Жирковский район» Смоленской области, а также на осуществление отдельных государственных полномочий, переданных органам местного самоуправления муниципального образования «Холм-Жирковский район» Смоленской области федеральными</w:t>
      </w:r>
      <w:proofErr w:type="gramEnd"/>
      <w:r w:rsidRPr="00555142">
        <w:rPr>
          <w:rFonts w:ascii="Times New Roman" w:hAnsi="Times New Roman" w:cs="Times New Roman"/>
          <w:sz w:val="28"/>
          <w:szCs w:val="28"/>
        </w:rPr>
        <w:t xml:space="preserve"> и областными законами. </w:t>
      </w:r>
    </w:p>
    <w:p w:rsidR="0031502C" w:rsidRPr="0031502C" w:rsidRDefault="0031502C" w:rsidP="00315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1502C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 рамках регионального проекта «Образование»</w:t>
      </w:r>
      <w:r w:rsidRPr="0031502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будут осуществлены работы по </w:t>
      </w:r>
      <w:r w:rsidRPr="003150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продолжению </w:t>
      </w:r>
      <w:r w:rsidRPr="003150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капитального ремонта инженерных сетей  МБОУ «</w:t>
      </w:r>
      <w:proofErr w:type="spellStart"/>
      <w:r w:rsidRPr="0031502C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Холмовская</w:t>
      </w:r>
      <w:proofErr w:type="spellEnd"/>
      <w:r w:rsidRPr="0031502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СШ».</w:t>
      </w:r>
    </w:p>
    <w:p w:rsidR="0031502C" w:rsidRPr="00FC053A" w:rsidRDefault="0031502C" w:rsidP="003150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Также планируется проведение следующих капитальных ремонтов:</w:t>
      </w:r>
    </w:p>
    <w:p w:rsidR="0031502C" w:rsidRPr="00FC053A" w:rsidRDefault="0031502C" w:rsidP="0031502C">
      <w:pPr>
        <w:pStyle w:val="af7"/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-</w:t>
      </w:r>
      <w:r w:rsidRPr="00FC053A">
        <w:rPr>
          <w:color w:val="000000"/>
          <w:sz w:val="28"/>
          <w:szCs w:val="28"/>
          <w:lang w:bidi="ru-RU"/>
        </w:rPr>
        <w:t xml:space="preserve"> МБОУ </w:t>
      </w:r>
      <w:proofErr w:type="spellStart"/>
      <w:r w:rsidRPr="00FC053A">
        <w:rPr>
          <w:color w:val="000000"/>
          <w:sz w:val="28"/>
          <w:szCs w:val="28"/>
          <w:lang w:bidi="ru-RU"/>
        </w:rPr>
        <w:t>Агибаловская</w:t>
      </w:r>
      <w:proofErr w:type="spellEnd"/>
      <w:r w:rsidRPr="00FC053A">
        <w:rPr>
          <w:color w:val="000000"/>
          <w:sz w:val="28"/>
          <w:szCs w:val="28"/>
          <w:lang w:bidi="ru-RU"/>
        </w:rPr>
        <w:t xml:space="preserve"> СШ;</w:t>
      </w:r>
    </w:p>
    <w:p w:rsidR="0031502C" w:rsidRPr="00FC053A" w:rsidRDefault="0031502C" w:rsidP="0031502C">
      <w:pPr>
        <w:pStyle w:val="af7"/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- </w:t>
      </w:r>
      <w:proofErr w:type="spellStart"/>
      <w:r>
        <w:rPr>
          <w:color w:val="000000"/>
          <w:sz w:val="28"/>
          <w:szCs w:val="28"/>
          <w:lang w:bidi="ru-RU"/>
        </w:rPr>
        <w:t>Игоревской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>школы-система</w:t>
      </w:r>
      <w:proofErr w:type="gramEnd"/>
      <w:r>
        <w:rPr>
          <w:color w:val="000000"/>
          <w:sz w:val="28"/>
          <w:szCs w:val="28"/>
          <w:lang w:bidi="ru-RU"/>
        </w:rPr>
        <w:t xml:space="preserve"> отопления</w:t>
      </w:r>
      <w:r w:rsidR="00BE3479">
        <w:rPr>
          <w:color w:val="000000"/>
          <w:sz w:val="28"/>
          <w:szCs w:val="28"/>
          <w:lang w:bidi="ru-RU"/>
        </w:rPr>
        <w:t>.</w:t>
      </w:r>
    </w:p>
    <w:p w:rsidR="0031502C" w:rsidRPr="00BE3479" w:rsidRDefault="0031502C" w:rsidP="00BE3479">
      <w:pPr>
        <w:pStyle w:val="af7"/>
        <w:spacing w:line="276" w:lineRule="auto"/>
        <w:jc w:val="both"/>
        <w:rPr>
          <w:rFonts w:eastAsia="Calibri"/>
          <w:b/>
          <w:bCs/>
          <w:i/>
          <w:color w:val="000000" w:themeColor="text1"/>
          <w:sz w:val="28"/>
          <w:szCs w:val="28"/>
          <w:lang w:eastAsia="ru-RU"/>
        </w:rPr>
      </w:pPr>
      <w:r w:rsidRPr="00BE3479">
        <w:rPr>
          <w:color w:val="000000"/>
          <w:sz w:val="28"/>
          <w:szCs w:val="28"/>
          <w:lang w:bidi="ru-RU"/>
        </w:rPr>
        <w:t xml:space="preserve">          </w:t>
      </w:r>
      <w:r w:rsidR="00235032" w:rsidRPr="00BE3479">
        <w:rPr>
          <w:sz w:val="28"/>
          <w:szCs w:val="28"/>
          <w:lang w:bidi="ru-RU"/>
        </w:rPr>
        <w:t>-д</w:t>
      </w:r>
      <w:r w:rsidR="00235032" w:rsidRPr="00BE3479">
        <w:rPr>
          <w:color w:val="000000"/>
          <w:sz w:val="28"/>
          <w:szCs w:val="28"/>
        </w:rPr>
        <w:t>ома культуры-филиала муниципального бюджетного учреждения культуры «Холм-</w:t>
      </w:r>
      <w:proofErr w:type="spellStart"/>
      <w:r w:rsidR="00235032" w:rsidRPr="00BE3479">
        <w:rPr>
          <w:color w:val="000000"/>
          <w:sz w:val="28"/>
          <w:szCs w:val="28"/>
        </w:rPr>
        <w:t>Жирковская</w:t>
      </w:r>
      <w:proofErr w:type="spellEnd"/>
      <w:r w:rsidR="00235032" w:rsidRPr="00BE3479">
        <w:rPr>
          <w:color w:val="000000"/>
          <w:sz w:val="28"/>
          <w:szCs w:val="28"/>
        </w:rPr>
        <w:t xml:space="preserve"> централизованная клубная система» (цоколь и фасад)</w:t>
      </w:r>
    </w:p>
    <w:p w:rsidR="0031502C" w:rsidRPr="00812249" w:rsidRDefault="0031502C" w:rsidP="00315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24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122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122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Боголюбовского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Никитинского </w:t>
      </w:r>
      <w:r w:rsidRPr="008122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СДК</w:t>
      </w:r>
      <w:r w:rsidRPr="0081224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1502C" w:rsidRPr="00812249" w:rsidRDefault="0031502C" w:rsidP="00315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249">
        <w:rPr>
          <w:rFonts w:ascii="Times New Roman" w:eastAsia="Times New Roman" w:hAnsi="Times New Roman" w:cs="Times New Roman"/>
          <w:bCs/>
          <w:sz w:val="28"/>
          <w:szCs w:val="28"/>
        </w:rPr>
        <w:t>-ремонт детской библиотеки;</w:t>
      </w:r>
    </w:p>
    <w:p w:rsidR="0031502C" w:rsidRPr="00812249" w:rsidRDefault="0031502C" w:rsidP="003150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-ремонт внутренних помещений</w:t>
      </w:r>
      <w:r w:rsidRPr="00812249">
        <w:rPr>
          <w:rFonts w:ascii="Times New Roman" w:eastAsia="Times New Roman" w:hAnsi="Times New Roman" w:cs="Times New Roman"/>
          <w:bCs/>
          <w:sz w:val="28"/>
          <w:szCs w:val="28"/>
        </w:rPr>
        <w:t xml:space="preserve"> ДШИ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5142" w:rsidRDefault="00BE3479" w:rsidP="00BE3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-благоустройство</w:t>
      </w:r>
      <w:r w:rsidR="0031502C" w:rsidRPr="00812249">
        <w:rPr>
          <w:rFonts w:ascii="Times New Roman" w:hAnsi="Times New Roman" w:cs="Times New Roman"/>
          <w:color w:val="000000"/>
          <w:sz w:val="28"/>
          <w:szCs w:val="28"/>
        </w:rPr>
        <w:t xml:space="preserve"> волейбольной площадки </w:t>
      </w:r>
      <w:r>
        <w:rPr>
          <w:rFonts w:ascii="Times New Roman" w:hAnsi="Times New Roman" w:cs="Times New Roman"/>
          <w:color w:val="000000"/>
          <w:sz w:val="28"/>
          <w:szCs w:val="28"/>
        </w:rPr>
        <w:t>в пгт. Холм-Жирковский, ул.Парковая.</w:t>
      </w:r>
      <w:bookmarkStart w:id="11" w:name="_GoBack"/>
      <w:bookmarkEnd w:id="11"/>
    </w:p>
    <w:p w:rsidR="00555142" w:rsidRDefault="00555142" w:rsidP="00211D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142" w:rsidSect="00824A0D">
      <w:headerReference w:type="default" r:id="rId9"/>
      <w:pgSz w:w="11906" w:h="16838"/>
      <w:pgMar w:top="567" w:right="849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BA" w:rsidRDefault="00B618BA" w:rsidP="00FF6E7D">
      <w:pPr>
        <w:spacing w:after="0" w:line="240" w:lineRule="auto"/>
      </w:pPr>
      <w:r>
        <w:separator/>
      </w:r>
    </w:p>
  </w:endnote>
  <w:endnote w:type="continuationSeparator" w:id="0">
    <w:p w:rsidR="00B618BA" w:rsidRDefault="00B618BA" w:rsidP="00FF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BA" w:rsidRDefault="00B618BA" w:rsidP="00FF6E7D">
      <w:pPr>
        <w:spacing w:after="0" w:line="240" w:lineRule="auto"/>
      </w:pPr>
      <w:r>
        <w:separator/>
      </w:r>
    </w:p>
  </w:footnote>
  <w:footnote w:type="continuationSeparator" w:id="0">
    <w:p w:rsidR="00B618BA" w:rsidRDefault="00B618BA" w:rsidP="00FF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473930"/>
      <w:docPartObj>
        <w:docPartGallery w:val="Page Numbers (Top of Page)"/>
        <w:docPartUnique/>
      </w:docPartObj>
    </w:sdtPr>
    <w:sdtContent>
      <w:p w:rsidR="00235032" w:rsidRDefault="0023503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79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235032" w:rsidRDefault="0023503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65"/>
        </w:tabs>
        <w:ind w:left="1465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825"/>
        </w:tabs>
        <w:ind w:left="18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85"/>
        </w:tabs>
        <w:ind w:left="21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45"/>
        </w:tabs>
        <w:ind w:left="2545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905"/>
        </w:tabs>
        <w:ind w:left="29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65"/>
        </w:tabs>
        <w:ind w:left="32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25"/>
        </w:tabs>
        <w:ind w:left="3625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985"/>
        </w:tabs>
        <w:ind w:left="39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45"/>
        </w:tabs>
        <w:ind w:left="4345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DCE5586"/>
    <w:multiLevelType w:val="hybridMultilevel"/>
    <w:tmpl w:val="BDE80BC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DD0053E"/>
    <w:multiLevelType w:val="hybridMultilevel"/>
    <w:tmpl w:val="A12A440C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12087D18"/>
    <w:multiLevelType w:val="hybridMultilevel"/>
    <w:tmpl w:val="9B6C1DB2"/>
    <w:lvl w:ilvl="0" w:tplc="AEBCD85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33E68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6E832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31C8B9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D4A124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17CBEF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ADE61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2403F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012D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17A13E74"/>
    <w:multiLevelType w:val="multilevel"/>
    <w:tmpl w:val="32BCD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FFC508D"/>
    <w:multiLevelType w:val="hybridMultilevel"/>
    <w:tmpl w:val="FD72A7EA"/>
    <w:lvl w:ilvl="0" w:tplc="4CCA4A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EF7518"/>
    <w:multiLevelType w:val="hybridMultilevel"/>
    <w:tmpl w:val="CC160FD4"/>
    <w:lvl w:ilvl="0" w:tplc="D1E01154">
      <w:start w:val="1"/>
      <w:numFmt w:val="bullet"/>
      <w:lvlText w:val="─"/>
      <w:lvlJc w:val="left"/>
      <w:pPr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23287AE0"/>
    <w:multiLevelType w:val="hybridMultilevel"/>
    <w:tmpl w:val="36E8DD54"/>
    <w:lvl w:ilvl="0" w:tplc="D1E01154">
      <w:start w:val="1"/>
      <w:numFmt w:val="bullet"/>
      <w:lvlText w:val="─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7B74C4F"/>
    <w:multiLevelType w:val="multilevel"/>
    <w:tmpl w:val="65500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D5377FD"/>
    <w:multiLevelType w:val="singleLevel"/>
    <w:tmpl w:val="1D7C9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11">
    <w:nsid w:val="335C12CA"/>
    <w:multiLevelType w:val="hybridMultilevel"/>
    <w:tmpl w:val="6AF8360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3DF9435F"/>
    <w:multiLevelType w:val="hybridMultilevel"/>
    <w:tmpl w:val="2EF4D374"/>
    <w:lvl w:ilvl="0" w:tplc="91365194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F0B4A39"/>
    <w:multiLevelType w:val="hybridMultilevel"/>
    <w:tmpl w:val="FFFFFFFF"/>
    <w:lvl w:ilvl="0" w:tplc="4D9236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2810583"/>
    <w:multiLevelType w:val="hybridMultilevel"/>
    <w:tmpl w:val="CBF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F6060"/>
    <w:multiLevelType w:val="multilevel"/>
    <w:tmpl w:val="D250C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B7922C6"/>
    <w:multiLevelType w:val="hybridMultilevel"/>
    <w:tmpl w:val="57247E2E"/>
    <w:lvl w:ilvl="0" w:tplc="8AE2A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F21EAB"/>
    <w:multiLevelType w:val="hybridMultilevel"/>
    <w:tmpl w:val="60AC41B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5DAF3E75"/>
    <w:multiLevelType w:val="hybridMultilevel"/>
    <w:tmpl w:val="47A6FD32"/>
    <w:lvl w:ilvl="0" w:tplc="D17AB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45A0AC8"/>
    <w:multiLevelType w:val="multilevel"/>
    <w:tmpl w:val="99BC33DA"/>
    <w:lvl w:ilvl="0">
      <w:start w:val="7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6436EF7"/>
    <w:multiLevelType w:val="hybridMultilevel"/>
    <w:tmpl w:val="25D8488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>
    <w:nsid w:val="66453342"/>
    <w:multiLevelType w:val="hybridMultilevel"/>
    <w:tmpl w:val="D336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A7ACE"/>
    <w:multiLevelType w:val="hybridMultilevel"/>
    <w:tmpl w:val="1C9278E4"/>
    <w:lvl w:ilvl="0" w:tplc="D1E01154">
      <w:start w:val="1"/>
      <w:numFmt w:val="bullet"/>
      <w:lvlText w:val="─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70D14630"/>
    <w:multiLevelType w:val="hybridMultilevel"/>
    <w:tmpl w:val="46406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2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1"/>
  </w:num>
  <w:num w:numId="10">
    <w:abstractNumId w:val="6"/>
  </w:num>
  <w:num w:numId="11">
    <w:abstractNumId w:val="13"/>
  </w:num>
  <w:num w:numId="12">
    <w:abstractNumId w:val="18"/>
  </w:num>
  <w:num w:numId="13">
    <w:abstractNumId w:val="10"/>
  </w:num>
  <w:num w:numId="14">
    <w:abstractNumId w:val="23"/>
  </w:num>
  <w:num w:numId="15">
    <w:abstractNumId w:val="2"/>
  </w:num>
  <w:num w:numId="16">
    <w:abstractNumId w:val="11"/>
  </w:num>
  <w:num w:numId="17">
    <w:abstractNumId w:val="20"/>
  </w:num>
  <w:num w:numId="18">
    <w:abstractNumId w:val="16"/>
  </w:num>
  <w:num w:numId="19">
    <w:abstractNumId w:val="17"/>
  </w:num>
  <w:num w:numId="20">
    <w:abstractNumId w:val="12"/>
  </w:num>
  <w:num w:numId="21">
    <w:abstractNumId w:val="19"/>
  </w:num>
  <w:num w:numId="22">
    <w:abstractNumId w:val="1"/>
  </w:num>
  <w:num w:numId="23">
    <w:abstractNumId w:val="0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88"/>
    <w:rsid w:val="00001558"/>
    <w:rsid w:val="00004224"/>
    <w:rsid w:val="00005673"/>
    <w:rsid w:val="000220EE"/>
    <w:rsid w:val="00025324"/>
    <w:rsid w:val="00027E89"/>
    <w:rsid w:val="00032F3A"/>
    <w:rsid w:val="000422F6"/>
    <w:rsid w:val="0006126D"/>
    <w:rsid w:val="0008247D"/>
    <w:rsid w:val="000829BE"/>
    <w:rsid w:val="000856DB"/>
    <w:rsid w:val="00094317"/>
    <w:rsid w:val="00097826"/>
    <w:rsid w:val="00097C3F"/>
    <w:rsid w:val="000B297B"/>
    <w:rsid w:val="000D6D4A"/>
    <w:rsid w:val="000E1DED"/>
    <w:rsid w:val="000E2E6C"/>
    <w:rsid w:val="000E55AA"/>
    <w:rsid w:val="000F1BE3"/>
    <w:rsid w:val="0010200D"/>
    <w:rsid w:val="00106BBE"/>
    <w:rsid w:val="00112B73"/>
    <w:rsid w:val="00121B89"/>
    <w:rsid w:val="001325BC"/>
    <w:rsid w:val="00134349"/>
    <w:rsid w:val="00134D0D"/>
    <w:rsid w:val="0013525B"/>
    <w:rsid w:val="00142AA0"/>
    <w:rsid w:val="00147C92"/>
    <w:rsid w:val="00156F99"/>
    <w:rsid w:val="00175ADE"/>
    <w:rsid w:val="001769CA"/>
    <w:rsid w:val="00181DC2"/>
    <w:rsid w:val="00184FAF"/>
    <w:rsid w:val="0019646F"/>
    <w:rsid w:val="001A2DDD"/>
    <w:rsid w:val="001A2F31"/>
    <w:rsid w:val="001A72B5"/>
    <w:rsid w:val="001B6AC6"/>
    <w:rsid w:val="001C13BB"/>
    <w:rsid w:val="001E784C"/>
    <w:rsid w:val="001F3EED"/>
    <w:rsid w:val="001F4FCF"/>
    <w:rsid w:val="001F61F4"/>
    <w:rsid w:val="00211D2F"/>
    <w:rsid w:val="002130EE"/>
    <w:rsid w:val="0021311B"/>
    <w:rsid w:val="00215D65"/>
    <w:rsid w:val="00230ACC"/>
    <w:rsid w:val="002321CF"/>
    <w:rsid w:val="00232962"/>
    <w:rsid w:val="00235032"/>
    <w:rsid w:val="00236316"/>
    <w:rsid w:val="00255CF1"/>
    <w:rsid w:val="00257120"/>
    <w:rsid w:val="0026449F"/>
    <w:rsid w:val="00266C70"/>
    <w:rsid w:val="002716DB"/>
    <w:rsid w:val="00280CEA"/>
    <w:rsid w:val="002830E3"/>
    <w:rsid w:val="002973F4"/>
    <w:rsid w:val="00297E26"/>
    <w:rsid w:val="002A09E8"/>
    <w:rsid w:val="002A3F5D"/>
    <w:rsid w:val="002B7E4A"/>
    <w:rsid w:val="002C2063"/>
    <w:rsid w:val="002C2204"/>
    <w:rsid w:val="002C2792"/>
    <w:rsid w:val="002C357A"/>
    <w:rsid w:val="002C398B"/>
    <w:rsid w:val="002D5317"/>
    <w:rsid w:val="002D5FBE"/>
    <w:rsid w:val="002E3025"/>
    <w:rsid w:val="002E6B65"/>
    <w:rsid w:val="002F33BB"/>
    <w:rsid w:val="00302B12"/>
    <w:rsid w:val="003030DF"/>
    <w:rsid w:val="003043D8"/>
    <w:rsid w:val="00306C2C"/>
    <w:rsid w:val="003145E1"/>
    <w:rsid w:val="0031502C"/>
    <w:rsid w:val="003235B5"/>
    <w:rsid w:val="00334B72"/>
    <w:rsid w:val="00343037"/>
    <w:rsid w:val="00345E93"/>
    <w:rsid w:val="003466AB"/>
    <w:rsid w:val="00350262"/>
    <w:rsid w:val="0035708C"/>
    <w:rsid w:val="0036186C"/>
    <w:rsid w:val="00362842"/>
    <w:rsid w:val="00392181"/>
    <w:rsid w:val="0039694A"/>
    <w:rsid w:val="003A2CE8"/>
    <w:rsid w:val="003D2DB6"/>
    <w:rsid w:val="003E1639"/>
    <w:rsid w:val="003E187F"/>
    <w:rsid w:val="003E1CEA"/>
    <w:rsid w:val="00406530"/>
    <w:rsid w:val="0040721F"/>
    <w:rsid w:val="00413997"/>
    <w:rsid w:val="00415481"/>
    <w:rsid w:val="004208A2"/>
    <w:rsid w:val="0042384A"/>
    <w:rsid w:val="00426173"/>
    <w:rsid w:val="00433709"/>
    <w:rsid w:val="004415AB"/>
    <w:rsid w:val="004455C1"/>
    <w:rsid w:val="00456DD9"/>
    <w:rsid w:val="0046486B"/>
    <w:rsid w:val="00464E88"/>
    <w:rsid w:val="00467C7E"/>
    <w:rsid w:val="00497ACA"/>
    <w:rsid w:val="004A43B8"/>
    <w:rsid w:val="004A44C5"/>
    <w:rsid w:val="004C2C3F"/>
    <w:rsid w:val="004C6C67"/>
    <w:rsid w:val="004E5FC8"/>
    <w:rsid w:val="004E64C6"/>
    <w:rsid w:val="004E733C"/>
    <w:rsid w:val="004F3A56"/>
    <w:rsid w:val="0050346A"/>
    <w:rsid w:val="00503FAD"/>
    <w:rsid w:val="00504FCF"/>
    <w:rsid w:val="0050582E"/>
    <w:rsid w:val="005066B2"/>
    <w:rsid w:val="005114A7"/>
    <w:rsid w:val="00515AF2"/>
    <w:rsid w:val="00530076"/>
    <w:rsid w:val="00530AB3"/>
    <w:rsid w:val="005321E0"/>
    <w:rsid w:val="005335B0"/>
    <w:rsid w:val="0053371B"/>
    <w:rsid w:val="00536D2D"/>
    <w:rsid w:val="00541822"/>
    <w:rsid w:val="0054676A"/>
    <w:rsid w:val="005467BB"/>
    <w:rsid w:val="00555142"/>
    <w:rsid w:val="0055604E"/>
    <w:rsid w:val="00561DCC"/>
    <w:rsid w:val="00562FEE"/>
    <w:rsid w:val="00571FA8"/>
    <w:rsid w:val="005759B6"/>
    <w:rsid w:val="00581985"/>
    <w:rsid w:val="00586E1A"/>
    <w:rsid w:val="005A0B31"/>
    <w:rsid w:val="005A70D7"/>
    <w:rsid w:val="005B1D29"/>
    <w:rsid w:val="005C787F"/>
    <w:rsid w:val="00603283"/>
    <w:rsid w:val="00617C02"/>
    <w:rsid w:val="00635298"/>
    <w:rsid w:val="00637984"/>
    <w:rsid w:val="00643E7D"/>
    <w:rsid w:val="00653456"/>
    <w:rsid w:val="00653E46"/>
    <w:rsid w:val="00664E89"/>
    <w:rsid w:val="00691E9E"/>
    <w:rsid w:val="006963B3"/>
    <w:rsid w:val="006A1FD6"/>
    <w:rsid w:val="006A5F6F"/>
    <w:rsid w:val="006A61FF"/>
    <w:rsid w:val="006B5B03"/>
    <w:rsid w:val="006D08F9"/>
    <w:rsid w:val="006D6C04"/>
    <w:rsid w:val="006E3140"/>
    <w:rsid w:val="006E75FF"/>
    <w:rsid w:val="007001C7"/>
    <w:rsid w:val="007023D9"/>
    <w:rsid w:val="0070435A"/>
    <w:rsid w:val="0071045D"/>
    <w:rsid w:val="00710FCC"/>
    <w:rsid w:val="00716459"/>
    <w:rsid w:val="007253DD"/>
    <w:rsid w:val="00727411"/>
    <w:rsid w:val="00744052"/>
    <w:rsid w:val="007506E4"/>
    <w:rsid w:val="00757EF4"/>
    <w:rsid w:val="007606D6"/>
    <w:rsid w:val="007625BC"/>
    <w:rsid w:val="0077024F"/>
    <w:rsid w:val="00780D06"/>
    <w:rsid w:val="007B5435"/>
    <w:rsid w:val="007B5921"/>
    <w:rsid w:val="007B7956"/>
    <w:rsid w:val="007D0E13"/>
    <w:rsid w:val="007D34E3"/>
    <w:rsid w:val="007D71D2"/>
    <w:rsid w:val="007E4769"/>
    <w:rsid w:val="007F287E"/>
    <w:rsid w:val="007F3B55"/>
    <w:rsid w:val="007F4627"/>
    <w:rsid w:val="00803354"/>
    <w:rsid w:val="00806F6D"/>
    <w:rsid w:val="00812249"/>
    <w:rsid w:val="0081253A"/>
    <w:rsid w:val="00820AC8"/>
    <w:rsid w:val="00824A0D"/>
    <w:rsid w:val="0083099E"/>
    <w:rsid w:val="00835E40"/>
    <w:rsid w:val="008564F6"/>
    <w:rsid w:val="008571B1"/>
    <w:rsid w:val="00863AEB"/>
    <w:rsid w:val="008678B3"/>
    <w:rsid w:val="008709A7"/>
    <w:rsid w:val="0087157A"/>
    <w:rsid w:val="00871D35"/>
    <w:rsid w:val="00884E35"/>
    <w:rsid w:val="00886600"/>
    <w:rsid w:val="0089234C"/>
    <w:rsid w:val="00893108"/>
    <w:rsid w:val="00894935"/>
    <w:rsid w:val="008A77F4"/>
    <w:rsid w:val="008B4F6E"/>
    <w:rsid w:val="008C4248"/>
    <w:rsid w:val="008C5D24"/>
    <w:rsid w:val="008E0095"/>
    <w:rsid w:val="008E580D"/>
    <w:rsid w:val="008E6443"/>
    <w:rsid w:val="008E754F"/>
    <w:rsid w:val="008F2E7A"/>
    <w:rsid w:val="00900171"/>
    <w:rsid w:val="00902EEA"/>
    <w:rsid w:val="00911179"/>
    <w:rsid w:val="009279B6"/>
    <w:rsid w:val="00927EB1"/>
    <w:rsid w:val="00930269"/>
    <w:rsid w:val="00931789"/>
    <w:rsid w:val="0093358A"/>
    <w:rsid w:val="00936AC3"/>
    <w:rsid w:val="009604B2"/>
    <w:rsid w:val="0097234B"/>
    <w:rsid w:val="00981BC3"/>
    <w:rsid w:val="00984B0C"/>
    <w:rsid w:val="00992B31"/>
    <w:rsid w:val="00993293"/>
    <w:rsid w:val="009A1A77"/>
    <w:rsid w:val="009A7E3C"/>
    <w:rsid w:val="009B041E"/>
    <w:rsid w:val="009B4D5B"/>
    <w:rsid w:val="009B6BBD"/>
    <w:rsid w:val="009B6D0E"/>
    <w:rsid w:val="009C2438"/>
    <w:rsid w:val="009C6755"/>
    <w:rsid w:val="009D3543"/>
    <w:rsid w:val="009F16AE"/>
    <w:rsid w:val="009F5180"/>
    <w:rsid w:val="00A0532B"/>
    <w:rsid w:val="00A067B2"/>
    <w:rsid w:val="00A13D5B"/>
    <w:rsid w:val="00A1466A"/>
    <w:rsid w:val="00A17E49"/>
    <w:rsid w:val="00A223CB"/>
    <w:rsid w:val="00A230AF"/>
    <w:rsid w:val="00A44134"/>
    <w:rsid w:val="00A46F1B"/>
    <w:rsid w:val="00A52264"/>
    <w:rsid w:val="00A618D8"/>
    <w:rsid w:val="00A66539"/>
    <w:rsid w:val="00A66B44"/>
    <w:rsid w:val="00A66E17"/>
    <w:rsid w:val="00A71895"/>
    <w:rsid w:val="00A973FA"/>
    <w:rsid w:val="00AA183C"/>
    <w:rsid w:val="00AA3075"/>
    <w:rsid w:val="00AA7B2E"/>
    <w:rsid w:val="00AB4F0A"/>
    <w:rsid w:val="00AB5660"/>
    <w:rsid w:val="00AD5E17"/>
    <w:rsid w:val="00AE5AEC"/>
    <w:rsid w:val="00AF7E2A"/>
    <w:rsid w:val="00B00B14"/>
    <w:rsid w:val="00B06AA4"/>
    <w:rsid w:val="00B116FD"/>
    <w:rsid w:val="00B429B3"/>
    <w:rsid w:val="00B43A03"/>
    <w:rsid w:val="00B5230B"/>
    <w:rsid w:val="00B54193"/>
    <w:rsid w:val="00B54631"/>
    <w:rsid w:val="00B618BA"/>
    <w:rsid w:val="00B632C7"/>
    <w:rsid w:val="00B82DE1"/>
    <w:rsid w:val="00B853F3"/>
    <w:rsid w:val="00B8605F"/>
    <w:rsid w:val="00B927FA"/>
    <w:rsid w:val="00BB1DE8"/>
    <w:rsid w:val="00BC7B16"/>
    <w:rsid w:val="00BE3479"/>
    <w:rsid w:val="00BE7339"/>
    <w:rsid w:val="00C040AD"/>
    <w:rsid w:val="00C046AE"/>
    <w:rsid w:val="00C16E0F"/>
    <w:rsid w:val="00C3076B"/>
    <w:rsid w:val="00C461C8"/>
    <w:rsid w:val="00C50779"/>
    <w:rsid w:val="00C628B1"/>
    <w:rsid w:val="00C71348"/>
    <w:rsid w:val="00C76C62"/>
    <w:rsid w:val="00C81FB6"/>
    <w:rsid w:val="00C831FC"/>
    <w:rsid w:val="00CA7D20"/>
    <w:rsid w:val="00CB7BD6"/>
    <w:rsid w:val="00CD1DB0"/>
    <w:rsid w:val="00CD2C79"/>
    <w:rsid w:val="00CD35E1"/>
    <w:rsid w:val="00CE0E73"/>
    <w:rsid w:val="00CF0E7C"/>
    <w:rsid w:val="00CF0EAE"/>
    <w:rsid w:val="00CF4FB1"/>
    <w:rsid w:val="00D01A00"/>
    <w:rsid w:val="00D0591E"/>
    <w:rsid w:val="00D12C4C"/>
    <w:rsid w:val="00D17122"/>
    <w:rsid w:val="00D31103"/>
    <w:rsid w:val="00D3760C"/>
    <w:rsid w:val="00D53532"/>
    <w:rsid w:val="00D63CEA"/>
    <w:rsid w:val="00D66153"/>
    <w:rsid w:val="00D72429"/>
    <w:rsid w:val="00D77BC3"/>
    <w:rsid w:val="00D80327"/>
    <w:rsid w:val="00DA31D8"/>
    <w:rsid w:val="00DA5960"/>
    <w:rsid w:val="00DB6562"/>
    <w:rsid w:val="00DD36A6"/>
    <w:rsid w:val="00DE1505"/>
    <w:rsid w:val="00DE1C7D"/>
    <w:rsid w:val="00DF0E90"/>
    <w:rsid w:val="00DF1257"/>
    <w:rsid w:val="00DF59F7"/>
    <w:rsid w:val="00E03DAD"/>
    <w:rsid w:val="00E13699"/>
    <w:rsid w:val="00E300D2"/>
    <w:rsid w:val="00E34D2B"/>
    <w:rsid w:val="00E40D60"/>
    <w:rsid w:val="00E4159A"/>
    <w:rsid w:val="00E4513A"/>
    <w:rsid w:val="00E47E1E"/>
    <w:rsid w:val="00E60200"/>
    <w:rsid w:val="00E614B3"/>
    <w:rsid w:val="00E65C02"/>
    <w:rsid w:val="00E67138"/>
    <w:rsid w:val="00E7472D"/>
    <w:rsid w:val="00E81F3A"/>
    <w:rsid w:val="00E83FF8"/>
    <w:rsid w:val="00E85C53"/>
    <w:rsid w:val="00E9353F"/>
    <w:rsid w:val="00E93AF2"/>
    <w:rsid w:val="00EA04D5"/>
    <w:rsid w:val="00EA20FE"/>
    <w:rsid w:val="00EB3855"/>
    <w:rsid w:val="00ED1FAE"/>
    <w:rsid w:val="00EE4981"/>
    <w:rsid w:val="00EF2AA2"/>
    <w:rsid w:val="00EF75A8"/>
    <w:rsid w:val="00F0475C"/>
    <w:rsid w:val="00F04C62"/>
    <w:rsid w:val="00F0584C"/>
    <w:rsid w:val="00F06695"/>
    <w:rsid w:val="00F07F19"/>
    <w:rsid w:val="00F32BA1"/>
    <w:rsid w:val="00F50431"/>
    <w:rsid w:val="00F5349E"/>
    <w:rsid w:val="00F6060E"/>
    <w:rsid w:val="00F745A0"/>
    <w:rsid w:val="00F75B16"/>
    <w:rsid w:val="00F774A6"/>
    <w:rsid w:val="00F81FA9"/>
    <w:rsid w:val="00F83DDD"/>
    <w:rsid w:val="00F85C71"/>
    <w:rsid w:val="00F90469"/>
    <w:rsid w:val="00F93F00"/>
    <w:rsid w:val="00FB0324"/>
    <w:rsid w:val="00FB3B88"/>
    <w:rsid w:val="00FB5E92"/>
    <w:rsid w:val="00FB6AFE"/>
    <w:rsid w:val="00FC053A"/>
    <w:rsid w:val="00FC76E5"/>
    <w:rsid w:val="00FD791B"/>
    <w:rsid w:val="00FE2028"/>
    <w:rsid w:val="00FF6AB5"/>
    <w:rsid w:val="00FF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D6"/>
  </w:style>
  <w:style w:type="paragraph" w:styleId="1">
    <w:name w:val="heading 1"/>
    <w:basedOn w:val="a"/>
    <w:next w:val="a"/>
    <w:link w:val="10"/>
    <w:uiPriority w:val="9"/>
    <w:qFormat/>
    <w:rsid w:val="00E83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1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E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1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1F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6A1FD6"/>
    <w:pPr>
      <w:ind w:left="720"/>
      <w:contextualSpacing/>
    </w:pPr>
  </w:style>
  <w:style w:type="paragraph" w:styleId="a5">
    <w:name w:val="Normal (Web)"/>
    <w:aliases w:val="Знак Знак1,Обычный (Web)"/>
    <w:basedOn w:val="a"/>
    <w:uiPriority w:val="99"/>
    <w:unhideWhenUsed/>
    <w:qFormat/>
    <w:rsid w:val="006A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6A1FD6"/>
    <w:pPr>
      <w:suppressAutoHyphens/>
    </w:pPr>
    <w:rPr>
      <w:rFonts w:ascii="Calibri" w:eastAsia="Calibri" w:hAnsi="Calibri" w:cs="Calibri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3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6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1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05673"/>
    <w:rPr>
      <w:color w:val="0000FF"/>
      <w:u w:val="single"/>
    </w:rPr>
  </w:style>
  <w:style w:type="paragraph" w:customStyle="1" w:styleId="ConsPlusNonformat">
    <w:name w:val="ConsPlusNonformat"/>
    <w:uiPriority w:val="99"/>
    <w:rsid w:val="0000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005673"/>
  </w:style>
  <w:style w:type="paragraph" w:styleId="aa">
    <w:name w:val="No Spacing"/>
    <w:link w:val="ab"/>
    <w:uiPriority w:val="1"/>
    <w:qFormat/>
    <w:rsid w:val="00536D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8"/>
    <w:uiPriority w:val="59"/>
    <w:rsid w:val="00536D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4E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E00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E0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8C5D2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F7E2A"/>
    <w:pPr>
      <w:tabs>
        <w:tab w:val="left" w:pos="440"/>
        <w:tab w:val="left" w:pos="993"/>
        <w:tab w:val="right" w:leader="dot" w:pos="962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F7E2A"/>
    <w:pPr>
      <w:tabs>
        <w:tab w:val="left" w:pos="993"/>
        <w:tab w:val="right" w:leader="dot" w:pos="9629"/>
      </w:tabs>
      <w:spacing w:after="0" w:line="240" w:lineRule="auto"/>
      <w:ind w:firstLine="567"/>
    </w:pPr>
    <w:rPr>
      <w:rFonts w:ascii="Times New Roman" w:eastAsia="Times New Roman" w:hAnsi="Times New Roman" w:cs="Times New Roman"/>
      <w:b/>
      <w:noProof/>
      <w:spacing w:val="-4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C5D24"/>
    <w:pPr>
      <w:spacing w:after="100"/>
      <w:ind w:left="440"/>
    </w:pPr>
  </w:style>
  <w:style w:type="paragraph" w:styleId="af">
    <w:name w:val="header"/>
    <w:basedOn w:val="a"/>
    <w:link w:val="af0"/>
    <w:uiPriority w:val="99"/>
    <w:unhideWhenUsed/>
    <w:rsid w:val="00F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6E7D"/>
  </w:style>
  <w:style w:type="paragraph" w:styleId="af1">
    <w:name w:val="footer"/>
    <w:basedOn w:val="a"/>
    <w:link w:val="af2"/>
    <w:uiPriority w:val="99"/>
    <w:unhideWhenUsed/>
    <w:rsid w:val="00F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6E7D"/>
  </w:style>
  <w:style w:type="character" w:customStyle="1" w:styleId="ab">
    <w:name w:val="Без интервала Знак"/>
    <w:link w:val="aa"/>
    <w:locked/>
    <w:rsid w:val="002B7E4A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B6D0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B6D0E"/>
  </w:style>
  <w:style w:type="paragraph" w:customStyle="1" w:styleId="Default">
    <w:name w:val="Default"/>
    <w:qFormat/>
    <w:rsid w:val="009B6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bformattributevalue">
    <w:name w:val="wbform_attributevalue"/>
    <w:basedOn w:val="a0"/>
    <w:rsid w:val="009B6D0E"/>
  </w:style>
  <w:style w:type="paragraph" w:customStyle="1" w:styleId="Standard">
    <w:name w:val="Standard"/>
    <w:rsid w:val="008F2E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5">
    <w:name w:val="Strong"/>
    <w:uiPriority w:val="22"/>
    <w:qFormat/>
    <w:rsid w:val="00984B0C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84B0C"/>
  </w:style>
  <w:style w:type="character" w:customStyle="1" w:styleId="apple-style-span">
    <w:name w:val="apple-style-span"/>
    <w:basedOn w:val="a0"/>
    <w:rsid w:val="00984B0C"/>
  </w:style>
  <w:style w:type="paragraph" w:customStyle="1" w:styleId="13">
    <w:name w:val="Обычный1"/>
    <w:rsid w:val="00984B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ругое_"/>
    <w:basedOn w:val="a0"/>
    <w:link w:val="af7"/>
    <w:rsid w:val="004A44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Другое"/>
    <w:basedOn w:val="a"/>
    <w:link w:val="af6"/>
    <w:rsid w:val="004A44C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257120"/>
  </w:style>
  <w:style w:type="paragraph" w:styleId="af8">
    <w:name w:val="Title"/>
    <w:basedOn w:val="a"/>
    <w:link w:val="af9"/>
    <w:uiPriority w:val="99"/>
    <w:qFormat/>
    <w:rsid w:val="002D5F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9">
    <w:name w:val="Название Знак"/>
    <w:basedOn w:val="a0"/>
    <w:link w:val="af8"/>
    <w:uiPriority w:val="99"/>
    <w:rsid w:val="002D5FBE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0">
    <w:name w:val="Основной текст 21"/>
    <w:basedOn w:val="a"/>
    <w:rsid w:val="00181D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571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CB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7BD6"/>
    <w:rPr>
      <w:rFonts w:ascii="Courier New" w:eastAsia="Times New Roman" w:hAnsi="Courier New" w:cs="Times New Roman"/>
      <w:sz w:val="20"/>
      <w:szCs w:val="20"/>
    </w:rPr>
  </w:style>
  <w:style w:type="character" w:customStyle="1" w:styleId="14">
    <w:name w:val="Основной шрифт абзаца1"/>
    <w:rsid w:val="00134D0D"/>
  </w:style>
  <w:style w:type="character" w:customStyle="1" w:styleId="90">
    <w:name w:val="Заголовок 9 Знак"/>
    <w:basedOn w:val="a0"/>
    <w:link w:val="9"/>
    <w:uiPriority w:val="9"/>
    <w:semiHidden/>
    <w:rsid w:val="007D0E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7D0E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D0E13"/>
    <w:rPr>
      <w:sz w:val="16"/>
      <w:szCs w:val="16"/>
    </w:rPr>
  </w:style>
  <w:style w:type="paragraph" w:customStyle="1" w:styleId="afa">
    <w:name w:val="Знак"/>
    <w:basedOn w:val="a"/>
    <w:rsid w:val="00C76C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D6"/>
  </w:style>
  <w:style w:type="paragraph" w:styleId="1">
    <w:name w:val="heading 1"/>
    <w:basedOn w:val="a"/>
    <w:next w:val="a"/>
    <w:link w:val="10"/>
    <w:uiPriority w:val="9"/>
    <w:qFormat/>
    <w:rsid w:val="00E83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1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1F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A1F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6A1FD6"/>
    <w:pPr>
      <w:suppressAutoHyphens/>
    </w:pPr>
    <w:rPr>
      <w:rFonts w:ascii="Calibri" w:eastAsia="Calibri" w:hAnsi="Calibri" w:cs="Calibri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3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60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1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05673"/>
    <w:rPr>
      <w:color w:val="0000FF"/>
      <w:u w:val="single"/>
    </w:rPr>
  </w:style>
  <w:style w:type="paragraph" w:customStyle="1" w:styleId="ConsPlusNonformat">
    <w:name w:val="ConsPlusNonformat"/>
    <w:uiPriority w:val="99"/>
    <w:rsid w:val="0000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005673"/>
  </w:style>
  <w:style w:type="paragraph" w:styleId="aa">
    <w:name w:val="No Spacing"/>
    <w:uiPriority w:val="1"/>
    <w:qFormat/>
    <w:rsid w:val="00536D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8"/>
    <w:uiPriority w:val="59"/>
    <w:rsid w:val="00536D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4E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E00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E0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8C5D2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F7E2A"/>
    <w:pPr>
      <w:tabs>
        <w:tab w:val="left" w:pos="440"/>
        <w:tab w:val="left" w:pos="993"/>
        <w:tab w:val="right" w:leader="dot" w:pos="962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F7E2A"/>
    <w:pPr>
      <w:tabs>
        <w:tab w:val="left" w:pos="993"/>
        <w:tab w:val="right" w:leader="dot" w:pos="9629"/>
      </w:tabs>
      <w:spacing w:after="0" w:line="240" w:lineRule="auto"/>
      <w:ind w:firstLine="567"/>
    </w:pPr>
    <w:rPr>
      <w:rFonts w:ascii="Times New Roman" w:eastAsia="Times New Roman" w:hAnsi="Times New Roman" w:cs="Times New Roman"/>
      <w:b/>
      <w:noProof/>
      <w:spacing w:val="-4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C5D24"/>
    <w:pPr>
      <w:spacing w:after="100"/>
      <w:ind w:left="440"/>
    </w:pPr>
  </w:style>
  <w:style w:type="paragraph" w:styleId="af">
    <w:name w:val="header"/>
    <w:basedOn w:val="a"/>
    <w:link w:val="af0"/>
    <w:uiPriority w:val="99"/>
    <w:unhideWhenUsed/>
    <w:rsid w:val="00F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6E7D"/>
  </w:style>
  <w:style w:type="paragraph" w:styleId="af1">
    <w:name w:val="footer"/>
    <w:basedOn w:val="a"/>
    <w:link w:val="af2"/>
    <w:uiPriority w:val="99"/>
    <w:unhideWhenUsed/>
    <w:rsid w:val="00FF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FAD9-4DBE-4BE0-B0A8-B13D2AC2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43</Pages>
  <Words>16227</Words>
  <Characters>92495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Ekonomika-01</dc:creator>
  <cp:lastModifiedBy>Симонова Л.И.</cp:lastModifiedBy>
  <cp:revision>55</cp:revision>
  <cp:lastPrinted>2025-04-21T10:25:00Z</cp:lastPrinted>
  <dcterms:created xsi:type="dcterms:W3CDTF">2024-03-25T13:17:00Z</dcterms:created>
  <dcterms:modified xsi:type="dcterms:W3CDTF">2025-04-21T10:28:00Z</dcterms:modified>
</cp:coreProperties>
</file>