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15A" w:rsidRPr="0067615A" w:rsidRDefault="0067615A" w:rsidP="0067615A">
      <w:pPr>
        <w:shd w:val="clear" w:color="auto" w:fill="FFFFFF"/>
        <w:spacing w:after="72" w:line="240" w:lineRule="auto"/>
        <w:outlineLvl w:val="0"/>
        <w:rPr>
          <w:rFonts w:ascii="Trebuchet MS" w:eastAsia="Times New Roman" w:hAnsi="Trebuchet MS" w:cs="Times New Roman"/>
          <w:b/>
          <w:bCs/>
          <w:color w:val="174E7D"/>
          <w:kern w:val="36"/>
          <w:sz w:val="45"/>
          <w:szCs w:val="45"/>
          <w:lang w:eastAsia="ru-RU"/>
        </w:rPr>
      </w:pPr>
      <w:r w:rsidRPr="0067615A">
        <w:rPr>
          <w:rFonts w:ascii="Trebuchet MS" w:eastAsia="Times New Roman" w:hAnsi="Trebuchet MS" w:cs="Times New Roman"/>
          <w:b/>
          <w:bCs/>
          <w:color w:val="174E7D"/>
          <w:kern w:val="36"/>
          <w:sz w:val="45"/>
          <w:szCs w:val="45"/>
          <w:lang w:eastAsia="ru-RU"/>
        </w:rPr>
        <w:t>Единый телефон инфраструктуры поддержки субъектов МСП +7-(4812)-638-038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В целях оказания консультационной поддержки заработал </w:t>
      </w:r>
      <w:r w:rsidRPr="0067615A">
        <w:rPr>
          <w:rFonts w:ascii="Trebuchet MS" w:eastAsia="Times New Roman" w:hAnsi="Trebuchet MS" w:cs="Times New Roman"/>
          <w:b/>
          <w:bCs/>
          <w:color w:val="282828"/>
          <w:sz w:val="21"/>
          <w:szCs w:val="21"/>
          <w:lang w:eastAsia="ru-RU"/>
        </w:rPr>
        <w:t>Единый телефон инфраструктуры поддержки субъектов МСП.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Позвонив по телефону 8-(4812)-638-038 вы можете узнать информацию по следующим направлениям: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- информация о субсидиях, налоговых льготах и преференциях (доб. 1)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информация о микрофинансировании и гарантийной поддержке (доб. 2)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получить информацию по подбору инвестиционных площадок и сопровождению проектов (доб. 3)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информация о поддержке компаний, входящих или планирующих входить в кластеры (доб. 4)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информация по вопросам поддержки и развития экспортной деятельности (доб. 5)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получение бесплатных юридических и бухгалтерских консультационных услуг (доб. 6)</w:t>
      </w: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br/>
        <w:t>- воспользоваться услугами МФЦ для бизнеса (доб. 7)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Для обращения в региональное отделение общественной организации «ОПОРА РОССИИ» (доб. 8)</w:t>
      </w:r>
    </w:p>
    <w:p w:rsidR="0067615A" w:rsidRPr="0067615A" w:rsidRDefault="0067615A" w:rsidP="0067615A">
      <w:pPr>
        <w:shd w:val="clear" w:color="auto" w:fill="FFFFFF"/>
        <w:spacing w:after="240" w:line="240" w:lineRule="auto"/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</w:pPr>
      <w:r w:rsidRPr="0067615A">
        <w:rPr>
          <w:rFonts w:ascii="Trebuchet MS" w:eastAsia="Times New Roman" w:hAnsi="Trebuchet MS" w:cs="Times New Roman"/>
          <w:color w:val="282828"/>
          <w:sz w:val="21"/>
          <w:szCs w:val="21"/>
          <w:lang w:eastAsia="ru-RU"/>
        </w:rPr>
        <w:t>Для обращения в региональное отделение общественной организации «Деловая Россия» (доб. 9)</w:t>
      </w:r>
    </w:p>
    <w:p w:rsidR="007F0A02" w:rsidRDefault="00224257">
      <w:bookmarkStart w:id="0" w:name="_GoBack"/>
      <w:bookmarkEnd w:id="0"/>
    </w:p>
    <w:sectPr w:rsidR="007F0A02" w:rsidSect="0080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6F37"/>
    <w:rsid w:val="00224257"/>
    <w:rsid w:val="005233F1"/>
    <w:rsid w:val="0067615A"/>
    <w:rsid w:val="0080044C"/>
    <w:rsid w:val="00982CA0"/>
    <w:rsid w:val="00EB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4C"/>
  </w:style>
  <w:style w:type="paragraph" w:styleId="1">
    <w:name w:val="heading 1"/>
    <w:basedOn w:val="a"/>
    <w:link w:val="10"/>
    <w:uiPriority w:val="9"/>
    <w:qFormat/>
    <w:rsid w:val="006761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1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7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615A"/>
  </w:style>
  <w:style w:type="character" w:styleId="a4">
    <w:name w:val="Strong"/>
    <w:basedOn w:val="a0"/>
    <w:uiPriority w:val="22"/>
    <w:qFormat/>
    <w:rsid w:val="006761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>Grizli777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 Григорий Сергеевич</dc:creator>
  <cp:lastModifiedBy>A_LLA</cp:lastModifiedBy>
  <cp:revision>2</cp:revision>
  <dcterms:created xsi:type="dcterms:W3CDTF">2017-05-15T13:45:00Z</dcterms:created>
  <dcterms:modified xsi:type="dcterms:W3CDTF">2017-05-15T13:45:00Z</dcterms:modified>
</cp:coreProperties>
</file>