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CD" w:rsidRDefault="009167C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167CD" w:rsidRDefault="009167CD">
      <w:pPr>
        <w:pStyle w:val="ConsPlusNormal"/>
        <w:jc w:val="both"/>
        <w:outlineLvl w:val="0"/>
      </w:pPr>
    </w:p>
    <w:p w:rsidR="009167CD" w:rsidRDefault="009167CD">
      <w:pPr>
        <w:pStyle w:val="ConsPlusNormal"/>
        <w:outlineLvl w:val="0"/>
      </w:pPr>
      <w:r>
        <w:t>Зарегистрировано в Минюсте России 14 декабря 2021 г. N 66317</w:t>
      </w:r>
    </w:p>
    <w:p w:rsidR="009167CD" w:rsidRDefault="009167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7CD" w:rsidRDefault="009167CD">
      <w:pPr>
        <w:pStyle w:val="ConsPlusNormal"/>
      </w:pPr>
    </w:p>
    <w:p w:rsidR="009167CD" w:rsidRDefault="009167C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167CD" w:rsidRDefault="009167CD">
      <w:pPr>
        <w:pStyle w:val="ConsPlusTitle"/>
        <w:jc w:val="center"/>
      </w:pPr>
    </w:p>
    <w:p w:rsidR="009167CD" w:rsidRDefault="009167CD">
      <w:pPr>
        <w:pStyle w:val="ConsPlusTitle"/>
        <w:jc w:val="center"/>
      </w:pPr>
      <w:r>
        <w:t>ПРИКАЗ</w:t>
      </w:r>
    </w:p>
    <w:p w:rsidR="009167CD" w:rsidRDefault="009167CD">
      <w:pPr>
        <w:pStyle w:val="ConsPlusTitle"/>
        <w:jc w:val="center"/>
      </w:pPr>
      <w:r>
        <w:t>от 29 октября 2021 г. N 773н</w:t>
      </w:r>
    </w:p>
    <w:p w:rsidR="009167CD" w:rsidRDefault="009167CD">
      <w:pPr>
        <w:pStyle w:val="ConsPlusTitle"/>
        <w:jc w:val="center"/>
      </w:pPr>
    </w:p>
    <w:p w:rsidR="009167CD" w:rsidRDefault="009167CD">
      <w:pPr>
        <w:pStyle w:val="ConsPlusTitle"/>
        <w:jc w:val="center"/>
      </w:pPr>
      <w:r>
        <w:t>ОБ УТВЕРЖДЕНИИ ФОРМ (СПОСОБОВ)</w:t>
      </w:r>
    </w:p>
    <w:p w:rsidR="009167CD" w:rsidRDefault="009167CD">
      <w:pPr>
        <w:pStyle w:val="ConsPlusTitle"/>
        <w:jc w:val="center"/>
      </w:pPr>
      <w:r>
        <w:t>ИНФОРМИРОВАНИЯ РАБОТНИКОВ ОБ ИХ ТРУДОВЫХ ПРАВАХ, ВКЛЮЧАЯ</w:t>
      </w:r>
    </w:p>
    <w:p w:rsidR="009167CD" w:rsidRDefault="009167CD">
      <w:pPr>
        <w:pStyle w:val="ConsPlusTitle"/>
        <w:jc w:val="center"/>
      </w:pPr>
      <w:r>
        <w:t>ПРАВО НА БЕЗОПАСНЫЕ УСЛОВИЯ И ОХРАНУ ТРУДА, И ПРИМЕРНОГО</w:t>
      </w:r>
    </w:p>
    <w:p w:rsidR="009167CD" w:rsidRDefault="009167CD">
      <w:pPr>
        <w:pStyle w:val="ConsPlusTitle"/>
        <w:jc w:val="center"/>
      </w:pPr>
      <w:r>
        <w:t>ПЕРЕЧНЯ ИНФОРМАЦИОННЫХ МАТЕРИАЛОВ В ЦЕЛЯХ ИНФОРМИРОВАНИЯ</w:t>
      </w:r>
    </w:p>
    <w:p w:rsidR="009167CD" w:rsidRDefault="009167CD">
      <w:pPr>
        <w:pStyle w:val="ConsPlusTitle"/>
        <w:jc w:val="center"/>
      </w:pPr>
      <w:r>
        <w:t>РАБОТНИКОВ ОБ ИХ ТРУДОВЫХ ПРАВАХ, ВКЛЮЧАЯ ПРАВО</w:t>
      </w:r>
    </w:p>
    <w:p w:rsidR="009167CD" w:rsidRDefault="009167CD">
      <w:pPr>
        <w:pStyle w:val="ConsPlusTitle"/>
        <w:jc w:val="center"/>
      </w:pPr>
      <w:r>
        <w:t>НА БЕЗОПАСНЫЕ УСЛОВИЯ И ОХРАНУ ТРУДА</w:t>
      </w: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четвертой статьи 216.2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6">
        <w:r>
          <w:rPr>
            <w:color w:val="0000FF"/>
          </w:rPr>
          <w:t>подпунктом 5.2.19(1)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1. Утвердить: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 xml:space="preserve">формы (способы) информирования работников об их трудовых правах, включая право на безопасные условия и охрану труда,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 xml:space="preserve">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труда, согласно </w:t>
      </w:r>
      <w:hyperlink w:anchor="P93">
        <w:r>
          <w:rPr>
            <w:color w:val="0000FF"/>
          </w:rPr>
          <w:t>приложению N 2</w:t>
        </w:r>
      </w:hyperlink>
      <w:r>
        <w:t>.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</w:t>
      </w: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jc w:val="right"/>
      </w:pPr>
      <w:r>
        <w:t>Министр</w:t>
      </w:r>
    </w:p>
    <w:p w:rsidR="009167CD" w:rsidRDefault="009167CD">
      <w:pPr>
        <w:pStyle w:val="ConsPlusNormal"/>
        <w:jc w:val="right"/>
      </w:pPr>
      <w:r>
        <w:t>А.О.КОТЯКОВ</w:t>
      </w: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jc w:val="right"/>
        <w:outlineLvl w:val="0"/>
      </w:pPr>
      <w:r>
        <w:lastRenderedPageBreak/>
        <w:t>Приложение N 1</w:t>
      </w:r>
    </w:p>
    <w:p w:rsidR="009167CD" w:rsidRDefault="009167CD">
      <w:pPr>
        <w:pStyle w:val="ConsPlusNormal"/>
        <w:jc w:val="right"/>
      </w:pPr>
      <w:r>
        <w:t>к приказу Министерства труда</w:t>
      </w:r>
    </w:p>
    <w:p w:rsidR="009167CD" w:rsidRDefault="009167CD">
      <w:pPr>
        <w:pStyle w:val="ConsPlusNormal"/>
        <w:jc w:val="right"/>
      </w:pPr>
      <w:r>
        <w:t>и социальной защиты</w:t>
      </w:r>
    </w:p>
    <w:p w:rsidR="009167CD" w:rsidRDefault="009167CD">
      <w:pPr>
        <w:pStyle w:val="ConsPlusNormal"/>
        <w:jc w:val="right"/>
      </w:pPr>
      <w:r>
        <w:t>Российской Федерации</w:t>
      </w:r>
    </w:p>
    <w:p w:rsidR="009167CD" w:rsidRDefault="009167CD">
      <w:pPr>
        <w:pStyle w:val="ConsPlusNormal"/>
        <w:jc w:val="right"/>
      </w:pPr>
      <w:r>
        <w:t>от 29 октября 2021 г. N 773н</w:t>
      </w:r>
    </w:p>
    <w:p w:rsidR="009167CD" w:rsidRDefault="009167CD">
      <w:pPr>
        <w:pStyle w:val="ConsPlusNormal"/>
        <w:jc w:val="center"/>
      </w:pPr>
    </w:p>
    <w:p w:rsidR="009167CD" w:rsidRDefault="009167CD">
      <w:pPr>
        <w:pStyle w:val="ConsPlusTitle"/>
        <w:jc w:val="center"/>
      </w:pPr>
      <w:bookmarkStart w:id="0" w:name="P35"/>
      <w:bookmarkEnd w:id="0"/>
      <w:r>
        <w:t>ФОРМЫ (СПОСОБЫ)</w:t>
      </w:r>
    </w:p>
    <w:p w:rsidR="009167CD" w:rsidRDefault="009167CD">
      <w:pPr>
        <w:pStyle w:val="ConsPlusTitle"/>
        <w:jc w:val="center"/>
      </w:pPr>
      <w:r>
        <w:t>ИНФОРМИРОВАНИЯ РАБОТНИКОВ ОБ ИХ ТРУДОВЫХ ПРАВАХ, ВКЛЮЧАЯ</w:t>
      </w:r>
    </w:p>
    <w:p w:rsidR="009167CD" w:rsidRDefault="009167CD">
      <w:pPr>
        <w:pStyle w:val="ConsPlusTitle"/>
        <w:jc w:val="center"/>
      </w:pPr>
      <w:r>
        <w:t>ПРАВО НА БЕЗОПАСНЫЕ УСЛОВИЯ И ОХРАНУ ТРУДА</w:t>
      </w: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  <w:bookmarkStart w:id="1" w:name="P39"/>
      <w:bookmarkEnd w:id="1"/>
      <w:r>
        <w:t>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а)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 &lt;1&gt;;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Статья 57</w:t>
        </w:r>
      </w:hyperlink>
      <w:r>
        <w:t xml:space="preserve"> Трудового кодекса Российской Федерации (Собрание законодательства Российской Федерации, 2002, N 1, ст. 3).</w:t>
      </w: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  <w:r>
        <w:t>б) ознакомление работников с результатами специальной оценки условий труда на их рабочих местах &lt;2&gt;;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Статьи 5</w:t>
        </w:r>
      </w:hyperlink>
      <w:r>
        <w:t xml:space="preserve"> и </w:t>
      </w:r>
      <w:hyperlink r:id="rId9">
        <w:r>
          <w:rPr>
            <w:color w:val="0000FF"/>
          </w:rPr>
          <w:t>15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  <w:r>
        <w:t>в) ознакомление с информацией о существующих профессиональных рисках и их уровнях &lt;3&gt;;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>
        <w:r>
          <w:rPr>
            <w:color w:val="0000FF"/>
          </w:rPr>
          <w:t>Статья 218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  <w:r>
        <w:t xml:space="preserve">г)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 &lt;4&gt;. При наличии у работодателя электронного документооборота ознакомление работников допускается осуществлять в электронной </w:t>
      </w:r>
      <w:proofErr w:type="gramStart"/>
      <w:r>
        <w:t>форме</w:t>
      </w:r>
      <w:proofErr w:type="gramEnd"/>
      <w:r>
        <w:t xml:space="preserve"> с учетом установленных для электронного документооборота законодательных требований (в частности подтверждения факта ознакомления с документами электронной цифровой подписью).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>
        <w:r>
          <w:rPr>
            <w:color w:val="0000FF"/>
          </w:rPr>
          <w:t>Статьи 214</w:t>
        </w:r>
      </w:hyperlink>
      <w:r>
        <w:t xml:space="preserve"> и </w:t>
      </w:r>
      <w:hyperlink r:id="rId12">
        <w:r>
          <w:rPr>
            <w:color w:val="0000FF"/>
          </w:rPr>
          <w:t>219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  <w:bookmarkStart w:id="2" w:name="P56"/>
      <w:bookmarkEnd w:id="2"/>
      <w:r>
        <w:t xml:space="preserve">2. Работодатели могут </w:t>
      </w:r>
      <w:proofErr w:type="gramStart"/>
      <w:r>
        <w:t xml:space="preserve">в зависимости от своих финансовых возможностей в дополнение к предусмотренным в </w:t>
      </w:r>
      <w:hyperlink w:anchor="P39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</w:t>
        </w:r>
      </w:hyperlink>
      <w:r>
        <w:t xml:space="preserve">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а)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работодателя;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lastRenderedPageBreak/>
        <w:t>б) ознакомление работников с положениями коллективного договора и (или) отраслевого соглашения, распространяемых на работодателей и работников, в том числе при участии первичной профсоюзной организации (при наличии);</w:t>
      </w:r>
    </w:p>
    <w:p w:rsidR="009167CD" w:rsidRDefault="009167CD">
      <w:pPr>
        <w:pStyle w:val="ConsPlusNormal"/>
        <w:spacing w:before="220"/>
        <w:ind w:firstLine="540"/>
        <w:jc w:val="both"/>
      </w:pPr>
      <w:proofErr w:type="gramStart"/>
      <w:r>
        <w:t>в) 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защиты;</w:t>
      </w:r>
      <w:proofErr w:type="gramEnd"/>
    </w:p>
    <w:p w:rsidR="009167CD" w:rsidRDefault="009167CD">
      <w:pPr>
        <w:pStyle w:val="ConsPlusNormal"/>
        <w:spacing w:before="220"/>
        <w:ind w:firstLine="540"/>
        <w:jc w:val="both"/>
      </w:pPr>
      <w:r>
        <w:t>г) распространение периодических корпоративных изданий (журналов, информационных бюллетеней, информационных листков и иных аналогичных материалов), плакатов, содержащих информацию о трудовых правах работников, среди работников и иных заинтересованных лиц, в том числе по электронной почте;</w:t>
      </w:r>
    </w:p>
    <w:p w:rsidR="009167CD" w:rsidRDefault="009167C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семинарах;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е) рассылка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лицам.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3.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видеоматериалов: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 xml:space="preserve">а) демонстрацию информационных тематических видеороликов или сюжетов, снятых по материалам реальных событий, при проведении инструктажей и </w:t>
      </w:r>
      <w:proofErr w:type="gramStart"/>
      <w:r>
        <w:t>обучения работников по охране</w:t>
      </w:r>
      <w:proofErr w:type="gramEnd"/>
      <w:r>
        <w:t xml:space="preserve"> труда, а также на вводных инструктажах для сотрудников;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б) демонстрацию информационных тематических видеороликов или сюжетов, снятых по материалам реальных событий, по корпоративному телевидению (при его наличии) и видеоканалам в производственных помещениях, кабинетах (уголках) по охране труда, а также общедоступных местах, где установлены телевизионные панели (с видеосвязью или без), а также проекторы;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 xml:space="preserve">в) информирование работников об их трудовых правах в формате </w:t>
      </w:r>
      <w:proofErr w:type="spellStart"/>
      <w:proofErr w:type="gramStart"/>
      <w:r>
        <w:t>интернет-журнала</w:t>
      </w:r>
      <w:proofErr w:type="spellEnd"/>
      <w:proofErr w:type="gramEnd"/>
      <w:r>
        <w:t xml:space="preserve"> событий (</w:t>
      </w:r>
      <w:proofErr w:type="spellStart"/>
      <w:r>
        <w:t>блога</w:t>
      </w:r>
      <w:proofErr w:type="spellEnd"/>
      <w:r>
        <w:t>);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г) демонстрацию видеоматериалов (роликов, посвященных трудовым правам работников, включая право на безопасные условия и охрану труда) на профильных тематических выставках, конференциях, круглых столах и семинарах.</w:t>
      </w:r>
    </w:p>
    <w:p w:rsidR="009167CD" w:rsidRDefault="009167CD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</w:t>
      </w:r>
      <w:proofErr w:type="spellStart"/>
      <w:r>
        <w:t>интернет-ресурсов</w:t>
      </w:r>
      <w:proofErr w:type="spellEnd"/>
      <w:r>
        <w:t>: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а) размещение на официальном сайте работодателя в информационно-телекоммуникационной сети "Интернет" (далее - интернет-сайт работодателя) (при наличии) сведений о результатах проведения специальной оценки условий труда &lt;5&gt;;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>
        <w:r>
          <w:rPr>
            <w:color w:val="0000FF"/>
          </w:rPr>
          <w:t>Часть 6 статьи 15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  <w:r>
        <w:t>б) размещение информационных тематических видеороликов или сюжетов, снятых по материалам реальных событий, как на закрытых, так и на общедоступных страницах видеоканалов;</w:t>
      </w:r>
    </w:p>
    <w:p w:rsidR="009167CD" w:rsidRDefault="009167CD">
      <w:pPr>
        <w:pStyle w:val="ConsPlusNormal"/>
        <w:spacing w:before="220"/>
        <w:ind w:firstLine="540"/>
        <w:jc w:val="both"/>
      </w:pPr>
      <w:proofErr w:type="gramStart"/>
      <w:r>
        <w:t>в) размещение на корпоративном портале (как внутреннем, предназначенном только для сотрудников, так и открытом для всех заинтересованных лиц) (далее - корпоративный портал), а также на официальном интернет-</w:t>
      </w:r>
      <w:r>
        <w:lastRenderedPageBreak/>
        <w:t>сайте работодателя (при наличии) электронных периодических корпоративных изданий, а также электронных листовок по вопросам обеспечения трудовых прав работников, включая право на безопасные условия и охрану труда;</w:t>
      </w:r>
      <w:proofErr w:type="gramEnd"/>
    </w:p>
    <w:p w:rsidR="009167CD" w:rsidRDefault="009167CD">
      <w:pPr>
        <w:pStyle w:val="ConsPlusNormal"/>
        <w:spacing w:before="220"/>
        <w:ind w:firstLine="540"/>
        <w:jc w:val="both"/>
      </w:pPr>
      <w:r>
        <w:t>г) размещение на корпоративном портале, а также на официальном интернет-сайте работодателя (при наличии) актуальной информации о политике работодателя, связанной с гарантией соблюдения трудовых прав работников, библиотеки трудовых ситуаций и разъяснений спорных ситуаций с ответами на часто задаваемые вопросы о трудовых правах работников;</w:t>
      </w:r>
    </w:p>
    <w:p w:rsidR="009167CD" w:rsidRDefault="009167C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размещение на корпоративном портале, а также на официальном интернет-сайте работодателя (при наличии) ссылок на сайт Министерства труда и социальной защиты Российской Федерации (Минтруд России) </w:t>
      </w:r>
      <w:hyperlink r:id="rId14">
        <w:r>
          <w:rPr>
            <w:color w:val="0000FF"/>
          </w:rPr>
          <w:t>https://mintrud.gov.ru/</w:t>
        </w:r>
      </w:hyperlink>
      <w:r>
        <w:t>, Федеральной службы по труду и занятости (</w:t>
      </w:r>
      <w:proofErr w:type="spellStart"/>
      <w:r>
        <w:t>Роструд</w:t>
      </w:r>
      <w:proofErr w:type="spellEnd"/>
      <w:r>
        <w:t xml:space="preserve">) </w:t>
      </w:r>
      <w:hyperlink r:id="rId15">
        <w:r>
          <w:rPr>
            <w:color w:val="0000FF"/>
          </w:rPr>
          <w:t>https://rostrud.gov.ru/</w:t>
        </w:r>
      </w:hyperlink>
      <w:r>
        <w:t xml:space="preserve">, на официальный ресурс </w:t>
      </w:r>
      <w:proofErr w:type="spellStart"/>
      <w:r>
        <w:t>Роструда</w:t>
      </w:r>
      <w:proofErr w:type="spellEnd"/>
      <w:r>
        <w:t xml:space="preserve"> </w:t>
      </w:r>
      <w:hyperlink r:id="rId16">
        <w:r>
          <w:rPr>
            <w:color w:val="0000FF"/>
          </w:rPr>
          <w:t>http://онлайнинспекция.рф</w:t>
        </w:r>
      </w:hyperlink>
      <w:r>
        <w:t>, где размещена необходимая работникам информация о трудовых правах и способах их защиты, а</w:t>
      </w:r>
      <w:proofErr w:type="gramEnd"/>
      <w:r>
        <w:t xml:space="preserve"> также на официальные интернет-сайты и иные интернет-ресурсы органов исполнительной власти субъектов Российской Федерации по труду;</w:t>
      </w:r>
    </w:p>
    <w:p w:rsidR="009167CD" w:rsidRDefault="009167CD">
      <w:pPr>
        <w:pStyle w:val="ConsPlusNormal"/>
        <w:spacing w:before="220"/>
        <w:ind w:firstLine="540"/>
        <w:jc w:val="both"/>
      </w:pPr>
      <w:proofErr w:type="gramStart"/>
      <w:r>
        <w:t xml:space="preserve">е) размещение на корпоративном портале, а также на официальном интернет-сайте работодателя (при наличии) ссылок на сайт Пенсионного фонда Российской Федерации </w:t>
      </w:r>
      <w:hyperlink r:id="rId17">
        <w:r>
          <w:rPr>
            <w:color w:val="0000FF"/>
          </w:rPr>
          <w:t>https://pfr.gov.ru/</w:t>
        </w:r>
      </w:hyperlink>
      <w:r>
        <w:t>, где работник может ознакомиться со своими правами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 или принадлежностью к той</w:t>
      </w:r>
      <w:proofErr w:type="gramEnd"/>
      <w:r>
        <w:t xml:space="preserve"> или иной профессии, а также Фонда социального страхования Российской Федерации </w:t>
      </w:r>
      <w:hyperlink r:id="rId18">
        <w:r>
          <w:rPr>
            <w:color w:val="0000FF"/>
          </w:rPr>
          <w:t>https://fss.ru/</w:t>
        </w:r>
      </w:hyperlink>
      <w:r>
        <w:t>, где работник может найти информацию о положенных ему страховых выплатах, в том числе в связи с несчастным случаем на производстве или профессиональным заболеванием;</w:t>
      </w:r>
    </w:p>
    <w:p w:rsidR="009167CD" w:rsidRDefault="009167CD">
      <w:pPr>
        <w:pStyle w:val="ConsPlusNormal"/>
        <w:spacing w:before="220"/>
        <w:ind w:firstLine="540"/>
        <w:jc w:val="both"/>
      </w:pPr>
      <w:proofErr w:type="gramStart"/>
      <w:r>
        <w:t>ж) возможность доступа (с учетом должностных обязанностей) к справочным правовым информационным системам, содержащим необходимую правовую актуальную информацию о трудовом законодательстве Российской Федерации, аналитические и справочные материалы, а также к публикуемой указанными системами тематической обзорной информации о трудовых правах работников через корпоративный портал, а также через официальный интернет-сайт работодателя (при наличии) или через оборудование, установленное в кабинете охраны труда или в</w:t>
      </w:r>
      <w:proofErr w:type="gramEnd"/>
      <w:r>
        <w:t xml:space="preserve"> </w:t>
      </w:r>
      <w:proofErr w:type="gramStart"/>
      <w:r>
        <w:t>уголке</w:t>
      </w:r>
      <w:proofErr w:type="gramEnd"/>
      <w:r>
        <w:t xml:space="preserve"> охраны труда;</w:t>
      </w:r>
    </w:p>
    <w:p w:rsidR="009167CD" w:rsidRDefault="009167C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spellEnd"/>
      <w:r>
        <w:t>) возможность использования для размещения актуальной информации о трудовых правах работников,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(при их наличии у работодателя) с обязательными ссылками на официальные источники информации с целью обеспечения возможности их проверки и установления достоверности;</w:t>
      </w:r>
      <w:proofErr w:type="gramEnd"/>
    </w:p>
    <w:p w:rsidR="009167CD" w:rsidRDefault="009167CD">
      <w:pPr>
        <w:pStyle w:val="ConsPlusNormal"/>
        <w:spacing w:before="220"/>
        <w:ind w:firstLine="540"/>
        <w:jc w:val="both"/>
      </w:pPr>
      <w:r>
        <w:t>и) размещение на корпоративном портале, а также на официальном интернет-сайте работодателя (при наличии) текста коллективного договора, отраслевого соглашения (при наличии).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Работодатель может применять любые из перечисленных в </w:t>
      </w:r>
      <w:hyperlink w:anchor="P56">
        <w:r>
          <w:rPr>
            <w:color w:val="0000FF"/>
          </w:rPr>
          <w:t>пунктах 2</w:t>
        </w:r>
      </w:hyperlink>
      <w:r>
        <w:t xml:space="preserve"> - </w:t>
      </w:r>
      <w:hyperlink w:anchor="P68">
        <w:r>
          <w:rPr>
            <w:color w:val="0000FF"/>
          </w:rPr>
          <w:t>4</w:t>
        </w:r>
      </w:hyperlink>
      <w:r>
        <w:t xml:space="preserve"> настоящего приложения формы (способы) информирования по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</w:r>
      <w:proofErr w:type="gramEnd"/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jc w:val="right"/>
        <w:outlineLvl w:val="0"/>
      </w:pPr>
      <w:r>
        <w:t>Приложение N 2</w:t>
      </w:r>
    </w:p>
    <w:p w:rsidR="009167CD" w:rsidRDefault="009167CD">
      <w:pPr>
        <w:pStyle w:val="ConsPlusNormal"/>
        <w:jc w:val="right"/>
      </w:pPr>
      <w:r>
        <w:t>к приказу Министерства труда</w:t>
      </w:r>
    </w:p>
    <w:p w:rsidR="009167CD" w:rsidRDefault="009167CD">
      <w:pPr>
        <w:pStyle w:val="ConsPlusNormal"/>
        <w:jc w:val="right"/>
      </w:pPr>
      <w:r>
        <w:t>и социальной защиты</w:t>
      </w:r>
    </w:p>
    <w:p w:rsidR="009167CD" w:rsidRDefault="009167CD">
      <w:pPr>
        <w:pStyle w:val="ConsPlusNormal"/>
        <w:jc w:val="right"/>
      </w:pPr>
      <w:r>
        <w:t>Российской Федерации</w:t>
      </w:r>
    </w:p>
    <w:p w:rsidR="009167CD" w:rsidRDefault="009167CD">
      <w:pPr>
        <w:pStyle w:val="ConsPlusNormal"/>
        <w:jc w:val="right"/>
      </w:pPr>
      <w:r>
        <w:t>от 29 октября 2021 г. N 773н</w:t>
      </w:r>
    </w:p>
    <w:p w:rsidR="009167CD" w:rsidRDefault="009167CD">
      <w:pPr>
        <w:pStyle w:val="ConsPlusNormal"/>
        <w:jc w:val="center"/>
      </w:pPr>
    </w:p>
    <w:p w:rsidR="009167CD" w:rsidRDefault="009167CD">
      <w:pPr>
        <w:pStyle w:val="ConsPlusTitle"/>
        <w:jc w:val="center"/>
      </w:pPr>
      <w:bookmarkStart w:id="4" w:name="P93"/>
      <w:bookmarkEnd w:id="4"/>
      <w:r>
        <w:t>ПРИМЕРНЫЙ ПЕРЕЧЕНЬ</w:t>
      </w:r>
    </w:p>
    <w:p w:rsidR="009167CD" w:rsidRDefault="009167CD">
      <w:pPr>
        <w:pStyle w:val="ConsPlusTitle"/>
        <w:jc w:val="center"/>
      </w:pPr>
      <w:r>
        <w:t>ИНФОРМАЦИОННЫХ МАТЕРИАЛОВ В ЦЕЛЯХ ИНФОРМИРОВАНИЯ РАБОТНИКОВ</w:t>
      </w:r>
    </w:p>
    <w:p w:rsidR="009167CD" w:rsidRDefault="009167CD">
      <w:pPr>
        <w:pStyle w:val="ConsPlusTitle"/>
        <w:jc w:val="center"/>
      </w:pPr>
      <w:r>
        <w:t>ОБ ИХ ТРУДОВЫХ ПРАВАХ, ВКЛЮЧАЯ ПРАВО НА БЕЗОПАСНЫЕ УСЛОВИЯ</w:t>
      </w:r>
    </w:p>
    <w:p w:rsidR="009167CD" w:rsidRDefault="009167CD">
      <w:pPr>
        <w:pStyle w:val="ConsPlusTitle"/>
        <w:jc w:val="center"/>
      </w:pPr>
      <w:r>
        <w:lastRenderedPageBreak/>
        <w:t>И ОХРАНУ ТРУДА</w:t>
      </w:r>
    </w:p>
    <w:p w:rsidR="009167CD" w:rsidRDefault="009167CD">
      <w:pPr>
        <w:pStyle w:val="ConsPlusNormal"/>
        <w:ind w:firstLine="540"/>
        <w:jc w:val="both"/>
      </w:pPr>
    </w:p>
    <w:p w:rsidR="009167CD" w:rsidRDefault="009167CD">
      <w:pPr>
        <w:pStyle w:val="ConsPlusNormal"/>
        <w:ind w:firstLine="540"/>
        <w:jc w:val="both"/>
      </w:pPr>
      <w:r>
        <w:t>1. Визуальная/печатная информация:</w:t>
      </w:r>
    </w:p>
    <w:p w:rsidR="009167CD" w:rsidRDefault="009167CD">
      <w:pPr>
        <w:pStyle w:val="ConsPlusNormal"/>
        <w:spacing w:before="220"/>
        <w:ind w:firstLine="540"/>
        <w:jc w:val="both"/>
      </w:pPr>
      <w:proofErr w:type="gramStart"/>
      <w:r>
        <w:t>а) коллективные договоры, отраслевые соглашения, заключенные работодателем, содержащие разделы, посвященные реализации трудовых прав и гарантий, включая гарантии (компенсации) за работу во вредных (опасных) условиях труда, если указанные условия труда установлены по результатам проведения специальной оценки условий труда на рабочих местах информируемых работников, а также дополнительные трудовые гарантии (компенсации), установленные по результатам коллективных переговоров;</w:t>
      </w:r>
      <w:proofErr w:type="gramEnd"/>
    </w:p>
    <w:p w:rsidR="009167CD" w:rsidRDefault="009167CD">
      <w:pPr>
        <w:pStyle w:val="ConsPlusNormal"/>
        <w:spacing w:before="220"/>
        <w:ind w:firstLine="540"/>
        <w:jc w:val="both"/>
      </w:pPr>
      <w:r>
        <w:t>б) периодические корпоративные издания - газеты, журналы, иная аналогичная печатная продукция, выпускаемая работодателем или распространяемая им в целях информирования работников об их трудовых правах, включая право на безопасные условия и охрану труда;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в) листовки, буклеты, плакаты, выпускаемые или распространяемые работодателем в целях информирования работников об их трудовых правах, включая право на безопасные условия и охрану труда.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2. Видеоматериалы: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а) информационные видеоролики, выпускаемые работодателем в целях информирования работников об их трудовых правах, включая право на безопасные условия и охрану труда;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б) информационные программы на корпоративном телевидении работодателя в целях информирования работников об их трудовых правах, включая право на безопасные условия и охрану труда.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3. Интернет-ресурсы:</w:t>
      </w:r>
    </w:p>
    <w:p w:rsidR="009167CD" w:rsidRDefault="009167CD">
      <w:pPr>
        <w:pStyle w:val="ConsPlusNormal"/>
        <w:spacing w:before="220"/>
        <w:ind w:firstLine="540"/>
        <w:jc w:val="both"/>
      </w:pPr>
      <w:proofErr w:type="gramStart"/>
      <w:r>
        <w:t>а) информационные ресурсы на корпоративном портале/интернет-сайте работодателя в целях информирования работников об их трудовых правах, включая право на безопасные условия и охрану труда;</w:t>
      </w:r>
      <w:proofErr w:type="gramEnd"/>
    </w:p>
    <w:p w:rsidR="009167CD" w:rsidRDefault="009167CD">
      <w:pPr>
        <w:pStyle w:val="ConsPlusNormal"/>
        <w:spacing w:before="220"/>
        <w:ind w:firstLine="540"/>
        <w:jc w:val="both"/>
      </w:pPr>
      <w:r>
        <w:t>б) информационные ресурсы на интернет-сайтах федеральных органов исполнительной власти - Министерства труда и социальной защиты Российской Федерации, Федеральной службы по труду и занятости, а также на интернет-сайтах органов исполнительной власти субъектов Российской Федерации по труду;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>в) информация, содержащаяся в официальных справочных правовых информационных системах, в том числе в публикуемой указанными системами тематической обзорной информации о трудовых правах работников;</w:t>
      </w:r>
    </w:p>
    <w:p w:rsidR="009167CD" w:rsidRDefault="009167CD">
      <w:pPr>
        <w:pStyle w:val="ConsPlusNormal"/>
        <w:spacing w:before="220"/>
        <w:ind w:firstLine="540"/>
        <w:jc w:val="both"/>
      </w:pPr>
      <w:r>
        <w:t xml:space="preserve">г) тематическая информация о трудовых правах работников, содержащаяся и распространяемая в социальных сетях (при условии подтверждения достоверности и легитимности распространителя) и иных </w:t>
      </w:r>
      <w:proofErr w:type="spellStart"/>
      <w:r>
        <w:t>интернет-ресурсах</w:t>
      </w:r>
      <w:proofErr w:type="spellEnd"/>
      <w:r>
        <w:t>.</w:t>
      </w:r>
    </w:p>
    <w:p w:rsidR="009167CD" w:rsidRDefault="009167CD">
      <w:pPr>
        <w:pStyle w:val="ConsPlusNormal"/>
        <w:jc w:val="both"/>
      </w:pPr>
    </w:p>
    <w:p w:rsidR="009167CD" w:rsidRDefault="009167CD">
      <w:pPr>
        <w:pStyle w:val="ConsPlusNormal"/>
        <w:jc w:val="both"/>
      </w:pPr>
    </w:p>
    <w:p w:rsidR="009167CD" w:rsidRDefault="009167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8EA" w:rsidRDefault="007228EA"/>
    <w:sectPr w:rsidR="007228EA" w:rsidSect="009167CD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CD"/>
    <w:rsid w:val="002656DC"/>
    <w:rsid w:val="00316521"/>
    <w:rsid w:val="00441018"/>
    <w:rsid w:val="007228EA"/>
    <w:rsid w:val="009167CD"/>
    <w:rsid w:val="00A1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7CD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9167C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9167CD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84&amp;dst=100034" TargetMode="External"/><Relationship Id="rId13" Type="http://schemas.openxmlformats.org/officeDocument/2006/relationships/hyperlink" Target="https://login.consultant.ru/link/?req=doc&amp;base=LAW&amp;n=452984&amp;dst=100187" TargetMode="External"/><Relationship Id="rId18" Type="http://schemas.openxmlformats.org/officeDocument/2006/relationships/hyperlink" Target="https://f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2632&amp;dst=338" TargetMode="External"/><Relationship Id="rId12" Type="http://schemas.openxmlformats.org/officeDocument/2006/relationships/hyperlink" Target="https://login.consultant.ru/link/?req=doc&amp;base=LAW&amp;n=502632&amp;dst=2745" TargetMode="External"/><Relationship Id="rId17" Type="http://schemas.openxmlformats.org/officeDocument/2006/relationships/hyperlink" Target="https://pfr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&#1086;&#1085;&#1083;&#1072;&#1081;&#1085;&#1080;&#1085;&#1089;&#1087;&#1077;&#1082;&#1094;&#1080;&#1103;.&#1088;&#1092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099&amp;dst=163" TargetMode="External"/><Relationship Id="rId11" Type="http://schemas.openxmlformats.org/officeDocument/2006/relationships/hyperlink" Target="https://login.consultant.ru/link/?req=doc&amp;base=LAW&amp;n=502632&amp;dst=2640" TargetMode="External"/><Relationship Id="rId5" Type="http://schemas.openxmlformats.org/officeDocument/2006/relationships/hyperlink" Target="https://login.consultant.ru/link/?req=doc&amp;base=LAW&amp;n=502632&amp;dst=2728" TargetMode="External"/><Relationship Id="rId15" Type="http://schemas.openxmlformats.org/officeDocument/2006/relationships/hyperlink" Target="https://rostrud.gov.ru/" TargetMode="External"/><Relationship Id="rId10" Type="http://schemas.openxmlformats.org/officeDocument/2006/relationships/hyperlink" Target="https://login.consultant.ru/link/?req=doc&amp;base=LAW&amp;n=502632&amp;dst=273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2984&amp;dst=100172" TargetMode="External"/><Relationship Id="rId14" Type="http://schemas.openxmlformats.org/officeDocument/2006/relationships/hyperlink" Target="https://mintru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2225</Words>
  <Characters>12685</Characters>
  <Application>Microsoft Office Word</Application>
  <DocSecurity>0</DocSecurity>
  <Lines>105</Lines>
  <Paragraphs>29</Paragraphs>
  <ScaleCrop>false</ScaleCrop>
  <Company>Grizli777</Company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1</cp:revision>
  <dcterms:created xsi:type="dcterms:W3CDTF">2025-05-13T13:34:00Z</dcterms:created>
  <dcterms:modified xsi:type="dcterms:W3CDTF">2025-05-13T13:35:00Z</dcterms:modified>
</cp:coreProperties>
</file>