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710F84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75112">
        <w:trPr>
          <w:trHeight w:val="3402"/>
        </w:trPr>
        <w:tc>
          <w:tcPr>
            <w:tcW w:w="9637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99461C" w:rsidRDefault="00D85AFA" w:rsidP="00854B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BC7E6B" w:rsidRPr="007E768F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BC7E6B" w:rsidRPr="007E768F">
              <w:rPr>
                <w:rFonts w:ascii="Times New Roman" w:hAnsi="Times New Roman"/>
                <w:sz w:val="28"/>
              </w:rPr>
              <w:t xml:space="preserve"> </w:t>
            </w:r>
            <w:r w:rsidR="00E25AB8">
              <w:rPr>
                <w:rFonts w:ascii="Times New Roman" w:hAnsi="Times New Roman"/>
                <w:sz w:val="28"/>
              </w:rPr>
              <w:t>30.04.2025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E25AB8">
              <w:rPr>
                <w:rFonts w:ascii="Times New Roman" w:hAnsi="Times New Roman"/>
                <w:sz w:val="28"/>
              </w:rPr>
              <w:t>842</w:t>
            </w:r>
          </w:p>
          <w:p w:rsidR="00854B3B" w:rsidRPr="007E768F" w:rsidRDefault="00854B3B" w:rsidP="00854B3B">
            <w:pPr>
              <w:tabs>
                <w:tab w:val="left" w:pos="8016"/>
              </w:tabs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244B06" w:rsidRDefault="00477672" w:rsidP="00F32B2B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027B2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создании комиссии при Администрации муниципального образования «Холм-Жирковский муниципальный округ» Смоленской области по бюджетным проектировкам на очередной финансовый год и плановый период </w:t>
                  </w:r>
                </w:p>
                <w:p w:rsidR="000C0039" w:rsidRPr="007E768F" w:rsidRDefault="000C0039" w:rsidP="00F32B2B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F32B2B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027B28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взаимодействия органов местного самоуправления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027B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вопросу разработки проекта решения о бюджете на очередной финансовый год и плановый период</w:t>
      </w:r>
      <w:r w:rsidR="00DA194E">
        <w:rPr>
          <w:rFonts w:ascii="Times New Roman" w:hAnsi="Times New Roman" w:cs="Times New Roman"/>
          <w:sz w:val="28"/>
          <w:szCs w:val="28"/>
        </w:rPr>
        <w:t>,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710F8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B28" w:rsidRPr="00027B28" w:rsidRDefault="00027B28" w:rsidP="00027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28">
        <w:rPr>
          <w:rFonts w:ascii="Times New Roman" w:hAnsi="Times New Roman" w:cs="Times New Roman"/>
          <w:sz w:val="28"/>
          <w:szCs w:val="28"/>
        </w:rPr>
        <w:t xml:space="preserve">1. Создать Комиссию при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муниципальный округ» Смоленской области по бюджетным проектировкам на очередной финансовый год и плановый период</w:t>
      </w:r>
      <w:r w:rsidRPr="00027B28">
        <w:rPr>
          <w:rFonts w:ascii="Times New Roman" w:hAnsi="Times New Roman" w:cs="Times New Roman"/>
          <w:sz w:val="28"/>
          <w:szCs w:val="28"/>
        </w:rPr>
        <w:t>.</w:t>
      </w:r>
    </w:p>
    <w:p w:rsidR="00027B28" w:rsidRPr="00027B28" w:rsidRDefault="00027B28" w:rsidP="00027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2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27B28" w:rsidRPr="00027B28" w:rsidRDefault="00027B28" w:rsidP="003A3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1">
        <w:r w:rsidRPr="00027B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027B28">
        <w:rPr>
          <w:rFonts w:ascii="Times New Roman" w:hAnsi="Times New Roman" w:cs="Times New Roman"/>
          <w:sz w:val="28"/>
          <w:szCs w:val="28"/>
        </w:rPr>
        <w:t xml:space="preserve"> о Комиссии </w:t>
      </w:r>
      <w:r>
        <w:rPr>
          <w:rFonts w:ascii="Times New Roman" w:hAnsi="Times New Roman"/>
          <w:sz w:val="28"/>
          <w:szCs w:val="28"/>
        </w:rPr>
        <w:t xml:space="preserve">при Администрации муниципального образования «Холм-Жирковский муниципальный округ» Смоленской области по бюджетным проектировкам на очередной финансовый год и плановый период </w:t>
      </w:r>
      <w:r w:rsidRPr="00027B2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7B28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027B28" w:rsidRPr="00027B28" w:rsidRDefault="00027B28" w:rsidP="003A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">
        <w:r w:rsidRPr="005163A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027B2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163A1">
        <w:rPr>
          <w:rFonts w:ascii="Times New Roman" w:hAnsi="Times New Roman"/>
          <w:sz w:val="28"/>
          <w:szCs w:val="28"/>
        </w:rPr>
        <w:t xml:space="preserve">при Администрации муниципального образования «Холм-Жирковский муниципальный округ» Смоленской области по бюджетным проектировкам на очередной финансовый год и плановый период </w:t>
      </w:r>
      <w:r w:rsidRPr="00027B2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163A1">
        <w:rPr>
          <w:rFonts w:ascii="Times New Roman" w:hAnsi="Times New Roman" w:cs="Times New Roman"/>
          <w:sz w:val="28"/>
          <w:szCs w:val="28"/>
        </w:rPr>
        <w:t>№</w:t>
      </w:r>
      <w:r w:rsidRPr="00027B2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A3627" w:rsidRDefault="003A3627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F84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0F84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0F84" w:rsidRDefault="00710F84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«Холм-Жирковский район» Смоленской области от </w:t>
      </w:r>
      <w:r w:rsidR="003A36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A36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36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A3627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A3627" w:rsidRPr="003A3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и утверждении Положения о комиссии при Администрации муниципального образования «Холм-Жирковский район» Смоленской области по бюджетным проектировкам на очередной финансовый год и плановый период</w:t>
      </w:r>
      <w:r w:rsidR="003A3627">
        <w:rPr>
          <w:rFonts w:ascii="Times New Roman" w:hAnsi="Times New Roman" w:cs="Times New Roman"/>
          <w:sz w:val="28"/>
          <w:szCs w:val="28"/>
        </w:rPr>
        <w:t>»;</w:t>
      </w:r>
    </w:p>
    <w:p w:rsidR="003A3627" w:rsidRPr="00710F84" w:rsidRDefault="003A3627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муниципального образования «Холм-Жирковский район» Смоленской области от 29.06.2021 № 384 «</w:t>
      </w:r>
      <w:r w:rsidRPr="003A36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«Холм-Жирковский район» Смоленской области</w:t>
      </w:r>
      <w:r w:rsidR="0096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0424B" w:rsidRPr="000C0039" w:rsidRDefault="00710F84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DA194E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A194E">
        <w:rPr>
          <w:rFonts w:ascii="Times New Roman" w:hAnsi="Times New Roman" w:cs="Times New Roman"/>
          <w:sz w:val="28"/>
          <w:szCs w:val="28"/>
        </w:rPr>
        <w:t>инансового управления Администрации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DA194E">
        <w:rPr>
          <w:rFonts w:ascii="Times New Roman" w:hAnsi="Times New Roman" w:cs="Times New Roman"/>
          <w:sz w:val="28"/>
          <w:szCs w:val="28"/>
        </w:rPr>
        <w:t>Журавлева О.Н.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tbl>
      <w:tblPr>
        <w:tblW w:w="0" w:type="auto"/>
        <w:tblInd w:w="108" w:type="dxa"/>
        <w:tblLook w:val="0000"/>
      </w:tblPr>
      <w:tblGrid>
        <w:gridCol w:w="6350"/>
        <w:gridCol w:w="3179"/>
      </w:tblGrid>
      <w:tr w:rsidR="00B93125" w:rsidRPr="004606F6" w:rsidTr="00710F84">
        <w:tc>
          <w:tcPr>
            <w:tcW w:w="6350" w:type="dxa"/>
          </w:tcPr>
          <w:p w:rsidR="00710F84" w:rsidRDefault="00710F8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4" w:rsidRDefault="00710F8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4" w:rsidRDefault="00710F8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710F84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710F84" w:rsidRDefault="00710F84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2B" w:rsidRDefault="00F32B2B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53172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DBD"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>»</w:t>
      </w:r>
    </w:p>
    <w:p w:rsidR="00501DBD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5A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DBD" w:rsidRPr="00F55F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63D57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25AB8">
        <w:rPr>
          <w:rFonts w:ascii="Times New Roman" w:hAnsi="Times New Roman" w:cs="Times New Roman"/>
          <w:sz w:val="28"/>
          <w:szCs w:val="28"/>
        </w:rPr>
        <w:t xml:space="preserve"> </w:t>
      </w:r>
      <w:r w:rsidR="00854B3B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т</w:t>
      </w:r>
      <w:r w:rsidR="00854B3B">
        <w:rPr>
          <w:rFonts w:ascii="Times New Roman" w:hAnsi="Times New Roman" w:cs="Times New Roman"/>
          <w:sz w:val="28"/>
          <w:szCs w:val="28"/>
        </w:rPr>
        <w:t xml:space="preserve"> </w:t>
      </w:r>
      <w:r w:rsidR="00E25AB8">
        <w:rPr>
          <w:rFonts w:ascii="Times New Roman" w:hAnsi="Times New Roman" w:cs="Times New Roman"/>
          <w:sz w:val="28"/>
          <w:szCs w:val="28"/>
        </w:rPr>
        <w:t xml:space="preserve"> 30.04.2025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E25AB8">
        <w:rPr>
          <w:rFonts w:ascii="Times New Roman" w:hAnsi="Times New Roman" w:cs="Times New Roman"/>
          <w:sz w:val="28"/>
          <w:szCs w:val="28"/>
        </w:rPr>
        <w:t xml:space="preserve"> 842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«Холм-Жирковский муниципальный округ» Смоленской области по бюджетным проектировкам на очередной финансовый год и на плановый период 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 Администрации муниципального образования «Холм-Жирковский муниципальный округ» Смоленской области по бюджетным проектировкам на очередной финансовый год и плановый период (далее –</w:t>
      </w:r>
      <w:r w:rsidR="0053172C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юджетная комиссия)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координационным органом, образуемым Администрацией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для обеспечения согласованных действий органов местного самоуправления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разработке проекта решения о районном бюджете на очередной финансовый год  (на очередной финансовый год и плановый период).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Бюджетная комиссия в своей деятельности руководствуется </w:t>
      </w:r>
      <w:hyperlink r:id="rId8" w:history="1">
        <w:r w:rsidRPr="002374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Смоленской области, постановлениями и распоряжениями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нормативными правовыми актами органов местного самоуправления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 а также настоящим Положением.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Бюджетная комиссия осуществляет свои полномочия во взаимодействии с органами исполнительной власти Смоленской области, территориальными органами федеральных органов исполнительной власти, расположенными на территории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органами местного самоуправления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а также заинтересованными организациями.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задачей Бюджетной комиссии является рассмотрение вопросов, связанных с разработкой среднесрочного финансового плана и проекта решения о районном бюджете на очередной финансовый год.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Бюджетная комиссия для решения возложенной на нее задачи осуществляет следующие функции: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рассматривает основные показатели прогноза социально-экономического развития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очередной финансовый год и 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рассматривает предварительные объемы бюджетных ассигнований на исполнение действующих и принимаемых обязательств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рамках реализации муниципальных программ и непрограммных направлений деятельности;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рассматривает прогноз поступлений на очередной финансовый год (на очередной финансовый год и на каждый год планового периода) в </w:t>
      </w:r>
      <w:r w:rsidR="00F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F337B2"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налоговых и неналоговых доходов;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рассматривает объемы бюджетных ассигнований на исполнение действующих и принимаемых обязательств в рамках реализации муниципальных программ;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объемы бюджетных ассигнований на исполнение действующих и принимаемых обязательств по непрограммным направлениям деятельности;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рассматривает прогноз по источникам финансирования дефицита районного бюджета;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одобряет прогноз социально-экономического развития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одобряет основные направления бюджетной политики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и основные направления налоговой политики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Бюджетная комиссия для осуществления возложенных на нее задач имеет право: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заслушивать представителей органов местного самоуправления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</w:t>
      </w:r>
      <w:r w:rsidR="00F337B2"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организаций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Бюджетной комиссии;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в установленном порядке у территориальных органов, федеральных органов исполнительной власти, расположенных на территории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органов исполнительной власти Смоленской области, органов местного самоуправления 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а также организаций необходимые материалы и информацию по вопросам, относящимся к компетенции Бюджетной комиссии;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реализацию предложений и рекомендаций Бюджетной комиссии;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в установленном порядке временные рабочие группы для подготовки предложений по вопросам, отнесенным к компетенции Бюджетной комиссии.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Бюджетная комиссия формируется в составе председателя Бюджетной комиссии, одного заместителя, секретаря и членов Бюджетной комиссии, которые принимают участие в работе этой комиссии на общественных началах.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Бюджетной комиссии утверждается Администрацией муниципального образования «Холм-Жирковский район» Смоленской области.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Решения Бюджетной комиссии оформляются протоколом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Бюджетной комиссии ведет протокол заседания, оповещает членов Бюджетной комиссии о предстоящем заседании.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Заседание Бюджетной комиссии проводится председателем или, по его поручению, заместителем председателя Бюджетной комиссии в соответствии с графиком разработки проекта решения </w:t>
      </w:r>
      <w:r w:rsidR="00F337B2"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F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«Холм-Жирковский муниципальный округ» Смоленской области 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</w:t>
      </w:r>
      <w:r w:rsidR="00F337B2"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мере необходимости.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Бюджетная комиссия правомочна проводить заседания и принимать решения при наличии не менее двух третей ее членов. Решения Бюджетной комиссии принимаются большинством голосов присутствующих на ее заседании членов Комиссии.</w:t>
      </w:r>
    </w:p>
    <w:p w:rsidR="0023746C" w:rsidRPr="0023746C" w:rsidRDefault="0023746C" w:rsidP="002374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Организационно-техническое обеспечение деятельности Бюджетной комиссии осуществляет Финансовое управление Администрации муниципального образования «Холм-Жирковский </w:t>
      </w:r>
      <w:r w:rsidR="005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3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области. </w:t>
      </w:r>
    </w:p>
    <w:p w:rsidR="0023746C" w:rsidRPr="0023746C" w:rsidRDefault="0023746C" w:rsidP="0023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6C" w:rsidRPr="0023746C" w:rsidRDefault="0023746C" w:rsidP="0023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6C" w:rsidRPr="0023746C" w:rsidRDefault="0023746C" w:rsidP="0023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6C" w:rsidRPr="0023746C" w:rsidRDefault="0023746C" w:rsidP="0023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57" w:rsidRDefault="00B63D57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2B" w:rsidRDefault="00F32B2B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2B" w:rsidRDefault="00F32B2B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2B" w:rsidRDefault="00F32B2B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Pr="00F55F96" w:rsidRDefault="0053172C" w:rsidP="0053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3172C" w:rsidRPr="00F55F96" w:rsidRDefault="0053172C" w:rsidP="0053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3172C" w:rsidRPr="00F55F96" w:rsidRDefault="0053172C" w:rsidP="0053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172C" w:rsidRPr="00F55F96" w:rsidRDefault="0053172C" w:rsidP="00531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96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55F96">
        <w:rPr>
          <w:rFonts w:ascii="Times New Roman" w:hAnsi="Times New Roman" w:cs="Times New Roman"/>
          <w:sz w:val="28"/>
          <w:szCs w:val="28"/>
        </w:rPr>
        <w:t>»</w:t>
      </w:r>
    </w:p>
    <w:p w:rsidR="0053172C" w:rsidRPr="00F55F96" w:rsidRDefault="0053172C" w:rsidP="0053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2B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5F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3172C" w:rsidRPr="00F55F96" w:rsidRDefault="0053172C" w:rsidP="0053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2B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F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AB8">
        <w:rPr>
          <w:rFonts w:ascii="Times New Roman" w:hAnsi="Times New Roman" w:cs="Times New Roman"/>
          <w:sz w:val="28"/>
          <w:szCs w:val="28"/>
        </w:rPr>
        <w:t>30.04.2025</w:t>
      </w:r>
      <w:r w:rsidRPr="00F55F96">
        <w:rPr>
          <w:rFonts w:ascii="Times New Roman" w:hAnsi="Times New Roman" w:cs="Times New Roman"/>
          <w:sz w:val="28"/>
          <w:szCs w:val="28"/>
        </w:rPr>
        <w:t xml:space="preserve"> №</w:t>
      </w:r>
      <w:r w:rsidR="00E25AB8">
        <w:rPr>
          <w:rFonts w:ascii="Times New Roman" w:hAnsi="Times New Roman" w:cs="Times New Roman"/>
          <w:sz w:val="28"/>
          <w:szCs w:val="28"/>
        </w:rPr>
        <w:t xml:space="preserve"> 842</w:t>
      </w:r>
    </w:p>
    <w:p w:rsidR="0053172C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C" w:rsidRPr="0053172C" w:rsidRDefault="0053172C" w:rsidP="00F32B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3172C" w:rsidRPr="0053172C" w:rsidRDefault="0053172C" w:rsidP="00F32B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3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омиссии при Администрации муниципального образования «Холм-Жирковский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53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Смоленской области по бюджетным проектировкам на очередной финансовый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</w:t>
      </w:r>
    </w:p>
    <w:p w:rsidR="0053172C" w:rsidRPr="00F32B2B" w:rsidRDefault="0053172C" w:rsidP="0053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2977"/>
        <w:gridCol w:w="6770"/>
      </w:tblGrid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Егикян Ашот Мушегович</w:t>
            </w:r>
          </w:p>
        </w:tc>
        <w:tc>
          <w:tcPr>
            <w:tcW w:w="6770" w:type="dxa"/>
          </w:tcPr>
          <w:p w:rsidR="0053172C" w:rsidRPr="0053172C" w:rsidRDefault="0053172C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Смоленской области, </w:t>
            </w:r>
            <w:r w:rsidRPr="0053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53172C" w:rsidRPr="0053172C" w:rsidRDefault="0053172C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Оксана Николаевна</w:t>
            </w:r>
          </w:p>
        </w:tc>
        <w:tc>
          <w:tcPr>
            <w:tcW w:w="6770" w:type="dxa"/>
          </w:tcPr>
          <w:p w:rsidR="0053172C" w:rsidRDefault="0053172C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  <w:r w:rsidR="00F33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172C" w:rsidRPr="0053172C" w:rsidRDefault="0053172C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инансового управления Администрации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Смоленской области, </w:t>
            </w:r>
            <w:r w:rsidRPr="0053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Бочкина Елена Васильевна</w:t>
            </w:r>
          </w:p>
        </w:tc>
        <w:tc>
          <w:tcPr>
            <w:tcW w:w="6770" w:type="dxa"/>
          </w:tcPr>
          <w:p w:rsidR="0053172C" w:rsidRPr="0053172C" w:rsidRDefault="0053172C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инансового управления Администрации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Смоленской области, </w:t>
            </w:r>
            <w:r w:rsidRPr="0053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Default="0053172C" w:rsidP="005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7B2" w:rsidRPr="0053172C" w:rsidRDefault="00F337B2" w:rsidP="005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F337B2" w:rsidRDefault="00F337B2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72C" w:rsidRPr="0053172C" w:rsidRDefault="0053172C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337B2" w:rsidRPr="0053172C" w:rsidTr="00F32B2B">
        <w:tc>
          <w:tcPr>
            <w:tcW w:w="2977" w:type="dxa"/>
          </w:tcPr>
          <w:p w:rsidR="00F337B2" w:rsidRDefault="00F337B2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Чевплянский Александр Анатольевич</w:t>
            </w:r>
          </w:p>
          <w:p w:rsidR="00F337B2" w:rsidRDefault="00F337B2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F337B2" w:rsidRDefault="00F337B2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образования – главный архитектор 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F337B2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Годунова Лилия Валерьевна</w:t>
            </w:r>
          </w:p>
        </w:tc>
        <w:tc>
          <w:tcPr>
            <w:tcW w:w="6770" w:type="dxa"/>
          </w:tcPr>
          <w:p w:rsidR="0053172C" w:rsidRPr="0053172C" w:rsidRDefault="00F337B2" w:rsidP="0053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«Холм-Жирковский </w:t>
            </w:r>
            <w:r w:rsid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Каленова Елена Николаевна</w:t>
            </w:r>
          </w:p>
        </w:tc>
        <w:tc>
          <w:tcPr>
            <w:tcW w:w="6770" w:type="dxa"/>
          </w:tcPr>
          <w:p w:rsidR="0053172C" w:rsidRPr="0053172C" w:rsidRDefault="00E25AB8" w:rsidP="00F3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bookmarkStart w:id="2" w:name="_GoBack"/>
            <w:bookmarkEnd w:id="2"/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</w:t>
            </w:r>
            <w:r w:rsidR="00F33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-  руководитель Аппарата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«Холм-Жирковский </w:t>
            </w:r>
            <w:r w:rsidR="00F33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F337B2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 Артур Васильевич</w:t>
            </w:r>
          </w:p>
        </w:tc>
        <w:tc>
          <w:tcPr>
            <w:tcW w:w="6770" w:type="dxa"/>
          </w:tcPr>
          <w:p w:rsidR="0053172C" w:rsidRPr="0053172C" w:rsidRDefault="00F337B2" w:rsidP="00F3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развитию территорий </w:t>
            </w: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Муравьева Татьяна Владимировна</w:t>
            </w:r>
          </w:p>
        </w:tc>
        <w:tc>
          <w:tcPr>
            <w:tcW w:w="6770" w:type="dxa"/>
          </w:tcPr>
          <w:p w:rsidR="0053172C" w:rsidRDefault="00F337B2" w:rsidP="00F3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  <w:p w:rsidR="00F32B2B" w:rsidRPr="0053172C" w:rsidRDefault="00F32B2B" w:rsidP="00F3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7B2" w:rsidRPr="0053172C" w:rsidTr="00F32B2B">
        <w:tc>
          <w:tcPr>
            <w:tcW w:w="2977" w:type="dxa"/>
          </w:tcPr>
          <w:p w:rsidR="0053172C" w:rsidRPr="0053172C" w:rsidRDefault="0053172C" w:rsidP="0053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Королева Валентина Михайловна</w:t>
            </w:r>
          </w:p>
        </w:tc>
        <w:tc>
          <w:tcPr>
            <w:tcW w:w="6770" w:type="dxa"/>
          </w:tcPr>
          <w:p w:rsidR="0053172C" w:rsidRPr="0053172C" w:rsidRDefault="00F337B2" w:rsidP="00F3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по культуре и спорту Администрации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53172C" w:rsidRPr="005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</w:tr>
    </w:tbl>
    <w:p w:rsidR="0053172C" w:rsidRPr="00D52287" w:rsidRDefault="0053172C" w:rsidP="002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72C" w:rsidRPr="00D52287" w:rsidSect="00F32B2B">
      <w:footerReference w:type="default" r:id="rId9"/>
      <w:pgSz w:w="11906" w:h="16838"/>
      <w:pgMar w:top="851" w:right="851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ED" w:rsidRDefault="004255ED" w:rsidP="00F55F96">
      <w:pPr>
        <w:spacing w:after="0" w:line="240" w:lineRule="auto"/>
      </w:pPr>
      <w:r>
        <w:separator/>
      </w:r>
    </w:p>
  </w:endnote>
  <w:endnote w:type="continuationSeparator" w:id="0">
    <w:p w:rsidR="004255ED" w:rsidRDefault="004255ED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9875"/>
      <w:docPartObj>
        <w:docPartGallery w:val="Page Numbers (Bottom of Page)"/>
        <w:docPartUnique/>
      </w:docPartObj>
    </w:sdtPr>
    <w:sdtContent>
      <w:p w:rsidR="00F32B2B" w:rsidRDefault="00F32B2B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ED" w:rsidRDefault="004255ED" w:rsidP="00F55F96">
      <w:pPr>
        <w:spacing w:after="0" w:line="240" w:lineRule="auto"/>
      </w:pPr>
      <w:r>
        <w:separator/>
      </w:r>
    </w:p>
  </w:footnote>
  <w:footnote w:type="continuationSeparator" w:id="0">
    <w:p w:rsidR="004255ED" w:rsidRDefault="004255ED" w:rsidP="00F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65A"/>
    <w:multiLevelType w:val="hybridMultilevel"/>
    <w:tmpl w:val="68C82F5E"/>
    <w:lvl w:ilvl="0" w:tplc="0BE496EA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A2089E"/>
    <w:multiLevelType w:val="hybridMultilevel"/>
    <w:tmpl w:val="B2783142"/>
    <w:lvl w:ilvl="0" w:tplc="55BA198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0E4A33"/>
    <w:multiLevelType w:val="hybridMultilevel"/>
    <w:tmpl w:val="62E0A3E6"/>
    <w:lvl w:ilvl="0" w:tplc="0BE496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1315CFD"/>
    <w:multiLevelType w:val="hybridMultilevel"/>
    <w:tmpl w:val="7E420A58"/>
    <w:lvl w:ilvl="0" w:tplc="0BE49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8120087"/>
    <w:multiLevelType w:val="hybridMultilevel"/>
    <w:tmpl w:val="2E443576"/>
    <w:lvl w:ilvl="0" w:tplc="0BE49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E724CA7"/>
    <w:multiLevelType w:val="hybridMultilevel"/>
    <w:tmpl w:val="B6BE1122"/>
    <w:lvl w:ilvl="0" w:tplc="0BE496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03B5B71"/>
    <w:multiLevelType w:val="hybridMultilevel"/>
    <w:tmpl w:val="DB8AFC72"/>
    <w:lvl w:ilvl="0" w:tplc="55BA198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13A27"/>
    <w:rsid w:val="00027B28"/>
    <w:rsid w:val="00032351"/>
    <w:rsid w:val="00057C60"/>
    <w:rsid w:val="00063193"/>
    <w:rsid w:val="000632A8"/>
    <w:rsid w:val="0007671F"/>
    <w:rsid w:val="00082096"/>
    <w:rsid w:val="00082EE2"/>
    <w:rsid w:val="00083A07"/>
    <w:rsid w:val="000862A2"/>
    <w:rsid w:val="00097F90"/>
    <w:rsid w:val="000A1EE4"/>
    <w:rsid w:val="000C0039"/>
    <w:rsid w:val="000C2CC9"/>
    <w:rsid w:val="000D1403"/>
    <w:rsid w:val="000F1712"/>
    <w:rsid w:val="000F743E"/>
    <w:rsid w:val="00122CD2"/>
    <w:rsid w:val="00137D2E"/>
    <w:rsid w:val="001469BC"/>
    <w:rsid w:val="0019736E"/>
    <w:rsid w:val="001C2227"/>
    <w:rsid w:val="001C708B"/>
    <w:rsid w:val="001D6093"/>
    <w:rsid w:val="001E0C97"/>
    <w:rsid w:val="001E762F"/>
    <w:rsid w:val="002023B5"/>
    <w:rsid w:val="00210129"/>
    <w:rsid w:val="00226CD6"/>
    <w:rsid w:val="0023020E"/>
    <w:rsid w:val="00231132"/>
    <w:rsid w:val="00234E63"/>
    <w:rsid w:val="0023746C"/>
    <w:rsid w:val="0024399A"/>
    <w:rsid w:val="00244B06"/>
    <w:rsid w:val="00256C2C"/>
    <w:rsid w:val="002D0279"/>
    <w:rsid w:val="002D780C"/>
    <w:rsid w:val="002F4A69"/>
    <w:rsid w:val="0030145A"/>
    <w:rsid w:val="00316DC8"/>
    <w:rsid w:val="003532FF"/>
    <w:rsid w:val="00370EFB"/>
    <w:rsid w:val="003A3627"/>
    <w:rsid w:val="003C6776"/>
    <w:rsid w:val="00400377"/>
    <w:rsid w:val="00407676"/>
    <w:rsid w:val="00412F03"/>
    <w:rsid w:val="00422B6B"/>
    <w:rsid w:val="004255ED"/>
    <w:rsid w:val="00427581"/>
    <w:rsid w:val="00436EBF"/>
    <w:rsid w:val="00463622"/>
    <w:rsid w:val="00464641"/>
    <w:rsid w:val="00477672"/>
    <w:rsid w:val="0048395B"/>
    <w:rsid w:val="004973F9"/>
    <w:rsid w:val="00497817"/>
    <w:rsid w:val="00497A34"/>
    <w:rsid w:val="004B7A30"/>
    <w:rsid w:val="004F2632"/>
    <w:rsid w:val="004F3544"/>
    <w:rsid w:val="004F5F5A"/>
    <w:rsid w:val="004F75C4"/>
    <w:rsid w:val="00501DBD"/>
    <w:rsid w:val="005163A1"/>
    <w:rsid w:val="00520E5F"/>
    <w:rsid w:val="0053172C"/>
    <w:rsid w:val="00533BE1"/>
    <w:rsid w:val="005404CC"/>
    <w:rsid w:val="00540960"/>
    <w:rsid w:val="00551A3C"/>
    <w:rsid w:val="005550D0"/>
    <w:rsid w:val="00584A4D"/>
    <w:rsid w:val="005A7E57"/>
    <w:rsid w:val="005B658D"/>
    <w:rsid w:val="005D0299"/>
    <w:rsid w:val="005F257D"/>
    <w:rsid w:val="00607749"/>
    <w:rsid w:val="006550C1"/>
    <w:rsid w:val="00667CF9"/>
    <w:rsid w:val="006832A7"/>
    <w:rsid w:val="00697289"/>
    <w:rsid w:val="006A3122"/>
    <w:rsid w:val="006E722F"/>
    <w:rsid w:val="006F65A5"/>
    <w:rsid w:val="0070424B"/>
    <w:rsid w:val="00710142"/>
    <w:rsid w:val="00710F84"/>
    <w:rsid w:val="007424BD"/>
    <w:rsid w:val="007445A5"/>
    <w:rsid w:val="00755614"/>
    <w:rsid w:val="007879D3"/>
    <w:rsid w:val="007B06DD"/>
    <w:rsid w:val="007B69F4"/>
    <w:rsid w:val="007D0D2C"/>
    <w:rsid w:val="007D4362"/>
    <w:rsid w:val="007D4C96"/>
    <w:rsid w:val="007E0BA0"/>
    <w:rsid w:val="007E6FB2"/>
    <w:rsid w:val="007E768F"/>
    <w:rsid w:val="007F7221"/>
    <w:rsid w:val="008016B2"/>
    <w:rsid w:val="008111EB"/>
    <w:rsid w:val="00841C0D"/>
    <w:rsid w:val="00854B3B"/>
    <w:rsid w:val="00885F51"/>
    <w:rsid w:val="00886A74"/>
    <w:rsid w:val="00897A19"/>
    <w:rsid w:val="008A078F"/>
    <w:rsid w:val="008C6A34"/>
    <w:rsid w:val="008E61D0"/>
    <w:rsid w:val="008E7065"/>
    <w:rsid w:val="008E7328"/>
    <w:rsid w:val="008E7C8E"/>
    <w:rsid w:val="008F0952"/>
    <w:rsid w:val="008F7919"/>
    <w:rsid w:val="009072F1"/>
    <w:rsid w:val="00910EA4"/>
    <w:rsid w:val="00915DE0"/>
    <w:rsid w:val="00917CF4"/>
    <w:rsid w:val="00922F23"/>
    <w:rsid w:val="0093285F"/>
    <w:rsid w:val="00936645"/>
    <w:rsid w:val="00963A41"/>
    <w:rsid w:val="0099461C"/>
    <w:rsid w:val="00A06476"/>
    <w:rsid w:val="00A161F4"/>
    <w:rsid w:val="00A254B9"/>
    <w:rsid w:val="00A33CC8"/>
    <w:rsid w:val="00A37FDB"/>
    <w:rsid w:val="00A5284C"/>
    <w:rsid w:val="00A54C7C"/>
    <w:rsid w:val="00A65B54"/>
    <w:rsid w:val="00A91FD5"/>
    <w:rsid w:val="00AB2091"/>
    <w:rsid w:val="00AB2FD4"/>
    <w:rsid w:val="00AC56A9"/>
    <w:rsid w:val="00AD2D70"/>
    <w:rsid w:val="00AE7A35"/>
    <w:rsid w:val="00B1433C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4EF0"/>
    <w:rsid w:val="00C26E69"/>
    <w:rsid w:val="00C27B9B"/>
    <w:rsid w:val="00C46D90"/>
    <w:rsid w:val="00C53843"/>
    <w:rsid w:val="00C77CE8"/>
    <w:rsid w:val="00C84136"/>
    <w:rsid w:val="00C97D64"/>
    <w:rsid w:val="00CB042E"/>
    <w:rsid w:val="00CC7940"/>
    <w:rsid w:val="00D15AC4"/>
    <w:rsid w:val="00D329A8"/>
    <w:rsid w:val="00D35845"/>
    <w:rsid w:val="00D52287"/>
    <w:rsid w:val="00D52A5E"/>
    <w:rsid w:val="00D57B87"/>
    <w:rsid w:val="00D603DB"/>
    <w:rsid w:val="00D67879"/>
    <w:rsid w:val="00D75112"/>
    <w:rsid w:val="00D85AFA"/>
    <w:rsid w:val="00DA194E"/>
    <w:rsid w:val="00DB01A2"/>
    <w:rsid w:val="00DB0F38"/>
    <w:rsid w:val="00DB687A"/>
    <w:rsid w:val="00DC5DDB"/>
    <w:rsid w:val="00DE56B0"/>
    <w:rsid w:val="00DE6AB0"/>
    <w:rsid w:val="00DF3A13"/>
    <w:rsid w:val="00DF3D11"/>
    <w:rsid w:val="00DF7B84"/>
    <w:rsid w:val="00E13641"/>
    <w:rsid w:val="00E14099"/>
    <w:rsid w:val="00E24501"/>
    <w:rsid w:val="00E25AB8"/>
    <w:rsid w:val="00E26D30"/>
    <w:rsid w:val="00E45296"/>
    <w:rsid w:val="00E7255F"/>
    <w:rsid w:val="00E9036A"/>
    <w:rsid w:val="00EA172C"/>
    <w:rsid w:val="00EA5744"/>
    <w:rsid w:val="00EB2E32"/>
    <w:rsid w:val="00EF5E55"/>
    <w:rsid w:val="00F320EE"/>
    <w:rsid w:val="00F32B2B"/>
    <w:rsid w:val="00F337B2"/>
    <w:rsid w:val="00F55F96"/>
    <w:rsid w:val="00F7309F"/>
    <w:rsid w:val="00F8019F"/>
    <w:rsid w:val="00FB347E"/>
    <w:rsid w:val="00FB43D8"/>
    <w:rsid w:val="00FB60B5"/>
    <w:rsid w:val="00FD0482"/>
    <w:rsid w:val="00FD28BD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70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basedOn w:val="a0"/>
    <w:uiPriority w:val="99"/>
    <w:unhideWhenUsed/>
    <w:rsid w:val="00D75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AA50C45B97668E21421F64E6CD3C9FFD8DCDDA7A08F39BC7455v9P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17E9C-5ACC-45D4-BF73-B0FD3CF6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4</cp:revision>
  <cp:lastPrinted>2025-04-25T12:09:00Z</cp:lastPrinted>
  <dcterms:created xsi:type="dcterms:W3CDTF">2025-05-05T13:51:00Z</dcterms:created>
  <dcterms:modified xsi:type="dcterms:W3CDTF">2025-05-15T10:25:00Z</dcterms:modified>
</cp:coreProperties>
</file>