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E0" w:rsidRDefault="002E0AE0" w:rsidP="002F2F06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Calibri"/>
          <w:b/>
          <w:bCs/>
          <w:color w:val="000000"/>
          <w:kern w:val="2"/>
          <w:sz w:val="24"/>
          <w:szCs w:val="24"/>
          <w:lang w:eastAsia="ar-SA" w:bidi="ru-RU"/>
        </w:rPr>
      </w:pPr>
    </w:p>
    <w:p w:rsidR="002F2F06" w:rsidRPr="002F2F06" w:rsidRDefault="002F2F06" w:rsidP="002F2F06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F0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2F2F06" w:rsidRPr="002F2F06" w:rsidRDefault="002F2F06" w:rsidP="002F2F06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F06">
        <w:rPr>
          <w:rFonts w:ascii="Times New Roman" w:eastAsia="Times New Roman" w:hAnsi="Times New Roman" w:cs="Times New Roman"/>
          <w:b/>
          <w:sz w:val="24"/>
          <w:szCs w:val="24"/>
        </w:rPr>
        <w:t>«ХОЛМ-ЖИРКОВСКИЙ МУНИЦИПАЛЬНЫЙ ОКРУГ»  СМОЛЕНСКОЙ ОБЛАСТИ</w:t>
      </w:r>
    </w:p>
    <w:p w:rsidR="002F2F06" w:rsidRPr="002F2F06" w:rsidRDefault="002F2F06" w:rsidP="002F2F06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ar-SA" w:bidi="ru-RU"/>
        </w:rPr>
      </w:pPr>
    </w:p>
    <w:p w:rsidR="002F2F06" w:rsidRPr="005802C3" w:rsidRDefault="002F2F06" w:rsidP="002F2F06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Calibri"/>
          <w:b/>
          <w:bCs/>
          <w:color w:val="000000"/>
          <w:kern w:val="2"/>
          <w:sz w:val="28"/>
          <w:szCs w:val="28"/>
          <w:lang w:eastAsia="ar-SA" w:bidi="ru-RU"/>
        </w:rPr>
      </w:pPr>
      <w:proofErr w:type="gramStart"/>
      <w:r w:rsidRPr="005802C3">
        <w:rPr>
          <w:rFonts w:ascii="Times New Roman" w:eastAsia="SimSun" w:hAnsi="Times New Roman" w:cs="Calibri"/>
          <w:b/>
          <w:bCs/>
          <w:color w:val="000000"/>
          <w:kern w:val="2"/>
          <w:sz w:val="28"/>
          <w:szCs w:val="28"/>
          <w:lang w:eastAsia="ar-SA" w:bidi="ru-RU"/>
        </w:rPr>
        <w:t>П</w:t>
      </w:r>
      <w:proofErr w:type="gramEnd"/>
      <w:r w:rsidRPr="005802C3">
        <w:rPr>
          <w:rFonts w:ascii="Times New Roman" w:eastAsia="SimSun" w:hAnsi="Times New Roman" w:cs="Calibri"/>
          <w:b/>
          <w:bCs/>
          <w:color w:val="000000"/>
          <w:kern w:val="2"/>
          <w:sz w:val="28"/>
          <w:szCs w:val="28"/>
          <w:lang w:eastAsia="ar-SA" w:bidi="ru-RU"/>
        </w:rPr>
        <w:t xml:space="preserve"> О С Т А Н О В Л Е Н И Е</w:t>
      </w:r>
    </w:p>
    <w:p w:rsidR="002F2F06" w:rsidRPr="005802C3" w:rsidRDefault="002F2F06" w:rsidP="002F2F06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</w:pPr>
      <w:r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 </w:t>
      </w:r>
    </w:p>
    <w:p w:rsidR="002F2F06" w:rsidRPr="005802C3" w:rsidRDefault="002458D1" w:rsidP="002F2F06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</w:pPr>
      <w:r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>о</w:t>
      </w:r>
      <w:r w:rsidR="002F2F06"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>т</w:t>
      </w:r>
      <w:r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 29.04.2025 </w:t>
      </w:r>
      <w:r w:rsidR="002F2F06"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>№</w:t>
      </w:r>
      <w:r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>836</w:t>
      </w:r>
      <w:r w:rsidR="002F2F06"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                                      </w:t>
      </w:r>
      <w:r w:rsidR="002F2F06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                </w:t>
      </w:r>
      <w:r w:rsidR="002F2F06"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         </w:t>
      </w:r>
      <w:r w:rsidR="002F2F06" w:rsidRPr="005802C3">
        <w:rPr>
          <w:rFonts w:ascii="Times New Roman" w:eastAsia="SimSun" w:hAnsi="Times New Roman" w:cs="Calibri"/>
          <w:b/>
          <w:color w:val="000000"/>
          <w:kern w:val="2"/>
          <w:sz w:val="28"/>
          <w:szCs w:val="28"/>
          <w:lang w:eastAsia="ar-SA" w:bidi="ru-RU"/>
        </w:rPr>
        <w:t xml:space="preserve">   </w:t>
      </w:r>
      <w:r w:rsidR="002F2F06"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                                                                                                                          </w:t>
      </w:r>
    </w:p>
    <w:p w:rsidR="002F2F06" w:rsidRPr="005802C3" w:rsidRDefault="002F2F06" w:rsidP="002F2F06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</w:pPr>
    </w:p>
    <w:tbl>
      <w:tblPr>
        <w:tblW w:w="0" w:type="auto"/>
        <w:tblLook w:val="01E0"/>
      </w:tblPr>
      <w:tblGrid>
        <w:gridCol w:w="4644"/>
      </w:tblGrid>
      <w:tr w:rsidR="002F2F06" w:rsidRPr="002F2F06" w:rsidTr="002F2F06">
        <w:tc>
          <w:tcPr>
            <w:tcW w:w="4644" w:type="dxa"/>
          </w:tcPr>
          <w:p w:rsidR="002F2F06" w:rsidRPr="005802C3" w:rsidRDefault="00B62D70" w:rsidP="002F2F06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SimSun" w:hAnsi="Times New Roman" w:cs="Calibri"/>
                <w:color w:val="000000"/>
                <w:kern w:val="2"/>
                <w:sz w:val="28"/>
                <w:szCs w:val="28"/>
                <w:lang w:eastAsia="ar-SA" w:bidi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 признании 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утратившим</w:t>
            </w:r>
            <w:proofErr w:type="gramEnd"/>
            <w:r w:rsidR="002F2F06" w:rsidRPr="002F2F0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силу </w:t>
            </w:r>
            <w:r>
              <w:rPr>
                <w:rFonts w:ascii="Times New Roman" w:eastAsia="SimSun" w:hAnsi="Times New Roman" w:cs="Calibri"/>
                <w:color w:val="000000"/>
                <w:kern w:val="2"/>
                <w:sz w:val="28"/>
                <w:szCs w:val="28"/>
                <w:lang w:eastAsia="ar-SA" w:bidi="ru-RU"/>
              </w:rPr>
              <w:t>Порядка</w:t>
            </w:r>
            <w:r w:rsidR="002F2F06" w:rsidRPr="005802C3">
              <w:rPr>
                <w:rFonts w:ascii="Times New Roman" w:eastAsia="SimSun" w:hAnsi="Times New Roman" w:cs="Calibri"/>
                <w:color w:val="000000"/>
                <w:kern w:val="2"/>
                <w:sz w:val="28"/>
                <w:szCs w:val="28"/>
                <w:lang w:eastAsia="ar-SA" w:bidi="ru-RU"/>
              </w:rPr>
              <w:t xml:space="preserve"> подготовки документации по планировке территории</w:t>
            </w:r>
            <w:r w:rsidR="002F2F06">
              <w:rPr>
                <w:rFonts w:ascii="Times New Roman" w:eastAsia="SimSun" w:hAnsi="Times New Roman" w:cs="Calibri"/>
                <w:color w:val="000000"/>
                <w:kern w:val="2"/>
                <w:sz w:val="28"/>
                <w:szCs w:val="28"/>
                <w:lang w:eastAsia="ar-SA" w:bidi="ru-RU"/>
              </w:rPr>
              <w:t xml:space="preserve">, разрабатываемой на основании решений органов местного самоуправления </w:t>
            </w:r>
            <w:r w:rsidR="002F2F06" w:rsidRPr="005802C3">
              <w:rPr>
                <w:rFonts w:ascii="Times New Roman" w:eastAsia="SimSun" w:hAnsi="Times New Roman" w:cs="Calibri"/>
                <w:color w:val="000000"/>
                <w:kern w:val="2"/>
                <w:sz w:val="28"/>
                <w:szCs w:val="28"/>
                <w:lang w:eastAsia="ar-SA" w:bidi="ru-RU"/>
              </w:rPr>
              <w:t xml:space="preserve">муниципального образования «Холм-Жирковский </w:t>
            </w:r>
            <w:r w:rsidR="002F2F06">
              <w:rPr>
                <w:rFonts w:ascii="Times New Roman" w:eastAsia="SimSun" w:hAnsi="Times New Roman" w:cs="Calibri"/>
                <w:color w:val="000000"/>
                <w:kern w:val="2"/>
                <w:sz w:val="28"/>
                <w:szCs w:val="28"/>
                <w:lang w:eastAsia="ar-SA" w:bidi="ru-RU"/>
              </w:rPr>
              <w:t>район</w:t>
            </w:r>
            <w:r w:rsidR="002F2F06" w:rsidRPr="005802C3">
              <w:rPr>
                <w:rFonts w:ascii="Times New Roman" w:eastAsia="SimSun" w:hAnsi="Times New Roman" w:cs="Calibri"/>
                <w:color w:val="000000"/>
                <w:kern w:val="2"/>
                <w:sz w:val="28"/>
                <w:szCs w:val="28"/>
                <w:lang w:eastAsia="ar-SA" w:bidi="ru-RU"/>
              </w:rPr>
              <w:t>» Смоленской области.</w:t>
            </w:r>
          </w:p>
          <w:p w:rsidR="002F2F06" w:rsidRPr="002F2F06" w:rsidRDefault="002F2F06" w:rsidP="002F2F0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A03945" w:rsidRPr="004D1A76" w:rsidRDefault="004D1A76" w:rsidP="004D1A76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        </w:t>
      </w:r>
      <w:r w:rsidR="00A03945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 </w:t>
      </w:r>
      <w:proofErr w:type="gramStart"/>
      <w:r w:rsidR="002F2F06"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>В</w:t>
      </w:r>
      <w:r w:rsidR="00D62C8D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 соответствии с положениями Постановления от 02.02.2024 №112  Правительства Российской Федерации « Об утверждении Правил подготовки 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</w:t>
      </w:r>
      <w:r w:rsidR="00A03945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>, признания</w:t>
      </w:r>
      <w:proofErr w:type="gramEnd"/>
      <w:r w:rsidR="00A03945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,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2F2F06" w:rsidRPr="005802C3" w:rsidRDefault="00D62C8D" w:rsidP="004D1A76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</w:pPr>
      <w:r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 </w:t>
      </w:r>
      <w:r w:rsidR="002F2F06"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   </w:t>
      </w:r>
      <w:proofErr w:type="spellStart"/>
      <w:proofErr w:type="gramStart"/>
      <w:r w:rsidR="002F2F06"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>п</w:t>
      </w:r>
      <w:proofErr w:type="spellEnd"/>
      <w:proofErr w:type="gramEnd"/>
      <w:r w:rsidR="002F2F06"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 о с т а </w:t>
      </w:r>
      <w:proofErr w:type="spellStart"/>
      <w:r w:rsidR="002F2F06"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>н</w:t>
      </w:r>
      <w:proofErr w:type="spellEnd"/>
      <w:r w:rsidR="002F2F06"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 о в л я е т:</w:t>
      </w:r>
    </w:p>
    <w:p w:rsidR="002F2F06" w:rsidRPr="005802C3" w:rsidRDefault="002F2F06" w:rsidP="004D1A76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</w:pPr>
    </w:p>
    <w:p w:rsidR="002F2F06" w:rsidRPr="00836F61" w:rsidRDefault="00836F61" w:rsidP="00836F6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        1.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Признать утратившим </w:t>
      </w:r>
      <w:r w:rsidR="004D1A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силу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A76"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от </w:t>
      </w:r>
      <w:r w:rsidR="004D1A76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>23.06</w:t>
      </w:r>
      <w:r w:rsidR="004D1A76"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.2021  № </w:t>
      </w:r>
      <w:r w:rsidR="004D1A76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>365</w:t>
      </w:r>
      <w:r w:rsidR="004D1A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2F2F06" w:rsidRPr="002F2F0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4D1A7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« Об утверждении </w:t>
      </w:r>
      <w:r w:rsidR="004D1A76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>Порядка</w:t>
      </w:r>
      <w:r w:rsidR="002F2F06"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 подготовки документации по планировке территории</w:t>
      </w:r>
      <w:r w:rsidR="002F2F06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, разрабатываемой на основании решений органов местного самоуправления </w:t>
      </w:r>
      <w:r w:rsidR="002F2F06"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муниципального образования «Холм-Жирковский </w:t>
      </w:r>
      <w:r w:rsidR="002F2F06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>район</w:t>
      </w:r>
      <w:r w:rsidR="004D1A76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>» Смоленской области».</w:t>
      </w:r>
    </w:p>
    <w:p w:rsidR="002F2F06" w:rsidRDefault="00836F61" w:rsidP="00836F61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       </w:t>
      </w:r>
      <w:r w:rsidR="002F2F06" w:rsidRPr="005802C3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2. </w:t>
      </w:r>
      <w:r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</w:t>
      </w:r>
      <w:proofErr w:type="gramStart"/>
      <w:r w:rsidR="002F2F06" w:rsidRPr="005802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="002F2F06" w:rsidRPr="005802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</w:t>
      </w:r>
      <w:r w:rsidR="002F2F0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муниципальный округ</w:t>
      </w:r>
      <w:r w:rsidR="002F2F06" w:rsidRPr="005802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» Смоленской области (</w:t>
      </w:r>
      <w:proofErr w:type="spellStart"/>
      <w:r w:rsidR="002F2F06" w:rsidRPr="005802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А.А.Чевплянский</w:t>
      </w:r>
      <w:proofErr w:type="spellEnd"/>
      <w:r w:rsidR="002F2F06" w:rsidRPr="005802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).</w:t>
      </w:r>
    </w:p>
    <w:p w:rsidR="002F2F06" w:rsidRPr="005802C3" w:rsidRDefault="002F2F06" w:rsidP="00836F61">
      <w:pPr>
        <w:widowControl w:val="0"/>
        <w:suppressAutoHyphens/>
        <w:spacing w:after="0" w:line="240" w:lineRule="auto"/>
        <w:ind w:right="-284" w:firstLine="567"/>
        <w:jc w:val="both"/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</w:pPr>
      <w:r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3. </w:t>
      </w:r>
      <w:r w:rsidR="00836F61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  </w:t>
      </w:r>
      <w:r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Настоящее постановление вступает в силу после дня его подписания.      </w:t>
      </w:r>
    </w:p>
    <w:p w:rsidR="00A03945" w:rsidRDefault="00A03945" w:rsidP="004D1A76">
      <w:pPr>
        <w:widowControl w:val="0"/>
        <w:tabs>
          <w:tab w:val="left" w:pos="880"/>
          <w:tab w:val="right" w:pos="9637"/>
          <w:tab w:val="right" w:pos="9921"/>
        </w:tabs>
        <w:suppressAutoHyphens/>
        <w:spacing w:after="0" w:line="240" w:lineRule="auto"/>
        <w:ind w:right="-284"/>
        <w:jc w:val="both"/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</w:pPr>
    </w:p>
    <w:p w:rsidR="004D1A76" w:rsidRDefault="004D1A76" w:rsidP="004D1A76">
      <w:pPr>
        <w:widowControl w:val="0"/>
        <w:tabs>
          <w:tab w:val="left" w:pos="880"/>
          <w:tab w:val="right" w:pos="9637"/>
          <w:tab w:val="right" w:pos="9921"/>
        </w:tabs>
        <w:suppressAutoHyphens/>
        <w:spacing w:after="0" w:line="240" w:lineRule="auto"/>
        <w:ind w:right="-284"/>
        <w:jc w:val="both"/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</w:pPr>
    </w:p>
    <w:p w:rsidR="002F2F06" w:rsidRPr="005802C3" w:rsidRDefault="002F2F06" w:rsidP="004D1A76">
      <w:pPr>
        <w:widowControl w:val="0"/>
        <w:tabs>
          <w:tab w:val="left" w:pos="880"/>
          <w:tab w:val="right" w:pos="9637"/>
          <w:tab w:val="right" w:pos="9921"/>
        </w:tabs>
        <w:suppressAutoHyphens/>
        <w:spacing w:after="0" w:line="240" w:lineRule="auto"/>
        <w:ind w:right="-284"/>
        <w:jc w:val="both"/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</w:pPr>
      <w:r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>Глава муниципального образования</w:t>
      </w:r>
    </w:p>
    <w:p w:rsidR="002F2F06" w:rsidRPr="005802C3" w:rsidRDefault="002F2F06" w:rsidP="004D1A76">
      <w:pPr>
        <w:widowControl w:val="0"/>
        <w:tabs>
          <w:tab w:val="left" w:pos="880"/>
          <w:tab w:val="right" w:pos="9637"/>
          <w:tab w:val="right" w:pos="9921"/>
        </w:tabs>
        <w:suppressAutoHyphens/>
        <w:spacing w:after="0" w:line="240" w:lineRule="auto"/>
        <w:ind w:right="-284"/>
        <w:jc w:val="both"/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</w:pPr>
      <w:r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«Холм-Жирковский </w:t>
      </w:r>
      <w:r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>муниципальный округ</w:t>
      </w:r>
      <w:r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>»</w:t>
      </w:r>
    </w:p>
    <w:p w:rsidR="002F2F06" w:rsidRPr="005802C3" w:rsidRDefault="002F2F06" w:rsidP="004D1A76">
      <w:pPr>
        <w:widowControl w:val="0"/>
        <w:tabs>
          <w:tab w:val="left" w:pos="880"/>
          <w:tab w:val="right" w:pos="9637"/>
          <w:tab w:val="right" w:pos="9921"/>
        </w:tabs>
        <w:suppressAutoHyphens/>
        <w:spacing w:after="0" w:line="240" w:lineRule="auto"/>
        <w:ind w:right="-284"/>
        <w:jc w:val="both"/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</w:pPr>
      <w:r w:rsidRPr="005802C3"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ar-SA" w:bidi="ru-RU"/>
        </w:rPr>
        <w:t xml:space="preserve">Смоленской области                                                                       </w:t>
      </w:r>
      <w:r w:rsidRPr="005802C3">
        <w:rPr>
          <w:rFonts w:ascii="Times New Roman" w:eastAsia="SimSun" w:hAnsi="Times New Roman" w:cs="Calibri"/>
          <w:b/>
          <w:bCs/>
          <w:color w:val="000000"/>
          <w:kern w:val="2"/>
          <w:sz w:val="28"/>
          <w:szCs w:val="28"/>
          <w:lang w:eastAsia="ar-SA" w:bidi="ru-RU"/>
        </w:rPr>
        <w:t xml:space="preserve">А.М. </w:t>
      </w:r>
      <w:proofErr w:type="spellStart"/>
      <w:r w:rsidRPr="005802C3">
        <w:rPr>
          <w:rFonts w:ascii="Times New Roman" w:eastAsia="SimSun" w:hAnsi="Times New Roman" w:cs="Calibri"/>
          <w:b/>
          <w:bCs/>
          <w:color w:val="000000"/>
          <w:kern w:val="2"/>
          <w:sz w:val="28"/>
          <w:szCs w:val="28"/>
          <w:lang w:eastAsia="ar-SA" w:bidi="ru-RU"/>
        </w:rPr>
        <w:t>Егикян</w:t>
      </w:r>
      <w:proofErr w:type="spellEnd"/>
    </w:p>
    <w:sectPr w:rsidR="002F2F06" w:rsidRPr="005802C3" w:rsidSect="00F7056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F06"/>
    <w:rsid w:val="001E5F4E"/>
    <w:rsid w:val="002458D1"/>
    <w:rsid w:val="002E0AE0"/>
    <w:rsid w:val="002F2F06"/>
    <w:rsid w:val="00490E98"/>
    <w:rsid w:val="004D1A76"/>
    <w:rsid w:val="0081308E"/>
    <w:rsid w:val="00836F61"/>
    <w:rsid w:val="00A03945"/>
    <w:rsid w:val="00B62D70"/>
    <w:rsid w:val="00CC18CF"/>
    <w:rsid w:val="00D45F21"/>
    <w:rsid w:val="00D62C8D"/>
    <w:rsid w:val="00F70563"/>
    <w:rsid w:val="00FF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a_lla</dc:creator>
  <cp:lastModifiedBy>PSN</cp:lastModifiedBy>
  <cp:revision>7</cp:revision>
  <cp:lastPrinted>2025-04-29T07:08:00Z</cp:lastPrinted>
  <dcterms:created xsi:type="dcterms:W3CDTF">2025-04-28T08:32:00Z</dcterms:created>
  <dcterms:modified xsi:type="dcterms:W3CDTF">2025-05-05T07:37:00Z</dcterms:modified>
</cp:coreProperties>
</file>