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F7" w:rsidRDefault="00F502F7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AE77F5" w:rsidRPr="00A27B72" w:rsidRDefault="00AE77F5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A27B72"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ХОЛМ-ЖИРКОВСКИЙ</w:t>
      </w:r>
      <w:r w:rsidRPr="00A27B7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РАЙОН» СМОЛЕНСКОЙ ОБЛАСТИ</w:t>
      </w: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77F5" w:rsidRPr="00F145E6" w:rsidRDefault="00AE77F5" w:rsidP="00F145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5E6">
        <w:rPr>
          <w:rFonts w:ascii="Times New Roman" w:hAnsi="Times New Roman"/>
          <w:b/>
          <w:bCs/>
          <w:color w:val="000000" w:themeColor="text1"/>
          <w:sz w:val="28"/>
          <w:szCs w:val="28"/>
        </w:rPr>
        <w:t>П О С Т А Н О В Л Е Н И Е</w:t>
      </w:r>
    </w:p>
    <w:p w:rsidR="00AE77F5" w:rsidRPr="00F145E6" w:rsidRDefault="00AE77F5" w:rsidP="00F145E6">
      <w:pPr>
        <w:tabs>
          <w:tab w:val="left" w:pos="55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B72" w:rsidRDefault="00A27B72" w:rsidP="00F145E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27B72" w:rsidRPr="0041382C" w:rsidRDefault="00A27B72" w:rsidP="00A27B7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1382C">
        <w:rPr>
          <w:rFonts w:ascii="Times New Roman" w:hAnsi="Times New Roman"/>
          <w:sz w:val="28"/>
          <w:szCs w:val="28"/>
        </w:rPr>
        <w:t xml:space="preserve">от </w:t>
      </w:r>
      <w:r w:rsidR="003F750E">
        <w:rPr>
          <w:rFonts w:ascii="Times New Roman" w:hAnsi="Times New Roman"/>
          <w:sz w:val="28"/>
          <w:szCs w:val="28"/>
        </w:rPr>
        <w:t>20.10.2022</w:t>
      </w:r>
      <w:r w:rsidR="002C71FF">
        <w:rPr>
          <w:rFonts w:ascii="Times New Roman" w:hAnsi="Times New Roman"/>
          <w:sz w:val="28"/>
          <w:szCs w:val="28"/>
        </w:rPr>
        <w:t xml:space="preserve"> </w:t>
      </w:r>
      <w:r w:rsidR="006F2312">
        <w:rPr>
          <w:rFonts w:ascii="Times New Roman" w:hAnsi="Times New Roman"/>
          <w:sz w:val="28"/>
          <w:szCs w:val="28"/>
        </w:rPr>
        <w:t xml:space="preserve"> </w:t>
      </w:r>
      <w:r w:rsidRPr="0041382C">
        <w:rPr>
          <w:rFonts w:ascii="Times New Roman" w:hAnsi="Times New Roman"/>
          <w:sz w:val="28"/>
          <w:szCs w:val="28"/>
        </w:rPr>
        <w:t>№</w:t>
      </w:r>
      <w:r w:rsidR="002A6EEA">
        <w:rPr>
          <w:rFonts w:ascii="Times New Roman" w:hAnsi="Times New Roman"/>
          <w:sz w:val="28"/>
          <w:szCs w:val="28"/>
        </w:rPr>
        <w:t xml:space="preserve"> </w:t>
      </w:r>
      <w:r w:rsidR="003F750E">
        <w:rPr>
          <w:rFonts w:ascii="Times New Roman" w:hAnsi="Times New Roman"/>
          <w:sz w:val="28"/>
          <w:szCs w:val="28"/>
        </w:rPr>
        <w:t>649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47C" w:rsidRPr="0094296F" w:rsidRDefault="0034093B" w:rsidP="00B8783B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 w:rsidR="0094296F" w:rsidRPr="0094296F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AA1C77">
        <w:rPr>
          <w:rFonts w:ascii="Times New Roman" w:hAnsi="Times New Roman"/>
          <w:sz w:val="28"/>
          <w:szCs w:val="28"/>
        </w:rPr>
        <w:t xml:space="preserve"> </w:t>
      </w:r>
      <w:r w:rsidR="00AA1C77" w:rsidRPr="0094296F">
        <w:rPr>
          <w:rFonts w:ascii="Times New Roman" w:hAnsi="Times New Roman"/>
          <w:sz w:val="28"/>
          <w:szCs w:val="28"/>
        </w:rPr>
        <w:t>Положени</w:t>
      </w:r>
      <w:r w:rsidR="0094296F" w:rsidRPr="0094296F">
        <w:rPr>
          <w:rFonts w:ascii="Times New Roman" w:hAnsi="Times New Roman"/>
          <w:sz w:val="28"/>
          <w:szCs w:val="28"/>
        </w:rPr>
        <w:t>е</w:t>
      </w:r>
      <w:r w:rsidR="00AA1C77" w:rsidRPr="0094296F">
        <w:rPr>
          <w:rFonts w:ascii="Times New Roman" w:hAnsi="Times New Roman"/>
          <w:sz w:val="28"/>
          <w:szCs w:val="28"/>
        </w:rPr>
        <w:t xml:space="preserve"> об </w:t>
      </w:r>
      <w:r w:rsidR="002A6EEA" w:rsidRPr="0094296F">
        <w:rPr>
          <w:rFonts w:ascii="Times New Roman" w:hAnsi="Times New Roman"/>
          <w:sz w:val="28"/>
          <w:szCs w:val="28"/>
        </w:rPr>
        <w:t xml:space="preserve">оплате труда </w:t>
      </w:r>
      <w:r w:rsidR="00E954DB" w:rsidRPr="0094296F">
        <w:rPr>
          <w:rFonts w:ascii="Times New Roman" w:hAnsi="Times New Roman"/>
          <w:sz w:val="28"/>
          <w:szCs w:val="28"/>
        </w:rPr>
        <w:t>работников</w:t>
      </w:r>
      <w:r w:rsidR="00AA1C77" w:rsidRPr="0094296F">
        <w:rPr>
          <w:rFonts w:ascii="Times New Roman" w:hAnsi="Times New Roman"/>
          <w:sz w:val="28"/>
          <w:szCs w:val="28"/>
        </w:rPr>
        <w:t xml:space="preserve"> муниципального </w:t>
      </w:r>
      <w:r w:rsidR="002A6EEA" w:rsidRPr="0094296F">
        <w:rPr>
          <w:rFonts w:ascii="Times New Roman" w:hAnsi="Times New Roman"/>
          <w:sz w:val="28"/>
          <w:szCs w:val="28"/>
        </w:rPr>
        <w:t>унитарного</w:t>
      </w:r>
      <w:r w:rsidR="00E954DB" w:rsidRPr="0094296F">
        <w:rPr>
          <w:rFonts w:ascii="Times New Roman" w:hAnsi="Times New Roman"/>
          <w:sz w:val="28"/>
          <w:szCs w:val="28"/>
        </w:rPr>
        <w:t xml:space="preserve"> предприятия</w:t>
      </w:r>
      <w:r w:rsidR="00AA1C77" w:rsidRPr="0094296F">
        <w:rPr>
          <w:rFonts w:ascii="Times New Roman" w:hAnsi="Times New Roman"/>
          <w:sz w:val="28"/>
          <w:szCs w:val="28"/>
        </w:rPr>
        <w:t xml:space="preserve"> «Холм-Жирковское </w:t>
      </w:r>
      <w:r w:rsidR="002A6EEA" w:rsidRPr="0094296F">
        <w:rPr>
          <w:rFonts w:ascii="Times New Roman" w:hAnsi="Times New Roman"/>
          <w:sz w:val="28"/>
          <w:szCs w:val="28"/>
        </w:rPr>
        <w:t>ПАТП</w:t>
      </w:r>
      <w:r w:rsidR="00AA1C77" w:rsidRPr="0094296F">
        <w:rPr>
          <w:rFonts w:ascii="Times New Roman" w:hAnsi="Times New Roman"/>
          <w:sz w:val="28"/>
          <w:szCs w:val="28"/>
        </w:rPr>
        <w:t>»</w:t>
      </w:r>
    </w:p>
    <w:p w:rsidR="001F2839" w:rsidRPr="0094296F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93B" w:rsidRPr="0094296F" w:rsidRDefault="0034093B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1E0" w:rsidRPr="0094296F" w:rsidRDefault="007321E0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96F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r w:rsidR="00A27B72" w:rsidRPr="0094296F">
        <w:rPr>
          <w:rFonts w:ascii="Times New Roman" w:hAnsi="Times New Roman"/>
          <w:sz w:val="28"/>
          <w:szCs w:val="28"/>
        </w:rPr>
        <w:t>Холм-Жирковский</w:t>
      </w:r>
      <w:r w:rsidRPr="0094296F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6E5ECD" w:rsidRPr="0041382C" w:rsidRDefault="006E5ECD" w:rsidP="00F145E6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0D" w:rsidRPr="0041382C" w:rsidRDefault="00A27B72" w:rsidP="00A27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т а н о в л я е т</w:t>
      </w:r>
      <w:r w:rsidR="007321E0" w:rsidRPr="0041382C">
        <w:rPr>
          <w:rFonts w:ascii="Times New Roman" w:hAnsi="Times New Roman"/>
          <w:sz w:val="28"/>
          <w:szCs w:val="28"/>
        </w:rPr>
        <w:t xml:space="preserve">: </w:t>
      </w:r>
    </w:p>
    <w:p w:rsidR="00F145E6" w:rsidRPr="0041382C" w:rsidRDefault="00F145E6" w:rsidP="00F1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47D" w:rsidRDefault="001F2839" w:rsidP="009F5F9F">
      <w:pPr>
        <w:pStyle w:val="a7"/>
        <w:ind w:left="0" w:firstLine="708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1. </w:t>
      </w:r>
      <w:r w:rsidR="0013147D">
        <w:rPr>
          <w:sz w:val="28"/>
          <w:szCs w:val="28"/>
        </w:rPr>
        <w:t xml:space="preserve">Внести в Положение об оплате труда </w:t>
      </w:r>
      <w:r w:rsidR="0094296F">
        <w:rPr>
          <w:sz w:val="28"/>
          <w:szCs w:val="28"/>
        </w:rPr>
        <w:t>р</w:t>
      </w:r>
      <w:r w:rsidR="0013147D">
        <w:rPr>
          <w:sz w:val="28"/>
          <w:szCs w:val="28"/>
        </w:rPr>
        <w:t>аботников муниципального унитарного предприятия «Холм-Жирковское ПАТП», утвержденное постановлением Администрации муниципального образования «Холм-Жирковский район» Смоленской области от 22.02.2022 №135, следующие изменения:</w:t>
      </w:r>
    </w:p>
    <w:p w:rsidR="0013147D" w:rsidRDefault="0013147D" w:rsidP="0013147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пункт 2.5 </w:t>
      </w:r>
      <w:r w:rsidR="0094296F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изложить в следующей редакции:</w:t>
      </w:r>
    </w:p>
    <w:p w:rsidR="0013147D" w:rsidRPr="00BD05F2" w:rsidRDefault="0013147D" w:rsidP="001314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B1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13147D">
        <w:rPr>
          <w:rFonts w:ascii="Times New Roman" w:hAnsi="Times New Roman"/>
          <w:sz w:val="28"/>
          <w:szCs w:val="28"/>
          <w:lang w:eastAsia="ru-RU"/>
        </w:rPr>
        <w:t>«</w:t>
      </w:r>
      <w:r w:rsidRPr="00457B1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D05F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D05F2">
        <w:rPr>
          <w:rFonts w:ascii="Times New Roman" w:hAnsi="Times New Roman"/>
          <w:sz w:val="28"/>
          <w:szCs w:val="28"/>
          <w:lang w:eastAsia="ru-RU"/>
        </w:rPr>
        <w:t xml:space="preserve">. Размеры окладов работников, занимающих должности служащих (далее - служащие), устанавливаются на основе отнесения занимаемых ими должностей к ПКГ, утвержденным </w:t>
      </w:r>
      <w:hyperlink r:id="rId8" w:history="1">
        <w:r w:rsidRPr="00BD05F2">
          <w:rPr>
            <w:rFonts w:ascii="Times New Roman" w:hAnsi="Times New Roman"/>
            <w:sz w:val="28"/>
            <w:szCs w:val="28"/>
            <w:lang w:eastAsia="ru-RU"/>
          </w:rPr>
          <w:t>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Pr="00BD05F2">
        <w:rPr>
          <w:rFonts w:ascii="Times New Roman" w:hAnsi="Times New Roman"/>
          <w:sz w:val="28"/>
          <w:szCs w:val="28"/>
          <w:lang w:eastAsia="ru-RU"/>
        </w:rPr>
        <w:t>»:</w:t>
      </w:r>
    </w:p>
    <w:p w:rsidR="0013147D" w:rsidRPr="00BD05F2" w:rsidRDefault="0013147D" w:rsidP="0013147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D05F2">
        <w:rPr>
          <w:rFonts w:ascii="Times New Roman" w:hAnsi="Times New Roman"/>
          <w:sz w:val="28"/>
          <w:szCs w:val="28"/>
          <w:lang w:eastAsia="ru-RU"/>
        </w:rPr>
        <w:t>(рублей)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5"/>
        <w:gridCol w:w="1660"/>
      </w:tblGrid>
      <w:tr w:rsidR="0013147D" w:rsidRPr="00A7047F" w:rsidTr="0013147D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Должности, отнесенные к ПКГ «Общеотраслевые должности </w:t>
            </w:r>
            <w:r w:rsidRPr="00C3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служащих первого уровня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»: 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–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кассир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– должности первого квалификационного уровня, по которым может устанавливаться производное должностное наименование «старший» 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3 561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3 714</w:t>
            </w:r>
          </w:p>
        </w:tc>
      </w:tr>
      <w:tr w:rsidR="0013147D" w:rsidRPr="00A7047F" w:rsidTr="0013147D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Должности, отнесенные к ПКГ «Общеотраслевые должности </w:t>
            </w:r>
            <w:r w:rsidRPr="00C3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служащих второго уровня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»: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-  диспетчер,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инспектор по кадрам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, лаборант, техник;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квалификационный уровень – заведующий (складом, баней), должности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 – производитель работ (прораб);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 – мастер участка, механик;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5 квалификационный уровень – начальник гаража, начальник мастерской, начальник ремонтного цеха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4 180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4 936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350308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5 26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5 571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5 647</w:t>
            </w:r>
          </w:p>
        </w:tc>
      </w:tr>
      <w:tr w:rsidR="0013147D" w:rsidRPr="00A7047F" w:rsidTr="0013147D">
        <w:trPr>
          <w:tblCellSpacing w:w="15" w:type="dxa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Должности, отнесенные к ПКГ «Общеотраслевые должности </w:t>
            </w:r>
            <w:r w:rsidRPr="00C364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служащих третьего уровня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»:  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-  инженер по охране труда, специалист по кадрам,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экономист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юрисконсульт, бухгалтер,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специалист по закупкам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контролер билетный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– должности первого квалификационного уровня, по которым может устанавливаться </w:t>
            </w:r>
            <w:r w:rsidRPr="00C364B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категория;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– должности первого квалификационного уровня, по которым может устанавливаться </w:t>
            </w:r>
            <w:r w:rsidRPr="00C364B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категория;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 – должности первого квалификационного уровня, по которым может устанавливаться должностное наименование «ведущий»;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квалификационный уровень – </w:t>
            </w:r>
            <w:r w:rsidRPr="00BD05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главные специалисты</w:t>
            </w: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отделах, отделениях, лабораториях, мастерских, заместитель главного бухгалтера.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5 881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5 959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6 036</w:t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350308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6 190</w:t>
            </w:r>
            <w:r w:rsidR="0013147D" w:rsidRPr="00C364B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47D" w:rsidRPr="00C364BF" w:rsidRDefault="0013147D" w:rsidP="001314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6 655</w:t>
            </w:r>
          </w:p>
        </w:tc>
      </w:tr>
    </w:tbl>
    <w:p w:rsidR="0013147D" w:rsidRPr="00236CCA" w:rsidRDefault="006F4EBB" w:rsidP="006F4EB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6CCA">
        <w:rPr>
          <w:sz w:val="28"/>
          <w:szCs w:val="28"/>
        </w:rPr>
        <w:t xml:space="preserve">2) подпункт 3.1.1 пункта 3.1. </w:t>
      </w:r>
      <w:r w:rsidR="0094296F">
        <w:rPr>
          <w:sz w:val="28"/>
          <w:szCs w:val="28"/>
        </w:rPr>
        <w:t xml:space="preserve"> раздела 3 </w:t>
      </w:r>
      <w:r w:rsidRPr="00236CCA">
        <w:rPr>
          <w:sz w:val="28"/>
          <w:szCs w:val="28"/>
        </w:rPr>
        <w:t>изложить в следующей редакции:</w:t>
      </w:r>
    </w:p>
    <w:p w:rsidR="006F4EBB" w:rsidRPr="00236CCA" w:rsidRDefault="006F4EBB" w:rsidP="006F4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6CCA">
        <w:rPr>
          <w:rFonts w:ascii="Times New Roman" w:hAnsi="Times New Roman"/>
          <w:sz w:val="28"/>
          <w:szCs w:val="28"/>
        </w:rPr>
        <w:t xml:space="preserve">«3.1.1. Профессиональная квалификационная группа «Общеотраслевые профессии рабочих </w:t>
      </w:r>
      <w:r w:rsidRPr="00236CCA">
        <w:rPr>
          <w:rFonts w:ascii="Times New Roman" w:hAnsi="Times New Roman"/>
          <w:b/>
          <w:sz w:val="28"/>
          <w:szCs w:val="28"/>
        </w:rPr>
        <w:t>первого уровня».</w:t>
      </w:r>
    </w:p>
    <w:p w:rsidR="006F4EBB" w:rsidRPr="00236CCA" w:rsidRDefault="006F4EBB" w:rsidP="006F4E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5700"/>
        <w:gridCol w:w="1350"/>
        <w:gridCol w:w="1559"/>
      </w:tblGrid>
      <w:tr w:rsidR="006F4EBB" w:rsidRPr="00236CCA" w:rsidTr="0094296F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Квалификационный должностной оклад (руб.)</w:t>
            </w:r>
          </w:p>
        </w:tc>
      </w:tr>
      <w:tr w:rsidR="006F4EBB" w:rsidRPr="00236CCA" w:rsidTr="0094296F"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236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CC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сторож,</w:t>
            </w:r>
            <w:r w:rsidRPr="00236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CC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уборщик служебных помещений</w:t>
            </w:r>
            <w:r w:rsidRPr="00236CCA">
              <w:rPr>
                <w:rFonts w:ascii="Times New Roman" w:hAnsi="Times New Roman"/>
                <w:sz w:val="28"/>
                <w:szCs w:val="28"/>
                <w:lang w:eastAsia="ru-RU"/>
              </w:rPr>
              <w:t>, уборщик производственных помещений, заведующий складом</w:t>
            </w:r>
            <w:r w:rsidRPr="00236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236CCA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3 561</w:t>
            </w:r>
          </w:p>
        </w:tc>
      </w:tr>
      <w:tr w:rsidR="006F4EBB" w:rsidRPr="00236CCA" w:rsidTr="0094296F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236CCA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3 596</w:t>
            </w:r>
          </w:p>
        </w:tc>
      </w:tr>
      <w:tr w:rsidR="006F4EBB" w:rsidRPr="00236CCA" w:rsidTr="0094296F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CCA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"старший" (старший по смене).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236CCA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3 714</w:t>
            </w:r>
          </w:p>
        </w:tc>
      </w:tr>
    </w:tbl>
    <w:p w:rsidR="006F4EBB" w:rsidRPr="00236CCA" w:rsidRDefault="006F4EBB" w:rsidP="000F2CDC">
      <w:pPr>
        <w:pStyle w:val="a7"/>
        <w:jc w:val="both"/>
        <w:rPr>
          <w:sz w:val="28"/>
          <w:szCs w:val="28"/>
        </w:rPr>
      </w:pPr>
      <w:r w:rsidRPr="00236CCA">
        <w:rPr>
          <w:sz w:val="28"/>
          <w:szCs w:val="28"/>
        </w:rPr>
        <w:tab/>
      </w:r>
      <w:r w:rsidRPr="00236CCA">
        <w:rPr>
          <w:sz w:val="28"/>
          <w:szCs w:val="28"/>
        </w:rPr>
        <w:tab/>
        <w:t xml:space="preserve">3) подпункт 3.1.2 пункта 3.1. </w:t>
      </w:r>
      <w:r w:rsidR="0094296F">
        <w:rPr>
          <w:sz w:val="28"/>
          <w:szCs w:val="28"/>
        </w:rPr>
        <w:t xml:space="preserve">раздела 3 </w:t>
      </w:r>
      <w:r w:rsidRPr="00236CCA">
        <w:rPr>
          <w:sz w:val="28"/>
          <w:szCs w:val="28"/>
        </w:rPr>
        <w:t>изложить в следующей редакции:</w:t>
      </w:r>
    </w:p>
    <w:p w:rsidR="006F4EBB" w:rsidRDefault="006F4EBB" w:rsidP="000F2C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36CCA">
        <w:rPr>
          <w:rFonts w:ascii="Times New Roman" w:hAnsi="Times New Roman"/>
          <w:sz w:val="28"/>
          <w:szCs w:val="28"/>
        </w:rPr>
        <w:t xml:space="preserve">«3.1.2. Профессиональная квалификационная группа «Общеотраслевые профессии рабочих </w:t>
      </w:r>
      <w:r w:rsidRPr="00236CCA">
        <w:rPr>
          <w:rFonts w:ascii="Times New Roman" w:hAnsi="Times New Roman"/>
          <w:b/>
          <w:sz w:val="28"/>
          <w:szCs w:val="28"/>
        </w:rPr>
        <w:t>второго уровня».</w:t>
      </w:r>
    </w:p>
    <w:p w:rsidR="000F2CDC" w:rsidRPr="00236CCA" w:rsidRDefault="000F2CDC" w:rsidP="000F2C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9"/>
        <w:gridCol w:w="5705"/>
        <w:gridCol w:w="1350"/>
        <w:gridCol w:w="1701"/>
      </w:tblGrid>
      <w:tr w:rsidR="006F4EBB" w:rsidRPr="00236CCA" w:rsidTr="0094296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Квалификационный должностной оклад (руб.)</w:t>
            </w:r>
          </w:p>
        </w:tc>
      </w:tr>
      <w:tr w:rsidR="006F4EBB" w:rsidRPr="00236CCA" w:rsidTr="0094296F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  <w:r w:rsidRPr="00236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CC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заведующий мастерской, заведующий складом</w:t>
            </w:r>
            <w:r w:rsidRPr="00236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236CCA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4 148</w:t>
            </w:r>
          </w:p>
        </w:tc>
      </w:tr>
      <w:tr w:rsidR="006F4EBB" w:rsidRPr="00236CCA" w:rsidTr="0094296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236CCA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4189</w:t>
            </w:r>
          </w:p>
        </w:tc>
      </w:tr>
      <w:tr w:rsidR="006F4EBB" w:rsidRPr="00236CCA" w:rsidTr="0094296F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</w:t>
            </w:r>
            <w:r w:rsidRPr="00236C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плотник-кровельщик, </w:t>
            </w:r>
            <w:r w:rsidRPr="00236CC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слесарь АВР</w:t>
            </w:r>
            <w:r w:rsidRPr="00236CCA">
              <w:rPr>
                <w:rFonts w:ascii="Times New Roman" w:hAnsi="Times New Roman"/>
                <w:sz w:val="28"/>
                <w:szCs w:val="28"/>
                <w:lang w:eastAsia="ru-RU"/>
              </w:rPr>
              <w:t>, слесарь-сантехник, слесарь-электрик, слесарь по эксплуатации и ремонту газового оборудования, электросварщик ручной работы</w:t>
            </w:r>
            <w:r w:rsidRPr="00236CC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236CC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236CCA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4 334</w:t>
            </w:r>
          </w:p>
        </w:tc>
      </w:tr>
      <w:tr w:rsidR="006F4EBB" w:rsidRPr="00236CCA" w:rsidTr="0094296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236CCA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4 377</w:t>
            </w:r>
          </w:p>
        </w:tc>
      </w:tr>
      <w:tr w:rsidR="006F4EBB" w:rsidRPr="00236CCA" w:rsidTr="0094296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 </w:t>
            </w:r>
            <w:r w:rsidRPr="00236CCA">
              <w:rPr>
                <w:rFonts w:ascii="Times New Roman" w:hAnsi="Times New Roman"/>
                <w:sz w:val="28"/>
                <w:szCs w:val="28"/>
                <w:lang w:eastAsia="ru-RU"/>
              </w:rPr>
              <w:t>слесарь-сантехник, слесарь-ремонтник, электромонтёр по ремонту и обслуживанию оборудования</w:t>
            </w:r>
            <w:r w:rsidRPr="00236C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236CCA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4 936</w:t>
            </w:r>
          </w:p>
        </w:tc>
      </w:tr>
      <w:tr w:rsidR="006F4EBB" w:rsidRPr="00770CB3" w:rsidTr="0094296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236CCA" w:rsidRDefault="006F4EBB" w:rsidP="00942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CCA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</w:t>
            </w:r>
            <w:r w:rsidRPr="00236CCA">
              <w:rPr>
                <w:rFonts w:ascii="Times New Roman" w:hAnsi="Times New Roman"/>
                <w:sz w:val="28"/>
                <w:szCs w:val="28"/>
              </w:rPr>
              <w:lastRenderedPageBreak/>
              <w:t>(особо ответственные работы) согласно Перечню важных (особо важных) и ответственных (особо ответственных)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B" w:rsidRPr="00770CB3" w:rsidRDefault="00350308" w:rsidP="0094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5 261</w:t>
            </w:r>
          </w:p>
        </w:tc>
      </w:tr>
    </w:tbl>
    <w:p w:rsidR="00236CCA" w:rsidRDefault="00236CCA" w:rsidP="006F4EB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4)</w:t>
      </w:r>
      <w:r w:rsidR="00807DC4">
        <w:rPr>
          <w:sz w:val="28"/>
          <w:szCs w:val="28"/>
        </w:rPr>
        <w:t xml:space="preserve"> пункт 4.3. </w:t>
      </w:r>
      <w:r w:rsidR="0094296F">
        <w:rPr>
          <w:sz w:val="28"/>
          <w:szCs w:val="28"/>
        </w:rPr>
        <w:t xml:space="preserve">раздела 4 </w:t>
      </w:r>
      <w:r w:rsidR="00807DC4">
        <w:rPr>
          <w:sz w:val="28"/>
          <w:szCs w:val="28"/>
        </w:rPr>
        <w:t>изложить в следующей редакции:</w:t>
      </w:r>
    </w:p>
    <w:p w:rsidR="00807DC4" w:rsidRPr="005C1C09" w:rsidRDefault="00807DC4" w:rsidP="00807DC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«4</w:t>
      </w:r>
      <w:r w:rsidRPr="005C1C09">
        <w:rPr>
          <w:rFonts w:ascii="Times New Roman" w:hAnsi="Times New Roman"/>
          <w:sz w:val="28"/>
          <w:szCs w:val="28"/>
        </w:rPr>
        <w:t>.3. Заработная плата водителям начисляется по утвержденному тарифу за отработанные часы. Часовые тарифные ставки установлены в зависимости от габаритной длины автобуса, и при отсутствии на предприятии специализированной службы технического обслуживания автомобилей тарифицируется на один разряд выше (4-й разряд – габаритная длина автобуса до 7 метров, 5-й разряд – габаритная длина автобуса 7-12 метров). Тарифные ставки могут изменяться, в соответствии с нормативным правовым актом учредителя, который доводится до сведения работников на основании ТК РФ.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"/>
        <w:gridCol w:w="2046"/>
        <w:gridCol w:w="2238"/>
        <w:gridCol w:w="4499"/>
      </w:tblGrid>
      <w:tr w:rsidR="00807DC4" w:rsidRPr="005C1C09" w:rsidTr="0094296F">
        <w:tc>
          <w:tcPr>
            <w:tcW w:w="957" w:type="dxa"/>
            <w:vAlign w:val="center"/>
          </w:tcPr>
          <w:p w:rsidR="00807DC4" w:rsidRPr="005C1C09" w:rsidRDefault="00807DC4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46" w:type="dxa"/>
            <w:vAlign w:val="center"/>
          </w:tcPr>
          <w:p w:rsidR="00807DC4" w:rsidRDefault="00807DC4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  <w:p w:rsidR="00807DC4" w:rsidRPr="005C1C09" w:rsidRDefault="00807DC4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водителя</w:t>
            </w:r>
          </w:p>
        </w:tc>
        <w:tc>
          <w:tcPr>
            <w:tcW w:w="2238" w:type="dxa"/>
            <w:vAlign w:val="center"/>
          </w:tcPr>
          <w:p w:rsidR="00807DC4" w:rsidRPr="005C1C09" w:rsidRDefault="00807DC4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Габаритная длина автобуса</w:t>
            </w:r>
          </w:p>
        </w:tc>
        <w:tc>
          <w:tcPr>
            <w:tcW w:w="4499" w:type="dxa"/>
            <w:vAlign w:val="center"/>
          </w:tcPr>
          <w:p w:rsidR="00807DC4" w:rsidRPr="005C1C09" w:rsidRDefault="00807DC4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Часовая тарифная ставка (время в движении)</w:t>
            </w:r>
          </w:p>
        </w:tc>
      </w:tr>
      <w:tr w:rsidR="00807DC4" w:rsidRPr="005C1C09" w:rsidTr="0094296F">
        <w:trPr>
          <w:trHeight w:val="279"/>
        </w:trPr>
        <w:tc>
          <w:tcPr>
            <w:tcW w:w="957" w:type="dxa"/>
          </w:tcPr>
          <w:p w:rsidR="00807DC4" w:rsidRPr="005C1C09" w:rsidRDefault="00807DC4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807DC4" w:rsidRPr="005C1C09" w:rsidRDefault="00807DC4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4-ый</w:t>
            </w:r>
          </w:p>
        </w:tc>
        <w:tc>
          <w:tcPr>
            <w:tcW w:w="2238" w:type="dxa"/>
          </w:tcPr>
          <w:p w:rsidR="00807DC4" w:rsidRPr="005C1C09" w:rsidRDefault="00807DC4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7 </w:t>
            </w:r>
            <w:r w:rsidRPr="005C1C09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4499" w:type="dxa"/>
          </w:tcPr>
          <w:p w:rsidR="00807DC4" w:rsidRPr="005C1C09" w:rsidRDefault="003F750E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</w:t>
            </w:r>
            <w:r w:rsidR="000F2CD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07DC4" w:rsidRPr="005C1C09" w:rsidTr="0094296F">
        <w:tc>
          <w:tcPr>
            <w:tcW w:w="957" w:type="dxa"/>
          </w:tcPr>
          <w:p w:rsidR="00807DC4" w:rsidRPr="005C1C09" w:rsidRDefault="00807DC4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C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807DC4" w:rsidRPr="005C1C09" w:rsidRDefault="00807DC4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5-ый</w:t>
            </w:r>
          </w:p>
        </w:tc>
        <w:tc>
          <w:tcPr>
            <w:tcW w:w="2238" w:type="dxa"/>
          </w:tcPr>
          <w:p w:rsidR="00807DC4" w:rsidRPr="005C1C09" w:rsidRDefault="00807DC4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C1C0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C0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12 м</w:t>
            </w:r>
          </w:p>
        </w:tc>
        <w:tc>
          <w:tcPr>
            <w:tcW w:w="4499" w:type="dxa"/>
          </w:tcPr>
          <w:p w:rsidR="00807DC4" w:rsidRPr="005C1C09" w:rsidRDefault="003F750E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</w:t>
            </w:r>
            <w:r w:rsidR="000F2CD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F2CDC" w:rsidRPr="005C1C09" w:rsidTr="0094296F">
        <w:tc>
          <w:tcPr>
            <w:tcW w:w="957" w:type="dxa"/>
          </w:tcPr>
          <w:p w:rsidR="000F2CDC" w:rsidRPr="005C1C09" w:rsidRDefault="000F2CDC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0F2CDC" w:rsidRDefault="000F2CDC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6-ой</w:t>
            </w:r>
          </w:p>
        </w:tc>
        <w:tc>
          <w:tcPr>
            <w:tcW w:w="2238" w:type="dxa"/>
          </w:tcPr>
          <w:p w:rsidR="000F2CDC" w:rsidRDefault="000F2CDC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12 м</w:t>
            </w:r>
          </w:p>
        </w:tc>
        <w:tc>
          <w:tcPr>
            <w:tcW w:w="4499" w:type="dxa"/>
          </w:tcPr>
          <w:p w:rsidR="000F2CDC" w:rsidRDefault="003F750E" w:rsidP="009429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</w:t>
            </w:r>
            <w:r w:rsidR="000F2C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807DC4" w:rsidRDefault="00807DC4" w:rsidP="006F4EB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5) пункт 4.9. </w:t>
      </w:r>
      <w:r w:rsidR="0094296F">
        <w:rPr>
          <w:sz w:val="28"/>
          <w:szCs w:val="28"/>
        </w:rPr>
        <w:t xml:space="preserve"> раздела 4 </w:t>
      </w:r>
      <w:r>
        <w:rPr>
          <w:sz w:val="28"/>
          <w:szCs w:val="28"/>
        </w:rPr>
        <w:t>изложить в следующей редакции»</w:t>
      </w:r>
    </w:p>
    <w:p w:rsidR="00807DC4" w:rsidRDefault="00807DC4" w:rsidP="00807DC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«4.9. Базовые оклады водителей устанавливаются в соответствии с присвоенным разрядом в следующих размерах:</w:t>
      </w:r>
    </w:p>
    <w:p w:rsidR="00807DC4" w:rsidRDefault="00807DC4" w:rsidP="00807D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274" w:type="dxa"/>
        <w:tblInd w:w="360" w:type="dxa"/>
        <w:tblLook w:val="04A0"/>
      </w:tblPr>
      <w:tblGrid>
        <w:gridCol w:w="911"/>
        <w:gridCol w:w="1418"/>
        <w:gridCol w:w="4252"/>
        <w:gridCol w:w="2693"/>
      </w:tblGrid>
      <w:tr w:rsidR="00807DC4" w:rsidTr="0094296F">
        <w:tc>
          <w:tcPr>
            <w:tcW w:w="911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Разряды</w:t>
            </w:r>
          </w:p>
        </w:tc>
        <w:tc>
          <w:tcPr>
            <w:tcW w:w="4252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работ</w:t>
            </w:r>
          </w:p>
        </w:tc>
        <w:tc>
          <w:tcPr>
            <w:tcW w:w="2693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Тарифные ставки (оклады), рублей</w:t>
            </w:r>
          </w:p>
        </w:tc>
      </w:tr>
      <w:tr w:rsidR="00807DC4" w:rsidTr="0094296F">
        <w:tc>
          <w:tcPr>
            <w:tcW w:w="911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4-ый</w:t>
            </w:r>
          </w:p>
        </w:tc>
        <w:tc>
          <w:tcPr>
            <w:tcW w:w="4252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автобусами габаритной длиной до 7 метров</w:t>
            </w:r>
          </w:p>
        </w:tc>
        <w:tc>
          <w:tcPr>
            <w:tcW w:w="2693" w:type="dxa"/>
          </w:tcPr>
          <w:p w:rsidR="00807DC4" w:rsidRDefault="001B7C9A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5 333</w:t>
            </w:r>
          </w:p>
        </w:tc>
      </w:tr>
      <w:tr w:rsidR="00807DC4" w:rsidTr="0094296F">
        <w:tc>
          <w:tcPr>
            <w:tcW w:w="911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5-ый</w:t>
            </w:r>
          </w:p>
        </w:tc>
        <w:tc>
          <w:tcPr>
            <w:tcW w:w="4252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автобусами габаритной длиной 7-12 метров</w:t>
            </w:r>
          </w:p>
        </w:tc>
        <w:tc>
          <w:tcPr>
            <w:tcW w:w="2693" w:type="dxa"/>
          </w:tcPr>
          <w:p w:rsidR="00807DC4" w:rsidRDefault="001B7C9A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5 943</w:t>
            </w:r>
          </w:p>
        </w:tc>
      </w:tr>
      <w:tr w:rsidR="00807DC4" w:rsidTr="0094296F">
        <w:tc>
          <w:tcPr>
            <w:tcW w:w="911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6-ой</w:t>
            </w:r>
          </w:p>
        </w:tc>
        <w:tc>
          <w:tcPr>
            <w:tcW w:w="4252" w:type="dxa"/>
          </w:tcPr>
          <w:p w:rsidR="00807DC4" w:rsidRDefault="00807DC4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автобусами габаритной длиной свыше 12 до 15 метров</w:t>
            </w:r>
          </w:p>
        </w:tc>
        <w:tc>
          <w:tcPr>
            <w:tcW w:w="2693" w:type="dxa"/>
          </w:tcPr>
          <w:p w:rsidR="00807DC4" w:rsidRDefault="001B7C9A" w:rsidP="00942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6 598</w:t>
            </w:r>
          </w:p>
        </w:tc>
      </w:tr>
    </w:tbl>
    <w:p w:rsidR="00807DC4" w:rsidRDefault="00807DC4" w:rsidP="006F4EBB">
      <w:pPr>
        <w:pStyle w:val="a7"/>
        <w:jc w:val="both"/>
        <w:rPr>
          <w:sz w:val="28"/>
          <w:szCs w:val="28"/>
        </w:rPr>
      </w:pPr>
    </w:p>
    <w:p w:rsidR="00F502F7" w:rsidRPr="0041382C" w:rsidRDefault="0013147D" w:rsidP="001B7C9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1FF">
        <w:rPr>
          <w:sz w:val="28"/>
          <w:szCs w:val="28"/>
        </w:rPr>
        <w:t>4</w:t>
      </w:r>
      <w:r w:rsidR="00F502F7">
        <w:rPr>
          <w:sz w:val="28"/>
          <w:szCs w:val="28"/>
        </w:rPr>
        <w:t xml:space="preserve">.    Настоящее постановление вступает в силу </w:t>
      </w:r>
      <w:r w:rsidR="00807DC4">
        <w:rPr>
          <w:sz w:val="28"/>
          <w:szCs w:val="28"/>
        </w:rPr>
        <w:t>с</w:t>
      </w:r>
      <w:r w:rsidR="003F750E">
        <w:rPr>
          <w:sz w:val="28"/>
          <w:szCs w:val="28"/>
        </w:rPr>
        <w:t>о дня его подписания и распространяет свое действие на правоотношения, возникшие с</w:t>
      </w:r>
      <w:r w:rsidR="00807DC4">
        <w:rPr>
          <w:sz w:val="28"/>
          <w:szCs w:val="28"/>
        </w:rPr>
        <w:t xml:space="preserve"> 1 октября 2022 года</w:t>
      </w: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839" w:rsidRPr="0041382C" w:rsidRDefault="001F2839" w:rsidP="00F1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Глава муниципального образования </w:t>
      </w:r>
    </w:p>
    <w:p w:rsidR="00A27B72" w:rsidRPr="0041382C" w:rsidRDefault="00A27B72" w:rsidP="00A27B72">
      <w:pPr>
        <w:pStyle w:val="a7"/>
        <w:ind w:left="0" w:right="-55" w:firstLine="0"/>
        <w:jc w:val="both"/>
        <w:rPr>
          <w:sz w:val="28"/>
          <w:szCs w:val="28"/>
        </w:rPr>
      </w:pPr>
      <w:r w:rsidRPr="0041382C">
        <w:rPr>
          <w:sz w:val="28"/>
          <w:szCs w:val="28"/>
        </w:rPr>
        <w:t xml:space="preserve">«Холм-Жирковский район» </w:t>
      </w:r>
    </w:p>
    <w:p w:rsidR="00A27B72" w:rsidRDefault="00A27B72" w:rsidP="00F502F7">
      <w:pPr>
        <w:pStyle w:val="a7"/>
        <w:ind w:left="0" w:right="-55" w:firstLine="0"/>
        <w:jc w:val="both"/>
        <w:rPr>
          <w:b/>
          <w:sz w:val="28"/>
          <w:szCs w:val="28"/>
        </w:rPr>
      </w:pPr>
      <w:r w:rsidRPr="0041382C">
        <w:rPr>
          <w:sz w:val="28"/>
          <w:szCs w:val="28"/>
        </w:rPr>
        <w:t xml:space="preserve">Смоленской области </w:t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</w:r>
      <w:r w:rsidRPr="0041382C">
        <w:rPr>
          <w:sz w:val="28"/>
          <w:szCs w:val="28"/>
        </w:rPr>
        <w:tab/>
        <w:t xml:space="preserve">                                                     </w:t>
      </w:r>
      <w:r w:rsidRPr="0041382C">
        <w:rPr>
          <w:b/>
          <w:sz w:val="28"/>
          <w:szCs w:val="28"/>
        </w:rPr>
        <w:t>А.М.Егикян</w:t>
      </w:r>
    </w:p>
    <w:sectPr w:rsidR="00A27B72" w:rsidSect="000939F7">
      <w:footerReference w:type="default" r:id="rId9"/>
      <w:pgSz w:w="11906" w:h="16838" w:code="9"/>
      <w:pgMar w:top="1134" w:right="991" w:bottom="1134" w:left="1418" w:header="0" w:footer="3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E0" w:rsidRDefault="00EB33E0" w:rsidP="00086295">
      <w:pPr>
        <w:spacing w:after="0" w:line="240" w:lineRule="auto"/>
      </w:pPr>
      <w:r>
        <w:separator/>
      </w:r>
    </w:p>
  </w:endnote>
  <w:endnote w:type="continuationSeparator" w:id="0">
    <w:p w:rsidR="00EB33E0" w:rsidRDefault="00EB33E0" w:rsidP="0008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4468"/>
      <w:docPartObj>
        <w:docPartGallery w:val="Page Numbers (Bottom of Page)"/>
        <w:docPartUnique/>
      </w:docPartObj>
    </w:sdtPr>
    <w:sdtContent>
      <w:p w:rsidR="00086295" w:rsidRDefault="00C6335F">
        <w:pPr>
          <w:pStyle w:val="ad"/>
          <w:jc w:val="right"/>
        </w:pPr>
        <w:fldSimple w:instr=" PAGE   \* MERGEFORMAT ">
          <w:r w:rsidR="000939F7">
            <w:rPr>
              <w:noProof/>
            </w:rPr>
            <w:t>3</w:t>
          </w:r>
        </w:fldSimple>
      </w:p>
    </w:sdtContent>
  </w:sdt>
  <w:p w:rsidR="00086295" w:rsidRDefault="000862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E0" w:rsidRDefault="00EB33E0" w:rsidP="00086295">
      <w:pPr>
        <w:spacing w:after="0" w:line="240" w:lineRule="auto"/>
      </w:pPr>
      <w:r>
        <w:separator/>
      </w:r>
    </w:p>
  </w:footnote>
  <w:footnote w:type="continuationSeparator" w:id="0">
    <w:p w:rsidR="00EB33E0" w:rsidRDefault="00EB33E0" w:rsidP="0008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9C1"/>
    <w:multiLevelType w:val="hybridMultilevel"/>
    <w:tmpl w:val="D5C0E402"/>
    <w:lvl w:ilvl="0" w:tplc="0308B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6F96E24"/>
    <w:multiLevelType w:val="hybridMultilevel"/>
    <w:tmpl w:val="6A8A940C"/>
    <w:lvl w:ilvl="0" w:tplc="2E6AF18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11"/>
    <w:rsid w:val="000159A7"/>
    <w:rsid w:val="00023713"/>
    <w:rsid w:val="00037B71"/>
    <w:rsid w:val="0005012D"/>
    <w:rsid w:val="00056A61"/>
    <w:rsid w:val="00086295"/>
    <w:rsid w:val="000936BA"/>
    <w:rsid w:val="000939F7"/>
    <w:rsid w:val="000A1BC4"/>
    <w:rsid w:val="000F2CDC"/>
    <w:rsid w:val="00114D09"/>
    <w:rsid w:val="00122138"/>
    <w:rsid w:val="00124B7B"/>
    <w:rsid w:val="0013147D"/>
    <w:rsid w:val="00137A25"/>
    <w:rsid w:val="00172D3C"/>
    <w:rsid w:val="00173C04"/>
    <w:rsid w:val="001745E0"/>
    <w:rsid w:val="00183D16"/>
    <w:rsid w:val="001843FA"/>
    <w:rsid w:val="0019143A"/>
    <w:rsid w:val="001A5C80"/>
    <w:rsid w:val="001B7C9A"/>
    <w:rsid w:val="001E3BCA"/>
    <w:rsid w:val="001E437A"/>
    <w:rsid w:val="001F2839"/>
    <w:rsid w:val="00223160"/>
    <w:rsid w:val="00236CCA"/>
    <w:rsid w:val="002405C9"/>
    <w:rsid w:val="00280BE1"/>
    <w:rsid w:val="002A6EEA"/>
    <w:rsid w:val="002C106A"/>
    <w:rsid w:val="002C71FF"/>
    <w:rsid w:val="002D2C77"/>
    <w:rsid w:val="002D4B1F"/>
    <w:rsid w:val="002F0C06"/>
    <w:rsid w:val="00321F74"/>
    <w:rsid w:val="00330E0B"/>
    <w:rsid w:val="0034093B"/>
    <w:rsid w:val="00350308"/>
    <w:rsid w:val="00374C5C"/>
    <w:rsid w:val="003757EA"/>
    <w:rsid w:val="0038238B"/>
    <w:rsid w:val="003966AA"/>
    <w:rsid w:val="003B70AB"/>
    <w:rsid w:val="003D36B2"/>
    <w:rsid w:val="003D62B9"/>
    <w:rsid w:val="003F750E"/>
    <w:rsid w:val="00407BFD"/>
    <w:rsid w:val="00411192"/>
    <w:rsid w:val="0041382C"/>
    <w:rsid w:val="00420A0C"/>
    <w:rsid w:val="004447AD"/>
    <w:rsid w:val="00457B1A"/>
    <w:rsid w:val="00463A6F"/>
    <w:rsid w:val="00470A17"/>
    <w:rsid w:val="0047515E"/>
    <w:rsid w:val="004776B0"/>
    <w:rsid w:val="0049705D"/>
    <w:rsid w:val="004B7F93"/>
    <w:rsid w:val="004D03E9"/>
    <w:rsid w:val="004D6B32"/>
    <w:rsid w:val="00503181"/>
    <w:rsid w:val="00510A8C"/>
    <w:rsid w:val="005237AD"/>
    <w:rsid w:val="00537A9A"/>
    <w:rsid w:val="00544864"/>
    <w:rsid w:val="00553621"/>
    <w:rsid w:val="005A4AB5"/>
    <w:rsid w:val="005A571A"/>
    <w:rsid w:val="005B3A28"/>
    <w:rsid w:val="005C190A"/>
    <w:rsid w:val="005C1C09"/>
    <w:rsid w:val="005D4245"/>
    <w:rsid w:val="005E4A97"/>
    <w:rsid w:val="005F6F05"/>
    <w:rsid w:val="00615EF0"/>
    <w:rsid w:val="006673C6"/>
    <w:rsid w:val="00685283"/>
    <w:rsid w:val="006950F2"/>
    <w:rsid w:val="00695EBE"/>
    <w:rsid w:val="006B2A70"/>
    <w:rsid w:val="006C15D8"/>
    <w:rsid w:val="006D0972"/>
    <w:rsid w:val="006E16AB"/>
    <w:rsid w:val="006E34EF"/>
    <w:rsid w:val="006E5ECD"/>
    <w:rsid w:val="006F2312"/>
    <w:rsid w:val="006F4EBB"/>
    <w:rsid w:val="006F69E6"/>
    <w:rsid w:val="0070096B"/>
    <w:rsid w:val="00704009"/>
    <w:rsid w:val="00710361"/>
    <w:rsid w:val="00712CB8"/>
    <w:rsid w:val="00722A07"/>
    <w:rsid w:val="007321E0"/>
    <w:rsid w:val="00734DA9"/>
    <w:rsid w:val="00750537"/>
    <w:rsid w:val="00755A31"/>
    <w:rsid w:val="00770CB3"/>
    <w:rsid w:val="00783FC2"/>
    <w:rsid w:val="00785940"/>
    <w:rsid w:val="0079698A"/>
    <w:rsid w:val="007C3881"/>
    <w:rsid w:val="007D264D"/>
    <w:rsid w:val="007D4478"/>
    <w:rsid w:val="007E0200"/>
    <w:rsid w:val="00807DC4"/>
    <w:rsid w:val="008208D1"/>
    <w:rsid w:val="00832AD9"/>
    <w:rsid w:val="00833600"/>
    <w:rsid w:val="00834759"/>
    <w:rsid w:val="00835A90"/>
    <w:rsid w:val="00835BCA"/>
    <w:rsid w:val="00841B12"/>
    <w:rsid w:val="008634E4"/>
    <w:rsid w:val="00867DD3"/>
    <w:rsid w:val="00876888"/>
    <w:rsid w:val="008947FD"/>
    <w:rsid w:val="008A0B22"/>
    <w:rsid w:val="008A4946"/>
    <w:rsid w:val="008A67B1"/>
    <w:rsid w:val="008E338F"/>
    <w:rsid w:val="008E342A"/>
    <w:rsid w:val="008F05A9"/>
    <w:rsid w:val="008F487C"/>
    <w:rsid w:val="008F6D15"/>
    <w:rsid w:val="00911E75"/>
    <w:rsid w:val="00912589"/>
    <w:rsid w:val="00925976"/>
    <w:rsid w:val="00925E95"/>
    <w:rsid w:val="00936E59"/>
    <w:rsid w:val="0094296F"/>
    <w:rsid w:val="009655EB"/>
    <w:rsid w:val="009A363D"/>
    <w:rsid w:val="009B0618"/>
    <w:rsid w:val="009B6E0A"/>
    <w:rsid w:val="009C272F"/>
    <w:rsid w:val="009E5660"/>
    <w:rsid w:val="009F5F9F"/>
    <w:rsid w:val="00A03478"/>
    <w:rsid w:val="00A23311"/>
    <w:rsid w:val="00A27B72"/>
    <w:rsid w:val="00A34DB5"/>
    <w:rsid w:val="00A3681A"/>
    <w:rsid w:val="00A41C34"/>
    <w:rsid w:val="00A63C55"/>
    <w:rsid w:val="00A7047F"/>
    <w:rsid w:val="00A72960"/>
    <w:rsid w:val="00A7580E"/>
    <w:rsid w:val="00A76C79"/>
    <w:rsid w:val="00A83D49"/>
    <w:rsid w:val="00A8716F"/>
    <w:rsid w:val="00A943B7"/>
    <w:rsid w:val="00A969E3"/>
    <w:rsid w:val="00AA0CFA"/>
    <w:rsid w:val="00AA1C77"/>
    <w:rsid w:val="00AA5202"/>
    <w:rsid w:val="00AA7673"/>
    <w:rsid w:val="00AB2793"/>
    <w:rsid w:val="00AC1570"/>
    <w:rsid w:val="00AE255E"/>
    <w:rsid w:val="00AE77F5"/>
    <w:rsid w:val="00B05E77"/>
    <w:rsid w:val="00B07BB3"/>
    <w:rsid w:val="00B125AD"/>
    <w:rsid w:val="00B351CA"/>
    <w:rsid w:val="00B56F90"/>
    <w:rsid w:val="00B80B58"/>
    <w:rsid w:val="00B87690"/>
    <w:rsid w:val="00B8783B"/>
    <w:rsid w:val="00B87852"/>
    <w:rsid w:val="00B91B04"/>
    <w:rsid w:val="00B93EC7"/>
    <w:rsid w:val="00B95711"/>
    <w:rsid w:val="00BA206E"/>
    <w:rsid w:val="00BC2D09"/>
    <w:rsid w:val="00BC3CD4"/>
    <w:rsid w:val="00BD05F2"/>
    <w:rsid w:val="00BD2A77"/>
    <w:rsid w:val="00BD78CE"/>
    <w:rsid w:val="00BE0952"/>
    <w:rsid w:val="00BE0D3E"/>
    <w:rsid w:val="00BE29C2"/>
    <w:rsid w:val="00C25149"/>
    <w:rsid w:val="00C31A2F"/>
    <w:rsid w:val="00C364BF"/>
    <w:rsid w:val="00C43C66"/>
    <w:rsid w:val="00C6335F"/>
    <w:rsid w:val="00C65509"/>
    <w:rsid w:val="00C91451"/>
    <w:rsid w:val="00C97F72"/>
    <w:rsid w:val="00CA09D5"/>
    <w:rsid w:val="00CB0836"/>
    <w:rsid w:val="00CC7965"/>
    <w:rsid w:val="00CE1D99"/>
    <w:rsid w:val="00CE2C67"/>
    <w:rsid w:val="00D00BD2"/>
    <w:rsid w:val="00D028F6"/>
    <w:rsid w:val="00D10386"/>
    <w:rsid w:val="00D121BA"/>
    <w:rsid w:val="00D1760C"/>
    <w:rsid w:val="00D366DB"/>
    <w:rsid w:val="00D41688"/>
    <w:rsid w:val="00D515F1"/>
    <w:rsid w:val="00D53E28"/>
    <w:rsid w:val="00D8211E"/>
    <w:rsid w:val="00D86DA4"/>
    <w:rsid w:val="00DA00FF"/>
    <w:rsid w:val="00DA1F48"/>
    <w:rsid w:val="00DD5803"/>
    <w:rsid w:val="00DE329F"/>
    <w:rsid w:val="00DF3C0D"/>
    <w:rsid w:val="00E2612A"/>
    <w:rsid w:val="00E56C01"/>
    <w:rsid w:val="00E65A61"/>
    <w:rsid w:val="00E954DB"/>
    <w:rsid w:val="00EA2CDE"/>
    <w:rsid w:val="00EA5403"/>
    <w:rsid w:val="00EB33E0"/>
    <w:rsid w:val="00ED21C6"/>
    <w:rsid w:val="00EF570E"/>
    <w:rsid w:val="00F0047C"/>
    <w:rsid w:val="00F03E4F"/>
    <w:rsid w:val="00F05E3F"/>
    <w:rsid w:val="00F145E6"/>
    <w:rsid w:val="00F17FC0"/>
    <w:rsid w:val="00F210A9"/>
    <w:rsid w:val="00F502F7"/>
    <w:rsid w:val="00F660E2"/>
    <w:rsid w:val="00F85393"/>
    <w:rsid w:val="00F916D0"/>
    <w:rsid w:val="00FC1E41"/>
    <w:rsid w:val="00FC271C"/>
    <w:rsid w:val="00FE488D"/>
    <w:rsid w:val="00FF0513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6E16AB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79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27B72"/>
    <w:pPr>
      <w:spacing w:after="0" w:line="240" w:lineRule="auto"/>
      <w:ind w:right="-425" w:firstLine="426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27B72"/>
    <w:rPr>
      <w:rFonts w:ascii="Times New Roman" w:hAnsi="Times New Roman" w:cs="Times New Roman"/>
      <w:sz w:val="28"/>
      <w:szCs w:val="20"/>
    </w:rPr>
  </w:style>
  <w:style w:type="paragraph" w:styleId="a7">
    <w:name w:val="List"/>
    <w:basedOn w:val="a"/>
    <w:rsid w:val="00A27B7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004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47C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Цветовое выделение"/>
    <w:uiPriority w:val="99"/>
    <w:rsid w:val="005237AD"/>
    <w:rPr>
      <w:b/>
      <w:color w:val="26282F"/>
    </w:rPr>
  </w:style>
  <w:style w:type="paragraph" w:customStyle="1" w:styleId="ui-helper-reset">
    <w:name w:val="ui-helper-reset"/>
    <w:basedOn w:val="a"/>
    <w:rsid w:val="00BD2A7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2A77"/>
    <w:pPr>
      <w:ind w:left="720"/>
      <w:contextualSpacing/>
    </w:pPr>
    <w:rPr>
      <w:rFonts w:eastAsiaTheme="minorHAnsi" w:cstheme="minorBidi"/>
    </w:rPr>
  </w:style>
  <w:style w:type="table" w:styleId="aa">
    <w:name w:val="Table Grid"/>
    <w:basedOn w:val="a1"/>
    <w:uiPriority w:val="59"/>
    <w:rsid w:val="00D3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8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6295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8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62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60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D1E3-FE66-4287-99F0-1B312709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PSN</cp:lastModifiedBy>
  <cp:revision>7</cp:revision>
  <cp:lastPrinted>2022-10-21T08:41:00Z</cp:lastPrinted>
  <dcterms:created xsi:type="dcterms:W3CDTF">2022-10-21T08:41:00Z</dcterms:created>
  <dcterms:modified xsi:type="dcterms:W3CDTF">2022-10-28T07:48:00Z</dcterms:modified>
</cp:coreProperties>
</file>