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B9" w:rsidRDefault="00A254B9" w:rsidP="00A254B9">
      <w:pPr>
        <w:pStyle w:val="af0"/>
        <w:jc w:val="center"/>
        <w:rPr>
          <w:b/>
          <w:sz w:val="24"/>
        </w:rPr>
      </w:pPr>
    </w:p>
    <w:p w:rsidR="00A254B9" w:rsidRDefault="00A254B9" w:rsidP="00A254B9">
      <w:pPr>
        <w:pStyle w:val="af0"/>
        <w:jc w:val="center"/>
        <w:rPr>
          <w:b/>
          <w:sz w:val="24"/>
        </w:rPr>
      </w:pPr>
      <w:r>
        <w:rPr>
          <w:b/>
          <w:sz w:val="24"/>
        </w:rPr>
        <w:t>АДМИНИСТРАЦИЯ МУНИЦИПАЛЬНОГО ОБРАЗОВАНИЯ</w:t>
      </w:r>
    </w:p>
    <w:p w:rsidR="00A254B9" w:rsidRDefault="00A254B9" w:rsidP="00A254B9">
      <w:pPr>
        <w:pStyle w:val="af0"/>
        <w:jc w:val="center"/>
        <w:rPr>
          <w:b/>
          <w:sz w:val="24"/>
        </w:rPr>
      </w:pPr>
      <w:r>
        <w:rPr>
          <w:b/>
          <w:sz w:val="24"/>
        </w:rPr>
        <w:t xml:space="preserve">«ХОЛМ-ЖИРКОВСКИЙ </w:t>
      </w:r>
      <w:r w:rsidR="00710F84">
        <w:rPr>
          <w:b/>
          <w:sz w:val="24"/>
        </w:rPr>
        <w:t>МУНИЦИПАЛЬНЫЙ ОКРУГ</w:t>
      </w:r>
      <w:r>
        <w:rPr>
          <w:b/>
          <w:sz w:val="24"/>
        </w:rPr>
        <w:t>» СМОЛЕНСКОЙ ОБЛАСТИ</w:t>
      </w:r>
    </w:p>
    <w:p w:rsidR="00A254B9" w:rsidRPr="00BC7E6B" w:rsidRDefault="00A254B9"/>
    <w:tbl>
      <w:tblPr>
        <w:tblStyle w:val="a3"/>
        <w:tblpPr w:leftFromText="180" w:rightFromText="180" w:vertAnchor="text" w:horzAnchor="margin" w:tblpX="-142" w:tblpY="-112"/>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779"/>
      </w:tblGrid>
      <w:tr w:rsidR="007E768F" w:rsidRPr="007E768F" w:rsidTr="00E84B75">
        <w:trPr>
          <w:trHeight w:val="3402"/>
        </w:trPr>
        <w:tc>
          <w:tcPr>
            <w:tcW w:w="9779" w:type="dxa"/>
          </w:tcPr>
          <w:p w:rsidR="00D52A5E" w:rsidRPr="007E768F" w:rsidRDefault="00D52A5E" w:rsidP="00E84B75">
            <w:pPr>
              <w:ind w:hanging="108"/>
              <w:jc w:val="center"/>
              <w:rPr>
                <w:rFonts w:ascii="Times New Roman" w:hAnsi="Times New Roman"/>
                <w:b/>
                <w:sz w:val="28"/>
                <w:szCs w:val="28"/>
              </w:rPr>
            </w:pPr>
            <w:r w:rsidRPr="007E768F">
              <w:rPr>
                <w:rFonts w:ascii="Times New Roman" w:hAnsi="Times New Roman"/>
                <w:b/>
                <w:sz w:val="28"/>
                <w:szCs w:val="28"/>
              </w:rPr>
              <w:t xml:space="preserve">П О С Т А Н О В Л Е Н И Е </w:t>
            </w:r>
          </w:p>
          <w:p w:rsidR="0099461C" w:rsidRPr="007E768F" w:rsidRDefault="0099461C" w:rsidP="00E84B75">
            <w:pPr>
              <w:ind w:hanging="108"/>
              <w:rPr>
                <w:rFonts w:ascii="Times New Roman" w:hAnsi="Times New Roman"/>
                <w:sz w:val="28"/>
              </w:rPr>
            </w:pPr>
          </w:p>
          <w:p w:rsidR="00C53843" w:rsidRPr="007E768F" w:rsidRDefault="00C53843" w:rsidP="00E84B75">
            <w:pPr>
              <w:ind w:hanging="108"/>
              <w:rPr>
                <w:rFonts w:ascii="Times New Roman" w:hAnsi="Times New Roman"/>
                <w:sz w:val="28"/>
              </w:rPr>
            </w:pPr>
          </w:p>
          <w:p w:rsidR="0099461C" w:rsidRDefault="00F03247" w:rsidP="00E84B75">
            <w:pPr>
              <w:tabs>
                <w:tab w:val="left" w:pos="8016"/>
              </w:tabs>
              <w:ind w:left="-250" w:hanging="108"/>
              <w:rPr>
                <w:rFonts w:ascii="Times New Roman" w:hAnsi="Times New Roman"/>
                <w:sz w:val="28"/>
              </w:rPr>
            </w:pPr>
            <w:r>
              <w:rPr>
                <w:rFonts w:ascii="Times New Roman" w:hAnsi="Times New Roman"/>
                <w:sz w:val="28"/>
              </w:rPr>
              <w:t xml:space="preserve">   </w:t>
            </w:r>
            <w:r w:rsidR="00D85AFA" w:rsidRPr="007E768F">
              <w:rPr>
                <w:rFonts w:ascii="Times New Roman" w:hAnsi="Times New Roman"/>
                <w:sz w:val="28"/>
              </w:rPr>
              <w:t xml:space="preserve"> </w:t>
            </w:r>
            <w:r w:rsidR="00BC7E6B" w:rsidRPr="007E768F">
              <w:rPr>
                <w:rFonts w:ascii="Times New Roman" w:hAnsi="Times New Roman"/>
                <w:sz w:val="28"/>
              </w:rPr>
              <w:t>о</w:t>
            </w:r>
            <w:r w:rsidR="00D52A5E" w:rsidRPr="007E768F">
              <w:rPr>
                <w:rFonts w:ascii="Times New Roman" w:hAnsi="Times New Roman"/>
                <w:sz w:val="28"/>
              </w:rPr>
              <w:t>т</w:t>
            </w:r>
            <w:r w:rsidR="00BC7E6B" w:rsidRPr="007E768F">
              <w:rPr>
                <w:rFonts w:ascii="Times New Roman" w:hAnsi="Times New Roman"/>
                <w:sz w:val="28"/>
              </w:rPr>
              <w:t xml:space="preserve"> </w:t>
            </w:r>
            <w:r w:rsidR="00E84B75">
              <w:rPr>
                <w:rFonts w:ascii="Times New Roman" w:hAnsi="Times New Roman"/>
                <w:sz w:val="28"/>
              </w:rPr>
              <w:t>17.03.2026</w:t>
            </w:r>
            <w:r w:rsidR="00A443F5">
              <w:rPr>
                <w:rFonts w:ascii="Times New Roman" w:hAnsi="Times New Roman"/>
                <w:sz w:val="28"/>
              </w:rPr>
              <w:t xml:space="preserve"> </w:t>
            </w:r>
            <w:r w:rsidR="0093285F" w:rsidRPr="007E768F">
              <w:rPr>
                <w:rFonts w:ascii="Times New Roman" w:hAnsi="Times New Roman"/>
                <w:sz w:val="28"/>
              </w:rPr>
              <w:t xml:space="preserve"> </w:t>
            </w:r>
            <w:r w:rsidR="0099461C" w:rsidRPr="007E768F">
              <w:rPr>
                <w:rFonts w:ascii="Times New Roman" w:hAnsi="Times New Roman"/>
                <w:sz w:val="28"/>
              </w:rPr>
              <w:t>№</w:t>
            </w:r>
            <w:r w:rsidR="007445A5" w:rsidRPr="007E768F">
              <w:rPr>
                <w:rFonts w:ascii="Times New Roman" w:hAnsi="Times New Roman"/>
                <w:sz w:val="28"/>
              </w:rPr>
              <w:t xml:space="preserve"> </w:t>
            </w:r>
            <w:r w:rsidR="00E84B75">
              <w:rPr>
                <w:rFonts w:ascii="Times New Roman" w:hAnsi="Times New Roman"/>
                <w:sz w:val="28"/>
              </w:rPr>
              <w:t>308</w:t>
            </w:r>
          </w:p>
          <w:tbl>
            <w:tblPr>
              <w:tblStyle w:val="a3"/>
              <w:tblW w:w="9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286"/>
            </w:tblGrid>
            <w:tr w:rsidR="007E768F" w:rsidRPr="007E768F" w:rsidTr="00E84B75">
              <w:tc>
                <w:tcPr>
                  <w:tcW w:w="4962" w:type="dxa"/>
                </w:tcPr>
                <w:p w:rsidR="00E84B75" w:rsidRPr="007E768F" w:rsidRDefault="00E84B75" w:rsidP="00EE5056">
                  <w:pPr>
                    <w:framePr w:hSpace="180" w:wrap="around" w:vAnchor="text" w:hAnchor="margin" w:x="-142" w:y="-112"/>
                    <w:autoSpaceDE w:val="0"/>
                    <w:autoSpaceDN w:val="0"/>
                    <w:adjustRightInd w:val="0"/>
                    <w:spacing w:line="240" w:lineRule="atLeast"/>
                    <w:ind w:left="-74" w:hanging="108"/>
                    <w:jc w:val="both"/>
                    <w:rPr>
                      <w:rFonts w:ascii="Times New Roman" w:hAnsi="Times New Roman"/>
                      <w:sz w:val="28"/>
                      <w:szCs w:val="28"/>
                    </w:rPr>
                  </w:pPr>
                </w:p>
              </w:tc>
              <w:tc>
                <w:tcPr>
                  <w:tcW w:w="4286" w:type="dxa"/>
                </w:tcPr>
                <w:p w:rsidR="00477672" w:rsidRPr="007E768F" w:rsidRDefault="00477672" w:rsidP="00EE5056">
                  <w:pPr>
                    <w:framePr w:hSpace="180" w:wrap="around" w:vAnchor="text" w:hAnchor="margin" w:x="-142" w:y="-112"/>
                    <w:ind w:hanging="108"/>
                    <w:rPr>
                      <w:rFonts w:ascii="Times New Roman" w:hAnsi="Times New Roman"/>
                      <w:b/>
                      <w:sz w:val="28"/>
                      <w:szCs w:val="28"/>
                    </w:rPr>
                  </w:pPr>
                </w:p>
              </w:tc>
            </w:tr>
          </w:tbl>
          <w:p w:rsidR="00E84B75" w:rsidRPr="00E84B75" w:rsidRDefault="00E84B75" w:rsidP="008C768F">
            <w:pPr>
              <w:tabs>
                <w:tab w:val="left" w:pos="3216"/>
              </w:tabs>
              <w:autoSpaceDE w:val="0"/>
              <w:autoSpaceDN w:val="0"/>
              <w:adjustRightInd w:val="0"/>
              <w:spacing w:before="226"/>
              <w:ind w:left="34" w:right="4958"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84B75">
              <w:rPr>
                <w:rFonts w:ascii="Times New Roman" w:eastAsia="Times New Roman" w:hAnsi="Times New Roman"/>
                <w:sz w:val="28"/>
                <w:szCs w:val="28"/>
                <w:lang w:eastAsia="ru-RU"/>
              </w:rPr>
              <w:t xml:space="preserve">Об утверждении </w:t>
            </w:r>
            <w:r>
              <w:rPr>
                <w:rFonts w:ascii="Times New Roman" w:eastAsia="Times New Roman" w:hAnsi="Times New Roman"/>
                <w:sz w:val="28"/>
                <w:szCs w:val="28"/>
                <w:lang w:eastAsia="ru-RU"/>
              </w:rPr>
              <w:t xml:space="preserve">Положения о порядке </w:t>
            </w:r>
            <w:r w:rsidR="00F941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финансирования и расходования </w:t>
            </w:r>
            <w:r w:rsidR="00F941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средств на проведение культурно-массовых мероприятий и норм расходов на проведение культурно-массовых мероприятий</w:t>
            </w:r>
          </w:p>
          <w:p w:rsidR="00D52A5E" w:rsidRPr="007E768F" w:rsidRDefault="00D52A5E" w:rsidP="00E84B75">
            <w:pPr>
              <w:ind w:hanging="108"/>
              <w:rPr>
                <w:rFonts w:ascii="Times New Roman" w:hAnsi="Times New Roman"/>
                <w:b/>
                <w:sz w:val="28"/>
                <w:szCs w:val="28"/>
              </w:rPr>
            </w:pPr>
          </w:p>
        </w:tc>
      </w:tr>
    </w:tbl>
    <w:p w:rsidR="00210129" w:rsidRPr="007E768F" w:rsidRDefault="006A1169" w:rsidP="00E45296">
      <w:pPr>
        <w:autoSpaceDE w:val="0"/>
        <w:autoSpaceDN w:val="0"/>
        <w:adjustRightInd w:val="0"/>
        <w:spacing w:after="0" w:line="240" w:lineRule="atLeast"/>
        <w:ind w:firstLine="708"/>
        <w:jc w:val="both"/>
        <w:rPr>
          <w:rFonts w:ascii="Times New Roman" w:hAnsi="Times New Roman" w:cs="Times New Roman"/>
          <w:sz w:val="28"/>
          <w:szCs w:val="28"/>
        </w:rPr>
      </w:pPr>
      <w:r w:rsidRPr="006A1169">
        <w:rPr>
          <w:rFonts w:ascii="Times New Roman" w:hAnsi="Times New Roman" w:cs="Times New Roman"/>
          <w:sz w:val="28"/>
          <w:szCs w:val="28"/>
        </w:rPr>
        <w:t>В соответствии с Бюджетным кодексом Российской Федерации, Налоговым кодексом Российской Федерации</w:t>
      </w:r>
      <w:r w:rsidR="00D75112" w:rsidRPr="00D75112">
        <w:rPr>
          <w:rFonts w:ascii="Times New Roman" w:hAnsi="Times New Roman" w:cs="Times New Roman"/>
          <w:sz w:val="28"/>
          <w:szCs w:val="28"/>
        </w:rPr>
        <w:t>, </w:t>
      </w:r>
      <w:r w:rsidR="00DA194E">
        <w:rPr>
          <w:rFonts w:ascii="Times New Roman" w:hAnsi="Times New Roman" w:cs="Times New Roman"/>
          <w:sz w:val="28"/>
          <w:szCs w:val="28"/>
        </w:rPr>
        <w:t xml:space="preserve">Уставом муниципального образования «Холм-Жирковский </w:t>
      </w:r>
      <w:r w:rsidR="00710F84">
        <w:rPr>
          <w:rFonts w:ascii="Times New Roman" w:hAnsi="Times New Roman" w:cs="Times New Roman"/>
          <w:sz w:val="28"/>
          <w:szCs w:val="28"/>
        </w:rPr>
        <w:t>муниципальный округ</w:t>
      </w:r>
      <w:r w:rsidR="00DA194E">
        <w:rPr>
          <w:rFonts w:ascii="Times New Roman" w:hAnsi="Times New Roman" w:cs="Times New Roman"/>
          <w:sz w:val="28"/>
          <w:szCs w:val="28"/>
        </w:rPr>
        <w:t>» Смоленской области</w:t>
      </w:r>
      <w:r>
        <w:rPr>
          <w:rFonts w:ascii="Times New Roman" w:hAnsi="Times New Roman" w:cs="Times New Roman"/>
          <w:sz w:val="28"/>
          <w:szCs w:val="28"/>
        </w:rPr>
        <w:t xml:space="preserve">  </w:t>
      </w:r>
      <w:r w:rsidRPr="006A1169">
        <w:rPr>
          <w:rFonts w:ascii="Times New Roman" w:eastAsia="Times New Roman" w:hAnsi="Times New Roman" w:cs="Times New Roman"/>
          <w:sz w:val="28"/>
          <w:szCs w:val="24"/>
          <w:lang w:eastAsia="ru-RU"/>
        </w:rPr>
        <w:t xml:space="preserve">и в целях упорядочения использования бюджетных средств на </w:t>
      </w:r>
      <w:r w:rsidR="009C5DCE">
        <w:rPr>
          <w:rFonts w:ascii="Times New Roman" w:eastAsia="Times New Roman" w:hAnsi="Times New Roman" w:cs="Times New Roman"/>
          <w:sz w:val="28"/>
          <w:szCs w:val="24"/>
          <w:lang w:eastAsia="ru-RU"/>
        </w:rPr>
        <w:t xml:space="preserve">проведение культурно-массовых мероприятий, проводимых на территории </w:t>
      </w:r>
      <w:r>
        <w:rPr>
          <w:rFonts w:ascii="Times New Roman" w:eastAsia="Times New Roman" w:hAnsi="Times New Roman" w:cs="Times New Roman"/>
          <w:sz w:val="28"/>
          <w:szCs w:val="24"/>
          <w:lang w:eastAsia="ru-RU"/>
        </w:rPr>
        <w:t>муниципального образования «Холм-Жирковский муниципальный округ»</w:t>
      </w:r>
      <w:r w:rsidR="009C5DCE">
        <w:rPr>
          <w:rFonts w:ascii="Times New Roman" w:eastAsia="Times New Roman" w:hAnsi="Times New Roman" w:cs="Times New Roman"/>
          <w:sz w:val="28"/>
          <w:szCs w:val="24"/>
          <w:lang w:eastAsia="ru-RU"/>
        </w:rPr>
        <w:t xml:space="preserve"> Смоленской области</w:t>
      </w:r>
      <w:r w:rsidRPr="006A1169">
        <w:rPr>
          <w:rFonts w:ascii="Times New Roman" w:eastAsia="Times New Roman" w:hAnsi="Times New Roman" w:cs="Times New Roman"/>
          <w:sz w:val="28"/>
          <w:szCs w:val="24"/>
          <w:lang w:eastAsia="ru-RU"/>
        </w:rPr>
        <w:t xml:space="preserve">, </w:t>
      </w:r>
      <w:r w:rsidR="00A65B54" w:rsidRPr="007E768F">
        <w:rPr>
          <w:rFonts w:ascii="Times New Roman" w:hAnsi="Times New Roman" w:cs="Times New Roman"/>
          <w:sz w:val="28"/>
          <w:szCs w:val="28"/>
        </w:rPr>
        <w:t xml:space="preserve"> </w:t>
      </w:r>
      <w:r w:rsidR="00E45296" w:rsidRPr="007E768F">
        <w:rPr>
          <w:rFonts w:ascii="Times New Roman" w:hAnsi="Times New Roman" w:cs="Times New Roman"/>
          <w:sz w:val="28"/>
          <w:szCs w:val="28"/>
        </w:rPr>
        <w:t xml:space="preserve">Администрация муниципального образования «Холм-Жирковский </w:t>
      </w:r>
      <w:r w:rsidR="00710F84">
        <w:rPr>
          <w:rFonts w:ascii="Times New Roman" w:hAnsi="Times New Roman" w:cs="Times New Roman"/>
          <w:sz w:val="28"/>
          <w:szCs w:val="28"/>
        </w:rPr>
        <w:t>муниципальный округ</w:t>
      </w:r>
      <w:r w:rsidR="00E45296" w:rsidRPr="007E768F">
        <w:rPr>
          <w:rFonts w:ascii="Times New Roman" w:hAnsi="Times New Roman" w:cs="Times New Roman"/>
          <w:sz w:val="28"/>
          <w:szCs w:val="28"/>
        </w:rPr>
        <w:t>» Смоленской области</w:t>
      </w:r>
    </w:p>
    <w:p w:rsidR="00B61B24" w:rsidRPr="007E768F" w:rsidRDefault="00B61B24" w:rsidP="00C26E69">
      <w:pPr>
        <w:autoSpaceDE w:val="0"/>
        <w:autoSpaceDN w:val="0"/>
        <w:adjustRightInd w:val="0"/>
        <w:spacing w:after="0" w:line="240" w:lineRule="atLeast"/>
        <w:ind w:firstLine="708"/>
        <w:jc w:val="both"/>
        <w:rPr>
          <w:rFonts w:ascii="Times New Roman" w:hAnsi="Times New Roman" w:cs="Times New Roman"/>
          <w:sz w:val="28"/>
          <w:szCs w:val="28"/>
        </w:rPr>
      </w:pPr>
    </w:p>
    <w:p w:rsidR="00D52A5E" w:rsidRDefault="00B61B24" w:rsidP="00C26E69">
      <w:pPr>
        <w:autoSpaceDE w:val="0"/>
        <w:autoSpaceDN w:val="0"/>
        <w:adjustRightInd w:val="0"/>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п о с т а н о в л я е т:</w:t>
      </w:r>
    </w:p>
    <w:p w:rsidR="00B61B24" w:rsidRDefault="00B61B24" w:rsidP="00C26E69">
      <w:pPr>
        <w:autoSpaceDE w:val="0"/>
        <w:autoSpaceDN w:val="0"/>
        <w:adjustRightInd w:val="0"/>
        <w:spacing w:after="0" w:line="240" w:lineRule="atLeast"/>
        <w:ind w:firstLine="708"/>
        <w:jc w:val="both"/>
        <w:rPr>
          <w:rFonts w:ascii="Times New Roman" w:hAnsi="Times New Roman" w:cs="Times New Roman"/>
          <w:sz w:val="28"/>
          <w:szCs w:val="28"/>
        </w:rPr>
      </w:pPr>
    </w:p>
    <w:p w:rsidR="00D52A5E" w:rsidRDefault="00D52A5E" w:rsidP="00C0770D">
      <w:pPr>
        <w:spacing w:after="0" w:line="240" w:lineRule="auto"/>
        <w:ind w:firstLine="708"/>
        <w:jc w:val="both"/>
        <w:rPr>
          <w:rFonts w:ascii="Times New Roman" w:hAnsi="Times New Roman"/>
          <w:sz w:val="28"/>
          <w:szCs w:val="28"/>
        </w:rPr>
      </w:pPr>
      <w:r w:rsidRPr="00D52A5E">
        <w:rPr>
          <w:rFonts w:ascii="Times New Roman" w:hAnsi="Times New Roman" w:cs="Times New Roman"/>
          <w:sz w:val="28"/>
          <w:szCs w:val="28"/>
        </w:rPr>
        <w:t xml:space="preserve">1. Утвердить </w:t>
      </w:r>
      <w:r w:rsidR="00D67879">
        <w:rPr>
          <w:rFonts w:ascii="Times New Roman" w:hAnsi="Times New Roman" w:cs="Times New Roman"/>
          <w:sz w:val="28"/>
          <w:szCs w:val="28"/>
        </w:rPr>
        <w:t>прилагаем</w:t>
      </w:r>
      <w:r w:rsidR="009C5DCE">
        <w:rPr>
          <w:rFonts w:ascii="Times New Roman" w:hAnsi="Times New Roman" w:cs="Times New Roman"/>
          <w:sz w:val="28"/>
          <w:szCs w:val="28"/>
        </w:rPr>
        <w:t>ое</w:t>
      </w:r>
      <w:r w:rsidR="00D67879">
        <w:rPr>
          <w:rFonts w:ascii="Times New Roman" w:hAnsi="Times New Roman" w:cs="Times New Roman"/>
          <w:sz w:val="28"/>
          <w:szCs w:val="28"/>
        </w:rPr>
        <w:t xml:space="preserve"> </w:t>
      </w:r>
      <w:r w:rsidR="009C5DCE" w:rsidRPr="00A443F5">
        <w:rPr>
          <w:rFonts w:ascii="Times New Roman" w:hAnsi="Times New Roman"/>
          <w:sz w:val="28"/>
          <w:szCs w:val="28"/>
        </w:rPr>
        <w:t>Положени</w:t>
      </w:r>
      <w:r w:rsidR="009C5DCE">
        <w:rPr>
          <w:rFonts w:ascii="Times New Roman" w:hAnsi="Times New Roman"/>
          <w:sz w:val="28"/>
          <w:szCs w:val="28"/>
        </w:rPr>
        <w:t>е</w:t>
      </w:r>
      <w:r w:rsidR="009C5DCE" w:rsidRPr="00A443F5">
        <w:rPr>
          <w:rFonts w:ascii="Times New Roman" w:hAnsi="Times New Roman"/>
          <w:sz w:val="28"/>
          <w:szCs w:val="28"/>
        </w:rPr>
        <w:t xml:space="preserve"> о порядке финансирования и расходования средств на проведение культурно-массовых мероприятий и норм</w:t>
      </w:r>
      <w:r w:rsidR="009C5DCE">
        <w:rPr>
          <w:rFonts w:ascii="Times New Roman" w:hAnsi="Times New Roman"/>
          <w:sz w:val="28"/>
          <w:szCs w:val="28"/>
        </w:rPr>
        <w:t xml:space="preserve"> </w:t>
      </w:r>
      <w:r w:rsidR="009C5DCE" w:rsidRPr="00A443F5">
        <w:rPr>
          <w:rFonts w:ascii="Times New Roman" w:hAnsi="Times New Roman"/>
          <w:sz w:val="28"/>
          <w:szCs w:val="28"/>
        </w:rPr>
        <w:t>расходов на проведение культурно-массовых мероприятий</w:t>
      </w:r>
      <w:r w:rsidR="00DA194E">
        <w:rPr>
          <w:rFonts w:ascii="Times New Roman" w:hAnsi="Times New Roman"/>
          <w:sz w:val="28"/>
          <w:szCs w:val="28"/>
        </w:rPr>
        <w:t>.</w:t>
      </w:r>
      <w:r w:rsidR="00E13641">
        <w:rPr>
          <w:rFonts w:ascii="Times New Roman" w:hAnsi="Times New Roman"/>
          <w:sz w:val="28"/>
          <w:szCs w:val="28"/>
        </w:rPr>
        <w:t xml:space="preserve"> </w:t>
      </w:r>
    </w:p>
    <w:p w:rsidR="0070424B" w:rsidRPr="000C0039" w:rsidRDefault="009C5DCE" w:rsidP="00E45296">
      <w:pPr>
        <w:spacing w:after="0" w:line="240" w:lineRule="auto"/>
        <w:ind w:firstLine="708"/>
        <w:jc w:val="both"/>
        <w:rPr>
          <w:rFonts w:ascii="Times New Roman" w:hAnsi="Times New Roman" w:cs="Times New Roman"/>
          <w:sz w:val="28"/>
          <w:szCs w:val="28"/>
        </w:rPr>
      </w:pPr>
      <w:bookmarkStart w:id="0" w:name="sub_4"/>
      <w:bookmarkStart w:id="1" w:name="sub_3"/>
      <w:r>
        <w:rPr>
          <w:rFonts w:ascii="Times New Roman" w:hAnsi="Times New Roman" w:cs="Times New Roman"/>
          <w:sz w:val="28"/>
          <w:szCs w:val="28"/>
        </w:rPr>
        <w:t>2.</w:t>
      </w:r>
      <w:r w:rsidR="0070424B" w:rsidRPr="000C0039">
        <w:rPr>
          <w:rFonts w:ascii="Times New Roman" w:hAnsi="Times New Roman" w:cs="Times New Roman"/>
          <w:sz w:val="28"/>
          <w:szCs w:val="28"/>
        </w:rPr>
        <w:t xml:space="preserve"> Контроль   за   исполнением   настоящего   </w:t>
      </w:r>
      <w:r w:rsidR="00D57B87" w:rsidRPr="000C0039">
        <w:rPr>
          <w:rFonts w:ascii="Times New Roman" w:hAnsi="Times New Roman" w:cs="Times New Roman"/>
          <w:sz w:val="28"/>
          <w:szCs w:val="28"/>
        </w:rPr>
        <w:t>постановления возложить</w:t>
      </w:r>
      <w:r w:rsidR="0070424B" w:rsidRPr="000C0039">
        <w:rPr>
          <w:rFonts w:ascii="Times New Roman" w:hAnsi="Times New Roman" w:cs="Times New Roman"/>
          <w:sz w:val="28"/>
          <w:szCs w:val="28"/>
        </w:rPr>
        <w:t xml:space="preserve">   на заместителя    Главы    муниципального образования    -    </w:t>
      </w:r>
      <w:r w:rsidR="00DA194E">
        <w:rPr>
          <w:rFonts w:ascii="Times New Roman" w:hAnsi="Times New Roman" w:cs="Times New Roman"/>
          <w:sz w:val="28"/>
          <w:szCs w:val="28"/>
        </w:rPr>
        <w:t xml:space="preserve">начальника </w:t>
      </w:r>
      <w:r w:rsidR="00710F84">
        <w:rPr>
          <w:rFonts w:ascii="Times New Roman" w:hAnsi="Times New Roman" w:cs="Times New Roman"/>
          <w:sz w:val="28"/>
          <w:szCs w:val="28"/>
        </w:rPr>
        <w:t>ф</w:t>
      </w:r>
      <w:r w:rsidR="00DA194E">
        <w:rPr>
          <w:rFonts w:ascii="Times New Roman" w:hAnsi="Times New Roman" w:cs="Times New Roman"/>
          <w:sz w:val="28"/>
          <w:szCs w:val="28"/>
        </w:rPr>
        <w:t>инансового управления Администрации</w:t>
      </w:r>
      <w:r w:rsidR="0070424B" w:rsidRPr="000C0039">
        <w:rPr>
          <w:rFonts w:ascii="Times New Roman" w:hAnsi="Times New Roman" w:cs="Times New Roman"/>
          <w:sz w:val="28"/>
          <w:szCs w:val="28"/>
        </w:rPr>
        <w:t xml:space="preserve"> муниципального образования «Холм-Жирковский </w:t>
      </w:r>
      <w:r w:rsidR="00710F84">
        <w:rPr>
          <w:rFonts w:ascii="Times New Roman" w:hAnsi="Times New Roman" w:cs="Times New Roman"/>
          <w:sz w:val="28"/>
          <w:szCs w:val="28"/>
        </w:rPr>
        <w:t>муниципальный округ</w:t>
      </w:r>
      <w:r w:rsidR="0070424B" w:rsidRPr="000C0039">
        <w:rPr>
          <w:rFonts w:ascii="Times New Roman" w:hAnsi="Times New Roman" w:cs="Times New Roman"/>
          <w:sz w:val="28"/>
          <w:szCs w:val="28"/>
        </w:rPr>
        <w:t>» Смоленской области (</w:t>
      </w:r>
      <w:r w:rsidR="00DA194E">
        <w:rPr>
          <w:rFonts w:ascii="Times New Roman" w:hAnsi="Times New Roman" w:cs="Times New Roman"/>
          <w:sz w:val="28"/>
          <w:szCs w:val="28"/>
        </w:rPr>
        <w:t>Журавлева О.Н.</w:t>
      </w:r>
      <w:r w:rsidR="0070424B" w:rsidRPr="000C0039">
        <w:rPr>
          <w:rFonts w:ascii="Times New Roman" w:hAnsi="Times New Roman" w:cs="Times New Roman"/>
          <w:sz w:val="28"/>
          <w:szCs w:val="28"/>
        </w:rPr>
        <w:t>).</w:t>
      </w:r>
    </w:p>
    <w:bookmarkEnd w:id="0"/>
    <w:p w:rsidR="00B93125" w:rsidRPr="004606F6" w:rsidRDefault="009C5DCE" w:rsidP="00C26E69">
      <w:pPr>
        <w:spacing w:after="0" w:line="240" w:lineRule="atLeast"/>
        <w:ind w:firstLine="708"/>
        <w:rPr>
          <w:rFonts w:ascii="Times New Roman" w:hAnsi="Times New Roman" w:cs="Times New Roman"/>
          <w:sz w:val="28"/>
          <w:szCs w:val="28"/>
        </w:rPr>
      </w:pPr>
      <w:r>
        <w:rPr>
          <w:rFonts w:ascii="Times New Roman" w:hAnsi="Times New Roman" w:cs="Times New Roman"/>
          <w:sz w:val="28"/>
          <w:szCs w:val="28"/>
        </w:rPr>
        <w:t>3</w:t>
      </w:r>
      <w:r w:rsidR="00B93125" w:rsidRPr="000C0039">
        <w:rPr>
          <w:rFonts w:ascii="Times New Roman" w:hAnsi="Times New Roman" w:cs="Times New Roman"/>
          <w:sz w:val="28"/>
          <w:szCs w:val="28"/>
        </w:rPr>
        <w:t xml:space="preserve">. Настоящее постановление вступает в силу </w:t>
      </w:r>
      <w:r w:rsidR="004F3544" w:rsidRPr="000C0039">
        <w:rPr>
          <w:rFonts w:ascii="Times New Roman" w:hAnsi="Times New Roman" w:cs="Times New Roman"/>
          <w:sz w:val="28"/>
          <w:szCs w:val="28"/>
        </w:rPr>
        <w:t>после</w:t>
      </w:r>
      <w:r w:rsidR="00B93125" w:rsidRPr="000C0039">
        <w:rPr>
          <w:rFonts w:ascii="Times New Roman" w:hAnsi="Times New Roman" w:cs="Times New Roman"/>
          <w:sz w:val="28"/>
          <w:szCs w:val="28"/>
        </w:rPr>
        <w:t xml:space="preserve"> </w:t>
      </w:r>
      <w:r w:rsidR="00B93125" w:rsidRPr="004606F6">
        <w:rPr>
          <w:rFonts w:ascii="Times New Roman" w:hAnsi="Times New Roman" w:cs="Times New Roman"/>
          <w:sz w:val="28"/>
          <w:szCs w:val="28"/>
        </w:rPr>
        <w:t>дня его подписания</w:t>
      </w:r>
      <w:r w:rsidR="00B93125">
        <w:rPr>
          <w:rFonts w:ascii="Times New Roman" w:hAnsi="Times New Roman" w:cs="Times New Roman"/>
          <w:sz w:val="28"/>
          <w:szCs w:val="28"/>
        </w:rPr>
        <w:t>.</w:t>
      </w:r>
    </w:p>
    <w:bookmarkEnd w:id="1"/>
    <w:tbl>
      <w:tblPr>
        <w:tblW w:w="0" w:type="auto"/>
        <w:tblInd w:w="108" w:type="dxa"/>
        <w:tblLook w:val="0000"/>
      </w:tblPr>
      <w:tblGrid>
        <w:gridCol w:w="6350"/>
        <w:gridCol w:w="3179"/>
      </w:tblGrid>
      <w:tr w:rsidR="00B93125" w:rsidRPr="004606F6" w:rsidTr="00710F84">
        <w:tc>
          <w:tcPr>
            <w:tcW w:w="6350" w:type="dxa"/>
          </w:tcPr>
          <w:p w:rsidR="00710F84" w:rsidRDefault="00710F84" w:rsidP="00B61B24">
            <w:pPr>
              <w:spacing w:after="0" w:line="240" w:lineRule="atLeast"/>
              <w:rPr>
                <w:rFonts w:ascii="Times New Roman" w:hAnsi="Times New Roman" w:cs="Times New Roman"/>
                <w:sz w:val="28"/>
                <w:szCs w:val="28"/>
              </w:rPr>
            </w:pPr>
          </w:p>
          <w:p w:rsidR="00710F84" w:rsidRDefault="00710F84" w:rsidP="00B61B24">
            <w:pPr>
              <w:spacing w:after="0" w:line="240" w:lineRule="atLeast"/>
              <w:rPr>
                <w:rFonts w:ascii="Times New Roman" w:hAnsi="Times New Roman" w:cs="Times New Roman"/>
                <w:sz w:val="28"/>
                <w:szCs w:val="28"/>
              </w:rPr>
            </w:pPr>
          </w:p>
          <w:p w:rsidR="00710F84" w:rsidRDefault="00710F84" w:rsidP="00B61B24">
            <w:pPr>
              <w:spacing w:after="0" w:line="240" w:lineRule="atLeast"/>
              <w:rPr>
                <w:rFonts w:ascii="Times New Roman" w:hAnsi="Times New Roman" w:cs="Times New Roman"/>
                <w:sz w:val="28"/>
                <w:szCs w:val="28"/>
              </w:rPr>
            </w:pPr>
          </w:p>
          <w:p w:rsidR="00B61B24" w:rsidRPr="004606F6" w:rsidRDefault="00B93125" w:rsidP="00B61B24">
            <w:pPr>
              <w:spacing w:after="0" w:line="240" w:lineRule="atLeast"/>
              <w:rPr>
                <w:rFonts w:ascii="Times New Roman" w:hAnsi="Times New Roman" w:cs="Times New Roman"/>
                <w:sz w:val="28"/>
                <w:szCs w:val="28"/>
              </w:rPr>
            </w:pPr>
            <w:r w:rsidRPr="004606F6">
              <w:rPr>
                <w:rFonts w:ascii="Times New Roman" w:hAnsi="Times New Roman" w:cs="Times New Roman"/>
                <w:sz w:val="28"/>
                <w:szCs w:val="28"/>
              </w:rPr>
              <w:t>Глав</w:t>
            </w:r>
            <w:r w:rsidR="0070424B">
              <w:rPr>
                <w:rFonts w:ascii="Times New Roman" w:hAnsi="Times New Roman" w:cs="Times New Roman"/>
                <w:sz w:val="28"/>
                <w:szCs w:val="28"/>
              </w:rPr>
              <w:t>а</w:t>
            </w:r>
            <w:r w:rsidRPr="004606F6">
              <w:rPr>
                <w:rFonts w:ascii="Times New Roman" w:hAnsi="Times New Roman" w:cs="Times New Roman"/>
                <w:sz w:val="28"/>
                <w:szCs w:val="28"/>
              </w:rPr>
              <w:t xml:space="preserve"> </w:t>
            </w:r>
            <w:r w:rsidR="00B61B24" w:rsidRPr="004606F6">
              <w:rPr>
                <w:rFonts w:ascii="Times New Roman" w:hAnsi="Times New Roman" w:cs="Times New Roman"/>
                <w:sz w:val="28"/>
                <w:szCs w:val="28"/>
              </w:rPr>
              <w:t>муниципального образования</w:t>
            </w:r>
          </w:p>
          <w:p w:rsidR="00B93125" w:rsidRPr="004606F6" w:rsidRDefault="00B61B24" w:rsidP="00B61B24">
            <w:pPr>
              <w:spacing w:after="0" w:line="240" w:lineRule="atLeast"/>
              <w:ind w:firstLine="34"/>
              <w:rPr>
                <w:rFonts w:ascii="Times New Roman" w:hAnsi="Times New Roman" w:cs="Times New Roman"/>
                <w:sz w:val="28"/>
                <w:szCs w:val="28"/>
              </w:rPr>
            </w:pPr>
            <w:r w:rsidRPr="004606F6">
              <w:rPr>
                <w:rFonts w:ascii="Times New Roman" w:hAnsi="Times New Roman" w:cs="Times New Roman"/>
                <w:sz w:val="28"/>
                <w:szCs w:val="28"/>
              </w:rPr>
              <w:t>«Холм-</w:t>
            </w:r>
            <w:r w:rsidR="001C708B" w:rsidRPr="004606F6">
              <w:rPr>
                <w:rFonts w:ascii="Times New Roman" w:hAnsi="Times New Roman" w:cs="Times New Roman"/>
                <w:sz w:val="28"/>
                <w:szCs w:val="28"/>
              </w:rPr>
              <w:t xml:space="preserve">Жирковский </w:t>
            </w:r>
            <w:r w:rsidR="00710F84">
              <w:rPr>
                <w:rFonts w:ascii="Times New Roman" w:hAnsi="Times New Roman" w:cs="Times New Roman"/>
                <w:sz w:val="28"/>
                <w:szCs w:val="28"/>
              </w:rPr>
              <w:t>муниципальный округ</w:t>
            </w:r>
            <w:r w:rsidRPr="004606F6">
              <w:rPr>
                <w:rFonts w:ascii="Times New Roman" w:hAnsi="Times New Roman" w:cs="Times New Roman"/>
                <w:sz w:val="28"/>
                <w:szCs w:val="28"/>
              </w:rPr>
              <w:t>»</w:t>
            </w:r>
          </w:p>
          <w:p w:rsidR="00B93125" w:rsidRPr="004606F6" w:rsidRDefault="00B61B24" w:rsidP="00B61B24">
            <w:pPr>
              <w:spacing w:after="0" w:line="240" w:lineRule="atLeast"/>
              <w:rPr>
                <w:rFonts w:ascii="Times New Roman" w:hAnsi="Times New Roman" w:cs="Times New Roman"/>
                <w:sz w:val="28"/>
                <w:szCs w:val="28"/>
              </w:rPr>
            </w:pPr>
            <w:r w:rsidRPr="004606F6">
              <w:rPr>
                <w:rFonts w:ascii="Times New Roman" w:hAnsi="Times New Roman" w:cs="Times New Roman"/>
                <w:sz w:val="28"/>
                <w:szCs w:val="28"/>
              </w:rPr>
              <w:t xml:space="preserve"> Смоленской области</w:t>
            </w:r>
          </w:p>
          <w:p w:rsidR="00B93125" w:rsidRPr="004606F6" w:rsidRDefault="00B93125" w:rsidP="00B61B24">
            <w:pPr>
              <w:pStyle w:val="a7"/>
              <w:spacing w:line="240" w:lineRule="atLeast"/>
              <w:rPr>
                <w:rFonts w:ascii="Times New Roman" w:hAnsi="Times New Roman" w:cs="Times New Roman"/>
              </w:rPr>
            </w:pPr>
          </w:p>
        </w:tc>
        <w:tc>
          <w:tcPr>
            <w:tcW w:w="3179" w:type="dxa"/>
          </w:tcPr>
          <w:p w:rsidR="00B93125" w:rsidRPr="004606F6" w:rsidRDefault="00B93125" w:rsidP="005F6697">
            <w:pPr>
              <w:pStyle w:val="a6"/>
              <w:jc w:val="right"/>
              <w:rPr>
                <w:rFonts w:ascii="Times New Roman" w:hAnsi="Times New Roman" w:cs="Times New Roman"/>
                <w:b/>
              </w:rPr>
            </w:pPr>
          </w:p>
          <w:p w:rsidR="00B93125" w:rsidRPr="004606F6" w:rsidRDefault="00B93125" w:rsidP="00B61B24">
            <w:pPr>
              <w:pStyle w:val="a6"/>
              <w:rPr>
                <w:rFonts w:ascii="Times New Roman" w:hAnsi="Times New Roman" w:cs="Times New Roman"/>
                <w:b/>
              </w:rPr>
            </w:pPr>
          </w:p>
          <w:p w:rsidR="00710F84" w:rsidRDefault="00710F84" w:rsidP="0070424B">
            <w:pPr>
              <w:pStyle w:val="a6"/>
              <w:jc w:val="right"/>
              <w:rPr>
                <w:rFonts w:ascii="Times New Roman" w:hAnsi="Times New Roman" w:cs="Times New Roman"/>
                <w:b/>
                <w:sz w:val="28"/>
                <w:szCs w:val="28"/>
              </w:rPr>
            </w:pPr>
          </w:p>
          <w:p w:rsidR="00C40DF3" w:rsidRDefault="00C40DF3" w:rsidP="0070424B">
            <w:pPr>
              <w:pStyle w:val="a6"/>
              <w:jc w:val="right"/>
              <w:rPr>
                <w:rFonts w:ascii="Times New Roman" w:hAnsi="Times New Roman" w:cs="Times New Roman"/>
                <w:b/>
                <w:sz w:val="28"/>
                <w:szCs w:val="28"/>
              </w:rPr>
            </w:pPr>
          </w:p>
          <w:p w:rsidR="00C40DF3" w:rsidRDefault="00C40DF3" w:rsidP="0070424B">
            <w:pPr>
              <w:pStyle w:val="a6"/>
              <w:jc w:val="right"/>
              <w:rPr>
                <w:rFonts w:ascii="Times New Roman" w:hAnsi="Times New Roman" w:cs="Times New Roman"/>
                <w:b/>
                <w:sz w:val="28"/>
                <w:szCs w:val="28"/>
              </w:rPr>
            </w:pPr>
          </w:p>
          <w:p w:rsidR="00B93125" w:rsidRPr="004606F6" w:rsidRDefault="004F3544" w:rsidP="0070424B">
            <w:pPr>
              <w:pStyle w:val="a6"/>
              <w:jc w:val="right"/>
              <w:rPr>
                <w:rFonts w:ascii="Times New Roman" w:hAnsi="Times New Roman" w:cs="Times New Roman"/>
                <w:b/>
              </w:rPr>
            </w:pPr>
            <w:r>
              <w:rPr>
                <w:rFonts w:ascii="Times New Roman" w:hAnsi="Times New Roman" w:cs="Times New Roman"/>
                <w:b/>
                <w:sz w:val="28"/>
                <w:szCs w:val="28"/>
              </w:rPr>
              <w:t>А.</w:t>
            </w:r>
            <w:r w:rsidR="0070424B">
              <w:rPr>
                <w:rFonts w:ascii="Times New Roman" w:hAnsi="Times New Roman" w:cs="Times New Roman"/>
                <w:b/>
                <w:sz w:val="28"/>
                <w:szCs w:val="28"/>
              </w:rPr>
              <w:t>М</w:t>
            </w:r>
            <w:r>
              <w:rPr>
                <w:rFonts w:ascii="Times New Roman" w:hAnsi="Times New Roman" w:cs="Times New Roman"/>
                <w:b/>
                <w:sz w:val="28"/>
                <w:szCs w:val="28"/>
              </w:rPr>
              <w:t xml:space="preserve">. </w:t>
            </w:r>
            <w:r w:rsidR="0070424B">
              <w:rPr>
                <w:rFonts w:ascii="Times New Roman" w:hAnsi="Times New Roman" w:cs="Times New Roman"/>
                <w:b/>
                <w:sz w:val="28"/>
                <w:szCs w:val="28"/>
              </w:rPr>
              <w:t>Егикян</w:t>
            </w:r>
            <w:r w:rsidR="00B93125" w:rsidRPr="004606F6">
              <w:rPr>
                <w:rFonts w:ascii="Times New Roman" w:hAnsi="Times New Roman" w:cs="Times New Roman"/>
                <w:b/>
                <w:sz w:val="28"/>
                <w:szCs w:val="28"/>
              </w:rPr>
              <w:t xml:space="preserve"> </w:t>
            </w:r>
          </w:p>
        </w:tc>
      </w:tr>
    </w:tbl>
    <w:p w:rsidR="00D52A5E" w:rsidRDefault="00D52A5E" w:rsidP="00B63D57">
      <w:pPr>
        <w:autoSpaceDE w:val="0"/>
        <w:autoSpaceDN w:val="0"/>
        <w:adjustRightInd w:val="0"/>
        <w:spacing w:after="0" w:line="240" w:lineRule="auto"/>
        <w:jc w:val="right"/>
        <w:rPr>
          <w:rFonts w:ascii="Times New Roman" w:hAnsi="Times New Roman" w:cs="Times New Roman"/>
          <w:sz w:val="20"/>
          <w:szCs w:val="20"/>
        </w:rPr>
      </w:pPr>
    </w:p>
    <w:p w:rsidR="00DB0F38" w:rsidRDefault="00DB0F38" w:rsidP="00B63D57">
      <w:pPr>
        <w:autoSpaceDE w:val="0"/>
        <w:autoSpaceDN w:val="0"/>
        <w:adjustRightInd w:val="0"/>
        <w:spacing w:after="0" w:line="240" w:lineRule="auto"/>
        <w:jc w:val="right"/>
        <w:rPr>
          <w:rFonts w:ascii="Times New Roman" w:hAnsi="Times New Roman" w:cs="Times New Roman"/>
          <w:sz w:val="28"/>
          <w:szCs w:val="28"/>
        </w:rPr>
      </w:pPr>
    </w:p>
    <w:p w:rsidR="00DB0F38" w:rsidRDefault="00DB0F38" w:rsidP="00B63D57">
      <w:pPr>
        <w:autoSpaceDE w:val="0"/>
        <w:autoSpaceDN w:val="0"/>
        <w:adjustRightInd w:val="0"/>
        <w:spacing w:after="0" w:line="240" w:lineRule="auto"/>
        <w:jc w:val="right"/>
        <w:rPr>
          <w:rFonts w:ascii="Times New Roman" w:hAnsi="Times New Roman" w:cs="Times New Roman"/>
          <w:sz w:val="28"/>
          <w:szCs w:val="28"/>
        </w:rPr>
      </w:pPr>
    </w:p>
    <w:p w:rsidR="00DB0F38" w:rsidRDefault="00DB0F38" w:rsidP="00B63D57">
      <w:pPr>
        <w:autoSpaceDE w:val="0"/>
        <w:autoSpaceDN w:val="0"/>
        <w:adjustRightInd w:val="0"/>
        <w:spacing w:after="0" w:line="240" w:lineRule="auto"/>
        <w:jc w:val="right"/>
        <w:rPr>
          <w:rFonts w:ascii="Times New Roman" w:hAnsi="Times New Roman" w:cs="Times New Roman"/>
          <w:sz w:val="28"/>
          <w:szCs w:val="28"/>
        </w:rPr>
      </w:pPr>
    </w:p>
    <w:p w:rsidR="00BD43E8" w:rsidRDefault="003532FF" w:rsidP="003532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3162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37D2E" w:rsidRPr="00F55F96" w:rsidRDefault="00BD43E8" w:rsidP="003532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63D57" w:rsidRPr="00F55F96">
        <w:rPr>
          <w:rFonts w:ascii="Times New Roman" w:hAnsi="Times New Roman" w:cs="Times New Roman"/>
          <w:sz w:val="28"/>
          <w:szCs w:val="28"/>
        </w:rPr>
        <w:t>Приложение</w:t>
      </w:r>
    </w:p>
    <w:p w:rsidR="00137D2E" w:rsidRPr="00F55F96" w:rsidRDefault="003532FF" w:rsidP="003532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63D57" w:rsidRPr="00F55F96">
        <w:rPr>
          <w:rFonts w:ascii="Times New Roman" w:hAnsi="Times New Roman" w:cs="Times New Roman"/>
          <w:sz w:val="28"/>
          <w:szCs w:val="28"/>
        </w:rPr>
        <w:t>к постановлению</w:t>
      </w:r>
      <w:r w:rsidR="00137D2E" w:rsidRPr="00F55F96">
        <w:rPr>
          <w:rFonts w:ascii="Times New Roman" w:hAnsi="Times New Roman" w:cs="Times New Roman"/>
          <w:sz w:val="28"/>
          <w:szCs w:val="28"/>
        </w:rPr>
        <w:t xml:space="preserve"> </w:t>
      </w:r>
      <w:r w:rsidR="00B61B24" w:rsidRPr="00F55F96">
        <w:rPr>
          <w:rFonts w:ascii="Times New Roman" w:hAnsi="Times New Roman" w:cs="Times New Roman"/>
          <w:sz w:val="28"/>
          <w:szCs w:val="28"/>
        </w:rPr>
        <w:t>А</w:t>
      </w:r>
      <w:r w:rsidR="00B63D57" w:rsidRPr="00F55F96">
        <w:rPr>
          <w:rFonts w:ascii="Times New Roman" w:hAnsi="Times New Roman" w:cs="Times New Roman"/>
          <w:sz w:val="28"/>
          <w:szCs w:val="28"/>
        </w:rPr>
        <w:t>дминистрации</w:t>
      </w:r>
    </w:p>
    <w:p w:rsidR="00137D2E" w:rsidRPr="00F55F96" w:rsidRDefault="003532FF" w:rsidP="003532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63D57" w:rsidRPr="00F55F96">
        <w:rPr>
          <w:rFonts w:ascii="Times New Roman" w:hAnsi="Times New Roman" w:cs="Times New Roman"/>
          <w:sz w:val="28"/>
          <w:szCs w:val="28"/>
        </w:rPr>
        <w:t xml:space="preserve">муниципального </w:t>
      </w:r>
      <w:r w:rsidR="00501DBD" w:rsidRPr="00F55F96">
        <w:rPr>
          <w:rFonts w:ascii="Times New Roman" w:hAnsi="Times New Roman" w:cs="Times New Roman"/>
          <w:sz w:val="28"/>
          <w:szCs w:val="28"/>
        </w:rPr>
        <w:t>о</w:t>
      </w:r>
      <w:r w:rsidR="00B63D57" w:rsidRPr="00F55F96">
        <w:rPr>
          <w:rFonts w:ascii="Times New Roman" w:hAnsi="Times New Roman" w:cs="Times New Roman"/>
          <w:sz w:val="28"/>
          <w:szCs w:val="28"/>
        </w:rPr>
        <w:t>бразования</w:t>
      </w:r>
    </w:p>
    <w:p w:rsidR="00137D2E" w:rsidRPr="00F55F96" w:rsidRDefault="003532FF" w:rsidP="003532F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501DBD" w:rsidRPr="00F55F96">
        <w:rPr>
          <w:rFonts w:ascii="Times New Roman" w:hAnsi="Times New Roman" w:cs="Times New Roman"/>
          <w:sz w:val="28"/>
          <w:szCs w:val="28"/>
        </w:rPr>
        <w:t>«Холм-</w:t>
      </w:r>
      <w:r w:rsidR="001C708B" w:rsidRPr="00F55F96">
        <w:rPr>
          <w:rFonts w:ascii="Times New Roman" w:hAnsi="Times New Roman" w:cs="Times New Roman"/>
          <w:sz w:val="28"/>
          <w:szCs w:val="28"/>
        </w:rPr>
        <w:t xml:space="preserve">Жирковский </w:t>
      </w:r>
      <w:r>
        <w:rPr>
          <w:rFonts w:ascii="Times New Roman" w:hAnsi="Times New Roman" w:cs="Times New Roman"/>
          <w:sz w:val="28"/>
          <w:szCs w:val="28"/>
        </w:rPr>
        <w:t>муниципальный округ</w:t>
      </w:r>
      <w:r w:rsidR="00B63D57" w:rsidRPr="00F55F96">
        <w:rPr>
          <w:rFonts w:ascii="Times New Roman" w:hAnsi="Times New Roman" w:cs="Times New Roman"/>
          <w:sz w:val="28"/>
          <w:szCs w:val="28"/>
        </w:rPr>
        <w:t>»</w:t>
      </w:r>
    </w:p>
    <w:p w:rsidR="00501DBD" w:rsidRPr="00F55F96" w:rsidRDefault="003532FF" w:rsidP="003532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01DBD" w:rsidRPr="00F55F96">
        <w:rPr>
          <w:rFonts w:ascii="Times New Roman" w:hAnsi="Times New Roman" w:cs="Times New Roman"/>
          <w:sz w:val="28"/>
          <w:szCs w:val="28"/>
        </w:rPr>
        <w:t>Смоленской области</w:t>
      </w:r>
    </w:p>
    <w:p w:rsidR="00B63D57" w:rsidRPr="00F55F96" w:rsidRDefault="003532FF" w:rsidP="003532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54B3B">
        <w:rPr>
          <w:rFonts w:ascii="Times New Roman" w:hAnsi="Times New Roman" w:cs="Times New Roman"/>
          <w:sz w:val="28"/>
          <w:szCs w:val="28"/>
        </w:rPr>
        <w:t>о</w:t>
      </w:r>
      <w:r w:rsidR="00B63D57" w:rsidRPr="00F55F96">
        <w:rPr>
          <w:rFonts w:ascii="Times New Roman" w:hAnsi="Times New Roman" w:cs="Times New Roman"/>
          <w:sz w:val="28"/>
          <w:szCs w:val="28"/>
        </w:rPr>
        <w:t>т</w:t>
      </w:r>
      <w:r w:rsidR="00854B3B">
        <w:rPr>
          <w:rFonts w:ascii="Times New Roman" w:hAnsi="Times New Roman" w:cs="Times New Roman"/>
          <w:sz w:val="28"/>
          <w:szCs w:val="28"/>
        </w:rPr>
        <w:t xml:space="preserve"> </w:t>
      </w:r>
      <w:r w:rsidR="00F94125">
        <w:rPr>
          <w:rFonts w:ascii="Times New Roman" w:hAnsi="Times New Roman" w:cs="Times New Roman"/>
          <w:sz w:val="28"/>
          <w:szCs w:val="28"/>
        </w:rPr>
        <w:t>17.03.2026</w:t>
      </w:r>
      <w:r w:rsidR="009C5DCE">
        <w:rPr>
          <w:rFonts w:ascii="Times New Roman" w:hAnsi="Times New Roman" w:cs="Times New Roman"/>
          <w:sz w:val="28"/>
          <w:szCs w:val="28"/>
        </w:rPr>
        <w:t xml:space="preserve">  </w:t>
      </w:r>
      <w:r w:rsidR="00B63D57" w:rsidRPr="00F55F96">
        <w:rPr>
          <w:rFonts w:ascii="Times New Roman" w:hAnsi="Times New Roman" w:cs="Times New Roman"/>
          <w:sz w:val="28"/>
          <w:szCs w:val="28"/>
        </w:rPr>
        <w:t>№</w:t>
      </w:r>
      <w:r w:rsidR="00251BF5">
        <w:rPr>
          <w:rFonts w:ascii="Times New Roman" w:hAnsi="Times New Roman" w:cs="Times New Roman"/>
          <w:sz w:val="28"/>
          <w:szCs w:val="28"/>
        </w:rPr>
        <w:t xml:space="preserve"> </w:t>
      </w:r>
      <w:r w:rsidR="00F94125">
        <w:rPr>
          <w:rFonts w:ascii="Times New Roman" w:hAnsi="Times New Roman" w:cs="Times New Roman"/>
          <w:sz w:val="28"/>
          <w:szCs w:val="28"/>
        </w:rPr>
        <w:t>308</w:t>
      </w:r>
    </w:p>
    <w:p w:rsidR="0070424B" w:rsidRPr="00C26E69" w:rsidRDefault="0070424B" w:rsidP="00B63D57">
      <w:pPr>
        <w:autoSpaceDE w:val="0"/>
        <w:autoSpaceDN w:val="0"/>
        <w:adjustRightInd w:val="0"/>
        <w:spacing w:after="0" w:line="240" w:lineRule="auto"/>
        <w:jc w:val="right"/>
        <w:rPr>
          <w:rFonts w:ascii="Times New Roman" w:hAnsi="Times New Roman" w:cs="Times New Roman"/>
          <w:sz w:val="24"/>
          <w:szCs w:val="24"/>
        </w:rPr>
      </w:pPr>
    </w:p>
    <w:p w:rsidR="009C5DCE" w:rsidRDefault="009C5DCE" w:rsidP="009C5DCE">
      <w:pPr>
        <w:autoSpaceDE w:val="0"/>
        <w:autoSpaceDN w:val="0"/>
        <w:adjustRightInd w:val="0"/>
        <w:spacing w:after="0" w:line="240" w:lineRule="auto"/>
        <w:jc w:val="center"/>
        <w:rPr>
          <w:rFonts w:ascii="Times New Roman" w:hAnsi="Times New Roman" w:cs="Times New Roman"/>
          <w:b/>
          <w:bCs/>
          <w:sz w:val="28"/>
          <w:szCs w:val="28"/>
        </w:rPr>
      </w:pPr>
      <w:r w:rsidRPr="009C5DCE">
        <w:rPr>
          <w:rFonts w:ascii="Times New Roman" w:hAnsi="Times New Roman" w:cs="Times New Roman"/>
          <w:b/>
          <w:bCs/>
          <w:sz w:val="28"/>
          <w:szCs w:val="28"/>
        </w:rPr>
        <w:t>ПОЛОЖЕНИЕ</w:t>
      </w:r>
    </w:p>
    <w:p w:rsidR="00D75112" w:rsidRDefault="009C5DCE" w:rsidP="009C5DCE">
      <w:pPr>
        <w:autoSpaceDE w:val="0"/>
        <w:autoSpaceDN w:val="0"/>
        <w:adjustRightInd w:val="0"/>
        <w:spacing w:after="0" w:line="240" w:lineRule="auto"/>
        <w:jc w:val="center"/>
        <w:rPr>
          <w:rFonts w:ascii="Times New Roman" w:hAnsi="Times New Roman" w:cs="Times New Roman"/>
          <w:b/>
          <w:bCs/>
          <w:sz w:val="28"/>
          <w:szCs w:val="28"/>
        </w:rPr>
      </w:pPr>
      <w:r w:rsidRPr="009C5DCE">
        <w:rPr>
          <w:rFonts w:ascii="Times New Roman" w:hAnsi="Times New Roman" w:cs="Times New Roman"/>
          <w:b/>
          <w:bCs/>
          <w:sz w:val="28"/>
          <w:szCs w:val="28"/>
        </w:rPr>
        <w:t>о порядке финансирования и расходования средств на проведение культурно-массовых мероприятий</w:t>
      </w:r>
    </w:p>
    <w:p w:rsidR="009C5DCE" w:rsidRDefault="009C5DCE" w:rsidP="009C5DCE">
      <w:pPr>
        <w:autoSpaceDE w:val="0"/>
        <w:autoSpaceDN w:val="0"/>
        <w:adjustRightInd w:val="0"/>
        <w:spacing w:after="0" w:line="240" w:lineRule="auto"/>
        <w:jc w:val="center"/>
        <w:rPr>
          <w:rFonts w:ascii="Times New Roman" w:hAnsi="Times New Roman" w:cs="Times New Roman"/>
          <w:sz w:val="24"/>
          <w:szCs w:val="24"/>
        </w:rPr>
      </w:pPr>
    </w:p>
    <w:p w:rsidR="00D75112" w:rsidRDefault="00D75112" w:rsidP="004C2239">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b/>
          <w:bCs/>
          <w:sz w:val="28"/>
          <w:szCs w:val="28"/>
        </w:rPr>
        <w:t>1. Общие положения</w:t>
      </w:r>
    </w:p>
    <w:p w:rsidR="00F17906" w:rsidRDefault="00815C63" w:rsidP="00F17906">
      <w:pPr>
        <w:autoSpaceDE w:val="0"/>
        <w:autoSpaceDN w:val="0"/>
        <w:adjustRightInd w:val="0"/>
        <w:spacing w:after="0" w:line="240" w:lineRule="auto"/>
        <w:ind w:firstLine="708"/>
        <w:jc w:val="both"/>
        <w:rPr>
          <w:rFonts w:ascii="Times New Roman" w:hAnsi="Times New Roman" w:cs="Times New Roman"/>
          <w:sz w:val="28"/>
          <w:szCs w:val="28"/>
        </w:rPr>
      </w:pPr>
      <w:r w:rsidRPr="00815C63">
        <w:rPr>
          <w:rFonts w:ascii="Times New Roman" w:hAnsi="Times New Roman" w:cs="Times New Roman"/>
          <w:sz w:val="28"/>
          <w:szCs w:val="28"/>
        </w:rPr>
        <w:t xml:space="preserve">1.1. Настоящее Положение о порядке финансирования и расходования средств на проведение культурно-массовых мероприятий (далее- Положение) устанавливает порядок финансирования и расходования средств на проведение мероприятий Отделом </w:t>
      </w:r>
      <w:r w:rsidR="00F17906">
        <w:rPr>
          <w:rFonts w:ascii="Times New Roman" w:hAnsi="Times New Roman" w:cs="Times New Roman"/>
          <w:sz w:val="28"/>
          <w:szCs w:val="28"/>
        </w:rPr>
        <w:t xml:space="preserve">по культуре и спорту Администрации муниципального образования «Холм-Жирковский муниципальный округ» Смоленской области </w:t>
      </w:r>
      <w:r w:rsidRPr="00815C63">
        <w:rPr>
          <w:rFonts w:ascii="Times New Roman" w:hAnsi="Times New Roman" w:cs="Times New Roman"/>
          <w:sz w:val="28"/>
          <w:szCs w:val="28"/>
        </w:rPr>
        <w:t>и</w:t>
      </w:r>
      <w:r w:rsidR="00F17906">
        <w:rPr>
          <w:rFonts w:ascii="Times New Roman" w:hAnsi="Times New Roman" w:cs="Times New Roman"/>
          <w:sz w:val="28"/>
          <w:szCs w:val="28"/>
        </w:rPr>
        <w:t xml:space="preserve"> </w:t>
      </w:r>
      <w:r w:rsidRPr="00815C63">
        <w:rPr>
          <w:rFonts w:ascii="Times New Roman" w:hAnsi="Times New Roman" w:cs="Times New Roman"/>
          <w:sz w:val="28"/>
          <w:szCs w:val="28"/>
        </w:rPr>
        <w:t>подведомственными</w:t>
      </w:r>
      <w:r w:rsidR="00F17906">
        <w:rPr>
          <w:rFonts w:ascii="Times New Roman" w:hAnsi="Times New Roman" w:cs="Times New Roman"/>
          <w:sz w:val="28"/>
          <w:szCs w:val="28"/>
        </w:rPr>
        <w:t xml:space="preserve"> ему </w:t>
      </w:r>
      <w:r w:rsidRPr="00815C63">
        <w:rPr>
          <w:rFonts w:ascii="Times New Roman" w:hAnsi="Times New Roman" w:cs="Times New Roman"/>
          <w:sz w:val="28"/>
          <w:szCs w:val="28"/>
        </w:rPr>
        <w:t>учреждениями.</w:t>
      </w:r>
    </w:p>
    <w:p w:rsidR="00F17906" w:rsidRDefault="00815C63" w:rsidP="00F17906">
      <w:pPr>
        <w:autoSpaceDE w:val="0"/>
        <w:autoSpaceDN w:val="0"/>
        <w:adjustRightInd w:val="0"/>
        <w:spacing w:after="0" w:line="240" w:lineRule="auto"/>
        <w:ind w:firstLine="708"/>
        <w:jc w:val="both"/>
        <w:rPr>
          <w:rFonts w:ascii="Times New Roman" w:hAnsi="Times New Roman" w:cs="Times New Roman"/>
          <w:sz w:val="28"/>
          <w:szCs w:val="28"/>
        </w:rPr>
      </w:pPr>
      <w:r w:rsidRPr="00815C63">
        <w:rPr>
          <w:rFonts w:ascii="Times New Roman" w:hAnsi="Times New Roman" w:cs="Times New Roman"/>
          <w:sz w:val="28"/>
          <w:szCs w:val="28"/>
        </w:rPr>
        <w:t xml:space="preserve"> К культурно-массовым мероприятиям относятся различные по форме и тематике мероприятия:</w:t>
      </w:r>
      <w:r w:rsidR="00E43915">
        <w:rPr>
          <w:rFonts w:ascii="Times New Roman" w:hAnsi="Times New Roman" w:cs="Times New Roman"/>
          <w:sz w:val="28"/>
          <w:szCs w:val="28"/>
        </w:rPr>
        <w:t xml:space="preserve"> концертные программы, посвященные государственным и  профессиональным праздникам, памятным датам, знаменательным историческим событиям и личностям, </w:t>
      </w:r>
      <w:r w:rsidRPr="00815C63">
        <w:rPr>
          <w:rFonts w:ascii="Times New Roman" w:hAnsi="Times New Roman" w:cs="Times New Roman"/>
          <w:sz w:val="28"/>
          <w:szCs w:val="28"/>
        </w:rPr>
        <w:t xml:space="preserve"> </w:t>
      </w:r>
      <w:r w:rsidR="00E43915">
        <w:rPr>
          <w:rFonts w:ascii="Times New Roman" w:hAnsi="Times New Roman" w:cs="Times New Roman"/>
          <w:sz w:val="28"/>
          <w:szCs w:val="28"/>
        </w:rPr>
        <w:t xml:space="preserve">отчетные концерты и вечера, праздники, </w:t>
      </w:r>
      <w:r w:rsidR="00F65571">
        <w:rPr>
          <w:rFonts w:ascii="Times New Roman" w:hAnsi="Times New Roman" w:cs="Times New Roman"/>
          <w:sz w:val="28"/>
          <w:szCs w:val="28"/>
        </w:rPr>
        <w:t>посвященные памятным датам</w:t>
      </w:r>
      <w:r w:rsidRPr="00815C63">
        <w:rPr>
          <w:rFonts w:ascii="Times New Roman" w:hAnsi="Times New Roman" w:cs="Times New Roman"/>
          <w:sz w:val="28"/>
          <w:szCs w:val="28"/>
        </w:rPr>
        <w:t>, представления, смотры, фестивали, конкурсы, концерты, выставки, слеты, игровые и развлекательные программы и другие мероприятия муниципального значения, проводимые на основании положений, правил и других регламентирующих документов.</w:t>
      </w:r>
    </w:p>
    <w:p w:rsidR="00F17906" w:rsidRDefault="00815C63" w:rsidP="00F17906">
      <w:pPr>
        <w:autoSpaceDE w:val="0"/>
        <w:autoSpaceDN w:val="0"/>
        <w:adjustRightInd w:val="0"/>
        <w:spacing w:after="0" w:line="240" w:lineRule="auto"/>
        <w:ind w:firstLine="708"/>
        <w:jc w:val="both"/>
        <w:rPr>
          <w:rFonts w:ascii="Times New Roman" w:hAnsi="Times New Roman" w:cs="Times New Roman"/>
          <w:sz w:val="28"/>
          <w:szCs w:val="28"/>
        </w:rPr>
      </w:pPr>
      <w:r w:rsidRPr="00815C63">
        <w:rPr>
          <w:rFonts w:ascii="Times New Roman" w:hAnsi="Times New Roman" w:cs="Times New Roman"/>
          <w:sz w:val="28"/>
          <w:szCs w:val="28"/>
        </w:rPr>
        <w:t xml:space="preserve"> 1.2. Главным распорядителем бюджетных средств является </w:t>
      </w:r>
      <w:r w:rsidR="003C6242">
        <w:rPr>
          <w:rFonts w:ascii="Times New Roman" w:hAnsi="Times New Roman" w:cs="Times New Roman"/>
          <w:sz w:val="28"/>
          <w:szCs w:val="28"/>
        </w:rPr>
        <w:t xml:space="preserve"> Отдел </w:t>
      </w:r>
      <w:r w:rsidR="00F17906">
        <w:rPr>
          <w:rFonts w:ascii="Times New Roman" w:hAnsi="Times New Roman" w:cs="Times New Roman"/>
          <w:sz w:val="28"/>
          <w:szCs w:val="28"/>
        </w:rPr>
        <w:t>по культуре и спорту Администрации муниципального образования «Холм-Жирковский муниципальный округ» Смоленской области</w:t>
      </w:r>
      <w:r w:rsidR="00F17906" w:rsidRPr="00815C63">
        <w:rPr>
          <w:rFonts w:ascii="Times New Roman" w:hAnsi="Times New Roman" w:cs="Times New Roman"/>
          <w:sz w:val="28"/>
          <w:szCs w:val="28"/>
        </w:rPr>
        <w:t xml:space="preserve"> </w:t>
      </w:r>
      <w:r w:rsidRPr="00815C63">
        <w:rPr>
          <w:rFonts w:ascii="Times New Roman" w:hAnsi="Times New Roman" w:cs="Times New Roman"/>
          <w:sz w:val="28"/>
          <w:szCs w:val="28"/>
        </w:rPr>
        <w:t xml:space="preserve">(далее– главный распорядитель). </w:t>
      </w:r>
    </w:p>
    <w:p w:rsidR="00F17906" w:rsidRDefault="00815C63" w:rsidP="00F17906">
      <w:pPr>
        <w:autoSpaceDE w:val="0"/>
        <w:autoSpaceDN w:val="0"/>
        <w:adjustRightInd w:val="0"/>
        <w:spacing w:after="0" w:line="240" w:lineRule="auto"/>
        <w:ind w:firstLine="708"/>
        <w:jc w:val="both"/>
        <w:rPr>
          <w:rFonts w:ascii="Times New Roman" w:hAnsi="Times New Roman" w:cs="Times New Roman"/>
          <w:sz w:val="28"/>
          <w:szCs w:val="28"/>
        </w:rPr>
      </w:pPr>
      <w:r w:rsidRPr="00815C63">
        <w:rPr>
          <w:rFonts w:ascii="Times New Roman" w:hAnsi="Times New Roman" w:cs="Times New Roman"/>
          <w:sz w:val="28"/>
          <w:szCs w:val="28"/>
        </w:rPr>
        <w:t>1.3. Финансовое обеспечение расходов на организацию и проведение мероприятий осуществляется в рамках муниципальной программы «Развитие культуры</w:t>
      </w:r>
      <w:r w:rsidR="00F17906">
        <w:rPr>
          <w:rFonts w:ascii="Times New Roman" w:hAnsi="Times New Roman" w:cs="Times New Roman"/>
          <w:sz w:val="28"/>
          <w:szCs w:val="28"/>
        </w:rPr>
        <w:t>, спорта и туризма на территории муниципального образования «Холм-Жирковский муниципальный округ» Смоленской области</w:t>
      </w:r>
      <w:r w:rsidRPr="00815C63">
        <w:rPr>
          <w:rFonts w:ascii="Times New Roman" w:hAnsi="Times New Roman" w:cs="Times New Roman"/>
          <w:sz w:val="28"/>
          <w:szCs w:val="28"/>
        </w:rPr>
        <w:t xml:space="preserve"> в пределах лимитов бюджетных обязательств, доведенных до главного распорядителя.</w:t>
      </w:r>
    </w:p>
    <w:p w:rsidR="00D75112" w:rsidRDefault="00815C63" w:rsidP="00F17906">
      <w:pPr>
        <w:autoSpaceDE w:val="0"/>
        <w:autoSpaceDN w:val="0"/>
        <w:adjustRightInd w:val="0"/>
        <w:spacing w:after="0" w:line="240" w:lineRule="auto"/>
        <w:ind w:firstLine="708"/>
        <w:jc w:val="both"/>
        <w:rPr>
          <w:rFonts w:ascii="Times New Roman" w:hAnsi="Times New Roman" w:cs="Times New Roman"/>
          <w:sz w:val="28"/>
          <w:szCs w:val="28"/>
        </w:rPr>
      </w:pPr>
      <w:r w:rsidRPr="00815C63">
        <w:rPr>
          <w:rFonts w:ascii="Times New Roman" w:hAnsi="Times New Roman" w:cs="Times New Roman"/>
          <w:sz w:val="28"/>
          <w:szCs w:val="28"/>
        </w:rPr>
        <w:t xml:space="preserve"> 1.4. Главный распорядитель</w:t>
      </w:r>
      <w:r w:rsidR="00F17906">
        <w:rPr>
          <w:rFonts w:ascii="Times New Roman" w:hAnsi="Times New Roman" w:cs="Times New Roman"/>
          <w:sz w:val="28"/>
          <w:szCs w:val="28"/>
        </w:rPr>
        <w:t xml:space="preserve"> вправе</w:t>
      </w:r>
      <w:r w:rsidRPr="00815C63">
        <w:rPr>
          <w:rFonts w:ascii="Times New Roman" w:hAnsi="Times New Roman" w:cs="Times New Roman"/>
          <w:sz w:val="28"/>
          <w:szCs w:val="28"/>
        </w:rPr>
        <w:t xml:space="preserve"> предоставля</w:t>
      </w:r>
      <w:r w:rsidR="00F17906">
        <w:rPr>
          <w:rFonts w:ascii="Times New Roman" w:hAnsi="Times New Roman" w:cs="Times New Roman"/>
          <w:sz w:val="28"/>
          <w:szCs w:val="28"/>
        </w:rPr>
        <w:t>ть</w:t>
      </w:r>
      <w:r w:rsidRPr="00815C63">
        <w:rPr>
          <w:rFonts w:ascii="Times New Roman" w:hAnsi="Times New Roman" w:cs="Times New Roman"/>
          <w:sz w:val="28"/>
          <w:szCs w:val="28"/>
        </w:rPr>
        <w:t xml:space="preserve"> бюджетные ассигнования в форме субсидии на выполнение муниципального задания учреждениям, подведомственным главному распорядителю, на проведение культурно-массовых мероприятий.</w:t>
      </w:r>
    </w:p>
    <w:p w:rsidR="00F17906" w:rsidRPr="00082EE2" w:rsidRDefault="00F17906" w:rsidP="00F17906">
      <w:pPr>
        <w:autoSpaceDE w:val="0"/>
        <w:autoSpaceDN w:val="0"/>
        <w:adjustRightInd w:val="0"/>
        <w:spacing w:after="0" w:line="240" w:lineRule="auto"/>
        <w:ind w:firstLine="708"/>
        <w:jc w:val="both"/>
        <w:rPr>
          <w:rFonts w:ascii="Times New Roman" w:hAnsi="Times New Roman" w:cs="Times New Roman"/>
          <w:color w:val="FF0000"/>
          <w:sz w:val="28"/>
          <w:szCs w:val="28"/>
        </w:rPr>
      </w:pPr>
    </w:p>
    <w:p w:rsidR="00FA6849" w:rsidRPr="00082EE2" w:rsidRDefault="00FA6849" w:rsidP="00FA6849">
      <w:pPr>
        <w:autoSpaceDE w:val="0"/>
        <w:autoSpaceDN w:val="0"/>
        <w:adjustRightInd w:val="0"/>
        <w:spacing w:after="0" w:line="240" w:lineRule="auto"/>
        <w:jc w:val="center"/>
        <w:rPr>
          <w:rFonts w:ascii="Times New Roman" w:hAnsi="Times New Roman" w:cs="Times New Roman"/>
          <w:color w:val="FF0000"/>
          <w:sz w:val="28"/>
          <w:szCs w:val="28"/>
        </w:rPr>
      </w:pPr>
      <w:r w:rsidRPr="00FA6849">
        <w:rPr>
          <w:rFonts w:ascii="Times New Roman" w:hAnsi="Times New Roman" w:cs="Times New Roman"/>
          <w:b/>
          <w:bCs/>
          <w:sz w:val="28"/>
          <w:szCs w:val="28"/>
        </w:rPr>
        <w:t>2. Порядок расходования средств</w:t>
      </w:r>
    </w:p>
    <w:p w:rsidR="00FA6849"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2.1. Основанием для расходования средств на проведение мероприятия является приказ Отдела </w:t>
      </w:r>
      <w:r>
        <w:rPr>
          <w:rFonts w:ascii="Times New Roman" w:hAnsi="Times New Roman" w:cs="Times New Roman"/>
          <w:sz w:val="28"/>
          <w:szCs w:val="28"/>
        </w:rPr>
        <w:t>по культуре и спорту Администрации муниципального образования «Холм-Жирковский муниципальный округ» Смоленской области</w:t>
      </w:r>
      <w:r w:rsidRPr="00FA6849">
        <w:rPr>
          <w:rFonts w:ascii="Times New Roman" w:hAnsi="Times New Roman" w:cs="Times New Roman"/>
          <w:sz w:val="28"/>
          <w:szCs w:val="28"/>
        </w:rPr>
        <w:t xml:space="preserve"> и </w:t>
      </w:r>
      <w:r w:rsidRPr="00FA6849">
        <w:rPr>
          <w:rFonts w:ascii="Times New Roman" w:hAnsi="Times New Roman" w:cs="Times New Roman"/>
          <w:sz w:val="28"/>
          <w:szCs w:val="28"/>
        </w:rPr>
        <w:lastRenderedPageBreak/>
        <w:t xml:space="preserve">(или) подведомственных учреждений, Положение и сметы расходов (приложение </w:t>
      </w:r>
      <w:r>
        <w:rPr>
          <w:rFonts w:ascii="Times New Roman" w:hAnsi="Times New Roman" w:cs="Times New Roman"/>
          <w:sz w:val="28"/>
          <w:szCs w:val="28"/>
        </w:rPr>
        <w:t>№</w:t>
      </w:r>
      <w:r w:rsidRPr="00FA6849">
        <w:rPr>
          <w:rFonts w:ascii="Times New Roman" w:hAnsi="Times New Roman" w:cs="Times New Roman"/>
          <w:sz w:val="28"/>
          <w:szCs w:val="28"/>
        </w:rPr>
        <w:t xml:space="preserve">1). </w:t>
      </w:r>
    </w:p>
    <w:p w:rsidR="00FA6849"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CD48ED">
        <w:rPr>
          <w:rFonts w:ascii="Times New Roman" w:hAnsi="Times New Roman" w:cs="Times New Roman"/>
          <w:sz w:val="28"/>
          <w:szCs w:val="28"/>
        </w:rPr>
        <w:t>2.2. Смета расходов рассчитывается в соответствии с размерами выплат, нормами и видами расходов на проведение культурно-массовых мероприятий (приложение</w:t>
      </w:r>
      <w:r w:rsidR="00CD48ED" w:rsidRPr="00CD48ED">
        <w:rPr>
          <w:rFonts w:ascii="Times New Roman" w:hAnsi="Times New Roman" w:cs="Times New Roman"/>
          <w:sz w:val="28"/>
          <w:szCs w:val="28"/>
        </w:rPr>
        <w:t xml:space="preserve"> №4</w:t>
      </w:r>
      <w:r w:rsidRPr="00CD48ED">
        <w:rPr>
          <w:rFonts w:ascii="Times New Roman" w:hAnsi="Times New Roman" w:cs="Times New Roman"/>
          <w:sz w:val="28"/>
          <w:szCs w:val="28"/>
        </w:rPr>
        <w:t>).</w:t>
      </w:r>
    </w:p>
    <w:p w:rsidR="00FA6849"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2.3. Контроль исполнения сметы возлагается на должностных лиц, ответственных за проведение мероприятия.</w:t>
      </w:r>
    </w:p>
    <w:p w:rsidR="00FA6849"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2.4. В смете о проведении мероприятия, могут предусматриваться расходы, связанные с:</w:t>
      </w:r>
    </w:p>
    <w:p w:rsidR="00FA6849"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2.4.1. Приглашением творческих коллективов и исполнителей, специалистов из муниципальных (городских) округов, а также из других регионов Российской Федерации; </w:t>
      </w:r>
    </w:p>
    <w:p w:rsidR="00FA6849"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2.4.2. Выплатой вознаграждения по договорам гражданско-правового характера;</w:t>
      </w:r>
    </w:p>
    <w:p w:rsidR="00FA6849"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2.4.3. Организацией выездов творческих коллективов, на мероприятия, расходами на оплату проезда, арендой транспорта, оплатой организационных взносов;</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2.4.4. Направлением детей, сопровождающих их лиц на</w:t>
      </w:r>
      <w:r w:rsidR="00CD48ED">
        <w:rPr>
          <w:rFonts w:ascii="Times New Roman" w:hAnsi="Times New Roman" w:cs="Times New Roman"/>
          <w:sz w:val="28"/>
          <w:szCs w:val="28"/>
        </w:rPr>
        <w:t xml:space="preserve"> творческие</w:t>
      </w:r>
      <w:r w:rsidRPr="00FA6849">
        <w:rPr>
          <w:rFonts w:ascii="Times New Roman" w:hAnsi="Times New Roman" w:cs="Times New Roman"/>
          <w:sz w:val="28"/>
          <w:szCs w:val="28"/>
        </w:rPr>
        <w:t xml:space="preserve"> конкурсы, фестивали, (оплата проездных билетов в этом случае производится по действующим тарифам;</w:t>
      </w:r>
      <w:r w:rsidR="00BB49CD">
        <w:rPr>
          <w:rFonts w:ascii="Times New Roman" w:hAnsi="Times New Roman" w:cs="Times New Roman"/>
          <w:sz w:val="28"/>
          <w:szCs w:val="28"/>
        </w:rPr>
        <w:t xml:space="preserve"> </w:t>
      </w:r>
      <w:r w:rsidRPr="00FA6849">
        <w:rPr>
          <w:rFonts w:ascii="Times New Roman" w:hAnsi="Times New Roman" w:cs="Times New Roman"/>
          <w:sz w:val="28"/>
          <w:szCs w:val="28"/>
        </w:rPr>
        <w:t>оплата питания в этих случаях производится по фактически подтвержденным расходам, но не выше норм, установленным настоящим Положением);</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2.4.5. Приобретением цветов, призов, сувениров, подарочных сертификатов, памятных подарков, награждением участников мероприятий дипломами и благодарностями;</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2.4.</w:t>
      </w:r>
      <w:r w:rsidR="00CD48ED">
        <w:rPr>
          <w:rFonts w:ascii="Times New Roman" w:hAnsi="Times New Roman" w:cs="Times New Roman"/>
          <w:sz w:val="28"/>
          <w:szCs w:val="28"/>
        </w:rPr>
        <w:t>6</w:t>
      </w:r>
      <w:r w:rsidRPr="00FA6849">
        <w:rPr>
          <w:rFonts w:ascii="Times New Roman" w:hAnsi="Times New Roman" w:cs="Times New Roman"/>
          <w:sz w:val="28"/>
          <w:szCs w:val="28"/>
        </w:rPr>
        <w:t xml:space="preserve">. Расходами, связанными с техническим обеспечением мероприятия; </w:t>
      </w:r>
    </w:p>
    <w:p w:rsidR="00BB49CD" w:rsidRDefault="00CD48ED" w:rsidP="00B1433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2.4.7</w:t>
      </w:r>
      <w:r w:rsidR="00FA6849" w:rsidRPr="00FA6849">
        <w:rPr>
          <w:rFonts w:ascii="Times New Roman" w:hAnsi="Times New Roman" w:cs="Times New Roman"/>
          <w:sz w:val="28"/>
          <w:szCs w:val="28"/>
        </w:rPr>
        <w:t>. Изготовлением декораций, оформлением залов, сценического пространства, пошивом, приобретением, арендой костюмов, сценической обуви, реквизита;</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2.4.</w:t>
      </w:r>
      <w:r w:rsidR="00CD48ED">
        <w:rPr>
          <w:rFonts w:ascii="Times New Roman" w:hAnsi="Times New Roman" w:cs="Times New Roman"/>
          <w:sz w:val="28"/>
          <w:szCs w:val="28"/>
        </w:rPr>
        <w:t>8</w:t>
      </w:r>
      <w:r w:rsidRPr="00FA6849">
        <w:rPr>
          <w:rFonts w:ascii="Times New Roman" w:hAnsi="Times New Roman" w:cs="Times New Roman"/>
          <w:sz w:val="28"/>
          <w:szCs w:val="28"/>
        </w:rPr>
        <w:t>. Организацией работы режиссерско-постановочных вспомогательного и о</w:t>
      </w:r>
      <w:r w:rsidR="00BB49CD">
        <w:rPr>
          <w:rFonts w:ascii="Times New Roman" w:hAnsi="Times New Roman" w:cs="Times New Roman"/>
          <w:sz w:val="28"/>
          <w:szCs w:val="28"/>
        </w:rPr>
        <w:t>беспечивающего персонала;</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2.4.</w:t>
      </w:r>
      <w:r w:rsidR="00CD48ED">
        <w:rPr>
          <w:rFonts w:ascii="Times New Roman" w:hAnsi="Times New Roman" w:cs="Times New Roman"/>
          <w:sz w:val="28"/>
          <w:szCs w:val="28"/>
        </w:rPr>
        <w:t>9</w:t>
      </w:r>
      <w:r w:rsidRPr="00FA6849">
        <w:rPr>
          <w:rFonts w:ascii="Times New Roman" w:hAnsi="Times New Roman" w:cs="Times New Roman"/>
          <w:sz w:val="28"/>
          <w:szCs w:val="28"/>
        </w:rPr>
        <w:t>. Изготовлением рекламной продукции, буклетов, афиш, баннеров, приглашений, билетов и т.д.;</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2.4.1</w:t>
      </w:r>
      <w:r w:rsidR="00CD48ED">
        <w:rPr>
          <w:rFonts w:ascii="Times New Roman" w:hAnsi="Times New Roman" w:cs="Times New Roman"/>
          <w:sz w:val="28"/>
          <w:szCs w:val="28"/>
        </w:rPr>
        <w:t>0</w:t>
      </w:r>
      <w:r w:rsidRPr="00FA6849">
        <w:rPr>
          <w:rFonts w:ascii="Times New Roman" w:hAnsi="Times New Roman" w:cs="Times New Roman"/>
          <w:sz w:val="28"/>
          <w:szCs w:val="28"/>
        </w:rPr>
        <w:t>. Приобретением канцелярских и хозяйственных товаров (расходные материалы на проведение мероприятий);</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2.4.1</w:t>
      </w:r>
      <w:r w:rsidR="00CD48ED">
        <w:rPr>
          <w:rFonts w:ascii="Times New Roman" w:hAnsi="Times New Roman" w:cs="Times New Roman"/>
          <w:sz w:val="28"/>
          <w:szCs w:val="28"/>
        </w:rPr>
        <w:t>1</w:t>
      </w:r>
      <w:r w:rsidRPr="00FA6849">
        <w:rPr>
          <w:rFonts w:ascii="Times New Roman" w:hAnsi="Times New Roman" w:cs="Times New Roman"/>
          <w:sz w:val="28"/>
          <w:szCs w:val="28"/>
        </w:rPr>
        <w:t>. Услугами автотранспорта для перевозки участников к месту проведения мероприятия и обратно, грузового транспорта;</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2.4.1</w:t>
      </w:r>
      <w:r w:rsidR="00CD48ED">
        <w:rPr>
          <w:rFonts w:ascii="Times New Roman" w:hAnsi="Times New Roman" w:cs="Times New Roman"/>
          <w:sz w:val="28"/>
          <w:szCs w:val="28"/>
        </w:rPr>
        <w:t>2</w:t>
      </w:r>
      <w:r w:rsidRPr="00FA6849">
        <w:rPr>
          <w:rFonts w:ascii="Times New Roman" w:hAnsi="Times New Roman" w:cs="Times New Roman"/>
          <w:sz w:val="28"/>
          <w:szCs w:val="28"/>
        </w:rPr>
        <w:t>. Питанием участников мероприятия;</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2.4.1</w:t>
      </w:r>
      <w:r w:rsidR="00CD48ED">
        <w:rPr>
          <w:rFonts w:ascii="Times New Roman" w:hAnsi="Times New Roman" w:cs="Times New Roman"/>
          <w:sz w:val="28"/>
          <w:szCs w:val="28"/>
        </w:rPr>
        <w:t>3</w:t>
      </w:r>
      <w:r w:rsidRPr="00FA6849">
        <w:rPr>
          <w:rFonts w:ascii="Times New Roman" w:hAnsi="Times New Roman" w:cs="Times New Roman"/>
          <w:sz w:val="28"/>
          <w:szCs w:val="28"/>
        </w:rPr>
        <w:t>. Другими расходами, предусмотренными сценарием, сметой, Положением мероприятия.</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2.5. Списание расходов производится на основании ведомости на выдачу ценных подарков</w:t>
      </w:r>
      <w:r w:rsidR="004665C2">
        <w:rPr>
          <w:rFonts w:ascii="Times New Roman" w:hAnsi="Times New Roman" w:cs="Times New Roman"/>
          <w:sz w:val="28"/>
          <w:szCs w:val="28"/>
        </w:rPr>
        <w:t xml:space="preserve"> </w:t>
      </w:r>
      <w:r w:rsidRPr="00FA6849">
        <w:rPr>
          <w:rFonts w:ascii="Times New Roman" w:hAnsi="Times New Roman" w:cs="Times New Roman"/>
          <w:sz w:val="28"/>
          <w:szCs w:val="28"/>
        </w:rPr>
        <w:t xml:space="preserve"> (приложение </w:t>
      </w:r>
      <w:r w:rsidR="00BB49CD">
        <w:rPr>
          <w:rFonts w:ascii="Times New Roman" w:hAnsi="Times New Roman" w:cs="Times New Roman"/>
          <w:sz w:val="28"/>
          <w:szCs w:val="28"/>
        </w:rPr>
        <w:t>№</w:t>
      </w:r>
      <w:r w:rsidR="004665C2">
        <w:rPr>
          <w:rFonts w:ascii="Times New Roman" w:hAnsi="Times New Roman" w:cs="Times New Roman"/>
          <w:sz w:val="28"/>
          <w:szCs w:val="28"/>
        </w:rPr>
        <w:t>2</w:t>
      </w:r>
      <w:r w:rsidRPr="00FA6849">
        <w:rPr>
          <w:rFonts w:ascii="Times New Roman" w:hAnsi="Times New Roman" w:cs="Times New Roman"/>
          <w:sz w:val="28"/>
          <w:szCs w:val="28"/>
        </w:rPr>
        <w:t xml:space="preserve">), утвержденной </w:t>
      </w:r>
      <w:r w:rsidR="00BB49CD">
        <w:rPr>
          <w:rFonts w:ascii="Times New Roman" w:hAnsi="Times New Roman" w:cs="Times New Roman"/>
          <w:sz w:val="28"/>
          <w:szCs w:val="28"/>
        </w:rPr>
        <w:t>начальником Отдела</w:t>
      </w:r>
      <w:r w:rsidR="00BB49CD" w:rsidRPr="00BB49CD">
        <w:rPr>
          <w:rFonts w:ascii="Times New Roman" w:hAnsi="Times New Roman" w:cs="Times New Roman"/>
          <w:sz w:val="28"/>
          <w:szCs w:val="28"/>
        </w:rPr>
        <w:t xml:space="preserve"> по культуре и спорту Администрации муниципального образования «Холм-Жирковский муниципальный округ» Смоленской области</w:t>
      </w:r>
      <w:r w:rsidRPr="00FA6849">
        <w:rPr>
          <w:rFonts w:ascii="Times New Roman" w:hAnsi="Times New Roman" w:cs="Times New Roman"/>
          <w:sz w:val="28"/>
          <w:szCs w:val="28"/>
        </w:rPr>
        <w:t xml:space="preserve"> и (или) руководителем подведомственного учреждения, либо акта на списание, утвержденного </w:t>
      </w:r>
      <w:r w:rsidR="00BB49CD" w:rsidRPr="00BB49CD">
        <w:rPr>
          <w:rFonts w:ascii="Times New Roman" w:hAnsi="Times New Roman" w:cs="Times New Roman"/>
          <w:sz w:val="28"/>
          <w:szCs w:val="28"/>
        </w:rPr>
        <w:t xml:space="preserve">начальником Отдела по культуре и спорту Администрации </w:t>
      </w:r>
      <w:r w:rsidR="00BB49CD" w:rsidRPr="00BB49CD">
        <w:rPr>
          <w:rFonts w:ascii="Times New Roman" w:hAnsi="Times New Roman" w:cs="Times New Roman"/>
          <w:sz w:val="28"/>
          <w:szCs w:val="28"/>
        </w:rPr>
        <w:lastRenderedPageBreak/>
        <w:t xml:space="preserve">муниципального образования «Холм-Жирковский муниципальный округ» Смоленской области </w:t>
      </w:r>
      <w:r w:rsidRPr="00FA6849">
        <w:rPr>
          <w:rFonts w:ascii="Times New Roman" w:hAnsi="Times New Roman" w:cs="Times New Roman"/>
          <w:sz w:val="28"/>
          <w:szCs w:val="28"/>
        </w:rPr>
        <w:t>и (или) руководителем подведомственного учреждения (приложение</w:t>
      </w:r>
      <w:r w:rsidR="00BB49CD">
        <w:rPr>
          <w:rFonts w:ascii="Times New Roman" w:hAnsi="Times New Roman" w:cs="Times New Roman"/>
          <w:sz w:val="28"/>
          <w:szCs w:val="28"/>
        </w:rPr>
        <w:t xml:space="preserve"> №</w:t>
      </w:r>
      <w:r w:rsidR="00803DD5">
        <w:rPr>
          <w:rFonts w:ascii="Times New Roman" w:hAnsi="Times New Roman" w:cs="Times New Roman"/>
          <w:sz w:val="28"/>
          <w:szCs w:val="28"/>
        </w:rPr>
        <w:t>3</w:t>
      </w:r>
      <w:r w:rsidRPr="00FA6849">
        <w:rPr>
          <w:rFonts w:ascii="Times New Roman" w:hAnsi="Times New Roman" w:cs="Times New Roman"/>
          <w:sz w:val="28"/>
          <w:szCs w:val="28"/>
        </w:rPr>
        <w:t>).</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2.5.1. Выдача ценных подарков (призов) победителям (участникам) мероприятия производится на основании ведомости на выдачу призов и подарков с указанием лиц, которым были вручены подарки (призы) при поздравлении, награждении по итогам мероприятия.</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Под ценными подарками (призами) понимаются подарки (призы) стоимость которых превышает более 5000 рублей.</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2.5.2. Подарки (призы) за участие или победу участников, воспитанников в различных видах и уровней мероприятий могут быть выданы директору учреждения, руководителю творческого коллектива, педагогу (преподавателю), родителю.</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2.6. Финансирование расходов на оказание услуг, поставку товаров и выполнение работ осуществляется в соответствии с условиями заключенных договоров (муниципальных контрактов).</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2.7. Расчеты по оплате расходов на проведение мероприятий осуществляются в безналичной форме или выдаются подотчет должностному лицу, ответственному за проведение мероприятия.</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2.7.1. Денежные средства на оплату расходов, оказание услуг, поставку товара перечисляются на расчетный счет поставщика (исполнителя, подрядчика) на основании предъявленных платежных документов (счет, счет-фактура, товарная накладная, акт выполненных работ, УПД).</w:t>
      </w:r>
    </w:p>
    <w:p w:rsidR="00BB49CD"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2.7.2. Денежные средства на оплату расходов выдаются под отчет на срок не более 10 рабочих дней должностному лицу, ответственному за проведение мероприятия, по заявлению на выдачу денег подотчет на карту авансом или по фактическим расходам с указанием направления расходов.</w:t>
      </w:r>
    </w:p>
    <w:p w:rsidR="00D75112" w:rsidRPr="00CC7940" w:rsidRDefault="00FA6849" w:rsidP="00B1433C">
      <w:pPr>
        <w:autoSpaceDE w:val="0"/>
        <w:autoSpaceDN w:val="0"/>
        <w:adjustRightInd w:val="0"/>
        <w:spacing w:after="0" w:line="240" w:lineRule="auto"/>
        <w:ind w:firstLine="539"/>
        <w:jc w:val="both"/>
        <w:rPr>
          <w:rFonts w:ascii="Times New Roman" w:hAnsi="Times New Roman" w:cs="Times New Roman"/>
          <w:sz w:val="28"/>
          <w:szCs w:val="28"/>
        </w:rPr>
      </w:pPr>
      <w:r w:rsidRPr="00FA6849">
        <w:rPr>
          <w:rFonts w:ascii="Times New Roman" w:hAnsi="Times New Roman" w:cs="Times New Roman"/>
          <w:sz w:val="28"/>
          <w:szCs w:val="28"/>
        </w:rPr>
        <w:t xml:space="preserve"> Выдача денежных средств производится подотчетным лицам, не имеющим задолженности по ранее выданным суммам. Оплата лицам, привлекаемым для проведения праздничных мероприятий, производится по договорам гражданско-правового характера. </w:t>
      </w:r>
      <w:r w:rsidR="00D75112" w:rsidRPr="00CC7940">
        <w:rPr>
          <w:rFonts w:ascii="Times New Roman" w:hAnsi="Times New Roman" w:cs="Times New Roman"/>
          <w:sz w:val="28"/>
          <w:szCs w:val="28"/>
        </w:rPr>
        <w:t>т.д.</w:t>
      </w:r>
    </w:p>
    <w:p w:rsidR="00FD28BD" w:rsidRDefault="00FD28BD" w:rsidP="00FD28BD">
      <w:pPr>
        <w:autoSpaceDE w:val="0"/>
        <w:autoSpaceDN w:val="0"/>
        <w:adjustRightInd w:val="0"/>
        <w:spacing w:after="0" w:line="240" w:lineRule="auto"/>
        <w:jc w:val="both"/>
        <w:rPr>
          <w:rFonts w:ascii="Times New Roman" w:hAnsi="Times New Roman" w:cs="Times New Roman"/>
          <w:b/>
          <w:bCs/>
          <w:color w:val="FF0000"/>
          <w:sz w:val="28"/>
          <w:szCs w:val="28"/>
        </w:rPr>
      </w:pPr>
    </w:p>
    <w:p w:rsidR="00714745" w:rsidRDefault="00714745" w:rsidP="00714745">
      <w:pPr>
        <w:autoSpaceDE w:val="0"/>
        <w:autoSpaceDN w:val="0"/>
        <w:adjustRightInd w:val="0"/>
        <w:spacing w:after="0" w:line="240" w:lineRule="auto"/>
        <w:jc w:val="center"/>
        <w:outlineLvl w:val="0"/>
        <w:rPr>
          <w:rFonts w:ascii="Times New Roman" w:hAnsi="Times New Roman" w:cs="Times New Roman"/>
          <w:color w:val="FF0000"/>
          <w:sz w:val="28"/>
          <w:szCs w:val="28"/>
        </w:rPr>
      </w:pPr>
      <w:r w:rsidRPr="00714745">
        <w:rPr>
          <w:rFonts w:ascii="Times New Roman" w:hAnsi="Times New Roman" w:cs="Times New Roman"/>
          <w:b/>
          <w:bCs/>
          <w:sz w:val="28"/>
          <w:szCs w:val="28"/>
        </w:rPr>
        <w:t>3. Ответственность</w:t>
      </w:r>
    </w:p>
    <w:p w:rsidR="00714745" w:rsidRDefault="007D4362" w:rsidP="007D4362">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color w:val="FF0000"/>
          <w:sz w:val="28"/>
          <w:szCs w:val="28"/>
        </w:rPr>
        <w:tab/>
      </w:r>
      <w:r w:rsidR="00714745" w:rsidRPr="004C2239">
        <w:rPr>
          <w:rFonts w:ascii="Times New Roman" w:hAnsi="Times New Roman" w:cs="Times New Roman"/>
          <w:sz w:val="28"/>
          <w:szCs w:val="28"/>
        </w:rPr>
        <w:t>В случае нецелевого использования средств, предусмотренных на мероприятия, должностные лица Отдела по культуре и спорту Администрации муниципального образования «Холм-Жирковский муниципальный округ» Смоленской области и подведомственных учреждений, ответственные за проведение культурно-массового мероприятия, несут ответственность в соответствии с Бюджетным кодексом РФ, Уголовным кодексом РФ и Кодексом РФ об административных правонарушениях.</w:t>
      </w:r>
    </w:p>
    <w:p w:rsidR="004C2239" w:rsidRDefault="004C2239" w:rsidP="007D4362">
      <w:pPr>
        <w:autoSpaceDE w:val="0"/>
        <w:autoSpaceDN w:val="0"/>
        <w:adjustRightInd w:val="0"/>
        <w:spacing w:after="0" w:line="240" w:lineRule="auto"/>
        <w:jc w:val="both"/>
        <w:outlineLvl w:val="0"/>
        <w:rPr>
          <w:rFonts w:ascii="Times New Roman" w:hAnsi="Times New Roman" w:cs="Times New Roman"/>
          <w:sz w:val="28"/>
          <w:szCs w:val="28"/>
        </w:rPr>
      </w:pPr>
    </w:p>
    <w:p w:rsidR="004C2239" w:rsidRDefault="004C2239" w:rsidP="007D4362">
      <w:pPr>
        <w:autoSpaceDE w:val="0"/>
        <w:autoSpaceDN w:val="0"/>
        <w:adjustRightInd w:val="0"/>
        <w:spacing w:after="0" w:line="240" w:lineRule="auto"/>
        <w:jc w:val="both"/>
        <w:outlineLvl w:val="0"/>
        <w:rPr>
          <w:rFonts w:ascii="Times New Roman" w:hAnsi="Times New Roman" w:cs="Times New Roman"/>
          <w:sz w:val="28"/>
          <w:szCs w:val="28"/>
        </w:rPr>
      </w:pPr>
    </w:p>
    <w:p w:rsidR="004C2239" w:rsidRDefault="004C2239" w:rsidP="007D4362">
      <w:pPr>
        <w:autoSpaceDE w:val="0"/>
        <w:autoSpaceDN w:val="0"/>
        <w:adjustRightInd w:val="0"/>
        <w:spacing w:after="0" w:line="240" w:lineRule="auto"/>
        <w:jc w:val="both"/>
        <w:outlineLvl w:val="0"/>
        <w:rPr>
          <w:rFonts w:ascii="Times New Roman" w:hAnsi="Times New Roman" w:cs="Times New Roman"/>
          <w:sz w:val="28"/>
          <w:szCs w:val="28"/>
        </w:rPr>
      </w:pPr>
    </w:p>
    <w:p w:rsidR="004C2239" w:rsidRDefault="004C2239" w:rsidP="007D4362">
      <w:pPr>
        <w:autoSpaceDE w:val="0"/>
        <w:autoSpaceDN w:val="0"/>
        <w:adjustRightInd w:val="0"/>
        <w:spacing w:after="0" w:line="240" w:lineRule="auto"/>
        <w:jc w:val="both"/>
        <w:outlineLvl w:val="0"/>
        <w:rPr>
          <w:rFonts w:ascii="Times New Roman" w:hAnsi="Times New Roman" w:cs="Times New Roman"/>
          <w:sz w:val="28"/>
          <w:szCs w:val="28"/>
        </w:rPr>
      </w:pPr>
    </w:p>
    <w:p w:rsidR="008641C7" w:rsidRDefault="008641C7" w:rsidP="007D4362">
      <w:pPr>
        <w:autoSpaceDE w:val="0"/>
        <w:autoSpaceDN w:val="0"/>
        <w:adjustRightInd w:val="0"/>
        <w:spacing w:after="0" w:line="240" w:lineRule="auto"/>
        <w:jc w:val="both"/>
        <w:outlineLvl w:val="0"/>
        <w:rPr>
          <w:rFonts w:ascii="Times New Roman" w:hAnsi="Times New Roman" w:cs="Times New Roman"/>
          <w:sz w:val="28"/>
          <w:szCs w:val="28"/>
        </w:rPr>
      </w:pPr>
    </w:p>
    <w:p w:rsidR="008641C7" w:rsidRDefault="008641C7" w:rsidP="007D4362">
      <w:pPr>
        <w:autoSpaceDE w:val="0"/>
        <w:autoSpaceDN w:val="0"/>
        <w:adjustRightInd w:val="0"/>
        <w:spacing w:after="0" w:line="240" w:lineRule="auto"/>
        <w:jc w:val="both"/>
        <w:outlineLvl w:val="0"/>
        <w:rPr>
          <w:rFonts w:ascii="Times New Roman" w:hAnsi="Times New Roman" w:cs="Times New Roman"/>
          <w:sz w:val="28"/>
          <w:szCs w:val="28"/>
        </w:rPr>
      </w:pPr>
    </w:p>
    <w:p w:rsidR="008641C7" w:rsidRDefault="008641C7" w:rsidP="007D4362">
      <w:pPr>
        <w:autoSpaceDE w:val="0"/>
        <w:autoSpaceDN w:val="0"/>
        <w:adjustRightInd w:val="0"/>
        <w:spacing w:after="0" w:line="240" w:lineRule="auto"/>
        <w:jc w:val="both"/>
        <w:outlineLvl w:val="0"/>
        <w:rPr>
          <w:rFonts w:ascii="Times New Roman" w:hAnsi="Times New Roman" w:cs="Times New Roman"/>
          <w:sz w:val="28"/>
          <w:szCs w:val="28"/>
        </w:rPr>
      </w:pPr>
    </w:p>
    <w:p w:rsidR="004C2239" w:rsidRPr="004C2239" w:rsidRDefault="004C2239" w:rsidP="004C223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Pr="004C2239">
        <w:rPr>
          <w:rFonts w:ascii="Times New Roman" w:hAnsi="Times New Roman" w:cs="Times New Roman"/>
        </w:rPr>
        <w:t xml:space="preserve">Приложение </w:t>
      </w:r>
      <w:r>
        <w:rPr>
          <w:rFonts w:ascii="Times New Roman" w:hAnsi="Times New Roman" w:cs="Times New Roman"/>
        </w:rPr>
        <w:t>№</w:t>
      </w:r>
      <w:r w:rsidRPr="004C2239">
        <w:rPr>
          <w:rFonts w:ascii="Times New Roman" w:hAnsi="Times New Roman" w:cs="Times New Roman"/>
        </w:rPr>
        <w:t>1</w:t>
      </w:r>
    </w:p>
    <w:p w:rsidR="004C2239" w:rsidRPr="004C2239" w:rsidRDefault="004C2239" w:rsidP="004C2239">
      <w:pPr>
        <w:autoSpaceDE w:val="0"/>
        <w:autoSpaceDN w:val="0"/>
        <w:adjustRightInd w:val="0"/>
        <w:spacing w:after="0" w:line="240" w:lineRule="auto"/>
        <w:jc w:val="right"/>
        <w:rPr>
          <w:rFonts w:ascii="Times New Roman" w:hAnsi="Times New Roman" w:cs="Times New Roman"/>
        </w:rPr>
      </w:pPr>
      <w:r w:rsidRPr="004C2239">
        <w:rPr>
          <w:rFonts w:ascii="Times New Roman" w:hAnsi="Times New Roman" w:cs="Times New Roman"/>
        </w:rPr>
        <w:t>к Положению о порядке финансирования</w:t>
      </w:r>
    </w:p>
    <w:p w:rsidR="004C2239" w:rsidRPr="004C2239" w:rsidRDefault="004C2239" w:rsidP="004C223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Pr="004C2239">
        <w:rPr>
          <w:rFonts w:ascii="Times New Roman" w:hAnsi="Times New Roman" w:cs="Times New Roman"/>
        </w:rPr>
        <w:t>и расходования средств на проведение</w:t>
      </w:r>
    </w:p>
    <w:p w:rsidR="00D75112" w:rsidRPr="00370EFB" w:rsidRDefault="004C2239" w:rsidP="004C223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Pr="004C2239">
        <w:rPr>
          <w:rFonts w:ascii="Times New Roman" w:hAnsi="Times New Roman" w:cs="Times New Roman"/>
        </w:rPr>
        <w:t>культурно-массовых мероприятий</w:t>
      </w:r>
    </w:p>
    <w:p w:rsidR="004C2239" w:rsidRDefault="004C2239" w:rsidP="00D75112">
      <w:pPr>
        <w:autoSpaceDE w:val="0"/>
        <w:autoSpaceDN w:val="0"/>
        <w:adjustRightInd w:val="0"/>
        <w:spacing w:after="0" w:line="240" w:lineRule="auto"/>
        <w:jc w:val="center"/>
        <w:rPr>
          <w:rFonts w:ascii="Times New Roman" w:hAnsi="Times New Roman" w:cs="Times New Roman"/>
          <w:b/>
          <w:bCs/>
          <w:sz w:val="28"/>
          <w:szCs w:val="28"/>
        </w:rPr>
      </w:pPr>
      <w:bookmarkStart w:id="2" w:name="Par130"/>
      <w:bookmarkEnd w:id="2"/>
    </w:p>
    <w:p w:rsidR="004C2239" w:rsidRDefault="004C2239" w:rsidP="004C2239">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 xml:space="preserve">УТВЕРЖДАЮ </w:t>
      </w:r>
    </w:p>
    <w:p w:rsidR="004C2239" w:rsidRDefault="004C2239" w:rsidP="004C2239">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_____________________</w:t>
      </w:r>
    </w:p>
    <w:p w:rsidR="004C2239" w:rsidRDefault="004C2239" w:rsidP="004C223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(должность)</w:t>
      </w:r>
    </w:p>
    <w:p w:rsidR="004C2239" w:rsidRDefault="004C2239" w:rsidP="004C2239">
      <w:pPr>
        <w:autoSpaceDE w:val="0"/>
        <w:autoSpaceDN w:val="0"/>
        <w:adjustRightInd w:val="0"/>
        <w:spacing w:after="0" w:line="240" w:lineRule="auto"/>
        <w:jc w:val="right"/>
        <w:rPr>
          <w:rFonts w:ascii="Times New Roman" w:hAnsi="Times New Roman" w:cs="Times New Roman"/>
          <w:b/>
          <w:bCs/>
        </w:rPr>
      </w:pPr>
      <w:r>
        <w:rPr>
          <w:rFonts w:ascii="Times New Roman" w:hAnsi="Times New Roman" w:cs="Times New Roman"/>
          <w:b/>
          <w:bCs/>
        </w:rPr>
        <w:t xml:space="preserve">                                               ___________________________</w:t>
      </w:r>
    </w:p>
    <w:p w:rsidR="004C2239" w:rsidRDefault="004C2239" w:rsidP="004C223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(ФИО)</w:t>
      </w:r>
    </w:p>
    <w:p w:rsidR="004C2239" w:rsidRPr="004C2239" w:rsidRDefault="004C2239" w:rsidP="004C223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«___»____________202 _ года</w:t>
      </w:r>
    </w:p>
    <w:p w:rsidR="004C2239" w:rsidRDefault="004C2239" w:rsidP="00D75112">
      <w:pPr>
        <w:autoSpaceDE w:val="0"/>
        <w:autoSpaceDN w:val="0"/>
        <w:adjustRightInd w:val="0"/>
        <w:spacing w:after="0" w:line="240" w:lineRule="auto"/>
        <w:jc w:val="center"/>
        <w:rPr>
          <w:rFonts w:ascii="Times New Roman" w:hAnsi="Times New Roman" w:cs="Times New Roman"/>
          <w:b/>
          <w:bCs/>
          <w:sz w:val="28"/>
          <w:szCs w:val="28"/>
        </w:rPr>
      </w:pPr>
    </w:p>
    <w:p w:rsidR="00D75112" w:rsidRDefault="0013315A" w:rsidP="00D7511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СМЕТА РАСХОДОВ</w:t>
      </w:r>
    </w:p>
    <w:p w:rsidR="0013315A" w:rsidRPr="00370EFB" w:rsidRDefault="0013315A" w:rsidP="00D7511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(наименование мероприятия, дата и место проведения)</w:t>
      </w:r>
    </w:p>
    <w:p w:rsidR="00D75112" w:rsidRDefault="00D75112" w:rsidP="00D75112">
      <w:pPr>
        <w:autoSpaceDE w:val="0"/>
        <w:autoSpaceDN w:val="0"/>
        <w:adjustRightInd w:val="0"/>
        <w:spacing w:after="0" w:line="240" w:lineRule="auto"/>
        <w:rPr>
          <w:rFonts w:ascii="Times New Roman" w:hAnsi="Times New Roman" w:cs="Times New Roman"/>
          <w:sz w:val="24"/>
          <w:szCs w:val="24"/>
        </w:rPr>
      </w:pPr>
    </w:p>
    <w:tbl>
      <w:tblPr>
        <w:tblStyle w:val="a3"/>
        <w:tblW w:w="0" w:type="auto"/>
        <w:tblLook w:val="04A0"/>
      </w:tblPr>
      <w:tblGrid>
        <w:gridCol w:w="935"/>
        <w:gridCol w:w="1715"/>
        <w:gridCol w:w="1331"/>
        <w:gridCol w:w="1417"/>
        <w:gridCol w:w="1142"/>
        <w:gridCol w:w="1161"/>
        <w:gridCol w:w="1926"/>
      </w:tblGrid>
      <w:tr w:rsidR="0013315A" w:rsidTr="0013315A">
        <w:tc>
          <w:tcPr>
            <w:tcW w:w="935" w:type="dxa"/>
          </w:tcPr>
          <w:p w:rsidR="0013315A" w:rsidRDefault="0013315A" w:rsidP="0013315A">
            <w:pPr>
              <w:autoSpaceDE w:val="0"/>
              <w:autoSpaceDN w:val="0"/>
              <w:adjustRightInd w:val="0"/>
              <w:jc w:val="center"/>
              <w:rPr>
                <w:rFonts w:ascii="Times New Roman" w:hAnsi="Times New Roman"/>
                <w:sz w:val="24"/>
                <w:szCs w:val="24"/>
              </w:rPr>
            </w:pPr>
            <w:r>
              <w:rPr>
                <w:rFonts w:ascii="Times New Roman" w:hAnsi="Times New Roman"/>
                <w:sz w:val="24"/>
                <w:szCs w:val="24"/>
              </w:rPr>
              <w:t>№ п/п</w:t>
            </w:r>
          </w:p>
        </w:tc>
        <w:tc>
          <w:tcPr>
            <w:tcW w:w="1715" w:type="dxa"/>
          </w:tcPr>
          <w:p w:rsidR="0013315A" w:rsidRDefault="0013315A" w:rsidP="0013315A">
            <w:pPr>
              <w:autoSpaceDE w:val="0"/>
              <w:autoSpaceDN w:val="0"/>
              <w:adjustRightInd w:val="0"/>
              <w:jc w:val="center"/>
              <w:rPr>
                <w:rFonts w:ascii="Times New Roman" w:hAnsi="Times New Roman"/>
                <w:sz w:val="24"/>
                <w:szCs w:val="24"/>
              </w:rPr>
            </w:pPr>
            <w:r>
              <w:rPr>
                <w:rFonts w:ascii="Times New Roman" w:hAnsi="Times New Roman"/>
                <w:sz w:val="24"/>
                <w:szCs w:val="24"/>
              </w:rPr>
              <w:t>Наименование</w:t>
            </w:r>
          </w:p>
        </w:tc>
        <w:tc>
          <w:tcPr>
            <w:tcW w:w="1331" w:type="dxa"/>
          </w:tcPr>
          <w:p w:rsidR="0013315A" w:rsidRDefault="0013315A" w:rsidP="0013315A">
            <w:pPr>
              <w:autoSpaceDE w:val="0"/>
              <w:autoSpaceDN w:val="0"/>
              <w:adjustRightInd w:val="0"/>
              <w:jc w:val="center"/>
              <w:rPr>
                <w:rFonts w:ascii="Times New Roman" w:hAnsi="Times New Roman"/>
                <w:sz w:val="24"/>
                <w:szCs w:val="24"/>
              </w:rPr>
            </w:pPr>
            <w:r>
              <w:rPr>
                <w:rFonts w:ascii="Times New Roman" w:hAnsi="Times New Roman"/>
                <w:sz w:val="24"/>
                <w:szCs w:val="24"/>
              </w:rPr>
              <w:t>Единицы измерения</w:t>
            </w:r>
          </w:p>
        </w:tc>
        <w:tc>
          <w:tcPr>
            <w:tcW w:w="1417" w:type="dxa"/>
          </w:tcPr>
          <w:p w:rsidR="0013315A" w:rsidRDefault="0013315A" w:rsidP="0013315A">
            <w:pPr>
              <w:autoSpaceDE w:val="0"/>
              <w:autoSpaceDN w:val="0"/>
              <w:adjustRightInd w:val="0"/>
              <w:jc w:val="center"/>
              <w:rPr>
                <w:rFonts w:ascii="Times New Roman" w:hAnsi="Times New Roman"/>
                <w:sz w:val="24"/>
                <w:szCs w:val="24"/>
              </w:rPr>
            </w:pPr>
            <w:r>
              <w:rPr>
                <w:rFonts w:ascii="Times New Roman" w:hAnsi="Times New Roman"/>
                <w:sz w:val="24"/>
                <w:szCs w:val="24"/>
              </w:rPr>
              <w:t>Количество</w:t>
            </w:r>
          </w:p>
        </w:tc>
        <w:tc>
          <w:tcPr>
            <w:tcW w:w="1142" w:type="dxa"/>
          </w:tcPr>
          <w:p w:rsidR="0013315A" w:rsidRDefault="0013315A" w:rsidP="0013315A">
            <w:pPr>
              <w:autoSpaceDE w:val="0"/>
              <w:autoSpaceDN w:val="0"/>
              <w:adjustRightInd w:val="0"/>
              <w:jc w:val="center"/>
              <w:rPr>
                <w:rFonts w:ascii="Times New Roman" w:hAnsi="Times New Roman"/>
                <w:sz w:val="24"/>
                <w:szCs w:val="24"/>
              </w:rPr>
            </w:pPr>
            <w:r>
              <w:rPr>
                <w:rFonts w:ascii="Times New Roman" w:hAnsi="Times New Roman"/>
                <w:sz w:val="24"/>
                <w:szCs w:val="24"/>
              </w:rPr>
              <w:t>Цена, рублей</w:t>
            </w:r>
          </w:p>
        </w:tc>
        <w:tc>
          <w:tcPr>
            <w:tcW w:w="1161" w:type="dxa"/>
          </w:tcPr>
          <w:p w:rsidR="0013315A" w:rsidRDefault="0013315A" w:rsidP="0013315A">
            <w:pPr>
              <w:autoSpaceDE w:val="0"/>
              <w:autoSpaceDN w:val="0"/>
              <w:adjustRightInd w:val="0"/>
              <w:jc w:val="center"/>
              <w:rPr>
                <w:rFonts w:ascii="Times New Roman" w:hAnsi="Times New Roman"/>
                <w:sz w:val="24"/>
                <w:szCs w:val="24"/>
              </w:rPr>
            </w:pPr>
            <w:r>
              <w:rPr>
                <w:rFonts w:ascii="Times New Roman" w:hAnsi="Times New Roman"/>
                <w:sz w:val="24"/>
                <w:szCs w:val="24"/>
              </w:rPr>
              <w:t>Сумма, рублей</w:t>
            </w:r>
          </w:p>
        </w:tc>
        <w:tc>
          <w:tcPr>
            <w:tcW w:w="1926" w:type="dxa"/>
          </w:tcPr>
          <w:p w:rsidR="0013315A" w:rsidRDefault="0013315A" w:rsidP="0013315A">
            <w:pPr>
              <w:autoSpaceDE w:val="0"/>
              <w:autoSpaceDN w:val="0"/>
              <w:adjustRightInd w:val="0"/>
              <w:jc w:val="center"/>
              <w:rPr>
                <w:rFonts w:ascii="Times New Roman" w:hAnsi="Times New Roman"/>
                <w:sz w:val="24"/>
                <w:szCs w:val="24"/>
              </w:rPr>
            </w:pPr>
            <w:r>
              <w:rPr>
                <w:rFonts w:ascii="Times New Roman" w:hAnsi="Times New Roman"/>
                <w:sz w:val="24"/>
                <w:szCs w:val="24"/>
              </w:rPr>
              <w:t>Источник финансирования</w:t>
            </w:r>
          </w:p>
        </w:tc>
      </w:tr>
      <w:tr w:rsidR="0013315A" w:rsidTr="0013315A">
        <w:tc>
          <w:tcPr>
            <w:tcW w:w="935" w:type="dxa"/>
          </w:tcPr>
          <w:p w:rsidR="0013315A" w:rsidRDefault="0013315A" w:rsidP="00D75112">
            <w:pPr>
              <w:autoSpaceDE w:val="0"/>
              <w:autoSpaceDN w:val="0"/>
              <w:adjustRightInd w:val="0"/>
              <w:rPr>
                <w:rFonts w:ascii="Times New Roman" w:hAnsi="Times New Roman"/>
                <w:sz w:val="24"/>
                <w:szCs w:val="24"/>
              </w:rPr>
            </w:pPr>
          </w:p>
        </w:tc>
        <w:tc>
          <w:tcPr>
            <w:tcW w:w="1715" w:type="dxa"/>
          </w:tcPr>
          <w:p w:rsidR="0013315A" w:rsidRDefault="0013315A" w:rsidP="00D75112">
            <w:pPr>
              <w:autoSpaceDE w:val="0"/>
              <w:autoSpaceDN w:val="0"/>
              <w:adjustRightInd w:val="0"/>
              <w:rPr>
                <w:rFonts w:ascii="Times New Roman" w:hAnsi="Times New Roman"/>
                <w:sz w:val="24"/>
                <w:szCs w:val="24"/>
              </w:rPr>
            </w:pPr>
          </w:p>
        </w:tc>
        <w:tc>
          <w:tcPr>
            <w:tcW w:w="1331" w:type="dxa"/>
          </w:tcPr>
          <w:p w:rsidR="0013315A" w:rsidRDefault="0013315A" w:rsidP="00D75112">
            <w:pPr>
              <w:autoSpaceDE w:val="0"/>
              <w:autoSpaceDN w:val="0"/>
              <w:adjustRightInd w:val="0"/>
              <w:rPr>
                <w:rFonts w:ascii="Times New Roman" w:hAnsi="Times New Roman"/>
                <w:sz w:val="24"/>
                <w:szCs w:val="24"/>
              </w:rPr>
            </w:pPr>
          </w:p>
        </w:tc>
        <w:tc>
          <w:tcPr>
            <w:tcW w:w="1417" w:type="dxa"/>
          </w:tcPr>
          <w:p w:rsidR="0013315A" w:rsidRDefault="0013315A" w:rsidP="00D75112">
            <w:pPr>
              <w:autoSpaceDE w:val="0"/>
              <w:autoSpaceDN w:val="0"/>
              <w:adjustRightInd w:val="0"/>
              <w:rPr>
                <w:rFonts w:ascii="Times New Roman" w:hAnsi="Times New Roman"/>
                <w:sz w:val="24"/>
                <w:szCs w:val="24"/>
              </w:rPr>
            </w:pPr>
          </w:p>
        </w:tc>
        <w:tc>
          <w:tcPr>
            <w:tcW w:w="1142" w:type="dxa"/>
          </w:tcPr>
          <w:p w:rsidR="0013315A" w:rsidRDefault="0013315A" w:rsidP="00D75112">
            <w:pPr>
              <w:autoSpaceDE w:val="0"/>
              <w:autoSpaceDN w:val="0"/>
              <w:adjustRightInd w:val="0"/>
              <w:rPr>
                <w:rFonts w:ascii="Times New Roman" w:hAnsi="Times New Roman"/>
                <w:sz w:val="24"/>
                <w:szCs w:val="24"/>
              </w:rPr>
            </w:pPr>
          </w:p>
        </w:tc>
        <w:tc>
          <w:tcPr>
            <w:tcW w:w="1161" w:type="dxa"/>
          </w:tcPr>
          <w:p w:rsidR="0013315A" w:rsidRDefault="0013315A" w:rsidP="00D75112">
            <w:pPr>
              <w:autoSpaceDE w:val="0"/>
              <w:autoSpaceDN w:val="0"/>
              <w:adjustRightInd w:val="0"/>
              <w:rPr>
                <w:rFonts w:ascii="Times New Roman" w:hAnsi="Times New Roman"/>
                <w:sz w:val="24"/>
                <w:szCs w:val="24"/>
              </w:rPr>
            </w:pPr>
          </w:p>
        </w:tc>
        <w:tc>
          <w:tcPr>
            <w:tcW w:w="1926" w:type="dxa"/>
          </w:tcPr>
          <w:p w:rsidR="0013315A" w:rsidRDefault="0013315A" w:rsidP="00D75112">
            <w:pPr>
              <w:autoSpaceDE w:val="0"/>
              <w:autoSpaceDN w:val="0"/>
              <w:adjustRightInd w:val="0"/>
              <w:rPr>
                <w:rFonts w:ascii="Times New Roman" w:hAnsi="Times New Roman"/>
                <w:sz w:val="24"/>
                <w:szCs w:val="24"/>
              </w:rPr>
            </w:pPr>
          </w:p>
        </w:tc>
      </w:tr>
      <w:tr w:rsidR="0013315A" w:rsidTr="0013315A">
        <w:tc>
          <w:tcPr>
            <w:tcW w:w="935" w:type="dxa"/>
          </w:tcPr>
          <w:p w:rsidR="0013315A" w:rsidRDefault="0013315A" w:rsidP="00D75112">
            <w:pPr>
              <w:autoSpaceDE w:val="0"/>
              <w:autoSpaceDN w:val="0"/>
              <w:adjustRightInd w:val="0"/>
              <w:rPr>
                <w:rFonts w:ascii="Times New Roman" w:hAnsi="Times New Roman"/>
                <w:sz w:val="24"/>
                <w:szCs w:val="24"/>
              </w:rPr>
            </w:pPr>
          </w:p>
        </w:tc>
        <w:tc>
          <w:tcPr>
            <w:tcW w:w="1715" w:type="dxa"/>
          </w:tcPr>
          <w:p w:rsidR="0013315A" w:rsidRDefault="0013315A" w:rsidP="00D75112">
            <w:pPr>
              <w:autoSpaceDE w:val="0"/>
              <w:autoSpaceDN w:val="0"/>
              <w:adjustRightInd w:val="0"/>
              <w:rPr>
                <w:rFonts w:ascii="Times New Roman" w:hAnsi="Times New Roman"/>
                <w:sz w:val="24"/>
                <w:szCs w:val="24"/>
              </w:rPr>
            </w:pPr>
          </w:p>
        </w:tc>
        <w:tc>
          <w:tcPr>
            <w:tcW w:w="1331" w:type="dxa"/>
          </w:tcPr>
          <w:p w:rsidR="0013315A" w:rsidRDefault="0013315A" w:rsidP="00D75112">
            <w:pPr>
              <w:autoSpaceDE w:val="0"/>
              <w:autoSpaceDN w:val="0"/>
              <w:adjustRightInd w:val="0"/>
              <w:rPr>
                <w:rFonts w:ascii="Times New Roman" w:hAnsi="Times New Roman"/>
                <w:sz w:val="24"/>
                <w:szCs w:val="24"/>
              </w:rPr>
            </w:pPr>
          </w:p>
        </w:tc>
        <w:tc>
          <w:tcPr>
            <w:tcW w:w="1417" w:type="dxa"/>
          </w:tcPr>
          <w:p w:rsidR="0013315A" w:rsidRDefault="0013315A" w:rsidP="00D75112">
            <w:pPr>
              <w:autoSpaceDE w:val="0"/>
              <w:autoSpaceDN w:val="0"/>
              <w:adjustRightInd w:val="0"/>
              <w:rPr>
                <w:rFonts w:ascii="Times New Roman" w:hAnsi="Times New Roman"/>
                <w:sz w:val="24"/>
                <w:szCs w:val="24"/>
              </w:rPr>
            </w:pPr>
          </w:p>
        </w:tc>
        <w:tc>
          <w:tcPr>
            <w:tcW w:w="1142" w:type="dxa"/>
          </w:tcPr>
          <w:p w:rsidR="0013315A" w:rsidRDefault="0013315A" w:rsidP="00D75112">
            <w:pPr>
              <w:autoSpaceDE w:val="0"/>
              <w:autoSpaceDN w:val="0"/>
              <w:adjustRightInd w:val="0"/>
              <w:rPr>
                <w:rFonts w:ascii="Times New Roman" w:hAnsi="Times New Roman"/>
                <w:sz w:val="24"/>
                <w:szCs w:val="24"/>
              </w:rPr>
            </w:pPr>
          </w:p>
        </w:tc>
        <w:tc>
          <w:tcPr>
            <w:tcW w:w="1161" w:type="dxa"/>
          </w:tcPr>
          <w:p w:rsidR="0013315A" w:rsidRDefault="0013315A" w:rsidP="00D75112">
            <w:pPr>
              <w:autoSpaceDE w:val="0"/>
              <w:autoSpaceDN w:val="0"/>
              <w:adjustRightInd w:val="0"/>
              <w:rPr>
                <w:rFonts w:ascii="Times New Roman" w:hAnsi="Times New Roman"/>
                <w:sz w:val="24"/>
                <w:szCs w:val="24"/>
              </w:rPr>
            </w:pPr>
          </w:p>
        </w:tc>
        <w:tc>
          <w:tcPr>
            <w:tcW w:w="1926" w:type="dxa"/>
          </w:tcPr>
          <w:p w:rsidR="0013315A" w:rsidRDefault="0013315A" w:rsidP="00D75112">
            <w:pPr>
              <w:autoSpaceDE w:val="0"/>
              <w:autoSpaceDN w:val="0"/>
              <w:adjustRightInd w:val="0"/>
              <w:rPr>
                <w:rFonts w:ascii="Times New Roman" w:hAnsi="Times New Roman"/>
                <w:sz w:val="24"/>
                <w:szCs w:val="24"/>
              </w:rPr>
            </w:pPr>
          </w:p>
        </w:tc>
      </w:tr>
      <w:tr w:rsidR="0013315A" w:rsidTr="0013315A">
        <w:tc>
          <w:tcPr>
            <w:tcW w:w="935" w:type="dxa"/>
          </w:tcPr>
          <w:p w:rsidR="0013315A" w:rsidRDefault="0013315A" w:rsidP="00D75112">
            <w:pPr>
              <w:autoSpaceDE w:val="0"/>
              <w:autoSpaceDN w:val="0"/>
              <w:adjustRightInd w:val="0"/>
              <w:rPr>
                <w:rFonts w:ascii="Times New Roman" w:hAnsi="Times New Roman"/>
                <w:sz w:val="24"/>
                <w:szCs w:val="24"/>
              </w:rPr>
            </w:pPr>
          </w:p>
        </w:tc>
        <w:tc>
          <w:tcPr>
            <w:tcW w:w="1715" w:type="dxa"/>
          </w:tcPr>
          <w:p w:rsidR="0013315A" w:rsidRDefault="0013315A" w:rsidP="00D75112">
            <w:pPr>
              <w:autoSpaceDE w:val="0"/>
              <w:autoSpaceDN w:val="0"/>
              <w:adjustRightInd w:val="0"/>
              <w:rPr>
                <w:rFonts w:ascii="Times New Roman" w:hAnsi="Times New Roman"/>
                <w:sz w:val="24"/>
                <w:szCs w:val="24"/>
              </w:rPr>
            </w:pPr>
          </w:p>
        </w:tc>
        <w:tc>
          <w:tcPr>
            <w:tcW w:w="1331" w:type="dxa"/>
          </w:tcPr>
          <w:p w:rsidR="0013315A" w:rsidRDefault="0013315A" w:rsidP="00D75112">
            <w:pPr>
              <w:autoSpaceDE w:val="0"/>
              <w:autoSpaceDN w:val="0"/>
              <w:adjustRightInd w:val="0"/>
              <w:rPr>
                <w:rFonts w:ascii="Times New Roman" w:hAnsi="Times New Roman"/>
                <w:sz w:val="24"/>
                <w:szCs w:val="24"/>
              </w:rPr>
            </w:pPr>
          </w:p>
        </w:tc>
        <w:tc>
          <w:tcPr>
            <w:tcW w:w="1417" w:type="dxa"/>
          </w:tcPr>
          <w:p w:rsidR="0013315A" w:rsidRDefault="0013315A" w:rsidP="00D75112">
            <w:pPr>
              <w:autoSpaceDE w:val="0"/>
              <w:autoSpaceDN w:val="0"/>
              <w:adjustRightInd w:val="0"/>
              <w:rPr>
                <w:rFonts w:ascii="Times New Roman" w:hAnsi="Times New Roman"/>
                <w:sz w:val="24"/>
                <w:szCs w:val="24"/>
              </w:rPr>
            </w:pPr>
          </w:p>
        </w:tc>
        <w:tc>
          <w:tcPr>
            <w:tcW w:w="1142" w:type="dxa"/>
          </w:tcPr>
          <w:p w:rsidR="0013315A" w:rsidRDefault="0013315A" w:rsidP="00D75112">
            <w:pPr>
              <w:autoSpaceDE w:val="0"/>
              <w:autoSpaceDN w:val="0"/>
              <w:adjustRightInd w:val="0"/>
              <w:rPr>
                <w:rFonts w:ascii="Times New Roman" w:hAnsi="Times New Roman"/>
                <w:sz w:val="24"/>
                <w:szCs w:val="24"/>
              </w:rPr>
            </w:pPr>
          </w:p>
        </w:tc>
        <w:tc>
          <w:tcPr>
            <w:tcW w:w="1161" w:type="dxa"/>
          </w:tcPr>
          <w:p w:rsidR="0013315A" w:rsidRDefault="0013315A" w:rsidP="00D75112">
            <w:pPr>
              <w:autoSpaceDE w:val="0"/>
              <w:autoSpaceDN w:val="0"/>
              <w:adjustRightInd w:val="0"/>
              <w:rPr>
                <w:rFonts w:ascii="Times New Roman" w:hAnsi="Times New Roman"/>
                <w:sz w:val="24"/>
                <w:szCs w:val="24"/>
              </w:rPr>
            </w:pPr>
          </w:p>
        </w:tc>
        <w:tc>
          <w:tcPr>
            <w:tcW w:w="1926" w:type="dxa"/>
          </w:tcPr>
          <w:p w:rsidR="0013315A" w:rsidRDefault="0013315A" w:rsidP="00D75112">
            <w:pPr>
              <w:autoSpaceDE w:val="0"/>
              <w:autoSpaceDN w:val="0"/>
              <w:adjustRightInd w:val="0"/>
              <w:rPr>
                <w:rFonts w:ascii="Times New Roman" w:hAnsi="Times New Roman"/>
                <w:sz w:val="24"/>
                <w:szCs w:val="24"/>
              </w:rPr>
            </w:pPr>
          </w:p>
        </w:tc>
      </w:tr>
      <w:tr w:rsidR="0013315A" w:rsidTr="0013315A">
        <w:tc>
          <w:tcPr>
            <w:tcW w:w="935" w:type="dxa"/>
          </w:tcPr>
          <w:p w:rsidR="0013315A" w:rsidRDefault="0013315A" w:rsidP="00D75112">
            <w:pPr>
              <w:autoSpaceDE w:val="0"/>
              <w:autoSpaceDN w:val="0"/>
              <w:adjustRightInd w:val="0"/>
              <w:rPr>
                <w:rFonts w:ascii="Times New Roman" w:hAnsi="Times New Roman"/>
                <w:sz w:val="24"/>
                <w:szCs w:val="24"/>
              </w:rPr>
            </w:pPr>
          </w:p>
        </w:tc>
        <w:tc>
          <w:tcPr>
            <w:tcW w:w="1715" w:type="dxa"/>
          </w:tcPr>
          <w:p w:rsidR="0013315A" w:rsidRDefault="0013315A" w:rsidP="00D75112">
            <w:pPr>
              <w:autoSpaceDE w:val="0"/>
              <w:autoSpaceDN w:val="0"/>
              <w:adjustRightInd w:val="0"/>
              <w:rPr>
                <w:rFonts w:ascii="Times New Roman" w:hAnsi="Times New Roman"/>
                <w:sz w:val="24"/>
                <w:szCs w:val="24"/>
              </w:rPr>
            </w:pPr>
          </w:p>
        </w:tc>
        <w:tc>
          <w:tcPr>
            <w:tcW w:w="1331" w:type="dxa"/>
          </w:tcPr>
          <w:p w:rsidR="0013315A" w:rsidRDefault="0013315A" w:rsidP="00D75112">
            <w:pPr>
              <w:autoSpaceDE w:val="0"/>
              <w:autoSpaceDN w:val="0"/>
              <w:adjustRightInd w:val="0"/>
              <w:rPr>
                <w:rFonts w:ascii="Times New Roman" w:hAnsi="Times New Roman"/>
                <w:sz w:val="24"/>
                <w:szCs w:val="24"/>
              </w:rPr>
            </w:pPr>
          </w:p>
        </w:tc>
        <w:tc>
          <w:tcPr>
            <w:tcW w:w="1417" w:type="dxa"/>
          </w:tcPr>
          <w:p w:rsidR="0013315A" w:rsidRDefault="0013315A" w:rsidP="00D75112">
            <w:pPr>
              <w:autoSpaceDE w:val="0"/>
              <w:autoSpaceDN w:val="0"/>
              <w:adjustRightInd w:val="0"/>
              <w:rPr>
                <w:rFonts w:ascii="Times New Roman" w:hAnsi="Times New Roman"/>
                <w:sz w:val="24"/>
                <w:szCs w:val="24"/>
              </w:rPr>
            </w:pPr>
          </w:p>
        </w:tc>
        <w:tc>
          <w:tcPr>
            <w:tcW w:w="1142" w:type="dxa"/>
          </w:tcPr>
          <w:p w:rsidR="0013315A" w:rsidRDefault="0013315A" w:rsidP="00D75112">
            <w:pPr>
              <w:autoSpaceDE w:val="0"/>
              <w:autoSpaceDN w:val="0"/>
              <w:adjustRightInd w:val="0"/>
              <w:rPr>
                <w:rFonts w:ascii="Times New Roman" w:hAnsi="Times New Roman"/>
                <w:sz w:val="24"/>
                <w:szCs w:val="24"/>
              </w:rPr>
            </w:pPr>
          </w:p>
        </w:tc>
        <w:tc>
          <w:tcPr>
            <w:tcW w:w="1161" w:type="dxa"/>
          </w:tcPr>
          <w:p w:rsidR="0013315A" w:rsidRDefault="0013315A" w:rsidP="00D75112">
            <w:pPr>
              <w:autoSpaceDE w:val="0"/>
              <w:autoSpaceDN w:val="0"/>
              <w:adjustRightInd w:val="0"/>
              <w:rPr>
                <w:rFonts w:ascii="Times New Roman" w:hAnsi="Times New Roman"/>
                <w:sz w:val="24"/>
                <w:szCs w:val="24"/>
              </w:rPr>
            </w:pPr>
          </w:p>
        </w:tc>
        <w:tc>
          <w:tcPr>
            <w:tcW w:w="1926" w:type="dxa"/>
          </w:tcPr>
          <w:p w:rsidR="0013315A" w:rsidRDefault="0013315A" w:rsidP="00D75112">
            <w:pPr>
              <w:autoSpaceDE w:val="0"/>
              <w:autoSpaceDN w:val="0"/>
              <w:adjustRightInd w:val="0"/>
              <w:rPr>
                <w:rFonts w:ascii="Times New Roman" w:hAnsi="Times New Roman"/>
                <w:sz w:val="24"/>
                <w:szCs w:val="24"/>
              </w:rPr>
            </w:pPr>
          </w:p>
        </w:tc>
      </w:tr>
      <w:tr w:rsidR="0013315A" w:rsidTr="0013315A">
        <w:tc>
          <w:tcPr>
            <w:tcW w:w="6540" w:type="dxa"/>
            <w:gridSpan w:val="5"/>
          </w:tcPr>
          <w:p w:rsidR="0013315A" w:rsidRDefault="0013315A" w:rsidP="0013315A">
            <w:pPr>
              <w:autoSpaceDE w:val="0"/>
              <w:autoSpaceDN w:val="0"/>
              <w:adjustRightInd w:val="0"/>
              <w:jc w:val="right"/>
              <w:rPr>
                <w:rFonts w:ascii="Times New Roman" w:hAnsi="Times New Roman"/>
                <w:sz w:val="24"/>
                <w:szCs w:val="24"/>
              </w:rPr>
            </w:pPr>
            <w:r>
              <w:rPr>
                <w:rFonts w:ascii="Times New Roman" w:hAnsi="Times New Roman"/>
                <w:sz w:val="24"/>
                <w:szCs w:val="24"/>
              </w:rPr>
              <w:t>ИТОГО:</w:t>
            </w:r>
          </w:p>
        </w:tc>
        <w:tc>
          <w:tcPr>
            <w:tcW w:w="1161" w:type="dxa"/>
          </w:tcPr>
          <w:p w:rsidR="0013315A" w:rsidRDefault="0013315A" w:rsidP="00D75112">
            <w:pPr>
              <w:autoSpaceDE w:val="0"/>
              <w:autoSpaceDN w:val="0"/>
              <w:adjustRightInd w:val="0"/>
              <w:rPr>
                <w:rFonts w:ascii="Times New Roman" w:hAnsi="Times New Roman"/>
                <w:sz w:val="24"/>
                <w:szCs w:val="24"/>
              </w:rPr>
            </w:pPr>
          </w:p>
        </w:tc>
        <w:tc>
          <w:tcPr>
            <w:tcW w:w="1926" w:type="dxa"/>
          </w:tcPr>
          <w:p w:rsidR="0013315A" w:rsidRDefault="0013315A" w:rsidP="00D75112">
            <w:pPr>
              <w:autoSpaceDE w:val="0"/>
              <w:autoSpaceDN w:val="0"/>
              <w:adjustRightInd w:val="0"/>
              <w:rPr>
                <w:rFonts w:ascii="Times New Roman" w:hAnsi="Times New Roman"/>
                <w:sz w:val="24"/>
                <w:szCs w:val="24"/>
              </w:rPr>
            </w:pPr>
          </w:p>
        </w:tc>
      </w:tr>
    </w:tbl>
    <w:p w:rsidR="0013315A" w:rsidRDefault="0013315A" w:rsidP="00D75112">
      <w:pPr>
        <w:autoSpaceDE w:val="0"/>
        <w:autoSpaceDN w:val="0"/>
        <w:adjustRightInd w:val="0"/>
        <w:spacing w:after="0" w:line="240" w:lineRule="auto"/>
        <w:rPr>
          <w:rFonts w:ascii="Times New Roman" w:hAnsi="Times New Roman" w:cs="Times New Roman"/>
          <w:sz w:val="24"/>
          <w:szCs w:val="24"/>
        </w:rPr>
      </w:pPr>
    </w:p>
    <w:p w:rsidR="0013315A" w:rsidRDefault="0013315A" w:rsidP="00D75112">
      <w:pPr>
        <w:autoSpaceDE w:val="0"/>
        <w:autoSpaceDN w:val="0"/>
        <w:adjustRightInd w:val="0"/>
        <w:spacing w:after="0" w:line="240" w:lineRule="auto"/>
        <w:rPr>
          <w:rFonts w:ascii="Times New Roman" w:hAnsi="Times New Roman" w:cs="Times New Roman"/>
          <w:sz w:val="24"/>
          <w:szCs w:val="24"/>
        </w:rPr>
      </w:pPr>
    </w:p>
    <w:p w:rsidR="0013315A" w:rsidRDefault="0013315A" w:rsidP="00D7511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 _________________     ______________________   _________________________</w:t>
      </w:r>
    </w:p>
    <w:p w:rsidR="0013315A" w:rsidRPr="0013315A" w:rsidRDefault="0013315A" w:rsidP="00D7511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(ФИО)</w:t>
      </w:r>
    </w:p>
    <w:p w:rsidR="0013315A" w:rsidRDefault="0013315A" w:rsidP="00D75112">
      <w:pPr>
        <w:autoSpaceDE w:val="0"/>
        <w:autoSpaceDN w:val="0"/>
        <w:adjustRightInd w:val="0"/>
        <w:spacing w:after="0" w:line="240" w:lineRule="auto"/>
        <w:rPr>
          <w:rFonts w:ascii="Times New Roman" w:hAnsi="Times New Roman" w:cs="Times New Roman"/>
          <w:sz w:val="24"/>
          <w:szCs w:val="24"/>
        </w:rPr>
      </w:pPr>
    </w:p>
    <w:p w:rsidR="0013315A" w:rsidRDefault="0013315A"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Default="004665C2" w:rsidP="00D75112">
      <w:pPr>
        <w:autoSpaceDE w:val="0"/>
        <w:autoSpaceDN w:val="0"/>
        <w:adjustRightInd w:val="0"/>
        <w:spacing w:after="0" w:line="240" w:lineRule="auto"/>
        <w:rPr>
          <w:rFonts w:ascii="Times New Roman" w:hAnsi="Times New Roman" w:cs="Times New Roman"/>
          <w:sz w:val="24"/>
          <w:szCs w:val="24"/>
        </w:rPr>
      </w:pPr>
    </w:p>
    <w:p w:rsidR="004665C2" w:rsidRPr="004665C2" w:rsidRDefault="004665C2" w:rsidP="004665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665C2">
        <w:rPr>
          <w:rFonts w:ascii="Times New Roman" w:hAnsi="Times New Roman" w:cs="Times New Roman"/>
          <w:sz w:val="24"/>
          <w:szCs w:val="24"/>
        </w:rPr>
        <w:t>Приложение №</w:t>
      </w:r>
      <w:r>
        <w:rPr>
          <w:rFonts w:ascii="Times New Roman" w:hAnsi="Times New Roman" w:cs="Times New Roman"/>
          <w:sz w:val="24"/>
          <w:szCs w:val="24"/>
        </w:rPr>
        <w:t>2</w:t>
      </w:r>
    </w:p>
    <w:p w:rsidR="004665C2" w:rsidRPr="004665C2" w:rsidRDefault="004665C2" w:rsidP="004665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65C2">
        <w:rPr>
          <w:rFonts w:ascii="Times New Roman" w:hAnsi="Times New Roman" w:cs="Times New Roman"/>
          <w:sz w:val="24"/>
          <w:szCs w:val="24"/>
        </w:rPr>
        <w:t>к Положению о порядке финансирования</w:t>
      </w:r>
    </w:p>
    <w:p w:rsidR="004665C2" w:rsidRPr="004665C2" w:rsidRDefault="004665C2" w:rsidP="004665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65C2">
        <w:rPr>
          <w:rFonts w:ascii="Times New Roman" w:hAnsi="Times New Roman" w:cs="Times New Roman"/>
          <w:sz w:val="24"/>
          <w:szCs w:val="24"/>
        </w:rPr>
        <w:t>и расходования средств на проведение</w:t>
      </w:r>
    </w:p>
    <w:p w:rsidR="004665C2" w:rsidRPr="004665C2" w:rsidRDefault="004665C2" w:rsidP="004665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65C2">
        <w:rPr>
          <w:rFonts w:ascii="Times New Roman" w:hAnsi="Times New Roman" w:cs="Times New Roman"/>
          <w:sz w:val="24"/>
          <w:szCs w:val="24"/>
        </w:rPr>
        <w:t>культурно-массовых мероприятий</w:t>
      </w:r>
    </w:p>
    <w:p w:rsidR="004665C2" w:rsidRDefault="004665C2" w:rsidP="004665C2">
      <w:pPr>
        <w:autoSpaceDE w:val="0"/>
        <w:autoSpaceDN w:val="0"/>
        <w:adjustRightInd w:val="0"/>
        <w:spacing w:after="0" w:line="240" w:lineRule="auto"/>
        <w:jc w:val="right"/>
        <w:rPr>
          <w:rFonts w:ascii="Times New Roman" w:hAnsi="Times New Roman" w:cs="Times New Roman"/>
          <w:b/>
          <w:bCs/>
          <w:sz w:val="28"/>
          <w:szCs w:val="28"/>
        </w:rPr>
      </w:pPr>
    </w:p>
    <w:p w:rsidR="004665C2" w:rsidRDefault="004665C2" w:rsidP="004665C2">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 xml:space="preserve">УТВЕРЖДАЮ </w:t>
      </w:r>
    </w:p>
    <w:p w:rsidR="004665C2" w:rsidRDefault="004665C2" w:rsidP="004665C2">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_____________________</w:t>
      </w:r>
    </w:p>
    <w:p w:rsidR="004665C2" w:rsidRDefault="004665C2" w:rsidP="004665C2">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(должность)</w:t>
      </w:r>
    </w:p>
    <w:p w:rsidR="004665C2" w:rsidRDefault="004665C2" w:rsidP="004665C2">
      <w:pPr>
        <w:autoSpaceDE w:val="0"/>
        <w:autoSpaceDN w:val="0"/>
        <w:adjustRightInd w:val="0"/>
        <w:spacing w:after="0" w:line="240" w:lineRule="auto"/>
        <w:jc w:val="right"/>
        <w:rPr>
          <w:rFonts w:ascii="Times New Roman" w:hAnsi="Times New Roman" w:cs="Times New Roman"/>
          <w:b/>
          <w:bCs/>
        </w:rPr>
      </w:pPr>
      <w:r>
        <w:rPr>
          <w:rFonts w:ascii="Times New Roman" w:hAnsi="Times New Roman" w:cs="Times New Roman"/>
          <w:b/>
          <w:bCs/>
        </w:rPr>
        <w:t xml:space="preserve">                                               ___________________________</w:t>
      </w:r>
    </w:p>
    <w:p w:rsidR="004665C2" w:rsidRDefault="004665C2" w:rsidP="004665C2">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(ФИО)</w:t>
      </w:r>
    </w:p>
    <w:p w:rsidR="004665C2" w:rsidRPr="004C2239" w:rsidRDefault="004665C2" w:rsidP="004665C2">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«___»____________202 _ года</w:t>
      </w:r>
    </w:p>
    <w:p w:rsidR="004665C2" w:rsidRDefault="004665C2" w:rsidP="004665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ВЕДОМОСТЬ </w:t>
      </w:r>
    </w:p>
    <w:p w:rsidR="004665C2" w:rsidRDefault="004665C2" w:rsidP="004665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на выдачу ценных подарков </w:t>
      </w:r>
    </w:p>
    <w:p w:rsidR="004665C2" w:rsidRDefault="004665C2" w:rsidP="004665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«___»__________________202__год</w:t>
      </w:r>
    </w:p>
    <w:p w:rsidR="004665C2" w:rsidRDefault="00124A75" w:rsidP="004665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___________________________________________________________________</w:t>
      </w:r>
    </w:p>
    <w:p w:rsidR="00124A75" w:rsidRDefault="00124A75" w:rsidP="004665C2">
      <w:pPr>
        <w:autoSpaceDE w:val="0"/>
        <w:autoSpaceDN w:val="0"/>
        <w:adjustRightInd w:val="0"/>
        <w:spacing w:after="0" w:line="240" w:lineRule="auto"/>
        <w:rPr>
          <w:rFonts w:ascii="Times New Roman" w:hAnsi="Times New Roman" w:cs="Times New Roman"/>
          <w:sz w:val="24"/>
          <w:szCs w:val="24"/>
        </w:rPr>
      </w:pPr>
    </w:p>
    <w:tbl>
      <w:tblPr>
        <w:tblStyle w:val="a3"/>
        <w:tblW w:w="0" w:type="auto"/>
        <w:tblLook w:val="04A0"/>
      </w:tblPr>
      <w:tblGrid>
        <w:gridCol w:w="876"/>
        <w:gridCol w:w="1572"/>
        <w:gridCol w:w="1715"/>
        <w:gridCol w:w="1417"/>
        <w:gridCol w:w="1111"/>
        <w:gridCol w:w="1132"/>
        <w:gridCol w:w="1804"/>
      </w:tblGrid>
      <w:tr w:rsidR="00803DD5" w:rsidTr="00803DD5">
        <w:tc>
          <w:tcPr>
            <w:tcW w:w="876" w:type="dxa"/>
          </w:tcPr>
          <w:p w:rsidR="004665C2" w:rsidRDefault="004665C2" w:rsidP="00A82708">
            <w:pPr>
              <w:autoSpaceDE w:val="0"/>
              <w:autoSpaceDN w:val="0"/>
              <w:adjustRightInd w:val="0"/>
              <w:jc w:val="center"/>
              <w:rPr>
                <w:rFonts w:ascii="Times New Roman" w:hAnsi="Times New Roman"/>
                <w:sz w:val="24"/>
                <w:szCs w:val="24"/>
              </w:rPr>
            </w:pPr>
            <w:r>
              <w:rPr>
                <w:rFonts w:ascii="Times New Roman" w:hAnsi="Times New Roman"/>
                <w:sz w:val="24"/>
                <w:szCs w:val="24"/>
              </w:rPr>
              <w:t>№ п/п</w:t>
            </w:r>
          </w:p>
        </w:tc>
        <w:tc>
          <w:tcPr>
            <w:tcW w:w="1572" w:type="dxa"/>
          </w:tcPr>
          <w:p w:rsidR="004665C2" w:rsidRDefault="00803DD5" w:rsidP="00A82708">
            <w:pPr>
              <w:autoSpaceDE w:val="0"/>
              <w:autoSpaceDN w:val="0"/>
              <w:adjustRightInd w:val="0"/>
              <w:jc w:val="center"/>
              <w:rPr>
                <w:rFonts w:ascii="Times New Roman" w:hAnsi="Times New Roman"/>
                <w:sz w:val="24"/>
                <w:szCs w:val="24"/>
              </w:rPr>
            </w:pPr>
            <w:r>
              <w:rPr>
                <w:rFonts w:ascii="Times New Roman" w:hAnsi="Times New Roman"/>
                <w:sz w:val="24"/>
                <w:szCs w:val="24"/>
              </w:rPr>
              <w:t>ФИО</w:t>
            </w:r>
          </w:p>
        </w:tc>
        <w:tc>
          <w:tcPr>
            <w:tcW w:w="1715" w:type="dxa"/>
          </w:tcPr>
          <w:p w:rsidR="004665C2" w:rsidRDefault="00803DD5" w:rsidP="00803DD5">
            <w:pPr>
              <w:autoSpaceDE w:val="0"/>
              <w:autoSpaceDN w:val="0"/>
              <w:adjustRightInd w:val="0"/>
              <w:jc w:val="center"/>
              <w:rPr>
                <w:rFonts w:ascii="Times New Roman" w:hAnsi="Times New Roman"/>
                <w:sz w:val="24"/>
                <w:szCs w:val="24"/>
              </w:rPr>
            </w:pPr>
            <w:r>
              <w:rPr>
                <w:rFonts w:ascii="Times New Roman" w:hAnsi="Times New Roman"/>
                <w:sz w:val="24"/>
                <w:szCs w:val="24"/>
              </w:rPr>
              <w:t>Наименование подарка</w:t>
            </w:r>
          </w:p>
        </w:tc>
        <w:tc>
          <w:tcPr>
            <w:tcW w:w="1417" w:type="dxa"/>
          </w:tcPr>
          <w:p w:rsidR="004665C2" w:rsidRDefault="004665C2" w:rsidP="00A82708">
            <w:pPr>
              <w:autoSpaceDE w:val="0"/>
              <w:autoSpaceDN w:val="0"/>
              <w:adjustRightInd w:val="0"/>
              <w:jc w:val="center"/>
              <w:rPr>
                <w:rFonts w:ascii="Times New Roman" w:hAnsi="Times New Roman"/>
                <w:sz w:val="24"/>
                <w:szCs w:val="24"/>
              </w:rPr>
            </w:pPr>
            <w:r>
              <w:rPr>
                <w:rFonts w:ascii="Times New Roman" w:hAnsi="Times New Roman"/>
                <w:sz w:val="24"/>
                <w:szCs w:val="24"/>
              </w:rPr>
              <w:t>Количество</w:t>
            </w:r>
          </w:p>
        </w:tc>
        <w:tc>
          <w:tcPr>
            <w:tcW w:w="1111" w:type="dxa"/>
          </w:tcPr>
          <w:p w:rsidR="004665C2" w:rsidRDefault="004665C2" w:rsidP="00A82708">
            <w:pPr>
              <w:autoSpaceDE w:val="0"/>
              <w:autoSpaceDN w:val="0"/>
              <w:adjustRightInd w:val="0"/>
              <w:jc w:val="center"/>
              <w:rPr>
                <w:rFonts w:ascii="Times New Roman" w:hAnsi="Times New Roman"/>
                <w:sz w:val="24"/>
                <w:szCs w:val="24"/>
              </w:rPr>
            </w:pPr>
            <w:r>
              <w:rPr>
                <w:rFonts w:ascii="Times New Roman" w:hAnsi="Times New Roman"/>
                <w:sz w:val="24"/>
                <w:szCs w:val="24"/>
              </w:rPr>
              <w:t>Цена, рублей</w:t>
            </w:r>
          </w:p>
        </w:tc>
        <w:tc>
          <w:tcPr>
            <w:tcW w:w="1132" w:type="dxa"/>
          </w:tcPr>
          <w:p w:rsidR="004665C2" w:rsidRDefault="004665C2" w:rsidP="00A82708">
            <w:pPr>
              <w:autoSpaceDE w:val="0"/>
              <w:autoSpaceDN w:val="0"/>
              <w:adjustRightInd w:val="0"/>
              <w:jc w:val="center"/>
              <w:rPr>
                <w:rFonts w:ascii="Times New Roman" w:hAnsi="Times New Roman"/>
                <w:sz w:val="24"/>
                <w:szCs w:val="24"/>
              </w:rPr>
            </w:pPr>
            <w:r>
              <w:rPr>
                <w:rFonts w:ascii="Times New Roman" w:hAnsi="Times New Roman"/>
                <w:sz w:val="24"/>
                <w:szCs w:val="24"/>
              </w:rPr>
              <w:t>Сумма, рублей</w:t>
            </w:r>
          </w:p>
        </w:tc>
        <w:tc>
          <w:tcPr>
            <w:tcW w:w="1804" w:type="dxa"/>
          </w:tcPr>
          <w:p w:rsidR="004665C2" w:rsidRDefault="00803DD5" w:rsidP="00A82708">
            <w:pPr>
              <w:autoSpaceDE w:val="0"/>
              <w:autoSpaceDN w:val="0"/>
              <w:adjustRightInd w:val="0"/>
              <w:jc w:val="center"/>
              <w:rPr>
                <w:rFonts w:ascii="Times New Roman" w:hAnsi="Times New Roman"/>
                <w:sz w:val="24"/>
                <w:szCs w:val="24"/>
              </w:rPr>
            </w:pPr>
            <w:r>
              <w:rPr>
                <w:rFonts w:ascii="Times New Roman" w:hAnsi="Times New Roman"/>
                <w:sz w:val="24"/>
                <w:szCs w:val="24"/>
              </w:rPr>
              <w:t>Подпись</w:t>
            </w:r>
          </w:p>
        </w:tc>
      </w:tr>
      <w:tr w:rsidR="00803DD5" w:rsidTr="00803DD5">
        <w:tc>
          <w:tcPr>
            <w:tcW w:w="876" w:type="dxa"/>
          </w:tcPr>
          <w:p w:rsidR="004665C2" w:rsidRDefault="004665C2" w:rsidP="00A82708">
            <w:pPr>
              <w:autoSpaceDE w:val="0"/>
              <w:autoSpaceDN w:val="0"/>
              <w:adjustRightInd w:val="0"/>
              <w:rPr>
                <w:rFonts w:ascii="Times New Roman" w:hAnsi="Times New Roman"/>
                <w:sz w:val="24"/>
                <w:szCs w:val="24"/>
              </w:rPr>
            </w:pPr>
          </w:p>
        </w:tc>
        <w:tc>
          <w:tcPr>
            <w:tcW w:w="1572" w:type="dxa"/>
          </w:tcPr>
          <w:p w:rsidR="004665C2" w:rsidRDefault="004665C2" w:rsidP="00A82708">
            <w:pPr>
              <w:autoSpaceDE w:val="0"/>
              <w:autoSpaceDN w:val="0"/>
              <w:adjustRightInd w:val="0"/>
              <w:rPr>
                <w:rFonts w:ascii="Times New Roman" w:hAnsi="Times New Roman"/>
                <w:sz w:val="24"/>
                <w:szCs w:val="24"/>
              </w:rPr>
            </w:pPr>
          </w:p>
        </w:tc>
        <w:tc>
          <w:tcPr>
            <w:tcW w:w="1715" w:type="dxa"/>
          </w:tcPr>
          <w:p w:rsidR="004665C2" w:rsidRDefault="004665C2" w:rsidP="00A82708">
            <w:pPr>
              <w:autoSpaceDE w:val="0"/>
              <w:autoSpaceDN w:val="0"/>
              <w:adjustRightInd w:val="0"/>
              <w:rPr>
                <w:rFonts w:ascii="Times New Roman" w:hAnsi="Times New Roman"/>
                <w:sz w:val="24"/>
                <w:szCs w:val="24"/>
              </w:rPr>
            </w:pPr>
          </w:p>
        </w:tc>
        <w:tc>
          <w:tcPr>
            <w:tcW w:w="1417" w:type="dxa"/>
          </w:tcPr>
          <w:p w:rsidR="004665C2" w:rsidRDefault="004665C2" w:rsidP="00A82708">
            <w:pPr>
              <w:autoSpaceDE w:val="0"/>
              <w:autoSpaceDN w:val="0"/>
              <w:adjustRightInd w:val="0"/>
              <w:rPr>
                <w:rFonts w:ascii="Times New Roman" w:hAnsi="Times New Roman"/>
                <w:sz w:val="24"/>
                <w:szCs w:val="24"/>
              </w:rPr>
            </w:pPr>
          </w:p>
        </w:tc>
        <w:tc>
          <w:tcPr>
            <w:tcW w:w="1111" w:type="dxa"/>
          </w:tcPr>
          <w:p w:rsidR="004665C2" w:rsidRDefault="004665C2" w:rsidP="00A82708">
            <w:pPr>
              <w:autoSpaceDE w:val="0"/>
              <w:autoSpaceDN w:val="0"/>
              <w:adjustRightInd w:val="0"/>
              <w:rPr>
                <w:rFonts w:ascii="Times New Roman" w:hAnsi="Times New Roman"/>
                <w:sz w:val="24"/>
                <w:szCs w:val="24"/>
              </w:rPr>
            </w:pPr>
          </w:p>
        </w:tc>
        <w:tc>
          <w:tcPr>
            <w:tcW w:w="1132" w:type="dxa"/>
          </w:tcPr>
          <w:p w:rsidR="004665C2" w:rsidRDefault="004665C2" w:rsidP="00A82708">
            <w:pPr>
              <w:autoSpaceDE w:val="0"/>
              <w:autoSpaceDN w:val="0"/>
              <w:adjustRightInd w:val="0"/>
              <w:rPr>
                <w:rFonts w:ascii="Times New Roman" w:hAnsi="Times New Roman"/>
                <w:sz w:val="24"/>
                <w:szCs w:val="24"/>
              </w:rPr>
            </w:pPr>
          </w:p>
        </w:tc>
        <w:tc>
          <w:tcPr>
            <w:tcW w:w="1804" w:type="dxa"/>
          </w:tcPr>
          <w:p w:rsidR="004665C2" w:rsidRDefault="004665C2" w:rsidP="00A82708">
            <w:pPr>
              <w:autoSpaceDE w:val="0"/>
              <w:autoSpaceDN w:val="0"/>
              <w:adjustRightInd w:val="0"/>
              <w:rPr>
                <w:rFonts w:ascii="Times New Roman" w:hAnsi="Times New Roman"/>
                <w:sz w:val="24"/>
                <w:szCs w:val="24"/>
              </w:rPr>
            </w:pPr>
          </w:p>
        </w:tc>
      </w:tr>
      <w:tr w:rsidR="00803DD5" w:rsidTr="00803DD5">
        <w:tc>
          <w:tcPr>
            <w:tcW w:w="876" w:type="dxa"/>
          </w:tcPr>
          <w:p w:rsidR="004665C2" w:rsidRDefault="004665C2" w:rsidP="00A82708">
            <w:pPr>
              <w:autoSpaceDE w:val="0"/>
              <w:autoSpaceDN w:val="0"/>
              <w:adjustRightInd w:val="0"/>
              <w:rPr>
                <w:rFonts w:ascii="Times New Roman" w:hAnsi="Times New Roman"/>
                <w:sz w:val="24"/>
                <w:szCs w:val="24"/>
              </w:rPr>
            </w:pPr>
          </w:p>
        </w:tc>
        <w:tc>
          <w:tcPr>
            <w:tcW w:w="1572" w:type="dxa"/>
          </w:tcPr>
          <w:p w:rsidR="004665C2" w:rsidRDefault="004665C2" w:rsidP="00A82708">
            <w:pPr>
              <w:autoSpaceDE w:val="0"/>
              <w:autoSpaceDN w:val="0"/>
              <w:adjustRightInd w:val="0"/>
              <w:rPr>
                <w:rFonts w:ascii="Times New Roman" w:hAnsi="Times New Roman"/>
                <w:sz w:val="24"/>
                <w:szCs w:val="24"/>
              </w:rPr>
            </w:pPr>
          </w:p>
        </w:tc>
        <w:tc>
          <w:tcPr>
            <w:tcW w:w="1715" w:type="dxa"/>
          </w:tcPr>
          <w:p w:rsidR="004665C2" w:rsidRDefault="004665C2" w:rsidP="00A82708">
            <w:pPr>
              <w:autoSpaceDE w:val="0"/>
              <w:autoSpaceDN w:val="0"/>
              <w:adjustRightInd w:val="0"/>
              <w:rPr>
                <w:rFonts w:ascii="Times New Roman" w:hAnsi="Times New Roman"/>
                <w:sz w:val="24"/>
                <w:szCs w:val="24"/>
              </w:rPr>
            </w:pPr>
          </w:p>
        </w:tc>
        <w:tc>
          <w:tcPr>
            <w:tcW w:w="1417" w:type="dxa"/>
          </w:tcPr>
          <w:p w:rsidR="004665C2" w:rsidRDefault="004665C2" w:rsidP="00A82708">
            <w:pPr>
              <w:autoSpaceDE w:val="0"/>
              <w:autoSpaceDN w:val="0"/>
              <w:adjustRightInd w:val="0"/>
              <w:rPr>
                <w:rFonts w:ascii="Times New Roman" w:hAnsi="Times New Roman"/>
                <w:sz w:val="24"/>
                <w:szCs w:val="24"/>
              </w:rPr>
            </w:pPr>
          </w:p>
        </w:tc>
        <w:tc>
          <w:tcPr>
            <w:tcW w:w="1111" w:type="dxa"/>
          </w:tcPr>
          <w:p w:rsidR="004665C2" w:rsidRDefault="004665C2" w:rsidP="00A82708">
            <w:pPr>
              <w:autoSpaceDE w:val="0"/>
              <w:autoSpaceDN w:val="0"/>
              <w:adjustRightInd w:val="0"/>
              <w:rPr>
                <w:rFonts w:ascii="Times New Roman" w:hAnsi="Times New Roman"/>
                <w:sz w:val="24"/>
                <w:szCs w:val="24"/>
              </w:rPr>
            </w:pPr>
          </w:p>
        </w:tc>
        <w:tc>
          <w:tcPr>
            <w:tcW w:w="1132" w:type="dxa"/>
          </w:tcPr>
          <w:p w:rsidR="004665C2" w:rsidRDefault="004665C2" w:rsidP="00A82708">
            <w:pPr>
              <w:autoSpaceDE w:val="0"/>
              <w:autoSpaceDN w:val="0"/>
              <w:adjustRightInd w:val="0"/>
              <w:rPr>
                <w:rFonts w:ascii="Times New Roman" w:hAnsi="Times New Roman"/>
                <w:sz w:val="24"/>
                <w:szCs w:val="24"/>
              </w:rPr>
            </w:pPr>
          </w:p>
        </w:tc>
        <w:tc>
          <w:tcPr>
            <w:tcW w:w="1804" w:type="dxa"/>
          </w:tcPr>
          <w:p w:rsidR="004665C2" w:rsidRDefault="004665C2" w:rsidP="00A82708">
            <w:pPr>
              <w:autoSpaceDE w:val="0"/>
              <w:autoSpaceDN w:val="0"/>
              <w:adjustRightInd w:val="0"/>
              <w:rPr>
                <w:rFonts w:ascii="Times New Roman" w:hAnsi="Times New Roman"/>
                <w:sz w:val="24"/>
                <w:szCs w:val="24"/>
              </w:rPr>
            </w:pPr>
          </w:p>
        </w:tc>
      </w:tr>
      <w:tr w:rsidR="00803DD5" w:rsidTr="00803DD5">
        <w:tc>
          <w:tcPr>
            <w:tcW w:w="876" w:type="dxa"/>
          </w:tcPr>
          <w:p w:rsidR="004665C2" w:rsidRDefault="004665C2" w:rsidP="00A82708">
            <w:pPr>
              <w:autoSpaceDE w:val="0"/>
              <w:autoSpaceDN w:val="0"/>
              <w:adjustRightInd w:val="0"/>
              <w:rPr>
                <w:rFonts w:ascii="Times New Roman" w:hAnsi="Times New Roman"/>
                <w:sz w:val="24"/>
                <w:szCs w:val="24"/>
              </w:rPr>
            </w:pPr>
          </w:p>
        </w:tc>
        <w:tc>
          <w:tcPr>
            <w:tcW w:w="1572" w:type="dxa"/>
          </w:tcPr>
          <w:p w:rsidR="004665C2" w:rsidRDefault="004665C2" w:rsidP="00A82708">
            <w:pPr>
              <w:autoSpaceDE w:val="0"/>
              <w:autoSpaceDN w:val="0"/>
              <w:adjustRightInd w:val="0"/>
              <w:rPr>
                <w:rFonts w:ascii="Times New Roman" w:hAnsi="Times New Roman"/>
                <w:sz w:val="24"/>
                <w:szCs w:val="24"/>
              </w:rPr>
            </w:pPr>
          </w:p>
        </w:tc>
        <w:tc>
          <w:tcPr>
            <w:tcW w:w="1715" w:type="dxa"/>
          </w:tcPr>
          <w:p w:rsidR="004665C2" w:rsidRDefault="004665C2" w:rsidP="00A82708">
            <w:pPr>
              <w:autoSpaceDE w:val="0"/>
              <w:autoSpaceDN w:val="0"/>
              <w:adjustRightInd w:val="0"/>
              <w:rPr>
                <w:rFonts w:ascii="Times New Roman" w:hAnsi="Times New Roman"/>
                <w:sz w:val="24"/>
                <w:szCs w:val="24"/>
              </w:rPr>
            </w:pPr>
          </w:p>
        </w:tc>
        <w:tc>
          <w:tcPr>
            <w:tcW w:w="1417" w:type="dxa"/>
          </w:tcPr>
          <w:p w:rsidR="004665C2" w:rsidRDefault="004665C2" w:rsidP="00A82708">
            <w:pPr>
              <w:autoSpaceDE w:val="0"/>
              <w:autoSpaceDN w:val="0"/>
              <w:adjustRightInd w:val="0"/>
              <w:rPr>
                <w:rFonts w:ascii="Times New Roman" w:hAnsi="Times New Roman"/>
                <w:sz w:val="24"/>
                <w:szCs w:val="24"/>
              </w:rPr>
            </w:pPr>
          </w:p>
        </w:tc>
        <w:tc>
          <w:tcPr>
            <w:tcW w:w="1111" w:type="dxa"/>
          </w:tcPr>
          <w:p w:rsidR="004665C2" w:rsidRDefault="004665C2" w:rsidP="00A82708">
            <w:pPr>
              <w:autoSpaceDE w:val="0"/>
              <w:autoSpaceDN w:val="0"/>
              <w:adjustRightInd w:val="0"/>
              <w:rPr>
                <w:rFonts w:ascii="Times New Roman" w:hAnsi="Times New Roman"/>
                <w:sz w:val="24"/>
                <w:szCs w:val="24"/>
              </w:rPr>
            </w:pPr>
          </w:p>
        </w:tc>
        <w:tc>
          <w:tcPr>
            <w:tcW w:w="1132" w:type="dxa"/>
          </w:tcPr>
          <w:p w:rsidR="004665C2" w:rsidRDefault="004665C2" w:rsidP="00A82708">
            <w:pPr>
              <w:autoSpaceDE w:val="0"/>
              <w:autoSpaceDN w:val="0"/>
              <w:adjustRightInd w:val="0"/>
              <w:rPr>
                <w:rFonts w:ascii="Times New Roman" w:hAnsi="Times New Roman"/>
                <w:sz w:val="24"/>
                <w:szCs w:val="24"/>
              </w:rPr>
            </w:pPr>
          </w:p>
        </w:tc>
        <w:tc>
          <w:tcPr>
            <w:tcW w:w="1804" w:type="dxa"/>
          </w:tcPr>
          <w:p w:rsidR="004665C2" w:rsidRDefault="004665C2" w:rsidP="00A82708">
            <w:pPr>
              <w:autoSpaceDE w:val="0"/>
              <w:autoSpaceDN w:val="0"/>
              <w:adjustRightInd w:val="0"/>
              <w:rPr>
                <w:rFonts w:ascii="Times New Roman" w:hAnsi="Times New Roman"/>
                <w:sz w:val="24"/>
                <w:szCs w:val="24"/>
              </w:rPr>
            </w:pPr>
          </w:p>
        </w:tc>
      </w:tr>
      <w:tr w:rsidR="00803DD5" w:rsidTr="00803DD5">
        <w:tc>
          <w:tcPr>
            <w:tcW w:w="876" w:type="dxa"/>
          </w:tcPr>
          <w:p w:rsidR="004665C2" w:rsidRDefault="004665C2" w:rsidP="00A82708">
            <w:pPr>
              <w:autoSpaceDE w:val="0"/>
              <w:autoSpaceDN w:val="0"/>
              <w:adjustRightInd w:val="0"/>
              <w:rPr>
                <w:rFonts w:ascii="Times New Roman" w:hAnsi="Times New Roman"/>
                <w:sz w:val="24"/>
                <w:szCs w:val="24"/>
              </w:rPr>
            </w:pPr>
          </w:p>
        </w:tc>
        <w:tc>
          <w:tcPr>
            <w:tcW w:w="1572" w:type="dxa"/>
          </w:tcPr>
          <w:p w:rsidR="004665C2" w:rsidRDefault="004665C2" w:rsidP="00A82708">
            <w:pPr>
              <w:autoSpaceDE w:val="0"/>
              <w:autoSpaceDN w:val="0"/>
              <w:adjustRightInd w:val="0"/>
              <w:rPr>
                <w:rFonts w:ascii="Times New Roman" w:hAnsi="Times New Roman"/>
                <w:sz w:val="24"/>
                <w:szCs w:val="24"/>
              </w:rPr>
            </w:pPr>
          </w:p>
        </w:tc>
        <w:tc>
          <w:tcPr>
            <w:tcW w:w="1715" w:type="dxa"/>
          </w:tcPr>
          <w:p w:rsidR="004665C2" w:rsidRDefault="004665C2" w:rsidP="00A82708">
            <w:pPr>
              <w:autoSpaceDE w:val="0"/>
              <w:autoSpaceDN w:val="0"/>
              <w:adjustRightInd w:val="0"/>
              <w:rPr>
                <w:rFonts w:ascii="Times New Roman" w:hAnsi="Times New Roman"/>
                <w:sz w:val="24"/>
                <w:szCs w:val="24"/>
              </w:rPr>
            </w:pPr>
          </w:p>
        </w:tc>
        <w:tc>
          <w:tcPr>
            <w:tcW w:w="1417" w:type="dxa"/>
          </w:tcPr>
          <w:p w:rsidR="004665C2" w:rsidRDefault="004665C2" w:rsidP="00A82708">
            <w:pPr>
              <w:autoSpaceDE w:val="0"/>
              <w:autoSpaceDN w:val="0"/>
              <w:adjustRightInd w:val="0"/>
              <w:rPr>
                <w:rFonts w:ascii="Times New Roman" w:hAnsi="Times New Roman"/>
                <w:sz w:val="24"/>
                <w:szCs w:val="24"/>
              </w:rPr>
            </w:pPr>
          </w:p>
        </w:tc>
        <w:tc>
          <w:tcPr>
            <w:tcW w:w="1111" w:type="dxa"/>
          </w:tcPr>
          <w:p w:rsidR="004665C2" w:rsidRDefault="004665C2" w:rsidP="00A82708">
            <w:pPr>
              <w:autoSpaceDE w:val="0"/>
              <w:autoSpaceDN w:val="0"/>
              <w:adjustRightInd w:val="0"/>
              <w:rPr>
                <w:rFonts w:ascii="Times New Roman" w:hAnsi="Times New Roman"/>
                <w:sz w:val="24"/>
                <w:szCs w:val="24"/>
              </w:rPr>
            </w:pPr>
          </w:p>
        </w:tc>
        <w:tc>
          <w:tcPr>
            <w:tcW w:w="1132" w:type="dxa"/>
          </w:tcPr>
          <w:p w:rsidR="004665C2" w:rsidRDefault="004665C2" w:rsidP="00A82708">
            <w:pPr>
              <w:autoSpaceDE w:val="0"/>
              <w:autoSpaceDN w:val="0"/>
              <w:adjustRightInd w:val="0"/>
              <w:rPr>
                <w:rFonts w:ascii="Times New Roman" w:hAnsi="Times New Roman"/>
                <w:sz w:val="24"/>
                <w:szCs w:val="24"/>
              </w:rPr>
            </w:pPr>
          </w:p>
        </w:tc>
        <w:tc>
          <w:tcPr>
            <w:tcW w:w="1804" w:type="dxa"/>
          </w:tcPr>
          <w:p w:rsidR="004665C2" w:rsidRDefault="004665C2" w:rsidP="00A82708">
            <w:pPr>
              <w:autoSpaceDE w:val="0"/>
              <w:autoSpaceDN w:val="0"/>
              <w:adjustRightInd w:val="0"/>
              <w:rPr>
                <w:rFonts w:ascii="Times New Roman" w:hAnsi="Times New Roman"/>
                <w:sz w:val="24"/>
                <w:szCs w:val="24"/>
              </w:rPr>
            </w:pPr>
          </w:p>
        </w:tc>
      </w:tr>
    </w:tbl>
    <w:p w:rsidR="004665C2" w:rsidRDefault="004665C2" w:rsidP="004665C2">
      <w:pPr>
        <w:autoSpaceDE w:val="0"/>
        <w:autoSpaceDN w:val="0"/>
        <w:adjustRightInd w:val="0"/>
        <w:spacing w:after="0" w:line="240" w:lineRule="auto"/>
        <w:rPr>
          <w:rFonts w:ascii="Times New Roman" w:hAnsi="Times New Roman" w:cs="Times New Roman"/>
          <w:sz w:val="24"/>
          <w:szCs w:val="24"/>
        </w:rPr>
      </w:pPr>
    </w:p>
    <w:p w:rsidR="004665C2" w:rsidRDefault="004665C2" w:rsidP="004665C2">
      <w:pPr>
        <w:autoSpaceDE w:val="0"/>
        <w:autoSpaceDN w:val="0"/>
        <w:adjustRightInd w:val="0"/>
        <w:spacing w:after="0" w:line="240" w:lineRule="auto"/>
        <w:rPr>
          <w:rFonts w:ascii="Times New Roman" w:hAnsi="Times New Roman" w:cs="Times New Roman"/>
          <w:sz w:val="24"/>
          <w:szCs w:val="24"/>
        </w:rPr>
      </w:pPr>
    </w:p>
    <w:p w:rsidR="00803DD5" w:rsidRDefault="00803DD5" w:rsidP="00803D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ведомости _________________________________________________ наименований</w:t>
      </w:r>
    </w:p>
    <w:p w:rsidR="00803DD5" w:rsidRDefault="00803DD5" w:rsidP="00803D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общую  сумму ________________________________________________________________</w:t>
      </w:r>
    </w:p>
    <w:p w:rsidR="00803DD5" w:rsidRDefault="00803DD5" w:rsidP="00803DD5">
      <w:pPr>
        <w:autoSpaceDE w:val="0"/>
        <w:autoSpaceDN w:val="0"/>
        <w:adjustRightInd w:val="0"/>
        <w:spacing w:after="0" w:line="240" w:lineRule="auto"/>
        <w:rPr>
          <w:rFonts w:ascii="Times New Roman" w:hAnsi="Times New Roman" w:cs="Times New Roman"/>
          <w:sz w:val="24"/>
          <w:szCs w:val="24"/>
        </w:rPr>
      </w:pPr>
    </w:p>
    <w:p w:rsidR="00803DD5" w:rsidRDefault="00803DD5" w:rsidP="00803D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за проведение мероприятий и вручение подарков________________________</w:t>
      </w:r>
    </w:p>
    <w:p w:rsidR="00803DD5" w:rsidRDefault="00803DD5" w:rsidP="00803DD5">
      <w:pPr>
        <w:autoSpaceDE w:val="0"/>
        <w:autoSpaceDN w:val="0"/>
        <w:adjustRightInd w:val="0"/>
        <w:spacing w:after="0" w:line="240" w:lineRule="auto"/>
        <w:rPr>
          <w:rFonts w:ascii="Times New Roman" w:hAnsi="Times New Roman" w:cs="Times New Roman"/>
          <w:sz w:val="24"/>
          <w:szCs w:val="24"/>
        </w:rPr>
      </w:pPr>
    </w:p>
    <w:p w:rsidR="00803DD5" w:rsidRDefault="00803DD5" w:rsidP="004665C2">
      <w:pPr>
        <w:autoSpaceDE w:val="0"/>
        <w:autoSpaceDN w:val="0"/>
        <w:adjustRightInd w:val="0"/>
        <w:spacing w:after="0" w:line="240" w:lineRule="auto"/>
        <w:rPr>
          <w:rFonts w:ascii="Times New Roman" w:hAnsi="Times New Roman" w:cs="Times New Roman"/>
          <w:sz w:val="24"/>
          <w:szCs w:val="24"/>
        </w:rPr>
      </w:pPr>
    </w:p>
    <w:p w:rsidR="004665C2" w:rsidRDefault="00803DD5" w:rsidP="004665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Подписи членов комиссии:    ___________________________/__________________________/</w:t>
      </w:r>
    </w:p>
    <w:p w:rsidR="00803DD5" w:rsidRDefault="00803DD5" w:rsidP="004665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w:t>
      </w:r>
    </w:p>
    <w:p w:rsidR="00803DD5" w:rsidRDefault="00803DD5" w:rsidP="004665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w:t>
      </w: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124A75" w:rsidRPr="004665C2" w:rsidRDefault="00124A75" w:rsidP="00124A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665C2">
        <w:rPr>
          <w:rFonts w:ascii="Times New Roman" w:hAnsi="Times New Roman" w:cs="Times New Roman"/>
          <w:sz w:val="24"/>
          <w:szCs w:val="24"/>
        </w:rPr>
        <w:t>Приложение №</w:t>
      </w:r>
      <w:r>
        <w:rPr>
          <w:rFonts w:ascii="Times New Roman" w:hAnsi="Times New Roman" w:cs="Times New Roman"/>
          <w:sz w:val="24"/>
          <w:szCs w:val="24"/>
        </w:rPr>
        <w:t>3</w:t>
      </w:r>
    </w:p>
    <w:p w:rsidR="00124A75" w:rsidRPr="004665C2" w:rsidRDefault="00124A75" w:rsidP="00124A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65C2">
        <w:rPr>
          <w:rFonts w:ascii="Times New Roman" w:hAnsi="Times New Roman" w:cs="Times New Roman"/>
          <w:sz w:val="24"/>
          <w:szCs w:val="24"/>
        </w:rPr>
        <w:t>к Положению о порядке финансирования</w:t>
      </w:r>
    </w:p>
    <w:p w:rsidR="00124A75" w:rsidRPr="004665C2" w:rsidRDefault="00124A75" w:rsidP="00124A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65C2">
        <w:rPr>
          <w:rFonts w:ascii="Times New Roman" w:hAnsi="Times New Roman" w:cs="Times New Roman"/>
          <w:sz w:val="24"/>
          <w:szCs w:val="24"/>
        </w:rPr>
        <w:t>и расходования средств на проведение</w:t>
      </w:r>
    </w:p>
    <w:p w:rsidR="00124A75" w:rsidRPr="004665C2" w:rsidRDefault="00124A75" w:rsidP="00124A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65C2">
        <w:rPr>
          <w:rFonts w:ascii="Times New Roman" w:hAnsi="Times New Roman" w:cs="Times New Roman"/>
          <w:sz w:val="24"/>
          <w:szCs w:val="24"/>
        </w:rPr>
        <w:t>культурно-массовых мероприятий</w:t>
      </w:r>
    </w:p>
    <w:p w:rsidR="00124A75" w:rsidRDefault="00124A75" w:rsidP="00124A75">
      <w:pPr>
        <w:autoSpaceDE w:val="0"/>
        <w:autoSpaceDN w:val="0"/>
        <w:adjustRightInd w:val="0"/>
        <w:spacing w:after="0" w:line="240" w:lineRule="auto"/>
        <w:jc w:val="right"/>
        <w:rPr>
          <w:rFonts w:ascii="Times New Roman" w:hAnsi="Times New Roman" w:cs="Times New Roman"/>
          <w:b/>
          <w:bCs/>
          <w:sz w:val="28"/>
          <w:szCs w:val="28"/>
        </w:rPr>
      </w:pPr>
    </w:p>
    <w:p w:rsidR="00124A75" w:rsidRDefault="00124A75" w:rsidP="00124A75">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 xml:space="preserve">УТВЕРЖДАЮ </w:t>
      </w:r>
    </w:p>
    <w:p w:rsidR="00124A75" w:rsidRDefault="00124A75" w:rsidP="00124A75">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_____________________</w:t>
      </w:r>
    </w:p>
    <w:p w:rsidR="00124A75" w:rsidRDefault="00124A75" w:rsidP="00124A7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(должность)</w:t>
      </w:r>
    </w:p>
    <w:p w:rsidR="00124A75" w:rsidRDefault="00124A75" w:rsidP="00124A75">
      <w:pPr>
        <w:autoSpaceDE w:val="0"/>
        <w:autoSpaceDN w:val="0"/>
        <w:adjustRightInd w:val="0"/>
        <w:spacing w:after="0" w:line="240" w:lineRule="auto"/>
        <w:jc w:val="right"/>
        <w:rPr>
          <w:rFonts w:ascii="Times New Roman" w:hAnsi="Times New Roman" w:cs="Times New Roman"/>
          <w:b/>
          <w:bCs/>
        </w:rPr>
      </w:pPr>
      <w:r>
        <w:rPr>
          <w:rFonts w:ascii="Times New Roman" w:hAnsi="Times New Roman" w:cs="Times New Roman"/>
          <w:b/>
          <w:bCs/>
        </w:rPr>
        <w:t xml:space="preserve">                                               ___________________________</w:t>
      </w:r>
    </w:p>
    <w:p w:rsidR="00124A75" w:rsidRDefault="00124A75" w:rsidP="00124A7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(ФИО)</w:t>
      </w:r>
    </w:p>
    <w:p w:rsidR="00124A75" w:rsidRPr="004C2239" w:rsidRDefault="00124A75" w:rsidP="00124A7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«___»____________202 _ года</w:t>
      </w:r>
    </w:p>
    <w:p w:rsidR="00124A75" w:rsidRDefault="00124A75" w:rsidP="00124A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АКТ</w:t>
      </w:r>
    </w:p>
    <w:p w:rsidR="00124A75" w:rsidRDefault="00124A75" w:rsidP="00124A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на списание </w:t>
      </w:r>
    </w:p>
    <w:p w:rsidR="00124A75" w:rsidRDefault="00124A75" w:rsidP="00124A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«___»__________________202__год</w:t>
      </w:r>
    </w:p>
    <w:p w:rsidR="00124A75" w:rsidRDefault="00124A75" w:rsidP="00124A75">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Мероприятие:________________________________________________________</w:t>
      </w:r>
    </w:p>
    <w:p w:rsidR="00124A75" w:rsidRDefault="00124A75" w:rsidP="00124A75">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Мы, нижеподписавшиеся члены комиссии________________________________</w:t>
      </w:r>
    </w:p>
    <w:p w:rsidR="00124A75" w:rsidRDefault="00124A75" w:rsidP="00124A75">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____________________________________________________________________</w:t>
      </w:r>
    </w:p>
    <w:p w:rsidR="00124A75" w:rsidRDefault="00124A75" w:rsidP="00124A75">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составили акт на списание_____________________________________________</w:t>
      </w:r>
    </w:p>
    <w:p w:rsidR="00124A75" w:rsidRDefault="00124A75" w:rsidP="00124A75">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использованных для__________________________________________________</w:t>
      </w:r>
    </w:p>
    <w:p w:rsidR="00124A75" w:rsidRPr="00124A75" w:rsidRDefault="00124A75" w:rsidP="00124A75">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____________________________________________________________________</w:t>
      </w:r>
    </w:p>
    <w:p w:rsidR="00124A75" w:rsidRDefault="00124A75" w:rsidP="00124A75">
      <w:pPr>
        <w:autoSpaceDE w:val="0"/>
        <w:autoSpaceDN w:val="0"/>
        <w:adjustRightInd w:val="0"/>
        <w:spacing w:after="0" w:line="240" w:lineRule="auto"/>
        <w:rPr>
          <w:rFonts w:ascii="Times New Roman" w:hAnsi="Times New Roman" w:cs="Times New Roman"/>
          <w:sz w:val="24"/>
          <w:szCs w:val="24"/>
        </w:rPr>
      </w:pPr>
    </w:p>
    <w:tbl>
      <w:tblPr>
        <w:tblStyle w:val="a3"/>
        <w:tblW w:w="0" w:type="auto"/>
        <w:tblLook w:val="04A0"/>
      </w:tblPr>
      <w:tblGrid>
        <w:gridCol w:w="876"/>
        <w:gridCol w:w="1572"/>
        <w:gridCol w:w="1715"/>
        <w:gridCol w:w="1417"/>
        <w:gridCol w:w="1111"/>
        <w:gridCol w:w="1132"/>
        <w:gridCol w:w="1804"/>
      </w:tblGrid>
      <w:tr w:rsidR="00124A75" w:rsidTr="00A82708">
        <w:tc>
          <w:tcPr>
            <w:tcW w:w="876" w:type="dxa"/>
          </w:tcPr>
          <w:p w:rsidR="00124A75" w:rsidRDefault="00124A75" w:rsidP="00A82708">
            <w:pPr>
              <w:autoSpaceDE w:val="0"/>
              <w:autoSpaceDN w:val="0"/>
              <w:adjustRightInd w:val="0"/>
              <w:jc w:val="center"/>
              <w:rPr>
                <w:rFonts w:ascii="Times New Roman" w:hAnsi="Times New Roman"/>
                <w:sz w:val="24"/>
                <w:szCs w:val="24"/>
              </w:rPr>
            </w:pPr>
            <w:r>
              <w:rPr>
                <w:rFonts w:ascii="Times New Roman" w:hAnsi="Times New Roman"/>
                <w:sz w:val="24"/>
                <w:szCs w:val="24"/>
              </w:rPr>
              <w:t>№ п/п</w:t>
            </w:r>
          </w:p>
        </w:tc>
        <w:tc>
          <w:tcPr>
            <w:tcW w:w="1572" w:type="dxa"/>
          </w:tcPr>
          <w:p w:rsidR="00124A75" w:rsidRDefault="00124A75" w:rsidP="00A82708">
            <w:pPr>
              <w:autoSpaceDE w:val="0"/>
              <w:autoSpaceDN w:val="0"/>
              <w:adjustRightInd w:val="0"/>
              <w:jc w:val="center"/>
              <w:rPr>
                <w:rFonts w:ascii="Times New Roman" w:hAnsi="Times New Roman"/>
                <w:sz w:val="24"/>
                <w:szCs w:val="24"/>
              </w:rPr>
            </w:pPr>
            <w:r>
              <w:rPr>
                <w:rFonts w:ascii="Times New Roman" w:hAnsi="Times New Roman"/>
                <w:sz w:val="24"/>
                <w:szCs w:val="24"/>
              </w:rPr>
              <w:t>ФИО</w:t>
            </w:r>
          </w:p>
        </w:tc>
        <w:tc>
          <w:tcPr>
            <w:tcW w:w="1715" w:type="dxa"/>
          </w:tcPr>
          <w:p w:rsidR="00124A75" w:rsidRDefault="00124A75" w:rsidP="00A82708">
            <w:pPr>
              <w:autoSpaceDE w:val="0"/>
              <w:autoSpaceDN w:val="0"/>
              <w:adjustRightInd w:val="0"/>
              <w:jc w:val="center"/>
              <w:rPr>
                <w:rFonts w:ascii="Times New Roman" w:hAnsi="Times New Roman"/>
                <w:sz w:val="24"/>
                <w:szCs w:val="24"/>
              </w:rPr>
            </w:pPr>
            <w:r>
              <w:rPr>
                <w:rFonts w:ascii="Times New Roman" w:hAnsi="Times New Roman"/>
                <w:sz w:val="24"/>
                <w:szCs w:val="24"/>
              </w:rPr>
              <w:t>Наименование подарка</w:t>
            </w:r>
          </w:p>
        </w:tc>
        <w:tc>
          <w:tcPr>
            <w:tcW w:w="1417" w:type="dxa"/>
          </w:tcPr>
          <w:p w:rsidR="00124A75" w:rsidRDefault="00124A75" w:rsidP="00A82708">
            <w:pPr>
              <w:autoSpaceDE w:val="0"/>
              <w:autoSpaceDN w:val="0"/>
              <w:adjustRightInd w:val="0"/>
              <w:jc w:val="center"/>
              <w:rPr>
                <w:rFonts w:ascii="Times New Roman" w:hAnsi="Times New Roman"/>
                <w:sz w:val="24"/>
                <w:szCs w:val="24"/>
              </w:rPr>
            </w:pPr>
            <w:r>
              <w:rPr>
                <w:rFonts w:ascii="Times New Roman" w:hAnsi="Times New Roman"/>
                <w:sz w:val="24"/>
                <w:szCs w:val="24"/>
              </w:rPr>
              <w:t>Количество</w:t>
            </w:r>
          </w:p>
        </w:tc>
        <w:tc>
          <w:tcPr>
            <w:tcW w:w="1111" w:type="dxa"/>
          </w:tcPr>
          <w:p w:rsidR="00124A75" w:rsidRDefault="00124A75" w:rsidP="00A82708">
            <w:pPr>
              <w:autoSpaceDE w:val="0"/>
              <w:autoSpaceDN w:val="0"/>
              <w:adjustRightInd w:val="0"/>
              <w:jc w:val="center"/>
              <w:rPr>
                <w:rFonts w:ascii="Times New Roman" w:hAnsi="Times New Roman"/>
                <w:sz w:val="24"/>
                <w:szCs w:val="24"/>
              </w:rPr>
            </w:pPr>
            <w:r>
              <w:rPr>
                <w:rFonts w:ascii="Times New Roman" w:hAnsi="Times New Roman"/>
                <w:sz w:val="24"/>
                <w:szCs w:val="24"/>
              </w:rPr>
              <w:t>Цена, рублей</w:t>
            </w:r>
          </w:p>
        </w:tc>
        <w:tc>
          <w:tcPr>
            <w:tcW w:w="1132" w:type="dxa"/>
          </w:tcPr>
          <w:p w:rsidR="00124A75" w:rsidRDefault="00124A75" w:rsidP="00A82708">
            <w:pPr>
              <w:autoSpaceDE w:val="0"/>
              <w:autoSpaceDN w:val="0"/>
              <w:adjustRightInd w:val="0"/>
              <w:jc w:val="center"/>
              <w:rPr>
                <w:rFonts w:ascii="Times New Roman" w:hAnsi="Times New Roman"/>
                <w:sz w:val="24"/>
                <w:szCs w:val="24"/>
              </w:rPr>
            </w:pPr>
            <w:r>
              <w:rPr>
                <w:rFonts w:ascii="Times New Roman" w:hAnsi="Times New Roman"/>
                <w:sz w:val="24"/>
                <w:szCs w:val="24"/>
              </w:rPr>
              <w:t>Сумма, рублей</w:t>
            </w:r>
          </w:p>
        </w:tc>
        <w:tc>
          <w:tcPr>
            <w:tcW w:w="1804" w:type="dxa"/>
          </w:tcPr>
          <w:p w:rsidR="00124A75" w:rsidRDefault="00124A75" w:rsidP="00A82708">
            <w:pPr>
              <w:autoSpaceDE w:val="0"/>
              <w:autoSpaceDN w:val="0"/>
              <w:adjustRightInd w:val="0"/>
              <w:jc w:val="center"/>
              <w:rPr>
                <w:rFonts w:ascii="Times New Roman" w:hAnsi="Times New Roman"/>
                <w:sz w:val="24"/>
                <w:szCs w:val="24"/>
              </w:rPr>
            </w:pPr>
            <w:r>
              <w:rPr>
                <w:rFonts w:ascii="Times New Roman" w:hAnsi="Times New Roman"/>
                <w:sz w:val="24"/>
                <w:szCs w:val="24"/>
              </w:rPr>
              <w:t>Подпись</w:t>
            </w:r>
          </w:p>
        </w:tc>
      </w:tr>
      <w:tr w:rsidR="00124A75" w:rsidTr="00A82708">
        <w:tc>
          <w:tcPr>
            <w:tcW w:w="876" w:type="dxa"/>
          </w:tcPr>
          <w:p w:rsidR="00124A75" w:rsidRDefault="00124A75" w:rsidP="00A82708">
            <w:pPr>
              <w:autoSpaceDE w:val="0"/>
              <w:autoSpaceDN w:val="0"/>
              <w:adjustRightInd w:val="0"/>
              <w:rPr>
                <w:rFonts w:ascii="Times New Roman" w:hAnsi="Times New Roman"/>
                <w:sz w:val="24"/>
                <w:szCs w:val="24"/>
              </w:rPr>
            </w:pPr>
          </w:p>
        </w:tc>
        <w:tc>
          <w:tcPr>
            <w:tcW w:w="1572" w:type="dxa"/>
          </w:tcPr>
          <w:p w:rsidR="00124A75" w:rsidRDefault="00124A75" w:rsidP="00A82708">
            <w:pPr>
              <w:autoSpaceDE w:val="0"/>
              <w:autoSpaceDN w:val="0"/>
              <w:adjustRightInd w:val="0"/>
              <w:rPr>
                <w:rFonts w:ascii="Times New Roman" w:hAnsi="Times New Roman"/>
                <w:sz w:val="24"/>
                <w:szCs w:val="24"/>
              </w:rPr>
            </w:pPr>
          </w:p>
        </w:tc>
        <w:tc>
          <w:tcPr>
            <w:tcW w:w="1715" w:type="dxa"/>
          </w:tcPr>
          <w:p w:rsidR="00124A75" w:rsidRDefault="00124A75" w:rsidP="00A82708">
            <w:pPr>
              <w:autoSpaceDE w:val="0"/>
              <w:autoSpaceDN w:val="0"/>
              <w:adjustRightInd w:val="0"/>
              <w:rPr>
                <w:rFonts w:ascii="Times New Roman" w:hAnsi="Times New Roman"/>
                <w:sz w:val="24"/>
                <w:szCs w:val="24"/>
              </w:rPr>
            </w:pPr>
          </w:p>
        </w:tc>
        <w:tc>
          <w:tcPr>
            <w:tcW w:w="1417" w:type="dxa"/>
          </w:tcPr>
          <w:p w:rsidR="00124A75" w:rsidRDefault="00124A75" w:rsidP="00A82708">
            <w:pPr>
              <w:autoSpaceDE w:val="0"/>
              <w:autoSpaceDN w:val="0"/>
              <w:adjustRightInd w:val="0"/>
              <w:rPr>
                <w:rFonts w:ascii="Times New Roman" w:hAnsi="Times New Roman"/>
                <w:sz w:val="24"/>
                <w:szCs w:val="24"/>
              </w:rPr>
            </w:pPr>
          </w:p>
        </w:tc>
        <w:tc>
          <w:tcPr>
            <w:tcW w:w="1111" w:type="dxa"/>
          </w:tcPr>
          <w:p w:rsidR="00124A75" w:rsidRDefault="00124A75" w:rsidP="00A82708">
            <w:pPr>
              <w:autoSpaceDE w:val="0"/>
              <w:autoSpaceDN w:val="0"/>
              <w:adjustRightInd w:val="0"/>
              <w:rPr>
                <w:rFonts w:ascii="Times New Roman" w:hAnsi="Times New Roman"/>
                <w:sz w:val="24"/>
                <w:szCs w:val="24"/>
              </w:rPr>
            </w:pPr>
          </w:p>
        </w:tc>
        <w:tc>
          <w:tcPr>
            <w:tcW w:w="1132" w:type="dxa"/>
          </w:tcPr>
          <w:p w:rsidR="00124A75" w:rsidRDefault="00124A75" w:rsidP="00A82708">
            <w:pPr>
              <w:autoSpaceDE w:val="0"/>
              <w:autoSpaceDN w:val="0"/>
              <w:adjustRightInd w:val="0"/>
              <w:rPr>
                <w:rFonts w:ascii="Times New Roman" w:hAnsi="Times New Roman"/>
                <w:sz w:val="24"/>
                <w:szCs w:val="24"/>
              </w:rPr>
            </w:pPr>
          </w:p>
        </w:tc>
        <w:tc>
          <w:tcPr>
            <w:tcW w:w="1804" w:type="dxa"/>
          </w:tcPr>
          <w:p w:rsidR="00124A75" w:rsidRDefault="00124A75" w:rsidP="00A82708">
            <w:pPr>
              <w:autoSpaceDE w:val="0"/>
              <w:autoSpaceDN w:val="0"/>
              <w:adjustRightInd w:val="0"/>
              <w:rPr>
                <w:rFonts w:ascii="Times New Roman" w:hAnsi="Times New Roman"/>
                <w:sz w:val="24"/>
                <w:szCs w:val="24"/>
              </w:rPr>
            </w:pPr>
          </w:p>
        </w:tc>
      </w:tr>
      <w:tr w:rsidR="00124A75" w:rsidTr="00A82708">
        <w:tc>
          <w:tcPr>
            <w:tcW w:w="876" w:type="dxa"/>
          </w:tcPr>
          <w:p w:rsidR="00124A75" w:rsidRDefault="00124A75" w:rsidP="00A82708">
            <w:pPr>
              <w:autoSpaceDE w:val="0"/>
              <w:autoSpaceDN w:val="0"/>
              <w:adjustRightInd w:val="0"/>
              <w:rPr>
                <w:rFonts w:ascii="Times New Roman" w:hAnsi="Times New Roman"/>
                <w:sz w:val="24"/>
                <w:szCs w:val="24"/>
              </w:rPr>
            </w:pPr>
          </w:p>
        </w:tc>
        <w:tc>
          <w:tcPr>
            <w:tcW w:w="1572" w:type="dxa"/>
          </w:tcPr>
          <w:p w:rsidR="00124A75" w:rsidRDefault="00124A75" w:rsidP="00A82708">
            <w:pPr>
              <w:autoSpaceDE w:val="0"/>
              <w:autoSpaceDN w:val="0"/>
              <w:adjustRightInd w:val="0"/>
              <w:rPr>
                <w:rFonts w:ascii="Times New Roman" w:hAnsi="Times New Roman"/>
                <w:sz w:val="24"/>
                <w:szCs w:val="24"/>
              </w:rPr>
            </w:pPr>
          </w:p>
        </w:tc>
        <w:tc>
          <w:tcPr>
            <w:tcW w:w="1715" w:type="dxa"/>
          </w:tcPr>
          <w:p w:rsidR="00124A75" w:rsidRDefault="00124A75" w:rsidP="00A82708">
            <w:pPr>
              <w:autoSpaceDE w:val="0"/>
              <w:autoSpaceDN w:val="0"/>
              <w:adjustRightInd w:val="0"/>
              <w:rPr>
                <w:rFonts w:ascii="Times New Roman" w:hAnsi="Times New Roman"/>
                <w:sz w:val="24"/>
                <w:szCs w:val="24"/>
              </w:rPr>
            </w:pPr>
          </w:p>
        </w:tc>
        <w:tc>
          <w:tcPr>
            <w:tcW w:w="1417" w:type="dxa"/>
          </w:tcPr>
          <w:p w:rsidR="00124A75" w:rsidRDefault="00124A75" w:rsidP="00A82708">
            <w:pPr>
              <w:autoSpaceDE w:val="0"/>
              <w:autoSpaceDN w:val="0"/>
              <w:adjustRightInd w:val="0"/>
              <w:rPr>
                <w:rFonts w:ascii="Times New Roman" w:hAnsi="Times New Roman"/>
                <w:sz w:val="24"/>
                <w:szCs w:val="24"/>
              </w:rPr>
            </w:pPr>
          </w:p>
        </w:tc>
        <w:tc>
          <w:tcPr>
            <w:tcW w:w="1111" w:type="dxa"/>
          </w:tcPr>
          <w:p w:rsidR="00124A75" w:rsidRDefault="00124A75" w:rsidP="00A82708">
            <w:pPr>
              <w:autoSpaceDE w:val="0"/>
              <w:autoSpaceDN w:val="0"/>
              <w:adjustRightInd w:val="0"/>
              <w:rPr>
                <w:rFonts w:ascii="Times New Roman" w:hAnsi="Times New Roman"/>
                <w:sz w:val="24"/>
                <w:szCs w:val="24"/>
              </w:rPr>
            </w:pPr>
          </w:p>
        </w:tc>
        <w:tc>
          <w:tcPr>
            <w:tcW w:w="1132" w:type="dxa"/>
          </w:tcPr>
          <w:p w:rsidR="00124A75" w:rsidRDefault="00124A75" w:rsidP="00A82708">
            <w:pPr>
              <w:autoSpaceDE w:val="0"/>
              <w:autoSpaceDN w:val="0"/>
              <w:adjustRightInd w:val="0"/>
              <w:rPr>
                <w:rFonts w:ascii="Times New Roman" w:hAnsi="Times New Roman"/>
                <w:sz w:val="24"/>
                <w:szCs w:val="24"/>
              </w:rPr>
            </w:pPr>
          </w:p>
        </w:tc>
        <w:tc>
          <w:tcPr>
            <w:tcW w:w="1804" w:type="dxa"/>
          </w:tcPr>
          <w:p w:rsidR="00124A75" w:rsidRDefault="00124A75" w:rsidP="00A82708">
            <w:pPr>
              <w:autoSpaceDE w:val="0"/>
              <w:autoSpaceDN w:val="0"/>
              <w:adjustRightInd w:val="0"/>
              <w:rPr>
                <w:rFonts w:ascii="Times New Roman" w:hAnsi="Times New Roman"/>
                <w:sz w:val="24"/>
                <w:szCs w:val="24"/>
              </w:rPr>
            </w:pPr>
          </w:p>
        </w:tc>
      </w:tr>
      <w:tr w:rsidR="00124A75" w:rsidTr="00A82708">
        <w:tc>
          <w:tcPr>
            <w:tcW w:w="876" w:type="dxa"/>
          </w:tcPr>
          <w:p w:rsidR="00124A75" w:rsidRDefault="00124A75" w:rsidP="00A82708">
            <w:pPr>
              <w:autoSpaceDE w:val="0"/>
              <w:autoSpaceDN w:val="0"/>
              <w:adjustRightInd w:val="0"/>
              <w:rPr>
                <w:rFonts w:ascii="Times New Roman" w:hAnsi="Times New Roman"/>
                <w:sz w:val="24"/>
                <w:szCs w:val="24"/>
              </w:rPr>
            </w:pPr>
          </w:p>
        </w:tc>
        <w:tc>
          <w:tcPr>
            <w:tcW w:w="1572" w:type="dxa"/>
          </w:tcPr>
          <w:p w:rsidR="00124A75" w:rsidRDefault="00124A75" w:rsidP="00A82708">
            <w:pPr>
              <w:autoSpaceDE w:val="0"/>
              <w:autoSpaceDN w:val="0"/>
              <w:adjustRightInd w:val="0"/>
              <w:rPr>
                <w:rFonts w:ascii="Times New Roman" w:hAnsi="Times New Roman"/>
                <w:sz w:val="24"/>
                <w:szCs w:val="24"/>
              </w:rPr>
            </w:pPr>
          </w:p>
        </w:tc>
        <w:tc>
          <w:tcPr>
            <w:tcW w:w="1715" w:type="dxa"/>
          </w:tcPr>
          <w:p w:rsidR="00124A75" w:rsidRDefault="00124A75" w:rsidP="00A82708">
            <w:pPr>
              <w:autoSpaceDE w:val="0"/>
              <w:autoSpaceDN w:val="0"/>
              <w:adjustRightInd w:val="0"/>
              <w:rPr>
                <w:rFonts w:ascii="Times New Roman" w:hAnsi="Times New Roman"/>
                <w:sz w:val="24"/>
                <w:szCs w:val="24"/>
              </w:rPr>
            </w:pPr>
          </w:p>
        </w:tc>
        <w:tc>
          <w:tcPr>
            <w:tcW w:w="1417" w:type="dxa"/>
          </w:tcPr>
          <w:p w:rsidR="00124A75" w:rsidRDefault="00124A75" w:rsidP="00A82708">
            <w:pPr>
              <w:autoSpaceDE w:val="0"/>
              <w:autoSpaceDN w:val="0"/>
              <w:adjustRightInd w:val="0"/>
              <w:rPr>
                <w:rFonts w:ascii="Times New Roman" w:hAnsi="Times New Roman"/>
                <w:sz w:val="24"/>
                <w:szCs w:val="24"/>
              </w:rPr>
            </w:pPr>
          </w:p>
        </w:tc>
        <w:tc>
          <w:tcPr>
            <w:tcW w:w="1111" w:type="dxa"/>
          </w:tcPr>
          <w:p w:rsidR="00124A75" w:rsidRDefault="00124A75" w:rsidP="00A82708">
            <w:pPr>
              <w:autoSpaceDE w:val="0"/>
              <w:autoSpaceDN w:val="0"/>
              <w:adjustRightInd w:val="0"/>
              <w:rPr>
                <w:rFonts w:ascii="Times New Roman" w:hAnsi="Times New Roman"/>
                <w:sz w:val="24"/>
                <w:szCs w:val="24"/>
              </w:rPr>
            </w:pPr>
          </w:p>
        </w:tc>
        <w:tc>
          <w:tcPr>
            <w:tcW w:w="1132" w:type="dxa"/>
          </w:tcPr>
          <w:p w:rsidR="00124A75" w:rsidRDefault="00124A75" w:rsidP="00A82708">
            <w:pPr>
              <w:autoSpaceDE w:val="0"/>
              <w:autoSpaceDN w:val="0"/>
              <w:adjustRightInd w:val="0"/>
              <w:rPr>
                <w:rFonts w:ascii="Times New Roman" w:hAnsi="Times New Roman"/>
                <w:sz w:val="24"/>
                <w:szCs w:val="24"/>
              </w:rPr>
            </w:pPr>
          </w:p>
        </w:tc>
        <w:tc>
          <w:tcPr>
            <w:tcW w:w="1804" w:type="dxa"/>
          </w:tcPr>
          <w:p w:rsidR="00124A75" w:rsidRDefault="00124A75" w:rsidP="00A82708">
            <w:pPr>
              <w:autoSpaceDE w:val="0"/>
              <w:autoSpaceDN w:val="0"/>
              <w:adjustRightInd w:val="0"/>
              <w:rPr>
                <w:rFonts w:ascii="Times New Roman" w:hAnsi="Times New Roman"/>
                <w:sz w:val="24"/>
                <w:szCs w:val="24"/>
              </w:rPr>
            </w:pPr>
          </w:p>
        </w:tc>
      </w:tr>
      <w:tr w:rsidR="00124A75" w:rsidTr="00A82708">
        <w:tc>
          <w:tcPr>
            <w:tcW w:w="876" w:type="dxa"/>
          </w:tcPr>
          <w:p w:rsidR="00124A75" w:rsidRDefault="00124A75" w:rsidP="00A82708">
            <w:pPr>
              <w:autoSpaceDE w:val="0"/>
              <w:autoSpaceDN w:val="0"/>
              <w:adjustRightInd w:val="0"/>
              <w:rPr>
                <w:rFonts w:ascii="Times New Roman" w:hAnsi="Times New Roman"/>
                <w:sz w:val="24"/>
                <w:szCs w:val="24"/>
              </w:rPr>
            </w:pPr>
          </w:p>
        </w:tc>
        <w:tc>
          <w:tcPr>
            <w:tcW w:w="1572" w:type="dxa"/>
          </w:tcPr>
          <w:p w:rsidR="00124A75" w:rsidRDefault="00124A75" w:rsidP="00A82708">
            <w:pPr>
              <w:autoSpaceDE w:val="0"/>
              <w:autoSpaceDN w:val="0"/>
              <w:adjustRightInd w:val="0"/>
              <w:rPr>
                <w:rFonts w:ascii="Times New Roman" w:hAnsi="Times New Roman"/>
                <w:sz w:val="24"/>
                <w:szCs w:val="24"/>
              </w:rPr>
            </w:pPr>
          </w:p>
        </w:tc>
        <w:tc>
          <w:tcPr>
            <w:tcW w:w="1715" w:type="dxa"/>
          </w:tcPr>
          <w:p w:rsidR="00124A75" w:rsidRDefault="00124A75" w:rsidP="00A82708">
            <w:pPr>
              <w:autoSpaceDE w:val="0"/>
              <w:autoSpaceDN w:val="0"/>
              <w:adjustRightInd w:val="0"/>
              <w:rPr>
                <w:rFonts w:ascii="Times New Roman" w:hAnsi="Times New Roman"/>
                <w:sz w:val="24"/>
                <w:szCs w:val="24"/>
              </w:rPr>
            </w:pPr>
          </w:p>
        </w:tc>
        <w:tc>
          <w:tcPr>
            <w:tcW w:w="1417" w:type="dxa"/>
          </w:tcPr>
          <w:p w:rsidR="00124A75" w:rsidRDefault="00124A75" w:rsidP="00A82708">
            <w:pPr>
              <w:autoSpaceDE w:val="0"/>
              <w:autoSpaceDN w:val="0"/>
              <w:adjustRightInd w:val="0"/>
              <w:rPr>
                <w:rFonts w:ascii="Times New Roman" w:hAnsi="Times New Roman"/>
                <w:sz w:val="24"/>
                <w:szCs w:val="24"/>
              </w:rPr>
            </w:pPr>
          </w:p>
        </w:tc>
        <w:tc>
          <w:tcPr>
            <w:tcW w:w="1111" w:type="dxa"/>
          </w:tcPr>
          <w:p w:rsidR="00124A75" w:rsidRDefault="00124A75" w:rsidP="00A82708">
            <w:pPr>
              <w:autoSpaceDE w:val="0"/>
              <w:autoSpaceDN w:val="0"/>
              <w:adjustRightInd w:val="0"/>
              <w:rPr>
                <w:rFonts w:ascii="Times New Roman" w:hAnsi="Times New Roman"/>
                <w:sz w:val="24"/>
                <w:szCs w:val="24"/>
              </w:rPr>
            </w:pPr>
          </w:p>
        </w:tc>
        <w:tc>
          <w:tcPr>
            <w:tcW w:w="1132" w:type="dxa"/>
          </w:tcPr>
          <w:p w:rsidR="00124A75" w:rsidRDefault="00124A75" w:rsidP="00A82708">
            <w:pPr>
              <w:autoSpaceDE w:val="0"/>
              <w:autoSpaceDN w:val="0"/>
              <w:adjustRightInd w:val="0"/>
              <w:rPr>
                <w:rFonts w:ascii="Times New Roman" w:hAnsi="Times New Roman"/>
                <w:sz w:val="24"/>
                <w:szCs w:val="24"/>
              </w:rPr>
            </w:pPr>
          </w:p>
        </w:tc>
        <w:tc>
          <w:tcPr>
            <w:tcW w:w="1804" w:type="dxa"/>
          </w:tcPr>
          <w:p w:rsidR="00124A75" w:rsidRDefault="00124A75" w:rsidP="00A82708">
            <w:pPr>
              <w:autoSpaceDE w:val="0"/>
              <w:autoSpaceDN w:val="0"/>
              <w:adjustRightInd w:val="0"/>
              <w:rPr>
                <w:rFonts w:ascii="Times New Roman" w:hAnsi="Times New Roman"/>
                <w:sz w:val="24"/>
                <w:szCs w:val="24"/>
              </w:rPr>
            </w:pPr>
          </w:p>
        </w:tc>
      </w:tr>
    </w:tbl>
    <w:p w:rsidR="00124A75" w:rsidRDefault="00124A75" w:rsidP="00124A75">
      <w:pPr>
        <w:autoSpaceDE w:val="0"/>
        <w:autoSpaceDN w:val="0"/>
        <w:adjustRightInd w:val="0"/>
        <w:spacing w:after="0" w:line="240" w:lineRule="auto"/>
        <w:rPr>
          <w:rFonts w:ascii="Times New Roman" w:hAnsi="Times New Roman" w:cs="Times New Roman"/>
          <w:sz w:val="24"/>
          <w:szCs w:val="24"/>
        </w:rPr>
      </w:pPr>
    </w:p>
    <w:p w:rsidR="00124A75" w:rsidRDefault="00124A75" w:rsidP="00124A75">
      <w:pPr>
        <w:autoSpaceDE w:val="0"/>
        <w:autoSpaceDN w:val="0"/>
        <w:adjustRightInd w:val="0"/>
        <w:spacing w:after="0" w:line="240" w:lineRule="auto"/>
        <w:rPr>
          <w:rFonts w:ascii="Times New Roman" w:hAnsi="Times New Roman" w:cs="Times New Roman"/>
          <w:sz w:val="24"/>
          <w:szCs w:val="24"/>
        </w:rPr>
      </w:pPr>
    </w:p>
    <w:p w:rsidR="00124A75" w:rsidRDefault="00124A75" w:rsidP="00124A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акту списания _____________________________________________ наименований</w:t>
      </w:r>
    </w:p>
    <w:p w:rsidR="00124A75" w:rsidRDefault="00124A75" w:rsidP="00124A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общую  сумму ________________________________________________________________</w:t>
      </w:r>
    </w:p>
    <w:p w:rsidR="00124A75" w:rsidRDefault="00124A75" w:rsidP="00124A75">
      <w:pPr>
        <w:autoSpaceDE w:val="0"/>
        <w:autoSpaceDN w:val="0"/>
        <w:adjustRightInd w:val="0"/>
        <w:spacing w:after="0" w:line="240" w:lineRule="auto"/>
        <w:rPr>
          <w:rFonts w:ascii="Times New Roman" w:hAnsi="Times New Roman" w:cs="Times New Roman"/>
          <w:sz w:val="24"/>
          <w:szCs w:val="24"/>
        </w:rPr>
      </w:pPr>
    </w:p>
    <w:p w:rsidR="00124A75" w:rsidRDefault="00124A75" w:rsidP="00124A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за проведение мероприятий _________________________________________</w:t>
      </w:r>
    </w:p>
    <w:p w:rsidR="00124A75" w:rsidRDefault="00124A75" w:rsidP="00124A75">
      <w:pPr>
        <w:autoSpaceDE w:val="0"/>
        <w:autoSpaceDN w:val="0"/>
        <w:adjustRightInd w:val="0"/>
        <w:spacing w:after="0" w:line="240" w:lineRule="auto"/>
        <w:rPr>
          <w:rFonts w:ascii="Times New Roman" w:hAnsi="Times New Roman" w:cs="Times New Roman"/>
          <w:sz w:val="24"/>
          <w:szCs w:val="24"/>
        </w:rPr>
      </w:pPr>
    </w:p>
    <w:p w:rsidR="00124A75" w:rsidRDefault="00124A75" w:rsidP="00124A75">
      <w:pPr>
        <w:autoSpaceDE w:val="0"/>
        <w:autoSpaceDN w:val="0"/>
        <w:adjustRightInd w:val="0"/>
        <w:spacing w:after="0" w:line="240" w:lineRule="auto"/>
        <w:rPr>
          <w:rFonts w:ascii="Times New Roman" w:hAnsi="Times New Roman" w:cs="Times New Roman"/>
          <w:sz w:val="24"/>
          <w:szCs w:val="24"/>
        </w:rPr>
      </w:pPr>
    </w:p>
    <w:p w:rsidR="00124A75" w:rsidRDefault="00124A75" w:rsidP="00124A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Подписи членов комиссии:    ___________________________/__________________________/</w:t>
      </w:r>
    </w:p>
    <w:p w:rsidR="00124A75" w:rsidRDefault="00124A75" w:rsidP="00124A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w:t>
      </w:r>
    </w:p>
    <w:p w:rsidR="00124A75" w:rsidRDefault="00124A75" w:rsidP="00124A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w:t>
      </w:r>
    </w:p>
    <w:p w:rsidR="00124A75" w:rsidRDefault="00124A75" w:rsidP="004665C2">
      <w:pPr>
        <w:autoSpaceDE w:val="0"/>
        <w:autoSpaceDN w:val="0"/>
        <w:adjustRightInd w:val="0"/>
        <w:spacing w:after="0" w:line="240" w:lineRule="auto"/>
        <w:jc w:val="both"/>
        <w:rPr>
          <w:rFonts w:ascii="Times New Roman" w:hAnsi="Times New Roman" w:cs="Times New Roman"/>
          <w:sz w:val="24"/>
          <w:szCs w:val="24"/>
        </w:rPr>
      </w:pPr>
    </w:p>
    <w:p w:rsidR="00BD77F7" w:rsidRDefault="00BD77F7" w:rsidP="004665C2">
      <w:pPr>
        <w:autoSpaceDE w:val="0"/>
        <w:autoSpaceDN w:val="0"/>
        <w:adjustRightInd w:val="0"/>
        <w:spacing w:after="0" w:line="240" w:lineRule="auto"/>
        <w:jc w:val="both"/>
        <w:rPr>
          <w:rFonts w:ascii="Times New Roman" w:hAnsi="Times New Roman" w:cs="Times New Roman"/>
          <w:sz w:val="24"/>
          <w:szCs w:val="24"/>
        </w:rPr>
      </w:pPr>
    </w:p>
    <w:p w:rsidR="00BD77F7" w:rsidRDefault="00BD77F7" w:rsidP="004665C2">
      <w:pPr>
        <w:autoSpaceDE w:val="0"/>
        <w:autoSpaceDN w:val="0"/>
        <w:adjustRightInd w:val="0"/>
        <w:spacing w:after="0" w:line="240" w:lineRule="auto"/>
        <w:jc w:val="both"/>
        <w:rPr>
          <w:rFonts w:ascii="Times New Roman" w:hAnsi="Times New Roman" w:cs="Times New Roman"/>
          <w:sz w:val="24"/>
          <w:szCs w:val="24"/>
        </w:rPr>
      </w:pPr>
    </w:p>
    <w:p w:rsidR="00BD77F7" w:rsidRDefault="00BD77F7" w:rsidP="004665C2">
      <w:pPr>
        <w:autoSpaceDE w:val="0"/>
        <w:autoSpaceDN w:val="0"/>
        <w:adjustRightInd w:val="0"/>
        <w:spacing w:after="0" w:line="240" w:lineRule="auto"/>
        <w:jc w:val="both"/>
        <w:rPr>
          <w:rFonts w:ascii="Times New Roman" w:hAnsi="Times New Roman" w:cs="Times New Roman"/>
          <w:sz w:val="24"/>
          <w:szCs w:val="24"/>
        </w:rPr>
      </w:pPr>
    </w:p>
    <w:p w:rsidR="00BD77F7" w:rsidRDefault="00BD77F7" w:rsidP="004665C2">
      <w:pPr>
        <w:autoSpaceDE w:val="0"/>
        <w:autoSpaceDN w:val="0"/>
        <w:adjustRightInd w:val="0"/>
        <w:spacing w:after="0" w:line="240" w:lineRule="auto"/>
        <w:jc w:val="both"/>
        <w:rPr>
          <w:rFonts w:ascii="Times New Roman" w:hAnsi="Times New Roman" w:cs="Times New Roman"/>
          <w:sz w:val="24"/>
          <w:szCs w:val="24"/>
        </w:rPr>
      </w:pPr>
    </w:p>
    <w:p w:rsidR="00BD77F7" w:rsidRDefault="00BD77F7" w:rsidP="004665C2">
      <w:pPr>
        <w:autoSpaceDE w:val="0"/>
        <w:autoSpaceDN w:val="0"/>
        <w:adjustRightInd w:val="0"/>
        <w:spacing w:after="0" w:line="240" w:lineRule="auto"/>
        <w:jc w:val="both"/>
        <w:rPr>
          <w:rFonts w:ascii="Times New Roman" w:hAnsi="Times New Roman" w:cs="Times New Roman"/>
          <w:sz w:val="24"/>
          <w:szCs w:val="24"/>
        </w:rPr>
      </w:pPr>
    </w:p>
    <w:p w:rsidR="008641C7" w:rsidRDefault="008641C7" w:rsidP="004665C2">
      <w:pPr>
        <w:autoSpaceDE w:val="0"/>
        <w:autoSpaceDN w:val="0"/>
        <w:adjustRightInd w:val="0"/>
        <w:spacing w:after="0" w:line="240" w:lineRule="auto"/>
        <w:jc w:val="both"/>
        <w:rPr>
          <w:rFonts w:ascii="Times New Roman" w:hAnsi="Times New Roman" w:cs="Times New Roman"/>
          <w:sz w:val="24"/>
          <w:szCs w:val="24"/>
        </w:rPr>
      </w:pPr>
    </w:p>
    <w:p w:rsidR="00BD77F7" w:rsidRDefault="00BD77F7" w:rsidP="004665C2">
      <w:pPr>
        <w:autoSpaceDE w:val="0"/>
        <w:autoSpaceDN w:val="0"/>
        <w:adjustRightInd w:val="0"/>
        <w:spacing w:after="0" w:line="240" w:lineRule="auto"/>
        <w:jc w:val="both"/>
        <w:rPr>
          <w:rFonts w:ascii="Times New Roman" w:hAnsi="Times New Roman" w:cs="Times New Roman"/>
          <w:sz w:val="24"/>
          <w:szCs w:val="24"/>
        </w:rPr>
      </w:pPr>
    </w:p>
    <w:p w:rsidR="00BD77F7" w:rsidRDefault="00BD77F7" w:rsidP="004665C2">
      <w:pPr>
        <w:autoSpaceDE w:val="0"/>
        <w:autoSpaceDN w:val="0"/>
        <w:adjustRightInd w:val="0"/>
        <w:spacing w:after="0" w:line="240" w:lineRule="auto"/>
        <w:jc w:val="both"/>
        <w:rPr>
          <w:rFonts w:ascii="Times New Roman" w:hAnsi="Times New Roman" w:cs="Times New Roman"/>
          <w:sz w:val="24"/>
          <w:szCs w:val="24"/>
        </w:rPr>
      </w:pPr>
    </w:p>
    <w:p w:rsidR="00BD77F7" w:rsidRDefault="00BD77F7" w:rsidP="004665C2">
      <w:pPr>
        <w:autoSpaceDE w:val="0"/>
        <w:autoSpaceDN w:val="0"/>
        <w:adjustRightInd w:val="0"/>
        <w:spacing w:after="0" w:line="240" w:lineRule="auto"/>
        <w:jc w:val="both"/>
        <w:rPr>
          <w:rFonts w:ascii="Times New Roman" w:hAnsi="Times New Roman" w:cs="Times New Roman"/>
          <w:sz w:val="24"/>
          <w:szCs w:val="24"/>
        </w:rPr>
      </w:pPr>
    </w:p>
    <w:p w:rsidR="00BD77F7" w:rsidRDefault="00BD77F7" w:rsidP="004665C2">
      <w:pPr>
        <w:autoSpaceDE w:val="0"/>
        <w:autoSpaceDN w:val="0"/>
        <w:adjustRightInd w:val="0"/>
        <w:spacing w:after="0" w:line="240" w:lineRule="auto"/>
        <w:jc w:val="both"/>
        <w:rPr>
          <w:rFonts w:ascii="Times New Roman" w:hAnsi="Times New Roman" w:cs="Times New Roman"/>
          <w:sz w:val="24"/>
          <w:szCs w:val="24"/>
        </w:rPr>
      </w:pPr>
    </w:p>
    <w:p w:rsidR="00BD77F7" w:rsidRDefault="00BD77F7" w:rsidP="004665C2">
      <w:pPr>
        <w:autoSpaceDE w:val="0"/>
        <w:autoSpaceDN w:val="0"/>
        <w:adjustRightInd w:val="0"/>
        <w:spacing w:after="0" w:line="240" w:lineRule="auto"/>
        <w:jc w:val="both"/>
        <w:rPr>
          <w:rFonts w:ascii="Times New Roman" w:hAnsi="Times New Roman" w:cs="Times New Roman"/>
          <w:sz w:val="24"/>
          <w:szCs w:val="24"/>
        </w:rPr>
      </w:pPr>
    </w:p>
    <w:p w:rsidR="00BD77F7" w:rsidRPr="004665C2" w:rsidRDefault="00BD77F7" w:rsidP="00BD77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65C2">
        <w:rPr>
          <w:rFonts w:ascii="Times New Roman" w:hAnsi="Times New Roman" w:cs="Times New Roman"/>
          <w:sz w:val="24"/>
          <w:szCs w:val="24"/>
        </w:rPr>
        <w:t>Приложение №</w:t>
      </w:r>
      <w:r>
        <w:rPr>
          <w:rFonts w:ascii="Times New Roman" w:hAnsi="Times New Roman" w:cs="Times New Roman"/>
          <w:sz w:val="24"/>
          <w:szCs w:val="24"/>
        </w:rPr>
        <w:t>4</w:t>
      </w:r>
    </w:p>
    <w:p w:rsidR="00BD77F7" w:rsidRPr="004665C2" w:rsidRDefault="00BD77F7" w:rsidP="00BD77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65C2">
        <w:rPr>
          <w:rFonts w:ascii="Times New Roman" w:hAnsi="Times New Roman" w:cs="Times New Roman"/>
          <w:sz w:val="24"/>
          <w:szCs w:val="24"/>
        </w:rPr>
        <w:t>к Положению о порядке финансирования</w:t>
      </w:r>
    </w:p>
    <w:p w:rsidR="00BD77F7" w:rsidRPr="004665C2" w:rsidRDefault="00BD77F7" w:rsidP="00BD77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665C2">
        <w:rPr>
          <w:rFonts w:ascii="Times New Roman" w:hAnsi="Times New Roman" w:cs="Times New Roman"/>
          <w:sz w:val="24"/>
          <w:szCs w:val="24"/>
        </w:rPr>
        <w:t>и расходования средств на проведение</w:t>
      </w:r>
    </w:p>
    <w:p w:rsidR="00BD77F7" w:rsidRPr="004665C2" w:rsidRDefault="00BD77F7" w:rsidP="00BD77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65C2">
        <w:rPr>
          <w:rFonts w:ascii="Times New Roman" w:hAnsi="Times New Roman" w:cs="Times New Roman"/>
          <w:sz w:val="24"/>
          <w:szCs w:val="24"/>
        </w:rPr>
        <w:t>культурно-массовых мероприятий</w:t>
      </w:r>
    </w:p>
    <w:p w:rsidR="00BD77F7" w:rsidRDefault="00BD77F7" w:rsidP="00BD77F7">
      <w:pPr>
        <w:autoSpaceDE w:val="0"/>
        <w:autoSpaceDN w:val="0"/>
        <w:adjustRightInd w:val="0"/>
        <w:spacing w:after="0" w:line="240" w:lineRule="auto"/>
        <w:jc w:val="center"/>
        <w:rPr>
          <w:rFonts w:ascii="Times New Roman" w:hAnsi="Times New Roman" w:cs="Times New Roman"/>
          <w:b/>
          <w:bCs/>
          <w:sz w:val="28"/>
          <w:szCs w:val="28"/>
        </w:rPr>
      </w:pPr>
    </w:p>
    <w:p w:rsidR="00BD77F7" w:rsidRDefault="00BD77F7" w:rsidP="00BD77F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НОРМЫ РАСХОДОВАНИЯ</w:t>
      </w:r>
    </w:p>
    <w:p w:rsidR="00BD77F7" w:rsidRDefault="00BD77F7" w:rsidP="00BD77F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проведение культурно-массовых мероприятий</w:t>
      </w:r>
    </w:p>
    <w:p w:rsidR="00BD77F7" w:rsidRDefault="00BD77F7" w:rsidP="00BD77F7">
      <w:pPr>
        <w:autoSpaceDE w:val="0"/>
        <w:autoSpaceDN w:val="0"/>
        <w:adjustRightInd w:val="0"/>
        <w:spacing w:after="0" w:line="240" w:lineRule="auto"/>
        <w:jc w:val="center"/>
        <w:rPr>
          <w:rFonts w:ascii="Times New Roman" w:hAnsi="Times New Roman" w:cs="Times New Roman"/>
          <w:b/>
          <w:bCs/>
          <w:sz w:val="28"/>
          <w:szCs w:val="28"/>
        </w:rPr>
      </w:pPr>
    </w:p>
    <w:p w:rsidR="00BD77F7" w:rsidRDefault="00BD77F7" w:rsidP="00BD77F7">
      <w:pPr>
        <w:autoSpaceDE w:val="0"/>
        <w:autoSpaceDN w:val="0"/>
        <w:adjustRightInd w:val="0"/>
        <w:spacing w:after="0" w:line="240" w:lineRule="auto"/>
        <w:jc w:val="center"/>
        <w:rPr>
          <w:rFonts w:ascii="Times New Roman" w:hAnsi="Times New Roman" w:cs="Times New Roman"/>
          <w:b/>
          <w:bCs/>
          <w:sz w:val="28"/>
          <w:szCs w:val="28"/>
        </w:rPr>
      </w:pPr>
    </w:p>
    <w:tbl>
      <w:tblPr>
        <w:tblStyle w:val="a3"/>
        <w:tblW w:w="9493" w:type="dxa"/>
        <w:tblLook w:val="04A0"/>
      </w:tblPr>
      <w:tblGrid>
        <w:gridCol w:w="988"/>
        <w:gridCol w:w="5811"/>
        <w:gridCol w:w="2694"/>
      </w:tblGrid>
      <w:tr w:rsidR="00BD77F7" w:rsidTr="00BD77F7">
        <w:tc>
          <w:tcPr>
            <w:tcW w:w="988" w:type="dxa"/>
          </w:tcPr>
          <w:p w:rsidR="00BD77F7" w:rsidRDefault="00BD77F7" w:rsidP="00BD77F7">
            <w:pPr>
              <w:autoSpaceDE w:val="0"/>
              <w:autoSpaceDN w:val="0"/>
              <w:adjustRightInd w:val="0"/>
              <w:jc w:val="center"/>
              <w:rPr>
                <w:rFonts w:ascii="Times New Roman" w:hAnsi="Times New Roman"/>
                <w:bCs/>
                <w:sz w:val="28"/>
                <w:szCs w:val="28"/>
              </w:rPr>
            </w:pPr>
            <w:r>
              <w:rPr>
                <w:rFonts w:ascii="Times New Roman" w:hAnsi="Times New Roman"/>
                <w:bCs/>
                <w:sz w:val="28"/>
                <w:szCs w:val="28"/>
              </w:rPr>
              <w:t>№ п/п</w:t>
            </w:r>
          </w:p>
        </w:tc>
        <w:tc>
          <w:tcPr>
            <w:tcW w:w="5811" w:type="dxa"/>
          </w:tcPr>
          <w:p w:rsidR="00BD77F7" w:rsidRDefault="00BD77F7" w:rsidP="00BD77F7">
            <w:pPr>
              <w:autoSpaceDE w:val="0"/>
              <w:autoSpaceDN w:val="0"/>
              <w:adjustRightInd w:val="0"/>
              <w:jc w:val="center"/>
              <w:rPr>
                <w:rFonts w:ascii="Times New Roman" w:hAnsi="Times New Roman"/>
                <w:bCs/>
                <w:sz w:val="28"/>
                <w:szCs w:val="28"/>
              </w:rPr>
            </w:pPr>
            <w:r>
              <w:rPr>
                <w:rFonts w:ascii="Times New Roman" w:hAnsi="Times New Roman"/>
                <w:bCs/>
                <w:sz w:val="28"/>
                <w:szCs w:val="28"/>
              </w:rPr>
              <w:t>Наименование расходов</w:t>
            </w:r>
          </w:p>
        </w:tc>
        <w:tc>
          <w:tcPr>
            <w:tcW w:w="2694" w:type="dxa"/>
          </w:tcPr>
          <w:p w:rsidR="00BD77F7" w:rsidRDefault="00BD77F7" w:rsidP="00BD77F7">
            <w:pPr>
              <w:autoSpaceDE w:val="0"/>
              <w:autoSpaceDN w:val="0"/>
              <w:adjustRightInd w:val="0"/>
              <w:jc w:val="center"/>
              <w:rPr>
                <w:rFonts w:ascii="Times New Roman" w:hAnsi="Times New Roman"/>
                <w:bCs/>
                <w:sz w:val="28"/>
                <w:szCs w:val="28"/>
              </w:rPr>
            </w:pPr>
            <w:r>
              <w:rPr>
                <w:rFonts w:ascii="Times New Roman" w:hAnsi="Times New Roman"/>
                <w:bCs/>
                <w:sz w:val="28"/>
                <w:szCs w:val="28"/>
              </w:rPr>
              <w:t>Норма</w:t>
            </w:r>
          </w:p>
        </w:tc>
      </w:tr>
      <w:tr w:rsidR="00BD77F7" w:rsidTr="00BD77F7">
        <w:tc>
          <w:tcPr>
            <w:tcW w:w="988" w:type="dxa"/>
          </w:tcPr>
          <w:p w:rsidR="00BD77F7" w:rsidRDefault="00BD77F7"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1</w:t>
            </w:r>
          </w:p>
          <w:p w:rsidR="00BD77F7" w:rsidRDefault="00BD77F7" w:rsidP="00BD77F7">
            <w:pPr>
              <w:autoSpaceDE w:val="0"/>
              <w:autoSpaceDN w:val="0"/>
              <w:adjustRightInd w:val="0"/>
              <w:jc w:val="both"/>
              <w:rPr>
                <w:rFonts w:ascii="Times New Roman" w:hAnsi="Times New Roman"/>
                <w:bCs/>
                <w:sz w:val="28"/>
                <w:szCs w:val="28"/>
              </w:rPr>
            </w:pPr>
          </w:p>
        </w:tc>
        <w:tc>
          <w:tcPr>
            <w:tcW w:w="5811" w:type="dxa"/>
          </w:tcPr>
          <w:p w:rsidR="00BD77F7" w:rsidRDefault="00BD77F7"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 xml:space="preserve">Расходы на приобретение подарков, сувениров, </w:t>
            </w:r>
            <w:r w:rsidRPr="00BD77F7">
              <w:rPr>
                <w:rFonts w:ascii="Times New Roman" w:hAnsi="Times New Roman"/>
                <w:bCs/>
                <w:sz w:val="28"/>
                <w:szCs w:val="28"/>
              </w:rPr>
              <w:t>грамот, благодарственных писем, подарочных сертификатов, цветов для награждения</w:t>
            </w:r>
          </w:p>
        </w:tc>
        <w:tc>
          <w:tcPr>
            <w:tcW w:w="2694" w:type="dxa"/>
          </w:tcPr>
          <w:p w:rsidR="00BD77F7" w:rsidRDefault="00BD77F7"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Для юридических и физических лиц до 10 000,0 рублей</w:t>
            </w:r>
          </w:p>
        </w:tc>
      </w:tr>
      <w:tr w:rsidR="00BD77F7" w:rsidTr="00BD77F7">
        <w:tc>
          <w:tcPr>
            <w:tcW w:w="988" w:type="dxa"/>
          </w:tcPr>
          <w:p w:rsidR="00BD77F7" w:rsidRDefault="00BD77F7"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2</w:t>
            </w:r>
          </w:p>
        </w:tc>
        <w:tc>
          <w:tcPr>
            <w:tcW w:w="5811" w:type="dxa"/>
          </w:tcPr>
          <w:p w:rsidR="00BD77F7" w:rsidRDefault="0091750B"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Расходы на информационно-презентационные материалы, канцелярские и письменные принадлежности на одного человека</w:t>
            </w:r>
          </w:p>
        </w:tc>
        <w:tc>
          <w:tcPr>
            <w:tcW w:w="2694" w:type="dxa"/>
          </w:tcPr>
          <w:p w:rsidR="00BD77F7" w:rsidRDefault="0091750B"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 xml:space="preserve">До 1000,0 рублей </w:t>
            </w:r>
          </w:p>
        </w:tc>
      </w:tr>
      <w:tr w:rsidR="00BD77F7" w:rsidTr="00BD77F7">
        <w:tc>
          <w:tcPr>
            <w:tcW w:w="988" w:type="dxa"/>
          </w:tcPr>
          <w:p w:rsidR="00BD77F7" w:rsidRDefault="00BD77F7"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3</w:t>
            </w:r>
          </w:p>
        </w:tc>
        <w:tc>
          <w:tcPr>
            <w:tcW w:w="5811" w:type="dxa"/>
          </w:tcPr>
          <w:p w:rsidR="00BD77F7" w:rsidRDefault="0091750B"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Расходы на буфетное обслуживание на одного человека</w:t>
            </w:r>
          </w:p>
        </w:tc>
        <w:tc>
          <w:tcPr>
            <w:tcW w:w="2694" w:type="dxa"/>
          </w:tcPr>
          <w:p w:rsidR="00BD77F7" w:rsidRDefault="0091750B"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До 1000,0 рублей</w:t>
            </w:r>
          </w:p>
        </w:tc>
      </w:tr>
      <w:tr w:rsidR="00BD77F7" w:rsidTr="00BD77F7">
        <w:tc>
          <w:tcPr>
            <w:tcW w:w="988" w:type="dxa"/>
          </w:tcPr>
          <w:p w:rsidR="00BD77F7" w:rsidRDefault="00BD77F7"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4</w:t>
            </w:r>
          </w:p>
        </w:tc>
        <w:tc>
          <w:tcPr>
            <w:tcW w:w="5811" w:type="dxa"/>
          </w:tcPr>
          <w:p w:rsidR="00BD77F7" w:rsidRDefault="00CD48ED" w:rsidP="00CD48ED">
            <w:pPr>
              <w:autoSpaceDE w:val="0"/>
              <w:autoSpaceDN w:val="0"/>
              <w:adjustRightInd w:val="0"/>
              <w:jc w:val="both"/>
              <w:rPr>
                <w:rFonts w:ascii="Times New Roman" w:hAnsi="Times New Roman"/>
                <w:bCs/>
                <w:sz w:val="28"/>
                <w:szCs w:val="28"/>
              </w:rPr>
            </w:pPr>
            <w:r>
              <w:rPr>
                <w:rFonts w:ascii="Times New Roman" w:hAnsi="Times New Roman"/>
                <w:bCs/>
                <w:sz w:val="28"/>
                <w:szCs w:val="28"/>
              </w:rPr>
              <w:t xml:space="preserve">Расходы на питание детей, студентов, </w:t>
            </w:r>
            <w:r w:rsidRPr="00CD48ED">
              <w:rPr>
                <w:rFonts w:ascii="Times New Roman" w:hAnsi="Times New Roman"/>
                <w:bCs/>
                <w:sz w:val="28"/>
                <w:szCs w:val="28"/>
              </w:rPr>
              <w:t>сопровождающих их лиц на конкурсы и фестивали, на одного человека</w:t>
            </w:r>
          </w:p>
        </w:tc>
        <w:tc>
          <w:tcPr>
            <w:tcW w:w="2694" w:type="dxa"/>
          </w:tcPr>
          <w:p w:rsidR="00BD77F7" w:rsidRDefault="00BD43E8"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До 1000,0 рублей</w:t>
            </w:r>
            <w:bookmarkStart w:id="3" w:name="_GoBack"/>
            <w:bookmarkEnd w:id="3"/>
          </w:p>
        </w:tc>
      </w:tr>
      <w:tr w:rsidR="00BD77F7" w:rsidTr="00BD77F7">
        <w:tc>
          <w:tcPr>
            <w:tcW w:w="988" w:type="dxa"/>
          </w:tcPr>
          <w:p w:rsidR="00BD77F7" w:rsidRDefault="00BD77F7"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5</w:t>
            </w:r>
          </w:p>
        </w:tc>
        <w:tc>
          <w:tcPr>
            <w:tcW w:w="5811" w:type="dxa"/>
          </w:tcPr>
          <w:p w:rsidR="00BD77F7" w:rsidRDefault="00CD48ED"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Расходы на организацию выездов творческих коллективов на мероприятия, участников мероприятий на одного человека</w:t>
            </w:r>
          </w:p>
          <w:p w:rsidR="00CD48ED" w:rsidRDefault="00CD48ED" w:rsidP="00BD77F7">
            <w:pPr>
              <w:autoSpaceDE w:val="0"/>
              <w:autoSpaceDN w:val="0"/>
              <w:adjustRightInd w:val="0"/>
              <w:jc w:val="both"/>
              <w:rPr>
                <w:rFonts w:ascii="Times New Roman" w:hAnsi="Times New Roman"/>
                <w:bCs/>
                <w:sz w:val="28"/>
                <w:szCs w:val="28"/>
              </w:rPr>
            </w:pPr>
          </w:p>
          <w:p w:rsidR="00CD48ED" w:rsidRDefault="00CD48ED"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Проживание</w:t>
            </w:r>
          </w:p>
          <w:p w:rsidR="00CD48ED" w:rsidRDefault="00CD48ED" w:rsidP="00BD77F7">
            <w:pPr>
              <w:autoSpaceDE w:val="0"/>
              <w:autoSpaceDN w:val="0"/>
              <w:adjustRightInd w:val="0"/>
              <w:jc w:val="both"/>
              <w:rPr>
                <w:rFonts w:ascii="Times New Roman" w:hAnsi="Times New Roman"/>
                <w:bCs/>
                <w:sz w:val="28"/>
                <w:szCs w:val="28"/>
              </w:rPr>
            </w:pPr>
          </w:p>
          <w:p w:rsidR="00CD48ED" w:rsidRDefault="00CD48ED" w:rsidP="00CD48ED">
            <w:pPr>
              <w:autoSpaceDE w:val="0"/>
              <w:autoSpaceDN w:val="0"/>
              <w:adjustRightInd w:val="0"/>
              <w:jc w:val="both"/>
              <w:rPr>
                <w:rFonts w:ascii="Times New Roman" w:hAnsi="Times New Roman"/>
                <w:bCs/>
                <w:sz w:val="28"/>
                <w:szCs w:val="28"/>
              </w:rPr>
            </w:pPr>
            <w:r>
              <w:rPr>
                <w:rFonts w:ascii="Times New Roman" w:hAnsi="Times New Roman"/>
                <w:bCs/>
                <w:sz w:val="28"/>
                <w:szCs w:val="28"/>
              </w:rPr>
              <w:t>Питание</w:t>
            </w:r>
          </w:p>
        </w:tc>
        <w:tc>
          <w:tcPr>
            <w:tcW w:w="2694" w:type="dxa"/>
          </w:tcPr>
          <w:p w:rsidR="00BD77F7" w:rsidRDefault="00BD77F7" w:rsidP="00BD77F7">
            <w:pPr>
              <w:autoSpaceDE w:val="0"/>
              <w:autoSpaceDN w:val="0"/>
              <w:adjustRightInd w:val="0"/>
              <w:jc w:val="both"/>
              <w:rPr>
                <w:rFonts w:ascii="Times New Roman" w:hAnsi="Times New Roman"/>
                <w:bCs/>
                <w:sz w:val="28"/>
                <w:szCs w:val="28"/>
              </w:rPr>
            </w:pPr>
          </w:p>
          <w:p w:rsidR="00CD48ED" w:rsidRDefault="00CD48ED" w:rsidP="00BD77F7">
            <w:pPr>
              <w:autoSpaceDE w:val="0"/>
              <w:autoSpaceDN w:val="0"/>
              <w:adjustRightInd w:val="0"/>
              <w:jc w:val="both"/>
              <w:rPr>
                <w:rFonts w:ascii="Times New Roman" w:hAnsi="Times New Roman"/>
                <w:bCs/>
                <w:sz w:val="28"/>
                <w:szCs w:val="28"/>
              </w:rPr>
            </w:pPr>
          </w:p>
          <w:p w:rsidR="00CD48ED" w:rsidRDefault="00CD48ED" w:rsidP="00BD77F7">
            <w:pPr>
              <w:autoSpaceDE w:val="0"/>
              <w:autoSpaceDN w:val="0"/>
              <w:adjustRightInd w:val="0"/>
              <w:jc w:val="both"/>
              <w:rPr>
                <w:rFonts w:ascii="Times New Roman" w:hAnsi="Times New Roman"/>
                <w:bCs/>
                <w:sz w:val="28"/>
                <w:szCs w:val="28"/>
              </w:rPr>
            </w:pPr>
          </w:p>
          <w:p w:rsidR="00CD48ED" w:rsidRDefault="00CD48ED" w:rsidP="00BD77F7">
            <w:pPr>
              <w:autoSpaceDE w:val="0"/>
              <w:autoSpaceDN w:val="0"/>
              <w:adjustRightInd w:val="0"/>
              <w:jc w:val="both"/>
              <w:rPr>
                <w:rFonts w:ascii="Times New Roman" w:hAnsi="Times New Roman"/>
                <w:bCs/>
                <w:sz w:val="28"/>
                <w:szCs w:val="28"/>
              </w:rPr>
            </w:pPr>
          </w:p>
          <w:p w:rsidR="00CD48ED" w:rsidRDefault="00CD48ED"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По фактическим расходам</w:t>
            </w:r>
          </w:p>
          <w:p w:rsidR="00CD48ED" w:rsidRDefault="00F94125"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В пределах установленных  размеров суточных расходов</w:t>
            </w:r>
          </w:p>
        </w:tc>
      </w:tr>
      <w:tr w:rsidR="00BD77F7" w:rsidTr="00BD77F7">
        <w:tc>
          <w:tcPr>
            <w:tcW w:w="988" w:type="dxa"/>
          </w:tcPr>
          <w:p w:rsidR="00BD77F7" w:rsidRDefault="00BD77F7"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6</w:t>
            </w:r>
          </w:p>
        </w:tc>
        <w:tc>
          <w:tcPr>
            <w:tcW w:w="5811" w:type="dxa"/>
          </w:tcPr>
          <w:p w:rsidR="00BD77F7" w:rsidRDefault="00CD48ED"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Расходы на транспортное обслуживание участников мероприятия</w:t>
            </w:r>
          </w:p>
        </w:tc>
        <w:tc>
          <w:tcPr>
            <w:tcW w:w="2694" w:type="dxa"/>
          </w:tcPr>
          <w:p w:rsidR="00BD77F7" w:rsidRDefault="00CD48ED"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По фактическим расходам</w:t>
            </w:r>
          </w:p>
        </w:tc>
      </w:tr>
      <w:tr w:rsidR="00BD77F7" w:rsidTr="00BD77F7">
        <w:tc>
          <w:tcPr>
            <w:tcW w:w="988" w:type="dxa"/>
          </w:tcPr>
          <w:p w:rsidR="00BD77F7" w:rsidRDefault="00BD77F7"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7</w:t>
            </w:r>
          </w:p>
        </w:tc>
        <w:tc>
          <w:tcPr>
            <w:tcW w:w="5811" w:type="dxa"/>
          </w:tcPr>
          <w:p w:rsidR="00BD77F7" w:rsidRDefault="00CD48ED"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Расходы на уплату организационных взносов</w:t>
            </w:r>
          </w:p>
        </w:tc>
        <w:tc>
          <w:tcPr>
            <w:tcW w:w="2694" w:type="dxa"/>
          </w:tcPr>
          <w:p w:rsidR="00BD77F7" w:rsidRDefault="00CD48ED"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По фактическим расходам</w:t>
            </w:r>
          </w:p>
        </w:tc>
      </w:tr>
      <w:tr w:rsidR="00CD48ED" w:rsidTr="00BD77F7">
        <w:tc>
          <w:tcPr>
            <w:tcW w:w="988" w:type="dxa"/>
          </w:tcPr>
          <w:p w:rsidR="00CD48ED" w:rsidRDefault="00CD48ED"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8</w:t>
            </w:r>
          </w:p>
        </w:tc>
        <w:tc>
          <w:tcPr>
            <w:tcW w:w="5811" w:type="dxa"/>
          </w:tcPr>
          <w:p w:rsidR="00CD48ED" w:rsidRDefault="00CD48ED" w:rsidP="00BD77F7">
            <w:pPr>
              <w:autoSpaceDE w:val="0"/>
              <w:autoSpaceDN w:val="0"/>
              <w:adjustRightInd w:val="0"/>
              <w:jc w:val="both"/>
              <w:rPr>
                <w:rFonts w:ascii="Times New Roman" w:hAnsi="Times New Roman"/>
                <w:bCs/>
                <w:sz w:val="28"/>
                <w:szCs w:val="28"/>
              </w:rPr>
            </w:pPr>
            <w:r w:rsidRPr="00CD48ED">
              <w:rPr>
                <w:rFonts w:ascii="Times New Roman" w:hAnsi="Times New Roman"/>
                <w:bCs/>
                <w:sz w:val="28"/>
                <w:szCs w:val="28"/>
              </w:rPr>
              <w:t>Изготовлением рекламной продукции, буклетов, афиш, баннеров, приглашений, билетов</w:t>
            </w:r>
          </w:p>
        </w:tc>
        <w:tc>
          <w:tcPr>
            <w:tcW w:w="2694" w:type="dxa"/>
          </w:tcPr>
          <w:p w:rsidR="00CD48ED" w:rsidRDefault="00CD48ED" w:rsidP="00BD77F7">
            <w:pPr>
              <w:autoSpaceDE w:val="0"/>
              <w:autoSpaceDN w:val="0"/>
              <w:adjustRightInd w:val="0"/>
              <w:jc w:val="both"/>
              <w:rPr>
                <w:rFonts w:ascii="Times New Roman" w:hAnsi="Times New Roman"/>
                <w:bCs/>
                <w:sz w:val="28"/>
                <w:szCs w:val="28"/>
              </w:rPr>
            </w:pPr>
            <w:r>
              <w:rPr>
                <w:rFonts w:ascii="Times New Roman" w:hAnsi="Times New Roman"/>
                <w:bCs/>
                <w:sz w:val="28"/>
                <w:szCs w:val="28"/>
              </w:rPr>
              <w:t>По фактическим расходам</w:t>
            </w:r>
          </w:p>
        </w:tc>
      </w:tr>
    </w:tbl>
    <w:p w:rsidR="00BD77F7" w:rsidRPr="00BD77F7" w:rsidRDefault="00BD77F7" w:rsidP="00BD77F7">
      <w:pPr>
        <w:autoSpaceDE w:val="0"/>
        <w:autoSpaceDN w:val="0"/>
        <w:adjustRightInd w:val="0"/>
        <w:spacing w:after="0" w:line="240" w:lineRule="auto"/>
        <w:jc w:val="both"/>
        <w:rPr>
          <w:rFonts w:ascii="Times New Roman" w:hAnsi="Times New Roman" w:cs="Times New Roman"/>
          <w:bCs/>
          <w:sz w:val="28"/>
          <w:szCs w:val="28"/>
        </w:rPr>
      </w:pPr>
    </w:p>
    <w:p w:rsidR="00BD77F7" w:rsidRDefault="00BD77F7" w:rsidP="004665C2">
      <w:pPr>
        <w:autoSpaceDE w:val="0"/>
        <w:autoSpaceDN w:val="0"/>
        <w:adjustRightInd w:val="0"/>
        <w:spacing w:after="0" w:line="240" w:lineRule="auto"/>
        <w:jc w:val="both"/>
        <w:rPr>
          <w:rFonts w:ascii="Times New Roman" w:hAnsi="Times New Roman" w:cs="Times New Roman"/>
          <w:sz w:val="24"/>
          <w:szCs w:val="24"/>
        </w:rPr>
      </w:pPr>
    </w:p>
    <w:sectPr w:rsidR="00BD77F7" w:rsidSect="00EE5056">
      <w:footerReference w:type="default" r:id="rId8"/>
      <w:pgSz w:w="11906" w:h="16838"/>
      <w:pgMar w:top="851" w:right="851" w:bottom="454" w:left="1418" w:header="709"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541" w:rsidRDefault="00527541" w:rsidP="00F55F96">
      <w:pPr>
        <w:spacing w:after="0" w:line="240" w:lineRule="auto"/>
      </w:pPr>
      <w:r>
        <w:separator/>
      </w:r>
    </w:p>
  </w:endnote>
  <w:endnote w:type="continuationSeparator" w:id="0">
    <w:p w:rsidR="00527541" w:rsidRDefault="00527541" w:rsidP="00F55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003876"/>
      <w:docPartObj>
        <w:docPartGallery w:val="Page Numbers (Bottom of Page)"/>
        <w:docPartUnique/>
      </w:docPartObj>
    </w:sdtPr>
    <w:sdtContent>
      <w:p w:rsidR="00EE5056" w:rsidRDefault="00EE5056">
        <w:pPr>
          <w:pStyle w:val="ae"/>
          <w:jc w:val="right"/>
        </w:pPr>
        <w:fldSimple w:instr=" PAGE   \* MERGEFORMAT ">
          <w:r>
            <w:rPr>
              <w:noProof/>
            </w:rPr>
            <w:t>3</w:t>
          </w:r>
        </w:fldSimple>
      </w:p>
    </w:sdtContent>
  </w:sdt>
  <w:p w:rsidR="00F55F96" w:rsidRDefault="00F55F9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541" w:rsidRDefault="00527541" w:rsidP="00F55F96">
      <w:pPr>
        <w:spacing w:after="0" w:line="240" w:lineRule="auto"/>
      </w:pPr>
      <w:r>
        <w:separator/>
      </w:r>
    </w:p>
  </w:footnote>
  <w:footnote w:type="continuationSeparator" w:id="0">
    <w:p w:rsidR="00527541" w:rsidRDefault="00527541" w:rsidP="00F55F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4565A"/>
    <w:multiLevelType w:val="hybridMultilevel"/>
    <w:tmpl w:val="68C82F5E"/>
    <w:lvl w:ilvl="0" w:tplc="0BE496EA">
      <w:start w:val="3"/>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21A2089E"/>
    <w:multiLevelType w:val="hybridMultilevel"/>
    <w:tmpl w:val="B2783142"/>
    <w:lvl w:ilvl="0" w:tplc="55BA1988">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290E4A33"/>
    <w:multiLevelType w:val="hybridMultilevel"/>
    <w:tmpl w:val="62E0A3E6"/>
    <w:lvl w:ilvl="0" w:tplc="0BE496E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1315CFD"/>
    <w:multiLevelType w:val="hybridMultilevel"/>
    <w:tmpl w:val="7E420A58"/>
    <w:lvl w:ilvl="0" w:tplc="0BE496EA">
      <w:start w:val="1"/>
      <w:numFmt w:val="decimal"/>
      <w:lvlText w:val="%1."/>
      <w:lvlJc w:val="left"/>
      <w:pPr>
        <w:ind w:left="1211"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58120087"/>
    <w:multiLevelType w:val="hybridMultilevel"/>
    <w:tmpl w:val="2E443576"/>
    <w:lvl w:ilvl="0" w:tplc="0BE496EA">
      <w:start w:val="1"/>
      <w:numFmt w:val="decimal"/>
      <w:lvlText w:val="%1."/>
      <w:lvlJc w:val="left"/>
      <w:pPr>
        <w:ind w:left="1211"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6E724CA7"/>
    <w:multiLevelType w:val="hybridMultilevel"/>
    <w:tmpl w:val="B6BE1122"/>
    <w:lvl w:ilvl="0" w:tplc="0BE496E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03B5B71"/>
    <w:multiLevelType w:val="hybridMultilevel"/>
    <w:tmpl w:val="DB8AFC72"/>
    <w:lvl w:ilvl="0" w:tplc="55BA1988">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4"/>
  </w:num>
  <w:num w:numId="2">
    <w:abstractNumId w:val="0"/>
  </w:num>
  <w:num w:numId="3">
    <w:abstractNumId w:val="2"/>
  </w:num>
  <w:num w:numId="4">
    <w:abstractNumId w:val="5"/>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63D57"/>
    <w:rsid w:val="00004371"/>
    <w:rsid w:val="0001300F"/>
    <w:rsid w:val="00013A27"/>
    <w:rsid w:val="00032351"/>
    <w:rsid w:val="00053DA0"/>
    <w:rsid w:val="00057C60"/>
    <w:rsid w:val="00063193"/>
    <w:rsid w:val="000632A8"/>
    <w:rsid w:val="0007671F"/>
    <w:rsid w:val="00082096"/>
    <w:rsid w:val="00082EE2"/>
    <w:rsid w:val="00083A07"/>
    <w:rsid w:val="000862A2"/>
    <w:rsid w:val="00097F90"/>
    <w:rsid w:val="000C0039"/>
    <w:rsid w:val="000C2CC9"/>
    <w:rsid w:val="000D1403"/>
    <w:rsid w:val="000F1712"/>
    <w:rsid w:val="000F743E"/>
    <w:rsid w:val="00122CD2"/>
    <w:rsid w:val="00124A75"/>
    <w:rsid w:val="00131626"/>
    <w:rsid w:val="0013315A"/>
    <w:rsid w:val="00137D2E"/>
    <w:rsid w:val="001469BC"/>
    <w:rsid w:val="0019736E"/>
    <w:rsid w:val="001C2227"/>
    <w:rsid w:val="001C708B"/>
    <w:rsid w:val="001D6093"/>
    <w:rsid w:val="001E0C97"/>
    <w:rsid w:val="001E762F"/>
    <w:rsid w:val="002023B5"/>
    <w:rsid w:val="00210129"/>
    <w:rsid w:val="00226CD6"/>
    <w:rsid w:val="0023020E"/>
    <w:rsid w:val="00231132"/>
    <w:rsid w:val="00234E63"/>
    <w:rsid w:val="0024399A"/>
    <w:rsid w:val="00244B06"/>
    <w:rsid w:val="00251BF5"/>
    <w:rsid w:val="00256C2C"/>
    <w:rsid w:val="002D0279"/>
    <w:rsid w:val="002D780C"/>
    <w:rsid w:val="002F4A69"/>
    <w:rsid w:val="0030145A"/>
    <w:rsid w:val="00304A68"/>
    <w:rsid w:val="00316DC8"/>
    <w:rsid w:val="003532FF"/>
    <w:rsid w:val="00370EFB"/>
    <w:rsid w:val="003C6242"/>
    <w:rsid w:val="003C6776"/>
    <w:rsid w:val="00400377"/>
    <w:rsid w:val="00407676"/>
    <w:rsid w:val="00412F03"/>
    <w:rsid w:val="00422B6B"/>
    <w:rsid w:val="00427581"/>
    <w:rsid w:val="00427F96"/>
    <w:rsid w:val="00436EBF"/>
    <w:rsid w:val="00463622"/>
    <w:rsid w:val="00464641"/>
    <w:rsid w:val="004665C2"/>
    <w:rsid w:val="00474DD3"/>
    <w:rsid w:val="00477672"/>
    <w:rsid w:val="0048395B"/>
    <w:rsid w:val="004973F9"/>
    <w:rsid w:val="00497817"/>
    <w:rsid w:val="00497A34"/>
    <w:rsid w:val="004B7A30"/>
    <w:rsid w:val="004C2239"/>
    <w:rsid w:val="004F2632"/>
    <w:rsid w:val="004F3544"/>
    <w:rsid w:val="004F5F5A"/>
    <w:rsid w:val="004F75C4"/>
    <w:rsid w:val="00501DBD"/>
    <w:rsid w:val="00520E5F"/>
    <w:rsid w:val="00527541"/>
    <w:rsid w:val="00533BE1"/>
    <w:rsid w:val="005404CC"/>
    <w:rsid w:val="00540960"/>
    <w:rsid w:val="00551A3C"/>
    <w:rsid w:val="005550D0"/>
    <w:rsid w:val="00584A4D"/>
    <w:rsid w:val="005A7E57"/>
    <w:rsid w:val="005B658D"/>
    <w:rsid w:val="005C53AC"/>
    <w:rsid w:val="005D0299"/>
    <w:rsid w:val="005D3E05"/>
    <w:rsid w:val="005F257D"/>
    <w:rsid w:val="00607749"/>
    <w:rsid w:val="006550C1"/>
    <w:rsid w:val="00667CF9"/>
    <w:rsid w:val="006832A7"/>
    <w:rsid w:val="00697289"/>
    <w:rsid w:val="006A1169"/>
    <w:rsid w:val="006A3122"/>
    <w:rsid w:val="006E722F"/>
    <w:rsid w:val="006F65A5"/>
    <w:rsid w:val="0070424B"/>
    <w:rsid w:val="00710142"/>
    <w:rsid w:val="00710F84"/>
    <w:rsid w:val="00714745"/>
    <w:rsid w:val="007424BD"/>
    <w:rsid w:val="007445A5"/>
    <w:rsid w:val="00755614"/>
    <w:rsid w:val="007879D3"/>
    <w:rsid w:val="007B06DD"/>
    <w:rsid w:val="007B69F4"/>
    <w:rsid w:val="007D0D2C"/>
    <w:rsid w:val="007D4362"/>
    <w:rsid w:val="007D4C96"/>
    <w:rsid w:val="007E0BA0"/>
    <w:rsid w:val="007E6FB2"/>
    <w:rsid w:val="007E768F"/>
    <w:rsid w:val="007F7221"/>
    <w:rsid w:val="008016B2"/>
    <w:rsid w:val="00803DD5"/>
    <w:rsid w:val="008111EB"/>
    <w:rsid w:val="00815C63"/>
    <w:rsid w:val="00841C0D"/>
    <w:rsid w:val="00854B3B"/>
    <w:rsid w:val="008641C7"/>
    <w:rsid w:val="00885F51"/>
    <w:rsid w:val="00886A74"/>
    <w:rsid w:val="00897A19"/>
    <w:rsid w:val="008A078F"/>
    <w:rsid w:val="008C6A34"/>
    <w:rsid w:val="008C768F"/>
    <w:rsid w:val="008E61D0"/>
    <w:rsid w:val="008E7065"/>
    <w:rsid w:val="008E7328"/>
    <w:rsid w:val="008E7C8E"/>
    <w:rsid w:val="008F0952"/>
    <w:rsid w:val="008F7919"/>
    <w:rsid w:val="009072F1"/>
    <w:rsid w:val="00910EA4"/>
    <w:rsid w:val="00915DE0"/>
    <w:rsid w:val="0091750B"/>
    <w:rsid w:val="00917CF4"/>
    <w:rsid w:val="00922F23"/>
    <w:rsid w:val="0093285F"/>
    <w:rsid w:val="00936645"/>
    <w:rsid w:val="0099461C"/>
    <w:rsid w:val="009C5DCE"/>
    <w:rsid w:val="00A06476"/>
    <w:rsid w:val="00A161F4"/>
    <w:rsid w:val="00A254B9"/>
    <w:rsid w:val="00A33CC8"/>
    <w:rsid w:val="00A37FDB"/>
    <w:rsid w:val="00A443F5"/>
    <w:rsid w:val="00A4730E"/>
    <w:rsid w:val="00A5284C"/>
    <w:rsid w:val="00A54C7C"/>
    <w:rsid w:val="00A65B54"/>
    <w:rsid w:val="00A91FD5"/>
    <w:rsid w:val="00AB2091"/>
    <w:rsid w:val="00AB2FD4"/>
    <w:rsid w:val="00AC56A9"/>
    <w:rsid w:val="00AE7A35"/>
    <w:rsid w:val="00B1433C"/>
    <w:rsid w:val="00B234C5"/>
    <w:rsid w:val="00B352B6"/>
    <w:rsid w:val="00B61B24"/>
    <w:rsid w:val="00B63D57"/>
    <w:rsid w:val="00B83768"/>
    <w:rsid w:val="00B93125"/>
    <w:rsid w:val="00BB49CD"/>
    <w:rsid w:val="00BC7E6B"/>
    <w:rsid w:val="00BD0EF6"/>
    <w:rsid w:val="00BD43E8"/>
    <w:rsid w:val="00BD77F7"/>
    <w:rsid w:val="00C0770D"/>
    <w:rsid w:val="00C26E69"/>
    <w:rsid w:val="00C27B9B"/>
    <w:rsid w:val="00C40DF3"/>
    <w:rsid w:val="00C46D90"/>
    <w:rsid w:val="00C53843"/>
    <w:rsid w:val="00C77CE8"/>
    <w:rsid w:val="00C84136"/>
    <w:rsid w:val="00C97D64"/>
    <w:rsid w:val="00CB042E"/>
    <w:rsid w:val="00CC7940"/>
    <w:rsid w:val="00CD48ED"/>
    <w:rsid w:val="00D15AC4"/>
    <w:rsid w:val="00D35845"/>
    <w:rsid w:val="00D52287"/>
    <w:rsid w:val="00D52A5E"/>
    <w:rsid w:val="00D57B87"/>
    <w:rsid w:val="00D603DB"/>
    <w:rsid w:val="00D67879"/>
    <w:rsid w:val="00D75112"/>
    <w:rsid w:val="00D85AFA"/>
    <w:rsid w:val="00DA194E"/>
    <w:rsid w:val="00DB01A2"/>
    <w:rsid w:val="00DB0F38"/>
    <w:rsid w:val="00DB687A"/>
    <w:rsid w:val="00DC5DDB"/>
    <w:rsid w:val="00DE56B0"/>
    <w:rsid w:val="00DE6AB0"/>
    <w:rsid w:val="00DF3A13"/>
    <w:rsid w:val="00DF3D11"/>
    <w:rsid w:val="00DF7B84"/>
    <w:rsid w:val="00E13641"/>
    <w:rsid w:val="00E14099"/>
    <w:rsid w:val="00E24501"/>
    <w:rsid w:val="00E43915"/>
    <w:rsid w:val="00E45296"/>
    <w:rsid w:val="00E7255F"/>
    <w:rsid w:val="00E72999"/>
    <w:rsid w:val="00E83B61"/>
    <w:rsid w:val="00E84B75"/>
    <w:rsid w:val="00E9036A"/>
    <w:rsid w:val="00EA172C"/>
    <w:rsid w:val="00EA5744"/>
    <w:rsid w:val="00EB2E32"/>
    <w:rsid w:val="00EE5056"/>
    <w:rsid w:val="00EF5E55"/>
    <w:rsid w:val="00F03247"/>
    <w:rsid w:val="00F17906"/>
    <w:rsid w:val="00F320EE"/>
    <w:rsid w:val="00F55F96"/>
    <w:rsid w:val="00F65571"/>
    <w:rsid w:val="00F7309F"/>
    <w:rsid w:val="00F8019F"/>
    <w:rsid w:val="00F94125"/>
    <w:rsid w:val="00FA6849"/>
    <w:rsid w:val="00FB347E"/>
    <w:rsid w:val="00FB43D8"/>
    <w:rsid w:val="00FB60B5"/>
    <w:rsid w:val="00FD0482"/>
    <w:rsid w:val="00FD28BD"/>
    <w:rsid w:val="00FF6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61"/>
  </w:style>
  <w:style w:type="paragraph" w:styleId="1">
    <w:name w:val="heading 1"/>
    <w:basedOn w:val="a"/>
    <w:next w:val="a"/>
    <w:link w:val="10"/>
    <w:uiPriority w:val="99"/>
    <w:qFormat/>
    <w:rsid w:val="00D52A5E"/>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52A5E"/>
    <w:rPr>
      <w:rFonts w:ascii="Arial" w:eastAsiaTheme="minorEastAsia" w:hAnsi="Arial" w:cs="Arial"/>
      <w:b/>
      <w:bCs/>
      <w:color w:val="26282F"/>
      <w:sz w:val="26"/>
      <w:szCs w:val="26"/>
      <w:lang w:eastAsia="ru-RU"/>
    </w:rPr>
  </w:style>
  <w:style w:type="table" w:styleId="a3">
    <w:name w:val="Table Grid"/>
    <w:basedOn w:val="a1"/>
    <w:uiPriority w:val="59"/>
    <w:rsid w:val="00D52A5E"/>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52A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2A5E"/>
    <w:rPr>
      <w:rFonts w:ascii="Tahoma" w:hAnsi="Tahoma" w:cs="Tahoma"/>
      <w:sz w:val="16"/>
      <w:szCs w:val="16"/>
    </w:rPr>
  </w:style>
  <w:style w:type="paragraph" w:customStyle="1" w:styleId="a6">
    <w:name w:val="Нормальный (таблица)"/>
    <w:basedOn w:val="a"/>
    <w:next w:val="a"/>
    <w:uiPriority w:val="99"/>
    <w:rsid w:val="00B93125"/>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7">
    <w:name w:val="Прижатый влево"/>
    <w:basedOn w:val="a"/>
    <w:next w:val="a"/>
    <w:uiPriority w:val="99"/>
    <w:rsid w:val="00B93125"/>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2">
    <w:name w:val="Основной текст (2)"/>
    <w:basedOn w:val="a0"/>
    <w:uiPriority w:val="99"/>
    <w:rsid w:val="000D1403"/>
    <w:rPr>
      <w:rFonts w:ascii="Times New Roman" w:hAnsi="Times New Roman" w:cs="Times New Roman"/>
      <w:sz w:val="28"/>
      <w:szCs w:val="28"/>
      <w:shd w:val="clear" w:color="auto" w:fill="FFFFFF"/>
    </w:rPr>
  </w:style>
  <w:style w:type="paragraph" w:styleId="a8">
    <w:name w:val="List Paragraph"/>
    <w:basedOn w:val="a"/>
    <w:uiPriority w:val="34"/>
    <w:qFormat/>
    <w:rsid w:val="000D1403"/>
    <w:pPr>
      <w:ind w:left="720"/>
      <w:contextualSpacing/>
    </w:pPr>
  </w:style>
  <w:style w:type="character" w:styleId="a9">
    <w:name w:val="Strong"/>
    <w:basedOn w:val="a0"/>
    <w:uiPriority w:val="99"/>
    <w:qFormat/>
    <w:rsid w:val="00D67879"/>
    <w:rPr>
      <w:rFonts w:ascii="Times New Roman" w:hAnsi="Times New Roman" w:cs="Times New Roman" w:hint="default"/>
      <w:b/>
      <w:bCs/>
    </w:rPr>
  </w:style>
  <w:style w:type="paragraph" w:customStyle="1" w:styleId="ConsPlusNormal">
    <w:name w:val="ConsPlusNormal"/>
    <w:rsid w:val="00EF5E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basedOn w:val="a"/>
    <w:link w:val="ab"/>
    <w:uiPriority w:val="99"/>
    <w:rsid w:val="00EF5E55"/>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EF5E55"/>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F55F9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55F96"/>
  </w:style>
  <w:style w:type="paragraph" w:styleId="ae">
    <w:name w:val="footer"/>
    <w:basedOn w:val="a"/>
    <w:link w:val="af"/>
    <w:uiPriority w:val="99"/>
    <w:unhideWhenUsed/>
    <w:rsid w:val="00F55F9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55F96"/>
  </w:style>
  <w:style w:type="paragraph" w:styleId="af0">
    <w:name w:val="Body Text"/>
    <w:basedOn w:val="a"/>
    <w:link w:val="af1"/>
    <w:rsid w:val="00A254B9"/>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A254B9"/>
    <w:rPr>
      <w:rFonts w:ascii="Times New Roman" w:eastAsia="Times New Roman" w:hAnsi="Times New Roman" w:cs="Times New Roman"/>
      <w:sz w:val="28"/>
      <w:szCs w:val="24"/>
      <w:lang w:eastAsia="ru-RU"/>
    </w:rPr>
  </w:style>
  <w:style w:type="character" w:styleId="af2">
    <w:name w:val="Hyperlink"/>
    <w:basedOn w:val="a0"/>
    <w:uiPriority w:val="99"/>
    <w:unhideWhenUsed/>
    <w:rsid w:val="00D751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AFF46-6CBB-471A-A7FC-C09A5B6E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2384</Words>
  <Characters>13593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sekrt</cp:lastModifiedBy>
  <cp:revision>9</cp:revision>
  <cp:lastPrinted>2026-03-19T06:48:00Z</cp:lastPrinted>
  <dcterms:created xsi:type="dcterms:W3CDTF">2026-03-19T06:45:00Z</dcterms:created>
  <dcterms:modified xsi:type="dcterms:W3CDTF">2026-03-26T13:50:00Z</dcterms:modified>
</cp:coreProperties>
</file>