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F6" w:rsidRPr="002E1FE0" w:rsidRDefault="00C65A92" w:rsidP="00916BF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916BF6" w:rsidRPr="002E1FE0">
        <w:rPr>
          <w:rFonts w:ascii="Times New Roman" w:hAnsi="Times New Roman" w:cs="Times New Roman"/>
          <w:b/>
          <w:bCs/>
        </w:rPr>
        <w:t>АДМИНИСТРАЦИЯ МУНИЦИПАЛЬНОГО ОБРАЗОВАНИЯ</w:t>
      </w:r>
    </w:p>
    <w:p w:rsidR="00916BF6" w:rsidRPr="002E1FE0" w:rsidRDefault="00916BF6" w:rsidP="00916BF6">
      <w:pPr>
        <w:jc w:val="center"/>
        <w:rPr>
          <w:rFonts w:ascii="Times New Roman" w:hAnsi="Times New Roman" w:cs="Times New Roman"/>
          <w:b/>
          <w:bCs/>
        </w:rPr>
      </w:pPr>
      <w:r w:rsidRPr="002E1FE0">
        <w:rPr>
          <w:rFonts w:ascii="Times New Roman" w:hAnsi="Times New Roman" w:cs="Times New Roman"/>
          <w:b/>
          <w:bCs/>
          <w:spacing w:val="4"/>
        </w:rPr>
        <w:t xml:space="preserve">«ХОЛМ-ЖИРКОВСКИЙ </w:t>
      </w:r>
      <w:r w:rsidR="008A2B0A">
        <w:rPr>
          <w:rFonts w:ascii="Times New Roman" w:hAnsi="Times New Roman" w:cs="Times New Roman"/>
          <w:b/>
          <w:bCs/>
          <w:spacing w:val="4"/>
        </w:rPr>
        <w:t>МУНИЦИПАЛЬНЫЙ ОКРУГ</w:t>
      </w:r>
      <w:r w:rsidRPr="002E1FE0">
        <w:rPr>
          <w:rFonts w:ascii="Times New Roman" w:hAnsi="Times New Roman" w:cs="Times New Roman"/>
          <w:b/>
          <w:bCs/>
          <w:spacing w:val="4"/>
        </w:rPr>
        <w:t xml:space="preserve">» </w:t>
      </w:r>
      <w:r w:rsidRPr="002E1FE0">
        <w:rPr>
          <w:rFonts w:ascii="Times New Roman" w:hAnsi="Times New Roman" w:cs="Times New Roman"/>
          <w:b/>
          <w:bCs/>
        </w:rPr>
        <w:t>СМОЛЕНСКОЙ ОБЛАСТИ</w:t>
      </w:r>
    </w:p>
    <w:p w:rsidR="00916BF6" w:rsidRPr="002E1FE0" w:rsidRDefault="00916BF6" w:rsidP="00916BF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83303" w:rsidRPr="002E1FE0" w:rsidRDefault="00916BF6" w:rsidP="00487A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E1FE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E1FE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  <w:r w:rsidR="00A439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05E8" w:rsidRPr="002E1FE0" w:rsidRDefault="009F05E8" w:rsidP="00916BF6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6BF6" w:rsidRPr="002E1FE0" w:rsidRDefault="00FF628B" w:rsidP="00916BF6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8140899"/>
      <w:r w:rsidRPr="002E1FE0">
        <w:rPr>
          <w:rFonts w:ascii="Times New Roman" w:hAnsi="Times New Roman" w:cs="Times New Roman"/>
          <w:sz w:val="28"/>
          <w:szCs w:val="28"/>
        </w:rPr>
        <w:t xml:space="preserve">от </w:t>
      </w:r>
      <w:r w:rsidR="00D10165">
        <w:rPr>
          <w:rFonts w:ascii="Times New Roman" w:hAnsi="Times New Roman" w:cs="Times New Roman"/>
          <w:sz w:val="28"/>
          <w:szCs w:val="28"/>
        </w:rPr>
        <w:t>17.03</w:t>
      </w:r>
      <w:r w:rsidR="008A6EE3">
        <w:rPr>
          <w:rFonts w:ascii="Times New Roman" w:hAnsi="Times New Roman" w:cs="Times New Roman"/>
          <w:sz w:val="28"/>
          <w:szCs w:val="28"/>
        </w:rPr>
        <w:t>.</w:t>
      </w:r>
      <w:r w:rsidR="008A2B0A">
        <w:rPr>
          <w:rFonts w:ascii="Times New Roman" w:hAnsi="Times New Roman" w:cs="Times New Roman"/>
          <w:sz w:val="28"/>
          <w:szCs w:val="28"/>
        </w:rPr>
        <w:t>2025</w:t>
      </w:r>
      <w:r w:rsidR="00CD4588">
        <w:rPr>
          <w:rFonts w:ascii="Times New Roman" w:hAnsi="Times New Roman" w:cs="Times New Roman"/>
          <w:sz w:val="28"/>
          <w:szCs w:val="28"/>
        </w:rPr>
        <w:t xml:space="preserve"> </w:t>
      </w:r>
      <w:r w:rsidR="00916BF6" w:rsidRPr="002E1FE0">
        <w:rPr>
          <w:rFonts w:ascii="Times New Roman" w:hAnsi="Times New Roman" w:cs="Times New Roman"/>
          <w:sz w:val="28"/>
          <w:szCs w:val="28"/>
        </w:rPr>
        <w:t xml:space="preserve"> №</w:t>
      </w:r>
      <w:r w:rsidR="00A54390" w:rsidRPr="002E1FE0">
        <w:rPr>
          <w:rFonts w:ascii="Times New Roman" w:hAnsi="Times New Roman" w:cs="Times New Roman"/>
          <w:sz w:val="28"/>
          <w:szCs w:val="28"/>
        </w:rPr>
        <w:t xml:space="preserve"> </w:t>
      </w:r>
      <w:r w:rsidR="00D10165">
        <w:rPr>
          <w:rFonts w:ascii="Times New Roman" w:hAnsi="Times New Roman" w:cs="Times New Roman"/>
          <w:sz w:val="28"/>
          <w:szCs w:val="28"/>
        </w:rPr>
        <w:t>465</w:t>
      </w:r>
    </w:p>
    <w:bookmarkEnd w:id="0"/>
    <w:tbl>
      <w:tblPr>
        <w:tblW w:w="0" w:type="auto"/>
        <w:tblLook w:val="01E0"/>
      </w:tblPr>
      <w:tblGrid>
        <w:gridCol w:w="4788"/>
      </w:tblGrid>
      <w:tr w:rsidR="00C73E0F" w:rsidRPr="002E1FE0" w:rsidTr="00916BF6">
        <w:tc>
          <w:tcPr>
            <w:tcW w:w="4788" w:type="dxa"/>
          </w:tcPr>
          <w:p w:rsidR="00C73E0F" w:rsidRPr="002E1FE0" w:rsidRDefault="00C73E0F" w:rsidP="00916BF6">
            <w:pPr>
              <w:tabs>
                <w:tab w:val="left" w:pos="6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E0F" w:rsidRPr="002E1FE0" w:rsidRDefault="00C73E0F" w:rsidP="009F05E8">
            <w:pPr>
              <w:tabs>
                <w:tab w:val="left" w:pos="6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F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E1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Pr="002E1FE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E1FE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E1FE0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системы образования и молодежной политики в муниципальном образовании «Холм-Жирковский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области»</w:t>
            </w:r>
          </w:p>
        </w:tc>
      </w:tr>
    </w:tbl>
    <w:p w:rsidR="00916BF6" w:rsidRPr="002E1FE0" w:rsidRDefault="00916BF6" w:rsidP="00916BF6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A3306" w:rsidRPr="002E1FE0" w:rsidRDefault="00FA3306" w:rsidP="00F2673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1FE0">
        <w:rPr>
          <w:rFonts w:ascii="Times New Roman" w:hAnsi="Times New Roman" w:cs="Times New Roman"/>
          <w:sz w:val="28"/>
          <w:szCs w:val="28"/>
        </w:rPr>
        <w:tab/>
        <w:t xml:space="preserve">В соответствии с постановлением Администрации муниципального образования «Холм-Жирковский </w:t>
      </w:r>
      <w:r w:rsidR="00156C9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E1FE0">
        <w:rPr>
          <w:rFonts w:ascii="Times New Roman" w:hAnsi="Times New Roman" w:cs="Times New Roman"/>
          <w:sz w:val="28"/>
          <w:szCs w:val="28"/>
        </w:rPr>
        <w:t xml:space="preserve">» Смоленской области от </w:t>
      </w:r>
      <w:r w:rsidR="00154635">
        <w:rPr>
          <w:rFonts w:ascii="Times New Roman" w:hAnsi="Times New Roman" w:cs="Times New Roman"/>
          <w:sz w:val="28"/>
          <w:szCs w:val="28"/>
        </w:rPr>
        <w:t>22.01.2025</w:t>
      </w:r>
      <w:r w:rsidRPr="002E1FE0">
        <w:rPr>
          <w:rFonts w:ascii="Times New Roman" w:hAnsi="Times New Roman" w:cs="Times New Roman"/>
          <w:sz w:val="28"/>
          <w:szCs w:val="28"/>
        </w:rPr>
        <w:t xml:space="preserve"> №</w:t>
      </w:r>
      <w:r w:rsidR="00C87750">
        <w:rPr>
          <w:rFonts w:ascii="Times New Roman" w:hAnsi="Times New Roman" w:cs="Times New Roman"/>
          <w:sz w:val="28"/>
          <w:szCs w:val="28"/>
        </w:rPr>
        <w:t xml:space="preserve"> </w:t>
      </w:r>
      <w:r w:rsidR="00154635">
        <w:rPr>
          <w:rFonts w:ascii="Times New Roman" w:hAnsi="Times New Roman" w:cs="Times New Roman"/>
          <w:sz w:val="28"/>
          <w:szCs w:val="28"/>
        </w:rPr>
        <w:t>7</w:t>
      </w:r>
      <w:r w:rsidRPr="002E1FE0">
        <w:rPr>
          <w:rFonts w:ascii="Times New Roman" w:hAnsi="Times New Roman" w:cs="Times New Roman"/>
          <w:sz w:val="28"/>
          <w:szCs w:val="28"/>
        </w:rPr>
        <w:t xml:space="preserve">8 «Об утверждении Порядка принятия решения о разработке муниципальных программ, их формирования и реализации», Администрация муниципального образования «Холм-Жирковский </w:t>
      </w:r>
      <w:bookmarkStart w:id="1" w:name="_Hlk192543513"/>
      <w:r w:rsidR="009750DC">
        <w:rPr>
          <w:rFonts w:ascii="Times New Roman" w:hAnsi="Times New Roman" w:cs="Times New Roman"/>
          <w:sz w:val="28"/>
          <w:szCs w:val="28"/>
        </w:rPr>
        <w:t>муниципальный округ</w:t>
      </w:r>
      <w:bookmarkEnd w:id="1"/>
      <w:r w:rsidRPr="002E1FE0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916BF6" w:rsidRPr="002E1FE0" w:rsidRDefault="00916BF6" w:rsidP="00916BF6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16BF6" w:rsidRPr="002E1FE0" w:rsidRDefault="00916BF6" w:rsidP="00916BF6">
      <w:pPr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E0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916BF6" w:rsidRPr="002E1FE0" w:rsidRDefault="00916BF6" w:rsidP="005C4D29">
      <w:pPr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F95" w:rsidRDefault="00346F95" w:rsidP="00C73E0F">
      <w:pPr>
        <w:pStyle w:val="a4"/>
        <w:numPr>
          <w:ilvl w:val="0"/>
          <w:numId w:val="18"/>
        </w:numPr>
        <w:tabs>
          <w:tab w:val="left" w:pos="993"/>
          <w:tab w:val="left" w:pos="698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95">
        <w:rPr>
          <w:rFonts w:ascii="Times New Roman" w:hAnsi="Times New Roman" w:cs="Times New Roman"/>
          <w:sz w:val="28"/>
          <w:szCs w:val="28"/>
        </w:rPr>
        <w:t>Утвердить</w:t>
      </w:r>
      <w:r w:rsidR="00916BF6" w:rsidRPr="00346F95">
        <w:rPr>
          <w:rFonts w:ascii="Times New Roman" w:hAnsi="Times New Roman" w:cs="Times New Roman"/>
          <w:sz w:val="28"/>
          <w:szCs w:val="28"/>
        </w:rPr>
        <w:t xml:space="preserve"> муниципальную программ</w:t>
      </w:r>
      <w:r w:rsidR="005C3F56" w:rsidRPr="00346F95">
        <w:rPr>
          <w:rFonts w:ascii="Times New Roman" w:hAnsi="Times New Roman" w:cs="Times New Roman"/>
          <w:sz w:val="28"/>
          <w:szCs w:val="28"/>
        </w:rPr>
        <w:t>у «Развитие системы образования</w:t>
      </w:r>
      <w:r w:rsidR="00916BF6" w:rsidRPr="00346F95">
        <w:rPr>
          <w:rFonts w:ascii="Times New Roman" w:hAnsi="Times New Roman" w:cs="Times New Roman"/>
          <w:sz w:val="28"/>
          <w:szCs w:val="28"/>
        </w:rPr>
        <w:t xml:space="preserve"> и молодёжной политики в муниципальном образовании «Холм-Жирковский </w:t>
      </w:r>
      <w:r w:rsidR="00156C9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916BF6" w:rsidRPr="00346F95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7D37B2" w:rsidRPr="00346F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6BF6" w:rsidRPr="00346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F95" w:rsidRPr="00B102A2" w:rsidRDefault="00B102A2" w:rsidP="00C73E0F">
      <w:pPr>
        <w:pStyle w:val="a4"/>
        <w:numPr>
          <w:ilvl w:val="0"/>
          <w:numId w:val="18"/>
        </w:numPr>
        <w:tabs>
          <w:tab w:val="left" w:pos="993"/>
          <w:tab w:val="left" w:pos="698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2543656"/>
      <w:r w:rsidRPr="00B102A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«Холм-Жирковский район» Смоленской области </w:t>
      </w:r>
      <w:bookmarkEnd w:id="2"/>
      <w:r w:rsidRPr="00346F95">
        <w:rPr>
          <w:rFonts w:ascii="Times New Roman" w:hAnsi="Times New Roman" w:cs="Times New Roman"/>
          <w:sz w:val="28"/>
          <w:szCs w:val="28"/>
        </w:rPr>
        <w:t>от 31.03.2022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F95">
        <w:rPr>
          <w:rFonts w:ascii="Times New Roman" w:hAnsi="Times New Roman" w:cs="Times New Roman"/>
          <w:sz w:val="28"/>
          <w:szCs w:val="28"/>
        </w:rPr>
        <w:t>№ 224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2A2">
        <w:rPr>
          <w:rFonts w:ascii="Times New Roman" w:hAnsi="Times New Roman" w:cs="Times New Roman"/>
          <w:sz w:val="28"/>
          <w:szCs w:val="28"/>
        </w:rPr>
        <w:t>«</w:t>
      </w:r>
      <w:r w:rsidRPr="00B102A2">
        <w:rPr>
          <w:rFonts w:ascii="Times New Roman" w:hAnsi="Times New Roman"/>
          <w:sz w:val="28"/>
          <w:szCs w:val="28"/>
        </w:rPr>
        <w:t>Об утверждении муниципальной программы «Развитие системы образования и молодежной политики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02A2">
        <w:rPr>
          <w:rFonts w:ascii="Times New Roman" w:hAnsi="Times New Roman"/>
          <w:sz w:val="28"/>
          <w:szCs w:val="28"/>
        </w:rPr>
        <w:t>муниципальном образовании «Холм-Жирковский район» Смоленской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346F95" w:rsidRDefault="00B102A2" w:rsidP="00C73E0F">
      <w:pPr>
        <w:pStyle w:val="a4"/>
        <w:numPr>
          <w:ilvl w:val="0"/>
          <w:numId w:val="18"/>
        </w:numPr>
        <w:tabs>
          <w:tab w:val="left" w:pos="993"/>
          <w:tab w:val="left" w:pos="698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2543766"/>
      <w:r w:rsidRPr="00B102A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«Холм-Жирковский район» Смоленской области </w:t>
      </w:r>
      <w:r w:rsidRPr="00346F95">
        <w:rPr>
          <w:rFonts w:ascii="Times New Roman" w:hAnsi="Times New Roman" w:cs="Times New Roman"/>
          <w:sz w:val="28"/>
          <w:szCs w:val="28"/>
        </w:rPr>
        <w:t>от 16.08.2022 № 518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102A2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системы образования и молодежной политики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2A2">
        <w:rPr>
          <w:rFonts w:ascii="Times New Roman" w:hAnsi="Times New Roman" w:cs="Times New Roman"/>
          <w:sz w:val="28"/>
          <w:szCs w:val="28"/>
        </w:rPr>
        <w:t>муниципальном образовании «Холм-Жирковский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B102A2" w:rsidRDefault="00B102A2" w:rsidP="00C73E0F">
      <w:pPr>
        <w:pStyle w:val="a4"/>
        <w:numPr>
          <w:ilvl w:val="0"/>
          <w:numId w:val="18"/>
        </w:numPr>
        <w:tabs>
          <w:tab w:val="left" w:pos="993"/>
          <w:tab w:val="left" w:pos="698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2A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«Холм-Жирковский район» Смоленской области </w:t>
      </w:r>
      <w:r w:rsidRPr="00346F95">
        <w:rPr>
          <w:rFonts w:ascii="Times New Roman" w:hAnsi="Times New Roman" w:cs="Times New Roman"/>
          <w:sz w:val="28"/>
          <w:szCs w:val="28"/>
        </w:rPr>
        <w:t>от 28.12.2022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F95">
        <w:rPr>
          <w:rFonts w:ascii="Times New Roman" w:hAnsi="Times New Roman" w:cs="Times New Roman"/>
          <w:sz w:val="28"/>
          <w:szCs w:val="28"/>
        </w:rPr>
        <w:t>№ 803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102A2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системы образования и молодежной политики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2A2">
        <w:rPr>
          <w:rFonts w:ascii="Times New Roman" w:hAnsi="Times New Roman" w:cs="Times New Roman"/>
          <w:sz w:val="28"/>
          <w:szCs w:val="28"/>
        </w:rPr>
        <w:t>муниципальном образовании «Холм-Жирковский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2A2" w:rsidRDefault="00B102A2" w:rsidP="00C73E0F">
      <w:pPr>
        <w:pStyle w:val="a4"/>
        <w:numPr>
          <w:ilvl w:val="0"/>
          <w:numId w:val="18"/>
        </w:numPr>
        <w:tabs>
          <w:tab w:val="left" w:pos="993"/>
          <w:tab w:val="left" w:pos="698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2A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«Холм-Жирковский район» Смоленской области </w:t>
      </w:r>
      <w:r w:rsidRPr="00346F95">
        <w:rPr>
          <w:rFonts w:ascii="Times New Roman" w:hAnsi="Times New Roman" w:cs="Times New Roman"/>
          <w:sz w:val="28"/>
          <w:szCs w:val="28"/>
        </w:rPr>
        <w:t xml:space="preserve">от </w:t>
      </w:r>
      <w:r w:rsidR="00800288" w:rsidRPr="00346F95">
        <w:rPr>
          <w:rFonts w:ascii="Times New Roman" w:hAnsi="Times New Roman" w:cs="Times New Roman"/>
          <w:sz w:val="28"/>
          <w:szCs w:val="28"/>
        </w:rPr>
        <w:t>09.02.2023 № 109</w:t>
      </w:r>
      <w:r w:rsidR="00800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02A2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системы </w:t>
      </w:r>
      <w:r w:rsidRPr="00B102A2">
        <w:rPr>
          <w:rFonts w:ascii="Times New Roman" w:hAnsi="Times New Roman" w:cs="Times New Roman"/>
          <w:sz w:val="28"/>
          <w:szCs w:val="28"/>
        </w:rPr>
        <w:lastRenderedPageBreak/>
        <w:t>образования и молодежной политики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2A2">
        <w:rPr>
          <w:rFonts w:ascii="Times New Roman" w:hAnsi="Times New Roman" w:cs="Times New Roman"/>
          <w:sz w:val="28"/>
          <w:szCs w:val="28"/>
        </w:rPr>
        <w:t>муниципальном образовании «Холм-Жирковский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0288" w:rsidRDefault="00800288" w:rsidP="00C73E0F">
      <w:pPr>
        <w:pStyle w:val="a4"/>
        <w:numPr>
          <w:ilvl w:val="0"/>
          <w:numId w:val="18"/>
        </w:numPr>
        <w:tabs>
          <w:tab w:val="left" w:pos="993"/>
          <w:tab w:val="left" w:pos="698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2A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«Холм-Жирковский район» Смоленской области </w:t>
      </w:r>
      <w:r w:rsidRPr="00346F95">
        <w:rPr>
          <w:rFonts w:ascii="Times New Roman" w:hAnsi="Times New Roman" w:cs="Times New Roman"/>
          <w:sz w:val="28"/>
          <w:szCs w:val="28"/>
        </w:rPr>
        <w:t>от 20.07.2023 № 408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102A2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системы образования и молодежной политики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2A2">
        <w:rPr>
          <w:rFonts w:ascii="Times New Roman" w:hAnsi="Times New Roman" w:cs="Times New Roman"/>
          <w:sz w:val="28"/>
          <w:szCs w:val="28"/>
        </w:rPr>
        <w:t>муниципальном образовании «Холм-Жирковский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0288" w:rsidRDefault="00800288" w:rsidP="00C73E0F">
      <w:pPr>
        <w:pStyle w:val="a4"/>
        <w:numPr>
          <w:ilvl w:val="0"/>
          <w:numId w:val="18"/>
        </w:numPr>
        <w:tabs>
          <w:tab w:val="left" w:pos="993"/>
          <w:tab w:val="left" w:pos="698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2543965"/>
      <w:r w:rsidRPr="00B102A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«Холм-Жирковский район» Смоленской области </w:t>
      </w:r>
      <w:r w:rsidRPr="00346F95">
        <w:rPr>
          <w:rFonts w:ascii="Times New Roman" w:hAnsi="Times New Roman" w:cs="Times New Roman"/>
          <w:sz w:val="28"/>
          <w:szCs w:val="28"/>
        </w:rPr>
        <w:t>от 15.02.2024 № 134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102A2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системы образования и молодежной политики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2A2">
        <w:rPr>
          <w:rFonts w:ascii="Times New Roman" w:hAnsi="Times New Roman" w:cs="Times New Roman"/>
          <w:sz w:val="28"/>
          <w:szCs w:val="28"/>
        </w:rPr>
        <w:t>муниципальном образовании «Холм-Жирковский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346F95" w:rsidRPr="00800288" w:rsidRDefault="00800288" w:rsidP="00C73E0F">
      <w:pPr>
        <w:pStyle w:val="a4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288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«Холм-Жирковский район» Смоленской области от 22.02.2024 № 153 «О внесении изменений в муниципальную программу «Развитие системы образования и молодежной политики в муниципальном образовании «Холм-Жирковский район» Смоленской области».</w:t>
      </w:r>
    </w:p>
    <w:p w:rsidR="00800288" w:rsidRPr="00800288" w:rsidRDefault="00800288" w:rsidP="00C73E0F">
      <w:pPr>
        <w:pStyle w:val="a4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288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«Холм-Жирковский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00288">
        <w:rPr>
          <w:rFonts w:ascii="Times New Roman" w:hAnsi="Times New Roman" w:cs="Times New Roman"/>
          <w:sz w:val="28"/>
          <w:szCs w:val="28"/>
        </w:rPr>
        <w:t xml:space="preserve">» Смоленской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26.02.2025 </w:t>
      </w:r>
      <w:r w:rsidRPr="002E1FE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267</w:t>
      </w:r>
      <w:r w:rsidRPr="00800288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системы образования и молодежной политики в муниципальном образовании «Холм-Жирковский район» Смоленской области».</w:t>
      </w:r>
    </w:p>
    <w:p w:rsidR="00916BF6" w:rsidRPr="00DE50BA" w:rsidRDefault="00916BF6" w:rsidP="00C73E0F">
      <w:pPr>
        <w:pStyle w:val="a4"/>
        <w:numPr>
          <w:ilvl w:val="0"/>
          <w:numId w:val="18"/>
        </w:numPr>
        <w:tabs>
          <w:tab w:val="left" w:pos="-284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B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</w:t>
      </w:r>
      <w:r w:rsidR="002A0FE2" w:rsidRPr="00DE50BA">
        <w:rPr>
          <w:rFonts w:ascii="Times New Roman" w:hAnsi="Times New Roman" w:cs="Times New Roman"/>
          <w:sz w:val="28"/>
          <w:szCs w:val="28"/>
        </w:rPr>
        <w:t xml:space="preserve">вы муниципального образования – </w:t>
      </w:r>
      <w:r w:rsidR="00841C55" w:rsidRPr="00DE50BA">
        <w:rPr>
          <w:rFonts w:ascii="Times New Roman" w:hAnsi="Times New Roman" w:cs="Times New Roman"/>
          <w:sz w:val="28"/>
          <w:szCs w:val="28"/>
        </w:rPr>
        <w:t>начальника отдела по образованию</w:t>
      </w:r>
      <w:r w:rsidRPr="00DE50B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</w:t>
      </w:r>
      <w:r w:rsidR="008E2B6C" w:rsidRPr="00DE50B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DE50BA">
        <w:rPr>
          <w:rFonts w:ascii="Times New Roman" w:hAnsi="Times New Roman" w:cs="Times New Roman"/>
          <w:sz w:val="28"/>
          <w:szCs w:val="28"/>
        </w:rPr>
        <w:t>» Смоленской о</w:t>
      </w:r>
      <w:r w:rsidR="00841C55" w:rsidRPr="00DE50BA">
        <w:rPr>
          <w:rFonts w:ascii="Times New Roman" w:hAnsi="Times New Roman" w:cs="Times New Roman"/>
          <w:sz w:val="28"/>
          <w:szCs w:val="28"/>
        </w:rPr>
        <w:t>бласти (Т.В. Муравьева</w:t>
      </w:r>
      <w:r w:rsidRPr="00DE50BA">
        <w:rPr>
          <w:rFonts w:ascii="Times New Roman" w:hAnsi="Times New Roman" w:cs="Times New Roman"/>
          <w:sz w:val="28"/>
          <w:szCs w:val="28"/>
        </w:rPr>
        <w:t>).</w:t>
      </w:r>
    </w:p>
    <w:p w:rsidR="00916BF6" w:rsidRPr="00DE50BA" w:rsidRDefault="00916BF6" w:rsidP="00C73E0F">
      <w:pPr>
        <w:pStyle w:val="a4"/>
        <w:numPr>
          <w:ilvl w:val="0"/>
          <w:numId w:val="18"/>
        </w:num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BA">
        <w:rPr>
          <w:rFonts w:ascii="Times New Roman" w:hAnsi="Times New Roman" w:cs="Times New Roman"/>
          <w:sz w:val="28"/>
          <w:szCs w:val="28"/>
        </w:rPr>
        <w:t>Настоящее постановление вступает в законную силу после дня его подписания</w:t>
      </w:r>
      <w:r w:rsidR="00900A8E" w:rsidRPr="00DE50BA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01.01.202</w:t>
      </w:r>
      <w:r w:rsidR="008E2B6C" w:rsidRPr="00DE50BA">
        <w:rPr>
          <w:rFonts w:ascii="Times New Roman" w:hAnsi="Times New Roman" w:cs="Times New Roman"/>
          <w:sz w:val="28"/>
          <w:szCs w:val="28"/>
        </w:rPr>
        <w:t>5</w:t>
      </w:r>
      <w:r w:rsidR="00900A8E" w:rsidRPr="00DE50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900A8E" w:rsidRPr="00DE50BA">
        <w:rPr>
          <w:sz w:val="28"/>
          <w:szCs w:val="28"/>
        </w:rPr>
        <w:t xml:space="preserve">. </w:t>
      </w:r>
    </w:p>
    <w:tbl>
      <w:tblPr>
        <w:tblW w:w="0" w:type="auto"/>
        <w:tblInd w:w="108" w:type="dxa"/>
        <w:tblLook w:val="0000"/>
      </w:tblPr>
      <w:tblGrid>
        <w:gridCol w:w="6263"/>
        <w:gridCol w:w="3943"/>
      </w:tblGrid>
      <w:tr w:rsidR="00916BF6" w:rsidRPr="002E1FE0" w:rsidTr="008E2B6C">
        <w:trPr>
          <w:trHeight w:val="1754"/>
        </w:trPr>
        <w:tc>
          <w:tcPr>
            <w:tcW w:w="6263" w:type="dxa"/>
            <w:vAlign w:val="bottom"/>
          </w:tcPr>
          <w:p w:rsidR="00916BF6" w:rsidRPr="002E1FE0" w:rsidRDefault="00916BF6" w:rsidP="00386C89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E1FE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916BF6" w:rsidRPr="002E1FE0" w:rsidRDefault="00916BF6" w:rsidP="00900A8E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E1FE0">
              <w:rPr>
                <w:rFonts w:ascii="Times New Roman" w:hAnsi="Times New Roman" w:cs="Times New Roman"/>
                <w:sz w:val="28"/>
                <w:szCs w:val="28"/>
              </w:rPr>
              <w:t xml:space="preserve">«Холм-Жирковский </w:t>
            </w:r>
            <w:r w:rsidR="008E2B6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16BF6" w:rsidRPr="002E1FE0" w:rsidRDefault="00916BF6" w:rsidP="00386C89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E1FE0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r w:rsidR="008333D3" w:rsidRPr="002E1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B6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16BF6" w:rsidRPr="002E1FE0" w:rsidRDefault="00916BF6" w:rsidP="00386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3" w:type="dxa"/>
            <w:vAlign w:val="bottom"/>
          </w:tcPr>
          <w:p w:rsidR="00916BF6" w:rsidRPr="002E1FE0" w:rsidRDefault="008E2B6C" w:rsidP="00386C89">
            <w:pPr>
              <w:pStyle w:val="a7"/>
              <w:ind w:firstLine="69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916BF6" w:rsidRPr="002E1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А.М. </w:t>
            </w:r>
            <w:proofErr w:type="spellStart"/>
            <w:r w:rsidR="008333D3" w:rsidRPr="002E1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Егикян</w:t>
            </w:r>
            <w:proofErr w:type="spellEnd"/>
          </w:p>
          <w:p w:rsidR="00916BF6" w:rsidRPr="002E1FE0" w:rsidRDefault="00916BF6" w:rsidP="00386C89">
            <w:pPr>
              <w:rPr>
                <w:rFonts w:ascii="Times New Roman" w:hAnsi="Times New Roman" w:cs="Times New Roman"/>
              </w:rPr>
            </w:pPr>
          </w:p>
        </w:tc>
      </w:tr>
    </w:tbl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386C89" w:rsidRPr="002E1FE0" w:rsidRDefault="00386C89" w:rsidP="00916BF6">
      <w:pPr>
        <w:rPr>
          <w:rFonts w:ascii="Times New Roman" w:hAnsi="Times New Roman" w:cs="Times New Roman"/>
          <w:sz w:val="28"/>
          <w:szCs w:val="28"/>
        </w:rPr>
      </w:pPr>
    </w:p>
    <w:p w:rsidR="00386C89" w:rsidRPr="002E1FE0" w:rsidRDefault="00386C89" w:rsidP="00916BF6">
      <w:pPr>
        <w:rPr>
          <w:rFonts w:ascii="Times New Roman" w:hAnsi="Times New Roman" w:cs="Times New Roman"/>
          <w:sz w:val="28"/>
          <w:szCs w:val="28"/>
        </w:rPr>
      </w:pPr>
    </w:p>
    <w:p w:rsidR="00386C89" w:rsidRPr="002E1FE0" w:rsidRDefault="00386C89" w:rsidP="00916BF6">
      <w:pPr>
        <w:rPr>
          <w:rFonts w:ascii="Times New Roman" w:hAnsi="Times New Roman" w:cs="Times New Roman"/>
          <w:sz w:val="28"/>
          <w:szCs w:val="28"/>
        </w:rPr>
      </w:pPr>
    </w:p>
    <w:p w:rsidR="00386C89" w:rsidRPr="002E1FE0" w:rsidRDefault="00386C89" w:rsidP="00916BF6">
      <w:pPr>
        <w:rPr>
          <w:rFonts w:ascii="Times New Roman" w:hAnsi="Times New Roman" w:cs="Times New Roman"/>
          <w:sz w:val="28"/>
          <w:szCs w:val="28"/>
        </w:rPr>
      </w:pPr>
    </w:p>
    <w:p w:rsidR="00386C89" w:rsidRPr="002E1FE0" w:rsidRDefault="00386C89" w:rsidP="00916BF6">
      <w:pPr>
        <w:rPr>
          <w:rFonts w:ascii="Times New Roman" w:hAnsi="Times New Roman" w:cs="Times New Roman"/>
          <w:sz w:val="28"/>
          <w:szCs w:val="28"/>
        </w:rPr>
      </w:pPr>
    </w:p>
    <w:p w:rsidR="00386C89" w:rsidRPr="002E1FE0" w:rsidRDefault="00386C89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6E43B6" w:rsidRDefault="006E43B6" w:rsidP="00916BF6">
      <w:pPr>
        <w:rPr>
          <w:rFonts w:ascii="Times New Roman" w:hAnsi="Times New Roman" w:cs="Times New Roman"/>
          <w:sz w:val="28"/>
          <w:szCs w:val="28"/>
        </w:rPr>
      </w:pPr>
    </w:p>
    <w:p w:rsidR="00BC0763" w:rsidRPr="00BC0763" w:rsidRDefault="00BC0763" w:rsidP="00BC0763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</w:p>
    <w:p w:rsidR="00C87750" w:rsidRPr="00C87750" w:rsidRDefault="00C87750" w:rsidP="00C87750">
      <w:pPr>
        <w:widowControl/>
        <w:autoSpaceDE/>
        <w:autoSpaceDN/>
        <w:adjustRightInd/>
        <w:ind w:left="5387"/>
        <w:contextualSpacing/>
        <w:jc w:val="center"/>
        <w:rPr>
          <w:rFonts w:ascii="Times New Roman" w:hAnsi="Times New Roman" w:cs="Times New Roman"/>
        </w:rPr>
      </w:pPr>
      <w:r w:rsidRPr="00C87750">
        <w:rPr>
          <w:rFonts w:ascii="Times New Roman" w:hAnsi="Times New Roman" w:cs="Times New Roman"/>
        </w:rPr>
        <w:lastRenderedPageBreak/>
        <w:t>УТВЕРЖДЕНА</w:t>
      </w:r>
    </w:p>
    <w:p w:rsidR="00C87750" w:rsidRPr="00C87750" w:rsidRDefault="00C87750" w:rsidP="00C87750">
      <w:pPr>
        <w:widowControl/>
        <w:autoSpaceDE/>
        <w:autoSpaceDN/>
        <w:adjustRightInd/>
        <w:ind w:left="5387"/>
        <w:contextualSpacing/>
        <w:jc w:val="center"/>
        <w:rPr>
          <w:rFonts w:ascii="Times New Roman" w:hAnsi="Times New Roman" w:cs="Times New Roman"/>
        </w:rPr>
      </w:pPr>
      <w:r w:rsidRPr="00C87750">
        <w:rPr>
          <w:rFonts w:ascii="Times New Roman" w:hAnsi="Times New Roman" w:cs="Times New Roman"/>
        </w:rPr>
        <w:t xml:space="preserve"> постановлением Администрации муниципального образования </w:t>
      </w:r>
    </w:p>
    <w:p w:rsidR="00C87750" w:rsidRPr="00C87750" w:rsidRDefault="00C87750" w:rsidP="00C87750">
      <w:pPr>
        <w:widowControl/>
        <w:autoSpaceDE/>
        <w:autoSpaceDN/>
        <w:adjustRightInd/>
        <w:ind w:left="5387"/>
        <w:contextualSpacing/>
        <w:jc w:val="center"/>
        <w:rPr>
          <w:rFonts w:ascii="Times New Roman" w:hAnsi="Times New Roman" w:cs="Times New Roman"/>
        </w:rPr>
      </w:pPr>
      <w:r w:rsidRPr="00C87750">
        <w:rPr>
          <w:rFonts w:ascii="Times New Roman" w:hAnsi="Times New Roman" w:cs="Times New Roman"/>
        </w:rPr>
        <w:t>«Холм-Жирковский муниципальный округ» Смоленской области</w:t>
      </w:r>
    </w:p>
    <w:p w:rsidR="00C87750" w:rsidRPr="00C87750" w:rsidRDefault="00C87750" w:rsidP="00C87750">
      <w:pPr>
        <w:widowControl/>
        <w:autoSpaceDE/>
        <w:autoSpaceDN/>
        <w:adjustRightInd/>
        <w:spacing w:line="276" w:lineRule="auto"/>
        <w:ind w:left="5387"/>
        <w:jc w:val="center"/>
        <w:rPr>
          <w:rFonts w:ascii="Times New Roman" w:hAnsi="Times New Roman" w:cs="Times New Roman"/>
          <w:b/>
        </w:rPr>
      </w:pPr>
      <w:r w:rsidRPr="00C87750">
        <w:rPr>
          <w:rFonts w:ascii="Times New Roman" w:hAnsi="Times New Roman" w:cs="Times New Roman"/>
        </w:rPr>
        <w:t xml:space="preserve">от </w:t>
      </w:r>
      <w:r w:rsidR="00D10165">
        <w:rPr>
          <w:rFonts w:ascii="Times New Roman" w:hAnsi="Times New Roman" w:cs="Times New Roman"/>
        </w:rPr>
        <w:t>17.03</w:t>
      </w:r>
      <w:r w:rsidRPr="00C87750">
        <w:rPr>
          <w:rFonts w:ascii="Times New Roman" w:hAnsi="Times New Roman" w:cs="Times New Roman"/>
        </w:rPr>
        <w:t xml:space="preserve">.2025 № </w:t>
      </w:r>
      <w:r w:rsidR="00D10165">
        <w:rPr>
          <w:rFonts w:ascii="Times New Roman" w:hAnsi="Times New Roman" w:cs="Times New Roman"/>
        </w:rPr>
        <w:t>465</w:t>
      </w:r>
    </w:p>
    <w:p w:rsidR="00C87750" w:rsidRDefault="00C87750" w:rsidP="00A61700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2"/>
          <w:szCs w:val="22"/>
        </w:rPr>
      </w:pPr>
    </w:p>
    <w:p w:rsidR="00C87750" w:rsidRDefault="00C87750" w:rsidP="00A61700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2"/>
          <w:szCs w:val="22"/>
        </w:rPr>
      </w:pPr>
    </w:p>
    <w:p w:rsidR="00C87750" w:rsidRDefault="00C87750" w:rsidP="00A61700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2"/>
          <w:szCs w:val="22"/>
        </w:rPr>
      </w:pPr>
    </w:p>
    <w:p w:rsidR="00C87750" w:rsidRDefault="00C87750" w:rsidP="00A61700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2"/>
          <w:szCs w:val="22"/>
        </w:rPr>
      </w:pPr>
    </w:p>
    <w:p w:rsidR="00A61700" w:rsidRDefault="00A61700" w:rsidP="00A61700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2"/>
          <w:szCs w:val="22"/>
        </w:rPr>
      </w:pPr>
      <w:r w:rsidRPr="00740E4C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A61700" w:rsidRDefault="00A61700" w:rsidP="00A61700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2"/>
          <w:szCs w:val="22"/>
        </w:rPr>
      </w:pPr>
    </w:p>
    <w:p w:rsidR="00A61700" w:rsidRPr="002E1FE0" w:rsidRDefault="00A61700" w:rsidP="00A6170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1700" w:rsidRPr="005B67D6" w:rsidRDefault="00A61700" w:rsidP="00A61700">
      <w:pPr>
        <w:jc w:val="center"/>
        <w:rPr>
          <w:rFonts w:ascii="Times New Roman" w:hAnsi="Times New Roman" w:cs="Times New Roman"/>
          <w:b/>
        </w:rPr>
      </w:pPr>
      <w:r w:rsidRPr="005B67D6">
        <w:rPr>
          <w:rFonts w:ascii="Times New Roman" w:hAnsi="Times New Roman" w:cs="Times New Roman"/>
          <w:b/>
        </w:rPr>
        <w:t>П А С П О Р Т</w:t>
      </w:r>
    </w:p>
    <w:p w:rsidR="00A61700" w:rsidRPr="005B67D6" w:rsidRDefault="00A61700" w:rsidP="00A61700">
      <w:pPr>
        <w:jc w:val="center"/>
        <w:rPr>
          <w:rFonts w:ascii="Times New Roman" w:hAnsi="Times New Roman" w:cs="Times New Roman"/>
          <w:b/>
        </w:rPr>
      </w:pPr>
      <w:r w:rsidRPr="005B67D6">
        <w:rPr>
          <w:rFonts w:ascii="Times New Roman" w:hAnsi="Times New Roman" w:cs="Times New Roman"/>
          <w:b/>
        </w:rPr>
        <w:t xml:space="preserve">муниципальной программы </w:t>
      </w:r>
    </w:p>
    <w:p w:rsidR="00A61700" w:rsidRPr="005B67D6" w:rsidRDefault="00A61700" w:rsidP="00A61700">
      <w:pPr>
        <w:jc w:val="center"/>
        <w:rPr>
          <w:rFonts w:ascii="Times New Roman" w:hAnsi="Times New Roman" w:cs="Times New Roman"/>
          <w:b/>
        </w:rPr>
      </w:pPr>
      <w:r w:rsidRPr="005B67D6">
        <w:rPr>
          <w:rFonts w:ascii="Times New Roman" w:hAnsi="Times New Roman" w:cs="Times New Roman"/>
          <w:b/>
        </w:rPr>
        <w:t xml:space="preserve">«Развитие системы образования и молодёжной политики в муниципальном образовании «Холм-Жирковский </w:t>
      </w:r>
      <w:r>
        <w:rPr>
          <w:rFonts w:ascii="Times New Roman" w:hAnsi="Times New Roman" w:cs="Times New Roman"/>
          <w:b/>
        </w:rPr>
        <w:t>муниципальный округ</w:t>
      </w:r>
      <w:r w:rsidRPr="005B67D6">
        <w:rPr>
          <w:rFonts w:ascii="Times New Roman" w:hAnsi="Times New Roman" w:cs="Times New Roman"/>
          <w:b/>
        </w:rPr>
        <w:t>» Смоленской области»</w:t>
      </w:r>
    </w:p>
    <w:p w:rsidR="00A61700" w:rsidRDefault="00A61700" w:rsidP="00A61700">
      <w:pPr>
        <w:pStyle w:val="a4"/>
        <w:ind w:left="10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1700" w:rsidRPr="005B67D6" w:rsidRDefault="00A61700" w:rsidP="00A61700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7D6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7"/>
        <w:gridCol w:w="6585"/>
      </w:tblGrid>
      <w:tr w:rsidR="00A61700" w:rsidRPr="002E1FE0" w:rsidTr="00780269">
        <w:trPr>
          <w:cantSplit/>
          <w:trHeight w:val="70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00" w:rsidRPr="002E1FE0" w:rsidRDefault="00A61700" w:rsidP="00780269">
            <w:pPr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00" w:rsidRPr="002E1FE0" w:rsidRDefault="00A61700" w:rsidP="00780269">
            <w:pPr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образованию Администрации муниципального образования «Холм-Жирковский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» Смоленской области</w:t>
            </w:r>
          </w:p>
          <w:p w:rsidR="00A61700" w:rsidRPr="002E1FE0" w:rsidRDefault="00A61700" w:rsidP="00780269">
            <w:pPr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A61700" w:rsidRPr="002E1FE0" w:rsidTr="00780269">
        <w:trPr>
          <w:cantSplit/>
          <w:trHeight w:val="40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00" w:rsidRPr="002E1FE0" w:rsidRDefault="00A61700" w:rsidP="00780269">
            <w:pPr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00" w:rsidRPr="002E1FE0" w:rsidRDefault="00A61700" w:rsidP="00780269">
            <w:pPr>
              <w:rPr>
                <w:rFonts w:ascii="Times New Roman" w:hAnsi="Times New Roman" w:cs="Times New Roman"/>
                <w:iCs/>
              </w:rPr>
            </w:pP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5</w:t>
            </w: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7</w:t>
            </w: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гг.</w:t>
            </w:r>
          </w:p>
          <w:p w:rsidR="00A61700" w:rsidRPr="002E1FE0" w:rsidRDefault="00A61700" w:rsidP="00780269">
            <w:pPr>
              <w:rPr>
                <w:rFonts w:ascii="Times New Roman" w:hAnsi="Times New Roman" w:cs="Times New Roman"/>
                <w:i/>
                <w:vertAlign w:val="superscript"/>
              </w:rPr>
            </w:pPr>
          </w:p>
        </w:tc>
      </w:tr>
      <w:tr w:rsidR="00A61700" w:rsidRPr="002E1FE0" w:rsidTr="00780269">
        <w:trPr>
          <w:cantSplit/>
          <w:trHeight w:val="2295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00" w:rsidRPr="002E1FE0" w:rsidRDefault="00A61700" w:rsidP="00780269">
            <w:pPr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00" w:rsidRPr="002E1FE0" w:rsidRDefault="00A61700" w:rsidP="00780269">
            <w:pPr>
              <w:rPr>
                <w:rFonts w:ascii="Times New Roman" w:hAnsi="Times New Roman" w:cs="Times New Roman"/>
                <w:iCs/>
              </w:rPr>
            </w:pP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Обеспечение предоставления общедоступного и качественного общего и дополнительного образования и создание условий для реализации равных возможностей формирования успешной, социально активной личности, отвечающей требованиям современного общества, экономики на территории муниципального образования «Холм-Жирковский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>» Смоленской области.</w:t>
            </w:r>
          </w:p>
          <w:p w:rsidR="00A61700" w:rsidRPr="002E1FE0" w:rsidRDefault="00A61700" w:rsidP="00780269">
            <w:pPr>
              <w:rPr>
                <w:rFonts w:ascii="Times New Roman" w:hAnsi="Times New Roman" w:cs="Times New Roman"/>
                <w:iCs/>
              </w:rPr>
            </w:pP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>Сокращение масштабов незаконного оборота наркотиков, распространения наркомании, а также несвязанных с ней правонарушений и асоциальных явлений в детской и молодежной среде</w:t>
            </w:r>
          </w:p>
        </w:tc>
      </w:tr>
      <w:tr w:rsidR="00A61700" w:rsidRPr="002E1FE0" w:rsidTr="00780269">
        <w:trPr>
          <w:cantSplit/>
          <w:trHeight w:val="681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00" w:rsidRPr="002E1FE0" w:rsidRDefault="00A61700" w:rsidP="00780269">
            <w:pPr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eastAsia="Arial Unicode MS" w:hAnsi="Times New Roman" w:cs="Times New Roman"/>
                <w:sz w:val="22"/>
                <w:szCs w:val="22"/>
              </w:rPr>
              <w:t>Направления (подпрограммы)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00" w:rsidRPr="002E1FE0" w:rsidRDefault="00A61700" w:rsidP="00780269">
            <w:pPr>
              <w:rPr>
                <w:rFonts w:ascii="Times New Roman" w:eastAsia="Arial Unicode MS" w:hAnsi="Times New Roman" w:cs="Times New Roman"/>
                <w:iCs/>
              </w:rPr>
            </w:pPr>
            <w:r w:rsidRPr="002E1FE0">
              <w:rPr>
                <w:rFonts w:ascii="Times New Roman" w:eastAsia="Arial Unicode MS" w:hAnsi="Times New Roman" w:cs="Times New Roman"/>
                <w:iCs/>
                <w:sz w:val="22"/>
                <w:szCs w:val="22"/>
              </w:rPr>
              <w:t>отсутствуют</w:t>
            </w:r>
          </w:p>
        </w:tc>
      </w:tr>
      <w:tr w:rsidR="00A61700" w:rsidRPr="002E1FE0" w:rsidTr="00780269">
        <w:trPr>
          <w:cantSplit/>
          <w:trHeight w:val="992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00" w:rsidRPr="002E1FE0" w:rsidRDefault="00A61700" w:rsidP="00780269">
            <w:pPr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00" w:rsidRPr="002E1FE0" w:rsidRDefault="00A61700" w:rsidP="00780269">
            <w:pPr>
              <w:outlineLvl w:val="0"/>
              <w:rPr>
                <w:rFonts w:ascii="Times New Roman" w:hAnsi="Times New Roman" w:cs="Times New Roman"/>
                <w:iCs/>
              </w:rPr>
            </w:pP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>1. Региональный проект «</w:t>
            </w:r>
            <w:r w:rsidR="003403DC">
              <w:rPr>
                <w:rFonts w:ascii="Times New Roman" w:hAnsi="Times New Roman" w:cs="Times New Roman"/>
                <w:iCs/>
                <w:sz w:val="22"/>
                <w:szCs w:val="22"/>
              </w:rPr>
              <w:t>Всё лучшее детям</w:t>
            </w: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>»</w:t>
            </w:r>
          </w:p>
          <w:p w:rsidR="00A61700" w:rsidRDefault="00A61700" w:rsidP="00780269">
            <w:pPr>
              <w:outlineLvl w:val="0"/>
              <w:rPr>
                <w:rFonts w:ascii="Times New Roman" w:hAnsi="Times New Roman" w:cs="Times New Roman"/>
                <w:iCs/>
              </w:rPr>
            </w:pP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>2. Региональный проект «</w:t>
            </w:r>
            <w:r w:rsidR="003403DC">
              <w:rPr>
                <w:rFonts w:ascii="Times New Roman" w:hAnsi="Times New Roman" w:cs="Times New Roman"/>
                <w:iCs/>
                <w:sz w:val="22"/>
                <w:szCs w:val="22"/>
              </w:rPr>
              <w:t>Педагоги и наставники</w:t>
            </w: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>»</w:t>
            </w:r>
          </w:p>
          <w:p w:rsidR="003403DC" w:rsidRDefault="003403DC" w:rsidP="003403DC">
            <w:pPr>
              <w:outlineLvl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>Региональный проект «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Поддержка семьи</w:t>
            </w: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>»</w:t>
            </w:r>
          </w:p>
          <w:p w:rsidR="003403DC" w:rsidRPr="003403DC" w:rsidRDefault="003403DC" w:rsidP="00780269">
            <w:pPr>
              <w:outlineLvl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A61700" w:rsidRPr="002E1FE0" w:rsidTr="00780269">
        <w:trPr>
          <w:cantSplit/>
          <w:trHeight w:val="593"/>
        </w:trPr>
        <w:tc>
          <w:tcPr>
            <w:tcW w:w="1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700" w:rsidRPr="002E1FE0" w:rsidRDefault="00A61700" w:rsidP="00780269">
            <w:pPr>
              <w:rPr>
                <w:rFonts w:ascii="Times New Roman" w:eastAsia="Arial Unicode MS" w:hAnsi="Times New Roman" w:cs="Times New Roman"/>
              </w:rPr>
            </w:pPr>
            <w:r w:rsidRPr="002E1FE0">
              <w:rPr>
                <w:rFonts w:ascii="Times New Roman" w:eastAsia="Arial Unicode MS" w:hAnsi="Times New Roman" w:cs="Times New Roman"/>
                <w:sz w:val="22"/>
                <w:szCs w:val="22"/>
              </w:rPr>
              <w:t>Объёмы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00" w:rsidRPr="002E1FE0" w:rsidRDefault="00A61700" w:rsidP="00780269">
            <w:pPr>
              <w:rPr>
                <w:rFonts w:ascii="Times New Roman" w:eastAsia="Arial Unicode MS" w:hAnsi="Times New Roman" w:cs="Times New Roman"/>
                <w:iCs/>
                <w:highlight w:val="yellow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Общий объем финансирования составляет </w:t>
            </w:r>
            <w:r w:rsidR="00626C1D" w:rsidRPr="00945FB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720 899,52</w:t>
            </w:r>
            <w:r w:rsidR="00626C1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рублей, из них:</w:t>
            </w:r>
          </w:p>
        </w:tc>
      </w:tr>
      <w:tr w:rsidR="00A61700" w:rsidRPr="002E1FE0" w:rsidTr="00780269">
        <w:trPr>
          <w:cantSplit/>
          <w:trHeight w:val="1267"/>
        </w:trPr>
        <w:tc>
          <w:tcPr>
            <w:tcW w:w="1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700" w:rsidRPr="002E1FE0" w:rsidRDefault="00A61700" w:rsidP="00780269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00" w:rsidRPr="002E1FE0" w:rsidRDefault="00A61700" w:rsidP="0078026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 – </w:t>
            </w:r>
            <w:r w:rsidR="00626C1D" w:rsidRPr="00626C1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269 339,64</w:t>
            </w:r>
            <w:r w:rsidR="00626C1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рублей, из них:</w:t>
            </w:r>
          </w:p>
          <w:p w:rsidR="00A61700" w:rsidRPr="00626C1D" w:rsidRDefault="00A61700" w:rsidP="00780269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средства федерального бюджета </w:t>
            </w:r>
            <w:r w:rsidRPr="00626C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– </w:t>
            </w:r>
            <w:r w:rsidR="00626C1D" w:rsidRPr="00626C1D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49 917,26 </w:t>
            </w:r>
            <w:r w:rsidRPr="00626C1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тыс. рублей;</w:t>
            </w:r>
          </w:p>
          <w:p w:rsidR="00A61700" w:rsidRPr="00626C1D" w:rsidRDefault="00A61700" w:rsidP="00780269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626C1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средства областного бюджета – </w:t>
            </w:r>
            <w:r w:rsidR="00626C1D" w:rsidRPr="00626C1D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143 300,69 </w:t>
            </w:r>
            <w:r w:rsidRPr="00626C1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тыс. рублей;</w:t>
            </w:r>
          </w:p>
          <w:p w:rsidR="00A61700" w:rsidRPr="002E1FE0" w:rsidRDefault="00A61700" w:rsidP="00780269">
            <w:pPr>
              <w:rPr>
                <w:rFonts w:ascii="Times New Roman" w:hAnsi="Times New Roman" w:cs="Times New Roman"/>
                <w:highlight w:val="yellow"/>
              </w:rPr>
            </w:pPr>
            <w:r w:rsidRPr="00626C1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средства бюджета муниципального образования «Холм-Жирковский </w:t>
            </w:r>
            <w:r w:rsidRPr="00626C1D"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626C1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» Смоленской области </w:t>
            </w:r>
            <w:r w:rsidRPr="00626C1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sym w:font="Symbol" w:char="F02D"/>
            </w:r>
            <w:r w:rsidRPr="00626C1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76 121,</w:t>
            </w:r>
            <w:r w:rsidR="00626C1D" w:rsidRPr="00626C1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69</w:t>
            </w:r>
            <w:r w:rsidRPr="00626C1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r w:rsidRPr="00626C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рублей;</w:t>
            </w:r>
          </w:p>
        </w:tc>
      </w:tr>
      <w:tr w:rsidR="00A61700" w:rsidRPr="002E1FE0" w:rsidTr="00780269">
        <w:trPr>
          <w:cantSplit/>
          <w:trHeight w:val="1756"/>
        </w:trPr>
        <w:tc>
          <w:tcPr>
            <w:tcW w:w="1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700" w:rsidRPr="002E1FE0" w:rsidRDefault="00A61700" w:rsidP="00780269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00" w:rsidRPr="00D93A94" w:rsidRDefault="00A61700" w:rsidP="00780269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– </w:t>
            </w:r>
            <w:r w:rsidR="00A87260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236 536,78</w:t>
            </w:r>
            <w:r w:rsidRPr="00D93A9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тыс. рублей, из них:</w:t>
            </w:r>
          </w:p>
          <w:p w:rsidR="00A61700" w:rsidRPr="00870AB3" w:rsidRDefault="00A61700" w:rsidP="00780269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средства федерального 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бюджета – </w:t>
            </w:r>
            <w:r w:rsidR="00870AB3" w:rsidRPr="00870AB3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42 223,77 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тыс. рублей;</w:t>
            </w:r>
          </w:p>
          <w:p w:rsidR="00A61700" w:rsidRPr="00870AB3" w:rsidRDefault="00A61700" w:rsidP="00780269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средства областного бюджета – </w:t>
            </w:r>
            <w:r w:rsidR="00870AB3" w:rsidRPr="00870AB3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141 469,92 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тыс. рублей;</w:t>
            </w:r>
          </w:p>
          <w:p w:rsidR="00A61700" w:rsidRPr="00D93A94" w:rsidRDefault="00A61700" w:rsidP="00780269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средства бюджета муниципального образования «Холм-Жирковский </w:t>
            </w:r>
            <w:r w:rsidRPr="00870AB3"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» Смоленской области 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sym w:font="Symbol" w:char="F02D"/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52 843,</w:t>
            </w:r>
            <w:r w:rsidR="00870AB3"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09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тыс. рублей</w:t>
            </w:r>
          </w:p>
        </w:tc>
      </w:tr>
      <w:tr w:rsidR="00A61700" w:rsidRPr="002E1FE0" w:rsidTr="00780269">
        <w:trPr>
          <w:cantSplit/>
          <w:trHeight w:val="1770"/>
        </w:trPr>
        <w:tc>
          <w:tcPr>
            <w:tcW w:w="1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00" w:rsidRPr="002E1FE0" w:rsidRDefault="00A61700" w:rsidP="00780269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00" w:rsidRPr="00D93A94" w:rsidRDefault="00A61700" w:rsidP="00780269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</w:t>
            </w:r>
            <w:r w:rsidRPr="00D93A9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– </w:t>
            </w:r>
            <w:r w:rsidR="00A87260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215 023,10</w:t>
            </w:r>
            <w:r w:rsidRPr="00D93A9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тыс. рублей, из них:</w:t>
            </w:r>
          </w:p>
          <w:p w:rsidR="00A61700" w:rsidRPr="00870AB3" w:rsidRDefault="00A61700" w:rsidP="00780269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средства федерального бюджета 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– </w:t>
            </w:r>
            <w:r w:rsidR="00870AB3" w:rsidRPr="00870AB3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14 966,16 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тыс. рублей;</w:t>
            </w:r>
          </w:p>
          <w:p w:rsidR="00A61700" w:rsidRPr="00870AB3" w:rsidRDefault="00A61700" w:rsidP="00780269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средства областного бюджета – 146 934,14 тыс. рублей;</w:t>
            </w:r>
          </w:p>
          <w:p w:rsidR="00A61700" w:rsidRPr="00D93A94" w:rsidRDefault="00A61700" w:rsidP="00780269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средства бюджета муниципального образования «Холм-Жирковский </w:t>
            </w:r>
            <w:r w:rsidRPr="00870AB3"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» Смоленской области 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sym w:font="Symbol" w:char="F02D"/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53 122,80 тыс. рублей</w:t>
            </w:r>
          </w:p>
        </w:tc>
      </w:tr>
    </w:tbl>
    <w:p w:rsidR="00A61700" w:rsidRDefault="00A61700" w:rsidP="00A61700">
      <w:pPr>
        <w:jc w:val="center"/>
        <w:rPr>
          <w:rFonts w:ascii="Times New Roman" w:hAnsi="Times New Roman" w:cs="Times New Roman"/>
          <w:b/>
        </w:rPr>
      </w:pPr>
    </w:p>
    <w:p w:rsidR="0028368C" w:rsidRDefault="0028368C" w:rsidP="00A61700">
      <w:pPr>
        <w:jc w:val="center"/>
        <w:rPr>
          <w:rFonts w:ascii="Times New Roman" w:hAnsi="Times New Roman" w:cs="Times New Roman"/>
          <w:b/>
        </w:rPr>
      </w:pPr>
    </w:p>
    <w:p w:rsidR="00A61700" w:rsidRPr="002E1FE0" w:rsidRDefault="00A61700" w:rsidP="00A61700">
      <w:pPr>
        <w:jc w:val="center"/>
        <w:rPr>
          <w:rFonts w:ascii="Times New Roman" w:hAnsi="Times New Roman" w:cs="Times New Roman"/>
          <w:b/>
        </w:rPr>
      </w:pPr>
      <w:r w:rsidRPr="002E1FE0">
        <w:rPr>
          <w:rFonts w:ascii="Times New Roman" w:hAnsi="Times New Roman" w:cs="Times New Roman"/>
          <w:b/>
        </w:rPr>
        <w:t>2. Показатели муниципальной программы</w:t>
      </w:r>
    </w:p>
    <w:p w:rsidR="00A61700" w:rsidRPr="002E1FE0" w:rsidRDefault="00A61700" w:rsidP="00A61700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4985" w:type="pct"/>
        <w:jc w:val="center"/>
        <w:tblLook w:val="04A0"/>
      </w:tblPr>
      <w:tblGrid>
        <w:gridCol w:w="569"/>
        <w:gridCol w:w="4562"/>
        <w:gridCol w:w="1432"/>
        <w:gridCol w:w="1521"/>
        <w:gridCol w:w="746"/>
        <w:gridCol w:w="827"/>
        <w:gridCol w:w="734"/>
      </w:tblGrid>
      <w:tr w:rsidR="00A61700" w:rsidRPr="002E1FE0" w:rsidTr="00780269">
        <w:trPr>
          <w:trHeight w:val="609"/>
          <w:jc w:val="center"/>
        </w:trPr>
        <w:tc>
          <w:tcPr>
            <w:tcW w:w="274" w:type="pct"/>
            <w:vMerge w:val="restart"/>
            <w:vAlign w:val="center"/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95" w:type="pct"/>
            <w:vMerge w:val="restart"/>
            <w:vAlign w:val="center"/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89" w:type="pct"/>
            <w:vMerge w:val="restart"/>
            <w:vAlign w:val="center"/>
          </w:tcPr>
          <w:p w:rsidR="00A61700" w:rsidRPr="002E1FE0" w:rsidRDefault="00A61700" w:rsidP="00780269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32" w:type="pct"/>
            <w:vMerge w:val="restart"/>
            <w:vAlign w:val="center"/>
          </w:tcPr>
          <w:p w:rsidR="00A61700" w:rsidRPr="002E1FE0" w:rsidRDefault="00A61700" w:rsidP="00780269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A61700" w:rsidRPr="002E1FE0" w:rsidRDefault="00A61700" w:rsidP="00780269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2E1F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2E1F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год</w:t>
            </w:r>
            <w:r w:rsidRPr="002E1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10" w:type="pct"/>
            <w:gridSpan w:val="3"/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Планируемое значение показателя</w:t>
            </w:r>
          </w:p>
        </w:tc>
      </w:tr>
      <w:tr w:rsidR="00A61700" w:rsidRPr="002E1FE0" w:rsidTr="00780269">
        <w:trPr>
          <w:trHeight w:val="448"/>
          <w:jc w:val="center"/>
        </w:trPr>
        <w:tc>
          <w:tcPr>
            <w:tcW w:w="274" w:type="pct"/>
            <w:vMerge/>
            <w:tcBorders>
              <w:bottom w:val="single" w:sz="4" w:space="0" w:color="auto"/>
            </w:tcBorders>
          </w:tcPr>
          <w:p w:rsidR="00A61700" w:rsidRPr="002E1FE0" w:rsidRDefault="00A61700" w:rsidP="00780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  <w:vMerge/>
            <w:tcBorders>
              <w:bottom w:val="single" w:sz="4" w:space="0" w:color="auto"/>
            </w:tcBorders>
            <w:vAlign w:val="center"/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bottom w:val="single" w:sz="4" w:space="0" w:color="auto"/>
            </w:tcBorders>
            <w:vAlign w:val="center"/>
          </w:tcPr>
          <w:p w:rsidR="00A61700" w:rsidRPr="002E1FE0" w:rsidRDefault="00A61700" w:rsidP="0078026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" w:type="pct"/>
            <w:vMerge/>
            <w:tcBorders>
              <w:bottom w:val="single" w:sz="4" w:space="0" w:color="auto"/>
            </w:tcBorders>
            <w:vAlign w:val="center"/>
          </w:tcPr>
          <w:p w:rsidR="00A61700" w:rsidRPr="002E1FE0" w:rsidRDefault="00A61700" w:rsidP="0078026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61700" w:rsidRPr="002E1FE0" w:rsidTr="00780269">
        <w:trPr>
          <w:trHeight w:val="282"/>
          <w:jc w:val="center"/>
        </w:trPr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5" w:type="pct"/>
            <w:tcBorders>
              <w:bottom w:val="single" w:sz="4" w:space="0" w:color="auto"/>
            </w:tcBorders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1700" w:rsidRPr="002E1FE0" w:rsidTr="00780269">
        <w:trPr>
          <w:trHeight w:val="43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A61700" w:rsidP="00780269">
            <w:pPr>
              <w:pStyle w:val="ad"/>
              <w:numPr>
                <w:ilvl w:val="0"/>
                <w:numId w:val="16"/>
              </w:numPr>
              <w:spacing w:line="240" w:lineRule="auto"/>
              <w:ind w:left="29" w:firstLine="0"/>
              <w:rPr>
                <w:spacing w:val="-4"/>
                <w:sz w:val="24"/>
                <w:szCs w:val="24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D91" w:rsidRPr="003B5829" w:rsidRDefault="00A61700" w:rsidP="00027B29">
            <w:pPr>
              <w:pStyle w:val="ad"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3B5829">
              <w:rPr>
                <w:spacing w:val="-4"/>
                <w:sz w:val="24"/>
                <w:szCs w:val="24"/>
              </w:rPr>
              <w:t>Доля детей в возрасте от 1,5 до 7 лет, состоящих на учете для определения в муниципальные бюджетные дошкольные образовательные учреждения, в общей численности детей в возрасте от 1,5 до 7 лет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A61700" w:rsidP="00780269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00" w:rsidRPr="00E92AED" w:rsidRDefault="00D5012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00" w:rsidRPr="00E92AED" w:rsidRDefault="00E92AED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00" w:rsidRPr="00E92AED" w:rsidRDefault="00E92AED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ED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00" w:rsidRPr="00E92AED" w:rsidRDefault="00E92AED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ED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61700" w:rsidRPr="002E1FE0" w:rsidTr="00780269">
        <w:trPr>
          <w:trHeight w:val="43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A61700" w:rsidP="00780269">
            <w:pPr>
              <w:pStyle w:val="Style6"/>
              <w:widowControl/>
              <w:numPr>
                <w:ilvl w:val="0"/>
                <w:numId w:val="16"/>
              </w:numPr>
              <w:spacing w:line="240" w:lineRule="auto"/>
              <w:ind w:left="2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00" w:rsidRPr="003B5829" w:rsidRDefault="00A61700" w:rsidP="00780269">
            <w:pPr>
              <w:pStyle w:val="Style6"/>
              <w:widowControl/>
              <w:spacing w:line="240" w:lineRule="auto"/>
              <w:ind w:firstLine="19"/>
              <w:jc w:val="both"/>
              <w:rPr>
                <w:rFonts w:eastAsia="Times New Roman"/>
                <w:sz w:val="24"/>
                <w:szCs w:val="24"/>
              </w:rPr>
            </w:pPr>
            <w:r w:rsidRPr="003B5829">
              <w:rPr>
                <w:sz w:val="24"/>
                <w:szCs w:val="24"/>
              </w:rPr>
              <w:t xml:space="preserve">Доля детей в возрасте </w:t>
            </w:r>
            <w:r w:rsidRPr="003B5829">
              <w:rPr>
                <w:spacing w:val="-4"/>
                <w:sz w:val="24"/>
                <w:szCs w:val="24"/>
              </w:rPr>
              <w:t>от 1,5 до 7 лет</w:t>
            </w:r>
            <w:r w:rsidRPr="003B5829">
              <w:rPr>
                <w:sz w:val="24"/>
                <w:szCs w:val="24"/>
              </w:rPr>
              <w:t>, получающих услуги дошкольного образования</w:t>
            </w:r>
            <w:r w:rsidRPr="003B5829">
              <w:rPr>
                <w:rFonts w:eastAsia="Times New Roman"/>
                <w:sz w:val="24"/>
                <w:szCs w:val="24"/>
              </w:rPr>
              <w:t xml:space="preserve">, </w:t>
            </w:r>
            <w:r w:rsidRPr="003B5829">
              <w:rPr>
                <w:spacing w:val="-4"/>
                <w:sz w:val="24"/>
                <w:szCs w:val="24"/>
              </w:rPr>
              <w:t>в общей численности детей в возрасте от 1,5 до 7 лет</w:t>
            </w:r>
            <w:r w:rsidR="007E6D91" w:rsidRPr="003B5829">
              <w:t xml:space="preserve">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A61700" w:rsidP="007802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00" w:rsidRPr="00E92AED" w:rsidRDefault="00D5012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ED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00" w:rsidRPr="00E92AED" w:rsidRDefault="00E92AED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ED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00" w:rsidRPr="00E92AED" w:rsidRDefault="00E92AED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E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00" w:rsidRPr="00E92AED" w:rsidRDefault="00E92AED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E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61700" w:rsidRPr="002E1FE0" w:rsidTr="00780269">
        <w:trPr>
          <w:trHeight w:val="43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A61700" w:rsidP="00780269">
            <w:pPr>
              <w:pStyle w:val="Style6"/>
              <w:widowControl/>
              <w:numPr>
                <w:ilvl w:val="0"/>
                <w:numId w:val="16"/>
              </w:numPr>
              <w:spacing w:line="240" w:lineRule="auto"/>
              <w:ind w:left="2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00" w:rsidRPr="003B5829" w:rsidRDefault="00A61700" w:rsidP="00780269">
            <w:pPr>
              <w:pStyle w:val="Style6"/>
              <w:widowControl/>
              <w:spacing w:line="240" w:lineRule="auto"/>
              <w:ind w:firstLine="19"/>
              <w:jc w:val="both"/>
              <w:rPr>
                <w:sz w:val="24"/>
                <w:szCs w:val="24"/>
              </w:rPr>
            </w:pPr>
            <w:r w:rsidRPr="003B5829">
              <w:rPr>
                <w:sz w:val="24"/>
                <w:szCs w:val="24"/>
              </w:rPr>
              <w:t>Доступность дошкольного образования для детей</w:t>
            </w:r>
            <w:r w:rsidRPr="003B5829">
              <w:rPr>
                <w:spacing w:val="-4"/>
                <w:sz w:val="24"/>
                <w:szCs w:val="24"/>
              </w:rPr>
              <w:t xml:space="preserve"> в возрасте от 1,5 до 7 лет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A61700" w:rsidP="007802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1700" w:rsidRPr="002E1FE0" w:rsidTr="00780269">
        <w:trPr>
          <w:trHeight w:val="433"/>
          <w:jc w:val="center"/>
        </w:trPr>
        <w:tc>
          <w:tcPr>
            <w:tcW w:w="274" w:type="pct"/>
          </w:tcPr>
          <w:p w:rsidR="00A61700" w:rsidRPr="002E1FE0" w:rsidRDefault="00A61700" w:rsidP="00780269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486E96" w:rsidRPr="003B5829" w:rsidRDefault="00486E96" w:rsidP="00EF5FDA">
            <w:pPr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дошкольных</w:t>
            </w:r>
            <w:r w:rsidR="00EF5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FD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организаций, в которых реализованы мероприятия по капитальному ремонту зданий</w:t>
            </w:r>
          </w:p>
        </w:tc>
        <w:tc>
          <w:tcPr>
            <w:tcW w:w="689" w:type="pct"/>
          </w:tcPr>
          <w:p w:rsidR="00486E96" w:rsidRPr="002E1FE0" w:rsidRDefault="00486E96" w:rsidP="007802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96" w:rsidRPr="002E1FE0" w:rsidRDefault="00486E96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96" w:rsidRPr="002E1FE0" w:rsidRDefault="004123C9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C9" w:rsidRPr="002E1FE0" w:rsidRDefault="004123C9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C9" w:rsidRPr="002E1FE0" w:rsidRDefault="003E78B2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700" w:rsidRPr="002E1FE0" w:rsidTr="00780269">
        <w:trPr>
          <w:jc w:val="center"/>
        </w:trPr>
        <w:tc>
          <w:tcPr>
            <w:tcW w:w="274" w:type="pct"/>
          </w:tcPr>
          <w:p w:rsidR="00A61700" w:rsidRPr="002E1FE0" w:rsidRDefault="00A61700" w:rsidP="00780269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A61700" w:rsidRPr="003B5829" w:rsidRDefault="00A61700" w:rsidP="007802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29">
              <w:rPr>
                <w:rFonts w:ascii="Times New Roman" w:hAnsi="Times New Roman" w:cs="Times New Roman"/>
                <w:sz w:val="24"/>
                <w:szCs w:val="24"/>
              </w:rPr>
              <w:t>Удельный вес учащихся общеобразовательных организаций, которым предоставлена возможность обучаться в соответствии с современными требованиями, в общей численности учащихся</w:t>
            </w:r>
          </w:p>
        </w:tc>
        <w:tc>
          <w:tcPr>
            <w:tcW w:w="689" w:type="pct"/>
          </w:tcPr>
          <w:p w:rsidR="00A61700" w:rsidRPr="002E1FE0" w:rsidRDefault="00A61700" w:rsidP="007802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1700" w:rsidRPr="002E1FE0" w:rsidTr="00780269">
        <w:trPr>
          <w:jc w:val="center"/>
        </w:trPr>
        <w:tc>
          <w:tcPr>
            <w:tcW w:w="274" w:type="pct"/>
            <w:tcBorders>
              <w:right w:val="single" w:sz="4" w:space="0" w:color="auto"/>
            </w:tcBorders>
          </w:tcPr>
          <w:p w:rsidR="00A61700" w:rsidRPr="002E1FE0" w:rsidRDefault="00A61700" w:rsidP="00780269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3" w:rsidRPr="00EA48B5" w:rsidRDefault="00A61700" w:rsidP="003E78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по адаптированным основным общеобразовательным программам в образовательных организациях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A61700" w:rsidP="00780269">
            <w:pPr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31760C" w:rsidRDefault="001942A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3E78B2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3E78B2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3E78B2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61700" w:rsidRPr="002E1FE0" w:rsidTr="00780269">
        <w:trPr>
          <w:jc w:val="center"/>
        </w:trPr>
        <w:tc>
          <w:tcPr>
            <w:tcW w:w="274" w:type="pct"/>
            <w:shd w:val="clear" w:color="auto" w:fill="FFFFFF" w:themeFill="background1"/>
          </w:tcPr>
          <w:p w:rsidR="00A61700" w:rsidRPr="002E1FE0" w:rsidRDefault="00A61700" w:rsidP="00780269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61700" w:rsidRPr="003B5829" w:rsidRDefault="00A61700" w:rsidP="007802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29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689" w:type="pct"/>
            <w:tcBorders>
              <w:top w:val="single" w:sz="4" w:space="0" w:color="auto"/>
            </w:tcBorders>
          </w:tcPr>
          <w:p w:rsidR="00A61700" w:rsidRPr="002E1FE0" w:rsidRDefault="00A61700" w:rsidP="007802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8C3591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91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8C3591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91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8C3591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91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8C3591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91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A61700" w:rsidRPr="002E1FE0" w:rsidTr="00780269">
        <w:trPr>
          <w:jc w:val="center"/>
        </w:trPr>
        <w:tc>
          <w:tcPr>
            <w:tcW w:w="274" w:type="pct"/>
            <w:shd w:val="clear" w:color="auto" w:fill="FFFFFF" w:themeFill="background1"/>
          </w:tcPr>
          <w:p w:rsidR="00A61700" w:rsidRPr="002E1FE0" w:rsidRDefault="00A61700" w:rsidP="00780269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  <w:shd w:val="clear" w:color="auto" w:fill="FFFFFF" w:themeFill="background1"/>
          </w:tcPr>
          <w:p w:rsidR="00333D03" w:rsidRPr="00670F19" w:rsidRDefault="00A61700" w:rsidP="00333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F19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до 18 лет, получающих дополнительное образование с использованием </w:t>
            </w:r>
            <w:r w:rsidR="007649E7" w:rsidRPr="00670F1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</w:t>
            </w:r>
            <w:r w:rsidRPr="00670F1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сертификата дополнительного образования в рамках системы персонифицированного финансирования дополнительного образования детей, в общей численности детей </w:t>
            </w:r>
            <w:r w:rsidR="00333D03" w:rsidRPr="00670F19">
              <w:rPr>
                <w:rFonts w:ascii="Times New Roman" w:hAnsi="Times New Roman" w:cs="Times New Roman"/>
                <w:sz w:val="24"/>
                <w:szCs w:val="24"/>
              </w:rPr>
              <w:t>в возрасте от 5 до 18 лет</w:t>
            </w:r>
            <w:r w:rsidRPr="00670F19">
              <w:rPr>
                <w:rFonts w:ascii="Times New Roman" w:hAnsi="Times New Roman" w:cs="Times New Roman"/>
                <w:sz w:val="24"/>
                <w:szCs w:val="24"/>
              </w:rPr>
              <w:t xml:space="preserve">, проживающих на территории муниципального образования «Холм-Жирковский </w:t>
            </w:r>
            <w:r w:rsidR="00E251F5" w:rsidRPr="00670F19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670F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9" w:type="pct"/>
          </w:tcPr>
          <w:p w:rsidR="00A61700" w:rsidRDefault="00A61700" w:rsidP="007802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  <w:p w:rsidR="003F1489" w:rsidRDefault="003F1489" w:rsidP="007802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489" w:rsidRPr="002E1FE0" w:rsidRDefault="003F1489" w:rsidP="007802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4531A3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4531A3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4531A3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61700" w:rsidRPr="002E1FE0" w:rsidTr="00780269">
        <w:trPr>
          <w:jc w:val="center"/>
        </w:trPr>
        <w:tc>
          <w:tcPr>
            <w:tcW w:w="274" w:type="pct"/>
            <w:shd w:val="clear" w:color="auto" w:fill="FFFFFF" w:themeFill="background1"/>
          </w:tcPr>
          <w:p w:rsidR="00A61700" w:rsidRPr="002E1FE0" w:rsidRDefault="00A61700" w:rsidP="00780269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A61700" w:rsidRPr="003B5829" w:rsidRDefault="00A61700" w:rsidP="00780269">
            <w:pPr>
              <w:pStyle w:val="ad"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3B5829">
              <w:rPr>
                <w:spacing w:val="-4"/>
                <w:sz w:val="24"/>
                <w:szCs w:val="24"/>
              </w:rPr>
              <w:t xml:space="preserve">Доля учащихся, участвующих в мероприятиях </w:t>
            </w:r>
            <w:r w:rsidRPr="00AE6769">
              <w:rPr>
                <w:spacing w:val="-4"/>
                <w:sz w:val="24"/>
                <w:szCs w:val="24"/>
              </w:rPr>
              <w:t>по отдыху и оздоровлению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и организаций дополнительного</w:t>
            </w:r>
            <w:r w:rsidRPr="003B5829">
              <w:rPr>
                <w:spacing w:val="-4"/>
                <w:sz w:val="24"/>
                <w:szCs w:val="24"/>
              </w:rPr>
              <w:t xml:space="preserve"> образования детей</w:t>
            </w:r>
          </w:p>
        </w:tc>
        <w:tc>
          <w:tcPr>
            <w:tcW w:w="689" w:type="pct"/>
          </w:tcPr>
          <w:p w:rsidR="00A61700" w:rsidRPr="002E1FE0" w:rsidRDefault="00A61700" w:rsidP="007802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</w:tcPr>
          <w:p w:rsidR="00A61700" w:rsidRPr="002E1FE0" w:rsidRDefault="001942A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CA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1942A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D20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D20232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D20232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A61700" w:rsidRPr="002E1FE0" w:rsidTr="00780269">
        <w:trPr>
          <w:jc w:val="center"/>
        </w:trPr>
        <w:tc>
          <w:tcPr>
            <w:tcW w:w="274" w:type="pct"/>
          </w:tcPr>
          <w:p w:rsidR="00A61700" w:rsidRPr="002E1FE0" w:rsidRDefault="00A61700" w:rsidP="00780269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95" w:type="pct"/>
          </w:tcPr>
          <w:p w:rsidR="00A61700" w:rsidRPr="003B5829" w:rsidRDefault="00A61700" w:rsidP="00780269">
            <w:pPr>
              <w:ind w:firstLine="0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B582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Доля обучающихся, получивших аттестаты об основном общем и среднем общем образовании, в общей численности выпускников 9 и 11 классов</w:t>
            </w:r>
          </w:p>
        </w:tc>
        <w:tc>
          <w:tcPr>
            <w:tcW w:w="689" w:type="pct"/>
          </w:tcPr>
          <w:p w:rsidR="00A61700" w:rsidRPr="002E1FE0" w:rsidRDefault="00A61700" w:rsidP="007802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A46F5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2403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9F2403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03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9F2403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03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A61700" w:rsidRPr="002E1FE0" w:rsidTr="00780269">
        <w:trPr>
          <w:jc w:val="center"/>
        </w:trPr>
        <w:tc>
          <w:tcPr>
            <w:tcW w:w="274" w:type="pct"/>
          </w:tcPr>
          <w:p w:rsidR="00A61700" w:rsidRPr="002E1FE0" w:rsidRDefault="00A61700" w:rsidP="00780269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95" w:type="pct"/>
            <w:vAlign w:val="center"/>
          </w:tcPr>
          <w:p w:rsidR="00A61700" w:rsidRPr="003B5829" w:rsidRDefault="00A61700" w:rsidP="00780269">
            <w:pPr>
              <w:ind w:firstLine="0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B582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Удовлетворенность населения качеством общего образования</w:t>
            </w:r>
          </w:p>
        </w:tc>
        <w:tc>
          <w:tcPr>
            <w:tcW w:w="689" w:type="pct"/>
          </w:tcPr>
          <w:p w:rsidR="002D2309" w:rsidRPr="00D50120" w:rsidRDefault="002D2309" w:rsidP="00780269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E8657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да/нет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6B" w:rsidRPr="002D2309" w:rsidRDefault="00BA736B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6B" w:rsidRPr="002D2309" w:rsidRDefault="00BA736B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6B" w:rsidRPr="002D2309" w:rsidRDefault="00BA736B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6B" w:rsidRPr="002D2309" w:rsidRDefault="00BA736B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61700" w:rsidRPr="002E1FE0" w:rsidTr="00780269">
        <w:trPr>
          <w:jc w:val="center"/>
        </w:trPr>
        <w:tc>
          <w:tcPr>
            <w:tcW w:w="274" w:type="pct"/>
          </w:tcPr>
          <w:p w:rsidR="00A61700" w:rsidRPr="002E1FE0" w:rsidRDefault="00A61700" w:rsidP="00780269">
            <w:pPr>
              <w:pStyle w:val="a4"/>
              <w:numPr>
                <w:ilvl w:val="0"/>
                <w:numId w:val="16"/>
              </w:numPr>
              <w:tabs>
                <w:tab w:val="left" w:pos="15120"/>
              </w:tabs>
              <w:spacing w:line="240" w:lineRule="auto"/>
              <w:ind w:left="29" w:right="17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  <w:vAlign w:val="center"/>
          </w:tcPr>
          <w:p w:rsidR="00A61700" w:rsidRPr="003B5829" w:rsidRDefault="00A61700" w:rsidP="00780269">
            <w:pPr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829">
              <w:rPr>
                <w:rFonts w:ascii="Times New Roman" w:hAnsi="Times New Roman" w:cs="Times New Roman"/>
                <w:sz w:val="24"/>
                <w:szCs w:val="24"/>
              </w:rPr>
              <w:t>Доля обучающихся участников мероприятий муниципального, регионального, всероссийского уровня, в общей численности обучающихся</w:t>
            </w:r>
          </w:p>
        </w:tc>
        <w:tc>
          <w:tcPr>
            <w:tcW w:w="689" w:type="pct"/>
          </w:tcPr>
          <w:p w:rsidR="00A61700" w:rsidRPr="002E1FE0" w:rsidRDefault="00A61700" w:rsidP="007802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</w:tcPr>
          <w:p w:rsidR="00A61700" w:rsidRPr="002E1FE0" w:rsidRDefault="00A61700" w:rsidP="00780269">
            <w:pPr>
              <w:tabs>
                <w:tab w:val="left" w:pos="540"/>
              </w:tabs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61700" w:rsidRPr="002E1FE0" w:rsidTr="00780269">
        <w:trPr>
          <w:jc w:val="center"/>
        </w:trPr>
        <w:tc>
          <w:tcPr>
            <w:tcW w:w="274" w:type="pct"/>
          </w:tcPr>
          <w:p w:rsidR="00A61700" w:rsidRPr="002E1FE0" w:rsidRDefault="00A61700" w:rsidP="00780269">
            <w:pPr>
              <w:pStyle w:val="a4"/>
              <w:numPr>
                <w:ilvl w:val="0"/>
                <w:numId w:val="16"/>
              </w:numPr>
              <w:tabs>
                <w:tab w:val="left" w:pos="15120"/>
              </w:tabs>
              <w:spacing w:line="240" w:lineRule="auto"/>
              <w:ind w:left="29" w:right="17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A61700" w:rsidRPr="003B5829" w:rsidRDefault="00A61700" w:rsidP="00780269">
            <w:pPr>
              <w:tabs>
                <w:tab w:val="left" w:pos="15120"/>
              </w:tabs>
              <w:ind w:right="179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829"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обучающихся, достигших результатов в мероприятиях муниципального, регионального, всероссийского уровня, в общей численности обучающихся</w:t>
            </w:r>
          </w:p>
        </w:tc>
        <w:tc>
          <w:tcPr>
            <w:tcW w:w="689" w:type="pct"/>
          </w:tcPr>
          <w:p w:rsidR="00A61700" w:rsidRPr="002E1FE0" w:rsidRDefault="00A61700" w:rsidP="007802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</w:tcPr>
          <w:p w:rsidR="00A61700" w:rsidRPr="002E1FE0" w:rsidRDefault="00A61700" w:rsidP="00780269">
            <w:pPr>
              <w:pStyle w:val="ConsPlusCell"/>
              <w:widowControl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61700" w:rsidRPr="002E1FE0" w:rsidTr="00780269">
        <w:trPr>
          <w:jc w:val="center"/>
        </w:trPr>
        <w:tc>
          <w:tcPr>
            <w:tcW w:w="274" w:type="pct"/>
          </w:tcPr>
          <w:p w:rsidR="00A61700" w:rsidRPr="002E1FE0" w:rsidRDefault="00A61700" w:rsidP="00780269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A61700" w:rsidRPr="003B5829" w:rsidRDefault="00A61700" w:rsidP="00780269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подростков и молодёжи в возрасте </w:t>
            </w:r>
            <w:r w:rsidRPr="00E86575">
              <w:rPr>
                <w:rFonts w:ascii="Times New Roman" w:eastAsia="Calibri" w:hAnsi="Times New Roman" w:cs="Times New Roman"/>
                <w:sz w:val="24"/>
                <w:szCs w:val="24"/>
              </w:rPr>
              <w:t>11-</w:t>
            </w:r>
            <w:r w:rsidR="00E86575" w:rsidRPr="00E8657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3B5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лет, охваченных профилактическими мерами, направленными на сокращение употребления наркотиков</w:t>
            </w:r>
          </w:p>
        </w:tc>
        <w:tc>
          <w:tcPr>
            <w:tcW w:w="689" w:type="pct"/>
          </w:tcPr>
          <w:p w:rsidR="00A61700" w:rsidRPr="002E1FE0" w:rsidRDefault="00A61700" w:rsidP="007802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</w:tcPr>
          <w:p w:rsidR="00A61700" w:rsidRPr="002E1FE0" w:rsidRDefault="00A61700" w:rsidP="00780269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61700" w:rsidRPr="002E1FE0" w:rsidTr="00780269">
        <w:trPr>
          <w:jc w:val="center"/>
        </w:trPr>
        <w:tc>
          <w:tcPr>
            <w:tcW w:w="274" w:type="pct"/>
          </w:tcPr>
          <w:p w:rsidR="00A61700" w:rsidRPr="002E1FE0" w:rsidRDefault="00A61700" w:rsidP="00780269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C70F51" w:rsidRPr="003B5829" w:rsidRDefault="00C70F51" w:rsidP="00780269">
            <w:pPr>
              <w:pStyle w:val="ConsPlusCell"/>
              <w:widowControl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65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50120" w:rsidRPr="00E86575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E8657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организаций, в которых реализованы мероприятия по капитальному ремонту зданий</w:t>
            </w:r>
            <w:r w:rsidRPr="003B58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689" w:type="pct"/>
          </w:tcPr>
          <w:p w:rsidR="00A61700" w:rsidRPr="002E1FE0" w:rsidRDefault="00C70F51" w:rsidP="007802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32" w:type="pct"/>
          </w:tcPr>
          <w:p w:rsidR="00C70F51" w:rsidRPr="00C70F51" w:rsidRDefault="00C70F51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0F51" w:rsidRPr="00C70F51" w:rsidRDefault="00C70F51" w:rsidP="00C7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51" w:rsidRPr="00C70F51" w:rsidRDefault="00C70F51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51" w:rsidRPr="00C70F51" w:rsidRDefault="00C70F51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51" w:rsidRPr="00C70F51" w:rsidRDefault="00D5012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700" w:rsidRPr="002E1FE0" w:rsidTr="00780269">
        <w:trPr>
          <w:jc w:val="center"/>
        </w:trPr>
        <w:tc>
          <w:tcPr>
            <w:tcW w:w="274" w:type="pct"/>
          </w:tcPr>
          <w:p w:rsidR="00A61700" w:rsidRPr="002E1FE0" w:rsidRDefault="00A61700" w:rsidP="00780269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DD6DBB" w:rsidRPr="003B5829" w:rsidRDefault="00DD6DBB" w:rsidP="00780269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769">
              <w:rPr>
                <w:rFonts w:ascii="Times New Roman" w:eastAsia="Calibri" w:hAnsi="Times New Roman" w:cs="Times New Roman"/>
                <w:sz w:val="24"/>
                <w:szCs w:val="24"/>
              </w:rPr>
              <w:t>Доля педагогических работников образовательных организаций, получающих ежемесячное денежное вознаграждение за классное руководство</w:t>
            </w:r>
          </w:p>
        </w:tc>
        <w:tc>
          <w:tcPr>
            <w:tcW w:w="689" w:type="pct"/>
          </w:tcPr>
          <w:p w:rsidR="00A61700" w:rsidRPr="002E1FE0" w:rsidRDefault="00A61700" w:rsidP="007802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</w:tcPr>
          <w:p w:rsidR="00A61700" w:rsidRPr="00D50120" w:rsidRDefault="00A61700" w:rsidP="00780269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D5012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D5012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D5012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61700" w:rsidRPr="00D5012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700" w:rsidRPr="00D5012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700" w:rsidRPr="00D5012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700" w:rsidRPr="00D5012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00" w:rsidRPr="002E1FE0" w:rsidTr="00780269">
        <w:trPr>
          <w:jc w:val="center"/>
        </w:trPr>
        <w:tc>
          <w:tcPr>
            <w:tcW w:w="274" w:type="pct"/>
          </w:tcPr>
          <w:p w:rsidR="00A61700" w:rsidRPr="002E1FE0" w:rsidRDefault="00A61700" w:rsidP="00780269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A61700" w:rsidRPr="003B5829" w:rsidRDefault="00A61700" w:rsidP="00780269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829">
              <w:rPr>
                <w:rFonts w:ascii="Times New Roman" w:hAnsi="Times New Roman" w:cs="Times New Roman"/>
                <w:sz w:val="24"/>
                <w:szCs w:val="24"/>
              </w:rPr>
              <w:t>Освещение реализации муниципальной программы на сайте Администрации</w:t>
            </w:r>
          </w:p>
        </w:tc>
        <w:tc>
          <w:tcPr>
            <w:tcW w:w="689" w:type="pct"/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32" w:type="pct"/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61700" w:rsidRPr="002E1FE0" w:rsidTr="00780269">
        <w:trPr>
          <w:jc w:val="center"/>
        </w:trPr>
        <w:tc>
          <w:tcPr>
            <w:tcW w:w="274" w:type="pct"/>
          </w:tcPr>
          <w:p w:rsidR="00A61700" w:rsidRPr="002E1FE0" w:rsidRDefault="00A61700" w:rsidP="00780269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A61700" w:rsidRPr="003B5829" w:rsidRDefault="00A61700" w:rsidP="0078026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58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Доля детей и молодёжи в возрасте до 18 лет, охваченных профилактическими мерами, направленными на сокращение асоциальных явлений </w:t>
            </w:r>
          </w:p>
        </w:tc>
        <w:tc>
          <w:tcPr>
            <w:tcW w:w="689" w:type="pct"/>
          </w:tcPr>
          <w:p w:rsidR="00A61700" w:rsidRPr="002E1FE0" w:rsidRDefault="00A61700" w:rsidP="0078026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732" w:type="pct"/>
          </w:tcPr>
          <w:p w:rsidR="00A61700" w:rsidRPr="002E1FE0" w:rsidRDefault="00A61700" w:rsidP="00780269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BA73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BA736B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0" w:rsidRPr="002E1FE0" w:rsidRDefault="00BA736B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</w:tc>
      </w:tr>
      <w:tr w:rsidR="00A61700" w:rsidRPr="002E1FE0" w:rsidTr="00780269">
        <w:trPr>
          <w:jc w:val="center"/>
        </w:trPr>
        <w:tc>
          <w:tcPr>
            <w:tcW w:w="274" w:type="pct"/>
          </w:tcPr>
          <w:p w:rsidR="00A61700" w:rsidRPr="002E1FE0" w:rsidRDefault="00A61700" w:rsidP="00780269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293B75" w:rsidRPr="00AE6769" w:rsidRDefault="00293B75" w:rsidP="0078026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67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образовательных организаций, участвующих в национальных проектах, грантовых конкурсах и других проектах, конкурсах</w:t>
            </w:r>
          </w:p>
        </w:tc>
        <w:tc>
          <w:tcPr>
            <w:tcW w:w="689" w:type="pct"/>
          </w:tcPr>
          <w:p w:rsidR="00BA736B" w:rsidRPr="00BA736B" w:rsidRDefault="00BA736B" w:rsidP="00BA73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732" w:type="pct"/>
          </w:tcPr>
          <w:p w:rsidR="00BA736B" w:rsidRPr="00BA736B" w:rsidRDefault="00BA736B" w:rsidP="00AE67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6B" w:rsidRPr="002E1FE0" w:rsidRDefault="00BA736B" w:rsidP="00780269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6B" w:rsidRPr="002E1FE0" w:rsidRDefault="00BA736B" w:rsidP="00780269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6B" w:rsidRPr="002E1FE0" w:rsidRDefault="00BA736B" w:rsidP="00780269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93B75" w:rsidRPr="002E1FE0" w:rsidTr="00780269">
        <w:trPr>
          <w:jc w:val="center"/>
        </w:trPr>
        <w:tc>
          <w:tcPr>
            <w:tcW w:w="274" w:type="pct"/>
          </w:tcPr>
          <w:p w:rsidR="00293B75" w:rsidRPr="002E1FE0" w:rsidRDefault="00293B75" w:rsidP="00780269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293B75" w:rsidRPr="00AE6769" w:rsidRDefault="00293B75" w:rsidP="00293B75">
            <w:pPr>
              <w:widowControl/>
              <w:autoSpaceDE/>
              <w:autoSpaceDN/>
              <w:adjustRightInd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67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функционирующих центров «Точка роста»</w:t>
            </w:r>
          </w:p>
        </w:tc>
        <w:tc>
          <w:tcPr>
            <w:tcW w:w="689" w:type="pct"/>
          </w:tcPr>
          <w:p w:rsidR="00293B75" w:rsidRPr="002E1FE0" w:rsidRDefault="00BA736B" w:rsidP="00780269">
            <w:pPr>
              <w:ind w:hanging="19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732" w:type="pct"/>
          </w:tcPr>
          <w:p w:rsidR="00293B75" w:rsidRDefault="00270158" w:rsidP="00780269">
            <w:pPr>
              <w:ind w:hanging="19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75" w:rsidRPr="002E1FE0" w:rsidRDefault="00270158" w:rsidP="00780269">
            <w:pPr>
              <w:ind w:hanging="19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75" w:rsidRPr="002E1FE0" w:rsidRDefault="00270158" w:rsidP="00780269">
            <w:pPr>
              <w:ind w:hanging="19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75" w:rsidRDefault="00270158" w:rsidP="00780269">
            <w:pPr>
              <w:ind w:hanging="19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</w:tr>
      <w:tr w:rsidR="002B0184" w:rsidRPr="002E1FE0" w:rsidTr="00780269">
        <w:trPr>
          <w:jc w:val="center"/>
        </w:trPr>
        <w:tc>
          <w:tcPr>
            <w:tcW w:w="274" w:type="pct"/>
          </w:tcPr>
          <w:p w:rsidR="002B0184" w:rsidRPr="002E1FE0" w:rsidRDefault="002B0184" w:rsidP="00780269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2B0184" w:rsidRPr="00AE6769" w:rsidRDefault="002B0184" w:rsidP="002B0184">
            <w:pPr>
              <w:widowControl/>
              <w:autoSpaceDE/>
              <w:autoSpaceDN/>
              <w:adjustRightInd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67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первичных отделений местного отделения РДДМ «Движение Первых»</w:t>
            </w:r>
          </w:p>
        </w:tc>
        <w:tc>
          <w:tcPr>
            <w:tcW w:w="689" w:type="pct"/>
          </w:tcPr>
          <w:p w:rsidR="002B0184" w:rsidRDefault="00284FFF" w:rsidP="00780269">
            <w:pPr>
              <w:ind w:hanging="19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732" w:type="pct"/>
          </w:tcPr>
          <w:p w:rsidR="002B0184" w:rsidRDefault="00284FFF" w:rsidP="00780269">
            <w:pPr>
              <w:ind w:hanging="19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84" w:rsidRDefault="00AE6769" w:rsidP="00780269">
            <w:pPr>
              <w:ind w:hanging="19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84" w:rsidRDefault="00AE6769" w:rsidP="00780269">
            <w:pPr>
              <w:ind w:hanging="19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84" w:rsidRDefault="00AE6769" w:rsidP="00780269">
            <w:pPr>
              <w:ind w:hanging="19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</w:tr>
    </w:tbl>
    <w:p w:rsidR="00A61700" w:rsidRPr="002E1FE0" w:rsidRDefault="00A61700" w:rsidP="00A61700">
      <w:pPr>
        <w:ind w:left="-360" w:firstLine="360"/>
        <w:jc w:val="right"/>
        <w:rPr>
          <w:rFonts w:ascii="Times New Roman" w:hAnsi="Times New Roman" w:cs="Times New Roman"/>
          <w:sz w:val="20"/>
          <w:szCs w:val="20"/>
        </w:rPr>
      </w:pPr>
    </w:p>
    <w:p w:rsidR="00D50120" w:rsidRDefault="00D50120" w:rsidP="00A6170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50120" w:rsidRDefault="00D50120" w:rsidP="00A6170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50120" w:rsidRDefault="00D50120" w:rsidP="00A6170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61700" w:rsidRPr="002E1FE0" w:rsidRDefault="00A61700" w:rsidP="00A6170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E1FE0">
        <w:rPr>
          <w:rFonts w:ascii="Times New Roman" w:hAnsi="Times New Roman" w:cs="Times New Roman"/>
          <w:b/>
          <w:sz w:val="22"/>
          <w:szCs w:val="22"/>
        </w:rPr>
        <w:t>Структура муниципальной программы</w:t>
      </w:r>
    </w:p>
    <w:p w:rsidR="00A61700" w:rsidRPr="002E1FE0" w:rsidRDefault="00A61700" w:rsidP="00A61700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3129"/>
        <w:gridCol w:w="3471"/>
        <w:gridCol w:w="3166"/>
      </w:tblGrid>
      <w:tr w:rsidR="00A61700" w:rsidRPr="002E1FE0" w:rsidTr="00B71707">
        <w:trPr>
          <w:trHeight w:val="562"/>
        </w:trPr>
        <w:tc>
          <w:tcPr>
            <w:tcW w:w="315" w:type="pct"/>
            <w:hideMark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501" w:type="pct"/>
            <w:hideMark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Задача структурного элемента</w:t>
            </w:r>
          </w:p>
        </w:tc>
        <w:tc>
          <w:tcPr>
            <w:tcW w:w="1665" w:type="pct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19" w:type="pct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показателями*</w:t>
            </w:r>
          </w:p>
        </w:tc>
      </w:tr>
      <w:tr w:rsidR="00A61700" w:rsidRPr="002E1FE0" w:rsidTr="00B71707">
        <w:trPr>
          <w:trHeight w:val="170"/>
        </w:trPr>
        <w:tc>
          <w:tcPr>
            <w:tcW w:w="315" w:type="pct"/>
            <w:vAlign w:val="center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1" w:type="pct"/>
            <w:vAlign w:val="center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65" w:type="pct"/>
            <w:vAlign w:val="center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19" w:type="pct"/>
            <w:vAlign w:val="center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61700" w:rsidRPr="002E1FE0" w:rsidTr="00780269">
        <w:trPr>
          <w:trHeight w:val="448"/>
        </w:trPr>
        <w:tc>
          <w:tcPr>
            <w:tcW w:w="5000" w:type="pct"/>
            <w:gridSpan w:val="4"/>
            <w:vAlign w:val="center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</w:t>
            </w:r>
            <w:bookmarkStart w:id="5" w:name="_Hlk192802767"/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проект «</w:t>
            </w:r>
            <w:r w:rsidR="00C03A7A">
              <w:rPr>
                <w:rFonts w:ascii="Times New Roman" w:hAnsi="Times New Roman" w:cs="Times New Roman"/>
                <w:b/>
                <w:sz w:val="22"/>
                <w:szCs w:val="22"/>
              </w:rPr>
              <w:t>Всё лучшее детям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bookmarkEnd w:id="5"/>
          </w:p>
        </w:tc>
      </w:tr>
      <w:tr w:rsidR="00A61700" w:rsidRPr="002E1FE0" w:rsidTr="00B71707">
        <w:trPr>
          <w:trHeight w:val="448"/>
        </w:trPr>
        <w:tc>
          <w:tcPr>
            <w:tcW w:w="315" w:type="pct"/>
            <w:vAlign w:val="center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Руководитель регионального проекта –</w:t>
            </w:r>
            <w:r w:rsidR="002C5F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министр образования и науки Смоленской области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Хнычева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Дина Сергеевна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7F9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57F99" w:rsidRPr="00D57F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E6769" w:rsidRPr="00AE6769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  <w:r w:rsidRPr="00D57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</w:tr>
      <w:tr w:rsidR="00A61700" w:rsidRPr="002E1FE0" w:rsidTr="00B71707">
        <w:trPr>
          <w:trHeight w:val="302"/>
        </w:trPr>
        <w:tc>
          <w:tcPr>
            <w:tcW w:w="315" w:type="pct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501" w:type="pct"/>
          </w:tcPr>
          <w:p w:rsidR="00A61700" w:rsidRPr="00C72BAA" w:rsidRDefault="00FC2469" w:rsidP="00FC24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72BAA">
              <w:rPr>
                <w:rFonts w:ascii="Times New Roman" w:hAnsi="Times New Roman" w:cs="Times New Roman"/>
                <w:sz w:val="22"/>
                <w:szCs w:val="22"/>
              </w:rPr>
              <w:t>Модернизация школьных систем образования</w:t>
            </w:r>
          </w:p>
        </w:tc>
        <w:tc>
          <w:tcPr>
            <w:tcW w:w="1665" w:type="pct"/>
          </w:tcPr>
          <w:p w:rsidR="00A61700" w:rsidRPr="00C72BAA" w:rsidRDefault="002D614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72BA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B20C3D" w:rsidRPr="00C72BAA">
              <w:rPr>
                <w:rFonts w:ascii="Times New Roman" w:hAnsi="Times New Roman" w:cs="Times New Roman"/>
                <w:sz w:val="22"/>
                <w:szCs w:val="22"/>
              </w:rPr>
              <w:t>апитальный ремонт и о</w:t>
            </w:r>
            <w:r w:rsidR="00FC2469" w:rsidRPr="00C72BAA">
              <w:rPr>
                <w:rFonts w:ascii="Times New Roman" w:hAnsi="Times New Roman" w:cs="Times New Roman"/>
                <w:sz w:val="22"/>
                <w:szCs w:val="22"/>
              </w:rPr>
              <w:t>снащение школ современным</w:t>
            </w:r>
            <w:r w:rsidR="00486E96" w:rsidRPr="00C72BA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FC2469" w:rsidRPr="00C72B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86E96" w:rsidRPr="00C72BAA">
              <w:rPr>
                <w:rFonts w:ascii="Times New Roman" w:hAnsi="Times New Roman" w:cs="Times New Roman"/>
                <w:sz w:val="22"/>
                <w:szCs w:val="22"/>
              </w:rPr>
              <w:t xml:space="preserve">средствами обучения и воспитания </w:t>
            </w:r>
            <w:r w:rsidR="00FC2469" w:rsidRPr="00C72BAA">
              <w:rPr>
                <w:rFonts w:ascii="Times New Roman" w:hAnsi="Times New Roman" w:cs="Times New Roman"/>
                <w:sz w:val="22"/>
                <w:szCs w:val="22"/>
              </w:rPr>
              <w:t xml:space="preserve">для </w:t>
            </w:r>
            <w:r w:rsidR="00486E96" w:rsidRPr="00C72BAA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обеспечения </w:t>
            </w:r>
            <w:r w:rsidR="00FC2469" w:rsidRPr="00C72BAA">
              <w:rPr>
                <w:rFonts w:ascii="Times New Roman" w:hAnsi="Times New Roman" w:cs="Times New Roman"/>
                <w:sz w:val="22"/>
                <w:szCs w:val="22"/>
              </w:rPr>
              <w:t xml:space="preserve">качественных условий </w:t>
            </w:r>
            <w:r w:rsidR="00B20C3D" w:rsidRPr="00C72BAA">
              <w:rPr>
                <w:rFonts w:ascii="Times New Roman" w:hAnsi="Times New Roman" w:cs="Times New Roman"/>
                <w:sz w:val="22"/>
                <w:szCs w:val="22"/>
              </w:rPr>
              <w:t>образовательной деятельности</w:t>
            </w:r>
          </w:p>
        </w:tc>
        <w:tc>
          <w:tcPr>
            <w:tcW w:w="1519" w:type="pct"/>
          </w:tcPr>
          <w:p w:rsidR="00BF385F" w:rsidRPr="00C72BAA" w:rsidRDefault="002D614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72BA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BF385F" w:rsidRPr="00C72BAA">
              <w:rPr>
                <w:rFonts w:ascii="Times New Roman" w:hAnsi="Times New Roman" w:cs="Times New Roman"/>
                <w:sz w:val="22"/>
                <w:szCs w:val="22"/>
              </w:rPr>
              <w:t>оличество образовательных организаций, в которых реализованы мероприятия по капитальному ремонту зданий</w:t>
            </w:r>
            <w:r w:rsidRPr="00C72BA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F385F" w:rsidRPr="00C72BAA" w:rsidRDefault="00BF385F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  <w:p w:rsidR="00A61700" w:rsidRPr="00C72BAA" w:rsidRDefault="002D614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72BA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FC2469" w:rsidRPr="00C72BAA">
              <w:rPr>
                <w:rFonts w:ascii="Times New Roman" w:hAnsi="Times New Roman" w:cs="Times New Roman"/>
                <w:sz w:val="22"/>
                <w:szCs w:val="22"/>
              </w:rPr>
              <w:t>оличество образовательных организаций, участвующих в национальных проектах, грантовых конкурсах и других проектах, конкурсах</w:t>
            </w:r>
          </w:p>
        </w:tc>
      </w:tr>
      <w:tr w:rsidR="00A61700" w:rsidRPr="002E1FE0" w:rsidTr="00780269">
        <w:trPr>
          <w:trHeight w:val="473"/>
        </w:trPr>
        <w:tc>
          <w:tcPr>
            <w:tcW w:w="5000" w:type="pct"/>
            <w:gridSpan w:val="4"/>
            <w:vAlign w:val="center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2. Региональный проект «</w:t>
            </w:r>
            <w:r w:rsidR="008A5F90">
              <w:rPr>
                <w:rFonts w:ascii="Times New Roman" w:hAnsi="Times New Roman" w:cs="Times New Roman"/>
                <w:b/>
                <w:sz w:val="22"/>
                <w:szCs w:val="22"/>
              </w:rPr>
              <w:t>Педагоги и наставники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A61700" w:rsidRPr="002E1FE0" w:rsidTr="00B71707">
        <w:trPr>
          <w:trHeight w:val="302"/>
        </w:trPr>
        <w:tc>
          <w:tcPr>
            <w:tcW w:w="315" w:type="pct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5" w:type="pct"/>
            <w:gridSpan w:val="3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регионального проекта – министр образования и науки Смоленской области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Хнычева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Дина Сергеевна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7F9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E6769" w:rsidRPr="002E1FE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E676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E6769" w:rsidRPr="00D57F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E6769" w:rsidRPr="00AE6769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  <w:r w:rsidR="00AE6769" w:rsidRPr="00D57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</w:tr>
      <w:tr w:rsidR="00A61700" w:rsidRPr="002E1FE0" w:rsidTr="00B71707">
        <w:trPr>
          <w:trHeight w:val="302"/>
        </w:trPr>
        <w:tc>
          <w:tcPr>
            <w:tcW w:w="315" w:type="pct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501" w:type="pct"/>
          </w:tcPr>
          <w:p w:rsidR="00A61700" w:rsidRPr="009F3D03" w:rsidRDefault="00C12EC1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9F3D03">
              <w:rPr>
                <w:rFonts w:ascii="Times New Roman" w:hAnsi="Times New Roman" w:cs="Times New Roman"/>
                <w:sz w:val="22"/>
                <w:szCs w:val="22"/>
              </w:rPr>
              <w:t>Дополнительная выплата педагогическим работникам за выполнение функций классного руководителя</w:t>
            </w:r>
          </w:p>
        </w:tc>
        <w:tc>
          <w:tcPr>
            <w:tcW w:w="1665" w:type="pct"/>
          </w:tcPr>
          <w:p w:rsidR="00A61700" w:rsidRPr="009F3D03" w:rsidRDefault="002D6140" w:rsidP="00780269">
            <w:pPr>
              <w:adjustRightInd/>
              <w:rPr>
                <w:rFonts w:ascii="Times New Roman" w:hAnsi="Times New Roman" w:cs="Times New Roman"/>
              </w:rPr>
            </w:pPr>
            <w:r w:rsidRPr="009F3D0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12EC1" w:rsidRPr="009F3D03">
              <w:rPr>
                <w:rFonts w:ascii="Times New Roman" w:hAnsi="Times New Roman" w:cs="Times New Roman"/>
                <w:sz w:val="22"/>
                <w:szCs w:val="22"/>
              </w:rPr>
              <w:t>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19" w:type="pct"/>
          </w:tcPr>
          <w:p w:rsidR="00A61700" w:rsidRPr="009F3D03" w:rsidRDefault="002D614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9F3D03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DD6DBB" w:rsidRPr="009F3D03">
              <w:rPr>
                <w:rFonts w:ascii="Times New Roman" w:hAnsi="Times New Roman" w:cs="Times New Roman"/>
                <w:sz w:val="22"/>
                <w:szCs w:val="22"/>
              </w:rPr>
              <w:t>оля педагогических работников образовательных организаций, получающих ежемесячное денежное вознаграждение за классное руководство</w:t>
            </w:r>
          </w:p>
        </w:tc>
      </w:tr>
      <w:tr w:rsidR="008A5F90" w:rsidRPr="002E1FE0" w:rsidTr="008A5F90">
        <w:trPr>
          <w:trHeight w:val="302"/>
        </w:trPr>
        <w:tc>
          <w:tcPr>
            <w:tcW w:w="5000" w:type="pct"/>
            <w:gridSpan w:val="4"/>
          </w:tcPr>
          <w:p w:rsidR="008A5F90" w:rsidRPr="002E1FE0" w:rsidRDefault="008A5F90" w:rsidP="008A5F9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. Региональный проект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Поддержка семьи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8A5F90" w:rsidRPr="002E1FE0" w:rsidTr="00B71707">
        <w:trPr>
          <w:trHeight w:val="302"/>
        </w:trPr>
        <w:tc>
          <w:tcPr>
            <w:tcW w:w="315" w:type="pct"/>
          </w:tcPr>
          <w:p w:rsidR="008A5F90" w:rsidRPr="002E1FE0" w:rsidRDefault="008A5F9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5" w:type="pct"/>
            <w:gridSpan w:val="3"/>
          </w:tcPr>
          <w:p w:rsidR="008A5F90" w:rsidRPr="002E1FE0" w:rsidRDefault="008A5F9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регионального проекта – министр образования и науки Смоленской области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Хнычева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Дина Сергеевна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AE6769" w:rsidRPr="002E1FE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E676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E6769" w:rsidRPr="00D57F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E6769" w:rsidRPr="00AE6769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  <w:r w:rsidR="00AE6769" w:rsidRPr="00D57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F99" w:rsidRPr="002E1FE0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</w:tr>
      <w:tr w:rsidR="008A5F90" w:rsidRPr="002E1FE0" w:rsidTr="00B71707">
        <w:trPr>
          <w:trHeight w:val="302"/>
        </w:trPr>
        <w:tc>
          <w:tcPr>
            <w:tcW w:w="315" w:type="pct"/>
          </w:tcPr>
          <w:p w:rsidR="008A5F90" w:rsidRPr="002E1FE0" w:rsidRDefault="00804D1E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501" w:type="pct"/>
          </w:tcPr>
          <w:p w:rsidR="008A5F90" w:rsidRPr="009F3D03" w:rsidRDefault="005A3684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9F3D03">
              <w:rPr>
                <w:rFonts w:ascii="Times New Roman" w:hAnsi="Times New Roman" w:cs="Times New Roman"/>
                <w:sz w:val="22"/>
                <w:szCs w:val="22"/>
              </w:rPr>
              <w:t>Модернизация дошкольных систем образования</w:t>
            </w:r>
          </w:p>
        </w:tc>
        <w:tc>
          <w:tcPr>
            <w:tcW w:w="1665" w:type="pct"/>
          </w:tcPr>
          <w:p w:rsidR="00B20C3D" w:rsidRPr="009F3D03" w:rsidRDefault="002D6140" w:rsidP="00780269">
            <w:pPr>
              <w:adjustRightInd/>
              <w:rPr>
                <w:rFonts w:ascii="Times New Roman" w:hAnsi="Times New Roman" w:cs="Times New Roman"/>
              </w:rPr>
            </w:pPr>
            <w:r w:rsidRPr="009F3D03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486E96" w:rsidRPr="009F3D03">
              <w:rPr>
                <w:rFonts w:ascii="Times New Roman" w:hAnsi="Times New Roman" w:cs="Times New Roman"/>
                <w:sz w:val="22"/>
                <w:szCs w:val="22"/>
              </w:rPr>
              <w:t>апитальный ремонт и о</w:t>
            </w:r>
            <w:r w:rsidR="00B20C3D" w:rsidRPr="009F3D03">
              <w:rPr>
                <w:rFonts w:ascii="Times New Roman" w:hAnsi="Times New Roman" w:cs="Times New Roman"/>
                <w:sz w:val="22"/>
                <w:szCs w:val="22"/>
              </w:rPr>
              <w:t xml:space="preserve">снащение дошкольных образовательных организаций </w:t>
            </w:r>
          </w:p>
          <w:p w:rsidR="008A5F90" w:rsidRPr="009F3D03" w:rsidRDefault="00B20C3D" w:rsidP="00780269">
            <w:pPr>
              <w:adjustRightInd/>
              <w:rPr>
                <w:rFonts w:ascii="Times New Roman" w:hAnsi="Times New Roman" w:cs="Times New Roman"/>
              </w:rPr>
            </w:pPr>
            <w:r w:rsidRPr="009F3D03">
              <w:rPr>
                <w:rFonts w:ascii="Times New Roman" w:hAnsi="Times New Roman" w:cs="Times New Roman"/>
                <w:sz w:val="22"/>
                <w:szCs w:val="22"/>
              </w:rPr>
              <w:t xml:space="preserve">для </w:t>
            </w:r>
            <w:r w:rsidR="00486E96" w:rsidRPr="009F3D03">
              <w:rPr>
                <w:rFonts w:ascii="Times New Roman" w:hAnsi="Times New Roman" w:cs="Times New Roman"/>
                <w:sz w:val="22"/>
                <w:szCs w:val="22"/>
              </w:rPr>
              <w:t>обеспечения</w:t>
            </w:r>
            <w:r w:rsidRPr="009F3D03">
              <w:rPr>
                <w:rFonts w:ascii="Times New Roman" w:hAnsi="Times New Roman" w:cs="Times New Roman"/>
                <w:sz w:val="22"/>
                <w:szCs w:val="22"/>
              </w:rPr>
              <w:t xml:space="preserve"> качественных </w:t>
            </w:r>
            <w:r w:rsidRPr="009F3D0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условий образовательной деятельности, отвечающих современным требованиям </w:t>
            </w:r>
          </w:p>
        </w:tc>
        <w:tc>
          <w:tcPr>
            <w:tcW w:w="1519" w:type="pct"/>
          </w:tcPr>
          <w:p w:rsidR="00486E96" w:rsidRPr="009F3D03" w:rsidRDefault="002D6140" w:rsidP="00486E9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9F3D0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</w:t>
            </w:r>
            <w:r w:rsidR="00486E96" w:rsidRPr="009F3D03">
              <w:rPr>
                <w:rFonts w:ascii="Times New Roman" w:hAnsi="Times New Roman" w:cs="Times New Roman"/>
                <w:sz w:val="22"/>
                <w:szCs w:val="22"/>
              </w:rPr>
              <w:t xml:space="preserve">оличество </w:t>
            </w:r>
            <w:r w:rsidR="00804D1E" w:rsidRPr="009F3D03">
              <w:rPr>
                <w:rFonts w:ascii="Times New Roman" w:hAnsi="Times New Roman" w:cs="Times New Roman"/>
                <w:sz w:val="22"/>
                <w:szCs w:val="22"/>
              </w:rPr>
              <w:t>дошкольных образовательных</w:t>
            </w:r>
            <w:r w:rsidR="00486E96" w:rsidRPr="009F3D03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организаций, в которых реализованы мероприятия по капитальному </w:t>
            </w:r>
            <w:r w:rsidR="00486E96" w:rsidRPr="009F3D0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ремонту зданий</w:t>
            </w:r>
          </w:p>
          <w:p w:rsidR="008A5F90" w:rsidRPr="009F3D03" w:rsidRDefault="008A5F9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  <w:tr w:rsidR="00A61700" w:rsidRPr="002E1FE0" w:rsidTr="00780269">
        <w:trPr>
          <w:trHeight w:val="448"/>
        </w:trPr>
        <w:tc>
          <w:tcPr>
            <w:tcW w:w="5000" w:type="pct"/>
            <w:gridSpan w:val="4"/>
            <w:vAlign w:val="center"/>
          </w:tcPr>
          <w:p w:rsidR="00A61700" w:rsidRPr="002E1FE0" w:rsidRDefault="00602DA1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</w:t>
            </w:r>
            <w:r w:rsidR="00A61700"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. Комплекс процессных мероприятий</w:t>
            </w:r>
          </w:p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«Развитие системы дошкольного образования»</w:t>
            </w:r>
          </w:p>
        </w:tc>
      </w:tr>
      <w:tr w:rsidR="00A61700" w:rsidRPr="002E1FE0" w:rsidTr="00B71707">
        <w:trPr>
          <w:trHeight w:val="448"/>
        </w:trPr>
        <w:tc>
          <w:tcPr>
            <w:tcW w:w="315" w:type="pct"/>
            <w:vAlign w:val="center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A61700" w:rsidRPr="002E1FE0" w:rsidRDefault="00A61700" w:rsidP="00780269">
            <w:pPr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» Смоленской области Т.В.</w:t>
            </w:r>
            <w:r w:rsidR="00804D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Муравьева</w:t>
            </w:r>
          </w:p>
        </w:tc>
      </w:tr>
      <w:tr w:rsidR="00A61700" w:rsidRPr="002E1FE0" w:rsidTr="00B71707">
        <w:trPr>
          <w:trHeight w:val="247"/>
        </w:trPr>
        <w:tc>
          <w:tcPr>
            <w:tcW w:w="315" w:type="pct"/>
          </w:tcPr>
          <w:p w:rsidR="00A61700" w:rsidRPr="002E1FE0" w:rsidRDefault="00EC5049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61700" w:rsidRPr="002E1FE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.1.</w:t>
            </w:r>
          </w:p>
        </w:tc>
        <w:tc>
          <w:tcPr>
            <w:tcW w:w="1501" w:type="pct"/>
          </w:tcPr>
          <w:p w:rsidR="00A61700" w:rsidRPr="002E1FE0" w:rsidRDefault="00A61700" w:rsidP="00780269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Обеспечена возможность детям в возрасте от 1,5 до 7 лет получать дошкольное образование </w:t>
            </w:r>
          </w:p>
        </w:tc>
        <w:tc>
          <w:tcPr>
            <w:tcW w:w="1665" w:type="pct"/>
          </w:tcPr>
          <w:p w:rsidR="00A61700" w:rsidRPr="002E1FE0" w:rsidRDefault="00A61700" w:rsidP="00780269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организован присмотр и уход за детьми; удовлетворен актуальный спрос населения в дошкольном образовании и присмотре и уходе за детьми</w:t>
            </w:r>
          </w:p>
        </w:tc>
        <w:tc>
          <w:tcPr>
            <w:tcW w:w="1519" w:type="pct"/>
          </w:tcPr>
          <w:p w:rsidR="00A6170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1,5 до 7 лет;</w:t>
            </w:r>
          </w:p>
          <w:p w:rsidR="00C4047C" w:rsidRPr="002E1FE0" w:rsidRDefault="00C4047C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1,5 до 7 лет, состоящих на учете для определения в муниципальные бюджетные дошкольные образовательные учреждения, в общей численности детей в возрасте от 1,5 до 7 лет</w:t>
            </w:r>
          </w:p>
        </w:tc>
      </w:tr>
      <w:tr w:rsidR="00A61700" w:rsidRPr="002E1FE0" w:rsidTr="00B71707">
        <w:trPr>
          <w:trHeight w:val="247"/>
        </w:trPr>
        <w:tc>
          <w:tcPr>
            <w:tcW w:w="315" w:type="pct"/>
          </w:tcPr>
          <w:p w:rsidR="00A61700" w:rsidRPr="002E1FE0" w:rsidRDefault="00EC5049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61700" w:rsidRPr="002E1FE0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01" w:type="pct"/>
          </w:tcPr>
          <w:p w:rsidR="00A61700" w:rsidRPr="002E1FE0" w:rsidRDefault="00A61700" w:rsidP="00780269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Обеспечены государственные гарантии </w:t>
            </w:r>
            <w:r w:rsidR="008E4249">
              <w:rPr>
                <w:rFonts w:ascii="Times New Roman" w:hAnsi="Times New Roman" w:cs="Times New Roman"/>
                <w:sz w:val="22"/>
                <w:szCs w:val="22"/>
              </w:rPr>
              <w:t>реализации прав на получение обще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доступно</w:t>
            </w:r>
            <w:r w:rsidR="008E4249">
              <w:rPr>
                <w:rFonts w:ascii="Times New Roman" w:hAnsi="Times New Roman" w:cs="Times New Roman"/>
                <w:sz w:val="22"/>
                <w:szCs w:val="22"/>
              </w:rPr>
              <w:t xml:space="preserve">го и бесплатного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дошкольного образования</w:t>
            </w:r>
          </w:p>
        </w:tc>
        <w:tc>
          <w:tcPr>
            <w:tcW w:w="1665" w:type="pct"/>
          </w:tcPr>
          <w:p w:rsidR="00A61700" w:rsidRPr="002E1FE0" w:rsidRDefault="00A61700" w:rsidP="00780269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сохранится доступность дошкольного образования;</w:t>
            </w:r>
          </w:p>
          <w:p w:rsidR="00A61700" w:rsidRPr="002E1FE0" w:rsidRDefault="00A61700" w:rsidP="00780269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будут созданы условия для повышения эффективности и качества дошкольного образования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1519" w:type="pct"/>
          </w:tcPr>
          <w:p w:rsidR="009F3D03" w:rsidRPr="00804D1E" w:rsidRDefault="009F3D03" w:rsidP="009F3D03">
            <w:pPr>
              <w:adjustRightInd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C4047C" w:rsidRPr="00C4047C">
              <w:rPr>
                <w:rFonts w:ascii="Times New Roman" w:hAnsi="Times New Roman" w:cs="Times New Roman"/>
                <w:sz w:val="22"/>
                <w:szCs w:val="22"/>
              </w:rPr>
              <w:t>оля детей в возрасте от 1,5 до 7 лет, получающих услуги дошкольного образования, в общей численности детей в возрасте от 1,5 до 7 лет</w:t>
            </w:r>
          </w:p>
          <w:p w:rsidR="00A61700" w:rsidRPr="00804D1E" w:rsidRDefault="00A61700" w:rsidP="00780269">
            <w:pPr>
              <w:adjustRightInd/>
              <w:rPr>
                <w:rFonts w:ascii="Times New Roman" w:hAnsi="Times New Roman" w:cs="Times New Roman"/>
                <w:strike/>
              </w:rPr>
            </w:pPr>
          </w:p>
        </w:tc>
      </w:tr>
      <w:tr w:rsidR="00A61700" w:rsidRPr="002E1FE0" w:rsidTr="00780269">
        <w:trPr>
          <w:trHeight w:val="247"/>
        </w:trPr>
        <w:tc>
          <w:tcPr>
            <w:tcW w:w="5000" w:type="pct"/>
            <w:gridSpan w:val="4"/>
          </w:tcPr>
          <w:p w:rsidR="00A61700" w:rsidRPr="002E1FE0" w:rsidRDefault="00804D1E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A61700"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. Комплекс процессных мероприятий</w:t>
            </w:r>
          </w:p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«Развитие системы общего образования»</w:t>
            </w:r>
          </w:p>
        </w:tc>
      </w:tr>
      <w:tr w:rsidR="00A61700" w:rsidRPr="002E1FE0" w:rsidTr="00B71707">
        <w:trPr>
          <w:trHeight w:val="247"/>
        </w:trPr>
        <w:tc>
          <w:tcPr>
            <w:tcW w:w="315" w:type="pct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A61700" w:rsidRPr="002E1FE0" w:rsidRDefault="00A61700" w:rsidP="00780269">
            <w:pPr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» Смоленской области Т.В.</w:t>
            </w:r>
            <w:r w:rsidR="008E42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Муравьева</w:t>
            </w:r>
          </w:p>
        </w:tc>
      </w:tr>
      <w:tr w:rsidR="00A61700" w:rsidRPr="002E1FE0" w:rsidTr="00B71707">
        <w:trPr>
          <w:trHeight w:val="247"/>
        </w:trPr>
        <w:tc>
          <w:tcPr>
            <w:tcW w:w="315" w:type="pct"/>
          </w:tcPr>
          <w:p w:rsidR="00A61700" w:rsidRPr="002E1FE0" w:rsidRDefault="00EC5049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61700" w:rsidRPr="002E1FE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01" w:type="pct"/>
            <w:shd w:val="clear" w:color="auto" w:fill="auto"/>
          </w:tcPr>
          <w:p w:rsidR="000B5EF0" w:rsidRPr="000B5EF0" w:rsidRDefault="00A61700" w:rsidP="000B5EF0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Обеспечен</w:t>
            </w:r>
            <w:r w:rsidR="000B5EF0">
              <w:rPr>
                <w:rFonts w:ascii="Times New Roman" w:hAnsi="Times New Roman" w:cs="Times New Roman"/>
                <w:sz w:val="22"/>
                <w:szCs w:val="22"/>
              </w:rPr>
              <w:t xml:space="preserve">ы </w:t>
            </w:r>
            <w:r w:rsidR="000B5EF0" w:rsidRPr="000B5EF0">
              <w:rPr>
                <w:rFonts w:ascii="Times New Roman" w:hAnsi="Times New Roman" w:cs="Times New Roman"/>
                <w:sz w:val="22"/>
                <w:szCs w:val="22"/>
              </w:rPr>
              <w:t>государственные гарантии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  <w:p w:rsidR="000B5EF0" w:rsidRPr="002E1FE0" w:rsidRDefault="000B5EF0" w:rsidP="00780269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665" w:type="pct"/>
            <w:shd w:val="clear" w:color="auto" w:fill="auto"/>
          </w:tcPr>
          <w:p w:rsidR="00A61700" w:rsidRPr="002E1FE0" w:rsidRDefault="00A61700" w:rsidP="00780269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улучшение условий для повышения качества образовательного процесса;</w:t>
            </w:r>
          </w:p>
          <w:p w:rsidR="00A61700" w:rsidRPr="002E1FE0" w:rsidRDefault="00A61700" w:rsidP="00780269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обеспечение равного доступа к качественному образованию и обновлены его содержание и технологии образования (включая процесс социализации) в соответствии с изменившимися потребностями населения и новыми вызовами социального, культурного, экономического развития;</w:t>
            </w:r>
          </w:p>
          <w:p w:rsidR="00A61700" w:rsidRPr="002E1FE0" w:rsidRDefault="00A61700" w:rsidP="00780269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модернизация инфраструктуры, направленная на обеспечение во всех школах Холм-Жирковского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 современных условий обучения, путем приобретения современного оборудования</w:t>
            </w:r>
          </w:p>
        </w:tc>
        <w:tc>
          <w:tcPr>
            <w:tcW w:w="1519" w:type="pct"/>
          </w:tcPr>
          <w:p w:rsidR="00A61700" w:rsidRDefault="00A61700" w:rsidP="00780269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удельный вес учащихся общеобразовательных организаций, которым предоставлена возможность обучаться в соответствии с современными требованиями, в общей численности учащихся;</w:t>
            </w:r>
          </w:p>
          <w:p w:rsidR="00C4047C" w:rsidRPr="002E1FE0" w:rsidRDefault="00C4047C" w:rsidP="00780269">
            <w:pPr>
              <w:adjustRightInd/>
              <w:rPr>
                <w:rFonts w:ascii="Times New Roman" w:hAnsi="Times New Roman" w:cs="Times New Roman"/>
              </w:rPr>
            </w:pPr>
          </w:p>
          <w:p w:rsidR="00A61700" w:rsidRDefault="00A61700" w:rsidP="00780269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количество обучающихся по адаптированным основным общеобразовательным программам в образовательных организациях;</w:t>
            </w:r>
          </w:p>
          <w:p w:rsidR="00C4047C" w:rsidRPr="002E1FE0" w:rsidRDefault="00C4047C" w:rsidP="00780269">
            <w:pPr>
              <w:adjustRightInd/>
              <w:rPr>
                <w:rFonts w:ascii="Times New Roman" w:hAnsi="Times New Roman" w:cs="Times New Roman"/>
              </w:rPr>
            </w:pPr>
          </w:p>
          <w:p w:rsidR="00A61700" w:rsidRDefault="00A61700" w:rsidP="00780269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доля обучающихся, получивших аттестаты об основном общем и среднем общем образовании в общей численности выпускников 9 и 11 классов</w:t>
            </w:r>
          </w:p>
          <w:p w:rsidR="00C4047C" w:rsidRPr="002E1FE0" w:rsidRDefault="00C4047C" w:rsidP="00780269">
            <w:pPr>
              <w:adjustRightInd/>
              <w:rPr>
                <w:rFonts w:ascii="Times New Roman" w:hAnsi="Times New Roman" w:cs="Times New Roman"/>
              </w:rPr>
            </w:pPr>
          </w:p>
          <w:p w:rsidR="00A61700" w:rsidRPr="002E1FE0" w:rsidRDefault="00A61700" w:rsidP="00780269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удовлетворенность населения качеством общего образования</w:t>
            </w:r>
          </w:p>
        </w:tc>
      </w:tr>
      <w:tr w:rsidR="00E07186" w:rsidRPr="002E1FE0" w:rsidTr="00B71707">
        <w:trPr>
          <w:trHeight w:val="247"/>
        </w:trPr>
        <w:tc>
          <w:tcPr>
            <w:tcW w:w="315" w:type="pct"/>
          </w:tcPr>
          <w:p w:rsidR="00E07186" w:rsidRPr="002E1FE0" w:rsidRDefault="00EC5049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="00E07186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1501" w:type="pct"/>
            <w:shd w:val="clear" w:color="auto" w:fill="auto"/>
          </w:tcPr>
          <w:p w:rsidR="00E07186" w:rsidRPr="009F3D03" w:rsidRDefault="00E07186" w:rsidP="00E07186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</w:rPr>
            </w:pPr>
            <w:r w:rsidRPr="009F3D03">
              <w:rPr>
                <w:rFonts w:ascii="Times New Roman" w:hAnsi="Times New Roman" w:cs="Times New Roman"/>
                <w:sz w:val="22"/>
                <w:szCs w:val="22"/>
              </w:rPr>
              <w:t>Обеспечены условия для функционирования центров «Точка роста»</w:t>
            </w:r>
          </w:p>
          <w:p w:rsidR="00E07186" w:rsidRPr="009F3D03" w:rsidRDefault="00E07186" w:rsidP="000B5EF0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665" w:type="pct"/>
            <w:shd w:val="clear" w:color="auto" w:fill="auto"/>
          </w:tcPr>
          <w:p w:rsidR="00012D14" w:rsidRPr="009F3D03" w:rsidRDefault="00012D14" w:rsidP="00012D14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образовательных программ основного общего образования </w:t>
            </w:r>
            <w:r w:rsidRPr="009F3D03">
              <w:rPr>
                <w:rFonts w:ascii="Times New Roman" w:hAnsi="Times New Roman" w:cs="Times New Roman"/>
                <w:sz w:val="22"/>
                <w:szCs w:val="22"/>
              </w:rPr>
              <w:t>цифрового и гуманитарного профилей,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 естественно-научной и технологической направленностей и дополнительных образовательных программ соответствующей направленности</w:t>
            </w:r>
            <w:r w:rsidR="009F3D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на базе общеобразовательных организаций центров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Точка роста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 с целью развития современных компетенций и навыков у обучающихся, а также повышения качества образования</w:t>
            </w:r>
          </w:p>
          <w:p w:rsidR="00E07186" w:rsidRPr="009F3D03" w:rsidRDefault="00E07186" w:rsidP="00780269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19" w:type="pct"/>
          </w:tcPr>
          <w:p w:rsidR="00E07186" w:rsidRPr="009F3D03" w:rsidRDefault="009F3D03" w:rsidP="00780269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270158" w:rsidRPr="009F3D03">
              <w:rPr>
                <w:rFonts w:ascii="Times New Roman" w:hAnsi="Times New Roman" w:cs="Times New Roman"/>
                <w:sz w:val="22"/>
                <w:szCs w:val="22"/>
              </w:rPr>
              <w:t>оличество функционирующих центров «Точка роста»</w:t>
            </w:r>
          </w:p>
        </w:tc>
      </w:tr>
      <w:tr w:rsidR="00A61700" w:rsidRPr="002E1FE0" w:rsidTr="00780269">
        <w:trPr>
          <w:trHeight w:val="247"/>
        </w:trPr>
        <w:tc>
          <w:tcPr>
            <w:tcW w:w="5000" w:type="pct"/>
            <w:gridSpan w:val="4"/>
          </w:tcPr>
          <w:p w:rsidR="00A61700" w:rsidRPr="002E1FE0" w:rsidRDefault="000B5EF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A61700"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. Комплекс процессных мероприятий</w:t>
            </w:r>
          </w:p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«Развитие системы дополнительного образования»</w:t>
            </w:r>
          </w:p>
        </w:tc>
      </w:tr>
      <w:tr w:rsidR="00A61700" w:rsidRPr="002E1FE0" w:rsidTr="00B71707">
        <w:trPr>
          <w:trHeight w:val="247"/>
        </w:trPr>
        <w:tc>
          <w:tcPr>
            <w:tcW w:w="315" w:type="pct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5" w:type="pct"/>
            <w:gridSpan w:val="3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» Смоленской области Т.В.</w:t>
            </w:r>
            <w:r w:rsidR="00B676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Муравьева</w:t>
            </w:r>
          </w:p>
        </w:tc>
      </w:tr>
      <w:tr w:rsidR="00A61700" w:rsidRPr="002E1FE0" w:rsidTr="00B71707">
        <w:trPr>
          <w:trHeight w:val="247"/>
        </w:trPr>
        <w:tc>
          <w:tcPr>
            <w:tcW w:w="315" w:type="pct"/>
          </w:tcPr>
          <w:p w:rsidR="00A61700" w:rsidRPr="002E1FE0" w:rsidRDefault="00EC5049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61700" w:rsidRPr="002E1FE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01" w:type="pct"/>
          </w:tcPr>
          <w:p w:rsidR="00A61700" w:rsidRPr="002E1FE0" w:rsidRDefault="00A61700" w:rsidP="00780269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Обеспечена возможность получения дополнительного образования детей</w:t>
            </w:r>
          </w:p>
        </w:tc>
        <w:tc>
          <w:tcPr>
            <w:tcW w:w="1665" w:type="pct"/>
          </w:tcPr>
          <w:p w:rsidR="00A61700" w:rsidRPr="002E1FE0" w:rsidRDefault="00A61700" w:rsidP="00780269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равный доступ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возможностями;</w:t>
            </w:r>
          </w:p>
          <w:p w:rsidR="00A61700" w:rsidRPr="002E1FE0" w:rsidRDefault="00A61700" w:rsidP="00780269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предоставлению дополнительного образования детям в образовательных организациях дополнительного образования детей;</w:t>
            </w:r>
          </w:p>
          <w:p w:rsidR="00A61700" w:rsidRPr="002E1FE0" w:rsidRDefault="00A61700" w:rsidP="00780269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обновление материально-технического обеспечени</w:t>
            </w:r>
            <w:r w:rsidR="00A22B07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 существующей инфраструктуры системы дополнительного образования для реализации дополнительных общеразвивающих программ всех направленностей</w:t>
            </w:r>
          </w:p>
        </w:tc>
        <w:tc>
          <w:tcPr>
            <w:tcW w:w="1519" w:type="pct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5 до 18 лет, охваченных дополнительным образованием</w:t>
            </w:r>
          </w:p>
          <w:p w:rsidR="00A61700" w:rsidRPr="002E1FE0" w:rsidRDefault="00A61700" w:rsidP="002B0184">
            <w:pPr>
              <w:adjustRightInd/>
              <w:rPr>
                <w:rFonts w:ascii="Times New Roman" w:hAnsi="Times New Roman" w:cs="Times New Roman"/>
              </w:rPr>
            </w:pPr>
          </w:p>
        </w:tc>
      </w:tr>
      <w:tr w:rsidR="00A22B07" w:rsidRPr="002E1FE0" w:rsidTr="00B71707">
        <w:trPr>
          <w:trHeight w:val="247"/>
        </w:trPr>
        <w:tc>
          <w:tcPr>
            <w:tcW w:w="315" w:type="pct"/>
          </w:tcPr>
          <w:p w:rsidR="00A22B07" w:rsidRDefault="00A22B07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6.2.</w:t>
            </w:r>
          </w:p>
        </w:tc>
        <w:tc>
          <w:tcPr>
            <w:tcW w:w="1501" w:type="pct"/>
          </w:tcPr>
          <w:p w:rsidR="007E7F4D" w:rsidRPr="007E7F4D" w:rsidRDefault="007E7F4D" w:rsidP="007E7F4D">
            <w:pPr>
              <w:rPr>
                <w:rFonts w:ascii="Times New Roman" w:hAnsi="Times New Roman" w:cs="Times New Roman"/>
              </w:rPr>
            </w:pPr>
            <w:r w:rsidRPr="00670F19">
              <w:rPr>
                <w:rFonts w:ascii="Times New Roman" w:hAnsi="Times New Roman" w:cs="Times New Roman"/>
                <w:sz w:val="22"/>
                <w:szCs w:val="22"/>
              </w:rPr>
              <w:t>Обеспечен</w:t>
            </w:r>
            <w:r w:rsidR="00BD5D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70F19">
              <w:rPr>
                <w:rFonts w:ascii="Times New Roman" w:hAnsi="Times New Roman" w:cs="Times New Roman"/>
                <w:sz w:val="22"/>
                <w:szCs w:val="22"/>
              </w:rPr>
              <w:t xml:space="preserve"> функционировани</w:t>
            </w:r>
            <w:r w:rsidR="00BD5D9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70F19">
              <w:rPr>
                <w:rFonts w:ascii="Times New Roman" w:hAnsi="Times New Roman" w:cs="Times New Roman"/>
                <w:sz w:val="22"/>
                <w:szCs w:val="22"/>
              </w:rPr>
              <w:t xml:space="preserve"> системы персонифицированного финансирования</w:t>
            </w:r>
            <w:r w:rsidRPr="00670F19">
              <w:rPr>
                <w:rFonts w:ascii="Times New Roman" w:hAnsi="Times New Roman" w:cs="Times New Roman"/>
                <w:sz w:val="22"/>
                <w:szCs w:val="22"/>
              </w:rPr>
              <w:br/>
              <w:t>дополнительного образования детей, обеспечивающей свободу выбора образовательных</w:t>
            </w:r>
            <w:r w:rsidRPr="00670F1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программ, равенство доступа к дополнительному </w:t>
            </w:r>
            <w:r w:rsidRPr="00670F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образованию за счет средств бюджетов</w:t>
            </w:r>
            <w:r w:rsidRPr="00670F19">
              <w:rPr>
                <w:rFonts w:ascii="Times New Roman" w:hAnsi="Times New Roman" w:cs="Times New Roman"/>
                <w:sz w:val="22"/>
                <w:szCs w:val="22"/>
              </w:rPr>
              <w:br/>
              <w:t>бюджетной системы, легкость и оперативность смены осваиваемых образовательных</w:t>
            </w:r>
            <w:r w:rsidRPr="00670F1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</w:t>
            </w:r>
          </w:p>
        </w:tc>
        <w:tc>
          <w:tcPr>
            <w:tcW w:w="1665" w:type="pct"/>
          </w:tcPr>
          <w:p w:rsidR="00A22B07" w:rsidRPr="009F3D03" w:rsidRDefault="00A22B07" w:rsidP="00780269">
            <w:pPr>
              <w:adjustRightInd/>
              <w:rPr>
                <w:rFonts w:ascii="Times New Roman" w:hAnsi="Times New Roman" w:cs="Times New Roman"/>
              </w:rPr>
            </w:pPr>
            <w:r w:rsidRPr="009F3D0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Рост уровня охвата детей дополнительным образованием</w:t>
            </w:r>
          </w:p>
        </w:tc>
        <w:tc>
          <w:tcPr>
            <w:tcW w:w="1519" w:type="pct"/>
          </w:tcPr>
          <w:p w:rsidR="00A22B07" w:rsidRPr="009F3D03" w:rsidRDefault="00270158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9F3D03">
              <w:rPr>
                <w:rFonts w:ascii="Times New Roman" w:hAnsi="Times New Roman" w:cs="Times New Roman"/>
                <w:sz w:val="22"/>
                <w:szCs w:val="22"/>
              </w:rPr>
              <w:t xml:space="preserve">Доля детей в возрасте от 5 до 18 лет, получающих дополнительное образование с использованием </w:t>
            </w:r>
            <w:r w:rsidRPr="00670F19">
              <w:rPr>
                <w:rFonts w:ascii="Times New Roman" w:hAnsi="Times New Roman" w:cs="Times New Roman"/>
                <w:sz w:val="22"/>
                <w:szCs w:val="22"/>
              </w:rPr>
              <w:t>социального сертификата доп</w:t>
            </w:r>
            <w:r w:rsidRPr="009F3D03">
              <w:rPr>
                <w:rFonts w:ascii="Times New Roman" w:hAnsi="Times New Roman" w:cs="Times New Roman"/>
                <w:sz w:val="22"/>
                <w:szCs w:val="22"/>
              </w:rPr>
              <w:t xml:space="preserve">олнительного образования в рамках системы персонифицированного финансирования дополнительного образования детей, в общей численности </w:t>
            </w:r>
            <w:r w:rsidRPr="009F3D0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детей указанного возраста, проживающих на территории муниципального образования «Холм-Жирковский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9F3D0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A61700" w:rsidRPr="002E1FE0" w:rsidTr="00780269">
        <w:trPr>
          <w:trHeight w:val="247"/>
        </w:trPr>
        <w:tc>
          <w:tcPr>
            <w:tcW w:w="5000" w:type="pct"/>
            <w:gridSpan w:val="4"/>
          </w:tcPr>
          <w:p w:rsidR="00A61700" w:rsidRPr="002E1FE0" w:rsidRDefault="000B5EF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7</w:t>
            </w:r>
            <w:r w:rsidR="00A61700"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. Комплекс процессных мероприятий</w:t>
            </w:r>
          </w:p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«Проведение мероприятий по отдыху и оздоровлению»</w:t>
            </w:r>
          </w:p>
        </w:tc>
      </w:tr>
      <w:tr w:rsidR="00A61700" w:rsidRPr="002E1FE0" w:rsidTr="00B71707">
        <w:trPr>
          <w:trHeight w:val="247"/>
        </w:trPr>
        <w:tc>
          <w:tcPr>
            <w:tcW w:w="315" w:type="pct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5" w:type="pct"/>
            <w:gridSpan w:val="3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» Смоленской области Т.В.</w:t>
            </w:r>
            <w:r w:rsidR="00B676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Муравьева</w:t>
            </w:r>
          </w:p>
        </w:tc>
      </w:tr>
      <w:tr w:rsidR="00A61700" w:rsidRPr="002E1FE0" w:rsidTr="00B71707">
        <w:trPr>
          <w:trHeight w:val="247"/>
        </w:trPr>
        <w:tc>
          <w:tcPr>
            <w:tcW w:w="315" w:type="pct"/>
          </w:tcPr>
          <w:p w:rsidR="00A61700" w:rsidRPr="002E1FE0" w:rsidRDefault="00EC5049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61700" w:rsidRPr="002E1FE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01" w:type="pct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Обеспечена возможность отдыха </w:t>
            </w:r>
            <w:r w:rsidR="00D41B52">
              <w:rPr>
                <w:rFonts w:ascii="Times New Roman" w:hAnsi="Times New Roman" w:cs="Times New Roman"/>
                <w:sz w:val="22"/>
                <w:szCs w:val="22"/>
              </w:rPr>
              <w:t xml:space="preserve">и оздоровления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детей</w:t>
            </w:r>
            <w:r w:rsidR="00D41B52">
              <w:rPr>
                <w:rFonts w:ascii="Times New Roman" w:hAnsi="Times New Roman" w:cs="Times New Roman"/>
                <w:sz w:val="22"/>
                <w:szCs w:val="22"/>
              </w:rPr>
              <w:t>, находящихся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 в каникулярное время</w:t>
            </w:r>
            <w:r w:rsidR="00D41B52">
              <w:rPr>
                <w:rFonts w:ascii="Times New Roman" w:hAnsi="Times New Roman" w:cs="Times New Roman"/>
                <w:sz w:val="22"/>
                <w:szCs w:val="22"/>
              </w:rPr>
              <w:t xml:space="preserve"> (летнее)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и организаций дополнительного образования детей</w:t>
            </w:r>
          </w:p>
        </w:tc>
        <w:tc>
          <w:tcPr>
            <w:tcW w:w="1665" w:type="pct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участие учащихся в мероприятиях</w:t>
            </w:r>
            <w:r w:rsidRPr="002E1FE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по отдыху и оздоровлению на базе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муниципальных образовательных организаций, реализующих образовательные программы начального общего, основного общего, среднего общего образования и организаций дополнительного образования детей</w:t>
            </w:r>
          </w:p>
        </w:tc>
        <w:tc>
          <w:tcPr>
            <w:tcW w:w="1519" w:type="pct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доля учащихся, участвующих в мероприятиях по отдыху и оздоровлению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и организаций дополнительного образования детей</w:t>
            </w:r>
          </w:p>
        </w:tc>
      </w:tr>
      <w:tr w:rsidR="00A61700" w:rsidRPr="002E1FE0" w:rsidTr="00780269">
        <w:trPr>
          <w:trHeight w:val="247"/>
        </w:trPr>
        <w:tc>
          <w:tcPr>
            <w:tcW w:w="5000" w:type="pct"/>
            <w:gridSpan w:val="4"/>
          </w:tcPr>
          <w:p w:rsidR="00A61700" w:rsidRPr="002E1FE0" w:rsidRDefault="000B5EF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A61700"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. Комплекс процессных мероприятий</w:t>
            </w:r>
          </w:p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«Совершенствование системы воспитания»</w:t>
            </w:r>
          </w:p>
        </w:tc>
      </w:tr>
      <w:tr w:rsidR="00A61700" w:rsidRPr="002E1FE0" w:rsidTr="00B71707">
        <w:trPr>
          <w:trHeight w:val="247"/>
        </w:trPr>
        <w:tc>
          <w:tcPr>
            <w:tcW w:w="315" w:type="pct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5" w:type="pct"/>
            <w:gridSpan w:val="3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» Смоленской области Т.В.</w:t>
            </w:r>
            <w:r w:rsidR="00B676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Муравьева</w:t>
            </w:r>
          </w:p>
        </w:tc>
      </w:tr>
      <w:tr w:rsidR="00A61700" w:rsidRPr="002E1FE0" w:rsidTr="00B71707">
        <w:trPr>
          <w:trHeight w:val="247"/>
        </w:trPr>
        <w:tc>
          <w:tcPr>
            <w:tcW w:w="315" w:type="pct"/>
          </w:tcPr>
          <w:p w:rsidR="00A61700" w:rsidRPr="002E1FE0" w:rsidRDefault="00EC5049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A61700" w:rsidRPr="002E1FE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01" w:type="pct"/>
          </w:tcPr>
          <w:p w:rsidR="00A61700" w:rsidRPr="009D2D8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мероприятий, направленных на профилактику незаконного потребления наркотиков среди несовершеннолетних и молодежи</w:t>
            </w:r>
            <w:r w:rsidRPr="009D2D80">
              <w:rPr>
                <w:rFonts w:ascii="Times New Roman" w:hAnsi="Times New Roman" w:cs="Times New Roman"/>
                <w:sz w:val="22"/>
                <w:szCs w:val="22"/>
              </w:rPr>
              <w:t xml:space="preserve"> в возрасте 11-</w:t>
            </w:r>
            <w:r w:rsidR="009D2D80" w:rsidRPr="009D2D8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9D2D80">
              <w:rPr>
                <w:rFonts w:ascii="Times New Roman" w:hAnsi="Times New Roman" w:cs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700" w:rsidRPr="009D2D80" w:rsidRDefault="00A61700" w:rsidP="00780269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</w:rPr>
            </w:pPr>
            <w:r w:rsidRPr="009D2D80">
              <w:rPr>
                <w:rFonts w:ascii="Times New Roman" w:hAnsi="Times New Roman" w:cs="Times New Roman"/>
                <w:sz w:val="22"/>
                <w:szCs w:val="22"/>
              </w:rPr>
              <w:t>снижение количества подростков и молодёжи в возрасте 11-</w:t>
            </w:r>
            <w:r w:rsidR="009D2D80" w:rsidRPr="009D2D8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9D2D80">
              <w:rPr>
                <w:rFonts w:ascii="Times New Roman" w:hAnsi="Times New Roman" w:cs="Times New Roman"/>
                <w:sz w:val="22"/>
                <w:szCs w:val="22"/>
              </w:rPr>
              <w:t xml:space="preserve"> лет, незаконно потребляющих наркотики</w:t>
            </w:r>
          </w:p>
        </w:tc>
        <w:tc>
          <w:tcPr>
            <w:tcW w:w="1519" w:type="pct"/>
          </w:tcPr>
          <w:p w:rsidR="00A61700" w:rsidRPr="009D2D80" w:rsidRDefault="00A61700" w:rsidP="007802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D2D80">
              <w:rPr>
                <w:rFonts w:ascii="Times New Roman" w:hAnsi="Times New Roman" w:cs="Times New Roman"/>
                <w:sz w:val="22"/>
                <w:szCs w:val="22"/>
              </w:rPr>
              <w:t>доля подростков и молодёжи в возрасте 11-</w:t>
            </w:r>
            <w:r w:rsidR="009D2D80" w:rsidRPr="009D2D8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9D2D80">
              <w:rPr>
                <w:rFonts w:ascii="Times New Roman" w:hAnsi="Times New Roman" w:cs="Times New Roman"/>
                <w:sz w:val="22"/>
                <w:szCs w:val="22"/>
              </w:rPr>
              <w:t xml:space="preserve"> лет, охваченных профилактическими мерами, направленными на сокращение употребления наркотиков</w:t>
            </w:r>
          </w:p>
        </w:tc>
      </w:tr>
      <w:tr w:rsidR="00A61700" w:rsidRPr="002E1FE0" w:rsidTr="00B71707">
        <w:trPr>
          <w:trHeight w:val="247"/>
        </w:trPr>
        <w:tc>
          <w:tcPr>
            <w:tcW w:w="315" w:type="pct"/>
          </w:tcPr>
          <w:p w:rsidR="00A61700" w:rsidRPr="002E1FE0" w:rsidRDefault="00EC5049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A61700" w:rsidRPr="002E1F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717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01" w:type="pct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спортивных мероприятий, фестивалей, спартакиад; </w:t>
            </w:r>
          </w:p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700" w:rsidRPr="002E1FE0" w:rsidRDefault="00B71707" w:rsidP="00780269">
            <w:pPr>
              <w:widowControl/>
              <w:autoSpaceDE/>
              <w:autoSpaceDN/>
              <w:adjustRightInd/>
              <w:spacing w:line="276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  <w:r w:rsidR="00A61700"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базы данных «Одарённые дети»</w:t>
            </w:r>
          </w:p>
        </w:tc>
        <w:tc>
          <w:tcPr>
            <w:tcW w:w="1519" w:type="pct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доля обучающихся участников мероприятий муниципального, регионального, всероссийского уровня, в общей численности обучающихся; </w:t>
            </w:r>
          </w:p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eastAsia="Calibri" w:hAnsi="Times New Roman" w:cs="Times New Roman"/>
                <w:spacing w:val="-4"/>
                <w:sz w:val="22"/>
                <w:szCs w:val="20"/>
              </w:rPr>
              <w:t>доля обучающихся участников муниципальных массовых мероприятий</w:t>
            </w:r>
          </w:p>
        </w:tc>
      </w:tr>
      <w:tr w:rsidR="00B71707" w:rsidRPr="002E1FE0" w:rsidTr="00B71707">
        <w:trPr>
          <w:trHeight w:val="247"/>
        </w:trPr>
        <w:tc>
          <w:tcPr>
            <w:tcW w:w="315" w:type="pct"/>
          </w:tcPr>
          <w:p w:rsidR="00B71707" w:rsidRDefault="00B71707" w:rsidP="00B7170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8.3.</w:t>
            </w:r>
          </w:p>
        </w:tc>
        <w:tc>
          <w:tcPr>
            <w:tcW w:w="1501" w:type="pct"/>
          </w:tcPr>
          <w:p w:rsidR="00B71707" w:rsidRPr="002E1FE0" w:rsidRDefault="00B71707" w:rsidP="00B7170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 п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роведение ежегодных олимпиад школьников</w:t>
            </w:r>
          </w:p>
        </w:tc>
        <w:tc>
          <w:tcPr>
            <w:tcW w:w="16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707" w:rsidRPr="002E1FE0" w:rsidRDefault="00B71707" w:rsidP="00B71707">
            <w:pPr>
              <w:widowControl/>
              <w:autoSpaceDE/>
              <w:autoSpaceDN/>
              <w:adjustRightInd/>
              <w:spacing w:line="276" w:lineRule="auto"/>
              <w:outlineLvl w:val="3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повышение результативности участия обучающихся в ежегодных олимпиадах школьников</w:t>
            </w:r>
          </w:p>
        </w:tc>
        <w:tc>
          <w:tcPr>
            <w:tcW w:w="1519" w:type="pct"/>
          </w:tcPr>
          <w:p w:rsidR="00B71707" w:rsidRPr="002E1FE0" w:rsidRDefault="00B71707" w:rsidP="00B7170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0"/>
              </w:rPr>
              <w:t>Доля обучающихся, достигших результатов в мероприятиях муниципального, регионального, всероссийского уровня, в общей численности обучающихся</w:t>
            </w:r>
          </w:p>
        </w:tc>
      </w:tr>
      <w:tr w:rsidR="00B71707" w:rsidRPr="002E1FE0" w:rsidTr="00B71707">
        <w:trPr>
          <w:trHeight w:val="247"/>
        </w:trPr>
        <w:tc>
          <w:tcPr>
            <w:tcW w:w="315" w:type="pct"/>
          </w:tcPr>
          <w:p w:rsidR="00B71707" w:rsidRDefault="00B71707" w:rsidP="00B7170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8.4.</w:t>
            </w:r>
          </w:p>
        </w:tc>
        <w:tc>
          <w:tcPr>
            <w:tcW w:w="1501" w:type="pct"/>
          </w:tcPr>
          <w:p w:rsidR="00B71707" w:rsidRPr="002E1FE0" w:rsidRDefault="00B71707" w:rsidP="00B7170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еализация мероприятий по поддержке одаренных детей</w:t>
            </w:r>
          </w:p>
        </w:tc>
        <w:tc>
          <w:tcPr>
            <w:tcW w:w="16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707" w:rsidRPr="002E1FE0" w:rsidRDefault="00B71707" w:rsidP="00B71707">
            <w:pPr>
              <w:widowControl/>
              <w:autoSpaceDE/>
              <w:autoSpaceDN/>
              <w:adjustRightInd/>
              <w:spacing w:line="276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базы данных «Одарённые дети»</w:t>
            </w:r>
          </w:p>
        </w:tc>
        <w:tc>
          <w:tcPr>
            <w:tcW w:w="1519" w:type="pct"/>
          </w:tcPr>
          <w:p w:rsidR="00B71707" w:rsidRPr="002E1FE0" w:rsidRDefault="00B71707" w:rsidP="00B7170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доля обучающихся участников мероприятий муниципального,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регионального, всероссийского уровня, в общей численности обучающихся</w:t>
            </w:r>
          </w:p>
        </w:tc>
      </w:tr>
      <w:tr w:rsidR="00B71707" w:rsidRPr="002E1FE0" w:rsidTr="00B71707">
        <w:trPr>
          <w:trHeight w:val="247"/>
        </w:trPr>
        <w:tc>
          <w:tcPr>
            <w:tcW w:w="315" w:type="pct"/>
          </w:tcPr>
          <w:p w:rsidR="00B71707" w:rsidRPr="002E1FE0" w:rsidRDefault="00B71707" w:rsidP="00B7170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C5C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01" w:type="pct"/>
          </w:tcPr>
          <w:p w:rsidR="007C5CF8" w:rsidRPr="00366C2B" w:rsidRDefault="007C5CF8" w:rsidP="007C5CF8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</w:rPr>
            </w:pPr>
            <w:r w:rsidRPr="00366C2B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местного отделения РДДМ «Движение Первых»</w:t>
            </w:r>
          </w:p>
          <w:p w:rsidR="00B71707" w:rsidRPr="00366C2B" w:rsidRDefault="00B71707" w:rsidP="00B7170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707" w:rsidRPr="00366C2B" w:rsidRDefault="007C5CF8" w:rsidP="00B71707">
            <w:pPr>
              <w:widowControl/>
              <w:autoSpaceDE/>
              <w:autoSpaceDN/>
              <w:adjustRightInd/>
              <w:spacing w:line="276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вовлечение</w:t>
            </w:r>
            <w:r w:rsidRPr="007C5CF8">
              <w:rPr>
                <w:rFonts w:ascii="Times New Roman" w:hAnsi="Times New Roman" w:cs="Times New Roman"/>
                <w:sz w:val="22"/>
                <w:szCs w:val="22"/>
              </w:rPr>
              <w:t xml:space="preserve"> школьников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Д</w:t>
            </w:r>
            <w:r w:rsidRPr="007C5CF8">
              <w:rPr>
                <w:rFonts w:ascii="Times New Roman" w:hAnsi="Times New Roman" w:cs="Times New Roman"/>
                <w:sz w:val="22"/>
                <w:szCs w:val="22"/>
              </w:rPr>
              <w:t>вижени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Первых</w:t>
            </w:r>
            <w:r w:rsidRPr="007C5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7C5CF8">
              <w:rPr>
                <w:rFonts w:ascii="Times New Roman" w:hAnsi="Times New Roman" w:cs="Times New Roman"/>
                <w:sz w:val="22"/>
                <w:szCs w:val="22"/>
              </w:rPr>
              <w:t>Холм-Жирковском муниципальном округе</w:t>
            </w:r>
          </w:p>
        </w:tc>
        <w:tc>
          <w:tcPr>
            <w:tcW w:w="1519" w:type="pct"/>
          </w:tcPr>
          <w:p w:rsidR="00B71707" w:rsidRPr="00366C2B" w:rsidRDefault="002B0184" w:rsidP="00B7170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366C2B">
              <w:rPr>
                <w:rFonts w:ascii="Times New Roman" w:hAnsi="Times New Roman" w:cs="Times New Roman"/>
                <w:sz w:val="22"/>
                <w:szCs w:val="22"/>
              </w:rPr>
              <w:t>Количество первичных отделений местного отделения РДДМ «Движение Первых»</w:t>
            </w:r>
          </w:p>
        </w:tc>
      </w:tr>
      <w:tr w:rsidR="00B71707" w:rsidRPr="002E1FE0" w:rsidTr="00B71707">
        <w:trPr>
          <w:trHeight w:val="247"/>
        </w:trPr>
        <w:tc>
          <w:tcPr>
            <w:tcW w:w="315" w:type="pct"/>
          </w:tcPr>
          <w:p w:rsidR="00B71707" w:rsidRPr="002E1FE0" w:rsidRDefault="00B71707" w:rsidP="00B7170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C5C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7" w:rsidRPr="002E1FE0" w:rsidRDefault="00B71707" w:rsidP="00B7170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мероприятий, направленных на профилактику асоциальных явлений среди детей и молодежи в возрасте до 18 лет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7" w:rsidRPr="002E1FE0" w:rsidRDefault="00B71707" w:rsidP="00B71707">
            <w:pPr>
              <w:widowControl/>
              <w:autoSpaceDE/>
              <w:autoSpaceDN/>
              <w:adjustRightInd/>
              <w:spacing w:line="276" w:lineRule="auto"/>
              <w:outlineLvl w:val="3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участие детей и молодёжи в возрасте до 18 лет в мероприятиях направленных на профилактику асоциальных явлений 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7" w:rsidRPr="002E1FE0" w:rsidRDefault="00B71707" w:rsidP="00B7170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Доля детей и молодёжи в возрасте до 18 лет, охваченных профилактическими мерами, направленными на сокращение асоциальных явлений</w:t>
            </w:r>
          </w:p>
        </w:tc>
      </w:tr>
      <w:tr w:rsidR="00B71707" w:rsidRPr="002E1FE0" w:rsidTr="00780269">
        <w:trPr>
          <w:trHeight w:val="247"/>
        </w:trPr>
        <w:tc>
          <w:tcPr>
            <w:tcW w:w="5000" w:type="pct"/>
            <w:gridSpan w:val="4"/>
          </w:tcPr>
          <w:p w:rsidR="00B71707" w:rsidRPr="002E1FE0" w:rsidRDefault="00B71707" w:rsidP="00B717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. Комплекс процессных мероприятий</w:t>
            </w:r>
          </w:p>
          <w:p w:rsidR="00B71707" w:rsidRPr="002E1FE0" w:rsidRDefault="00B71707" w:rsidP="00B717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Обеспечение деятельности муниципального казенного учреждения «Централизованная бухгалтерия учреждений образования»</w:t>
            </w:r>
          </w:p>
        </w:tc>
      </w:tr>
      <w:tr w:rsidR="00B71707" w:rsidRPr="002E1FE0" w:rsidTr="00B71707">
        <w:trPr>
          <w:trHeight w:val="247"/>
        </w:trPr>
        <w:tc>
          <w:tcPr>
            <w:tcW w:w="315" w:type="pct"/>
          </w:tcPr>
          <w:p w:rsidR="00B71707" w:rsidRPr="002E1FE0" w:rsidRDefault="00B71707" w:rsidP="00B7170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5" w:type="pct"/>
            <w:gridSpan w:val="3"/>
          </w:tcPr>
          <w:p w:rsidR="00B71707" w:rsidRPr="002E1FE0" w:rsidRDefault="00B71707" w:rsidP="00B7170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» Смоленской области Т.В.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Муравьева</w:t>
            </w:r>
          </w:p>
        </w:tc>
      </w:tr>
      <w:tr w:rsidR="00BD3AA0" w:rsidRPr="002E1FE0" w:rsidTr="00B71707">
        <w:trPr>
          <w:trHeight w:val="247"/>
        </w:trPr>
        <w:tc>
          <w:tcPr>
            <w:tcW w:w="315" w:type="pct"/>
          </w:tcPr>
          <w:p w:rsidR="00BD3AA0" w:rsidRPr="002E1FE0" w:rsidRDefault="00BD3AA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01" w:type="pct"/>
          </w:tcPr>
          <w:p w:rsidR="00BD3AA0" w:rsidRPr="00366C2B" w:rsidRDefault="00BD3AA0" w:rsidP="00BD3AA0">
            <w:pPr>
              <w:adjustRightInd/>
              <w:rPr>
                <w:rFonts w:ascii="Times New Roman" w:hAnsi="Times New Roman" w:cs="Times New Roman"/>
              </w:rPr>
            </w:pPr>
            <w:r w:rsidRPr="00366C2B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функций по обеспечению деятельности муниципальных образовательных учреждений </w:t>
            </w:r>
          </w:p>
        </w:tc>
        <w:tc>
          <w:tcPr>
            <w:tcW w:w="1665" w:type="pct"/>
          </w:tcPr>
          <w:p w:rsidR="00BD3AA0" w:rsidRPr="00366C2B" w:rsidRDefault="00BD3AA0" w:rsidP="00BD3AA0">
            <w:pPr>
              <w:adjustRightInd/>
              <w:rPr>
                <w:rFonts w:ascii="Times New Roman" w:hAnsi="Times New Roman" w:cs="Times New Roman"/>
              </w:rPr>
            </w:pPr>
            <w:r w:rsidRPr="00366C2B">
              <w:rPr>
                <w:rFonts w:ascii="Times New Roman" w:hAnsi="Times New Roman" w:cs="Times New Roman"/>
                <w:sz w:val="22"/>
                <w:szCs w:val="22"/>
              </w:rPr>
              <w:t>эффективное использование средств, выделенных на обеспечение деятельности муниципальных образовательных учреждений</w:t>
            </w:r>
          </w:p>
        </w:tc>
        <w:tc>
          <w:tcPr>
            <w:tcW w:w="1519" w:type="pct"/>
          </w:tcPr>
          <w:p w:rsidR="00BD3AA0" w:rsidRPr="00366C2B" w:rsidRDefault="002D2309" w:rsidP="00BD3AA0">
            <w:pPr>
              <w:adjustRightInd/>
              <w:rPr>
                <w:rFonts w:ascii="Times New Roman" w:hAnsi="Times New Roman" w:cs="Times New Roman"/>
              </w:rPr>
            </w:pPr>
            <w:r w:rsidRPr="00366C2B">
              <w:rPr>
                <w:rFonts w:ascii="Times New Roman" w:hAnsi="Times New Roman" w:cs="Times New Roman"/>
                <w:sz w:val="22"/>
                <w:szCs w:val="22"/>
              </w:rPr>
              <w:t>Удовлетворенность населения качеством общего образования</w:t>
            </w:r>
          </w:p>
        </w:tc>
      </w:tr>
      <w:tr w:rsidR="00BD3AA0" w:rsidRPr="002E1FE0" w:rsidTr="00780269">
        <w:trPr>
          <w:trHeight w:val="247"/>
        </w:trPr>
        <w:tc>
          <w:tcPr>
            <w:tcW w:w="5000" w:type="pct"/>
            <w:gridSpan w:val="4"/>
          </w:tcPr>
          <w:p w:rsidR="00BD3AA0" w:rsidRPr="002E1FE0" w:rsidRDefault="00BD3AA0" w:rsidP="00BD3AA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. Комплекс процессных мероприятий</w:t>
            </w:r>
          </w:p>
          <w:p w:rsidR="00BD3AA0" w:rsidRPr="002E1FE0" w:rsidRDefault="00BD3AA0" w:rsidP="00BD3AA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«Обеспечение организационных условий для реализации муниципальной программы»</w:t>
            </w:r>
          </w:p>
        </w:tc>
      </w:tr>
      <w:tr w:rsidR="00BD3AA0" w:rsidRPr="002E1FE0" w:rsidTr="00B71707">
        <w:trPr>
          <w:trHeight w:val="247"/>
        </w:trPr>
        <w:tc>
          <w:tcPr>
            <w:tcW w:w="315" w:type="pct"/>
          </w:tcPr>
          <w:p w:rsidR="00BD3AA0" w:rsidRPr="002E1FE0" w:rsidRDefault="00BD3AA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5" w:type="pct"/>
            <w:gridSpan w:val="3"/>
          </w:tcPr>
          <w:p w:rsidR="00BD3AA0" w:rsidRPr="002E1FE0" w:rsidRDefault="00BD3AA0" w:rsidP="00BD3AA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» Смоленской области Т.В.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Муравьева</w:t>
            </w:r>
          </w:p>
        </w:tc>
      </w:tr>
      <w:tr w:rsidR="008554E0" w:rsidRPr="002E1FE0" w:rsidTr="008554E0">
        <w:trPr>
          <w:trHeight w:val="1262"/>
        </w:trPr>
        <w:tc>
          <w:tcPr>
            <w:tcW w:w="315" w:type="pct"/>
            <w:vMerge w:val="restart"/>
          </w:tcPr>
          <w:p w:rsidR="008554E0" w:rsidRPr="002E1FE0" w:rsidRDefault="008554E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01" w:type="pct"/>
          </w:tcPr>
          <w:p w:rsidR="008554E0" w:rsidRPr="00366C2B" w:rsidRDefault="008554E0" w:rsidP="008554E0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Обеспечена возможность реализации муниципальной программы органами местного самоуправления в области образования</w:t>
            </w:r>
          </w:p>
        </w:tc>
        <w:tc>
          <w:tcPr>
            <w:tcW w:w="1665" w:type="pct"/>
            <w:vMerge w:val="restart"/>
          </w:tcPr>
          <w:p w:rsidR="008554E0" w:rsidRPr="002E1FE0" w:rsidRDefault="008554E0" w:rsidP="00BD3AA0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деятельность муниципальных учреждений по реализации мероприятий муниципальной программы</w:t>
            </w:r>
          </w:p>
        </w:tc>
        <w:tc>
          <w:tcPr>
            <w:tcW w:w="1519" w:type="pct"/>
            <w:vMerge w:val="restart"/>
          </w:tcPr>
          <w:p w:rsidR="008554E0" w:rsidRPr="002E1FE0" w:rsidRDefault="008554E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Освещение реализации муниципальной программы на сайте Администрации МО</w:t>
            </w:r>
          </w:p>
        </w:tc>
      </w:tr>
      <w:tr w:rsidR="008554E0" w:rsidRPr="002E1FE0" w:rsidTr="00366C2B">
        <w:trPr>
          <w:trHeight w:val="1458"/>
        </w:trPr>
        <w:tc>
          <w:tcPr>
            <w:tcW w:w="315" w:type="pct"/>
            <w:vMerge/>
          </w:tcPr>
          <w:p w:rsidR="008554E0" w:rsidRDefault="008554E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</w:tcPr>
          <w:p w:rsidR="008554E0" w:rsidRPr="00366C2B" w:rsidRDefault="008554E0" w:rsidP="00BD3AA0">
            <w:pPr>
              <w:rPr>
                <w:rFonts w:ascii="Times New Roman" w:hAnsi="Times New Roman" w:cs="Times New Roman"/>
              </w:rPr>
            </w:pPr>
            <w:r w:rsidRPr="00366C2B">
              <w:rPr>
                <w:rFonts w:ascii="Times New Roman" w:hAnsi="Times New Roman" w:cs="Times New Roman"/>
                <w:sz w:val="22"/>
                <w:szCs w:val="22"/>
              </w:rPr>
              <w:t>Эффективное использование средств на обеспечение организационных условий для реализации муниципальной программы</w:t>
            </w:r>
          </w:p>
        </w:tc>
        <w:tc>
          <w:tcPr>
            <w:tcW w:w="1665" w:type="pct"/>
            <w:vMerge/>
          </w:tcPr>
          <w:p w:rsidR="008554E0" w:rsidRPr="002E1FE0" w:rsidRDefault="008554E0" w:rsidP="00BD3AA0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19" w:type="pct"/>
            <w:vMerge/>
          </w:tcPr>
          <w:p w:rsidR="008554E0" w:rsidRPr="002E1FE0" w:rsidRDefault="008554E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  <w:tr w:rsidR="00BD3AA0" w:rsidRPr="002E1FE0" w:rsidTr="00780269">
        <w:trPr>
          <w:trHeight w:val="247"/>
        </w:trPr>
        <w:tc>
          <w:tcPr>
            <w:tcW w:w="5000" w:type="pct"/>
            <w:gridSpan w:val="4"/>
          </w:tcPr>
          <w:p w:rsidR="00BD3AA0" w:rsidRPr="002E1FE0" w:rsidRDefault="00BD3AA0" w:rsidP="00BD3AA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. Комплекс процессных мероприятий</w:t>
            </w:r>
          </w:p>
          <w:p w:rsidR="00BD3AA0" w:rsidRPr="002E1FE0" w:rsidRDefault="00BD3AA0" w:rsidP="00BD3AA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«Модернизация образования»</w:t>
            </w:r>
          </w:p>
        </w:tc>
      </w:tr>
      <w:tr w:rsidR="00BD3AA0" w:rsidRPr="002E1FE0" w:rsidTr="00B71707">
        <w:trPr>
          <w:trHeight w:val="247"/>
        </w:trPr>
        <w:tc>
          <w:tcPr>
            <w:tcW w:w="315" w:type="pct"/>
          </w:tcPr>
          <w:p w:rsidR="00BD3AA0" w:rsidRPr="002E1FE0" w:rsidRDefault="00BD3AA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5" w:type="pct"/>
            <w:gridSpan w:val="3"/>
          </w:tcPr>
          <w:p w:rsidR="00BD3AA0" w:rsidRPr="002E1FE0" w:rsidRDefault="00BD3AA0" w:rsidP="00BD3AA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» Смоленской области Т.В.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Муравьева</w:t>
            </w:r>
          </w:p>
        </w:tc>
      </w:tr>
      <w:tr w:rsidR="00BD3AA0" w:rsidRPr="002E1FE0" w:rsidTr="00B71707">
        <w:trPr>
          <w:trHeight w:val="247"/>
        </w:trPr>
        <w:tc>
          <w:tcPr>
            <w:tcW w:w="315" w:type="pct"/>
          </w:tcPr>
          <w:p w:rsidR="00BD3AA0" w:rsidRPr="002E1FE0" w:rsidRDefault="00BD3AA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01" w:type="pct"/>
          </w:tcPr>
          <w:p w:rsidR="00BD3AA0" w:rsidRPr="002E1FE0" w:rsidRDefault="00BD3AA0" w:rsidP="00BD3AA0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Обеспечена возможность реализации мероприятий по модернизации школьных систем образования</w:t>
            </w:r>
          </w:p>
        </w:tc>
        <w:tc>
          <w:tcPr>
            <w:tcW w:w="1665" w:type="pct"/>
          </w:tcPr>
          <w:p w:rsidR="00BD3AA0" w:rsidRPr="002E1FE0" w:rsidRDefault="007B21E6" w:rsidP="00BD3AA0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сопровождение автоматизированных информационных систем</w:t>
            </w:r>
          </w:p>
        </w:tc>
        <w:tc>
          <w:tcPr>
            <w:tcW w:w="1519" w:type="pct"/>
          </w:tcPr>
          <w:p w:rsidR="00BD3AA0" w:rsidRPr="00BD5D93" w:rsidRDefault="007B21E6" w:rsidP="00BD3AA0">
            <w:pPr>
              <w:adjustRightInd/>
              <w:rPr>
                <w:rFonts w:ascii="Times New Roman" w:hAnsi="Times New Roman" w:cs="Times New Roman"/>
              </w:rPr>
            </w:pPr>
            <w:r w:rsidRPr="00BD5D93">
              <w:rPr>
                <w:rFonts w:ascii="Times New Roman" w:eastAsia="Calibri" w:hAnsi="Times New Roman" w:cs="Times New Roman"/>
                <w:spacing w:val="-4"/>
                <w:sz w:val="22"/>
                <w:szCs w:val="22"/>
              </w:rPr>
              <w:t>удовлетворенность населения качеством общего образования</w:t>
            </w:r>
            <w:r w:rsidRPr="00BD5D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D3AA0" w:rsidRPr="002E1FE0" w:rsidTr="00780269">
        <w:trPr>
          <w:trHeight w:val="247"/>
        </w:trPr>
        <w:tc>
          <w:tcPr>
            <w:tcW w:w="5000" w:type="pct"/>
            <w:gridSpan w:val="4"/>
          </w:tcPr>
          <w:p w:rsidR="00BD3AA0" w:rsidRPr="002E1FE0" w:rsidRDefault="00BD3AA0" w:rsidP="00BD3AA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. Комплекс процессных мероприятий</w:t>
            </w:r>
          </w:p>
          <w:p w:rsidR="00BD3AA0" w:rsidRPr="002E1FE0" w:rsidRDefault="00BD3AA0" w:rsidP="00BD3AA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«Обеспечение реализации переданных государственных полномочий»</w:t>
            </w:r>
          </w:p>
        </w:tc>
      </w:tr>
      <w:tr w:rsidR="00BD3AA0" w:rsidRPr="002E1FE0" w:rsidTr="00B71707">
        <w:trPr>
          <w:trHeight w:val="247"/>
        </w:trPr>
        <w:tc>
          <w:tcPr>
            <w:tcW w:w="315" w:type="pct"/>
          </w:tcPr>
          <w:p w:rsidR="00BD3AA0" w:rsidRPr="002E1FE0" w:rsidRDefault="00BD3AA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5" w:type="pct"/>
            <w:gridSpan w:val="3"/>
          </w:tcPr>
          <w:p w:rsidR="00BD3AA0" w:rsidRPr="002E1FE0" w:rsidRDefault="00BD3AA0" w:rsidP="00BD3AA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» Смоленской области Т.В.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Муравьева</w:t>
            </w:r>
          </w:p>
        </w:tc>
      </w:tr>
      <w:tr w:rsidR="00BD3AA0" w:rsidRPr="002E1FE0" w:rsidTr="00B71707">
        <w:trPr>
          <w:trHeight w:val="247"/>
        </w:trPr>
        <w:tc>
          <w:tcPr>
            <w:tcW w:w="315" w:type="pct"/>
          </w:tcPr>
          <w:p w:rsidR="00BD3AA0" w:rsidRPr="002E1FE0" w:rsidRDefault="00BD3AA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</w:tcPr>
          <w:p w:rsidR="00BD3AA0" w:rsidRPr="002E1FE0" w:rsidRDefault="00BD3AA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5" w:type="pct"/>
          </w:tcPr>
          <w:p w:rsidR="00BD3AA0" w:rsidRPr="002E1FE0" w:rsidRDefault="00BD3AA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19" w:type="pct"/>
          </w:tcPr>
          <w:p w:rsidR="00BD3AA0" w:rsidRPr="002E1FE0" w:rsidRDefault="00BD3AA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D3AA0" w:rsidRPr="002E1FE0" w:rsidTr="00780269">
        <w:trPr>
          <w:trHeight w:val="247"/>
        </w:trPr>
        <w:tc>
          <w:tcPr>
            <w:tcW w:w="5000" w:type="pct"/>
            <w:gridSpan w:val="4"/>
          </w:tcPr>
          <w:p w:rsidR="00BD3AA0" w:rsidRPr="002E1FE0" w:rsidRDefault="00BD3AA0" w:rsidP="00BD3AA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13. Отдельные мероприятия-отсутствуют</w:t>
            </w:r>
          </w:p>
        </w:tc>
      </w:tr>
      <w:tr w:rsidR="00BD3AA0" w:rsidRPr="002E1FE0" w:rsidTr="00780269">
        <w:trPr>
          <w:trHeight w:val="448"/>
        </w:trPr>
        <w:tc>
          <w:tcPr>
            <w:tcW w:w="5000" w:type="pct"/>
            <w:gridSpan w:val="4"/>
            <w:vAlign w:val="center"/>
          </w:tcPr>
          <w:p w:rsidR="00BD3AA0" w:rsidRPr="002E1FE0" w:rsidRDefault="00BD3AA0" w:rsidP="00BD3AA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 отдельного мероприятия (должность, фамилия, имя, отчество руководителя органа местного самоуправления) / срок реализации (год начала год окончания)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  <w:tr w:rsidR="00BD3AA0" w:rsidRPr="002E1FE0" w:rsidTr="00B71707">
        <w:trPr>
          <w:trHeight w:val="247"/>
        </w:trPr>
        <w:tc>
          <w:tcPr>
            <w:tcW w:w="315" w:type="pct"/>
          </w:tcPr>
          <w:p w:rsidR="00BD3AA0" w:rsidRPr="002E1FE0" w:rsidRDefault="00BD3AA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</w:tcPr>
          <w:p w:rsidR="00BD3AA0" w:rsidRPr="002E1FE0" w:rsidRDefault="00BD3AA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5" w:type="pct"/>
          </w:tcPr>
          <w:p w:rsidR="00BD3AA0" w:rsidRPr="002E1FE0" w:rsidRDefault="00BD3AA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9" w:type="pct"/>
          </w:tcPr>
          <w:p w:rsidR="00BD3AA0" w:rsidRPr="002E1FE0" w:rsidRDefault="00BD3AA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</w:tbl>
    <w:p w:rsidR="00A61700" w:rsidRPr="002E1FE0" w:rsidRDefault="00A61700" w:rsidP="00A61700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2E1FE0">
        <w:rPr>
          <w:rFonts w:ascii="Times New Roman" w:hAnsi="Times New Roman" w:cs="Times New Roman"/>
          <w:sz w:val="22"/>
          <w:szCs w:val="22"/>
        </w:rPr>
        <w:t>__________</w:t>
      </w:r>
    </w:p>
    <w:p w:rsidR="00A61700" w:rsidRPr="002E1FE0" w:rsidRDefault="00A61700" w:rsidP="00A6170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2E1FE0">
        <w:rPr>
          <w:rFonts w:ascii="Times New Roman" w:hAnsi="Times New Roman" w:cs="Times New Roman"/>
          <w:sz w:val="22"/>
          <w:szCs w:val="22"/>
        </w:rPr>
        <w:t>* Указывается наименование показателя муниципальной программы, на достижение которого направлена задача.</w:t>
      </w:r>
    </w:p>
    <w:p w:rsidR="00A61700" w:rsidRPr="002E1FE0" w:rsidRDefault="00A61700" w:rsidP="00A61700">
      <w:pPr>
        <w:jc w:val="center"/>
        <w:rPr>
          <w:rFonts w:ascii="Times New Roman" w:hAnsi="Times New Roman" w:cs="Times New Roman"/>
          <w:b/>
        </w:rPr>
      </w:pPr>
    </w:p>
    <w:p w:rsidR="00A61700" w:rsidRDefault="00A61700" w:rsidP="00A61700">
      <w:pPr>
        <w:jc w:val="center"/>
        <w:rPr>
          <w:rFonts w:ascii="Times New Roman" w:hAnsi="Times New Roman" w:cs="Times New Roman"/>
          <w:b/>
        </w:rPr>
      </w:pPr>
    </w:p>
    <w:p w:rsidR="00A61700" w:rsidRDefault="00A61700" w:rsidP="00A61700">
      <w:pPr>
        <w:jc w:val="center"/>
        <w:rPr>
          <w:rFonts w:ascii="Times New Roman" w:hAnsi="Times New Roman" w:cs="Times New Roman"/>
          <w:b/>
        </w:rPr>
      </w:pPr>
    </w:p>
    <w:p w:rsidR="00A61700" w:rsidRPr="002E1FE0" w:rsidRDefault="00A61700" w:rsidP="00A61700">
      <w:pPr>
        <w:jc w:val="center"/>
        <w:rPr>
          <w:rFonts w:ascii="Times New Roman" w:hAnsi="Times New Roman" w:cs="Times New Roman"/>
          <w:b/>
        </w:rPr>
      </w:pPr>
      <w:r w:rsidRPr="002E1FE0">
        <w:rPr>
          <w:rFonts w:ascii="Times New Roman" w:hAnsi="Times New Roman" w:cs="Times New Roman"/>
          <w:b/>
        </w:rPr>
        <w:t>Финансовое обеспечение муниципальной программы</w:t>
      </w:r>
    </w:p>
    <w:p w:rsidR="00A61700" w:rsidRPr="002E1FE0" w:rsidRDefault="00A61700" w:rsidP="00A61700">
      <w:pPr>
        <w:jc w:val="center"/>
        <w:rPr>
          <w:rFonts w:ascii="Times New Roman" w:hAnsi="Times New Roman" w:cs="Times New Roman"/>
        </w:rPr>
      </w:pP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0"/>
        <w:gridCol w:w="1400"/>
        <w:gridCol w:w="1400"/>
        <w:gridCol w:w="1400"/>
        <w:gridCol w:w="1407"/>
      </w:tblGrid>
      <w:tr w:rsidR="00A61700" w:rsidRPr="002E1FE0" w:rsidTr="00780269">
        <w:trPr>
          <w:tblHeader/>
          <w:jc w:val="center"/>
        </w:trPr>
        <w:tc>
          <w:tcPr>
            <w:tcW w:w="2277" w:type="pct"/>
            <w:vMerge w:val="restart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2723" w:type="pct"/>
            <w:gridSpan w:val="4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A61700" w:rsidRPr="002E1FE0" w:rsidTr="00780269">
        <w:trPr>
          <w:trHeight w:val="448"/>
          <w:tblHeader/>
          <w:jc w:val="center"/>
        </w:trPr>
        <w:tc>
          <w:tcPr>
            <w:tcW w:w="2277" w:type="pct"/>
            <w:vMerge/>
            <w:vAlign w:val="center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ind w:right="5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всего</w:t>
            </w:r>
          </w:p>
        </w:tc>
        <w:tc>
          <w:tcPr>
            <w:tcW w:w="680" w:type="pct"/>
            <w:vAlign w:val="center"/>
          </w:tcPr>
          <w:p w:rsidR="00A61700" w:rsidRPr="002E1FE0" w:rsidRDefault="00A61700" w:rsidP="00780269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202</w:t>
            </w:r>
            <w:r>
              <w:rPr>
                <w:rFonts w:ascii="Times New Roman" w:hAnsi="Times New Roman" w:cs="Times New Roman"/>
                <w:spacing w:val="-2"/>
              </w:rPr>
              <w:t>5</w:t>
            </w:r>
            <w:r w:rsidRPr="002E1FE0">
              <w:rPr>
                <w:rFonts w:ascii="Times New Roman" w:hAnsi="Times New Roman" w:cs="Times New Roman"/>
                <w:spacing w:val="-2"/>
              </w:rPr>
              <w:t xml:space="preserve"> год</w:t>
            </w:r>
          </w:p>
        </w:tc>
        <w:tc>
          <w:tcPr>
            <w:tcW w:w="680" w:type="pct"/>
            <w:vAlign w:val="center"/>
          </w:tcPr>
          <w:p w:rsidR="00A61700" w:rsidRPr="002E1FE0" w:rsidRDefault="00A61700" w:rsidP="00780269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202</w:t>
            </w:r>
            <w:r>
              <w:rPr>
                <w:rFonts w:ascii="Times New Roman" w:hAnsi="Times New Roman" w:cs="Times New Roman"/>
                <w:spacing w:val="-2"/>
              </w:rPr>
              <w:t>6</w:t>
            </w:r>
            <w:r w:rsidRPr="002E1FE0">
              <w:rPr>
                <w:rFonts w:ascii="Times New Roman" w:hAnsi="Times New Roman" w:cs="Times New Roman"/>
                <w:spacing w:val="-2"/>
              </w:rPr>
              <w:t xml:space="preserve"> год</w:t>
            </w:r>
          </w:p>
        </w:tc>
        <w:tc>
          <w:tcPr>
            <w:tcW w:w="683" w:type="pct"/>
            <w:vAlign w:val="center"/>
          </w:tcPr>
          <w:p w:rsidR="00A61700" w:rsidRPr="002E1FE0" w:rsidRDefault="00A61700" w:rsidP="00780269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202</w:t>
            </w:r>
            <w:r>
              <w:rPr>
                <w:rFonts w:ascii="Times New Roman" w:hAnsi="Times New Roman" w:cs="Times New Roman"/>
                <w:spacing w:val="-2"/>
              </w:rPr>
              <w:t>7</w:t>
            </w:r>
            <w:r w:rsidRPr="002E1FE0">
              <w:rPr>
                <w:rFonts w:ascii="Times New Roman" w:hAnsi="Times New Roman" w:cs="Times New Roman"/>
                <w:spacing w:val="-2"/>
              </w:rPr>
              <w:t xml:space="preserve"> год</w:t>
            </w:r>
          </w:p>
        </w:tc>
      </w:tr>
      <w:tr w:rsidR="00A61700" w:rsidRPr="002E1FE0" w:rsidTr="00780269">
        <w:trPr>
          <w:trHeight w:val="282"/>
          <w:tblHeader/>
          <w:jc w:val="center"/>
        </w:trPr>
        <w:tc>
          <w:tcPr>
            <w:tcW w:w="2277" w:type="pct"/>
            <w:vAlign w:val="center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pct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ind w:right="25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680" w:type="pct"/>
            <w:vAlign w:val="center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680" w:type="pct"/>
            <w:vAlign w:val="center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4</w:t>
            </w:r>
          </w:p>
        </w:tc>
        <w:tc>
          <w:tcPr>
            <w:tcW w:w="683" w:type="pct"/>
            <w:vAlign w:val="center"/>
          </w:tcPr>
          <w:p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5</w:t>
            </w:r>
          </w:p>
        </w:tc>
      </w:tr>
      <w:tr w:rsidR="0028368C" w:rsidRPr="002E1FE0" w:rsidTr="00780269">
        <w:trPr>
          <w:trHeight w:val="433"/>
          <w:jc w:val="center"/>
        </w:trPr>
        <w:tc>
          <w:tcPr>
            <w:tcW w:w="2277" w:type="pct"/>
            <w:vAlign w:val="center"/>
          </w:tcPr>
          <w:p w:rsidR="0028368C" w:rsidRPr="002E1FE0" w:rsidRDefault="0028368C" w:rsidP="0028368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bookmarkStart w:id="6" w:name="_Hlk193321176"/>
            <w:r w:rsidRPr="002E1FE0">
              <w:rPr>
                <w:rFonts w:ascii="Times New Roman" w:hAnsi="Times New Roman" w:cs="Times New Roman"/>
              </w:rPr>
              <w:t>В целом по муниципальной программе</w:t>
            </w:r>
            <w:r w:rsidRPr="002E1FE0">
              <w:rPr>
                <w:rFonts w:ascii="Times New Roman" w:hAnsi="Times New Roman" w:cs="Times New Roman"/>
                <w:spacing w:val="-2"/>
              </w:rPr>
              <w:t>,</w:t>
            </w:r>
          </w:p>
          <w:p w:rsidR="0028368C" w:rsidRPr="002E1FE0" w:rsidRDefault="0028368C" w:rsidP="0028368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в том числе: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68C" w:rsidRPr="00865D0B" w:rsidRDefault="0028368C" w:rsidP="0028368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945FB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720 899,52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68C" w:rsidRPr="00865D0B" w:rsidRDefault="0028368C" w:rsidP="0028368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945FB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269 339,64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8C" w:rsidRPr="00865D0B" w:rsidRDefault="0028368C" w:rsidP="0028368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945FB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236 536,78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68C" w:rsidRPr="00865D0B" w:rsidRDefault="0028368C" w:rsidP="0028368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945FB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215 023,10</w:t>
            </w:r>
          </w:p>
        </w:tc>
      </w:tr>
      <w:tr w:rsidR="0028368C" w:rsidRPr="002E1FE0" w:rsidTr="00780269">
        <w:trPr>
          <w:jc w:val="center"/>
        </w:trPr>
        <w:tc>
          <w:tcPr>
            <w:tcW w:w="2277" w:type="pct"/>
          </w:tcPr>
          <w:p w:rsidR="0028368C" w:rsidRPr="002E1FE0" w:rsidRDefault="0028368C" w:rsidP="0028368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федеральный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68C" w:rsidRPr="00865D0B" w:rsidRDefault="0028368C" w:rsidP="0028368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107 107,19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68C" w:rsidRPr="00865D0B" w:rsidRDefault="0028368C" w:rsidP="0028368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945FB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49 917,26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8C" w:rsidRPr="00865D0B" w:rsidRDefault="0028368C" w:rsidP="0028368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945FB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42 223,77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68C" w:rsidRPr="00865D0B" w:rsidRDefault="0028368C" w:rsidP="0028368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945FB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14 966,16</w:t>
            </w:r>
          </w:p>
        </w:tc>
      </w:tr>
      <w:tr w:rsidR="0028368C" w:rsidRPr="002E1FE0" w:rsidTr="00780269">
        <w:trPr>
          <w:jc w:val="center"/>
        </w:trPr>
        <w:tc>
          <w:tcPr>
            <w:tcW w:w="2277" w:type="pct"/>
          </w:tcPr>
          <w:p w:rsidR="0028368C" w:rsidRPr="002E1FE0" w:rsidRDefault="0028368C" w:rsidP="0028368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областной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68C" w:rsidRPr="00865D0B" w:rsidRDefault="0028368C" w:rsidP="0028368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431 704,75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68C" w:rsidRPr="00865D0B" w:rsidRDefault="0028368C" w:rsidP="0028368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945FB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143 300,69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8C" w:rsidRPr="00865D0B" w:rsidRDefault="0028368C" w:rsidP="0028368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945FB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141 469,92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68C" w:rsidRPr="00865D0B" w:rsidRDefault="0028368C" w:rsidP="0028368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945FB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146 934,14</w:t>
            </w:r>
          </w:p>
        </w:tc>
      </w:tr>
      <w:tr w:rsidR="0028368C" w:rsidRPr="002E1FE0" w:rsidTr="00780269">
        <w:trPr>
          <w:jc w:val="center"/>
        </w:trPr>
        <w:tc>
          <w:tcPr>
            <w:tcW w:w="2277" w:type="pct"/>
          </w:tcPr>
          <w:p w:rsidR="0028368C" w:rsidRPr="002E1FE0" w:rsidRDefault="0028368C" w:rsidP="0028368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местные бюджеты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68C" w:rsidRPr="00865D0B" w:rsidRDefault="0028368C" w:rsidP="0028368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182 087,58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68C" w:rsidRPr="00865D0B" w:rsidRDefault="0028368C" w:rsidP="0028368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76 121,69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8C" w:rsidRPr="00865D0B" w:rsidRDefault="0028368C" w:rsidP="0028368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52 843,09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68C" w:rsidRPr="00865D0B" w:rsidRDefault="0028368C" w:rsidP="0028368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53 122,80</w:t>
            </w:r>
          </w:p>
        </w:tc>
      </w:tr>
      <w:tr w:rsidR="0028368C" w:rsidRPr="002E1FE0" w:rsidTr="00780269">
        <w:trPr>
          <w:jc w:val="center"/>
        </w:trPr>
        <w:tc>
          <w:tcPr>
            <w:tcW w:w="2277" w:type="pct"/>
          </w:tcPr>
          <w:p w:rsidR="0028368C" w:rsidRPr="002E1FE0" w:rsidRDefault="0028368C" w:rsidP="0028368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внебюджетные средства</w:t>
            </w:r>
          </w:p>
          <w:p w:rsidR="0028368C" w:rsidRPr="002E1FE0" w:rsidRDefault="0028368C" w:rsidP="0028368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8C" w:rsidRPr="0028368C" w:rsidRDefault="0028368C" w:rsidP="0028368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8C" w:rsidRPr="0028368C" w:rsidRDefault="0028368C" w:rsidP="0028368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8C" w:rsidRPr="0028368C" w:rsidRDefault="0028368C" w:rsidP="0028368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8C" w:rsidRPr="0028368C" w:rsidRDefault="0028368C" w:rsidP="0028368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bookmarkEnd w:id="6"/>
    </w:tbl>
    <w:p w:rsidR="008E2B6C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lang w:val="en-US" w:eastAsia="en-US"/>
        </w:rPr>
      </w:pPr>
    </w:p>
    <w:p w:rsidR="00D77122" w:rsidRDefault="00D77122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D77122" w:rsidRPr="00B475C8" w:rsidRDefault="00D77122" w:rsidP="00EA48B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475C8">
        <w:rPr>
          <w:rFonts w:ascii="Times New Roman" w:hAnsi="Times New Roman"/>
          <w:b/>
        </w:rPr>
        <w:t>Стратегические приоритеты в сфере реализации муниципальной программы</w:t>
      </w:r>
    </w:p>
    <w:p w:rsidR="00D77122" w:rsidRDefault="00D77122" w:rsidP="00D77122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D77122" w:rsidRDefault="00D77122" w:rsidP="00EA48B5">
      <w:pPr>
        <w:pStyle w:val="ConsPlusTitle"/>
        <w:jc w:val="both"/>
        <w:outlineLvl w:val="2"/>
        <w:rPr>
          <w:rFonts w:ascii="Times New Roman" w:hAnsi="Times New Roman" w:cs="Times New Roman"/>
        </w:rPr>
      </w:pPr>
      <w:r w:rsidRPr="00CA73BB">
        <w:rPr>
          <w:rFonts w:ascii="Times New Roman" w:hAnsi="Times New Roman" w:cs="Times New Roman"/>
        </w:rPr>
        <w:t>Дошкольное образование</w:t>
      </w:r>
    </w:p>
    <w:p w:rsidR="00D77122" w:rsidRPr="00B475C8" w:rsidRDefault="00D77122" w:rsidP="00D77122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EA48B5" w:rsidRDefault="00EA48B5" w:rsidP="00EA48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A48B5">
        <w:rPr>
          <w:rFonts w:ascii="Times New Roman" w:hAnsi="Times New Roman" w:cs="Times New Roman"/>
        </w:rPr>
        <w:t xml:space="preserve">В современных условиях развитие системы дошкольного образования </w:t>
      </w:r>
      <w:r w:rsidRPr="00B475C8">
        <w:rPr>
          <w:rFonts w:ascii="Times New Roman" w:hAnsi="Times New Roman" w:cs="Times New Roman"/>
        </w:rPr>
        <w:t>Холм-Жирковско</w:t>
      </w:r>
      <w:r>
        <w:rPr>
          <w:rFonts w:ascii="Times New Roman" w:hAnsi="Times New Roman" w:cs="Times New Roman"/>
        </w:rPr>
        <w:t>го</w:t>
      </w:r>
      <w:r w:rsidRPr="00B475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 округа</w:t>
      </w:r>
      <w:r w:rsidRPr="00B475C8">
        <w:rPr>
          <w:rFonts w:ascii="Times New Roman" w:hAnsi="Times New Roman" w:cs="Times New Roman"/>
        </w:rPr>
        <w:t xml:space="preserve"> </w:t>
      </w:r>
      <w:r w:rsidRPr="00EA48B5">
        <w:rPr>
          <w:rFonts w:ascii="Times New Roman" w:hAnsi="Times New Roman" w:cs="Times New Roman"/>
        </w:rPr>
        <w:t xml:space="preserve">направлено на гармоничное, адекватное возрастным особенностям развитие детей дошкольного возраста. Это означает, что система дошкольного образования </w:t>
      </w:r>
      <w:r>
        <w:rPr>
          <w:rFonts w:ascii="Times New Roman" w:hAnsi="Times New Roman" w:cs="Times New Roman"/>
        </w:rPr>
        <w:t>муниципального образования</w:t>
      </w:r>
      <w:r w:rsidRPr="00EA48B5">
        <w:rPr>
          <w:rFonts w:ascii="Times New Roman" w:hAnsi="Times New Roman" w:cs="Times New Roman"/>
        </w:rPr>
        <w:t xml:space="preserve"> призвана обеспечить для любого ребенка дошкольного возраста тот уровень развития, который позволил бы ему быть успешным при обучении на уровне начального общего образования.</w:t>
      </w:r>
    </w:p>
    <w:p w:rsidR="00D77122" w:rsidRPr="00B475C8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Одним из приоритетных направлений деятельности является </w:t>
      </w:r>
      <w:r>
        <w:rPr>
          <w:rFonts w:ascii="Times New Roman" w:hAnsi="Times New Roman" w:cs="Times New Roman"/>
        </w:rPr>
        <w:t>сохранение</w:t>
      </w:r>
      <w:r w:rsidRPr="00B475C8">
        <w:rPr>
          <w:rFonts w:ascii="Times New Roman" w:hAnsi="Times New Roman" w:cs="Times New Roman"/>
        </w:rPr>
        <w:t xml:space="preserve"> сети дошкольных образовательных организаций. </w:t>
      </w:r>
    </w:p>
    <w:p w:rsidR="00780269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В Холм-Жирковском </w:t>
      </w:r>
      <w:r w:rsidR="00780269">
        <w:rPr>
          <w:rFonts w:ascii="Times New Roman" w:hAnsi="Times New Roman" w:cs="Times New Roman"/>
        </w:rPr>
        <w:t>муниципальном округе</w:t>
      </w:r>
      <w:r w:rsidRPr="00B475C8">
        <w:rPr>
          <w:rFonts w:ascii="Times New Roman" w:hAnsi="Times New Roman" w:cs="Times New Roman"/>
        </w:rPr>
        <w:t xml:space="preserve"> сохраняется 100-процентная доступность дошкольного образования для детей в </w:t>
      </w:r>
      <w:r w:rsidRPr="00442215">
        <w:rPr>
          <w:rFonts w:ascii="Times New Roman" w:hAnsi="Times New Roman" w:cs="Times New Roman"/>
        </w:rPr>
        <w:t xml:space="preserve">возрасте от 1,5 до 7 лет. Востребованными становятся места в дошкольных образовательных организациях для детей в возрасте от 1,5 до 3 лет. </w:t>
      </w:r>
    </w:p>
    <w:p w:rsidR="002012DA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По состоянию </w:t>
      </w:r>
      <w:r w:rsidRPr="00355F90">
        <w:rPr>
          <w:rFonts w:ascii="Times New Roman" w:hAnsi="Times New Roman" w:cs="Times New Roman"/>
        </w:rPr>
        <w:t>на 01.01.202</w:t>
      </w:r>
      <w:r w:rsidR="00780269">
        <w:rPr>
          <w:rFonts w:ascii="Times New Roman" w:hAnsi="Times New Roman" w:cs="Times New Roman"/>
        </w:rPr>
        <w:t>5</w:t>
      </w:r>
      <w:r w:rsidRPr="00355F90">
        <w:rPr>
          <w:rFonts w:ascii="Times New Roman" w:hAnsi="Times New Roman" w:cs="Times New Roman"/>
        </w:rPr>
        <w:t xml:space="preserve"> </w:t>
      </w:r>
      <w:r w:rsidRPr="00B475C8">
        <w:rPr>
          <w:rFonts w:ascii="Times New Roman" w:hAnsi="Times New Roman" w:cs="Times New Roman"/>
        </w:rPr>
        <w:t xml:space="preserve">в Холм-Жирковском </w:t>
      </w:r>
      <w:r w:rsidR="00780269">
        <w:rPr>
          <w:rFonts w:ascii="Times New Roman" w:hAnsi="Times New Roman" w:cs="Times New Roman"/>
        </w:rPr>
        <w:t>муниципальном округе</w:t>
      </w:r>
      <w:r w:rsidRPr="00B475C8">
        <w:rPr>
          <w:rFonts w:ascii="Times New Roman" w:hAnsi="Times New Roman" w:cs="Times New Roman"/>
        </w:rPr>
        <w:t xml:space="preserve"> действует 4 дошкольные образовательные организации</w:t>
      </w:r>
      <w:r>
        <w:rPr>
          <w:rFonts w:ascii="Times New Roman" w:hAnsi="Times New Roman" w:cs="Times New Roman"/>
        </w:rPr>
        <w:t xml:space="preserve">, которые посещают </w:t>
      </w:r>
      <w:r w:rsidR="00722753">
        <w:rPr>
          <w:rFonts w:ascii="Times New Roman" w:hAnsi="Times New Roman" w:cs="Times New Roman"/>
        </w:rPr>
        <w:t>158</w:t>
      </w:r>
      <w:r>
        <w:rPr>
          <w:rFonts w:ascii="Times New Roman" w:hAnsi="Times New Roman" w:cs="Times New Roman"/>
        </w:rPr>
        <w:t xml:space="preserve"> детей.</w:t>
      </w:r>
      <w:r w:rsidRPr="00B475C8">
        <w:rPr>
          <w:rFonts w:ascii="Times New Roman" w:hAnsi="Times New Roman" w:cs="Times New Roman"/>
        </w:rPr>
        <w:t xml:space="preserve"> </w:t>
      </w:r>
      <w:r w:rsidR="002012DA" w:rsidRPr="00442215">
        <w:rPr>
          <w:rFonts w:ascii="Times New Roman" w:hAnsi="Times New Roman" w:cs="Times New Roman"/>
        </w:rPr>
        <w:t>На базе 3</w:t>
      </w:r>
      <w:r w:rsidR="002012DA" w:rsidRPr="00B475C8">
        <w:rPr>
          <w:rFonts w:ascii="Times New Roman" w:hAnsi="Times New Roman" w:cs="Times New Roman"/>
        </w:rPr>
        <w:t xml:space="preserve"> общеобразовательных организаци</w:t>
      </w:r>
      <w:r w:rsidR="002012DA">
        <w:rPr>
          <w:rFonts w:ascii="Times New Roman" w:hAnsi="Times New Roman" w:cs="Times New Roman"/>
        </w:rPr>
        <w:t>й</w:t>
      </w:r>
      <w:r w:rsidR="002012DA" w:rsidRPr="00B475C8">
        <w:rPr>
          <w:rFonts w:ascii="Times New Roman" w:hAnsi="Times New Roman" w:cs="Times New Roman"/>
        </w:rPr>
        <w:t xml:space="preserve"> функционируют дошкольные группы, которые </w:t>
      </w:r>
      <w:r w:rsidR="002012DA" w:rsidRPr="00355F90">
        <w:rPr>
          <w:rFonts w:ascii="Times New Roman" w:hAnsi="Times New Roman" w:cs="Times New Roman"/>
        </w:rPr>
        <w:t xml:space="preserve">посещают </w:t>
      </w:r>
      <w:r w:rsidR="002012DA">
        <w:rPr>
          <w:rFonts w:ascii="Times New Roman" w:hAnsi="Times New Roman" w:cs="Times New Roman"/>
        </w:rPr>
        <w:t>11</w:t>
      </w:r>
      <w:r w:rsidR="002012DA" w:rsidRPr="00355F90">
        <w:rPr>
          <w:rFonts w:ascii="Times New Roman" w:hAnsi="Times New Roman" w:cs="Times New Roman"/>
        </w:rPr>
        <w:t xml:space="preserve"> </w:t>
      </w:r>
      <w:r w:rsidR="002012DA">
        <w:rPr>
          <w:rFonts w:ascii="Times New Roman" w:hAnsi="Times New Roman" w:cs="Times New Roman"/>
        </w:rPr>
        <w:t>детей</w:t>
      </w:r>
      <w:r w:rsidR="002012DA" w:rsidRPr="00B475C8">
        <w:rPr>
          <w:rFonts w:ascii="Times New Roman" w:hAnsi="Times New Roman" w:cs="Times New Roman"/>
        </w:rPr>
        <w:t>.</w:t>
      </w:r>
      <w:r w:rsidR="002012DA" w:rsidRPr="000F54F5">
        <w:rPr>
          <w:rFonts w:ascii="Times New Roman" w:hAnsi="Times New Roman" w:cs="Times New Roman"/>
        </w:rPr>
        <w:t xml:space="preserve"> </w:t>
      </w:r>
      <w:r w:rsidR="002012DA">
        <w:rPr>
          <w:rFonts w:ascii="Times New Roman" w:hAnsi="Times New Roman" w:cs="Times New Roman"/>
        </w:rPr>
        <w:t xml:space="preserve">Всего 169 дошкольников </w:t>
      </w:r>
      <w:bookmarkStart w:id="7" w:name="_Hlk193412827"/>
      <w:r w:rsidR="008C1E32" w:rsidRPr="008C1E32">
        <w:rPr>
          <w:rFonts w:ascii="Times New Roman" w:hAnsi="Times New Roman" w:cs="Times New Roman"/>
        </w:rPr>
        <w:t>(202</w:t>
      </w:r>
      <w:r w:rsidR="008C1E32">
        <w:rPr>
          <w:rFonts w:ascii="Times New Roman" w:hAnsi="Times New Roman" w:cs="Times New Roman"/>
        </w:rPr>
        <w:t>4</w:t>
      </w:r>
      <w:r w:rsidR="008C1E32" w:rsidRPr="008C1E32">
        <w:rPr>
          <w:rFonts w:ascii="Times New Roman" w:hAnsi="Times New Roman" w:cs="Times New Roman"/>
        </w:rPr>
        <w:t xml:space="preserve"> год – </w:t>
      </w:r>
      <w:r w:rsidR="008C1E32">
        <w:rPr>
          <w:rFonts w:ascii="Times New Roman" w:hAnsi="Times New Roman" w:cs="Times New Roman"/>
        </w:rPr>
        <w:t>2</w:t>
      </w:r>
      <w:r w:rsidR="004922A2">
        <w:rPr>
          <w:rFonts w:ascii="Times New Roman" w:hAnsi="Times New Roman" w:cs="Times New Roman"/>
        </w:rPr>
        <w:t>06</w:t>
      </w:r>
      <w:r w:rsidR="008C1E32">
        <w:rPr>
          <w:rFonts w:ascii="Times New Roman" w:hAnsi="Times New Roman" w:cs="Times New Roman"/>
        </w:rPr>
        <w:t xml:space="preserve"> детей</w:t>
      </w:r>
      <w:r w:rsidR="008C1E32" w:rsidRPr="008C1E32">
        <w:rPr>
          <w:rFonts w:ascii="Times New Roman" w:hAnsi="Times New Roman" w:cs="Times New Roman"/>
        </w:rPr>
        <w:t xml:space="preserve">, </w:t>
      </w:r>
      <w:r w:rsidR="008C1E32" w:rsidRPr="00510D84">
        <w:rPr>
          <w:rFonts w:ascii="Times New Roman" w:hAnsi="Times New Roman" w:cs="Times New Roman"/>
        </w:rPr>
        <w:t xml:space="preserve">2023 год – </w:t>
      </w:r>
      <w:r w:rsidR="003F1489" w:rsidRPr="00510D84">
        <w:rPr>
          <w:rFonts w:ascii="Times New Roman" w:hAnsi="Times New Roman" w:cs="Times New Roman"/>
        </w:rPr>
        <w:t>214</w:t>
      </w:r>
      <w:r w:rsidR="008C1E32" w:rsidRPr="00510D84">
        <w:rPr>
          <w:rFonts w:ascii="Times New Roman" w:hAnsi="Times New Roman" w:cs="Times New Roman"/>
        </w:rPr>
        <w:t xml:space="preserve"> детей, 202</w:t>
      </w:r>
      <w:r w:rsidR="002012DA" w:rsidRPr="00510D84">
        <w:rPr>
          <w:rFonts w:ascii="Times New Roman" w:hAnsi="Times New Roman" w:cs="Times New Roman"/>
        </w:rPr>
        <w:t>2</w:t>
      </w:r>
      <w:r w:rsidR="008C1E32" w:rsidRPr="00510D84">
        <w:rPr>
          <w:rFonts w:ascii="Times New Roman" w:hAnsi="Times New Roman" w:cs="Times New Roman"/>
        </w:rPr>
        <w:t xml:space="preserve"> год – </w:t>
      </w:r>
      <w:r w:rsidR="003F1489" w:rsidRPr="00510D84">
        <w:rPr>
          <w:rFonts w:ascii="Times New Roman" w:hAnsi="Times New Roman" w:cs="Times New Roman"/>
        </w:rPr>
        <w:t>2</w:t>
      </w:r>
      <w:r w:rsidR="004922A2" w:rsidRPr="00510D84">
        <w:rPr>
          <w:rFonts w:ascii="Times New Roman" w:hAnsi="Times New Roman" w:cs="Times New Roman"/>
        </w:rPr>
        <w:t>6</w:t>
      </w:r>
      <w:r w:rsidR="003F1489" w:rsidRPr="00510D84">
        <w:rPr>
          <w:rFonts w:ascii="Times New Roman" w:hAnsi="Times New Roman" w:cs="Times New Roman"/>
        </w:rPr>
        <w:t>3</w:t>
      </w:r>
      <w:r w:rsidR="002012DA" w:rsidRPr="00510D84">
        <w:rPr>
          <w:rFonts w:ascii="Times New Roman" w:hAnsi="Times New Roman" w:cs="Times New Roman"/>
        </w:rPr>
        <w:t xml:space="preserve"> детей</w:t>
      </w:r>
      <w:r w:rsidR="008C1E32" w:rsidRPr="00510D84">
        <w:rPr>
          <w:rFonts w:ascii="Times New Roman" w:hAnsi="Times New Roman" w:cs="Times New Roman"/>
        </w:rPr>
        <w:t>).</w:t>
      </w:r>
      <w:r w:rsidR="008C1E32" w:rsidRPr="008C1E32">
        <w:rPr>
          <w:rFonts w:ascii="Times New Roman" w:hAnsi="Times New Roman" w:cs="Times New Roman"/>
        </w:rPr>
        <w:t xml:space="preserve"> </w:t>
      </w:r>
      <w:bookmarkEnd w:id="7"/>
      <w:r w:rsidR="008C1E32" w:rsidRPr="008C1E32">
        <w:rPr>
          <w:rFonts w:ascii="Times New Roman" w:hAnsi="Times New Roman" w:cs="Times New Roman"/>
        </w:rPr>
        <w:t xml:space="preserve">Снижение численности </w:t>
      </w:r>
      <w:r w:rsidR="002012DA">
        <w:rPr>
          <w:rFonts w:ascii="Times New Roman" w:hAnsi="Times New Roman" w:cs="Times New Roman"/>
        </w:rPr>
        <w:t>детей</w:t>
      </w:r>
      <w:r w:rsidR="008C1E32" w:rsidRPr="008C1E32">
        <w:rPr>
          <w:rFonts w:ascii="Times New Roman" w:hAnsi="Times New Roman" w:cs="Times New Roman"/>
        </w:rPr>
        <w:t xml:space="preserve"> связано с изменением демографической ситуации. </w:t>
      </w:r>
    </w:p>
    <w:p w:rsidR="008C1E32" w:rsidRDefault="008C1E3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1E32">
        <w:rPr>
          <w:rFonts w:ascii="Times New Roman" w:hAnsi="Times New Roman" w:cs="Times New Roman"/>
        </w:rPr>
        <w:t xml:space="preserve">Количество детей в возрасте от 0 до 3 лет, зарегистрированных в реестре для получения места в муниципальных дошкольных образовательных организациях, составило </w:t>
      </w:r>
      <w:r w:rsidR="00BB3CE9">
        <w:rPr>
          <w:rFonts w:ascii="Times New Roman" w:hAnsi="Times New Roman" w:cs="Times New Roman"/>
        </w:rPr>
        <w:t>25</w:t>
      </w:r>
      <w:r w:rsidRPr="008C1E32">
        <w:rPr>
          <w:rFonts w:ascii="Times New Roman" w:hAnsi="Times New Roman" w:cs="Times New Roman"/>
        </w:rPr>
        <w:t xml:space="preserve"> человек</w:t>
      </w:r>
      <w:r w:rsidR="002012DA">
        <w:rPr>
          <w:rFonts w:ascii="Times New Roman" w:hAnsi="Times New Roman" w:cs="Times New Roman"/>
        </w:rPr>
        <w:t>.</w:t>
      </w:r>
    </w:p>
    <w:p w:rsidR="008C1E32" w:rsidRDefault="008C1E32" w:rsidP="008C1E3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В Холм-Жирковском </w:t>
      </w:r>
      <w:r>
        <w:rPr>
          <w:rFonts w:ascii="Times New Roman" w:hAnsi="Times New Roman" w:cs="Times New Roman"/>
        </w:rPr>
        <w:t>муниципальном округе</w:t>
      </w:r>
      <w:r w:rsidRPr="00B475C8">
        <w:rPr>
          <w:rFonts w:ascii="Times New Roman" w:hAnsi="Times New Roman" w:cs="Times New Roman"/>
        </w:rPr>
        <w:t xml:space="preserve"> </w:t>
      </w:r>
      <w:r w:rsidRPr="008C1E32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5</w:t>
      </w:r>
      <w:r w:rsidRPr="008C1E32">
        <w:rPr>
          <w:rFonts w:ascii="Times New Roman" w:hAnsi="Times New Roman" w:cs="Times New Roman"/>
        </w:rPr>
        <w:t xml:space="preserve"> году обеспечена 100-процентная доступность дошкольного образования для детей всех возрастных групп в соответствии с желаемой датой зачисления.</w:t>
      </w:r>
    </w:p>
    <w:p w:rsidR="00994B47" w:rsidRDefault="00994B47" w:rsidP="008C1E3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На территории Холм-Жирковского </w:t>
      </w:r>
      <w:r>
        <w:rPr>
          <w:rFonts w:ascii="Times New Roman" w:hAnsi="Times New Roman" w:cs="Times New Roman"/>
        </w:rPr>
        <w:t>муниципального округа</w:t>
      </w:r>
      <w:r w:rsidRPr="00B475C8">
        <w:rPr>
          <w:rFonts w:ascii="Times New Roman" w:hAnsi="Times New Roman" w:cs="Times New Roman"/>
        </w:rPr>
        <w:t xml:space="preserve"> в целях формирования единого информационного образовательного пространства, а также предоставления (в том числе в электронном виде) государственных и муниципальных услуг в сфере образования успешно функционирует и развивается комплексная автоматизированная информационная система </w:t>
      </w:r>
      <w:r w:rsidRPr="005D0614">
        <w:rPr>
          <w:rFonts w:ascii="Times New Roman" w:hAnsi="Times New Roman" w:cs="Times New Roman"/>
        </w:rPr>
        <w:t>АИС «Комплектование».</w:t>
      </w:r>
    </w:p>
    <w:p w:rsidR="00D77122" w:rsidRPr="00B475C8" w:rsidRDefault="00425E50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5E50">
        <w:rPr>
          <w:rFonts w:ascii="Times New Roman" w:hAnsi="Times New Roman" w:cs="Times New Roman"/>
        </w:rPr>
        <w:t>В дошкольных организациях созда</w:t>
      </w:r>
      <w:r>
        <w:rPr>
          <w:rFonts w:ascii="Times New Roman" w:hAnsi="Times New Roman" w:cs="Times New Roman"/>
        </w:rPr>
        <w:t>ются</w:t>
      </w:r>
      <w:r w:rsidRPr="00425E50">
        <w:rPr>
          <w:rFonts w:ascii="Times New Roman" w:hAnsi="Times New Roman" w:cs="Times New Roman"/>
        </w:rPr>
        <w:t xml:space="preserve"> условия, обеспечивающие равные возможности для получения качественного образования каждым ребенком независимо от его физических или умственных особенностей. </w:t>
      </w:r>
      <w:r w:rsidR="00D77122" w:rsidRPr="000F54F5">
        <w:rPr>
          <w:rFonts w:ascii="Times New Roman" w:hAnsi="Times New Roman" w:cs="Times New Roman"/>
        </w:rPr>
        <w:t>Д</w:t>
      </w:r>
      <w:r w:rsidR="00D77122" w:rsidRPr="006750F1">
        <w:rPr>
          <w:rFonts w:ascii="Times New Roman" w:hAnsi="Times New Roman" w:cs="Times New Roman"/>
        </w:rPr>
        <w:t xml:space="preserve">ошкольное образование получают </w:t>
      </w:r>
      <w:r w:rsidR="00722753">
        <w:rPr>
          <w:rFonts w:ascii="Times New Roman" w:hAnsi="Times New Roman" w:cs="Times New Roman"/>
        </w:rPr>
        <w:t>19</w:t>
      </w:r>
      <w:r w:rsidR="00D77122" w:rsidRPr="006750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детей</w:t>
      </w:r>
      <w:r w:rsidR="00D77122" w:rsidRPr="006750F1">
        <w:rPr>
          <w:rFonts w:ascii="Times New Roman" w:hAnsi="Times New Roman" w:cs="Times New Roman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</w:rPr>
        <w:t xml:space="preserve"> в двух </w:t>
      </w:r>
      <w:r w:rsidRPr="00425E50">
        <w:rPr>
          <w:rFonts w:ascii="Times New Roman" w:hAnsi="Times New Roman" w:cs="Times New Roman"/>
        </w:rPr>
        <w:t xml:space="preserve">дошкольных </w:t>
      </w:r>
      <w:r w:rsidRPr="00425E50">
        <w:rPr>
          <w:rFonts w:ascii="Times New Roman" w:hAnsi="Times New Roman" w:cs="Times New Roman"/>
        </w:rPr>
        <w:lastRenderedPageBreak/>
        <w:t>организациях</w:t>
      </w:r>
      <w:r w:rsidR="005D0614">
        <w:rPr>
          <w:rFonts w:ascii="Times New Roman" w:hAnsi="Times New Roman" w:cs="Times New Roman"/>
        </w:rPr>
        <w:t>.</w:t>
      </w:r>
    </w:p>
    <w:p w:rsidR="00D77122" w:rsidRPr="00B475C8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В большинстве дошкольных образовательных организаций созданы комфортные условия для воспитания и развития детей.  В 2021 году проведён ремонт здания и инженерных сетей в МБДОУ «Холм-Жирковский детский сад «Теремок».</w:t>
      </w:r>
      <w:r w:rsidR="00366C2B">
        <w:rPr>
          <w:rFonts w:ascii="Times New Roman" w:hAnsi="Times New Roman" w:cs="Times New Roman"/>
        </w:rPr>
        <w:t xml:space="preserve"> В 2023 году проведен капитальный ремонт канализации и туалетных комнат в </w:t>
      </w:r>
      <w:r w:rsidR="00366C2B" w:rsidRPr="00B475C8">
        <w:rPr>
          <w:rFonts w:ascii="Times New Roman" w:hAnsi="Times New Roman" w:cs="Times New Roman"/>
        </w:rPr>
        <w:t xml:space="preserve">МБДОУ </w:t>
      </w:r>
      <w:proofErr w:type="spellStart"/>
      <w:r w:rsidR="00366C2B">
        <w:rPr>
          <w:rFonts w:ascii="Times New Roman" w:hAnsi="Times New Roman" w:cs="Times New Roman"/>
        </w:rPr>
        <w:t>Игоревский</w:t>
      </w:r>
      <w:proofErr w:type="spellEnd"/>
      <w:r w:rsidR="00366C2B" w:rsidRPr="00B475C8">
        <w:rPr>
          <w:rFonts w:ascii="Times New Roman" w:hAnsi="Times New Roman" w:cs="Times New Roman"/>
        </w:rPr>
        <w:t xml:space="preserve"> детский сад «</w:t>
      </w:r>
      <w:r w:rsidR="00366C2B">
        <w:rPr>
          <w:rFonts w:ascii="Times New Roman" w:hAnsi="Times New Roman" w:cs="Times New Roman"/>
        </w:rPr>
        <w:t>Ежик</w:t>
      </w:r>
      <w:r w:rsidR="00366C2B" w:rsidRPr="00B475C8">
        <w:rPr>
          <w:rFonts w:ascii="Times New Roman" w:hAnsi="Times New Roman" w:cs="Times New Roman"/>
        </w:rPr>
        <w:t>».</w:t>
      </w:r>
    </w:p>
    <w:p w:rsidR="00D77122" w:rsidRPr="00B475C8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Проблемы в сфере дошкольного образования:</w:t>
      </w:r>
    </w:p>
    <w:p w:rsidR="00D77122" w:rsidRPr="00CA73BB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- снижается численность посещаемости детей в дошкольных образовательных организациях. </w:t>
      </w:r>
      <w:r>
        <w:rPr>
          <w:rFonts w:ascii="Times New Roman" w:hAnsi="Times New Roman" w:cs="Times New Roman"/>
        </w:rPr>
        <w:t>Одной из п</w:t>
      </w:r>
      <w:r w:rsidRPr="00CA73BB">
        <w:rPr>
          <w:rFonts w:ascii="Times New Roman" w:hAnsi="Times New Roman" w:cs="Times New Roman"/>
        </w:rPr>
        <w:t xml:space="preserve">ричин является </w:t>
      </w:r>
      <w:r w:rsidR="0011376B" w:rsidRPr="008C1E32">
        <w:rPr>
          <w:rFonts w:ascii="Times New Roman" w:hAnsi="Times New Roman" w:cs="Times New Roman"/>
        </w:rPr>
        <w:t>изменение демографической ситуации</w:t>
      </w:r>
      <w:r w:rsidR="00C22047">
        <w:rPr>
          <w:rFonts w:ascii="Times New Roman" w:hAnsi="Times New Roman" w:cs="Times New Roman"/>
        </w:rPr>
        <w:t xml:space="preserve"> (миграция молодых семей в города)</w:t>
      </w:r>
      <w:r w:rsidR="0011376B">
        <w:rPr>
          <w:rFonts w:ascii="Times New Roman" w:hAnsi="Times New Roman" w:cs="Times New Roman"/>
        </w:rPr>
        <w:t>;</w:t>
      </w:r>
    </w:p>
    <w:p w:rsidR="00D77122" w:rsidRPr="00B475C8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- несоответствие материально-технической базы отдельных дошкольных образовательных организаций современным требованиям.</w:t>
      </w:r>
    </w:p>
    <w:p w:rsidR="00D77122" w:rsidRPr="00B475C8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Стратегические приоритеты в сфере дошкольного образования:</w:t>
      </w:r>
    </w:p>
    <w:p w:rsidR="00D77122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- сохранение стопроцентной доступности дошкольного образования для детей от 1,5 до 7 лет;</w:t>
      </w:r>
    </w:p>
    <w:p w:rsidR="0011376B" w:rsidRPr="00B475C8" w:rsidRDefault="0011376B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проведение </w:t>
      </w:r>
      <w:r w:rsidRPr="0011376B">
        <w:rPr>
          <w:rFonts w:ascii="Times New Roman" w:hAnsi="Times New Roman" w:cs="Times New Roman"/>
        </w:rPr>
        <w:t>капитальн</w:t>
      </w:r>
      <w:r>
        <w:rPr>
          <w:rFonts w:ascii="Times New Roman" w:hAnsi="Times New Roman" w:cs="Times New Roman"/>
        </w:rPr>
        <w:t>ых</w:t>
      </w:r>
      <w:r w:rsidRPr="0011376B">
        <w:rPr>
          <w:rFonts w:ascii="Times New Roman" w:hAnsi="Times New Roman" w:cs="Times New Roman"/>
        </w:rPr>
        <w:t xml:space="preserve"> ремонт</w:t>
      </w:r>
      <w:r>
        <w:rPr>
          <w:rFonts w:ascii="Times New Roman" w:hAnsi="Times New Roman" w:cs="Times New Roman"/>
        </w:rPr>
        <w:t>ов</w:t>
      </w:r>
      <w:r w:rsidRPr="0011376B">
        <w:rPr>
          <w:rFonts w:ascii="Times New Roman" w:hAnsi="Times New Roman" w:cs="Times New Roman"/>
        </w:rPr>
        <w:t xml:space="preserve"> и оснащени</w:t>
      </w:r>
      <w:r>
        <w:rPr>
          <w:rFonts w:ascii="Times New Roman" w:hAnsi="Times New Roman" w:cs="Times New Roman"/>
        </w:rPr>
        <w:t>е</w:t>
      </w:r>
      <w:r w:rsidRPr="0011376B">
        <w:rPr>
          <w:rFonts w:ascii="Times New Roman" w:hAnsi="Times New Roman" w:cs="Times New Roman"/>
        </w:rPr>
        <w:t xml:space="preserve"> образовательных организаций, осуществляющих образовательную деятельность по образовательным программам дошкольного образования</w:t>
      </w:r>
      <w:r>
        <w:rPr>
          <w:rFonts w:ascii="Times New Roman" w:hAnsi="Times New Roman" w:cs="Times New Roman"/>
        </w:rPr>
        <w:t>;</w:t>
      </w:r>
    </w:p>
    <w:p w:rsidR="00D77122" w:rsidRPr="00B475C8" w:rsidRDefault="00D77122" w:rsidP="00D7712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- обновление учебного, игрового и технологического оборудования дошкольных образовательных организаций.</w:t>
      </w:r>
    </w:p>
    <w:p w:rsidR="00D77122" w:rsidRPr="00B475C8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77122" w:rsidRDefault="00D77122" w:rsidP="00C56F30">
      <w:pPr>
        <w:pStyle w:val="ConsPlusTitle"/>
        <w:jc w:val="both"/>
        <w:outlineLvl w:val="2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Общее образование </w:t>
      </w:r>
    </w:p>
    <w:p w:rsidR="00D77122" w:rsidRPr="00B475C8" w:rsidRDefault="00D77122" w:rsidP="00D77122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D77122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По состоянию на 01.01.202</w:t>
      </w:r>
      <w:r w:rsidR="00780269">
        <w:rPr>
          <w:rFonts w:ascii="Times New Roman" w:hAnsi="Times New Roman" w:cs="Times New Roman"/>
        </w:rPr>
        <w:t>5</w:t>
      </w:r>
      <w:r w:rsidRPr="00B475C8">
        <w:rPr>
          <w:rFonts w:ascii="Times New Roman" w:hAnsi="Times New Roman" w:cs="Times New Roman"/>
        </w:rPr>
        <w:t xml:space="preserve"> в Холм-Жирковском </w:t>
      </w:r>
      <w:r w:rsidR="00780269">
        <w:rPr>
          <w:rFonts w:ascii="Times New Roman" w:hAnsi="Times New Roman" w:cs="Times New Roman"/>
        </w:rPr>
        <w:t>муниципальном округе</w:t>
      </w:r>
      <w:r w:rsidRPr="00B475C8">
        <w:rPr>
          <w:rFonts w:ascii="Times New Roman" w:hAnsi="Times New Roman" w:cs="Times New Roman"/>
        </w:rPr>
        <w:t xml:space="preserve"> функционирует 8 общеобразовательных организаций, в которых обучается </w:t>
      </w:r>
      <w:r w:rsidR="00780269">
        <w:rPr>
          <w:rFonts w:ascii="Times New Roman" w:hAnsi="Times New Roman" w:cs="Times New Roman"/>
        </w:rPr>
        <w:t>725</w:t>
      </w:r>
      <w:r w:rsidRPr="00B475C8">
        <w:rPr>
          <w:rFonts w:ascii="Times New Roman" w:hAnsi="Times New Roman" w:cs="Times New Roman"/>
        </w:rPr>
        <w:t xml:space="preserve"> человек.</w:t>
      </w:r>
    </w:p>
    <w:p w:rsidR="00915535" w:rsidRPr="00B475C8" w:rsidRDefault="00915535" w:rsidP="009155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Основны</w:t>
      </w:r>
      <w:r>
        <w:rPr>
          <w:rFonts w:ascii="Times New Roman" w:hAnsi="Times New Roman" w:cs="Times New Roman"/>
        </w:rPr>
        <w:t>м</w:t>
      </w:r>
      <w:r w:rsidRPr="00B475C8">
        <w:rPr>
          <w:rFonts w:ascii="Times New Roman" w:hAnsi="Times New Roman" w:cs="Times New Roman"/>
        </w:rPr>
        <w:t xml:space="preserve"> направлени</w:t>
      </w:r>
      <w:r>
        <w:rPr>
          <w:rFonts w:ascii="Times New Roman" w:hAnsi="Times New Roman" w:cs="Times New Roman"/>
        </w:rPr>
        <w:t>ем</w:t>
      </w:r>
      <w:r w:rsidRPr="00B475C8">
        <w:rPr>
          <w:rFonts w:ascii="Times New Roman" w:hAnsi="Times New Roman" w:cs="Times New Roman"/>
        </w:rPr>
        <w:t xml:space="preserve"> развития общего образования</w:t>
      </w:r>
      <w:r>
        <w:rPr>
          <w:rFonts w:ascii="Times New Roman" w:hAnsi="Times New Roman" w:cs="Times New Roman"/>
        </w:rPr>
        <w:t xml:space="preserve"> является </w:t>
      </w:r>
      <w:r w:rsidRPr="00B475C8">
        <w:rPr>
          <w:rFonts w:ascii="Times New Roman" w:hAnsi="Times New Roman" w:cs="Times New Roman"/>
        </w:rPr>
        <w:t>реализация обновленного федерального государственного образовательного стандарта начального общего, основного общего и среднего общего образования</w:t>
      </w:r>
      <w:r>
        <w:rPr>
          <w:rFonts w:ascii="Times New Roman" w:hAnsi="Times New Roman" w:cs="Times New Roman"/>
        </w:rPr>
        <w:t>.</w:t>
      </w:r>
    </w:p>
    <w:p w:rsidR="0083099B" w:rsidRPr="00B475C8" w:rsidRDefault="0083099B" w:rsidP="008309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Другим приоритетом в сфере общего образования является обеспечение учебной успешности каждого ребенка независимо от состояния его здоровья, социального положения семьи.</w:t>
      </w:r>
    </w:p>
    <w:p w:rsidR="0083099B" w:rsidRPr="00B475C8" w:rsidRDefault="0083099B" w:rsidP="008309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Детям-инвалидам и детям с ограниченными возможностями здоровья необходимо предоставить возможности выбора варианта освоения основных общеобразовательных программ, инклюзивного образования, а также обеспечить психолого-медико-социальное сопровождение.  </w:t>
      </w:r>
    </w:p>
    <w:p w:rsidR="0083099B" w:rsidRPr="00B475C8" w:rsidRDefault="0083099B" w:rsidP="008309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Образование детей с ограниченными возможностями здоровья осуществляется по адаптированным основным общеобразовательным программам в образовательных организациях совместно с другими обучающимися в инклюзивных классах, а также индивидуально на дому. По состоянию на 01.01.202</w:t>
      </w:r>
      <w:r>
        <w:rPr>
          <w:rFonts w:ascii="Times New Roman" w:hAnsi="Times New Roman" w:cs="Times New Roman"/>
        </w:rPr>
        <w:t>5</w:t>
      </w:r>
      <w:r w:rsidRPr="00B475C8">
        <w:rPr>
          <w:rFonts w:ascii="Times New Roman" w:hAnsi="Times New Roman" w:cs="Times New Roman"/>
        </w:rPr>
        <w:t xml:space="preserve"> общее образование получают </w:t>
      </w:r>
      <w:r>
        <w:rPr>
          <w:rFonts w:ascii="Times New Roman" w:hAnsi="Times New Roman" w:cs="Times New Roman"/>
        </w:rPr>
        <w:t xml:space="preserve">59 </w:t>
      </w:r>
      <w:r w:rsidRPr="00E52DC0">
        <w:rPr>
          <w:rFonts w:ascii="Times New Roman" w:hAnsi="Times New Roman" w:cs="Times New Roman"/>
        </w:rPr>
        <w:t>учащихся с ОВЗ</w:t>
      </w:r>
      <w:r>
        <w:rPr>
          <w:rFonts w:ascii="Times New Roman" w:hAnsi="Times New Roman" w:cs="Times New Roman"/>
        </w:rPr>
        <w:t>.</w:t>
      </w:r>
      <w:r w:rsidRPr="00E52DC0">
        <w:rPr>
          <w:rFonts w:ascii="Times New Roman" w:hAnsi="Times New Roman" w:cs="Times New Roman"/>
        </w:rPr>
        <w:t xml:space="preserve"> </w:t>
      </w:r>
      <w:r w:rsidRPr="00B475C8">
        <w:rPr>
          <w:rFonts w:ascii="Times New Roman" w:hAnsi="Times New Roman" w:cs="Times New Roman"/>
        </w:rPr>
        <w:t xml:space="preserve">Условия для беспрепятственного доступа обучающихся с ограниченными </w:t>
      </w:r>
      <w:r w:rsidRPr="0085663F">
        <w:rPr>
          <w:rFonts w:ascii="Times New Roman" w:hAnsi="Times New Roman" w:cs="Times New Roman"/>
        </w:rPr>
        <w:t>возможностями здоровья созданы в 8 общеобразовательных организациях. В средних общеобразовательных организациях работают 4 педагога-психолога, 3 учителя-логопеда, 3 учителя-дефектолога, 3 социальных педагога.</w:t>
      </w:r>
    </w:p>
    <w:p w:rsidR="0083099B" w:rsidRPr="00B475C8" w:rsidRDefault="0083099B" w:rsidP="008309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Анализ современного состояния системы образования обучающихся с ограниченными возможностями здоровья на современном этапе выявил комплекс проблем, среди которых:</w:t>
      </w:r>
    </w:p>
    <w:p w:rsidR="0083099B" w:rsidRPr="00B475C8" w:rsidRDefault="0083099B" w:rsidP="008309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- необходимость обновления материально-технической базы отдельных общеобразовательных организаций, реализующих адаптированные основные общеобразовательные программы;</w:t>
      </w:r>
    </w:p>
    <w:p w:rsidR="0083099B" w:rsidRPr="00B475C8" w:rsidRDefault="0083099B" w:rsidP="008309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- недостаточность структур первичной коррекционно-развивающей, консультативной помощи, находящихся в транспортной доступности от мест проживания семей с детьми целевой группы, нуждающихся в первичной консультации дефектолога, логопеда, психолога, специально организованной методической, коррекционно-развивающей помощи;</w:t>
      </w:r>
    </w:p>
    <w:p w:rsidR="0083099B" w:rsidRPr="00B475C8" w:rsidRDefault="0083099B" w:rsidP="008309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- дефицит специалистов психолого-педагогического сопровождения, психологов, логопедов, дефектологов, для работы с детьми с ограниченными возможностями здоровья.</w:t>
      </w:r>
    </w:p>
    <w:p w:rsidR="0083099B" w:rsidRPr="00B475C8" w:rsidRDefault="0083099B" w:rsidP="008309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Обозначенные проблемы связаны с особенностями социально-демографической ситуации, социально-экономическими условиями, имеющейся ресурсной базой, их преодоление позволит обеспечить условия для доступного и качественного образования детей с ограниченными возможностями здоровья и детей с инвалидностью, проживающих в Холм-Жирковском </w:t>
      </w:r>
      <w:r>
        <w:rPr>
          <w:rFonts w:ascii="Times New Roman" w:hAnsi="Times New Roman" w:cs="Times New Roman"/>
        </w:rPr>
        <w:t>муниципальном округе</w:t>
      </w:r>
      <w:r w:rsidRPr="00B475C8">
        <w:rPr>
          <w:rFonts w:ascii="Times New Roman" w:hAnsi="Times New Roman" w:cs="Times New Roman"/>
        </w:rPr>
        <w:t>.</w:t>
      </w:r>
    </w:p>
    <w:p w:rsidR="00D43860" w:rsidRPr="00B475C8" w:rsidRDefault="00D43860" w:rsidP="00D438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Основным направлением государственной политики в сфере общего образования должно стать обеспечение равного доступа к качественному образованию и обновление его содержания и технологий образования (включая процесс социализации) в соответствии с изменившимися потребностями населения и новыми вызовами социального, культурного, экономического развития.</w:t>
      </w:r>
    </w:p>
    <w:p w:rsidR="00D43860" w:rsidRPr="00B475C8" w:rsidRDefault="00D43860" w:rsidP="00D438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Важным направлением является завершение модернизации инфраструктуры, направленной на обеспечение во всех школах Холм-Жирковского </w:t>
      </w:r>
      <w:r w:rsidRPr="00994B47">
        <w:rPr>
          <w:rFonts w:ascii="Times New Roman" w:hAnsi="Times New Roman" w:cs="Times New Roman"/>
        </w:rPr>
        <w:t>муниципального округа</w:t>
      </w:r>
      <w:r w:rsidRPr="00B475C8">
        <w:rPr>
          <w:rFonts w:ascii="Times New Roman" w:hAnsi="Times New Roman" w:cs="Times New Roman"/>
        </w:rPr>
        <w:t xml:space="preserve"> современных условий обучения. Данная задача решена за счет осуществления мероприятий по закупке современной мебели и оборудования в Центры образования «Точка роста»</w:t>
      </w:r>
      <w:r>
        <w:rPr>
          <w:rFonts w:ascii="Times New Roman" w:hAnsi="Times New Roman" w:cs="Times New Roman"/>
        </w:rPr>
        <w:t>. Создание «Точек роста проводилось поэтапно:</w:t>
      </w:r>
    </w:p>
    <w:p w:rsidR="00D43860" w:rsidRDefault="00D43860" w:rsidP="00D438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2020 год</w:t>
      </w:r>
      <w:r>
        <w:rPr>
          <w:rFonts w:ascii="Times New Roman" w:hAnsi="Times New Roman" w:cs="Times New Roman"/>
        </w:rPr>
        <w:t>: ц</w:t>
      </w:r>
      <w:r w:rsidRPr="00B475C8">
        <w:rPr>
          <w:rFonts w:ascii="Times New Roman" w:hAnsi="Times New Roman" w:cs="Times New Roman"/>
        </w:rPr>
        <w:t xml:space="preserve">ентр образования цифрового и гуманитарного профилей «Точка роста» </w:t>
      </w:r>
      <w:r>
        <w:rPr>
          <w:rFonts w:ascii="Times New Roman" w:hAnsi="Times New Roman" w:cs="Times New Roman"/>
        </w:rPr>
        <w:t>–</w:t>
      </w:r>
      <w:r w:rsidRPr="00B475C8">
        <w:rPr>
          <w:rFonts w:ascii="Times New Roman" w:hAnsi="Times New Roman" w:cs="Times New Roman"/>
        </w:rPr>
        <w:t xml:space="preserve"> МБОУ «Холмовская СШ»</w:t>
      </w:r>
      <w:r>
        <w:rPr>
          <w:rFonts w:ascii="Times New Roman" w:hAnsi="Times New Roman" w:cs="Times New Roman"/>
        </w:rPr>
        <w:t>;</w:t>
      </w:r>
      <w:r w:rsidRPr="00B475C8">
        <w:rPr>
          <w:rFonts w:ascii="Times New Roman" w:hAnsi="Times New Roman" w:cs="Times New Roman"/>
        </w:rPr>
        <w:t xml:space="preserve"> </w:t>
      </w:r>
    </w:p>
    <w:p w:rsidR="00D43860" w:rsidRPr="00B475C8" w:rsidRDefault="00D43860" w:rsidP="00D438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2021 год</w:t>
      </w:r>
      <w:r>
        <w:rPr>
          <w:rFonts w:ascii="Times New Roman" w:hAnsi="Times New Roman" w:cs="Times New Roman"/>
        </w:rPr>
        <w:t>:</w:t>
      </w:r>
      <w:r w:rsidRPr="00B475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</w:t>
      </w:r>
      <w:r w:rsidRPr="00B475C8">
        <w:rPr>
          <w:rFonts w:ascii="Times New Roman" w:hAnsi="Times New Roman" w:cs="Times New Roman"/>
        </w:rPr>
        <w:t xml:space="preserve">ентр </w:t>
      </w:r>
      <w:r w:rsidRPr="006750F1">
        <w:rPr>
          <w:rFonts w:ascii="Times New Roman" w:hAnsi="Times New Roman" w:cs="Times New Roman"/>
        </w:rPr>
        <w:t xml:space="preserve">естественно-научной и технологической направленностей </w:t>
      </w:r>
      <w:r w:rsidRPr="00B475C8">
        <w:rPr>
          <w:rFonts w:ascii="Times New Roman" w:hAnsi="Times New Roman" w:cs="Times New Roman"/>
        </w:rPr>
        <w:t xml:space="preserve">«Точка роста» </w:t>
      </w:r>
      <w:r>
        <w:rPr>
          <w:rFonts w:ascii="Times New Roman" w:hAnsi="Times New Roman" w:cs="Times New Roman"/>
        </w:rPr>
        <w:t>–</w:t>
      </w:r>
      <w:r w:rsidRPr="00B475C8">
        <w:rPr>
          <w:rFonts w:ascii="Times New Roman" w:hAnsi="Times New Roman" w:cs="Times New Roman"/>
        </w:rPr>
        <w:t xml:space="preserve"> МБОУ «</w:t>
      </w:r>
      <w:r>
        <w:rPr>
          <w:rFonts w:ascii="Times New Roman" w:hAnsi="Times New Roman" w:cs="Times New Roman"/>
        </w:rPr>
        <w:t>Игоревская</w:t>
      </w:r>
      <w:r w:rsidRPr="00B475C8">
        <w:rPr>
          <w:rFonts w:ascii="Times New Roman" w:hAnsi="Times New Roman" w:cs="Times New Roman"/>
        </w:rPr>
        <w:t xml:space="preserve"> СШ»</w:t>
      </w:r>
      <w:r>
        <w:rPr>
          <w:rFonts w:ascii="Times New Roman" w:hAnsi="Times New Roman" w:cs="Times New Roman"/>
        </w:rPr>
        <w:t>;</w:t>
      </w:r>
    </w:p>
    <w:p w:rsidR="00D43860" w:rsidRDefault="00D43860" w:rsidP="00D438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2022 год </w:t>
      </w:r>
      <w:r>
        <w:rPr>
          <w:rFonts w:ascii="Times New Roman" w:hAnsi="Times New Roman" w:cs="Times New Roman"/>
        </w:rPr>
        <w:t>–</w:t>
      </w:r>
      <w:r w:rsidRPr="00B475C8">
        <w:rPr>
          <w:rFonts w:ascii="Times New Roman" w:hAnsi="Times New Roman" w:cs="Times New Roman"/>
        </w:rPr>
        <w:t xml:space="preserve"> МБОУ «СШ им. М.Горького», МБОУ «</w:t>
      </w:r>
      <w:proofErr w:type="spellStart"/>
      <w:r w:rsidRPr="00B475C8">
        <w:rPr>
          <w:rFonts w:ascii="Times New Roman" w:hAnsi="Times New Roman" w:cs="Times New Roman"/>
        </w:rPr>
        <w:t>Тупиковская</w:t>
      </w:r>
      <w:proofErr w:type="spellEnd"/>
      <w:r w:rsidRPr="00B475C8">
        <w:rPr>
          <w:rFonts w:ascii="Times New Roman" w:hAnsi="Times New Roman" w:cs="Times New Roman"/>
        </w:rPr>
        <w:t xml:space="preserve"> СШ», МБОУ «</w:t>
      </w:r>
      <w:proofErr w:type="spellStart"/>
      <w:r w:rsidRPr="00B475C8">
        <w:rPr>
          <w:rFonts w:ascii="Times New Roman" w:hAnsi="Times New Roman" w:cs="Times New Roman"/>
        </w:rPr>
        <w:t>Стешинская</w:t>
      </w:r>
      <w:proofErr w:type="spellEnd"/>
      <w:r w:rsidRPr="00B475C8">
        <w:rPr>
          <w:rFonts w:ascii="Times New Roman" w:hAnsi="Times New Roman" w:cs="Times New Roman"/>
        </w:rPr>
        <w:t xml:space="preserve"> ОШ»;</w:t>
      </w:r>
    </w:p>
    <w:p w:rsidR="0018576C" w:rsidRPr="00B475C8" w:rsidRDefault="0018576C" w:rsidP="001857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B475C8">
        <w:rPr>
          <w:rFonts w:ascii="Times New Roman" w:hAnsi="Times New Roman" w:cs="Times New Roman"/>
        </w:rPr>
        <w:t xml:space="preserve"> год </w:t>
      </w:r>
      <w:r>
        <w:rPr>
          <w:rFonts w:ascii="Times New Roman" w:hAnsi="Times New Roman" w:cs="Times New Roman"/>
        </w:rPr>
        <w:t>–</w:t>
      </w:r>
      <w:r w:rsidRPr="00B475C8">
        <w:rPr>
          <w:rFonts w:ascii="Times New Roman" w:hAnsi="Times New Roman" w:cs="Times New Roman"/>
        </w:rPr>
        <w:t>МБОУ «</w:t>
      </w:r>
      <w:proofErr w:type="spellStart"/>
      <w:r w:rsidRPr="00B475C8">
        <w:rPr>
          <w:rFonts w:ascii="Times New Roman" w:hAnsi="Times New Roman" w:cs="Times New Roman"/>
        </w:rPr>
        <w:t>Агибаловская</w:t>
      </w:r>
      <w:proofErr w:type="spellEnd"/>
      <w:r w:rsidRPr="00B475C8">
        <w:rPr>
          <w:rFonts w:ascii="Times New Roman" w:hAnsi="Times New Roman" w:cs="Times New Roman"/>
        </w:rPr>
        <w:t xml:space="preserve"> СШ»</w:t>
      </w:r>
      <w:r>
        <w:rPr>
          <w:rFonts w:ascii="Times New Roman" w:hAnsi="Times New Roman" w:cs="Times New Roman"/>
        </w:rPr>
        <w:t>;</w:t>
      </w:r>
    </w:p>
    <w:p w:rsidR="00D43860" w:rsidRPr="00B475C8" w:rsidRDefault="00D43860" w:rsidP="00D438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B475C8">
        <w:rPr>
          <w:rFonts w:ascii="Times New Roman" w:hAnsi="Times New Roman" w:cs="Times New Roman"/>
        </w:rPr>
        <w:t xml:space="preserve"> год </w:t>
      </w:r>
      <w:r>
        <w:rPr>
          <w:rFonts w:ascii="Times New Roman" w:hAnsi="Times New Roman" w:cs="Times New Roman"/>
        </w:rPr>
        <w:t>–</w:t>
      </w:r>
      <w:r w:rsidRPr="00B475C8">
        <w:rPr>
          <w:rFonts w:ascii="Times New Roman" w:hAnsi="Times New Roman" w:cs="Times New Roman"/>
        </w:rPr>
        <w:t xml:space="preserve"> МБОУ «</w:t>
      </w:r>
      <w:proofErr w:type="spellStart"/>
      <w:r w:rsidRPr="00B475C8">
        <w:rPr>
          <w:rFonts w:ascii="Times New Roman" w:hAnsi="Times New Roman" w:cs="Times New Roman"/>
        </w:rPr>
        <w:t>Канютинская</w:t>
      </w:r>
      <w:proofErr w:type="spellEnd"/>
      <w:r w:rsidRPr="00B475C8">
        <w:rPr>
          <w:rFonts w:ascii="Times New Roman" w:hAnsi="Times New Roman" w:cs="Times New Roman"/>
        </w:rPr>
        <w:t xml:space="preserve"> ОШ».</w:t>
      </w:r>
    </w:p>
    <w:p w:rsidR="00D16FD5" w:rsidRDefault="00D16FD5" w:rsidP="00D16FD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4BD4">
        <w:rPr>
          <w:rFonts w:ascii="Times New Roman" w:hAnsi="Times New Roman" w:cs="Times New Roman"/>
        </w:rPr>
        <w:t xml:space="preserve">В общеобразовательных организациях значительно улучшились условия для повышения качества </w:t>
      </w:r>
      <w:r w:rsidRPr="000E4BD4">
        <w:rPr>
          <w:rFonts w:ascii="Times New Roman" w:hAnsi="Times New Roman" w:cs="Times New Roman"/>
        </w:rPr>
        <w:lastRenderedPageBreak/>
        <w:t>образовательного процесса. В целом доля учащихся, обучающихся в современных условиях, составляет 100 процентов.</w:t>
      </w:r>
    </w:p>
    <w:p w:rsidR="00E257E6" w:rsidRPr="00B475C8" w:rsidRDefault="00E257E6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57E6">
        <w:rPr>
          <w:rFonts w:ascii="Times New Roman" w:hAnsi="Times New Roman" w:cs="Times New Roman"/>
        </w:rPr>
        <w:t xml:space="preserve">С целью создания условий для получения качественного общего образования школьниками независимо от их места жительства реализован комплекс мер по информатизации образования и увеличению скорости подключения к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E257E6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E257E6">
        <w:rPr>
          <w:rFonts w:ascii="Times New Roman" w:hAnsi="Times New Roman" w:cs="Times New Roman"/>
        </w:rPr>
        <w:t xml:space="preserve"> (далее - сеть </w:t>
      </w:r>
      <w:r>
        <w:rPr>
          <w:rFonts w:ascii="Times New Roman" w:hAnsi="Times New Roman" w:cs="Times New Roman"/>
        </w:rPr>
        <w:t>«</w:t>
      </w:r>
      <w:r w:rsidRPr="00E257E6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E257E6">
        <w:rPr>
          <w:rFonts w:ascii="Times New Roman" w:hAnsi="Times New Roman" w:cs="Times New Roman"/>
        </w:rPr>
        <w:t xml:space="preserve">). Стабильным доступом к сети </w:t>
      </w:r>
      <w:r>
        <w:rPr>
          <w:rFonts w:ascii="Times New Roman" w:hAnsi="Times New Roman" w:cs="Times New Roman"/>
        </w:rPr>
        <w:t>«</w:t>
      </w:r>
      <w:r w:rsidRPr="00E257E6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E257E6">
        <w:rPr>
          <w:rFonts w:ascii="Times New Roman" w:hAnsi="Times New Roman" w:cs="Times New Roman"/>
        </w:rPr>
        <w:t xml:space="preserve"> обеспечены 100 процентов образовательных организаций на территории </w:t>
      </w:r>
      <w:r>
        <w:rPr>
          <w:rFonts w:ascii="Times New Roman" w:hAnsi="Times New Roman" w:cs="Times New Roman"/>
        </w:rPr>
        <w:t>муниципального округа</w:t>
      </w:r>
      <w:r w:rsidRPr="00E257E6">
        <w:rPr>
          <w:rFonts w:ascii="Times New Roman" w:hAnsi="Times New Roman" w:cs="Times New Roman"/>
        </w:rPr>
        <w:t xml:space="preserve">, увеличено количество образовательных организаций, имеющих высокоскоростной доступ к сети </w:t>
      </w:r>
      <w:r>
        <w:rPr>
          <w:rFonts w:ascii="Times New Roman" w:hAnsi="Times New Roman" w:cs="Times New Roman"/>
        </w:rPr>
        <w:t>«</w:t>
      </w:r>
      <w:r w:rsidRPr="00E257E6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E257E6">
        <w:rPr>
          <w:rFonts w:ascii="Times New Roman" w:hAnsi="Times New Roman" w:cs="Times New Roman"/>
        </w:rPr>
        <w:t>.</w:t>
      </w:r>
    </w:p>
    <w:p w:rsidR="00D77122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_Hlk193413187"/>
      <w:r w:rsidRPr="00B475C8">
        <w:rPr>
          <w:rFonts w:ascii="Times New Roman" w:hAnsi="Times New Roman" w:cs="Times New Roman"/>
        </w:rPr>
        <w:t xml:space="preserve">На территории Холм-Жирковского </w:t>
      </w:r>
      <w:r w:rsidR="00780269">
        <w:rPr>
          <w:rFonts w:ascii="Times New Roman" w:hAnsi="Times New Roman" w:cs="Times New Roman"/>
        </w:rPr>
        <w:t>муниципального округа</w:t>
      </w:r>
      <w:r w:rsidRPr="00B475C8">
        <w:rPr>
          <w:rFonts w:ascii="Times New Roman" w:hAnsi="Times New Roman" w:cs="Times New Roman"/>
        </w:rPr>
        <w:t xml:space="preserve"> в целях формирования единого информационного образовательного пространства, а также предоставления (в том числе в электронном виде) государственных и муниципальных услуг в сфере образования успешно функционирует и развивается комплексная автоматизированная информационная система сбора и обработки информации об образовательных организациях Холм-Жирковского </w:t>
      </w:r>
      <w:r w:rsidR="00E251F5" w:rsidRPr="00E251F5">
        <w:rPr>
          <w:rFonts w:ascii="Times New Roman" w:hAnsi="Times New Roman" w:cs="Times New Roman"/>
        </w:rPr>
        <w:t>муниципальн</w:t>
      </w:r>
      <w:r w:rsidR="000E4BD4">
        <w:rPr>
          <w:rFonts w:ascii="Times New Roman" w:hAnsi="Times New Roman" w:cs="Times New Roman"/>
        </w:rPr>
        <w:t>ого</w:t>
      </w:r>
      <w:r w:rsidR="00E251F5" w:rsidRPr="00E251F5">
        <w:rPr>
          <w:rFonts w:ascii="Times New Roman" w:hAnsi="Times New Roman" w:cs="Times New Roman"/>
        </w:rPr>
        <w:t xml:space="preserve"> округ</w:t>
      </w:r>
      <w:r w:rsidR="000E4BD4">
        <w:rPr>
          <w:rFonts w:ascii="Times New Roman" w:hAnsi="Times New Roman" w:cs="Times New Roman"/>
        </w:rPr>
        <w:t>а</w:t>
      </w:r>
      <w:r w:rsidRPr="00B475C8">
        <w:rPr>
          <w:rFonts w:ascii="Times New Roman" w:hAnsi="Times New Roman" w:cs="Times New Roman"/>
        </w:rPr>
        <w:t xml:space="preserve"> (далее - АИС </w:t>
      </w:r>
      <w:r w:rsidR="00F238F5">
        <w:rPr>
          <w:rFonts w:ascii="Times New Roman" w:hAnsi="Times New Roman" w:cs="Times New Roman"/>
        </w:rPr>
        <w:t>«</w:t>
      </w:r>
      <w:r w:rsidRPr="00B475C8">
        <w:rPr>
          <w:rFonts w:ascii="Times New Roman" w:hAnsi="Times New Roman" w:cs="Times New Roman"/>
        </w:rPr>
        <w:t>Образование</w:t>
      </w:r>
      <w:r w:rsidR="00F238F5">
        <w:rPr>
          <w:rFonts w:ascii="Times New Roman" w:hAnsi="Times New Roman" w:cs="Times New Roman"/>
        </w:rPr>
        <w:t>»</w:t>
      </w:r>
      <w:r w:rsidRPr="00B475C8">
        <w:rPr>
          <w:rFonts w:ascii="Times New Roman" w:hAnsi="Times New Roman" w:cs="Times New Roman"/>
        </w:rPr>
        <w:t xml:space="preserve">). </w:t>
      </w:r>
      <w:bookmarkEnd w:id="8"/>
      <w:r w:rsidRPr="00B475C8">
        <w:rPr>
          <w:rFonts w:ascii="Times New Roman" w:hAnsi="Times New Roman" w:cs="Times New Roman"/>
        </w:rPr>
        <w:t xml:space="preserve">В настоящее время АИС </w:t>
      </w:r>
      <w:r w:rsidR="00F238F5">
        <w:rPr>
          <w:rFonts w:ascii="Times New Roman" w:hAnsi="Times New Roman" w:cs="Times New Roman"/>
        </w:rPr>
        <w:t>«</w:t>
      </w:r>
      <w:r w:rsidRPr="00B475C8">
        <w:rPr>
          <w:rFonts w:ascii="Times New Roman" w:hAnsi="Times New Roman" w:cs="Times New Roman"/>
        </w:rPr>
        <w:t>Образование</w:t>
      </w:r>
      <w:r w:rsidR="00F238F5">
        <w:rPr>
          <w:rFonts w:ascii="Times New Roman" w:hAnsi="Times New Roman" w:cs="Times New Roman"/>
        </w:rPr>
        <w:t>»</w:t>
      </w:r>
      <w:r w:rsidRPr="00B475C8">
        <w:rPr>
          <w:rFonts w:ascii="Times New Roman" w:hAnsi="Times New Roman" w:cs="Times New Roman"/>
        </w:rPr>
        <w:t xml:space="preserve"> включает в себя модули: АИС </w:t>
      </w:r>
      <w:r w:rsidR="00F238F5">
        <w:rPr>
          <w:rFonts w:ascii="Times New Roman" w:hAnsi="Times New Roman" w:cs="Times New Roman"/>
        </w:rPr>
        <w:t>«</w:t>
      </w:r>
      <w:r w:rsidRPr="00B475C8">
        <w:rPr>
          <w:rFonts w:ascii="Times New Roman" w:hAnsi="Times New Roman" w:cs="Times New Roman"/>
        </w:rPr>
        <w:t>Запись в школу</w:t>
      </w:r>
      <w:r w:rsidR="00F238F5">
        <w:rPr>
          <w:rFonts w:ascii="Times New Roman" w:hAnsi="Times New Roman" w:cs="Times New Roman"/>
        </w:rPr>
        <w:t>»</w:t>
      </w:r>
      <w:r w:rsidRPr="00B475C8">
        <w:rPr>
          <w:rFonts w:ascii="Times New Roman" w:hAnsi="Times New Roman" w:cs="Times New Roman"/>
        </w:rPr>
        <w:t xml:space="preserve">, АИС </w:t>
      </w:r>
      <w:r w:rsidR="00F238F5">
        <w:rPr>
          <w:rFonts w:ascii="Times New Roman" w:hAnsi="Times New Roman" w:cs="Times New Roman"/>
        </w:rPr>
        <w:t>«</w:t>
      </w:r>
      <w:r w:rsidRPr="00B475C8">
        <w:rPr>
          <w:rFonts w:ascii="Times New Roman" w:hAnsi="Times New Roman" w:cs="Times New Roman"/>
        </w:rPr>
        <w:t>Электронный дневник</w:t>
      </w:r>
      <w:r w:rsidR="00F238F5">
        <w:rPr>
          <w:rFonts w:ascii="Times New Roman" w:hAnsi="Times New Roman" w:cs="Times New Roman"/>
        </w:rPr>
        <w:t>»</w:t>
      </w:r>
      <w:r w:rsidRPr="00B475C8">
        <w:rPr>
          <w:rFonts w:ascii="Times New Roman" w:hAnsi="Times New Roman" w:cs="Times New Roman"/>
        </w:rPr>
        <w:t xml:space="preserve"> и АИС </w:t>
      </w:r>
      <w:r w:rsidR="00F238F5">
        <w:rPr>
          <w:rFonts w:ascii="Times New Roman" w:hAnsi="Times New Roman" w:cs="Times New Roman"/>
        </w:rPr>
        <w:t>«</w:t>
      </w:r>
      <w:r w:rsidRPr="00B475C8">
        <w:rPr>
          <w:rFonts w:ascii="Times New Roman" w:hAnsi="Times New Roman" w:cs="Times New Roman"/>
        </w:rPr>
        <w:t>Электронный журнал</w:t>
      </w:r>
      <w:r w:rsidR="00F238F5">
        <w:rPr>
          <w:rFonts w:ascii="Times New Roman" w:hAnsi="Times New Roman" w:cs="Times New Roman"/>
        </w:rPr>
        <w:t>»</w:t>
      </w:r>
      <w:r w:rsidRPr="00B475C8">
        <w:rPr>
          <w:rFonts w:ascii="Times New Roman" w:hAnsi="Times New Roman" w:cs="Times New Roman"/>
        </w:rPr>
        <w:t>.</w:t>
      </w:r>
    </w:p>
    <w:p w:rsidR="00D16FD5" w:rsidRDefault="00D16FD5" w:rsidP="00D16FD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Наряду с созданием базовых условий обучения проводятся мероприятия по формированию в школах современной информационной среды для преподавания (высокоскоростной доступ к сети </w:t>
      </w:r>
      <w:r>
        <w:rPr>
          <w:rFonts w:ascii="Times New Roman" w:hAnsi="Times New Roman" w:cs="Times New Roman"/>
        </w:rPr>
        <w:t>«</w:t>
      </w:r>
      <w:r w:rsidRPr="00B475C8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B475C8">
        <w:rPr>
          <w:rFonts w:ascii="Times New Roman" w:hAnsi="Times New Roman" w:cs="Times New Roman"/>
        </w:rPr>
        <w:t>, цифровые образовательные ресурсы нового поколения, современное экспериментальное оборудование) и управления (электронный документооборот).</w:t>
      </w:r>
    </w:p>
    <w:p w:rsidR="00D16FD5" w:rsidRPr="00D16FD5" w:rsidRDefault="00D16FD5" w:rsidP="00D16FD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6FD5">
        <w:rPr>
          <w:rFonts w:ascii="Times New Roman" w:hAnsi="Times New Roman" w:cs="Times New Roman"/>
        </w:rPr>
        <w:t>Стратегическим приоритетом выступает формирование механизма опережающего обновления содержания образования. Переход на обновленный федеральный государственный образовательный стандарт открыл возможности для распространения деятельностных (проектных, исследовательских)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сотрудничеству.</w:t>
      </w:r>
    </w:p>
    <w:p w:rsidR="00D16FD5" w:rsidRPr="00D16FD5" w:rsidRDefault="00D16FD5" w:rsidP="00D16FD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6FD5">
        <w:rPr>
          <w:rFonts w:ascii="Times New Roman" w:hAnsi="Times New Roman" w:cs="Times New Roman"/>
        </w:rPr>
        <w:t>Важным направлением является завершение модернизации инфраструктуры, направленной на обеспечение во всех школах Холм-Жирковского муниципального округа современных условий обучения. Данная задача должна быть решена как за счет осуществления мероприятий по закупке современного оборудования, так и путем реализации территориальных сетей образования и социализации, предусматривающих кооперацию и интеграцию организаций различной ведомственной принадлежности, развитие системы дистанционного обучения. Организовано сетевое взаимодействие с детским технопарком «</w:t>
      </w:r>
      <w:proofErr w:type="spellStart"/>
      <w:r w:rsidRPr="00D16FD5">
        <w:rPr>
          <w:rFonts w:ascii="Times New Roman" w:hAnsi="Times New Roman" w:cs="Times New Roman"/>
        </w:rPr>
        <w:t>Кванториум</w:t>
      </w:r>
      <w:proofErr w:type="spellEnd"/>
      <w:r w:rsidRPr="00D16FD5">
        <w:rPr>
          <w:rFonts w:ascii="Times New Roman" w:hAnsi="Times New Roman" w:cs="Times New Roman"/>
        </w:rPr>
        <w:t xml:space="preserve">» (г. Вязьма) и </w:t>
      </w:r>
      <w:r w:rsidRPr="00D16FD5">
        <w:rPr>
          <w:rFonts w:ascii="Times New Roman" w:hAnsi="Times New Roman" w:cs="Times New Roman"/>
          <w:lang w:val="en-US"/>
        </w:rPr>
        <w:t>IT</w:t>
      </w:r>
      <w:r w:rsidRPr="00D16FD5">
        <w:rPr>
          <w:rFonts w:ascii="Times New Roman" w:hAnsi="Times New Roman" w:cs="Times New Roman"/>
        </w:rPr>
        <w:t xml:space="preserve">-кубом (г. Смоленск). </w:t>
      </w:r>
    </w:p>
    <w:p w:rsidR="00D16FD5" w:rsidRPr="00D16FD5" w:rsidRDefault="00D16FD5" w:rsidP="00D16FD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6FD5">
        <w:rPr>
          <w:rFonts w:ascii="Times New Roman" w:hAnsi="Times New Roman" w:cs="Times New Roman"/>
        </w:rPr>
        <w:t xml:space="preserve">Государственная итоговая аттестация по образовательным программам среднего общего образования (далее - ГИА) проводится в форме единого государственного экзамена (далее также - ЕГЭ). В </w:t>
      </w:r>
      <w:bookmarkStart w:id="9" w:name="_Hlk193415227"/>
      <w:r w:rsidRPr="00D16FD5">
        <w:rPr>
          <w:rFonts w:ascii="Times New Roman" w:hAnsi="Times New Roman" w:cs="Times New Roman"/>
        </w:rPr>
        <w:t xml:space="preserve">Холм-Жирковском муниципальном округе </w:t>
      </w:r>
      <w:bookmarkEnd w:id="9"/>
      <w:r w:rsidRPr="00D16FD5">
        <w:rPr>
          <w:rFonts w:ascii="Times New Roman" w:hAnsi="Times New Roman" w:cs="Times New Roman"/>
        </w:rPr>
        <w:t>сформирован 1 пункт проведения ЕГЭ.</w:t>
      </w:r>
      <w:r w:rsidRPr="00D16FD5">
        <w:rPr>
          <w:rFonts w:ascii="Times New Roman" w:hAnsi="Times New Roman" w:cs="Times New Roman"/>
          <w:sz w:val="28"/>
          <w:szCs w:val="28"/>
        </w:rPr>
        <w:t xml:space="preserve"> </w:t>
      </w:r>
      <w:r w:rsidRPr="00D16FD5">
        <w:rPr>
          <w:rFonts w:ascii="Times New Roman" w:hAnsi="Times New Roman" w:cs="Times New Roman"/>
        </w:rPr>
        <w:t>В ППЭ работает 4 аудитории. Все аудитории ППЭ оборудованы видеонаблюдением в онлайн-режиме.</w:t>
      </w:r>
      <w:r w:rsidRPr="00D16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6FD5">
        <w:rPr>
          <w:rFonts w:ascii="Times New Roman" w:hAnsi="Times New Roman" w:cs="Times New Roman"/>
        </w:rPr>
        <w:t>Государственная итоговая аттестация по образовательным программам основного общего образования (далее - ГИА-9) проводится в форме основного государственного экзамена (далее - ОГЭ) и в форме государственного выпускного экзамена (далее - ГВЭ-9) по русскому языку и математике, в котором могут участвовать дети с ограниченными возможностями здоровья. В Холм-Жирковском муниципальном округе сформирован 1 пункт проведения ГИА-9. В ППЭ работает 8 аудиторий. Все аудитории ППЭ оборудованы видеонаблюдением в офлайн-режиме (за исключением аудиторий со специализированной рассадкой, видеонаблюдение в них не ведется.</w:t>
      </w:r>
    </w:p>
    <w:p w:rsidR="00D77122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В целях поддержки олимпиадного движения школьников в Холм-Жирковском </w:t>
      </w:r>
      <w:r w:rsidR="000C560D">
        <w:rPr>
          <w:rFonts w:ascii="Times New Roman" w:hAnsi="Times New Roman" w:cs="Times New Roman"/>
        </w:rPr>
        <w:t>муниципальном округе</w:t>
      </w:r>
      <w:r w:rsidRPr="00B475C8">
        <w:rPr>
          <w:rFonts w:ascii="Times New Roman" w:hAnsi="Times New Roman" w:cs="Times New Roman"/>
        </w:rPr>
        <w:t xml:space="preserve"> продолжается системная работа с интеллектуально одаренными и талантливыми детьми по подготовке победителей и призеров муниципального и регионального этапов всероссийских олимпиад школьников. </w:t>
      </w:r>
    </w:p>
    <w:p w:rsidR="002653CD" w:rsidRDefault="002653CD" w:rsidP="002653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53CD">
        <w:rPr>
          <w:rFonts w:ascii="Times New Roman" w:hAnsi="Times New Roman" w:cs="Times New Roman"/>
        </w:rPr>
        <w:t xml:space="preserve">Реализация задач модернизации </w:t>
      </w:r>
      <w:r>
        <w:rPr>
          <w:rFonts w:ascii="Times New Roman" w:hAnsi="Times New Roman" w:cs="Times New Roman"/>
        </w:rPr>
        <w:t>муниципального</w:t>
      </w:r>
      <w:r w:rsidRPr="002653CD">
        <w:rPr>
          <w:rFonts w:ascii="Times New Roman" w:hAnsi="Times New Roman" w:cs="Times New Roman"/>
        </w:rPr>
        <w:t xml:space="preserve"> образования требует профессиональной и социальной состоятельности педагогических и руководящих кадров образовательных организаций.</w:t>
      </w:r>
    </w:p>
    <w:p w:rsidR="002653CD" w:rsidRDefault="002653CD" w:rsidP="002653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53CD">
        <w:rPr>
          <w:rFonts w:ascii="Times New Roman" w:hAnsi="Times New Roman" w:cs="Times New Roman"/>
        </w:rPr>
        <w:t>Дальнейшее развитие кадровой политики в сфере образования с учетом потребностей общества требует минимизации существенного разрыва в уровне образования городских и сельских учителей, преодоления тенденции увеличения численности руководящих и педагогических работников пенсионного и предпенсионного возраста, повышения степени соответствия количества выпускников с педагогическими специальностями потребностям образовательных организаций, повышения социальной поддержки педагогов.</w:t>
      </w:r>
    </w:p>
    <w:p w:rsidR="004610D0" w:rsidRPr="005409A2" w:rsidRDefault="004610D0" w:rsidP="002653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0D0">
        <w:rPr>
          <w:rFonts w:ascii="Times New Roman" w:hAnsi="Times New Roman" w:cs="Times New Roman"/>
        </w:rPr>
        <w:t xml:space="preserve">Важнейшим направлением работы </w:t>
      </w:r>
      <w:r>
        <w:rPr>
          <w:rFonts w:ascii="Times New Roman" w:hAnsi="Times New Roman" w:cs="Times New Roman"/>
        </w:rPr>
        <w:t>по привлечению молодых</w:t>
      </w:r>
      <w:r w:rsidRPr="004610D0">
        <w:rPr>
          <w:rFonts w:ascii="Times New Roman" w:hAnsi="Times New Roman" w:cs="Times New Roman"/>
        </w:rPr>
        <w:t xml:space="preserve"> педагогически</w:t>
      </w:r>
      <w:r>
        <w:rPr>
          <w:rFonts w:ascii="Times New Roman" w:hAnsi="Times New Roman" w:cs="Times New Roman"/>
        </w:rPr>
        <w:t>х</w:t>
      </w:r>
      <w:r w:rsidRPr="004610D0">
        <w:rPr>
          <w:rFonts w:ascii="Times New Roman" w:hAnsi="Times New Roman" w:cs="Times New Roman"/>
        </w:rPr>
        <w:t xml:space="preserve"> кадр</w:t>
      </w:r>
      <w:r>
        <w:rPr>
          <w:rFonts w:ascii="Times New Roman" w:hAnsi="Times New Roman" w:cs="Times New Roman"/>
        </w:rPr>
        <w:t>ов</w:t>
      </w:r>
      <w:r w:rsidRPr="004610D0">
        <w:rPr>
          <w:rFonts w:ascii="Times New Roman" w:hAnsi="Times New Roman" w:cs="Times New Roman"/>
        </w:rPr>
        <w:t xml:space="preserve"> является комплекс мероприятий</w:t>
      </w:r>
      <w:r>
        <w:rPr>
          <w:rFonts w:ascii="Times New Roman" w:hAnsi="Times New Roman" w:cs="Times New Roman"/>
        </w:rPr>
        <w:t xml:space="preserve"> по заключению целевых договоров со </w:t>
      </w:r>
      <w:r w:rsidRPr="005409A2">
        <w:rPr>
          <w:rFonts w:ascii="Times New Roman" w:hAnsi="Times New Roman" w:cs="Times New Roman"/>
        </w:rPr>
        <w:t>студентами организация высшего и среднего профессионального образования. Всего по состоянию на 01.01.2025 заключено 9 целевых договоров.</w:t>
      </w:r>
    </w:p>
    <w:p w:rsidR="00C232F4" w:rsidRPr="005409A2" w:rsidRDefault="00EC1241" w:rsidP="002653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09A2">
        <w:rPr>
          <w:rFonts w:ascii="Times New Roman" w:hAnsi="Times New Roman" w:cs="Times New Roman"/>
        </w:rPr>
        <w:t xml:space="preserve">В рамках реализации регионального проекта «Цифровая образовательная среда» завершилось оснащение школ </w:t>
      </w:r>
      <w:bookmarkStart w:id="10" w:name="_Hlk193415782"/>
      <w:r w:rsidR="00C232F4" w:rsidRPr="005409A2">
        <w:rPr>
          <w:rFonts w:ascii="Times New Roman" w:hAnsi="Times New Roman" w:cs="Times New Roman"/>
        </w:rPr>
        <w:t xml:space="preserve">Холм-Жирковского муниципального округа </w:t>
      </w:r>
      <w:bookmarkEnd w:id="10"/>
      <w:r w:rsidRPr="005409A2">
        <w:rPr>
          <w:rFonts w:ascii="Times New Roman" w:hAnsi="Times New Roman" w:cs="Times New Roman"/>
        </w:rPr>
        <w:t xml:space="preserve">современным оборудованием. В </w:t>
      </w:r>
      <w:r w:rsidR="00C232F4" w:rsidRPr="005409A2">
        <w:rPr>
          <w:rFonts w:ascii="Times New Roman" w:hAnsi="Times New Roman" w:cs="Times New Roman"/>
        </w:rPr>
        <w:t>6</w:t>
      </w:r>
      <w:r w:rsidRPr="005409A2">
        <w:rPr>
          <w:rFonts w:ascii="Times New Roman" w:hAnsi="Times New Roman" w:cs="Times New Roman"/>
        </w:rPr>
        <w:t xml:space="preserve"> общеобразовательных учреждениях установлены многофункциональны</w:t>
      </w:r>
      <w:r w:rsidR="00676F82" w:rsidRPr="005409A2">
        <w:rPr>
          <w:rFonts w:ascii="Times New Roman" w:hAnsi="Times New Roman" w:cs="Times New Roman"/>
        </w:rPr>
        <w:t>е</w:t>
      </w:r>
      <w:r w:rsidRPr="005409A2">
        <w:rPr>
          <w:rFonts w:ascii="Times New Roman" w:hAnsi="Times New Roman" w:cs="Times New Roman"/>
        </w:rPr>
        <w:t xml:space="preserve"> устройств</w:t>
      </w:r>
      <w:r w:rsidR="00676F82" w:rsidRPr="005409A2">
        <w:rPr>
          <w:rFonts w:ascii="Times New Roman" w:hAnsi="Times New Roman" w:cs="Times New Roman"/>
        </w:rPr>
        <w:t>а</w:t>
      </w:r>
      <w:r w:rsidRPr="005409A2">
        <w:rPr>
          <w:rFonts w:ascii="Times New Roman" w:hAnsi="Times New Roman" w:cs="Times New Roman"/>
        </w:rPr>
        <w:t>, интерактивны</w:t>
      </w:r>
      <w:r w:rsidR="005409A2" w:rsidRPr="005409A2">
        <w:rPr>
          <w:rFonts w:ascii="Times New Roman" w:hAnsi="Times New Roman" w:cs="Times New Roman"/>
        </w:rPr>
        <w:t>е</w:t>
      </w:r>
      <w:r w:rsidRPr="005409A2">
        <w:rPr>
          <w:rFonts w:ascii="Times New Roman" w:hAnsi="Times New Roman" w:cs="Times New Roman"/>
        </w:rPr>
        <w:t xml:space="preserve"> </w:t>
      </w:r>
      <w:r w:rsidR="005409A2" w:rsidRPr="005409A2">
        <w:rPr>
          <w:rFonts w:ascii="Times New Roman" w:hAnsi="Times New Roman" w:cs="Times New Roman"/>
        </w:rPr>
        <w:t>панели</w:t>
      </w:r>
      <w:r w:rsidRPr="005409A2">
        <w:rPr>
          <w:rFonts w:ascii="Times New Roman" w:hAnsi="Times New Roman" w:cs="Times New Roman"/>
        </w:rPr>
        <w:t>, ноутбук</w:t>
      </w:r>
      <w:r w:rsidR="005409A2" w:rsidRPr="005409A2">
        <w:rPr>
          <w:rFonts w:ascii="Times New Roman" w:hAnsi="Times New Roman" w:cs="Times New Roman"/>
        </w:rPr>
        <w:t>и, видеокамеры</w:t>
      </w:r>
      <w:r w:rsidRPr="005409A2">
        <w:rPr>
          <w:rFonts w:ascii="Times New Roman" w:hAnsi="Times New Roman" w:cs="Times New Roman"/>
        </w:rPr>
        <w:t>.</w:t>
      </w:r>
    </w:p>
    <w:p w:rsidR="000B3818" w:rsidRPr="005409A2" w:rsidRDefault="006D4DE7" w:rsidP="000B38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09A2">
        <w:rPr>
          <w:rFonts w:ascii="Times New Roman" w:hAnsi="Times New Roman" w:cs="Times New Roman"/>
        </w:rPr>
        <w:t>В рамках регионального проекта «Модернизация школьных систем образования» с апреля 2024 года проводятся мероприятия по капитальному ремонту МБОУ «Холмовская</w:t>
      </w:r>
      <w:r w:rsidR="005D0614">
        <w:rPr>
          <w:rFonts w:ascii="Times New Roman" w:hAnsi="Times New Roman" w:cs="Times New Roman"/>
        </w:rPr>
        <w:t xml:space="preserve"> СШ</w:t>
      </w:r>
      <w:r w:rsidRPr="005409A2">
        <w:rPr>
          <w:rFonts w:ascii="Times New Roman" w:hAnsi="Times New Roman" w:cs="Times New Roman"/>
        </w:rPr>
        <w:t xml:space="preserve">». Период реализации мероприятий по капитальному ремонту– 2024-2025 годы. В рамках капитального ремонта ведутся работы по ремонту фасада, помещений, </w:t>
      </w:r>
      <w:r w:rsidR="000B3818" w:rsidRPr="005409A2">
        <w:rPr>
          <w:rFonts w:ascii="Times New Roman" w:hAnsi="Times New Roman" w:cs="Times New Roman"/>
        </w:rPr>
        <w:t xml:space="preserve">коридоров, санузлов 1-3-го этажей, </w:t>
      </w:r>
      <w:r w:rsidR="005D0614">
        <w:rPr>
          <w:rFonts w:ascii="Times New Roman" w:hAnsi="Times New Roman" w:cs="Times New Roman"/>
        </w:rPr>
        <w:t xml:space="preserve">по </w:t>
      </w:r>
      <w:r w:rsidRPr="005409A2">
        <w:rPr>
          <w:rFonts w:ascii="Times New Roman" w:hAnsi="Times New Roman" w:cs="Times New Roman"/>
        </w:rPr>
        <w:t>замен</w:t>
      </w:r>
      <w:r w:rsidR="005D0614">
        <w:rPr>
          <w:rFonts w:ascii="Times New Roman" w:hAnsi="Times New Roman" w:cs="Times New Roman"/>
        </w:rPr>
        <w:t>е</w:t>
      </w:r>
      <w:r w:rsidRPr="005409A2">
        <w:rPr>
          <w:rFonts w:ascii="Times New Roman" w:hAnsi="Times New Roman" w:cs="Times New Roman"/>
        </w:rPr>
        <w:t xml:space="preserve"> инженерных коммуникаций здания (системы отопления, электроснабжения)</w:t>
      </w:r>
      <w:r w:rsidR="000B3818" w:rsidRPr="005409A2">
        <w:rPr>
          <w:rFonts w:ascii="Times New Roman" w:hAnsi="Times New Roman" w:cs="Times New Roman"/>
        </w:rPr>
        <w:t>, а также оснащению средствами обучения и воспитания.</w:t>
      </w:r>
    </w:p>
    <w:p w:rsidR="000B3818" w:rsidRPr="005409A2" w:rsidRDefault="006D4DE7" w:rsidP="000B38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09A2">
        <w:rPr>
          <w:rFonts w:ascii="Times New Roman" w:hAnsi="Times New Roman" w:cs="Times New Roman"/>
        </w:rPr>
        <w:t>В рамках федерального проекта «Все лучшее детям» в 2025 году запланированы мероприятия по модернизации школьных систем образования. В МБОУ «</w:t>
      </w:r>
      <w:proofErr w:type="spellStart"/>
      <w:r w:rsidR="000B3818" w:rsidRPr="005409A2">
        <w:rPr>
          <w:rFonts w:ascii="Times New Roman" w:hAnsi="Times New Roman" w:cs="Times New Roman"/>
        </w:rPr>
        <w:t>Агибаловская</w:t>
      </w:r>
      <w:proofErr w:type="spellEnd"/>
      <w:r w:rsidR="000B3818" w:rsidRPr="005409A2">
        <w:rPr>
          <w:rFonts w:ascii="Times New Roman" w:hAnsi="Times New Roman" w:cs="Times New Roman"/>
        </w:rPr>
        <w:t xml:space="preserve"> СШ</w:t>
      </w:r>
      <w:r w:rsidRPr="005409A2">
        <w:rPr>
          <w:rFonts w:ascii="Times New Roman" w:hAnsi="Times New Roman" w:cs="Times New Roman"/>
        </w:rPr>
        <w:t>» будут проведены работы по ремонту кровли, фасада и помещений</w:t>
      </w:r>
      <w:r w:rsidR="000B3818" w:rsidRPr="005409A2">
        <w:rPr>
          <w:rFonts w:ascii="Times New Roman" w:hAnsi="Times New Roman" w:cs="Times New Roman"/>
        </w:rPr>
        <w:t>, замене оконных блоков, а также оснащению средствами обучения и воспитания.</w:t>
      </w:r>
    </w:p>
    <w:p w:rsidR="000B3818" w:rsidRPr="005409A2" w:rsidRDefault="006D4DE7" w:rsidP="002653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09A2">
        <w:rPr>
          <w:rFonts w:ascii="Times New Roman" w:hAnsi="Times New Roman" w:cs="Times New Roman"/>
        </w:rPr>
        <w:lastRenderedPageBreak/>
        <w:t>В рамках федерального проекта «Поддержка семьи» в 202</w:t>
      </w:r>
      <w:r w:rsidR="005409A2" w:rsidRPr="005409A2">
        <w:rPr>
          <w:rFonts w:ascii="Times New Roman" w:hAnsi="Times New Roman" w:cs="Times New Roman"/>
        </w:rPr>
        <w:t>6</w:t>
      </w:r>
      <w:r w:rsidRPr="005409A2">
        <w:rPr>
          <w:rFonts w:ascii="Times New Roman" w:hAnsi="Times New Roman" w:cs="Times New Roman"/>
        </w:rPr>
        <w:t xml:space="preserve"> году запланированы мероприятия по модернизации дошкольных систем образования. В МБДОУ «</w:t>
      </w:r>
      <w:r w:rsidR="000B3818" w:rsidRPr="005409A2">
        <w:rPr>
          <w:rFonts w:ascii="Times New Roman" w:hAnsi="Times New Roman" w:cs="Times New Roman"/>
        </w:rPr>
        <w:t>Холм-Жирковский детский сад «Теремок»</w:t>
      </w:r>
      <w:r w:rsidRPr="005409A2">
        <w:rPr>
          <w:rFonts w:ascii="Times New Roman" w:hAnsi="Times New Roman" w:cs="Times New Roman"/>
        </w:rPr>
        <w:t xml:space="preserve"> будет проведен капитальный ремонт кровли, фасада, внутренних помещений, внутренних инженерных коммуникаций (водоснабжение, водоотведение, отопление, электрические сети), а также </w:t>
      </w:r>
      <w:r w:rsidR="000B3818" w:rsidRPr="005409A2">
        <w:rPr>
          <w:rFonts w:ascii="Times New Roman" w:hAnsi="Times New Roman" w:cs="Times New Roman"/>
        </w:rPr>
        <w:t xml:space="preserve">будет </w:t>
      </w:r>
      <w:r w:rsidRPr="005409A2">
        <w:rPr>
          <w:rFonts w:ascii="Times New Roman" w:hAnsi="Times New Roman" w:cs="Times New Roman"/>
        </w:rPr>
        <w:t>выполнено оснащение средствами обучения и воспитания.</w:t>
      </w:r>
    </w:p>
    <w:p w:rsidR="002653CD" w:rsidRPr="002653CD" w:rsidRDefault="000B3818" w:rsidP="002653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09A2">
        <w:rPr>
          <w:rFonts w:ascii="Times New Roman" w:hAnsi="Times New Roman" w:cs="Times New Roman"/>
        </w:rPr>
        <w:t>Реализация мероприятий муниципальной программы будет способствовать решению обозначенных выше проблем, дальнейшему развитию муниципальной системы образования в соответствии</w:t>
      </w:r>
      <w:r w:rsidRPr="000B3818">
        <w:rPr>
          <w:rFonts w:ascii="Times New Roman" w:hAnsi="Times New Roman" w:cs="Times New Roman"/>
        </w:rPr>
        <w:t xml:space="preserve"> с постоянно меняющимися потребностями государства и общества и обеспечению образовательных потребностей жителей Холм-Жирковского муниципального округа. Национальные цели и стратегические задачи в сфере образования требуют обновления и оптимизации муниципальной системы образования. С целью обеспечения качественного образования каждому ребенку в </w:t>
      </w:r>
      <w:r>
        <w:rPr>
          <w:rFonts w:ascii="Times New Roman" w:hAnsi="Times New Roman" w:cs="Times New Roman"/>
        </w:rPr>
        <w:t>муниципалитете</w:t>
      </w:r>
      <w:r w:rsidRPr="000B38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0B381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0B3818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а</w:t>
      </w:r>
      <w:r w:rsidRPr="000B38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будут </w:t>
      </w:r>
      <w:r w:rsidR="00713F29">
        <w:rPr>
          <w:rFonts w:ascii="Times New Roman" w:hAnsi="Times New Roman" w:cs="Times New Roman"/>
        </w:rPr>
        <w:t>созданы 3</w:t>
      </w:r>
      <w:r w:rsidRPr="000B3818">
        <w:rPr>
          <w:rFonts w:ascii="Times New Roman" w:hAnsi="Times New Roman" w:cs="Times New Roman"/>
        </w:rPr>
        <w:t xml:space="preserve"> центр</w:t>
      </w:r>
      <w:r w:rsidR="00713F29">
        <w:rPr>
          <w:rFonts w:ascii="Times New Roman" w:hAnsi="Times New Roman" w:cs="Times New Roman"/>
        </w:rPr>
        <w:t>а</w:t>
      </w:r>
      <w:r w:rsidRPr="000B3818">
        <w:rPr>
          <w:rFonts w:ascii="Times New Roman" w:hAnsi="Times New Roman" w:cs="Times New Roman"/>
        </w:rPr>
        <w:t xml:space="preserve"> образования (это объединения образовательных учреждений разного уровня: детских садов, школ</w:t>
      </w:r>
      <w:r w:rsidR="00713F29">
        <w:rPr>
          <w:rFonts w:ascii="Times New Roman" w:hAnsi="Times New Roman" w:cs="Times New Roman"/>
        </w:rPr>
        <w:t>).</w:t>
      </w:r>
      <w:r w:rsidR="00C56F30">
        <w:rPr>
          <w:rFonts w:ascii="Times New Roman" w:hAnsi="Times New Roman" w:cs="Times New Roman"/>
        </w:rPr>
        <w:t xml:space="preserve"> </w:t>
      </w:r>
      <w:r w:rsidR="00C56F30" w:rsidRPr="00C56F30">
        <w:rPr>
          <w:rFonts w:ascii="Times New Roman" w:hAnsi="Times New Roman" w:cs="Times New Roman"/>
        </w:rPr>
        <w:t>Функционирование центров образования позволит рационально использовать кадровые, материально-технические, организационно методические ресурсы образовательных учреждений, расширить спектр дополнительных услуг, создать единое образовательное пространство.</w:t>
      </w:r>
    </w:p>
    <w:p w:rsidR="002653CD" w:rsidRPr="00B475C8" w:rsidRDefault="002653CD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77122" w:rsidRPr="00B475C8" w:rsidRDefault="00D77122" w:rsidP="00C56F30">
      <w:pPr>
        <w:pStyle w:val="ConsPlusTitle"/>
        <w:jc w:val="both"/>
        <w:outlineLvl w:val="2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Дополнительное образование</w:t>
      </w:r>
    </w:p>
    <w:p w:rsidR="00D77122" w:rsidRPr="00B475C8" w:rsidRDefault="00D77122" w:rsidP="00D77122">
      <w:pPr>
        <w:pStyle w:val="ConsPlusNormal"/>
        <w:jc w:val="both"/>
        <w:rPr>
          <w:rFonts w:ascii="Times New Roman" w:hAnsi="Times New Roman" w:cs="Times New Roman"/>
        </w:rPr>
      </w:pPr>
    </w:p>
    <w:p w:rsidR="00D77122" w:rsidRPr="00B475C8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В Холм-Жирковском </w:t>
      </w:r>
      <w:r w:rsidR="000C560D">
        <w:rPr>
          <w:rFonts w:ascii="Times New Roman" w:hAnsi="Times New Roman" w:cs="Times New Roman"/>
        </w:rPr>
        <w:t>муниципальном округе</w:t>
      </w:r>
      <w:r w:rsidRPr="00B475C8">
        <w:rPr>
          <w:rFonts w:ascii="Times New Roman" w:hAnsi="Times New Roman" w:cs="Times New Roman"/>
        </w:rPr>
        <w:t xml:space="preserve"> дополнительное образование детей является неотъемлемой составляющей образовательного пространства, объединяющего в единый процесс воспитание, обучение и творческое развитие личности ребенка.</w:t>
      </w:r>
    </w:p>
    <w:p w:rsidR="00D77122" w:rsidRPr="00B475C8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В Холм-Жирковском</w:t>
      </w:r>
      <w:r w:rsidR="000C560D">
        <w:rPr>
          <w:rFonts w:ascii="Times New Roman" w:hAnsi="Times New Roman" w:cs="Times New Roman"/>
        </w:rPr>
        <w:t xml:space="preserve"> муниципальном округе</w:t>
      </w:r>
      <w:r w:rsidRPr="00B475C8">
        <w:rPr>
          <w:rFonts w:ascii="Times New Roman" w:hAnsi="Times New Roman" w:cs="Times New Roman"/>
        </w:rPr>
        <w:t xml:space="preserve"> дети в </w:t>
      </w:r>
      <w:r w:rsidRPr="00C44E91">
        <w:rPr>
          <w:rFonts w:ascii="Times New Roman" w:hAnsi="Times New Roman" w:cs="Times New Roman"/>
        </w:rPr>
        <w:t>возрасте от 5 до 18 лет имеют возможность заниматься более чем по 30 дополнительным образовательным</w:t>
      </w:r>
      <w:r w:rsidRPr="00B475C8">
        <w:rPr>
          <w:rFonts w:ascii="Times New Roman" w:hAnsi="Times New Roman" w:cs="Times New Roman"/>
        </w:rPr>
        <w:t xml:space="preserve"> программам художественной, социально-гуманитарной, физкультурно-спортивной, естественно-научной, туристско-краеведческой направленностей. Функционирует 2 организации дополнительного образования детей, в которых занимаются </w:t>
      </w:r>
      <w:r w:rsidRPr="00E52DC0">
        <w:rPr>
          <w:rFonts w:ascii="Times New Roman" w:hAnsi="Times New Roman" w:cs="Times New Roman"/>
        </w:rPr>
        <w:t xml:space="preserve">свыше </w:t>
      </w:r>
      <w:r w:rsidR="000C560D">
        <w:rPr>
          <w:rFonts w:ascii="Times New Roman" w:hAnsi="Times New Roman" w:cs="Times New Roman"/>
        </w:rPr>
        <w:t>7</w:t>
      </w:r>
      <w:r w:rsidRPr="00E52DC0">
        <w:rPr>
          <w:rFonts w:ascii="Times New Roman" w:hAnsi="Times New Roman" w:cs="Times New Roman"/>
        </w:rPr>
        <w:t>00 человек</w:t>
      </w:r>
      <w:r w:rsidRPr="00B475C8">
        <w:rPr>
          <w:rFonts w:ascii="Times New Roman" w:hAnsi="Times New Roman" w:cs="Times New Roman"/>
        </w:rPr>
        <w:t>.</w:t>
      </w:r>
    </w:p>
    <w:p w:rsidR="00D77122" w:rsidRPr="00513FFA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На протяжении ряда лет количество детей, занимающихся дополнительным образованием в общеобразовательных </w:t>
      </w:r>
      <w:r w:rsidRPr="00513FFA">
        <w:rPr>
          <w:rFonts w:ascii="Times New Roman" w:hAnsi="Times New Roman" w:cs="Times New Roman"/>
        </w:rPr>
        <w:t>организациях, стабильно.</w:t>
      </w:r>
    </w:p>
    <w:p w:rsidR="00D77122" w:rsidRPr="00513FFA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Количество обучающихся, занимающихся по дополнительным образовательным программам, на 01.01.</w:t>
      </w:r>
      <w:r w:rsidRPr="00513FFA">
        <w:rPr>
          <w:rFonts w:ascii="Times New Roman" w:hAnsi="Times New Roman" w:cs="Times New Roman"/>
        </w:rPr>
        <w:t>202</w:t>
      </w:r>
      <w:r w:rsidR="000C560D">
        <w:rPr>
          <w:rFonts w:ascii="Times New Roman" w:hAnsi="Times New Roman" w:cs="Times New Roman"/>
        </w:rPr>
        <w:t>5</w:t>
      </w:r>
      <w:r w:rsidRPr="00513FFA">
        <w:rPr>
          <w:rFonts w:ascii="Times New Roman" w:hAnsi="Times New Roman" w:cs="Times New Roman"/>
        </w:rPr>
        <w:t xml:space="preserve"> составило </w:t>
      </w:r>
      <w:r w:rsidR="00C56F30">
        <w:rPr>
          <w:rFonts w:ascii="Times New Roman" w:hAnsi="Times New Roman" w:cs="Times New Roman"/>
        </w:rPr>
        <w:t>746</w:t>
      </w:r>
      <w:r w:rsidRPr="00513FFA">
        <w:rPr>
          <w:rFonts w:ascii="Times New Roman" w:hAnsi="Times New Roman" w:cs="Times New Roman"/>
        </w:rPr>
        <w:t xml:space="preserve"> человек.</w:t>
      </w:r>
    </w:p>
    <w:p w:rsidR="00D77122" w:rsidRPr="00B475C8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Дополнительное образование доступно для обучающихся и продолжает развиваться в </w:t>
      </w:r>
      <w:r w:rsidR="00C56F30">
        <w:rPr>
          <w:rFonts w:ascii="Times New Roman" w:hAnsi="Times New Roman" w:cs="Times New Roman"/>
        </w:rPr>
        <w:t xml:space="preserve">1 </w:t>
      </w:r>
      <w:r w:rsidRPr="00B475C8">
        <w:rPr>
          <w:rFonts w:ascii="Times New Roman" w:hAnsi="Times New Roman" w:cs="Times New Roman"/>
        </w:rPr>
        <w:t>дошкольн</w:t>
      </w:r>
      <w:r w:rsidR="00C56F30">
        <w:rPr>
          <w:rFonts w:ascii="Times New Roman" w:hAnsi="Times New Roman" w:cs="Times New Roman"/>
        </w:rPr>
        <w:t>ом</w:t>
      </w:r>
      <w:r w:rsidRPr="00B475C8">
        <w:rPr>
          <w:rFonts w:ascii="Times New Roman" w:hAnsi="Times New Roman" w:cs="Times New Roman"/>
        </w:rPr>
        <w:t xml:space="preserve"> и </w:t>
      </w:r>
      <w:r w:rsidR="00C56F30">
        <w:rPr>
          <w:rFonts w:ascii="Times New Roman" w:hAnsi="Times New Roman" w:cs="Times New Roman"/>
        </w:rPr>
        <w:t xml:space="preserve">во всех </w:t>
      </w:r>
      <w:r w:rsidRPr="00B475C8">
        <w:rPr>
          <w:rFonts w:ascii="Times New Roman" w:hAnsi="Times New Roman" w:cs="Times New Roman"/>
        </w:rPr>
        <w:t>общеобразовательных учреждениях.</w:t>
      </w:r>
    </w:p>
    <w:p w:rsidR="00D77122" w:rsidRPr="00B475C8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Дополнительное образование детей, помимо обучения, воспитания и творческого развития личности, позволяет решать ряд других социально значимых проблем, таких как обеспечение занятости детей, их самореализация и социальная адаптация, формирование здорового образа жизни, профилактика безнадзорности, правонарушений и других асоциальных проявлений среди детей и подростков. На основе дополнительного образования детей решаются проблемы обеспечения качественного образования по выбору, социально-экономические проблемы детей и семьи.</w:t>
      </w:r>
    </w:p>
    <w:p w:rsidR="00D77122" w:rsidRPr="00B475C8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Несмотря на достигнутые в предыдущие годы позитивные результаты, сохраняются проблемы в сфере обеспечения полноценной жизнедеятельности детей, их занятости во внеурочное время. В целях их решения с </w:t>
      </w:r>
      <w:r w:rsidR="00C56F30">
        <w:rPr>
          <w:rFonts w:ascii="Times New Roman" w:hAnsi="Times New Roman" w:cs="Times New Roman"/>
        </w:rPr>
        <w:t>01.01.2020</w:t>
      </w:r>
      <w:r w:rsidRPr="00B475C8">
        <w:rPr>
          <w:rFonts w:ascii="Times New Roman" w:hAnsi="Times New Roman" w:cs="Times New Roman"/>
        </w:rPr>
        <w:t xml:space="preserve"> внедрена и успешно реализуется целевая модель развития </w:t>
      </w:r>
      <w:r>
        <w:rPr>
          <w:rFonts w:ascii="Times New Roman" w:hAnsi="Times New Roman" w:cs="Times New Roman"/>
        </w:rPr>
        <w:t>региональной</w:t>
      </w:r>
      <w:r w:rsidRPr="00B475C8">
        <w:rPr>
          <w:rFonts w:ascii="Times New Roman" w:hAnsi="Times New Roman" w:cs="Times New Roman"/>
        </w:rPr>
        <w:t xml:space="preserve"> системы дополнительного образования детей, в рамках которой:</w:t>
      </w:r>
    </w:p>
    <w:p w:rsidR="00D77122" w:rsidRPr="00B475C8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- создан и функционирует муниципальный опорный центр дополнительного образования детей;</w:t>
      </w:r>
    </w:p>
    <w:p w:rsidR="00D77122" w:rsidRPr="00B475C8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- введена в эксплуатацию автоматизированная информационная система </w:t>
      </w:r>
      <w:r w:rsidR="00C56F30">
        <w:rPr>
          <w:rFonts w:ascii="Times New Roman" w:hAnsi="Times New Roman" w:cs="Times New Roman"/>
        </w:rPr>
        <w:t>«</w:t>
      </w:r>
      <w:r w:rsidRPr="00B475C8">
        <w:rPr>
          <w:rFonts w:ascii="Times New Roman" w:hAnsi="Times New Roman" w:cs="Times New Roman"/>
        </w:rPr>
        <w:t xml:space="preserve">Навигатор дополнительного образования </w:t>
      </w:r>
      <w:r w:rsidRPr="005260E3">
        <w:rPr>
          <w:rFonts w:ascii="Times New Roman" w:hAnsi="Times New Roman" w:cs="Times New Roman"/>
        </w:rPr>
        <w:t>Смоленской области</w:t>
      </w:r>
      <w:r w:rsidR="00C56F30">
        <w:rPr>
          <w:rFonts w:ascii="Times New Roman" w:hAnsi="Times New Roman" w:cs="Times New Roman"/>
        </w:rPr>
        <w:t>»</w:t>
      </w:r>
      <w:r w:rsidRPr="005260E3">
        <w:rPr>
          <w:rFonts w:ascii="Times New Roman" w:hAnsi="Times New Roman" w:cs="Times New Roman"/>
        </w:rPr>
        <w:t>,</w:t>
      </w:r>
      <w:r w:rsidRPr="00B475C8">
        <w:rPr>
          <w:rFonts w:ascii="Times New Roman" w:hAnsi="Times New Roman" w:cs="Times New Roman"/>
        </w:rPr>
        <w:t xml:space="preserve"> позволяющая пользователям выбирать дополнительные образовательные программы и программы спортивной подготовки с учетом образовательных потребностей и индивидуальных возможностей ребенка независимо от территориальной принадлежности;</w:t>
      </w:r>
    </w:p>
    <w:p w:rsidR="00D77122" w:rsidRPr="00B475C8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- осуществлен переход муниципального образования на систему персонифицированного финансирования дополнительного образования детей, которая позволяет детям выбирать поставщиков образовательных услуг, реализующих дополнительные общеразвивающие программы, независимо от их организационно-правовой формы</w:t>
      </w:r>
      <w:r w:rsidR="00C56F30">
        <w:rPr>
          <w:rFonts w:ascii="Times New Roman" w:hAnsi="Times New Roman" w:cs="Times New Roman"/>
        </w:rPr>
        <w:t>.</w:t>
      </w:r>
    </w:p>
    <w:p w:rsidR="00D77122" w:rsidRPr="00B475C8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19DF">
        <w:rPr>
          <w:rFonts w:ascii="Times New Roman" w:hAnsi="Times New Roman" w:cs="Times New Roman"/>
        </w:rPr>
        <w:t>Внедрение целевой модели развития региональной системы дополнительного образования детей позволит обеспечить создание новых мест для занятий детей в возрасте от 5 до 18 лет в творческих объединениях и спортивных секциях, а также повысить конкурентоспособность</w:t>
      </w:r>
      <w:r w:rsidRPr="00B475C8">
        <w:rPr>
          <w:rFonts w:ascii="Times New Roman" w:hAnsi="Times New Roman" w:cs="Times New Roman"/>
        </w:rPr>
        <w:t xml:space="preserve"> и востребованность дополнительных общеобразовательных программ.</w:t>
      </w:r>
    </w:p>
    <w:p w:rsidR="00D77122" w:rsidRDefault="00EC1241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1241">
        <w:rPr>
          <w:rFonts w:ascii="Times New Roman" w:hAnsi="Times New Roman" w:cs="Times New Roman"/>
        </w:rPr>
        <w:t xml:space="preserve">В рамках федерального проекта «Все лучшее детям» национального проекта «Молодежь и дети» в организациях дополнительного образования </w:t>
      </w:r>
      <w:r w:rsidR="00C56F30">
        <w:rPr>
          <w:rFonts w:ascii="Times New Roman" w:hAnsi="Times New Roman" w:cs="Times New Roman"/>
        </w:rPr>
        <w:t xml:space="preserve">с 01.09.2024 </w:t>
      </w:r>
      <w:r w:rsidRPr="00EC1241">
        <w:rPr>
          <w:rFonts w:ascii="Times New Roman" w:hAnsi="Times New Roman" w:cs="Times New Roman"/>
        </w:rPr>
        <w:t xml:space="preserve">осуществляется внедрение </w:t>
      </w:r>
      <w:r w:rsidR="00C56F30">
        <w:rPr>
          <w:rFonts w:ascii="Times New Roman" w:hAnsi="Times New Roman" w:cs="Times New Roman"/>
        </w:rPr>
        <w:t>социального</w:t>
      </w:r>
      <w:r w:rsidRPr="00EC1241">
        <w:rPr>
          <w:rFonts w:ascii="Times New Roman" w:hAnsi="Times New Roman" w:cs="Times New Roman"/>
        </w:rPr>
        <w:t xml:space="preserve"> заказа на оказание муниципальных услуг в социальной сфере на территории</w:t>
      </w:r>
      <w:r w:rsidR="00C56F30" w:rsidRPr="00C56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6F30" w:rsidRPr="00C56F30">
        <w:rPr>
          <w:rFonts w:ascii="Times New Roman" w:hAnsi="Times New Roman" w:cs="Times New Roman"/>
        </w:rPr>
        <w:t>Холм-Жирковско</w:t>
      </w:r>
      <w:r w:rsidR="00C56F30">
        <w:rPr>
          <w:rFonts w:ascii="Times New Roman" w:hAnsi="Times New Roman" w:cs="Times New Roman"/>
        </w:rPr>
        <w:t>го</w:t>
      </w:r>
      <w:r w:rsidR="00C56F30" w:rsidRPr="00C56F30">
        <w:rPr>
          <w:rFonts w:ascii="Times New Roman" w:hAnsi="Times New Roman" w:cs="Times New Roman"/>
        </w:rPr>
        <w:t xml:space="preserve"> муниципально</w:t>
      </w:r>
      <w:r w:rsidR="00C56F30">
        <w:rPr>
          <w:rFonts w:ascii="Times New Roman" w:hAnsi="Times New Roman" w:cs="Times New Roman"/>
        </w:rPr>
        <w:t>го</w:t>
      </w:r>
      <w:r w:rsidR="00C56F30" w:rsidRPr="00C56F30">
        <w:rPr>
          <w:rFonts w:ascii="Times New Roman" w:hAnsi="Times New Roman" w:cs="Times New Roman"/>
        </w:rPr>
        <w:t xml:space="preserve"> округ</w:t>
      </w:r>
      <w:r w:rsidR="00C56F30">
        <w:rPr>
          <w:rFonts w:ascii="Times New Roman" w:hAnsi="Times New Roman" w:cs="Times New Roman"/>
        </w:rPr>
        <w:t>а.</w:t>
      </w:r>
    </w:p>
    <w:p w:rsidR="00CC3ED0" w:rsidRDefault="00CC3ED0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3ED0">
        <w:rPr>
          <w:rFonts w:ascii="Times New Roman" w:hAnsi="Times New Roman" w:cs="Times New Roman"/>
        </w:rPr>
        <w:t xml:space="preserve">В интересах социально-экономического развития </w:t>
      </w:r>
      <w:r w:rsidR="00DC766A" w:rsidRPr="00DC766A">
        <w:rPr>
          <w:rFonts w:ascii="Times New Roman" w:hAnsi="Times New Roman" w:cs="Times New Roman"/>
        </w:rPr>
        <w:t xml:space="preserve">Холм-Жирковского муниципального округа </w:t>
      </w:r>
      <w:r w:rsidR="00DC766A">
        <w:rPr>
          <w:rFonts w:ascii="Times New Roman" w:hAnsi="Times New Roman" w:cs="Times New Roman"/>
        </w:rPr>
        <w:t>муниципальная</w:t>
      </w:r>
      <w:r w:rsidRPr="00CC3ED0">
        <w:rPr>
          <w:rFonts w:ascii="Times New Roman" w:hAnsi="Times New Roman" w:cs="Times New Roman"/>
        </w:rPr>
        <w:t xml:space="preserve"> система дополнительного образования детей продолжает совершенствоваться в условиях перехода на современные управленческие решения и организационно-экономические механизмы, внедряемые в рамках реализации регионального проекта </w:t>
      </w:r>
      <w:r w:rsidR="00DC766A">
        <w:rPr>
          <w:rFonts w:ascii="Times New Roman" w:hAnsi="Times New Roman" w:cs="Times New Roman"/>
        </w:rPr>
        <w:t>«</w:t>
      </w:r>
      <w:r w:rsidRPr="00CC3ED0">
        <w:rPr>
          <w:rFonts w:ascii="Times New Roman" w:hAnsi="Times New Roman" w:cs="Times New Roman"/>
        </w:rPr>
        <w:t>Успех каждого ребенка</w:t>
      </w:r>
      <w:r w:rsidR="00DC766A">
        <w:rPr>
          <w:rFonts w:ascii="Times New Roman" w:hAnsi="Times New Roman" w:cs="Times New Roman"/>
        </w:rPr>
        <w:t>»</w:t>
      </w:r>
      <w:r w:rsidRPr="00CC3ED0">
        <w:rPr>
          <w:rFonts w:ascii="Times New Roman" w:hAnsi="Times New Roman" w:cs="Times New Roman"/>
        </w:rPr>
        <w:t>.</w:t>
      </w:r>
    </w:p>
    <w:p w:rsidR="00D77122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56F30" w:rsidRPr="00DA67A0" w:rsidRDefault="000D38B2" w:rsidP="000D38B2">
      <w:pPr>
        <w:widowControl/>
        <w:tabs>
          <w:tab w:val="left" w:pos="340"/>
        </w:tabs>
        <w:autoSpaceDE/>
        <w:autoSpaceDN/>
        <w:adjustRightInd/>
        <w:spacing w:after="16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</w:p>
    <w:p w:rsidR="00C56F30" w:rsidRDefault="00C56F30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5B67D6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Приложение № 2</w:t>
      </w:r>
    </w:p>
    <w:p w:rsidR="008E2B6C" w:rsidRPr="0017513E" w:rsidRDefault="008E2B6C" w:rsidP="008E2B6C">
      <w:pPr>
        <w:adjustRightInd/>
        <w:jc w:val="center"/>
        <w:outlineLvl w:val="1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2. Сведения о региональных проектах</w:t>
      </w:r>
    </w:p>
    <w:p w:rsidR="008E2B6C" w:rsidRPr="0017513E" w:rsidRDefault="008E2B6C" w:rsidP="008E2B6C">
      <w:pPr>
        <w:adjustRightInd/>
        <w:jc w:val="both"/>
        <w:rPr>
          <w:rFonts w:ascii="Times New Roman" w:hAnsi="Times New Roman" w:cs="Times New Roman"/>
        </w:rPr>
      </w:pPr>
    </w:p>
    <w:p w:rsidR="008E2B6C" w:rsidRPr="0017513E" w:rsidRDefault="008E2B6C" w:rsidP="008E2B6C">
      <w:pPr>
        <w:adjustRightInd/>
        <w:jc w:val="center"/>
        <w:outlineLvl w:val="2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Сведения</w:t>
      </w:r>
    </w:p>
    <w:p w:rsidR="008E2B6C" w:rsidRPr="0017513E" w:rsidRDefault="008E2B6C" w:rsidP="008E2B6C">
      <w:pPr>
        <w:adjustRightInd/>
        <w:jc w:val="center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о региональном проекте «</w:t>
      </w:r>
      <w:r w:rsidR="005F7E1B">
        <w:rPr>
          <w:rFonts w:ascii="Times New Roman" w:hAnsi="Times New Roman" w:cs="Times New Roman"/>
          <w:b/>
        </w:rPr>
        <w:t>Всё лучшее детям</w:t>
      </w:r>
      <w:r w:rsidRPr="0017513E">
        <w:rPr>
          <w:rFonts w:ascii="Times New Roman" w:hAnsi="Times New Roman" w:cs="Times New Roman"/>
          <w:b/>
        </w:rPr>
        <w:t>»</w:t>
      </w:r>
    </w:p>
    <w:p w:rsidR="008E2B6C" w:rsidRDefault="008E2B6C" w:rsidP="008E2B6C">
      <w:pPr>
        <w:adjustRightInd/>
        <w:jc w:val="center"/>
        <w:outlineLvl w:val="3"/>
        <w:rPr>
          <w:rFonts w:ascii="Times New Roman" w:hAnsi="Times New Roman" w:cs="Times New Roman"/>
          <w:b/>
          <w:sz w:val="22"/>
          <w:szCs w:val="20"/>
        </w:rPr>
      </w:pPr>
    </w:p>
    <w:p w:rsidR="008E2B6C" w:rsidRPr="0017513E" w:rsidRDefault="008E2B6C" w:rsidP="008E2B6C">
      <w:pPr>
        <w:adjustRightInd/>
        <w:jc w:val="center"/>
        <w:outlineLvl w:val="3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Общие положения</w:t>
      </w:r>
    </w:p>
    <w:p w:rsidR="008E2B6C" w:rsidRPr="002E1FE0" w:rsidRDefault="008E2B6C" w:rsidP="008E2B6C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tbl>
      <w:tblPr>
        <w:tblW w:w="103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5"/>
        <w:gridCol w:w="5105"/>
      </w:tblGrid>
      <w:tr w:rsidR="008E2B6C" w:rsidRPr="002E1FE0" w:rsidTr="00BD641E">
        <w:tc>
          <w:tcPr>
            <w:tcW w:w="5245" w:type="dxa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Руководитель регионального проекта</w:t>
            </w:r>
          </w:p>
        </w:tc>
        <w:tc>
          <w:tcPr>
            <w:tcW w:w="5105" w:type="dxa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министр образования и науки Смоленской области </w:t>
            </w:r>
            <w:proofErr w:type="spellStart"/>
            <w:r w:rsidR="00F73C7D" w:rsidRPr="00103861">
              <w:rPr>
                <w:rFonts w:ascii="Times New Roman" w:hAnsi="Times New Roman" w:cs="Times New Roman"/>
                <w:sz w:val="22"/>
                <w:szCs w:val="22"/>
              </w:rPr>
              <w:t>Хнычева</w:t>
            </w:r>
            <w:proofErr w:type="spellEnd"/>
            <w:r w:rsidR="00F73C7D" w:rsidRPr="00103861">
              <w:rPr>
                <w:rFonts w:ascii="Times New Roman" w:hAnsi="Times New Roman" w:cs="Times New Roman"/>
                <w:sz w:val="22"/>
                <w:szCs w:val="22"/>
              </w:rPr>
              <w:t xml:space="preserve"> Дина Сергеевна</w:t>
            </w:r>
          </w:p>
        </w:tc>
      </w:tr>
      <w:tr w:rsidR="008E2B6C" w:rsidRPr="002E1FE0" w:rsidTr="00BD641E">
        <w:tc>
          <w:tcPr>
            <w:tcW w:w="5245" w:type="dxa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Связь с (областной) государственной программой</w:t>
            </w:r>
          </w:p>
        </w:tc>
        <w:tc>
          <w:tcPr>
            <w:tcW w:w="5105" w:type="dxa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областная государственная программа «Развитие образования в Смоленской области»</w:t>
            </w:r>
          </w:p>
        </w:tc>
      </w:tr>
    </w:tbl>
    <w:p w:rsidR="008E2B6C" w:rsidRPr="002E1FE0" w:rsidRDefault="008E2B6C" w:rsidP="008E2B6C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p w:rsidR="008E2B6C" w:rsidRPr="0017513E" w:rsidRDefault="008E2B6C" w:rsidP="008E2B6C">
      <w:pPr>
        <w:adjustRightInd/>
        <w:jc w:val="center"/>
        <w:outlineLvl w:val="3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Значения результатов регионального проекта</w:t>
      </w:r>
    </w:p>
    <w:p w:rsidR="008E2B6C" w:rsidRPr="002E1FE0" w:rsidRDefault="008E2B6C" w:rsidP="008E2B6C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tbl>
      <w:tblPr>
        <w:tblW w:w="104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500"/>
        <w:gridCol w:w="1279"/>
        <w:gridCol w:w="1189"/>
        <w:gridCol w:w="784"/>
        <w:gridCol w:w="604"/>
        <w:gridCol w:w="604"/>
      </w:tblGrid>
      <w:tr w:rsidR="008E2B6C" w:rsidRPr="002E1FE0" w:rsidTr="00BD641E">
        <w:tc>
          <w:tcPr>
            <w:tcW w:w="454" w:type="dxa"/>
            <w:vMerge w:val="restar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№ п/п</w:t>
            </w:r>
          </w:p>
        </w:tc>
        <w:tc>
          <w:tcPr>
            <w:tcW w:w="5500" w:type="dxa"/>
            <w:vMerge w:val="restar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Наименование результата</w:t>
            </w:r>
          </w:p>
        </w:tc>
        <w:tc>
          <w:tcPr>
            <w:tcW w:w="1279" w:type="dxa"/>
            <w:vMerge w:val="restar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Единица измерения</w:t>
            </w:r>
          </w:p>
        </w:tc>
        <w:tc>
          <w:tcPr>
            <w:tcW w:w="1189" w:type="dxa"/>
            <w:vMerge w:val="restar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Базовое значение результата (202</w:t>
            </w:r>
            <w:r w:rsidR="001E0FFA">
              <w:rPr>
                <w:rFonts w:ascii="Times New Roman" w:hAnsi="Times New Roman" w:cs="Times New Roman"/>
                <w:sz w:val="22"/>
                <w:szCs w:val="20"/>
              </w:rPr>
              <w:t>4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год)</w:t>
            </w:r>
          </w:p>
        </w:tc>
        <w:tc>
          <w:tcPr>
            <w:tcW w:w="1992" w:type="dxa"/>
            <w:gridSpan w:val="3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8E2B6C" w:rsidRPr="002E1FE0" w:rsidTr="00BD641E">
        <w:tc>
          <w:tcPr>
            <w:tcW w:w="454" w:type="dxa"/>
            <w:vMerge/>
          </w:tcPr>
          <w:p w:rsidR="008E2B6C" w:rsidRPr="002E1FE0" w:rsidRDefault="008E2B6C" w:rsidP="00BD641E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0" w:type="dxa"/>
            <w:vMerge/>
          </w:tcPr>
          <w:p w:rsidR="008E2B6C" w:rsidRPr="002E1FE0" w:rsidRDefault="008E2B6C" w:rsidP="00BD641E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8E2B6C" w:rsidRPr="002E1FE0" w:rsidRDefault="008E2B6C" w:rsidP="00BD641E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E2B6C" w:rsidRPr="002E1FE0" w:rsidRDefault="008E2B6C" w:rsidP="00BD641E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202</w:t>
            </w:r>
            <w:r w:rsidR="001E0FFA">
              <w:rPr>
                <w:rFonts w:ascii="Times New Roman" w:hAnsi="Times New Roman" w:cs="Times New Roman"/>
                <w:sz w:val="22"/>
                <w:szCs w:val="20"/>
              </w:rPr>
              <w:t>5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год</w:t>
            </w:r>
          </w:p>
        </w:tc>
        <w:tc>
          <w:tcPr>
            <w:tcW w:w="60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202</w:t>
            </w:r>
            <w:r w:rsidR="001E0FFA">
              <w:rPr>
                <w:rFonts w:ascii="Times New Roman" w:hAnsi="Times New Roman" w:cs="Times New Roman"/>
                <w:sz w:val="22"/>
                <w:szCs w:val="20"/>
              </w:rPr>
              <w:t>6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год</w:t>
            </w:r>
          </w:p>
        </w:tc>
        <w:tc>
          <w:tcPr>
            <w:tcW w:w="60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202</w:t>
            </w:r>
            <w:r w:rsidR="001E0FFA">
              <w:rPr>
                <w:rFonts w:ascii="Times New Roman" w:hAnsi="Times New Roman" w:cs="Times New Roman"/>
                <w:sz w:val="22"/>
                <w:szCs w:val="20"/>
              </w:rPr>
              <w:t>7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год</w:t>
            </w:r>
          </w:p>
        </w:tc>
      </w:tr>
      <w:tr w:rsidR="008E2B6C" w:rsidRPr="002E1FE0" w:rsidTr="00BD641E">
        <w:tc>
          <w:tcPr>
            <w:tcW w:w="45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5500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</w:t>
            </w:r>
          </w:p>
        </w:tc>
        <w:tc>
          <w:tcPr>
            <w:tcW w:w="1279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1189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4</w:t>
            </w:r>
          </w:p>
        </w:tc>
        <w:tc>
          <w:tcPr>
            <w:tcW w:w="78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60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  <w:tc>
          <w:tcPr>
            <w:tcW w:w="60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7</w:t>
            </w:r>
          </w:p>
        </w:tc>
      </w:tr>
      <w:tr w:rsidR="008E2B6C" w:rsidRPr="002E1FE0" w:rsidTr="00BD641E">
        <w:tc>
          <w:tcPr>
            <w:tcW w:w="454" w:type="dxa"/>
          </w:tcPr>
          <w:p w:rsidR="008E2B6C" w:rsidRPr="002E1FE0" w:rsidRDefault="008E2B6C" w:rsidP="00403BB0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1.</w:t>
            </w:r>
          </w:p>
        </w:tc>
        <w:tc>
          <w:tcPr>
            <w:tcW w:w="5500" w:type="dxa"/>
          </w:tcPr>
          <w:p w:rsidR="008E2B6C" w:rsidRPr="005C3FFB" w:rsidRDefault="002B0184" w:rsidP="00BD641E">
            <w:pPr>
              <w:adjustRightInd/>
              <w:jc w:val="both"/>
              <w:rPr>
                <w:rFonts w:ascii="Times New Roman" w:hAnsi="Times New Roman" w:cs="Times New Roman"/>
              </w:rPr>
            </w:pPr>
            <w:r w:rsidRPr="005C3FFB">
              <w:rPr>
                <w:rFonts w:ascii="Times New Roman" w:hAnsi="Times New Roman" w:cs="Times New Roman"/>
                <w:sz w:val="22"/>
                <w:szCs w:val="22"/>
              </w:rPr>
              <w:t xml:space="preserve">В общеобразовательных организациях Холм-Жирковского муниципального округа проводятся мероприятия </w:t>
            </w:r>
            <w:r w:rsidR="00A75538" w:rsidRPr="005C3FFB">
              <w:rPr>
                <w:rFonts w:ascii="Times New Roman" w:hAnsi="Times New Roman" w:cs="Times New Roman"/>
                <w:sz w:val="22"/>
                <w:szCs w:val="22"/>
              </w:rPr>
              <w:t>по капитальному ремонту зданий в рамках модернизации школьных систем образования</w:t>
            </w:r>
            <w:r w:rsidR="001E0FFA" w:rsidRPr="005C3F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</w:tcPr>
          <w:p w:rsidR="008E2B6C" w:rsidRPr="002E1FE0" w:rsidRDefault="008E2B6C" w:rsidP="00A75538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единиц</w:t>
            </w:r>
          </w:p>
        </w:tc>
        <w:tc>
          <w:tcPr>
            <w:tcW w:w="1189" w:type="dxa"/>
          </w:tcPr>
          <w:p w:rsidR="008E2B6C" w:rsidRPr="004F02AD" w:rsidRDefault="00B751C4" w:rsidP="00BD641E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4F02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4" w:type="dxa"/>
          </w:tcPr>
          <w:p w:rsidR="008E2B6C" w:rsidRPr="004F02AD" w:rsidRDefault="00B751C4" w:rsidP="00BD641E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4F02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:rsidR="008E2B6C" w:rsidRPr="004F02AD" w:rsidRDefault="00B751C4" w:rsidP="00BD641E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4F02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4" w:type="dxa"/>
          </w:tcPr>
          <w:p w:rsidR="008E2B6C" w:rsidRPr="004F02AD" w:rsidRDefault="00F96CD3" w:rsidP="00BD641E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4F02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5538" w:rsidRPr="002E1FE0" w:rsidTr="00BD641E">
        <w:tc>
          <w:tcPr>
            <w:tcW w:w="454" w:type="dxa"/>
          </w:tcPr>
          <w:p w:rsidR="00A75538" w:rsidRPr="002E1FE0" w:rsidRDefault="00A75538" w:rsidP="00403BB0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2.</w:t>
            </w:r>
          </w:p>
        </w:tc>
        <w:tc>
          <w:tcPr>
            <w:tcW w:w="5500" w:type="dxa"/>
          </w:tcPr>
          <w:p w:rsidR="008E6CD1" w:rsidRPr="005C3FFB" w:rsidRDefault="00A75538" w:rsidP="004F02AD">
            <w:pPr>
              <w:adjustRightInd/>
              <w:jc w:val="both"/>
              <w:rPr>
                <w:rFonts w:ascii="Times New Roman" w:hAnsi="Times New Roman" w:cs="Times New Roman"/>
              </w:rPr>
            </w:pPr>
            <w:r w:rsidRPr="005C3FFB">
              <w:rPr>
                <w:rFonts w:ascii="Times New Roman" w:hAnsi="Times New Roman" w:cs="Times New Roman"/>
                <w:sz w:val="22"/>
                <w:szCs w:val="22"/>
              </w:rPr>
              <w:t>В общеобразовательных организациях Холм-Жирковского муниципального округа проводятся мероприятия по оснащению предметных кабинетов средствами обучения и воспитания</w:t>
            </w:r>
          </w:p>
        </w:tc>
        <w:tc>
          <w:tcPr>
            <w:tcW w:w="1279" w:type="dxa"/>
          </w:tcPr>
          <w:p w:rsidR="00A75538" w:rsidRPr="002E1FE0" w:rsidRDefault="008B09F0" w:rsidP="00A75538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единиц</w:t>
            </w:r>
          </w:p>
        </w:tc>
        <w:tc>
          <w:tcPr>
            <w:tcW w:w="1189" w:type="dxa"/>
          </w:tcPr>
          <w:p w:rsidR="00A75538" w:rsidRPr="004F02AD" w:rsidRDefault="004F02AD" w:rsidP="00BD641E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4F02A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4" w:type="dxa"/>
          </w:tcPr>
          <w:p w:rsidR="00A75538" w:rsidRPr="004F02AD" w:rsidRDefault="004F02AD" w:rsidP="00BD641E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4F02A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04" w:type="dxa"/>
          </w:tcPr>
          <w:p w:rsidR="00A75538" w:rsidRPr="004F02AD" w:rsidRDefault="004F02AD" w:rsidP="00BD641E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4F02A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4" w:type="dxa"/>
          </w:tcPr>
          <w:p w:rsidR="00A75538" w:rsidRPr="004F02AD" w:rsidRDefault="004F02AD" w:rsidP="00BD641E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4F02A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8E2B6C" w:rsidRPr="002E1FE0" w:rsidRDefault="008E2B6C" w:rsidP="008E2B6C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p w:rsidR="008E2B6C" w:rsidRPr="0017513E" w:rsidRDefault="008E2B6C" w:rsidP="008E2B6C">
      <w:pPr>
        <w:adjustRightInd/>
        <w:jc w:val="center"/>
        <w:outlineLvl w:val="2"/>
        <w:rPr>
          <w:rFonts w:ascii="Times New Roman" w:hAnsi="Times New Roman" w:cs="Times New Roman"/>
          <w:b/>
        </w:rPr>
      </w:pPr>
      <w:bookmarkStart w:id="11" w:name="_Hlk193063987"/>
      <w:r w:rsidRPr="0017513E">
        <w:rPr>
          <w:rFonts w:ascii="Times New Roman" w:hAnsi="Times New Roman" w:cs="Times New Roman"/>
          <w:b/>
        </w:rPr>
        <w:t>Сведения</w:t>
      </w:r>
    </w:p>
    <w:p w:rsidR="008E2B6C" w:rsidRPr="0017513E" w:rsidRDefault="008E2B6C" w:rsidP="008E2B6C">
      <w:pPr>
        <w:adjustRightInd/>
        <w:jc w:val="center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 xml:space="preserve">о региональном проекте </w:t>
      </w:r>
      <w:r w:rsidRPr="0017513E">
        <w:rPr>
          <w:rFonts w:ascii="Times New Roman" w:hAnsi="Times New Roman" w:cs="Times New Roman"/>
          <w:b/>
          <w:bCs/>
        </w:rPr>
        <w:t>«</w:t>
      </w:r>
      <w:r w:rsidR="001E0FFA">
        <w:rPr>
          <w:rFonts w:ascii="Times New Roman" w:hAnsi="Times New Roman" w:cs="Times New Roman"/>
          <w:b/>
          <w:bCs/>
        </w:rPr>
        <w:t>Педагоги и наставники</w:t>
      </w:r>
      <w:r w:rsidRPr="0017513E">
        <w:rPr>
          <w:rFonts w:ascii="Times New Roman" w:hAnsi="Times New Roman" w:cs="Times New Roman"/>
          <w:b/>
          <w:bCs/>
        </w:rPr>
        <w:t>»</w:t>
      </w:r>
    </w:p>
    <w:p w:rsidR="008E2B6C" w:rsidRPr="0017513E" w:rsidRDefault="008E2B6C" w:rsidP="008E2B6C">
      <w:pPr>
        <w:adjustRightInd/>
        <w:jc w:val="center"/>
        <w:outlineLvl w:val="3"/>
        <w:rPr>
          <w:rFonts w:ascii="Times New Roman" w:hAnsi="Times New Roman" w:cs="Times New Roman"/>
          <w:b/>
        </w:rPr>
      </w:pPr>
    </w:p>
    <w:p w:rsidR="008E2B6C" w:rsidRPr="0017513E" w:rsidRDefault="008E2B6C" w:rsidP="008E2B6C">
      <w:pPr>
        <w:adjustRightInd/>
        <w:jc w:val="center"/>
        <w:outlineLvl w:val="3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Общие положения</w:t>
      </w:r>
    </w:p>
    <w:p w:rsidR="008E2B6C" w:rsidRPr="002E1FE0" w:rsidRDefault="008E2B6C" w:rsidP="008E2B6C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tbl>
      <w:tblPr>
        <w:tblW w:w="103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5"/>
        <w:gridCol w:w="5105"/>
      </w:tblGrid>
      <w:tr w:rsidR="008E2B6C" w:rsidRPr="002E1FE0" w:rsidTr="00BD641E">
        <w:tc>
          <w:tcPr>
            <w:tcW w:w="5245" w:type="dxa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Руководитель регионального проекта</w:t>
            </w:r>
          </w:p>
        </w:tc>
        <w:tc>
          <w:tcPr>
            <w:tcW w:w="5105" w:type="dxa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министр образования и науки Смоленской области </w:t>
            </w:r>
            <w:proofErr w:type="spellStart"/>
            <w:r w:rsidR="00F73C7D" w:rsidRPr="00103861">
              <w:rPr>
                <w:rFonts w:ascii="Times New Roman" w:hAnsi="Times New Roman" w:cs="Times New Roman"/>
                <w:sz w:val="22"/>
                <w:szCs w:val="22"/>
              </w:rPr>
              <w:t>Хнычева</w:t>
            </w:r>
            <w:proofErr w:type="spellEnd"/>
            <w:r w:rsidR="00F73C7D" w:rsidRPr="00103861">
              <w:rPr>
                <w:rFonts w:ascii="Times New Roman" w:hAnsi="Times New Roman" w:cs="Times New Roman"/>
                <w:sz w:val="22"/>
                <w:szCs w:val="22"/>
              </w:rPr>
              <w:t xml:space="preserve"> Дина Сергеевна</w:t>
            </w:r>
          </w:p>
        </w:tc>
      </w:tr>
      <w:tr w:rsidR="008E2B6C" w:rsidRPr="002E1FE0" w:rsidTr="00BD641E">
        <w:tc>
          <w:tcPr>
            <w:tcW w:w="5245" w:type="dxa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Связь с (областной) государственной программой</w:t>
            </w:r>
          </w:p>
        </w:tc>
        <w:tc>
          <w:tcPr>
            <w:tcW w:w="5105" w:type="dxa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областная государственная программа «Развитие образования в Смоленской области»</w:t>
            </w:r>
          </w:p>
        </w:tc>
      </w:tr>
    </w:tbl>
    <w:p w:rsidR="008E2B6C" w:rsidRPr="0017513E" w:rsidRDefault="008E2B6C" w:rsidP="008E2B6C">
      <w:pPr>
        <w:adjustRightInd/>
        <w:jc w:val="center"/>
        <w:outlineLvl w:val="3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Значения результатов регионального проекта</w:t>
      </w:r>
    </w:p>
    <w:p w:rsidR="008E2B6C" w:rsidRPr="002E1FE0" w:rsidRDefault="008E2B6C" w:rsidP="008E2B6C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tbl>
      <w:tblPr>
        <w:tblW w:w="104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500"/>
        <w:gridCol w:w="1279"/>
        <w:gridCol w:w="1189"/>
        <w:gridCol w:w="784"/>
        <w:gridCol w:w="604"/>
        <w:gridCol w:w="604"/>
      </w:tblGrid>
      <w:tr w:rsidR="008E2B6C" w:rsidRPr="002E1FE0" w:rsidTr="00BD641E">
        <w:tc>
          <w:tcPr>
            <w:tcW w:w="454" w:type="dxa"/>
            <w:vMerge w:val="restar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№ п/п</w:t>
            </w:r>
          </w:p>
        </w:tc>
        <w:tc>
          <w:tcPr>
            <w:tcW w:w="5500" w:type="dxa"/>
            <w:vMerge w:val="restar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Наименование результата</w:t>
            </w:r>
          </w:p>
        </w:tc>
        <w:tc>
          <w:tcPr>
            <w:tcW w:w="1279" w:type="dxa"/>
            <w:vMerge w:val="restar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Единица измерения</w:t>
            </w:r>
          </w:p>
        </w:tc>
        <w:tc>
          <w:tcPr>
            <w:tcW w:w="1189" w:type="dxa"/>
            <w:vMerge w:val="restar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Базовое значение 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lastRenderedPageBreak/>
              <w:t>результата (202</w:t>
            </w:r>
            <w:r w:rsidR="001E0FFA">
              <w:rPr>
                <w:rFonts w:ascii="Times New Roman" w:hAnsi="Times New Roman" w:cs="Times New Roman"/>
                <w:sz w:val="22"/>
                <w:szCs w:val="20"/>
              </w:rPr>
              <w:t>4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год)</w:t>
            </w:r>
          </w:p>
        </w:tc>
        <w:tc>
          <w:tcPr>
            <w:tcW w:w="1992" w:type="dxa"/>
            <w:gridSpan w:val="3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lastRenderedPageBreak/>
              <w:t xml:space="preserve">Планируемое значение 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lastRenderedPageBreak/>
              <w:t>результата на очередной финансовый год и плановый период</w:t>
            </w:r>
          </w:p>
        </w:tc>
      </w:tr>
      <w:tr w:rsidR="008E2B6C" w:rsidRPr="002E1FE0" w:rsidTr="00BD641E">
        <w:tc>
          <w:tcPr>
            <w:tcW w:w="454" w:type="dxa"/>
            <w:vMerge/>
          </w:tcPr>
          <w:p w:rsidR="008E2B6C" w:rsidRPr="002E1FE0" w:rsidRDefault="008E2B6C" w:rsidP="00BD641E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vMerge/>
          </w:tcPr>
          <w:p w:rsidR="008E2B6C" w:rsidRPr="002E1FE0" w:rsidRDefault="008E2B6C" w:rsidP="00BD641E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</w:tcPr>
          <w:p w:rsidR="008E2B6C" w:rsidRPr="002E1FE0" w:rsidRDefault="008E2B6C" w:rsidP="00BD641E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Merge/>
          </w:tcPr>
          <w:p w:rsidR="008E2B6C" w:rsidRPr="002E1FE0" w:rsidRDefault="008E2B6C" w:rsidP="00BD641E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202</w:t>
            </w:r>
            <w:r w:rsidR="001E0FFA">
              <w:rPr>
                <w:rFonts w:ascii="Times New Roman" w:hAnsi="Times New Roman" w:cs="Times New Roman"/>
                <w:sz w:val="22"/>
                <w:szCs w:val="20"/>
              </w:rPr>
              <w:t>5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год</w:t>
            </w:r>
          </w:p>
        </w:tc>
        <w:tc>
          <w:tcPr>
            <w:tcW w:w="60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202</w:t>
            </w:r>
            <w:r w:rsidR="001E0FFA">
              <w:rPr>
                <w:rFonts w:ascii="Times New Roman" w:hAnsi="Times New Roman" w:cs="Times New Roman"/>
                <w:sz w:val="22"/>
                <w:szCs w:val="20"/>
              </w:rPr>
              <w:t>6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год</w:t>
            </w:r>
          </w:p>
        </w:tc>
        <w:tc>
          <w:tcPr>
            <w:tcW w:w="60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202</w:t>
            </w:r>
            <w:r w:rsidR="001E0FFA">
              <w:rPr>
                <w:rFonts w:ascii="Times New Roman" w:hAnsi="Times New Roman" w:cs="Times New Roman"/>
                <w:sz w:val="22"/>
                <w:szCs w:val="20"/>
              </w:rPr>
              <w:t>7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год</w:t>
            </w:r>
          </w:p>
        </w:tc>
      </w:tr>
      <w:tr w:rsidR="008E2B6C" w:rsidRPr="002E1FE0" w:rsidTr="00BD641E">
        <w:tc>
          <w:tcPr>
            <w:tcW w:w="45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5500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</w:t>
            </w:r>
          </w:p>
        </w:tc>
        <w:tc>
          <w:tcPr>
            <w:tcW w:w="1279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1189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4</w:t>
            </w:r>
          </w:p>
        </w:tc>
        <w:tc>
          <w:tcPr>
            <w:tcW w:w="78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60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  <w:tc>
          <w:tcPr>
            <w:tcW w:w="604" w:type="dxa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7</w:t>
            </w:r>
          </w:p>
        </w:tc>
      </w:tr>
      <w:tr w:rsidR="008E2B6C" w:rsidRPr="002E1FE0" w:rsidTr="00BD641E">
        <w:tc>
          <w:tcPr>
            <w:tcW w:w="454" w:type="dxa"/>
          </w:tcPr>
          <w:p w:rsidR="008E2B6C" w:rsidRPr="002E1FE0" w:rsidRDefault="008E2B6C" w:rsidP="00403BB0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1.</w:t>
            </w:r>
          </w:p>
        </w:tc>
        <w:tc>
          <w:tcPr>
            <w:tcW w:w="5500" w:type="dxa"/>
          </w:tcPr>
          <w:p w:rsidR="002B0184" w:rsidRPr="00582019" w:rsidRDefault="00A75538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582019">
              <w:rPr>
                <w:rFonts w:ascii="Times New Roman" w:hAnsi="Times New Roman" w:cs="Times New Roman"/>
                <w:sz w:val="22"/>
                <w:szCs w:val="20"/>
              </w:rPr>
              <w:t xml:space="preserve">В общеобразовательных организациях Холм-Жирковского муниципального округа проводятся мероприятия по выплате </w:t>
            </w:r>
            <w:r w:rsidR="002B0184" w:rsidRPr="00582019">
              <w:rPr>
                <w:rFonts w:ascii="Times New Roman" w:hAnsi="Times New Roman" w:cs="Times New Roman"/>
                <w:sz w:val="22"/>
                <w:szCs w:val="20"/>
              </w:rPr>
              <w:t>педагогически</w:t>
            </w:r>
            <w:r w:rsidRPr="00582019">
              <w:rPr>
                <w:rFonts w:ascii="Times New Roman" w:hAnsi="Times New Roman" w:cs="Times New Roman"/>
                <w:sz w:val="22"/>
                <w:szCs w:val="20"/>
              </w:rPr>
              <w:t>м</w:t>
            </w:r>
            <w:r w:rsidR="002B0184" w:rsidRPr="00582019">
              <w:rPr>
                <w:rFonts w:ascii="Times New Roman" w:hAnsi="Times New Roman" w:cs="Times New Roman"/>
                <w:sz w:val="22"/>
                <w:szCs w:val="20"/>
              </w:rPr>
              <w:t xml:space="preserve"> работник</w:t>
            </w:r>
            <w:r w:rsidRPr="00582019">
              <w:rPr>
                <w:rFonts w:ascii="Times New Roman" w:hAnsi="Times New Roman" w:cs="Times New Roman"/>
                <w:sz w:val="22"/>
                <w:szCs w:val="20"/>
              </w:rPr>
              <w:t>ам</w:t>
            </w:r>
            <w:r w:rsidR="002B0184" w:rsidRPr="00582019">
              <w:rPr>
                <w:rFonts w:ascii="Times New Roman" w:hAnsi="Times New Roman" w:cs="Times New Roman"/>
                <w:sz w:val="22"/>
                <w:szCs w:val="20"/>
              </w:rPr>
              <w:t xml:space="preserve"> общеобразовательных организаций ежемесячно</w:t>
            </w:r>
            <w:r w:rsidRPr="00582019">
              <w:rPr>
                <w:rFonts w:ascii="Times New Roman" w:hAnsi="Times New Roman" w:cs="Times New Roman"/>
                <w:sz w:val="22"/>
                <w:szCs w:val="20"/>
              </w:rPr>
              <w:t>го</w:t>
            </w:r>
            <w:r w:rsidR="002B0184" w:rsidRPr="00582019">
              <w:rPr>
                <w:rFonts w:ascii="Times New Roman" w:hAnsi="Times New Roman" w:cs="Times New Roman"/>
                <w:sz w:val="22"/>
                <w:szCs w:val="20"/>
              </w:rPr>
              <w:t xml:space="preserve"> денежно</w:t>
            </w:r>
            <w:r w:rsidRPr="00582019">
              <w:rPr>
                <w:rFonts w:ascii="Times New Roman" w:hAnsi="Times New Roman" w:cs="Times New Roman"/>
                <w:sz w:val="22"/>
                <w:szCs w:val="20"/>
              </w:rPr>
              <w:t>го</w:t>
            </w:r>
            <w:r w:rsidR="002B0184" w:rsidRPr="00582019">
              <w:rPr>
                <w:rFonts w:ascii="Times New Roman" w:hAnsi="Times New Roman" w:cs="Times New Roman"/>
                <w:sz w:val="22"/>
                <w:szCs w:val="20"/>
              </w:rPr>
              <w:t xml:space="preserve"> вознаграждени</w:t>
            </w:r>
            <w:r w:rsidRPr="00582019">
              <w:rPr>
                <w:rFonts w:ascii="Times New Roman" w:hAnsi="Times New Roman" w:cs="Times New Roman"/>
                <w:sz w:val="22"/>
                <w:szCs w:val="20"/>
              </w:rPr>
              <w:t>я</w:t>
            </w:r>
            <w:r w:rsidR="002B0184" w:rsidRPr="00582019">
              <w:rPr>
                <w:rFonts w:ascii="Times New Roman" w:hAnsi="Times New Roman" w:cs="Times New Roman"/>
                <w:sz w:val="22"/>
                <w:szCs w:val="20"/>
              </w:rPr>
              <w:t xml:space="preserve"> за классное руководство</w:t>
            </w:r>
          </w:p>
        </w:tc>
        <w:tc>
          <w:tcPr>
            <w:tcW w:w="1279" w:type="dxa"/>
          </w:tcPr>
          <w:p w:rsidR="008E2B6C" w:rsidRPr="00582019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A75538">
              <w:rPr>
                <w:rFonts w:ascii="Times New Roman" w:hAnsi="Times New Roman" w:cs="Times New Roman"/>
                <w:sz w:val="22"/>
                <w:szCs w:val="20"/>
              </w:rPr>
              <w:t>единиц</w:t>
            </w:r>
          </w:p>
        </w:tc>
        <w:tc>
          <w:tcPr>
            <w:tcW w:w="1189" w:type="dxa"/>
          </w:tcPr>
          <w:p w:rsidR="008E2B6C" w:rsidRPr="00582019" w:rsidRDefault="007B21E6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582019">
              <w:rPr>
                <w:rFonts w:ascii="Times New Roman" w:hAnsi="Times New Roman" w:cs="Times New Roman"/>
                <w:sz w:val="22"/>
                <w:szCs w:val="20"/>
              </w:rPr>
              <w:t>74</w:t>
            </w:r>
          </w:p>
        </w:tc>
        <w:tc>
          <w:tcPr>
            <w:tcW w:w="784" w:type="dxa"/>
          </w:tcPr>
          <w:p w:rsidR="008E2B6C" w:rsidRPr="00582019" w:rsidRDefault="007B21E6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582019">
              <w:rPr>
                <w:rFonts w:ascii="Times New Roman" w:hAnsi="Times New Roman" w:cs="Times New Roman"/>
                <w:sz w:val="22"/>
                <w:szCs w:val="20"/>
              </w:rPr>
              <w:t>74</w:t>
            </w:r>
          </w:p>
        </w:tc>
        <w:tc>
          <w:tcPr>
            <w:tcW w:w="604" w:type="dxa"/>
          </w:tcPr>
          <w:p w:rsidR="008E2B6C" w:rsidRPr="00582019" w:rsidRDefault="009A29C8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582019">
              <w:rPr>
                <w:rFonts w:ascii="Times New Roman" w:hAnsi="Times New Roman" w:cs="Times New Roman"/>
                <w:sz w:val="22"/>
                <w:szCs w:val="20"/>
              </w:rPr>
              <w:t>74</w:t>
            </w:r>
          </w:p>
        </w:tc>
        <w:tc>
          <w:tcPr>
            <w:tcW w:w="604" w:type="dxa"/>
          </w:tcPr>
          <w:p w:rsidR="008E2B6C" w:rsidRPr="00582019" w:rsidRDefault="009A29C8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582019">
              <w:rPr>
                <w:rFonts w:ascii="Times New Roman" w:hAnsi="Times New Roman" w:cs="Times New Roman"/>
                <w:sz w:val="22"/>
                <w:szCs w:val="20"/>
              </w:rPr>
              <w:t>73</w:t>
            </w:r>
          </w:p>
        </w:tc>
      </w:tr>
      <w:bookmarkEnd w:id="11"/>
    </w:tbl>
    <w:p w:rsidR="008E2B6C" w:rsidRPr="002E1FE0" w:rsidRDefault="008E2B6C" w:rsidP="008E2B6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0FFA" w:rsidRPr="0017513E" w:rsidRDefault="001E0FFA" w:rsidP="001E0FFA">
      <w:pPr>
        <w:adjustRightInd/>
        <w:jc w:val="center"/>
        <w:outlineLvl w:val="2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Сведения</w:t>
      </w:r>
    </w:p>
    <w:p w:rsidR="001E0FFA" w:rsidRPr="0017513E" w:rsidRDefault="001E0FFA" w:rsidP="001E0FFA">
      <w:pPr>
        <w:adjustRightInd/>
        <w:jc w:val="center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 xml:space="preserve">о региональном проекте </w:t>
      </w:r>
      <w:r w:rsidRPr="0017513E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>Поддержка семьи</w:t>
      </w:r>
      <w:r w:rsidRPr="0017513E">
        <w:rPr>
          <w:rFonts w:ascii="Times New Roman" w:hAnsi="Times New Roman" w:cs="Times New Roman"/>
          <w:b/>
          <w:bCs/>
        </w:rPr>
        <w:t>»</w:t>
      </w:r>
    </w:p>
    <w:p w:rsidR="001E0FFA" w:rsidRPr="0017513E" w:rsidRDefault="001E0FFA" w:rsidP="001E0FFA">
      <w:pPr>
        <w:adjustRightInd/>
        <w:jc w:val="center"/>
        <w:outlineLvl w:val="3"/>
        <w:rPr>
          <w:rFonts w:ascii="Times New Roman" w:hAnsi="Times New Roman" w:cs="Times New Roman"/>
          <w:b/>
        </w:rPr>
      </w:pPr>
    </w:p>
    <w:p w:rsidR="001E0FFA" w:rsidRPr="0017513E" w:rsidRDefault="001E0FFA" w:rsidP="001E0FFA">
      <w:pPr>
        <w:adjustRightInd/>
        <w:jc w:val="center"/>
        <w:outlineLvl w:val="3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Общие положения</w:t>
      </w:r>
    </w:p>
    <w:p w:rsidR="001E0FFA" w:rsidRPr="002E1FE0" w:rsidRDefault="001E0FFA" w:rsidP="001E0FFA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tbl>
      <w:tblPr>
        <w:tblW w:w="103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5"/>
        <w:gridCol w:w="5105"/>
      </w:tblGrid>
      <w:tr w:rsidR="001E0FFA" w:rsidRPr="002E1FE0" w:rsidTr="00FF22A9">
        <w:tc>
          <w:tcPr>
            <w:tcW w:w="5245" w:type="dxa"/>
          </w:tcPr>
          <w:p w:rsidR="001E0FFA" w:rsidRPr="002E1FE0" w:rsidRDefault="001E0FFA" w:rsidP="00FF22A9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Руководитель регионального проекта</w:t>
            </w:r>
          </w:p>
        </w:tc>
        <w:tc>
          <w:tcPr>
            <w:tcW w:w="5105" w:type="dxa"/>
          </w:tcPr>
          <w:p w:rsidR="001E0FFA" w:rsidRPr="002E1FE0" w:rsidRDefault="001E0FFA" w:rsidP="00FF22A9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министр образования и науки Смоленской области </w:t>
            </w:r>
            <w:proofErr w:type="spellStart"/>
            <w:r w:rsidRPr="00103861">
              <w:rPr>
                <w:rFonts w:ascii="Times New Roman" w:hAnsi="Times New Roman" w:cs="Times New Roman"/>
                <w:sz w:val="22"/>
                <w:szCs w:val="22"/>
              </w:rPr>
              <w:t>Хнычева</w:t>
            </w:r>
            <w:proofErr w:type="spellEnd"/>
            <w:r w:rsidRPr="00103861">
              <w:rPr>
                <w:rFonts w:ascii="Times New Roman" w:hAnsi="Times New Roman" w:cs="Times New Roman"/>
                <w:sz w:val="22"/>
                <w:szCs w:val="22"/>
              </w:rPr>
              <w:t xml:space="preserve"> Дина Сергеевна</w:t>
            </w:r>
          </w:p>
        </w:tc>
      </w:tr>
      <w:tr w:rsidR="001E0FFA" w:rsidRPr="002E1FE0" w:rsidTr="00FF22A9">
        <w:tc>
          <w:tcPr>
            <w:tcW w:w="5245" w:type="dxa"/>
          </w:tcPr>
          <w:p w:rsidR="001E0FFA" w:rsidRPr="002E1FE0" w:rsidRDefault="001E0FFA" w:rsidP="00FF22A9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Связь с (областной) государственной программой</w:t>
            </w:r>
          </w:p>
        </w:tc>
        <w:tc>
          <w:tcPr>
            <w:tcW w:w="5105" w:type="dxa"/>
          </w:tcPr>
          <w:p w:rsidR="001E0FFA" w:rsidRPr="002E1FE0" w:rsidRDefault="001E0FFA" w:rsidP="00FF22A9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областная государственная программа «Развитие образования в Смоленской области»</w:t>
            </w:r>
          </w:p>
        </w:tc>
      </w:tr>
    </w:tbl>
    <w:p w:rsidR="001E0FFA" w:rsidRPr="0017513E" w:rsidRDefault="001E0FFA" w:rsidP="001E0FFA">
      <w:pPr>
        <w:adjustRightInd/>
        <w:jc w:val="center"/>
        <w:outlineLvl w:val="3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Значения результатов регионального проекта</w:t>
      </w:r>
    </w:p>
    <w:p w:rsidR="001E0FFA" w:rsidRPr="002E1FE0" w:rsidRDefault="001E0FFA" w:rsidP="001E0FFA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tbl>
      <w:tblPr>
        <w:tblW w:w="104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500"/>
        <w:gridCol w:w="1279"/>
        <w:gridCol w:w="1189"/>
        <w:gridCol w:w="784"/>
        <w:gridCol w:w="604"/>
        <w:gridCol w:w="604"/>
      </w:tblGrid>
      <w:tr w:rsidR="001E0FFA" w:rsidRPr="002E1FE0" w:rsidTr="00FF22A9">
        <w:tc>
          <w:tcPr>
            <w:tcW w:w="454" w:type="dxa"/>
            <w:vMerge w:val="restart"/>
          </w:tcPr>
          <w:p w:rsidR="001E0FFA" w:rsidRPr="002E1FE0" w:rsidRDefault="001E0FFA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№ п/п</w:t>
            </w:r>
          </w:p>
        </w:tc>
        <w:tc>
          <w:tcPr>
            <w:tcW w:w="5500" w:type="dxa"/>
            <w:vMerge w:val="restart"/>
          </w:tcPr>
          <w:p w:rsidR="001E0FFA" w:rsidRPr="002E1FE0" w:rsidRDefault="001E0FFA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Наименование результата</w:t>
            </w:r>
          </w:p>
        </w:tc>
        <w:tc>
          <w:tcPr>
            <w:tcW w:w="1279" w:type="dxa"/>
            <w:vMerge w:val="restart"/>
          </w:tcPr>
          <w:p w:rsidR="001E0FFA" w:rsidRPr="002E1FE0" w:rsidRDefault="001E0FFA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Единица измерения</w:t>
            </w:r>
          </w:p>
        </w:tc>
        <w:tc>
          <w:tcPr>
            <w:tcW w:w="1189" w:type="dxa"/>
            <w:vMerge w:val="restart"/>
          </w:tcPr>
          <w:p w:rsidR="001E0FFA" w:rsidRPr="002E1FE0" w:rsidRDefault="001E0FFA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Базовое значение результата (202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4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год)</w:t>
            </w:r>
          </w:p>
        </w:tc>
        <w:tc>
          <w:tcPr>
            <w:tcW w:w="1992" w:type="dxa"/>
            <w:gridSpan w:val="3"/>
          </w:tcPr>
          <w:p w:rsidR="001E0FFA" w:rsidRPr="002E1FE0" w:rsidRDefault="001E0FFA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E0FFA" w:rsidRPr="002E1FE0" w:rsidTr="00FF22A9">
        <w:tc>
          <w:tcPr>
            <w:tcW w:w="454" w:type="dxa"/>
            <w:vMerge/>
          </w:tcPr>
          <w:p w:rsidR="001E0FFA" w:rsidRPr="002E1FE0" w:rsidRDefault="001E0FFA" w:rsidP="00FF22A9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vMerge/>
          </w:tcPr>
          <w:p w:rsidR="001E0FFA" w:rsidRPr="002E1FE0" w:rsidRDefault="001E0FFA" w:rsidP="00FF22A9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</w:tcPr>
          <w:p w:rsidR="001E0FFA" w:rsidRPr="002E1FE0" w:rsidRDefault="001E0FFA" w:rsidP="00FF22A9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Merge/>
          </w:tcPr>
          <w:p w:rsidR="001E0FFA" w:rsidRPr="002E1FE0" w:rsidRDefault="001E0FFA" w:rsidP="00FF22A9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1E0FFA" w:rsidRPr="002E1FE0" w:rsidRDefault="001E0FFA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5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год</w:t>
            </w:r>
          </w:p>
        </w:tc>
        <w:tc>
          <w:tcPr>
            <w:tcW w:w="604" w:type="dxa"/>
          </w:tcPr>
          <w:p w:rsidR="001E0FFA" w:rsidRPr="002E1FE0" w:rsidRDefault="001E0FFA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6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год</w:t>
            </w:r>
          </w:p>
        </w:tc>
        <w:tc>
          <w:tcPr>
            <w:tcW w:w="604" w:type="dxa"/>
          </w:tcPr>
          <w:p w:rsidR="001E0FFA" w:rsidRPr="002E1FE0" w:rsidRDefault="001E0FFA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7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год</w:t>
            </w:r>
          </w:p>
        </w:tc>
      </w:tr>
      <w:tr w:rsidR="001E0FFA" w:rsidRPr="002E1FE0" w:rsidTr="00FF22A9">
        <w:tc>
          <w:tcPr>
            <w:tcW w:w="454" w:type="dxa"/>
          </w:tcPr>
          <w:p w:rsidR="001E0FFA" w:rsidRPr="002E1FE0" w:rsidRDefault="001E0FFA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5500" w:type="dxa"/>
          </w:tcPr>
          <w:p w:rsidR="001E0FFA" w:rsidRPr="002E1FE0" w:rsidRDefault="001E0FFA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</w:t>
            </w:r>
          </w:p>
        </w:tc>
        <w:tc>
          <w:tcPr>
            <w:tcW w:w="1279" w:type="dxa"/>
          </w:tcPr>
          <w:p w:rsidR="001E0FFA" w:rsidRPr="002E1FE0" w:rsidRDefault="001E0FFA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1189" w:type="dxa"/>
          </w:tcPr>
          <w:p w:rsidR="001E0FFA" w:rsidRPr="002E1FE0" w:rsidRDefault="001E0FFA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4</w:t>
            </w:r>
          </w:p>
        </w:tc>
        <w:tc>
          <w:tcPr>
            <w:tcW w:w="784" w:type="dxa"/>
          </w:tcPr>
          <w:p w:rsidR="001E0FFA" w:rsidRPr="002E1FE0" w:rsidRDefault="001E0FFA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604" w:type="dxa"/>
          </w:tcPr>
          <w:p w:rsidR="001E0FFA" w:rsidRPr="002E1FE0" w:rsidRDefault="001E0FFA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  <w:tc>
          <w:tcPr>
            <w:tcW w:w="604" w:type="dxa"/>
          </w:tcPr>
          <w:p w:rsidR="001E0FFA" w:rsidRPr="002E1FE0" w:rsidRDefault="001E0FFA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7</w:t>
            </w:r>
          </w:p>
        </w:tc>
      </w:tr>
      <w:tr w:rsidR="001E0FFA" w:rsidRPr="002E1FE0" w:rsidTr="00FF22A9">
        <w:tc>
          <w:tcPr>
            <w:tcW w:w="454" w:type="dxa"/>
          </w:tcPr>
          <w:p w:rsidR="001E0FFA" w:rsidRPr="002E1FE0" w:rsidRDefault="001E0FFA" w:rsidP="00403BB0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1.</w:t>
            </w:r>
          </w:p>
        </w:tc>
        <w:tc>
          <w:tcPr>
            <w:tcW w:w="5500" w:type="dxa"/>
          </w:tcPr>
          <w:p w:rsidR="001E0FFA" w:rsidRPr="007C6DDB" w:rsidRDefault="003939D3" w:rsidP="00FF22A9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7C6DDB">
              <w:rPr>
                <w:rFonts w:ascii="Times New Roman" w:hAnsi="Times New Roman" w:cs="Times New Roman"/>
                <w:sz w:val="22"/>
                <w:szCs w:val="20"/>
              </w:rPr>
              <w:t>В общеобразовательных организациях Холм-Жирковского муниципального округа проводятся мероприятия по капитальному ремонту и оснащению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9" w:type="dxa"/>
          </w:tcPr>
          <w:p w:rsidR="001E0FFA" w:rsidRPr="007C6DDB" w:rsidRDefault="001E0FFA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единиц</w:t>
            </w:r>
          </w:p>
        </w:tc>
        <w:tc>
          <w:tcPr>
            <w:tcW w:w="1189" w:type="dxa"/>
          </w:tcPr>
          <w:p w:rsidR="001E0FFA" w:rsidRPr="007C6DDB" w:rsidRDefault="00B751C4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0</w:t>
            </w:r>
          </w:p>
        </w:tc>
        <w:tc>
          <w:tcPr>
            <w:tcW w:w="784" w:type="dxa"/>
          </w:tcPr>
          <w:p w:rsidR="001E0FFA" w:rsidRPr="007C6DDB" w:rsidRDefault="00B751C4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0</w:t>
            </w:r>
          </w:p>
        </w:tc>
        <w:tc>
          <w:tcPr>
            <w:tcW w:w="604" w:type="dxa"/>
          </w:tcPr>
          <w:p w:rsidR="001E0FFA" w:rsidRPr="007C6DDB" w:rsidRDefault="00B751C4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604" w:type="dxa"/>
          </w:tcPr>
          <w:p w:rsidR="001E0FFA" w:rsidRPr="007C6DDB" w:rsidRDefault="007C6DDB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</w:tr>
    </w:tbl>
    <w:p w:rsidR="008E2B6C" w:rsidRPr="002E1FE0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7123D1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Приложение № 4</w:t>
      </w:r>
    </w:p>
    <w:p w:rsidR="008E2B6C" w:rsidRPr="002E1FE0" w:rsidRDefault="008E2B6C" w:rsidP="008E2B6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E2B6C" w:rsidRPr="002E1FE0" w:rsidRDefault="008E2B6C" w:rsidP="008E2B6C">
      <w:pPr>
        <w:adjustRightInd/>
        <w:jc w:val="center"/>
        <w:outlineLvl w:val="1"/>
        <w:rPr>
          <w:rFonts w:ascii="Times New Roman" w:hAnsi="Times New Roman" w:cs="Times New Roman"/>
          <w:b/>
          <w:sz w:val="22"/>
          <w:szCs w:val="20"/>
        </w:rPr>
      </w:pPr>
      <w:r w:rsidRPr="002E1FE0">
        <w:rPr>
          <w:rFonts w:ascii="Times New Roman" w:hAnsi="Times New Roman" w:cs="Times New Roman"/>
          <w:b/>
          <w:sz w:val="22"/>
          <w:szCs w:val="20"/>
        </w:rPr>
        <w:t>4. Паспорта</w:t>
      </w:r>
    </w:p>
    <w:p w:rsidR="008E2B6C" w:rsidRPr="002E1FE0" w:rsidRDefault="008E2B6C" w:rsidP="008E2B6C">
      <w:pPr>
        <w:adjustRightInd/>
        <w:jc w:val="center"/>
        <w:rPr>
          <w:rFonts w:ascii="Times New Roman" w:hAnsi="Times New Roman" w:cs="Times New Roman"/>
          <w:b/>
          <w:sz w:val="22"/>
          <w:szCs w:val="20"/>
        </w:rPr>
      </w:pPr>
      <w:r w:rsidRPr="002E1FE0">
        <w:rPr>
          <w:rFonts w:ascii="Times New Roman" w:hAnsi="Times New Roman" w:cs="Times New Roman"/>
          <w:b/>
          <w:sz w:val="22"/>
          <w:szCs w:val="20"/>
        </w:rPr>
        <w:t>комплексов процессных мероприятий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«Развитие системы дошкольного образования»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8"/>
        <w:gridCol w:w="5144"/>
      </w:tblGrid>
      <w:tr w:rsidR="008E2B6C" w:rsidRPr="002E1FE0" w:rsidTr="00BD641E">
        <w:trPr>
          <w:trHeight w:val="516"/>
          <w:jc w:val="center"/>
        </w:trPr>
        <w:tc>
          <w:tcPr>
            <w:tcW w:w="2532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928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bookmarkStart w:id="12" w:name="_Hlk193141541"/>
            <w:r w:rsidR="00B751C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bookmarkEnd w:id="12"/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Смоленской области Т.В. Муравьева</w:t>
            </w:r>
          </w:p>
        </w:tc>
      </w:tr>
      <w:tr w:rsidR="008E2B6C" w:rsidRPr="002E1FE0" w:rsidTr="00BD641E">
        <w:trPr>
          <w:trHeight w:val="700"/>
          <w:jc w:val="center"/>
        </w:trPr>
        <w:tc>
          <w:tcPr>
            <w:tcW w:w="2532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«Развитие системы образования и молодёжной политики в муниципальном образовании «Холм-Жирковский </w:t>
            </w:r>
            <w:r w:rsidR="00B751C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» Смоленской области»</w:t>
            </w:r>
          </w:p>
        </w:tc>
      </w:tr>
    </w:tbl>
    <w:p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2160"/>
        <w:gridCol w:w="1395"/>
        <w:gridCol w:w="1724"/>
        <w:gridCol w:w="1615"/>
        <w:gridCol w:w="1640"/>
        <w:gridCol w:w="1467"/>
      </w:tblGrid>
      <w:tr w:rsidR="008E2B6C" w:rsidRPr="002E1FE0" w:rsidTr="00BD641E">
        <w:trPr>
          <w:tblHeader/>
          <w:jc w:val="center"/>
        </w:trPr>
        <w:tc>
          <w:tcPr>
            <w:tcW w:w="255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25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62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8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B75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40" w:type="pct"/>
            <w:gridSpan w:val="3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E2B6C" w:rsidRPr="002E1FE0" w:rsidTr="00BD641E">
        <w:trPr>
          <w:trHeight w:val="448"/>
          <w:tblHeader/>
          <w:jc w:val="center"/>
        </w:trPr>
        <w:tc>
          <w:tcPr>
            <w:tcW w:w="255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5" w:type="pct"/>
            <w:vMerge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8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6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B75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8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B75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696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B75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7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8E2B6C" w:rsidRPr="002E1FE0" w:rsidTr="00BD641E">
        <w:trPr>
          <w:trHeight w:val="282"/>
          <w:tblHeader/>
          <w:jc w:val="center"/>
        </w:trPr>
        <w:tc>
          <w:tcPr>
            <w:tcW w:w="255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2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8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8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E2B6C" w:rsidRPr="002E1FE0" w:rsidTr="00BD641E">
        <w:trPr>
          <w:jc w:val="center"/>
        </w:trPr>
        <w:tc>
          <w:tcPr>
            <w:tcW w:w="255" w:type="pct"/>
          </w:tcPr>
          <w:p w:rsidR="008E2B6C" w:rsidRPr="002E1FE0" w:rsidRDefault="00403BB0" w:rsidP="00403BB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</w:t>
            </w:r>
            <w:r w:rsidR="008E2B6C"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5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2.</w:t>
            </w:r>
          </w:p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Численность детей в возрасте от 1,5 до 7 лет, посещающих муниципальные дошкольные образовательные организации и дошкольные группы</w:t>
            </w:r>
          </w:p>
        </w:tc>
        <w:tc>
          <w:tcPr>
            <w:tcW w:w="662" w:type="pct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18" w:type="pct"/>
          </w:tcPr>
          <w:p w:rsidR="008E2B6C" w:rsidRPr="00B37B32" w:rsidRDefault="009A29C8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766" w:type="pct"/>
          </w:tcPr>
          <w:p w:rsidR="008E2B6C" w:rsidRPr="00103861" w:rsidRDefault="009A29C8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778" w:type="pct"/>
          </w:tcPr>
          <w:p w:rsidR="008E2B6C" w:rsidRPr="00103861" w:rsidRDefault="009A29C8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696" w:type="pct"/>
          </w:tcPr>
          <w:p w:rsidR="008E2B6C" w:rsidRPr="00103861" w:rsidRDefault="009A29C8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135</w:t>
            </w:r>
          </w:p>
        </w:tc>
      </w:tr>
    </w:tbl>
    <w:p w:rsidR="00CC3050" w:rsidRDefault="00CC3050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</w:p>
    <w:p w:rsidR="00CC3050" w:rsidRDefault="00CC3050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«Развитие системы общего образования»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1"/>
        <w:gridCol w:w="5145"/>
      </w:tblGrid>
      <w:tr w:rsidR="008E2B6C" w:rsidRPr="002E1FE0" w:rsidTr="00BD641E">
        <w:trPr>
          <w:trHeight w:val="516"/>
          <w:jc w:val="center"/>
        </w:trPr>
        <w:tc>
          <w:tcPr>
            <w:tcW w:w="2579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21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 w:rsidR="007528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Смоленской области Т.В. Муравьева</w:t>
            </w:r>
          </w:p>
        </w:tc>
      </w:tr>
      <w:tr w:rsidR="008E2B6C" w:rsidRPr="002E1FE0" w:rsidTr="00BD641E">
        <w:trPr>
          <w:trHeight w:val="700"/>
          <w:jc w:val="center"/>
        </w:trPr>
        <w:tc>
          <w:tcPr>
            <w:tcW w:w="2579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Связь с муниципальной программой</w:t>
            </w:r>
          </w:p>
        </w:tc>
        <w:tc>
          <w:tcPr>
            <w:tcW w:w="2421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«Развитие системы образования и молодёжной политики в муниципальном образовании «Холм-Жирковский </w:t>
            </w:r>
            <w:r w:rsidR="007528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» Смоленской области»</w:t>
            </w:r>
          </w:p>
        </w:tc>
      </w:tr>
    </w:tbl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2625"/>
        <w:gridCol w:w="1346"/>
        <w:gridCol w:w="1616"/>
        <w:gridCol w:w="1514"/>
        <w:gridCol w:w="1640"/>
        <w:gridCol w:w="1371"/>
        <w:gridCol w:w="15"/>
      </w:tblGrid>
      <w:tr w:rsidR="008E2B6C" w:rsidRPr="002E1FE0" w:rsidTr="00BD641E">
        <w:trPr>
          <w:jc w:val="center"/>
        </w:trPr>
        <w:tc>
          <w:tcPr>
            <w:tcW w:w="251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231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31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758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реализации 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lastRenderedPageBreak/>
              <w:t>(202</w:t>
            </w:r>
            <w:r w:rsidR="00F518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129" w:type="pct"/>
            <w:gridSpan w:val="4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lastRenderedPageBreak/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E2B6C" w:rsidRPr="002E1FE0" w:rsidTr="00BD641E">
        <w:trPr>
          <w:gridAfter w:val="1"/>
          <w:wAfter w:w="7" w:type="pct"/>
          <w:trHeight w:val="448"/>
          <w:jc w:val="center"/>
        </w:trPr>
        <w:tc>
          <w:tcPr>
            <w:tcW w:w="251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1" w:type="pct"/>
            <w:vMerge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31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58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1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F518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69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F518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643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F518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7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8E2B6C" w:rsidRPr="002E1FE0" w:rsidTr="00BD641E">
        <w:trPr>
          <w:gridAfter w:val="1"/>
          <w:wAfter w:w="7" w:type="pct"/>
          <w:trHeight w:val="282"/>
          <w:jc w:val="center"/>
        </w:trPr>
        <w:tc>
          <w:tcPr>
            <w:tcW w:w="251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31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1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8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10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9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3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E2B6C" w:rsidRPr="002E1FE0" w:rsidTr="00BD641E">
        <w:trPr>
          <w:gridAfter w:val="1"/>
          <w:wAfter w:w="7" w:type="pct"/>
          <w:trHeight w:val="433"/>
          <w:jc w:val="center"/>
        </w:trPr>
        <w:tc>
          <w:tcPr>
            <w:tcW w:w="251" w:type="pct"/>
          </w:tcPr>
          <w:p w:rsidR="008E2B6C" w:rsidRPr="002E1FE0" w:rsidRDefault="008E2B6C" w:rsidP="00403BB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231" w:type="pct"/>
          </w:tcPr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</w:p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по образовательным программам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631" w:type="pct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58" w:type="pct"/>
          </w:tcPr>
          <w:p w:rsidR="008E2B6C" w:rsidRPr="002E1FE0" w:rsidRDefault="009A29C8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725</w:t>
            </w:r>
          </w:p>
        </w:tc>
        <w:tc>
          <w:tcPr>
            <w:tcW w:w="710" w:type="pct"/>
          </w:tcPr>
          <w:p w:rsidR="008E2B6C" w:rsidRPr="00103861" w:rsidRDefault="00BF33D9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725</w:t>
            </w:r>
          </w:p>
        </w:tc>
        <w:tc>
          <w:tcPr>
            <w:tcW w:w="769" w:type="pct"/>
          </w:tcPr>
          <w:p w:rsidR="008E2B6C" w:rsidRPr="00103861" w:rsidRDefault="009A29C8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  <w:r w:rsidR="00BF33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43" w:type="pct"/>
          </w:tcPr>
          <w:p w:rsidR="008E2B6C" w:rsidRPr="00103861" w:rsidRDefault="00BF33D9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684</w:t>
            </w:r>
          </w:p>
        </w:tc>
      </w:tr>
      <w:tr w:rsidR="008E2B6C" w:rsidRPr="002E1FE0" w:rsidTr="00BD641E">
        <w:trPr>
          <w:gridAfter w:val="1"/>
          <w:wAfter w:w="7" w:type="pct"/>
          <w:trHeight w:val="433"/>
          <w:jc w:val="center"/>
        </w:trPr>
        <w:tc>
          <w:tcPr>
            <w:tcW w:w="251" w:type="pct"/>
          </w:tcPr>
          <w:p w:rsidR="008E2B6C" w:rsidRPr="002E1FE0" w:rsidRDefault="00403BB0" w:rsidP="00403BB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2</w:t>
            </w:r>
            <w:r w:rsidR="008E2B6C"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31" w:type="pct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Показатель </w:t>
            </w:r>
            <w:r w:rsidR="00403BB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Доля обучающихся, получающих начальное общее образование в муниципальных общеобразовательных организациях, получающих бесплатное горячее питание, от общего количества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631" w:type="pct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58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9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3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E2B6C" w:rsidRPr="002E1FE0" w:rsidTr="00BD641E">
        <w:trPr>
          <w:gridAfter w:val="1"/>
          <w:wAfter w:w="7" w:type="pct"/>
          <w:trHeight w:val="433"/>
          <w:jc w:val="center"/>
        </w:trPr>
        <w:tc>
          <w:tcPr>
            <w:tcW w:w="251" w:type="pct"/>
          </w:tcPr>
          <w:p w:rsidR="008E2B6C" w:rsidRPr="002E1FE0" w:rsidRDefault="00403BB0" w:rsidP="00403BB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  <w:r w:rsidR="008E2B6C"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Показатель </w:t>
            </w:r>
            <w:r w:rsidR="00403BB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Удельный вес лиц, прошедших государственную итоговую аттестацию,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общей численности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обучающихся в общеобразовательных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подлежащих прохождению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ой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итогов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ой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аттестаци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0B43C4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3C4"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F518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0B43C4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0B43C4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</w:t>
            </w:r>
            <w:r w:rsidR="00403B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F518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F518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E2B6C" w:rsidRPr="002E1FE0" w:rsidTr="00BD641E">
        <w:trPr>
          <w:gridAfter w:val="1"/>
          <w:wAfter w:w="7" w:type="pct"/>
          <w:trHeight w:val="433"/>
          <w:jc w:val="center"/>
        </w:trPr>
        <w:tc>
          <w:tcPr>
            <w:tcW w:w="251" w:type="pct"/>
          </w:tcPr>
          <w:p w:rsidR="008E2B6C" w:rsidRPr="002E1FE0" w:rsidRDefault="00403BB0" w:rsidP="00403BB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  <w:r w:rsidR="008E2B6C"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31" w:type="pct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Показатель </w:t>
            </w:r>
            <w:r w:rsidR="00403BB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Удельный вес учащихся муниципальных общеобразовательных организаций, которым предоставлена возможность обучаться в соответствии с современными требованиями, в общей численности учащихся</w:t>
            </w:r>
          </w:p>
        </w:tc>
        <w:tc>
          <w:tcPr>
            <w:tcW w:w="631" w:type="pct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58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9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3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76DD9" w:rsidRPr="002E1FE0" w:rsidTr="00BD641E">
        <w:trPr>
          <w:gridAfter w:val="1"/>
          <w:wAfter w:w="7" w:type="pct"/>
          <w:trHeight w:val="433"/>
          <w:jc w:val="center"/>
        </w:trPr>
        <w:tc>
          <w:tcPr>
            <w:tcW w:w="251" w:type="pct"/>
          </w:tcPr>
          <w:p w:rsidR="00476DD9" w:rsidRPr="002E1FE0" w:rsidRDefault="00476DD9" w:rsidP="00476DD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9" w:rsidRPr="00103861" w:rsidRDefault="00476DD9" w:rsidP="00476DD9">
            <w:pPr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Pr="0010386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  <w:p w:rsidR="00476DD9" w:rsidRPr="00103861" w:rsidRDefault="00476DD9" w:rsidP="00476DD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Удельный вес выпускников общеобразовательных организаций, награжденных медалями «За особые успехи в учении» </w:t>
            </w:r>
            <w:r w:rsidRPr="001038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</w:t>
            </w:r>
            <w:r w:rsidRPr="001038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</w:t>
            </w: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степеней, в общей численности выпускников общеобразовательных организаций, получивших аттестаты о среднем общем </w:t>
            </w: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образовании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9" w:rsidRPr="00103861" w:rsidRDefault="00476DD9" w:rsidP="00476DD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процентов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9" w:rsidRPr="00103861" w:rsidRDefault="00476DD9" w:rsidP="00476DD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16,7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9" w:rsidRPr="0021318E" w:rsidRDefault="00476DD9" w:rsidP="00476DD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1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:rsidR="00476DD9" w:rsidRPr="00103861" w:rsidRDefault="00476DD9" w:rsidP="00476DD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9" w:rsidRPr="0021318E" w:rsidRDefault="00476DD9" w:rsidP="00476DD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13,0</w:t>
            </w:r>
          </w:p>
          <w:p w:rsidR="00476DD9" w:rsidRPr="0021318E" w:rsidRDefault="00476DD9" w:rsidP="00476DD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9" w:rsidRPr="0021318E" w:rsidRDefault="00476DD9" w:rsidP="00476DD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8,5</w:t>
            </w:r>
          </w:p>
          <w:p w:rsidR="00476DD9" w:rsidRPr="0021318E" w:rsidRDefault="00476DD9" w:rsidP="00476DD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E39CD" w:rsidRPr="002E1FE0" w:rsidTr="00FF22A9">
        <w:trPr>
          <w:gridAfter w:val="1"/>
          <w:wAfter w:w="7" w:type="pct"/>
          <w:trHeight w:val="433"/>
          <w:jc w:val="center"/>
        </w:trPr>
        <w:tc>
          <w:tcPr>
            <w:tcW w:w="251" w:type="pct"/>
          </w:tcPr>
          <w:p w:rsidR="006E39CD" w:rsidRPr="002E1FE0" w:rsidRDefault="00476DD9" w:rsidP="00403BB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lastRenderedPageBreak/>
              <w:t>6</w:t>
            </w:r>
            <w:r w:rsidR="006E39CD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31" w:type="pct"/>
          </w:tcPr>
          <w:p w:rsidR="006E39CD" w:rsidRPr="003E2AED" w:rsidRDefault="006E39CD" w:rsidP="006E3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2AE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Показатель </w:t>
            </w:r>
            <w:r w:rsidR="00476DD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  <w:r w:rsidRPr="003E2AE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  <w:p w:rsidR="006E39CD" w:rsidRPr="00103861" w:rsidRDefault="006E39CD" w:rsidP="006E39CD">
            <w:pPr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6D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функционирующих центров «Точка роста»</w:t>
            </w:r>
          </w:p>
        </w:tc>
        <w:tc>
          <w:tcPr>
            <w:tcW w:w="631" w:type="pct"/>
          </w:tcPr>
          <w:p w:rsidR="006E39CD" w:rsidRPr="00103861" w:rsidRDefault="006E39CD" w:rsidP="006E39CD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758" w:type="pct"/>
          </w:tcPr>
          <w:p w:rsidR="006E39CD" w:rsidRPr="00103861" w:rsidRDefault="006E39CD" w:rsidP="006E3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CD" w:rsidRDefault="006E39CD" w:rsidP="006E3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CD" w:rsidRDefault="006E39CD" w:rsidP="006E3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CD" w:rsidRDefault="006E39CD" w:rsidP="006E3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</w:tr>
      <w:tr w:rsidR="006E39CD" w:rsidRPr="002E1FE0" w:rsidTr="00FF22A9">
        <w:trPr>
          <w:gridAfter w:val="1"/>
          <w:wAfter w:w="7" w:type="pct"/>
          <w:trHeight w:val="433"/>
          <w:jc w:val="center"/>
        </w:trPr>
        <w:tc>
          <w:tcPr>
            <w:tcW w:w="251" w:type="pct"/>
          </w:tcPr>
          <w:p w:rsidR="006E39CD" w:rsidRPr="002E1FE0" w:rsidRDefault="00476DD9" w:rsidP="00403BB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7</w:t>
            </w:r>
            <w:r w:rsidR="006E39CD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31" w:type="pct"/>
          </w:tcPr>
          <w:p w:rsidR="006E39CD" w:rsidRPr="003E2AED" w:rsidRDefault="006E39CD" w:rsidP="006E3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2AE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Показатель </w:t>
            </w:r>
            <w:r w:rsidR="00476DD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  <w:r w:rsidRPr="003E2AE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  <w:p w:rsidR="006E39CD" w:rsidRPr="00103861" w:rsidRDefault="006E39CD" w:rsidP="006E39CD">
            <w:pPr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2AED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Численность детей, обучающихся по предметным областям «Технология», «ОБЖ», «Информатика» на базе Центра «Точка роста»</w:t>
            </w:r>
          </w:p>
        </w:tc>
        <w:tc>
          <w:tcPr>
            <w:tcW w:w="631" w:type="pct"/>
          </w:tcPr>
          <w:p w:rsidR="006E39CD" w:rsidRPr="00103861" w:rsidRDefault="006E39CD" w:rsidP="006E39CD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58" w:type="pct"/>
          </w:tcPr>
          <w:p w:rsidR="006E39CD" w:rsidRPr="00103861" w:rsidRDefault="006E39CD" w:rsidP="006E3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710" w:type="pct"/>
          </w:tcPr>
          <w:p w:rsidR="006E39CD" w:rsidRDefault="00C259AF" w:rsidP="006E3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769" w:type="pct"/>
          </w:tcPr>
          <w:p w:rsidR="006E39CD" w:rsidRDefault="006E39CD" w:rsidP="006E3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225</w:t>
            </w:r>
          </w:p>
        </w:tc>
        <w:tc>
          <w:tcPr>
            <w:tcW w:w="643" w:type="pct"/>
          </w:tcPr>
          <w:p w:rsidR="006E39CD" w:rsidRDefault="006E39CD" w:rsidP="006E3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236</w:t>
            </w:r>
          </w:p>
        </w:tc>
      </w:tr>
      <w:tr w:rsidR="006E39CD" w:rsidRPr="002E1FE0" w:rsidTr="00FF22A9">
        <w:trPr>
          <w:gridAfter w:val="1"/>
          <w:wAfter w:w="7" w:type="pct"/>
          <w:trHeight w:val="433"/>
          <w:jc w:val="center"/>
        </w:trPr>
        <w:tc>
          <w:tcPr>
            <w:tcW w:w="251" w:type="pct"/>
          </w:tcPr>
          <w:p w:rsidR="006E39CD" w:rsidRPr="002E1FE0" w:rsidRDefault="00476DD9" w:rsidP="00403BB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8</w:t>
            </w:r>
            <w:r w:rsidR="006E39CD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31" w:type="pct"/>
          </w:tcPr>
          <w:p w:rsidR="006E39CD" w:rsidRPr="003E2AED" w:rsidRDefault="006E39CD" w:rsidP="006E3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2AE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</w:t>
            </w:r>
            <w:r w:rsidR="00476DD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8</w:t>
            </w:r>
            <w:r w:rsidRPr="003E2AE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  <w:p w:rsidR="006E39CD" w:rsidRPr="00103861" w:rsidRDefault="006E39CD" w:rsidP="006E39CD">
            <w:pPr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2AED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Численность детей, обучающихся по предметным областям «Химия», «Биология», «Физика» на базе Центров «Точка роста»</w:t>
            </w:r>
          </w:p>
        </w:tc>
        <w:tc>
          <w:tcPr>
            <w:tcW w:w="631" w:type="pct"/>
          </w:tcPr>
          <w:p w:rsidR="006E39CD" w:rsidRPr="00103861" w:rsidRDefault="006E39CD" w:rsidP="006E39CD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58" w:type="pct"/>
          </w:tcPr>
          <w:p w:rsidR="006E39CD" w:rsidRPr="00103861" w:rsidRDefault="006E39CD" w:rsidP="006E3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10" w:type="pct"/>
          </w:tcPr>
          <w:p w:rsidR="006E39CD" w:rsidRDefault="00C259AF" w:rsidP="006E3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769" w:type="pct"/>
          </w:tcPr>
          <w:p w:rsidR="006E39CD" w:rsidRDefault="006E39CD" w:rsidP="006E3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265</w:t>
            </w:r>
          </w:p>
        </w:tc>
        <w:tc>
          <w:tcPr>
            <w:tcW w:w="643" w:type="pct"/>
          </w:tcPr>
          <w:p w:rsidR="006E39CD" w:rsidRDefault="006E39CD" w:rsidP="006E3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234</w:t>
            </w:r>
          </w:p>
        </w:tc>
      </w:tr>
    </w:tbl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«Развитие системы дополнительного образования»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8"/>
        <w:gridCol w:w="5261"/>
      </w:tblGrid>
      <w:tr w:rsidR="008E2B6C" w:rsidRPr="002E1FE0" w:rsidTr="00BD641E">
        <w:trPr>
          <w:trHeight w:val="516"/>
          <w:jc w:val="center"/>
        </w:trPr>
        <w:tc>
          <w:tcPr>
            <w:tcW w:w="250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 w:rsidR="007528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Смоленской области Т.В. Муравьева</w:t>
            </w:r>
          </w:p>
        </w:tc>
      </w:tr>
      <w:tr w:rsidR="008E2B6C" w:rsidRPr="002E1FE0" w:rsidTr="00BD641E">
        <w:trPr>
          <w:trHeight w:val="700"/>
          <w:jc w:val="center"/>
        </w:trPr>
        <w:tc>
          <w:tcPr>
            <w:tcW w:w="250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Связь с муниципальной программой</w:t>
            </w:r>
          </w:p>
        </w:tc>
        <w:tc>
          <w:tcPr>
            <w:tcW w:w="24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«Развитие системы образования и молодёжной политики в муниципальном образовании «Холм-Жирковский </w:t>
            </w:r>
            <w:r w:rsidR="007528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» Смоленской области»</w:t>
            </w:r>
          </w:p>
        </w:tc>
      </w:tr>
    </w:tbl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2161"/>
        <w:gridCol w:w="1395"/>
        <w:gridCol w:w="1723"/>
        <w:gridCol w:w="1615"/>
        <w:gridCol w:w="1639"/>
        <w:gridCol w:w="1514"/>
      </w:tblGrid>
      <w:tr w:rsidR="008E2B6C" w:rsidRPr="002E1FE0" w:rsidTr="00BD641E">
        <w:trPr>
          <w:tblHeader/>
          <w:jc w:val="center"/>
        </w:trPr>
        <w:tc>
          <w:tcPr>
            <w:tcW w:w="254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21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59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4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CC30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2" w:type="pct"/>
            <w:gridSpan w:val="3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E2B6C" w:rsidRPr="002E1FE0" w:rsidTr="00BD641E">
        <w:trPr>
          <w:trHeight w:val="448"/>
          <w:tblHeader/>
          <w:jc w:val="center"/>
        </w:trPr>
        <w:tc>
          <w:tcPr>
            <w:tcW w:w="254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1" w:type="pct"/>
            <w:vMerge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4" w:type="pct"/>
            <w:vMerge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CC30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CC30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5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CC30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7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8E2B6C" w:rsidRPr="002E1FE0" w:rsidTr="00BD641E">
        <w:trPr>
          <w:trHeight w:val="282"/>
          <w:tblHeader/>
          <w:jc w:val="center"/>
        </w:trPr>
        <w:tc>
          <w:tcPr>
            <w:tcW w:w="254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1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9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4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5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E2B6C" w:rsidRPr="002E1FE0" w:rsidTr="00BD641E">
        <w:trPr>
          <w:trHeight w:val="433"/>
          <w:jc w:val="center"/>
        </w:trPr>
        <w:tc>
          <w:tcPr>
            <w:tcW w:w="254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1" w:type="pct"/>
          </w:tcPr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</w:p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по дополнительным образовательным программам в образовательных организациях дополнительного образования детей</w:t>
            </w:r>
          </w:p>
        </w:tc>
        <w:tc>
          <w:tcPr>
            <w:tcW w:w="659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14" w:type="pct"/>
          </w:tcPr>
          <w:p w:rsidR="008E2B6C" w:rsidRPr="00C400D4" w:rsidRDefault="00F70AF9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746</w:t>
            </w:r>
          </w:p>
        </w:tc>
        <w:tc>
          <w:tcPr>
            <w:tcW w:w="763" w:type="pct"/>
          </w:tcPr>
          <w:p w:rsidR="008E2B6C" w:rsidRPr="00103861" w:rsidRDefault="009053F4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="00F70A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774" w:type="pct"/>
          </w:tcPr>
          <w:p w:rsidR="008E2B6C" w:rsidRPr="00103861" w:rsidRDefault="009053F4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="00F70A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15" w:type="pct"/>
          </w:tcPr>
          <w:p w:rsidR="008E2B6C" w:rsidRPr="00103861" w:rsidRDefault="009053F4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="00F70A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</w:tr>
      <w:tr w:rsidR="008E6CD1" w:rsidRPr="002E1FE0" w:rsidTr="00FF22A9">
        <w:trPr>
          <w:trHeight w:val="433"/>
          <w:jc w:val="center"/>
        </w:trPr>
        <w:tc>
          <w:tcPr>
            <w:tcW w:w="254" w:type="pct"/>
          </w:tcPr>
          <w:p w:rsidR="008E6CD1" w:rsidRPr="002E1FE0" w:rsidRDefault="008E6CD1" w:rsidP="008E6CD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21" w:type="pct"/>
          </w:tcPr>
          <w:p w:rsidR="00006C27" w:rsidRPr="002E1FE0" w:rsidRDefault="00006C27" w:rsidP="00006C27">
            <w:pPr>
              <w:widowControl/>
              <w:tabs>
                <w:tab w:val="center" w:pos="4677"/>
                <w:tab w:val="right" w:pos="9355"/>
              </w:tabs>
              <w:autoSpaceDE/>
              <w:adjustRightInd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  <w:p w:rsidR="008E6CD1" w:rsidRPr="002E1FE0" w:rsidRDefault="008E6CD1" w:rsidP="008E6CD1">
            <w:pPr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259AF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получающих муниципальную </w:t>
            </w:r>
            <w:r w:rsidRPr="00C25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услугу в социальной сфере на территории Холм-Жирковского муниципального округа (социальный сертификат)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D1" w:rsidRPr="002E1FE0" w:rsidRDefault="008E6CD1" w:rsidP="008E6CD1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процентов</w:t>
            </w:r>
          </w:p>
        </w:tc>
        <w:tc>
          <w:tcPr>
            <w:tcW w:w="814" w:type="pct"/>
          </w:tcPr>
          <w:p w:rsidR="008E6CD1" w:rsidRPr="00103861" w:rsidRDefault="008E6CD1" w:rsidP="008E6CD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63" w:type="pct"/>
          </w:tcPr>
          <w:p w:rsidR="008E6CD1" w:rsidRPr="00103861" w:rsidRDefault="00C259AF" w:rsidP="008E6CD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74" w:type="pct"/>
          </w:tcPr>
          <w:p w:rsidR="008E6CD1" w:rsidRPr="00103861" w:rsidRDefault="00C259AF" w:rsidP="008E6CD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15" w:type="pct"/>
          </w:tcPr>
          <w:p w:rsidR="008E6CD1" w:rsidRPr="00103861" w:rsidRDefault="00C259AF" w:rsidP="008E6CD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</w:tbl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«Проведение мероприятий по отдыху и оздоровлению детей»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8"/>
        <w:gridCol w:w="5261"/>
      </w:tblGrid>
      <w:tr w:rsidR="008E2B6C" w:rsidRPr="002E1FE0" w:rsidTr="00BD641E">
        <w:trPr>
          <w:trHeight w:val="516"/>
          <w:jc w:val="center"/>
        </w:trPr>
        <w:tc>
          <w:tcPr>
            <w:tcW w:w="250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 w:rsidR="007528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Смоленской области Т.В. Муравьева</w:t>
            </w:r>
          </w:p>
        </w:tc>
      </w:tr>
      <w:tr w:rsidR="008E2B6C" w:rsidRPr="002E1FE0" w:rsidTr="00BD641E">
        <w:trPr>
          <w:trHeight w:val="700"/>
          <w:jc w:val="center"/>
        </w:trPr>
        <w:tc>
          <w:tcPr>
            <w:tcW w:w="250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Связь с муниципальной программой</w:t>
            </w:r>
          </w:p>
        </w:tc>
        <w:tc>
          <w:tcPr>
            <w:tcW w:w="24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«Развитие системы образования и молодёжной политики в муниципальном образовании «Холм-Жирковский </w:t>
            </w:r>
            <w:r w:rsidR="007528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» Смоленской области»</w:t>
            </w:r>
          </w:p>
        </w:tc>
      </w:tr>
    </w:tbl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2164"/>
        <w:gridCol w:w="1397"/>
        <w:gridCol w:w="1725"/>
        <w:gridCol w:w="1615"/>
        <w:gridCol w:w="1639"/>
        <w:gridCol w:w="1516"/>
      </w:tblGrid>
      <w:tr w:rsidR="008E2B6C" w:rsidRPr="002E1FE0" w:rsidTr="00BD641E">
        <w:trPr>
          <w:jc w:val="center"/>
        </w:trPr>
        <w:tc>
          <w:tcPr>
            <w:tcW w:w="250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22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F70A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3" w:type="pct"/>
            <w:gridSpan w:val="3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70AF9" w:rsidRPr="002E1FE0" w:rsidTr="00BD641E">
        <w:trPr>
          <w:trHeight w:val="448"/>
          <w:jc w:val="center"/>
        </w:trPr>
        <w:tc>
          <w:tcPr>
            <w:tcW w:w="250" w:type="pct"/>
            <w:vMerge/>
          </w:tcPr>
          <w:p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2" w:type="pct"/>
            <w:vMerge/>
            <w:vAlign w:val="center"/>
          </w:tcPr>
          <w:p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0" w:type="pct"/>
            <w:vMerge/>
          </w:tcPr>
          <w:p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5" w:type="pct"/>
            <w:vMerge/>
          </w:tcPr>
          <w:p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6" w:type="pct"/>
          </w:tcPr>
          <w:p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7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8E2B6C" w:rsidRPr="002E1FE0" w:rsidTr="00BD641E">
        <w:trPr>
          <w:trHeight w:val="282"/>
          <w:jc w:val="center"/>
        </w:trPr>
        <w:tc>
          <w:tcPr>
            <w:tcW w:w="25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5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E2B6C" w:rsidRPr="002E1FE0" w:rsidTr="00BD641E">
        <w:trPr>
          <w:trHeight w:val="433"/>
          <w:jc w:val="center"/>
        </w:trPr>
        <w:tc>
          <w:tcPr>
            <w:tcW w:w="250" w:type="pct"/>
          </w:tcPr>
          <w:p w:rsidR="008E2B6C" w:rsidRPr="002E1FE0" w:rsidRDefault="008E2B6C" w:rsidP="00155B3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djustRightInd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</w:p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Количество учащихся, участвующих в мероприятиях по отдыху и оздоровлению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493056" w:rsidRDefault="00F70AF9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493056" w:rsidRDefault="008E2B6C" w:rsidP="00BD641E">
            <w:pPr>
              <w:jc w:val="center"/>
            </w:pPr>
            <w:r w:rsidRPr="004930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493056" w:rsidRDefault="008E2B6C" w:rsidP="00BD641E">
            <w:pPr>
              <w:jc w:val="center"/>
            </w:pPr>
            <w:r w:rsidRPr="004930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493056" w:rsidRDefault="008E2B6C" w:rsidP="00BD641E">
            <w:pPr>
              <w:jc w:val="center"/>
            </w:pPr>
            <w:r w:rsidRPr="004930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006C27" w:rsidRPr="002E1FE0" w:rsidTr="00BD641E">
        <w:trPr>
          <w:trHeight w:val="433"/>
          <w:jc w:val="center"/>
        </w:trPr>
        <w:tc>
          <w:tcPr>
            <w:tcW w:w="250" w:type="pct"/>
          </w:tcPr>
          <w:p w:rsidR="00006C27" w:rsidRPr="002E1FE0" w:rsidRDefault="00006C27" w:rsidP="00155B3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27" w:rsidRPr="00BD60C9" w:rsidRDefault="00006C27" w:rsidP="00006C27">
            <w:pPr>
              <w:widowControl/>
              <w:tabs>
                <w:tab w:val="center" w:pos="4677"/>
                <w:tab w:val="right" w:pos="9355"/>
              </w:tabs>
              <w:autoSpaceDE/>
              <w:adjustRightInd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D60C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2.</w:t>
            </w:r>
          </w:p>
          <w:p w:rsidR="00006C27" w:rsidRPr="00155B3B" w:rsidRDefault="00006C27" w:rsidP="00BD641E">
            <w:pPr>
              <w:widowControl/>
              <w:tabs>
                <w:tab w:val="center" w:pos="4677"/>
                <w:tab w:val="right" w:pos="9355"/>
              </w:tabs>
              <w:autoSpaceDE/>
              <w:adjustRightInd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BD60C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Количество детей, временно трудоустроенных в каникулярное время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27" w:rsidRPr="002E1FE0" w:rsidRDefault="00006C27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27" w:rsidRDefault="00BD60C9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27" w:rsidRPr="00493056" w:rsidRDefault="00BD60C9" w:rsidP="00BD6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27" w:rsidRPr="00493056" w:rsidRDefault="00BD60C9" w:rsidP="00BD6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27" w:rsidRPr="00493056" w:rsidRDefault="00BD60C9" w:rsidP="00BD6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</w:tbl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4B287A" w:rsidRDefault="004B287A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</w:p>
    <w:p w:rsidR="004B287A" w:rsidRDefault="004B287A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</w:p>
    <w:p w:rsidR="004B287A" w:rsidRDefault="004B287A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</w:p>
    <w:p w:rsidR="004B287A" w:rsidRDefault="004B287A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lastRenderedPageBreak/>
        <w:t>ПАСПОРТ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«Совершенствование системы воспитания»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8"/>
        <w:gridCol w:w="5261"/>
      </w:tblGrid>
      <w:tr w:rsidR="008E2B6C" w:rsidRPr="002E1FE0" w:rsidTr="00BD641E">
        <w:trPr>
          <w:trHeight w:val="516"/>
          <w:jc w:val="center"/>
        </w:trPr>
        <w:tc>
          <w:tcPr>
            <w:tcW w:w="250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 w:rsidR="007528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Смоленской области Т.В. Муравьева</w:t>
            </w:r>
          </w:p>
        </w:tc>
      </w:tr>
      <w:tr w:rsidR="008E2B6C" w:rsidRPr="002E1FE0" w:rsidTr="00BD641E">
        <w:trPr>
          <w:trHeight w:val="700"/>
          <w:jc w:val="center"/>
        </w:trPr>
        <w:tc>
          <w:tcPr>
            <w:tcW w:w="250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«Развитие системы образования и молодёжной политики в муниципальном образовании «Холм-Жирковский </w:t>
            </w:r>
            <w:r w:rsidR="007528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» Смоленской области»</w:t>
            </w:r>
          </w:p>
        </w:tc>
      </w:tr>
    </w:tbl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2532"/>
        <w:gridCol w:w="1332"/>
        <w:gridCol w:w="1662"/>
        <w:gridCol w:w="1554"/>
        <w:gridCol w:w="1577"/>
        <w:gridCol w:w="1454"/>
      </w:tblGrid>
      <w:tr w:rsidR="008E2B6C" w:rsidRPr="002E1FE0" w:rsidTr="003E2AED">
        <w:trPr>
          <w:tblHeader/>
          <w:jc w:val="center"/>
        </w:trPr>
        <w:tc>
          <w:tcPr>
            <w:tcW w:w="224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196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29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785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</w:t>
            </w:r>
            <w:r w:rsidR="00F70A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166" w:type="pct"/>
            <w:gridSpan w:val="3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70AF9" w:rsidRPr="002E1FE0" w:rsidTr="003E2AED">
        <w:trPr>
          <w:trHeight w:val="448"/>
          <w:tblHeader/>
          <w:jc w:val="center"/>
        </w:trPr>
        <w:tc>
          <w:tcPr>
            <w:tcW w:w="224" w:type="pct"/>
            <w:vMerge/>
          </w:tcPr>
          <w:p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6" w:type="pct"/>
            <w:vMerge/>
            <w:vAlign w:val="center"/>
          </w:tcPr>
          <w:p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9" w:type="pct"/>
            <w:vMerge/>
          </w:tcPr>
          <w:p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85" w:type="pct"/>
            <w:vMerge/>
          </w:tcPr>
          <w:p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34" w:type="pct"/>
          </w:tcPr>
          <w:p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45" w:type="pct"/>
          </w:tcPr>
          <w:p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687" w:type="pct"/>
          </w:tcPr>
          <w:p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7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8E2B6C" w:rsidRPr="002E1FE0" w:rsidTr="003E2AED">
        <w:trPr>
          <w:trHeight w:val="282"/>
          <w:tblHeader/>
          <w:jc w:val="center"/>
        </w:trPr>
        <w:tc>
          <w:tcPr>
            <w:tcW w:w="224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9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85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5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87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E2B6C" w:rsidRPr="002E1FE0" w:rsidTr="003E2AED">
        <w:trPr>
          <w:trHeight w:val="433"/>
          <w:jc w:val="center"/>
        </w:trPr>
        <w:tc>
          <w:tcPr>
            <w:tcW w:w="224" w:type="pct"/>
          </w:tcPr>
          <w:p w:rsidR="008E2B6C" w:rsidRPr="002E1FE0" w:rsidRDefault="008E2B6C" w:rsidP="00155B3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96" w:type="pct"/>
          </w:tcPr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</w:p>
          <w:p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Количество детей, принявших участие в олимпиадах, конкурсах, слетах, спортивных соревнованиях, фестивалях областного, межрегионального, всероссийского и международного уровней</w:t>
            </w:r>
          </w:p>
        </w:tc>
        <w:tc>
          <w:tcPr>
            <w:tcW w:w="629" w:type="pct"/>
          </w:tcPr>
          <w:p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5" w:type="pct"/>
          </w:tcPr>
          <w:p w:rsidR="008E2B6C" w:rsidRPr="00493056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30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536</w:t>
            </w:r>
          </w:p>
        </w:tc>
        <w:tc>
          <w:tcPr>
            <w:tcW w:w="734" w:type="pct"/>
          </w:tcPr>
          <w:p w:rsidR="008E2B6C" w:rsidRPr="00493056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30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536</w:t>
            </w:r>
          </w:p>
        </w:tc>
        <w:tc>
          <w:tcPr>
            <w:tcW w:w="745" w:type="pct"/>
          </w:tcPr>
          <w:p w:rsidR="008E2B6C" w:rsidRPr="00493056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9305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536</w:t>
            </w:r>
          </w:p>
        </w:tc>
        <w:tc>
          <w:tcPr>
            <w:tcW w:w="687" w:type="pct"/>
          </w:tcPr>
          <w:p w:rsidR="008E2B6C" w:rsidRPr="00493056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305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  <w:r w:rsidRPr="004930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</w:tr>
      <w:tr w:rsidR="003E2AED" w:rsidRPr="002E1FE0" w:rsidTr="003E2AED">
        <w:trPr>
          <w:trHeight w:val="433"/>
          <w:jc w:val="center"/>
        </w:trPr>
        <w:tc>
          <w:tcPr>
            <w:tcW w:w="224" w:type="pct"/>
          </w:tcPr>
          <w:p w:rsidR="003E2AED" w:rsidRDefault="006E39CD" w:rsidP="00155B3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2</w:t>
            </w:r>
            <w:r w:rsidR="003E2AED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96" w:type="pct"/>
          </w:tcPr>
          <w:p w:rsidR="003E2AED" w:rsidRPr="003E2AED" w:rsidRDefault="003E2AED" w:rsidP="003E2AE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2AE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Показатель </w:t>
            </w:r>
            <w:r w:rsidR="006E39C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Pr="003E2AE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  <w:p w:rsidR="003E2AED" w:rsidRPr="003E2AED" w:rsidRDefault="003E2AED" w:rsidP="003E2AED">
            <w:pPr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55B3B">
              <w:rPr>
                <w:rFonts w:ascii="Times New Roman" w:hAnsi="Times New Roman" w:cs="Times New Roman"/>
                <w:sz w:val="20"/>
                <w:szCs w:val="20"/>
              </w:rPr>
              <w:t>Количество детей, зарегистрированных в первичных отделениях местного отделения РДДМ «Движение Первых»</w:t>
            </w:r>
          </w:p>
        </w:tc>
        <w:tc>
          <w:tcPr>
            <w:tcW w:w="629" w:type="pct"/>
          </w:tcPr>
          <w:p w:rsidR="003E2AED" w:rsidRPr="002E1FE0" w:rsidRDefault="005663D0" w:rsidP="003E2AED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5" w:type="pct"/>
          </w:tcPr>
          <w:p w:rsidR="003E2AED" w:rsidRPr="00493056" w:rsidRDefault="00A20935" w:rsidP="003E2AE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ED" w:rsidRPr="00493056" w:rsidRDefault="00A20935" w:rsidP="003E2AE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ED" w:rsidRPr="00A20935" w:rsidRDefault="00A20935" w:rsidP="003E2AE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ED" w:rsidRPr="00A20935" w:rsidRDefault="00A20935" w:rsidP="003E2AE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523</w:t>
            </w:r>
          </w:p>
        </w:tc>
      </w:tr>
      <w:tr w:rsidR="00F446B2" w:rsidRPr="002E1FE0" w:rsidTr="00FF22A9">
        <w:trPr>
          <w:trHeight w:val="433"/>
          <w:jc w:val="center"/>
        </w:trPr>
        <w:tc>
          <w:tcPr>
            <w:tcW w:w="224" w:type="pct"/>
          </w:tcPr>
          <w:p w:rsidR="00F446B2" w:rsidRDefault="00155B3B" w:rsidP="00155B3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3B" w:rsidRPr="003E2AED" w:rsidRDefault="00155B3B" w:rsidP="00155B3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2AE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  <w:r w:rsidRPr="003E2AE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  <w:p w:rsidR="00F446B2" w:rsidRPr="005663D0" w:rsidRDefault="00F446B2" w:rsidP="00F446B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</w:pPr>
            <w:r w:rsidRPr="00A2093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A20935" w:rsidRPr="00A20935">
              <w:rPr>
                <w:rFonts w:ascii="Times New Roman" w:hAnsi="Times New Roman" w:cs="Times New Roman"/>
                <w:sz w:val="20"/>
                <w:szCs w:val="20"/>
              </w:rPr>
              <w:t xml:space="preserve"> детей </w:t>
            </w:r>
            <w:r w:rsidRPr="00A20935">
              <w:rPr>
                <w:rFonts w:ascii="Times New Roman" w:hAnsi="Times New Roman" w:cs="Times New Roman"/>
                <w:sz w:val="20"/>
                <w:szCs w:val="20"/>
              </w:rPr>
              <w:t>участников мероприятий, направленных на профилактику незаконного потребления наркотиков среди несовершеннолетних и молодежи</w:t>
            </w:r>
          </w:p>
        </w:tc>
        <w:tc>
          <w:tcPr>
            <w:tcW w:w="629" w:type="pct"/>
          </w:tcPr>
          <w:p w:rsidR="00F446B2" w:rsidRDefault="005663D0" w:rsidP="00F446B2">
            <w:pPr>
              <w:adjustRightInd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5" w:type="pct"/>
          </w:tcPr>
          <w:p w:rsidR="00F446B2" w:rsidRPr="00493056" w:rsidRDefault="00A20935" w:rsidP="00F446B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2" w:rsidRPr="00493056" w:rsidRDefault="00A20935" w:rsidP="00F446B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2" w:rsidRPr="00F446B2" w:rsidRDefault="00FD7DDF" w:rsidP="00F446B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2" w:rsidRPr="00F446B2" w:rsidRDefault="00FD7DDF" w:rsidP="00F446B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460</w:t>
            </w:r>
          </w:p>
        </w:tc>
      </w:tr>
      <w:tr w:rsidR="00F446B2" w:rsidRPr="002E1FE0" w:rsidTr="00FF22A9">
        <w:trPr>
          <w:trHeight w:val="433"/>
          <w:jc w:val="center"/>
        </w:trPr>
        <w:tc>
          <w:tcPr>
            <w:tcW w:w="224" w:type="pct"/>
          </w:tcPr>
          <w:p w:rsidR="00F446B2" w:rsidRDefault="00155B3B" w:rsidP="00155B3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3B" w:rsidRPr="003E2AED" w:rsidRDefault="00155B3B" w:rsidP="00155B3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2AE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  <w:r w:rsidRPr="003E2AE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  <w:p w:rsidR="00F446B2" w:rsidRPr="005663D0" w:rsidRDefault="0015167E" w:rsidP="00F446B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</w:pPr>
            <w:r w:rsidRPr="00FD7DD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детей участников </w:t>
            </w:r>
            <w:r w:rsidR="00F446B2" w:rsidRPr="00FD7DDF">
              <w:rPr>
                <w:rFonts w:ascii="Times New Roman" w:hAnsi="Times New Roman" w:cs="Times New Roman"/>
                <w:sz w:val="20"/>
                <w:szCs w:val="20"/>
              </w:rPr>
              <w:t>спортивных мероприятий, фестивалей, спартакиад в образовательных учреждениях муниципального округа</w:t>
            </w:r>
          </w:p>
        </w:tc>
        <w:tc>
          <w:tcPr>
            <w:tcW w:w="629" w:type="pct"/>
          </w:tcPr>
          <w:p w:rsidR="00F446B2" w:rsidRDefault="005663D0" w:rsidP="00F446B2">
            <w:pPr>
              <w:adjustRightInd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5" w:type="pct"/>
          </w:tcPr>
          <w:p w:rsidR="00F446B2" w:rsidRPr="00493056" w:rsidRDefault="00FD7DDF" w:rsidP="00F446B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2" w:rsidRPr="00493056" w:rsidRDefault="00FD7DDF" w:rsidP="00F446B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2" w:rsidRPr="00F446B2" w:rsidRDefault="00FD7DDF" w:rsidP="00F446B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2" w:rsidRPr="00F446B2" w:rsidRDefault="00FD7DDF" w:rsidP="00F446B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</w:tr>
      <w:tr w:rsidR="00F446B2" w:rsidRPr="002E1FE0" w:rsidTr="00FF22A9">
        <w:trPr>
          <w:trHeight w:val="433"/>
          <w:jc w:val="center"/>
        </w:trPr>
        <w:tc>
          <w:tcPr>
            <w:tcW w:w="224" w:type="pct"/>
          </w:tcPr>
          <w:p w:rsidR="00F446B2" w:rsidRDefault="00155B3B" w:rsidP="00155B3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5B3B" w:rsidRPr="003E2AED" w:rsidRDefault="00155B3B" w:rsidP="00155B3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2AE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Pr="003E2AE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  <w:p w:rsidR="00F446B2" w:rsidRPr="005663D0" w:rsidRDefault="0015167E" w:rsidP="004B287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</w:pPr>
            <w:r w:rsidRPr="00FF22A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FF22A9" w:rsidRPr="00FF22A9">
              <w:rPr>
                <w:rFonts w:ascii="Times New Roman" w:hAnsi="Times New Roman" w:cs="Times New Roman"/>
                <w:sz w:val="20"/>
                <w:szCs w:val="20"/>
              </w:rPr>
              <w:t xml:space="preserve">детей победителей и призеров </w:t>
            </w:r>
            <w:r w:rsidR="004B287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FF22A9" w:rsidRPr="00FF22A9">
              <w:rPr>
                <w:rFonts w:ascii="Times New Roman" w:hAnsi="Times New Roman" w:cs="Times New Roman"/>
                <w:sz w:val="20"/>
                <w:szCs w:val="20"/>
              </w:rPr>
              <w:t xml:space="preserve"> этап</w:t>
            </w:r>
            <w:r w:rsidR="004B2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F22A9" w:rsidRPr="00FF2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2A9" w:rsidRPr="00FF22A9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  <w:r w:rsidR="00FF22A9" w:rsidRPr="00FF2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9" w:type="pct"/>
          </w:tcPr>
          <w:p w:rsidR="00F446B2" w:rsidRDefault="005663D0" w:rsidP="00F446B2">
            <w:pPr>
              <w:adjustRightInd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5" w:type="pct"/>
          </w:tcPr>
          <w:p w:rsidR="00F446B2" w:rsidRPr="00493056" w:rsidRDefault="004B287A" w:rsidP="00F446B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2" w:rsidRPr="00493056" w:rsidRDefault="004B287A" w:rsidP="00F446B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2" w:rsidRPr="00F446B2" w:rsidRDefault="004B287A" w:rsidP="00F446B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2" w:rsidRPr="00F446B2" w:rsidRDefault="004B287A" w:rsidP="00F446B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</w:tbl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lastRenderedPageBreak/>
        <w:t>ПАСПОРТ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</w:t>
      </w:r>
      <w:r w:rsidR="007528E9" w:rsidRPr="007528E9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Обеспечение деятельности муниципального казенного учреждения «Централизованная бухгалтерия учреждений образования</w:t>
      </w: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»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8"/>
        <w:gridCol w:w="5261"/>
      </w:tblGrid>
      <w:tr w:rsidR="008E2B6C" w:rsidRPr="002E1FE0" w:rsidTr="00BD641E">
        <w:trPr>
          <w:trHeight w:val="516"/>
          <w:jc w:val="center"/>
        </w:trPr>
        <w:tc>
          <w:tcPr>
            <w:tcW w:w="250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 w:rsidR="007528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Смоленской области Т.В. Муравьева</w:t>
            </w:r>
          </w:p>
        </w:tc>
      </w:tr>
      <w:tr w:rsidR="008E2B6C" w:rsidRPr="002E1FE0" w:rsidTr="00BD641E">
        <w:trPr>
          <w:trHeight w:val="700"/>
          <w:jc w:val="center"/>
        </w:trPr>
        <w:tc>
          <w:tcPr>
            <w:tcW w:w="250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«Развитие системы образования и молодёжной политики в муниципальном образовании «Холм-Жирковский </w:t>
            </w:r>
            <w:r w:rsidR="007528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» Смоленской области»</w:t>
            </w:r>
          </w:p>
        </w:tc>
      </w:tr>
    </w:tbl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2161"/>
        <w:gridCol w:w="1395"/>
        <w:gridCol w:w="1723"/>
        <w:gridCol w:w="1615"/>
        <w:gridCol w:w="1639"/>
        <w:gridCol w:w="1514"/>
      </w:tblGrid>
      <w:tr w:rsidR="008E2B6C" w:rsidRPr="002E1FE0" w:rsidTr="00BD641E">
        <w:trPr>
          <w:tblHeader/>
          <w:jc w:val="center"/>
        </w:trPr>
        <w:tc>
          <w:tcPr>
            <w:tcW w:w="254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21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59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4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F70A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2" w:type="pct"/>
            <w:gridSpan w:val="3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70AF9" w:rsidRPr="002E1FE0" w:rsidTr="00BD641E">
        <w:trPr>
          <w:trHeight w:val="448"/>
          <w:tblHeader/>
          <w:jc w:val="center"/>
        </w:trPr>
        <w:tc>
          <w:tcPr>
            <w:tcW w:w="254" w:type="pct"/>
            <w:vMerge/>
          </w:tcPr>
          <w:p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1" w:type="pct"/>
            <w:vMerge/>
            <w:vAlign w:val="center"/>
          </w:tcPr>
          <w:p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vMerge/>
          </w:tcPr>
          <w:p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4" w:type="pct"/>
            <w:vMerge/>
          </w:tcPr>
          <w:p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5" w:type="pct"/>
          </w:tcPr>
          <w:p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7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8E2B6C" w:rsidRPr="002E1FE0" w:rsidTr="00BD641E">
        <w:trPr>
          <w:trHeight w:val="282"/>
          <w:tblHeader/>
          <w:jc w:val="center"/>
        </w:trPr>
        <w:tc>
          <w:tcPr>
            <w:tcW w:w="254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1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9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4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5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E2B6C" w:rsidRPr="002E1FE0" w:rsidTr="00BD641E">
        <w:trPr>
          <w:trHeight w:val="433"/>
          <w:jc w:val="center"/>
        </w:trPr>
        <w:tc>
          <w:tcPr>
            <w:tcW w:w="254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1021" w:type="pct"/>
          </w:tcPr>
          <w:p w:rsidR="008E2B6C" w:rsidRPr="002E1FE0" w:rsidRDefault="008E2B6C" w:rsidP="003E2AED">
            <w:pPr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</w:tcPr>
          <w:p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63" w:type="pct"/>
          </w:tcPr>
          <w:p w:rsidR="008E2B6C" w:rsidRPr="0055327C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74" w:type="pct"/>
          </w:tcPr>
          <w:p w:rsidR="008E2B6C" w:rsidRPr="0055327C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15" w:type="pct"/>
          </w:tcPr>
          <w:p w:rsidR="008E2B6C" w:rsidRPr="0055327C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8E2B6C" w:rsidRPr="002E1FE0" w:rsidRDefault="008E2B6C" w:rsidP="008E2B6C">
      <w:pPr>
        <w:widowControl/>
        <w:tabs>
          <w:tab w:val="left" w:pos="3980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«Обеспечение организационных условий для реализации муниципальной программы»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8"/>
        <w:gridCol w:w="5261"/>
      </w:tblGrid>
      <w:tr w:rsidR="008E2B6C" w:rsidRPr="002E1FE0" w:rsidTr="00BD641E">
        <w:trPr>
          <w:trHeight w:val="516"/>
          <w:jc w:val="center"/>
        </w:trPr>
        <w:tc>
          <w:tcPr>
            <w:tcW w:w="250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 w:rsidR="007528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Смоленской области Т.В. Муравьева</w:t>
            </w:r>
          </w:p>
        </w:tc>
      </w:tr>
      <w:tr w:rsidR="008E2B6C" w:rsidRPr="002E1FE0" w:rsidTr="00BD641E">
        <w:trPr>
          <w:trHeight w:val="700"/>
          <w:jc w:val="center"/>
        </w:trPr>
        <w:tc>
          <w:tcPr>
            <w:tcW w:w="250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«Развитие системы образования и молодёжной политики в муниципальном образовании «Холм-Жирковский </w:t>
            </w:r>
            <w:r w:rsidR="007528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» Смоленской области»</w:t>
            </w:r>
          </w:p>
        </w:tc>
      </w:tr>
    </w:tbl>
    <w:p w:rsidR="008E2B6C" w:rsidRPr="002E1FE0" w:rsidRDefault="008E2B6C" w:rsidP="008E2B6C">
      <w:pPr>
        <w:adjustRightInd/>
        <w:jc w:val="both"/>
        <w:rPr>
          <w:rFonts w:ascii="Times New Roman" w:hAnsi="Times New Roman" w:cs="Times New Roman"/>
          <w:sz w:val="20"/>
          <w:szCs w:val="20"/>
        </w:rPr>
      </w:pPr>
      <w:r w:rsidRPr="002E1FE0">
        <w:rPr>
          <w:rFonts w:ascii="Times New Roman" w:hAnsi="Times New Roman" w:cs="Times New Roman"/>
          <w:sz w:val="20"/>
          <w:szCs w:val="20"/>
        </w:rPr>
        <w:t xml:space="preserve">Показатели реализации комплекса процессных мероприятий </w:t>
      </w:r>
      <w:r w:rsidR="003E2AED">
        <w:rPr>
          <w:rFonts w:ascii="Times New Roman" w:hAnsi="Times New Roman" w:cs="Times New Roman"/>
          <w:sz w:val="20"/>
          <w:szCs w:val="20"/>
        </w:rPr>
        <w:t>«</w:t>
      </w:r>
      <w:r w:rsidRPr="002E1FE0">
        <w:rPr>
          <w:rFonts w:ascii="Times New Roman" w:hAnsi="Times New Roman" w:cs="Times New Roman"/>
          <w:sz w:val="20"/>
          <w:szCs w:val="20"/>
        </w:rPr>
        <w:t>Обеспечение организационных условий для реализации муниципальной программы</w:t>
      </w:r>
      <w:r w:rsidR="003E2AED">
        <w:rPr>
          <w:rFonts w:ascii="Times New Roman" w:hAnsi="Times New Roman" w:cs="Times New Roman"/>
          <w:sz w:val="20"/>
          <w:szCs w:val="20"/>
        </w:rPr>
        <w:t>»</w:t>
      </w:r>
      <w:r w:rsidRPr="002E1FE0">
        <w:rPr>
          <w:rFonts w:ascii="Times New Roman" w:hAnsi="Times New Roman" w:cs="Times New Roman"/>
          <w:sz w:val="20"/>
          <w:szCs w:val="20"/>
        </w:rPr>
        <w:t xml:space="preserve"> не предусмотрены.</w:t>
      </w:r>
    </w:p>
    <w:p w:rsidR="003E2AED" w:rsidRDefault="003E2AED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2164"/>
        <w:gridCol w:w="1397"/>
        <w:gridCol w:w="1725"/>
        <w:gridCol w:w="1615"/>
        <w:gridCol w:w="1639"/>
        <w:gridCol w:w="1516"/>
      </w:tblGrid>
      <w:tr w:rsidR="008E2B6C" w:rsidRPr="002E1FE0" w:rsidTr="00BD641E">
        <w:trPr>
          <w:tblHeader/>
          <w:jc w:val="center"/>
        </w:trPr>
        <w:tc>
          <w:tcPr>
            <w:tcW w:w="250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22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0F7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3" w:type="pct"/>
            <w:gridSpan w:val="3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0F784F" w:rsidRPr="002E1FE0" w:rsidTr="00BD641E">
        <w:trPr>
          <w:trHeight w:val="448"/>
          <w:tblHeader/>
          <w:jc w:val="center"/>
        </w:trPr>
        <w:tc>
          <w:tcPr>
            <w:tcW w:w="250" w:type="pct"/>
            <w:vMerge/>
          </w:tcPr>
          <w:p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2" w:type="pct"/>
            <w:vMerge/>
            <w:vAlign w:val="center"/>
          </w:tcPr>
          <w:p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0" w:type="pct"/>
            <w:vMerge/>
          </w:tcPr>
          <w:p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5" w:type="pct"/>
            <w:vMerge/>
          </w:tcPr>
          <w:p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6" w:type="pct"/>
          </w:tcPr>
          <w:p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7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8E2B6C" w:rsidRPr="002E1FE0" w:rsidTr="00BD641E">
        <w:trPr>
          <w:trHeight w:val="282"/>
          <w:tblHeader/>
          <w:jc w:val="center"/>
        </w:trPr>
        <w:tc>
          <w:tcPr>
            <w:tcW w:w="25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5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E2B6C" w:rsidRPr="002E1FE0" w:rsidTr="00BD641E">
        <w:trPr>
          <w:trHeight w:val="433"/>
          <w:jc w:val="center"/>
        </w:trPr>
        <w:tc>
          <w:tcPr>
            <w:tcW w:w="25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2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66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3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6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8E2B6C" w:rsidRPr="002E1FE0" w:rsidRDefault="008E2B6C" w:rsidP="008E2B6C">
      <w:pPr>
        <w:adjustRightInd/>
        <w:jc w:val="both"/>
        <w:rPr>
          <w:rFonts w:ascii="Times New Roman" w:hAnsi="Times New Roman" w:cs="Times New Roman"/>
          <w:sz w:val="20"/>
          <w:szCs w:val="20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«Модернизация образования»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8"/>
        <w:gridCol w:w="5261"/>
      </w:tblGrid>
      <w:tr w:rsidR="008E2B6C" w:rsidRPr="002E1FE0" w:rsidTr="00BD641E">
        <w:trPr>
          <w:trHeight w:val="516"/>
          <w:jc w:val="center"/>
        </w:trPr>
        <w:tc>
          <w:tcPr>
            <w:tcW w:w="250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 w:rsidR="007528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Смоленской области Т.В. Муравьева</w:t>
            </w:r>
          </w:p>
        </w:tc>
      </w:tr>
      <w:tr w:rsidR="008E2B6C" w:rsidRPr="002E1FE0" w:rsidTr="00BD641E">
        <w:trPr>
          <w:trHeight w:val="700"/>
          <w:jc w:val="center"/>
        </w:trPr>
        <w:tc>
          <w:tcPr>
            <w:tcW w:w="250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«Развитие системы образования и молодёжной политики в муниципальном образовании «Холм-Жирковский </w:t>
            </w:r>
            <w:r w:rsidR="007528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» Смоленской области»</w:t>
            </w:r>
          </w:p>
        </w:tc>
      </w:tr>
    </w:tbl>
    <w:p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2164"/>
        <w:gridCol w:w="1397"/>
        <w:gridCol w:w="1725"/>
        <w:gridCol w:w="1615"/>
        <w:gridCol w:w="1639"/>
        <w:gridCol w:w="1516"/>
      </w:tblGrid>
      <w:tr w:rsidR="008E2B6C" w:rsidRPr="002E1FE0" w:rsidTr="00BD641E">
        <w:trPr>
          <w:tblHeader/>
          <w:jc w:val="center"/>
        </w:trPr>
        <w:tc>
          <w:tcPr>
            <w:tcW w:w="250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22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0F7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3" w:type="pct"/>
            <w:gridSpan w:val="3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0F784F" w:rsidRPr="002E1FE0" w:rsidTr="00BD641E">
        <w:trPr>
          <w:trHeight w:val="448"/>
          <w:tblHeader/>
          <w:jc w:val="center"/>
        </w:trPr>
        <w:tc>
          <w:tcPr>
            <w:tcW w:w="250" w:type="pct"/>
            <w:vMerge/>
          </w:tcPr>
          <w:p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2" w:type="pct"/>
            <w:vMerge/>
            <w:vAlign w:val="center"/>
          </w:tcPr>
          <w:p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0" w:type="pct"/>
            <w:vMerge/>
          </w:tcPr>
          <w:p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5" w:type="pct"/>
            <w:vMerge/>
          </w:tcPr>
          <w:p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6" w:type="pct"/>
          </w:tcPr>
          <w:p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7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8E2B6C" w:rsidRPr="002E1FE0" w:rsidTr="00BD641E">
        <w:trPr>
          <w:trHeight w:val="282"/>
          <w:tblHeader/>
          <w:jc w:val="center"/>
        </w:trPr>
        <w:tc>
          <w:tcPr>
            <w:tcW w:w="25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5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E2B6C" w:rsidRPr="002E1FE0" w:rsidTr="00BD641E">
        <w:trPr>
          <w:trHeight w:val="433"/>
          <w:jc w:val="center"/>
        </w:trPr>
        <w:tc>
          <w:tcPr>
            <w:tcW w:w="25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1022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66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</w:tcPr>
          <w:p w:rsidR="008E2B6C" w:rsidRPr="00314E83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3" w:type="pct"/>
          </w:tcPr>
          <w:p w:rsidR="008E2B6C" w:rsidRPr="00103861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</w:tcPr>
          <w:p w:rsidR="008E2B6C" w:rsidRPr="00103861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16" w:type="pct"/>
          </w:tcPr>
          <w:p w:rsidR="008E2B6C" w:rsidRPr="00103861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8E2B6C" w:rsidRPr="002E1FE0" w:rsidRDefault="008E2B6C" w:rsidP="008E2B6C">
      <w:pPr>
        <w:widowControl/>
        <w:tabs>
          <w:tab w:val="left" w:pos="3980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«Обеспечение реализации переданных государственных полномочий»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8"/>
        <w:gridCol w:w="5261"/>
      </w:tblGrid>
      <w:tr w:rsidR="008E2B6C" w:rsidRPr="002E1FE0" w:rsidTr="00BD641E">
        <w:trPr>
          <w:trHeight w:val="516"/>
          <w:jc w:val="center"/>
        </w:trPr>
        <w:tc>
          <w:tcPr>
            <w:tcW w:w="250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 w:rsidR="007528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Смоленской области Т.В. Муравьева</w:t>
            </w:r>
          </w:p>
        </w:tc>
      </w:tr>
      <w:tr w:rsidR="008E2B6C" w:rsidRPr="002E1FE0" w:rsidTr="00BD641E">
        <w:trPr>
          <w:trHeight w:val="700"/>
          <w:jc w:val="center"/>
        </w:trPr>
        <w:tc>
          <w:tcPr>
            <w:tcW w:w="250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9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Calibri"/>
                <w:bCs/>
                <w:sz w:val="20"/>
                <w:szCs w:val="20"/>
              </w:rPr>
              <w:t xml:space="preserve">муниципальная программа «Развитие системы образования и молодёжной политики в муниципальном образовании «Холм-Жирковский </w:t>
            </w:r>
            <w:r w:rsidR="007528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Calibri"/>
                <w:bCs/>
                <w:sz w:val="20"/>
                <w:szCs w:val="20"/>
              </w:rPr>
              <w:t>» Смоленской области»</w:t>
            </w:r>
          </w:p>
        </w:tc>
      </w:tr>
    </w:tbl>
    <w:p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2164"/>
        <w:gridCol w:w="1397"/>
        <w:gridCol w:w="1725"/>
        <w:gridCol w:w="1615"/>
        <w:gridCol w:w="1639"/>
        <w:gridCol w:w="1516"/>
      </w:tblGrid>
      <w:tr w:rsidR="008E2B6C" w:rsidRPr="002E1FE0" w:rsidTr="00BD641E">
        <w:trPr>
          <w:tblHeader/>
          <w:jc w:val="center"/>
        </w:trPr>
        <w:tc>
          <w:tcPr>
            <w:tcW w:w="250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22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0F7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3" w:type="pct"/>
            <w:gridSpan w:val="3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0F784F" w:rsidRPr="002E1FE0" w:rsidTr="00BD641E">
        <w:trPr>
          <w:trHeight w:val="448"/>
          <w:tblHeader/>
          <w:jc w:val="center"/>
        </w:trPr>
        <w:tc>
          <w:tcPr>
            <w:tcW w:w="250" w:type="pct"/>
            <w:vMerge/>
          </w:tcPr>
          <w:p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2" w:type="pct"/>
            <w:vMerge/>
            <w:vAlign w:val="center"/>
          </w:tcPr>
          <w:p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0" w:type="pct"/>
            <w:vMerge/>
          </w:tcPr>
          <w:p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5" w:type="pct"/>
            <w:vMerge/>
          </w:tcPr>
          <w:p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6" w:type="pct"/>
          </w:tcPr>
          <w:p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7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8E2B6C" w:rsidRPr="002E1FE0" w:rsidTr="00BD641E">
        <w:trPr>
          <w:trHeight w:val="282"/>
          <w:tblHeader/>
          <w:jc w:val="center"/>
        </w:trPr>
        <w:tc>
          <w:tcPr>
            <w:tcW w:w="25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5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pct"/>
            <w:vAlign w:val="center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E2B6C" w:rsidRPr="002E1FE0" w:rsidTr="00BD641E">
        <w:trPr>
          <w:trHeight w:val="433"/>
          <w:jc w:val="center"/>
        </w:trPr>
        <w:tc>
          <w:tcPr>
            <w:tcW w:w="25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1022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660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3" w:type="pct"/>
          </w:tcPr>
          <w:p w:rsidR="008E2B6C" w:rsidRPr="0055327C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6" w:type="pct"/>
          </w:tcPr>
          <w:p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8E2B6C" w:rsidRPr="002E1FE0" w:rsidRDefault="008E2B6C" w:rsidP="008E2B6C">
      <w:pPr>
        <w:widowControl/>
        <w:tabs>
          <w:tab w:val="left" w:pos="4198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tabs>
          <w:tab w:val="left" w:pos="4238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sz w:val="20"/>
          <w:szCs w:val="20"/>
          <w:lang w:eastAsia="en-US"/>
        </w:rPr>
        <w:tab/>
      </w:r>
    </w:p>
    <w:p w:rsidR="008E2B6C" w:rsidRPr="002E1FE0" w:rsidRDefault="008E2B6C" w:rsidP="008E2B6C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  <w:highlight w:val="yellow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  <w:highlight w:val="yellow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  <w:highlight w:val="yellow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  <w:highlight w:val="yellow"/>
          <w:lang w:eastAsia="en-US"/>
        </w:rPr>
        <w:sectPr w:rsidR="008E2B6C" w:rsidRPr="002E1FE0" w:rsidSect="005B67D6">
          <w:footerReference w:type="default" r:id="rId8"/>
          <w:pgSz w:w="11907" w:h="16839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E2B6C" w:rsidRPr="0017513E" w:rsidRDefault="008E2B6C" w:rsidP="008E2B6C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17513E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Приложение № 5</w:t>
      </w:r>
    </w:p>
    <w:p w:rsidR="008E2B6C" w:rsidRPr="002E1FE0" w:rsidRDefault="008E2B6C" w:rsidP="008E2B6C">
      <w:pPr>
        <w:widowControl/>
        <w:ind w:left="6521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</w:p>
    <w:p w:rsidR="008E2B6C" w:rsidRPr="002E1FE0" w:rsidRDefault="008E2B6C" w:rsidP="008E2B6C">
      <w:pPr>
        <w:widowControl/>
        <w:ind w:left="1701" w:right="1700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ind w:left="1701" w:right="1700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E2B6C" w:rsidRPr="0017513E" w:rsidRDefault="008E2B6C" w:rsidP="008E2B6C">
      <w:pPr>
        <w:widowControl/>
        <w:ind w:left="1701" w:right="1700"/>
        <w:jc w:val="center"/>
        <w:rPr>
          <w:rFonts w:ascii="Times New Roman" w:hAnsi="Times New Roman" w:cs="Times New Roman"/>
          <w:b/>
          <w:lang w:eastAsia="en-US"/>
        </w:rPr>
      </w:pPr>
      <w:r w:rsidRPr="0017513E">
        <w:rPr>
          <w:rFonts w:ascii="Times New Roman" w:hAnsi="Times New Roman" w:cs="Times New Roman"/>
          <w:b/>
          <w:lang w:eastAsia="en-US"/>
        </w:rPr>
        <w:t>ОЦЕНКА</w:t>
      </w:r>
    </w:p>
    <w:p w:rsidR="008E2B6C" w:rsidRPr="0017513E" w:rsidRDefault="008E2B6C" w:rsidP="008E2B6C">
      <w:pPr>
        <w:widowControl/>
        <w:ind w:left="1701" w:right="1700"/>
        <w:jc w:val="center"/>
        <w:rPr>
          <w:rFonts w:ascii="Times New Roman" w:hAnsi="Times New Roman" w:cs="Times New Roman"/>
          <w:b/>
          <w:lang w:eastAsia="en-US"/>
        </w:rPr>
      </w:pPr>
      <w:r w:rsidRPr="0017513E">
        <w:rPr>
          <w:rFonts w:ascii="Times New Roman" w:hAnsi="Times New Roman" w:cs="Times New Roman"/>
          <w:b/>
          <w:lang w:eastAsia="en-US"/>
        </w:rPr>
        <w:t>применения мер государственного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8E2B6C" w:rsidRDefault="008E2B6C" w:rsidP="008E2B6C">
      <w:pPr>
        <w:widowControl/>
        <w:jc w:val="center"/>
        <w:rPr>
          <w:rFonts w:ascii="Times New Roman" w:hAnsi="Times New Roman" w:cs="Times New Roman"/>
          <w:b/>
          <w:bCs/>
        </w:rPr>
      </w:pPr>
      <w:r w:rsidRPr="0017513E">
        <w:rPr>
          <w:rFonts w:ascii="Times New Roman" w:hAnsi="Times New Roman" w:cs="Times New Roman"/>
          <w:b/>
          <w:bCs/>
        </w:rPr>
        <w:t xml:space="preserve">«Развитие системы образования и молодёжной политики в муниципальном образовании </w:t>
      </w:r>
    </w:p>
    <w:p w:rsidR="008E2B6C" w:rsidRPr="0017513E" w:rsidRDefault="008E2B6C" w:rsidP="008E2B6C">
      <w:pPr>
        <w:widowControl/>
        <w:jc w:val="center"/>
        <w:rPr>
          <w:rFonts w:ascii="Times New Roman" w:hAnsi="Times New Roman" w:cs="Times New Roman"/>
          <w:b/>
          <w:bCs/>
        </w:rPr>
      </w:pPr>
      <w:r w:rsidRPr="0017513E">
        <w:rPr>
          <w:rFonts w:ascii="Times New Roman" w:hAnsi="Times New Roman" w:cs="Times New Roman"/>
          <w:b/>
          <w:bCs/>
        </w:rPr>
        <w:t xml:space="preserve">«Холм-Жирковский </w:t>
      </w:r>
      <w:r w:rsidR="007528E9" w:rsidRPr="007528E9">
        <w:rPr>
          <w:rFonts w:ascii="Times New Roman" w:hAnsi="Times New Roman" w:cs="Times New Roman"/>
          <w:b/>
          <w:bCs/>
        </w:rPr>
        <w:t>муниципальный округ</w:t>
      </w:r>
      <w:r w:rsidRPr="0017513E">
        <w:rPr>
          <w:rFonts w:ascii="Times New Roman" w:hAnsi="Times New Roman" w:cs="Times New Roman"/>
          <w:b/>
          <w:bCs/>
        </w:rPr>
        <w:t>» Смоленской области»</w:t>
      </w:r>
    </w:p>
    <w:p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152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984"/>
        <w:gridCol w:w="1559"/>
        <w:gridCol w:w="1418"/>
        <w:gridCol w:w="1559"/>
        <w:gridCol w:w="1418"/>
        <w:gridCol w:w="1417"/>
        <w:gridCol w:w="1418"/>
        <w:gridCol w:w="1559"/>
        <w:gridCol w:w="1272"/>
      </w:tblGrid>
      <w:tr w:rsidR="008E2B6C" w:rsidRPr="002E1FE0" w:rsidTr="00BD641E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налоговой льготы, освобождения, иной преференции по налогам и сборам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 налога (сбора), по которому предоставлены налоговая льгота, освобождение, иная преференция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Цель (цели) введения налоговой льготы, освобождения, иной преференции по налогам и сборам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Период действия налоговой льготы, освобождения, иной преференции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A33460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4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Фактический объем налогового расхода местного бюджета за 2-й год до начала очередного финансового года (тыс.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A33460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4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Оценочный объем налогового расхода местного бюджета за 1-й год до начала очередного финансового года (тыс. рублей)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A33460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4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Прогнозный объем налоговых расходов местного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Целевой показатель (индикатор) налогового расхода</w:t>
            </w:r>
          </w:p>
        </w:tc>
      </w:tr>
      <w:tr w:rsidR="008E2B6C" w:rsidRPr="002E1FE0" w:rsidTr="00BD641E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A33460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A33460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A33460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4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1-й год 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2-й год планового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2B6C" w:rsidRPr="002E1FE0" w:rsidTr="00BD641E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8E2B6C" w:rsidRPr="002E1FE0" w:rsidTr="00BD641E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E2B6C" w:rsidRPr="002E1FE0" w:rsidRDefault="008E2B6C" w:rsidP="008E2B6C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  <w:sectPr w:rsidR="008E2B6C" w:rsidRPr="002E1FE0" w:rsidSect="00103861">
          <w:pgSz w:w="16839" w:h="11907" w:orient="landscape" w:code="9"/>
          <w:pgMar w:top="1134" w:right="851" w:bottom="924" w:left="851" w:header="709" w:footer="709" w:gutter="0"/>
          <w:cols w:space="708"/>
          <w:titlePg/>
          <w:docGrid w:linePitch="360"/>
        </w:sectPr>
      </w:pPr>
    </w:p>
    <w:p w:rsidR="008E2B6C" w:rsidRPr="0017513E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17513E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Приложение № 6</w:t>
      </w:r>
    </w:p>
    <w:p w:rsidR="008E2B6C" w:rsidRPr="003452F1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E2B6C" w:rsidRPr="0017513E" w:rsidRDefault="008E2B6C" w:rsidP="008E2B6C">
      <w:pPr>
        <w:widowControl/>
        <w:autoSpaceDE/>
        <w:autoSpaceDN/>
        <w:adjustRightInd/>
        <w:ind w:left="1701" w:right="1700"/>
        <w:jc w:val="center"/>
        <w:rPr>
          <w:rFonts w:ascii="Times New Roman" w:hAnsi="Times New Roman" w:cs="Times New Roman"/>
          <w:b/>
          <w:lang w:eastAsia="en-US"/>
        </w:rPr>
      </w:pPr>
      <w:r w:rsidRPr="0017513E">
        <w:rPr>
          <w:rFonts w:ascii="Times New Roman" w:hAnsi="Times New Roman" w:cs="Times New Roman"/>
          <w:b/>
          <w:lang w:eastAsia="en-US"/>
        </w:rPr>
        <w:t>СВЕДЕНИЯ</w:t>
      </w:r>
    </w:p>
    <w:p w:rsidR="008E2B6C" w:rsidRPr="0017513E" w:rsidRDefault="008E2B6C" w:rsidP="008E2B6C">
      <w:pPr>
        <w:widowControl/>
        <w:autoSpaceDE/>
        <w:autoSpaceDN/>
        <w:adjustRightInd/>
        <w:ind w:left="1701" w:right="1700"/>
        <w:jc w:val="center"/>
        <w:rPr>
          <w:rFonts w:ascii="Times New Roman" w:hAnsi="Times New Roman" w:cs="Times New Roman"/>
          <w:b/>
          <w:lang w:eastAsia="en-US"/>
        </w:rPr>
      </w:pPr>
      <w:r w:rsidRPr="0017513E">
        <w:rPr>
          <w:rFonts w:ascii="Times New Roman" w:hAnsi="Times New Roman" w:cs="Times New Roman"/>
          <w:b/>
          <w:lang w:eastAsia="en-US"/>
        </w:rPr>
        <w:t>о финансировании структурных элементов   муниципальной программы</w:t>
      </w:r>
    </w:p>
    <w:p w:rsidR="008E2B6C" w:rsidRPr="0017513E" w:rsidRDefault="008E2B6C" w:rsidP="008E2B6C">
      <w:pPr>
        <w:widowControl/>
        <w:jc w:val="center"/>
        <w:rPr>
          <w:rFonts w:ascii="Times New Roman" w:hAnsi="Times New Roman" w:cs="Times New Roman"/>
          <w:b/>
          <w:bCs/>
        </w:rPr>
      </w:pPr>
      <w:r w:rsidRPr="0017513E">
        <w:rPr>
          <w:rFonts w:ascii="Times New Roman" w:hAnsi="Times New Roman" w:cs="Times New Roman"/>
          <w:b/>
          <w:bCs/>
        </w:rPr>
        <w:t xml:space="preserve">«Развитие системы образования и молодёжной политики в муниципальном образовании «Холм-Жирковский </w:t>
      </w:r>
      <w:r w:rsidR="007528E9" w:rsidRPr="007528E9">
        <w:rPr>
          <w:rFonts w:ascii="Times New Roman" w:hAnsi="Times New Roman" w:cs="Times New Roman"/>
          <w:b/>
          <w:bCs/>
        </w:rPr>
        <w:t>муниципальный округ</w:t>
      </w:r>
      <w:r w:rsidRPr="0017513E">
        <w:rPr>
          <w:rFonts w:ascii="Times New Roman" w:hAnsi="Times New Roman" w:cs="Times New Roman"/>
          <w:b/>
          <w:bCs/>
        </w:rPr>
        <w:t>» Смоленской области»</w:t>
      </w:r>
    </w:p>
    <w:p w:rsidR="008E2B6C" w:rsidRPr="002E1FE0" w:rsidRDefault="008E2B6C" w:rsidP="008E2B6C">
      <w:pPr>
        <w:widowControl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3" w:type="dxa"/>
        <w:tblInd w:w="-459" w:type="dxa"/>
        <w:tblLayout w:type="fixed"/>
        <w:tblLook w:val="04A0"/>
      </w:tblPr>
      <w:tblGrid>
        <w:gridCol w:w="567"/>
        <w:gridCol w:w="95"/>
        <w:gridCol w:w="15"/>
        <w:gridCol w:w="75"/>
        <w:gridCol w:w="3165"/>
        <w:gridCol w:w="19"/>
        <w:gridCol w:w="979"/>
        <w:gridCol w:w="19"/>
        <w:gridCol w:w="1111"/>
        <w:gridCol w:w="19"/>
        <w:gridCol w:w="1114"/>
        <w:gridCol w:w="19"/>
        <w:gridCol w:w="1114"/>
        <w:gridCol w:w="19"/>
        <w:gridCol w:w="1143"/>
        <w:gridCol w:w="19"/>
        <w:gridCol w:w="1113"/>
        <w:gridCol w:w="19"/>
        <w:gridCol w:w="9"/>
      </w:tblGrid>
      <w:tr w:rsidR="008E2B6C" w:rsidRPr="002E1FE0" w:rsidTr="00FB6BB8">
        <w:trPr>
          <w:trHeight w:val="1038"/>
        </w:trPr>
        <w:tc>
          <w:tcPr>
            <w:tcW w:w="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Участник муниципальной программы 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 финансового обеспечения (расшифровать)</w:t>
            </w:r>
          </w:p>
        </w:tc>
        <w:tc>
          <w:tcPr>
            <w:tcW w:w="45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8E2B6C" w:rsidRPr="002E1FE0" w:rsidTr="00FB6BB8">
        <w:trPr>
          <w:gridAfter w:val="1"/>
          <w:wAfter w:w="9" w:type="dxa"/>
          <w:trHeight w:val="327"/>
        </w:trPr>
        <w:tc>
          <w:tcPr>
            <w:tcW w:w="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B6C" w:rsidRPr="002E1FE0" w:rsidRDefault="008E2B6C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B6C" w:rsidRPr="002E1FE0" w:rsidRDefault="008E2B6C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B6C" w:rsidRPr="002E1FE0" w:rsidRDefault="008E2B6C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B6C" w:rsidRPr="002E1FE0" w:rsidRDefault="008E2B6C" w:rsidP="002C65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6464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6464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6464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8E2B6C" w:rsidRPr="002E1FE0" w:rsidTr="00FB6BB8">
        <w:trPr>
          <w:gridAfter w:val="1"/>
          <w:wAfter w:w="9" w:type="dxa"/>
          <w:trHeight w:val="80"/>
        </w:trPr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ind w:left="-6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8E2B6C" w:rsidRPr="002E1FE0" w:rsidTr="00FB6BB8">
        <w:trPr>
          <w:trHeight w:val="397"/>
        </w:trPr>
        <w:tc>
          <w:tcPr>
            <w:tcW w:w="106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461D0A" w:rsidRDefault="008E2B6C" w:rsidP="00461D0A">
            <w:pPr>
              <w:pStyle w:val="a4"/>
              <w:numPr>
                <w:ilvl w:val="0"/>
                <w:numId w:val="20"/>
              </w:num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461D0A">
              <w:rPr>
                <w:rFonts w:ascii="Times New Roman" w:eastAsia="Calibri" w:hAnsi="Times New Roman" w:cs="Times New Roman"/>
              </w:rPr>
              <w:t>Региональный проект «</w:t>
            </w:r>
            <w:r w:rsidR="006464F0" w:rsidRPr="00461D0A">
              <w:rPr>
                <w:rFonts w:ascii="Times New Roman" w:eastAsia="Calibri" w:hAnsi="Times New Roman" w:cs="Times New Roman"/>
              </w:rPr>
              <w:t>Все лучшее детям</w:t>
            </w:r>
            <w:r w:rsidRPr="00461D0A">
              <w:rPr>
                <w:rFonts w:ascii="Times New Roman" w:eastAsia="Calibri" w:hAnsi="Times New Roman" w:cs="Times New Roman"/>
              </w:rPr>
              <w:t>»</w:t>
            </w:r>
          </w:p>
          <w:p w:rsidR="00461D0A" w:rsidRPr="00461D0A" w:rsidRDefault="00461D0A" w:rsidP="00461D0A">
            <w:pPr>
              <w:pStyle w:val="a4"/>
              <w:ind w:left="257" w:right="-108"/>
              <w:rPr>
                <w:rFonts w:ascii="Times New Roman" w:eastAsia="Calibri" w:hAnsi="Times New Roman" w:cs="Times New Roman"/>
              </w:rPr>
            </w:pPr>
          </w:p>
        </w:tc>
      </w:tr>
      <w:tr w:rsidR="008E2B6C" w:rsidRPr="002E1FE0" w:rsidTr="00FB6BB8">
        <w:trPr>
          <w:gridAfter w:val="1"/>
          <w:wAfter w:w="9" w:type="dxa"/>
          <w:trHeight w:val="397"/>
        </w:trPr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ind w:left="-10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lang w:eastAsia="en-US"/>
              </w:rPr>
              <w:t>1.1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6C" w:rsidRPr="002E1FE0" w:rsidRDefault="008E2B6C" w:rsidP="002C656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Результат 1.</w:t>
            </w:r>
          </w:p>
          <w:p w:rsidR="008E2B6C" w:rsidRPr="002E1FE0" w:rsidRDefault="003452F1" w:rsidP="003452F1">
            <w:pPr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86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общеобразовательных организациях Холм-Жирковского муниципального округа проводятся мероприятия по капитальному ремонту зданий в рамках модернизации школьных систем образования и оснащению предметных кабинетов средствами обучения и воспитания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2C6569">
            <w:pPr>
              <w:suppressAutoHyphens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2C6569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2C656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B6C" w:rsidRPr="00414D10" w:rsidRDefault="008E2B6C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B6C" w:rsidRPr="002E1FE0" w:rsidRDefault="008E2B6C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361A8" w:rsidRPr="002E1FE0" w:rsidTr="009361A8">
        <w:trPr>
          <w:gridAfter w:val="1"/>
          <w:wAfter w:w="9" w:type="dxa"/>
          <w:trHeight w:val="1074"/>
        </w:trPr>
        <w:tc>
          <w:tcPr>
            <w:tcW w:w="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2C6569">
            <w:pPr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lang w:eastAsia="en-US"/>
              </w:rPr>
              <w:t>1.2</w:t>
            </w:r>
          </w:p>
        </w:tc>
        <w:tc>
          <w:tcPr>
            <w:tcW w:w="325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9361A8" w:rsidRPr="002E1FE0" w:rsidRDefault="009361A8" w:rsidP="002C6569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Мероприятие 1.1</w:t>
            </w:r>
          </w:p>
          <w:p w:rsidR="009361A8" w:rsidRPr="002E1FE0" w:rsidRDefault="009361A8" w:rsidP="002C6569">
            <w:pPr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0B121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2C6569">
            <w:pPr>
              <w:suppressAutoHyphens/>
              <w:ind w:right="-43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2C656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D876BF" w:rsidRDefault="009361A8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973,24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D876BF" w:rsidRDefault="009361A8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973,24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2C65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9361A8" w:rsidRPr="002E1FE0" w:rsidTr="009361A8">
        <w:trPr>
          <w:gridAfter w:val="1"/>
          <w:wAfter w:w="9" w:type="dxa"/>
          <w:trHeight w:val="1118"/>
        </w:trPr>
        <w:tc>
          <w:tcPr>
            <w:tcW w:w="6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suppressAutoHyphens/>
              <w:ind w:right="-43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61A8" w:rsidRPr="002E1FE0" w:rsidRDefault="009361A8" w:rsidP="009361A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361A8" w:rsidRPr="00D876BF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30,10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1A8" w:rsidRPr="00D876BF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30,10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361A8" w:rsidRPr="002E1FE0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9361A8" w:rsidRPr="002E1FE0" w:rsidTr="00FF22A9">
        <w:trPr>
          <w:gridAfter w:val="1"/>
          <w:wAfter w:w="9" w:type="dxa"/>
          <w:trHeight w:val="397"/>
        </w:trPr>
        <w:tc>
          <w:tcPr>
            <w:tcW w:w="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lang w:eastAsia="en-US"/>
              </w:rPr>
              <w:t>1.3</w:t>
            </w:r>
          </w:p>
        </w:tc>
        <w:tc>
          <w:tcPr>
            <w:tcW w:w="325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Мероприятие 1.2</w:t>
            </w:r>
          </w:p>
          <w:p w:rsidR="009361A8" w:rsidRPr="002E1FE0" w:rsidRDefault="009361A8" w:rsidP="009361A8">
            <w:pPr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0B121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suppressAutoHyphens/>
              <w:ind w:right="-43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DE077A" w:rsidRDefault="00E96BC8" w:rsidP="009361A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32 980,20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61A8" w:rsidRPr="00D876BF" w:rsidRDefault="00E96BC8" w:rsidP="009361A8">
            <w:pPr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32 980,20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61A8" w:rsidRPr="00DE077A" w:rsidRDefault="009361A8" w:rsidP="009361A8">
            <w:pPr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361A8" w:rsidRPr="00DE077A" w:rsidRDefault="009361A8" w:rsidP="009361A8">
            <w:pPr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9361A8" w:rsidRPr="002E1FE0" w:rsidTr="00FF22A9">
        <w:trPr>
          <w:gridAfter w:val="1"/>
          <w:wAfter w:w="9" w:type="dxa"/>
          <w:trHeight w:val="397"/>
        </w:trPr>
        <w:tc>
          <w:tcPr>
            <w:tcW w:w="6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suppressAutoHyphens/>
              <w:ind w:right="-43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61A8" w:rsidRPr="002E1FE0" w:rsidRDefault="009361A8" w:rsidP="009361A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361A8" w:rsidRPr="00D876BF" w:rsidRDefault="00E96BC8" w:rsidP="009361A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6 465,14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1A8" w:rsidRPr="00D876BF" w:rsidRDefault="00E96BC8" w:rsidP="009361A8">
            <w:pPr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6 465,14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361A8" w:rsidRPr="002E1FE0" w:rsidRDefault="009361A8" w:rsidP="009361A8">
            <w:pPr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9361A8" w:rsidRPr="002E1FE0" w:rsidTr="00FB6BB8">
        <w:trPr>
          <w:gridAfter w:val="1"/>
          <w:wAfter w:w="9" w:type="dxa"/>
          <w:trHeight w:val="1771"/>
        </w:trPr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lang w:eastAsia="en-US"/>
              </w:rPr>
              <w:t>1.4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Мероприятие 1.3</w:t>
            </w:r>
          </w:p>
          <w:p w:rsidR="009361A8" w:rsidRPr="002E1FE0" w:rsidRDefault="009361A8" w:rsidP="009361A8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B121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Реализация мероприятий по капитальному ремонту зданий муниципальных образовательных организаций в рамках модернизации школьных систем образования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9361A8" w:rsidRPr="00DE077A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546,06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1A8" w:rsidRPr="00414D10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546,06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1A8" w:rsidRPr="00DE077A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9361A8" w:rsidRPr="00DE077A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9361A8" w:rsidRPr="002E1FE0" w:rsidTr="00FB6BB8">
        <w:trPr>
          <w:gridAfter w:val="1"/>
          <w:wAfter w:w="9" w:type="dxa"/>
          <w:trHeight w:val="397"/>
        </w:trPr>
        <w:tc>
          <w:tcPr>
            <w:tcW w:w="49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  <w:p w:rsidR="009361A8" w:rsidRDefault="009361A8" w:rsidP="009361A8">
            <w:pPr>
              <w:suppressAutoHyphens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1A8" w:rsidRPr="002E1FE0" w:rsidRDefault="009361A8" w:rsidP="009361A8">
            <w:pPr>
              <w:suppressAutoHyphens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Итого по региональному проекту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BD781E" w:rsidRDefault="009361A8" w:rsidP="009361A8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AF58CB" w:rsidRDefault="009361A8" w:rsidP="009361A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F58CB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40 994,74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61A8" w:rsidRPr="00AF58CB" w:rsidRDefault="009361A8" w:rsidP="009361A8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F58CB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40 994,74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361A8" w:rsidRPr="002E1FE0" w:rsidRDefault="009361A8" w:rsidP="009361A8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157F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361A8" w:rsidRPr="002E1FE0" w:rsidRDefault="009361A8" w:rsidP="009361A8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157F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BC6058" w:rsidRPr="002E1FE0" w:rsidTr="00FB6BB8">
        <w:trPr>
          <w:gridAfter w:val="1"/>
          <w:wAfter w:w="9" w:type="dxa"/>
          <w:trHeight w:val="397"/>
        </w:trPr>
        <w:tc>
          <w:tcPr>
            <w:tcW w:w="49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58" w:rsidRPr="002E1FE0" w:rsidRDefault="00BC6058" w:rsidP="00BC605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058" w:rsidRPr="00BD781E" w:rsidRDefault="00BC6058" w:rsidP="00BC6058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федераль</w:t>
            </w:r>
            <w:r w:rsidRPr="00BD781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lastRenderedPageBreak/>
              <w:t>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058" w:rsidRPr="0028368C" w:rsidRDefault="00BC6058" w:rsidP="00BC605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lastRenderedPageBreak/>
              <w:t>33 953,44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058" w:rsidRPr="0028368C" w:rsidRDefault="00BC6058" w:rsidP="00BC605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33 953,44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C6058" w:rsidRPr="0028368C" w:rsidRDefault="00BC6058" w:rsidP="00BC605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C6058" w:rsidRPr="0028368C" w:rsidRDefault="00BC6058" w:rsidP="00BC605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BC6058" w:rsidRPr="002E1FE0" w:rsidTr="00FF22A9">
        <w:trPr>
          <w:gridAfter w:val="1"/>
          <w:wAfter w:w="9" w:type="dxa"/>
          <w:trHeight w:val="541"/>
        </w:trPr>
        <w:tc>
          <w:tcPr>
            <w:tcW w:w="49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58" w:rsidRPr="002E1FE0" w:rsidRDefault="00BC6058" w:rsidP="00BC605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058" w:rsidRPr="00BD781E" w:rsidRDefault="00BC6058" w:rsidP="00BC6058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6058" w:rsidRPr="0028368C" w:rsidRDefault="00BC6058" w:rsidP="00BC605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7 041,30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6058" w:rsidRPr="0028368C" w:rsidRDefault="00BC6058" w:rsidP="00BC6058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7 041,30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8" w:rsidRPr="0028368C" w:rsidRDefault="00BC6058" w:rsidP="00BC6058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8" w:rsidRPr="0028368C" w:rsidRDefault="00BC6058" w:rsidP="00BC6058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9361A8" w:rsidRPr="002E1FE0" w:rsidTr="00FB6BB8">
        <w:trPr>
          <w:trHeight w:val="397"/>
        </w:trPr>
        <w:tc>
          <w:tcPr>
            <w:tcW w:w="1063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61A8" w:rsidRPr="00461D0A" w:rsidRDefault="009361A8" w:rsidP="009361A8">
            <w:pPr>
              <w:pStyle w:val="a4"/>
              <w:numPr>
                <w:ilvl w:val="0"/>
                <w:numId w:val="19"/>
              </w:numPr>
              <w:jc w:val="center"/>
              <w:outlineLvl w:val="1"/>
              <w:rPr>
                <w:rFonts w:ascii="Times New Roman" w:eastAsia="Calibri" w:hAnsi="Times New Roman" w:cs="Times New Roman"/>
              </w:rPr>
            </w:pPr>
            <w:r w:rsidRPr="00461D0A">
              <w:rPr>
                <w:rFonts w:ascii="Times New Roman" w:eastAsia="Calibri" w:hAnsi="Times New Roman" w:cs="Times New Roman"/>
              </w:rPr>
              <w:t>Региональный проект «Педагоги и наставники»</w:t>
            </w:r>
          </w:p>
          <w:p w:rsidR="009361A8" w:rsidRPr="00461D0A" w:rsidRDefault="009361A8" w:rsidP="009361A8">
            <w:pPr>
              <w:pStyle w:val="a4"/>
              <w:outlineLvl w:val="1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361A8" w:rsidRPr="002E1FE0" w:rsidTr="00FB6BB8">
        <w:trPr>
          <w:gridAfter w:val="1"/>
          <w:wAfter w:w="9" w:type="dxa"/>
          <w:trHeight w:val="397"/>
        </w:trPr>
        <w:tc>
          <w:tcPr>
            <w:tcW w:w="6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61A8" w:rsidRPr="002E1FE0" w:rsidRDefault="009361A8" w:rsidP="009361A8">
            <w:pPr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2.1</w:t>
            </w:r>
          </w:p>
          <w:p w:rsidR="009361A8" w:rsidRPr="002E1FE0" w:rsidRDefault="009361A8" w:rsidP="009361A8">
            <w:pPr>
              <w:outlineLvl w:val="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7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61A8" w:rsidRPr="002E1FE0" w:rsidRDefault="009361A8" w:rsidP="009361A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Результат 1.</w:t>
            </w:r>
          </w:p>
          <w:p w:rsidR="009361A8" w:rsidRPr="002E1FE0" w:rsidRDefault="00D9228C" w:rsidP="009361A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186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 общеобразовательных организациях Холм-Жирковского муниципального округа проводятся мероприятия по выплате педагогическим работникам общеобразовательных организаций ежемесячного денежного вознаграждения за классное руководство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E1FE0" w:rsidRDefault="009361A8" w:rsidP="009361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414D10" w:rsidRDefault="009361A8" w:rsidP="009361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361A8" w:rsidRPr="002E1FE0" w:rsidTr="00FB6BB8">
        <w:trPr>
          <w:gridAfter w:val="1"/>
          <w:wAfter w:w="9" w:type="dxa"/>
          <w:trHeight w:val="1569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361A8" w:rsidRPr="002E1FE0" w:rsidRDefault="009361A8" w:rsidP="009361A8">
            <w:pPr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2.2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361A8" w:rsidRPr="002E1FE0" w:rsidRDefault="009361A8" w:rsidP="009361A8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Мероприятие 1.1</w:t>
            </w:r>
          </w:p>
          <w:p w:rsidR="009361A8" w:rsidRPr="002E1FE0" w:rsidRDefault="009361A8" w:rsidP="009361A8">
            <w:pPr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461D0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Выплаты ежемесячного денежного вознаграждения за классное руководство педагогическим работникам образовательных организаций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361A8" w:rsidRPr="00C12346" w:rsidRDefault="009361A8" w:rsidP="009361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1234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38 706,50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361A8" w:rsidRPr="00414D10" w:rsidRDefault="009361A8" w:rsidP="009361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12 967,90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361A8" w:rsidRPr="00461D0A" w:rsidRDefault="009361A8" w:rsidP="009361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12 901,70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1A8" w:rsidRPr="0091308A" w:rsidRDefault="009361A8" w:rsidP="009361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61D0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12 836,90</w:t>
            </w:r>
          </w:p>
        </w:tc>
      </w:tr>
      <w:tr w:rsidR="009361A8" w:rsidRPr="002E1FE0" w:rsidTr="00FB6BB8">
        <w:trPr>
          <w:gridAfter w:val="1"/>
          <w:wAfter w:w="9" w:type="dxa"/>
          <w:trHeight w:val="397"/>
        </w:trPr>
        <w:tc>
          <w:tcPr>
            <w:tcW w:w="49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outlineLvl w:val="3"/>
              <w:rPr>
                <w:rFonts w:ascii="Times New Roman" w:hAnsi="Times New Roman" w:cs="Times New Roman"/>
                <w:lang w:eastAsia="ar-SA"/>
              </w:rPr>
            </w:pPr>
          </w:p>
          <w:p w:rsidR="009361A8" w:rsidRPr="002E1FE0" w:rsidRDefault="009361A8" w:rsidP="009361A8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Итого по региональному проекту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9361A8" w:rsidRPr="00C12346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1234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38 706,50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361A8" w:rsidRPr="00C12346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1234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12 967,90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361A8" w:rsidRPr="00C12346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1234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12 901,70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1A8" w:rsidRPr="00C12346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1234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12 836,90</w:t>
            </w:r>
          </w:p>
        </w:tc>
      </w:tr>
      <w:tr w:rsidR="009361A8" w:rsidRPr="002E1FE0" w:rsidTr="00FB6BB8">
        <w:trPr>
          <w:gridAfter w:val="1"/>
          <w:wAfter w:w="9" w:type="dxa"/>
          <w:trHeight w:val="797"/>
        </w:trPr>
        <w:tc>
          <w:tcPr>
            <w:tcW w:w="49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A8" w:rsidRPr="002E1FE0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ind w:right="-108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38 706,50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12 967,90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12 901,70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12 836,90</w:t>
            </w:r>
          </w:p>
        </w:tc>
      </w:tr>
      <w:tr w:rsidR="009361A8" w:rsidRPr="002E1FE0" w:rsidTr="00FB6BB8">
        <w:trPr>
          <w:gridAfter w:val="1"/>
          <w:wAfter w:w="9" w:type="dxa"/>
          <w:trHeight w:val="425"/>
        </w:trPr>
        <w:tc>
          <w:tcPr>
            <w:tcW w:w="106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A8" w:rsidRPr="00C12346" w:rsidRDefault="009361A8" w:rsidP="009361A8">
            <w:pPr>
              <w:pStyle w:val="a4"/>
              <w:numPr>
                <w:ilvl w:val="0"/>
                <w:numId w:val="19"/>
              </w:numPr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61D0A">
              <w:rPr>
                <w:rFonts w:ascii="Times New Roman" w:eastAsia="Calibri" w:hAnsi="Times New Roman" w:cs="Times New Roman"/>
              </w:rPr>
              <w:t>Региональный проект «</w:t>
            </w:r>
            <w:r>
              <w:rPr>
                <w:rFonts w:ascii="Times New Roman" w:eastAsia="Calibri" w:hAnsi="Times New Roman" w:cs="Times New Roman"/>
              </w:rPr>
              <w:t>Поддержка семьи</w:t>
            </w:r>
            <w:r w:rsidRPr="00461D0A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9361A8" w:rsidRPr="002E1FE0" w:rsidTr="00FB6BB8">
        <w:trPr>
          <w:gridAfter w:val="2"/>
          <w:wAfter w:w="28" w:type="dxa"/>
          <w:trHeight w:val="7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A8" w:rsidRPr="00FB6BB8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FB6BB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Результат 1.</w:t>
            </w:r>
          </w:p>
          <w:p w:rsidR="009361A8" w:rsidRPr="002E1FE0" w:rsidRDefault="00D9228C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F3186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В общеобразовательных организациях Холм-Жирковского муниципального округа проводятся </w:t>
            </w:r>
            <w:bookmarkStart w:id="13" w:name="_Hlk193413022"/>
            <w:r w:rsidRPr="00F3186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мероприятия по капитальному ремонту и оснащению образовательных организаций, осуществляющих образовательную деятельность по образовательным программам дошкольного образования</w:t>
            </w:r>
            <w:bookmarkEnd w:id="13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A8" w:rsidRPr="002E1FE0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ind w:right="-108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361A8" w:rsidRPr="00C12346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361A8" w:rsidRPr="00C12346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361A8" w:rsidRPr="00C12346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1A8" w:rsidRPr="00C12346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</w:tr>
      <w:tr w:rsidR="009361A8" w:rsidRPr="002E1FE0" w:rsidTr="00FF22A9">
        <w:trPr>
          <w:gridAfter w:val="2"/>
          <w:wAfter w:w="28" w:type="dxa"/>
          <w:trHeight w:val="7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A8" w:rsidRPr="00FB6BB8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bookmarkStart w:id="14" w:name="_Hlk193326229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Мероприятие 1.1</w:t>
            </w:r>
          </w:p>
          <w:p w:rsidR="009361A8" w:rsidRPr="002E1FE0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FB6BB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9361A8" w:rsidRPr="002E1FE0" w:rsidRDefault="009361A8" w:rsidP="009361A8">
            <w:pPr>
              <w:ind w:right="-108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361A8" w:rsidRPr="00C12346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4497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26 931,75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361A8" w:rsidRPr="00F44975" w:rsidRDefault="009361A8" w:rsidP="009361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4497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361A8" w:rsidRPr="00F44975" w:rsidRDefault="009361A8" w:rsidP="009361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4497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26 931,75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1A8" w:rsidRPr="00F44975" w:rsidRDefault="009361A8" w:rsidP="009361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4497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0,00</w:t>
            </w:r>
          </w:p>
        </w:tc>
      </w:tr>
      <w:tr w:rsidR="009361A8" w:rsidRPr="002E1FE0" w:rsidTr="00FF22A9">
        <w:trPr>
          <w:gridAfter w:val="2"/>
          <w:wAfter w:w="28" w:type="dxa"/>
          <w:trHeight w:val="7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A8" w:rsidRPr="00FB6BB8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F31868" w:rsidRDefault="009361A8" w:rsidP="009361A8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1868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Мероприятие 1.2</w:t>
            </w:r>
          </w:p>
          <w:p w:rsidR="009361A8" w:rsidRPr="002E1FE0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F3186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ind w:right="-108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361A8" w:rsidRPr="00C12346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4497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475,09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361A8" w:rsidRPr="00C12346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4497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361A8" w:rsidRPr="00F44975" w:rsidRDefault="009361A8" w:rsidP="009361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4497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475,09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1A8" w:rsidRPr="00C12346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4497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0,00</w:t>
            </w:r>
          </w:p>
        </w:tc>
      </w:tr>
      <w:bookmarkEnd w:id="14"/>
      <w:tr w:rsidR="009361A8" w:rsidRPr="002E1FE0" w:rsidTr="00FF22A9">
        <w:trPr>
          <w:gridAfter w:val="2"/>
          <w:wAfter w:w="28" w:type="dxa"/>
          <w:trHeight w:val="447"/>
        </w:trPr>
        <w:tc>
          <w:tcPr>
            <w:tcW w:w="49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1A8" w:rsidRPr="002E1FE0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Итого по региональному проекту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ind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D781E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361A8" w:rsidRPr="00680BA9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680BA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27 406,84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361A8" w:rsidRPr="00680BA9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680BA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361A8" w:rsidRPr="00680BA9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680BA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27 406,84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1A8" w:rsidRPr="00680BA9" w:rsidRDefault="009361A8" w:rsidP="009361A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80BA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0,00</w:t>
            </w:r>
          </w:p>
        </w:tc>
      </w:tr>
      <w:tr w:rsidR="009361A8" w:rsidRPr="002E1FE0" w:rsidTr="00FF22A9">
        <w:trPr>
          <w:gridAfter w:val="2"/>
          <w:wAfter w:w="28" w:type="dxa"/>
          <w:trHeight w:val="797"/>
        </w:trPr>
        <w:tc>
          <w:tcPr>
            <w:tcW w:w="491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1A8" w:rsidRPr="002E1FE0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ind w:right="-108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26 931,75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26 931,75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0,00</w:t>
            </w:r>
          </w:p>
        </w:tc>
      </w:tr>
      <w:tr w:rsidR="009361A8" w:rsidRPr="002E1FE0" w:rsidTr="00FF22A9">
        <w:trPr>
          <w:gridAfter w:val="2"/>
          <w:wAfter w:w="28" w:type="dxa"/>
          <w:trHeight w:val="607"/>
        </w:trPr>
        <w:tc>
          <w:tcPr>
            <w:tcW w:w="491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A8" w:rsidRPr="002E1FE0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ind w:right="-108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475,09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475,09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0,00</w:t>
            </w:r>
          </w:p>
        </w:tc>
      </w:tr>
      <w:tr w:rsidR="009361A8" w:rsidRPr="002E1FE0" w:rsidTr="00FB6BB8">
        <w:trPr>
          <w:trHeight w:val="397"/>
        </w:trPr>
        <w:tc>
          <w:tcPr>
            <w:tcW w:w="106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414D10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Комплекс процессных мероприятий </w:t>
            </w:r>
          </w:p>
          <w:p w:rsidR="009361A8" w:rsidRPr="00414D10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«Развитие системы дошкольного образования»</w:t>
            </w:r>
          </w:p>
        </w:tc>
      </w:tr>
      <w:tr w:rsidR="009361A8" w:rsidRPr="002E1FE0" w:rsidTr="00FB6BB8">
        <w:trPr>
          <w:gridAfter w:val="1"/>
          <w:wAfter w:w="9" w:type="dxa"/>
          <w:trHeight w:val="397"/>
        </w:trPr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420ADF" w:rsidRDefault="009361A8" w:rsidP="009361A8">
            <w:pPr>
              <w:widowControl/>
              <w:autoSpaceDE/>
              <w:adjustRightInd/>
              <w:ind w:left="-10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0AD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61A8" w:rsidRPr="00420ADF" w:rsidRDefault="009361A8" w:rsidP="009361A8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420ADF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Мероприятие 1.</w:t>
            </w:r>
          </w:p>
          <w:p w:rsidR="009361A8" w:rsidRPr="00420ADF" w:rsidRDefault="009361A8" w:rsidP="009361A8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420AD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F1620C" w:rsidRDefault="009361A8" w:rsidP="009361A8">
            <w:pPr>
              <w:suppressAutoHyphens/>
              <w:autoSpaceDN/>
              <w:adjustRightInd/>
              <w:ind w:firstLine="1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69 004,60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F1620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162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24 180,60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F1620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162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22 410,80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F1620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22 413,20</w:t>
            </w:r>
          </w:p>
        </w:tc>
      </w:tr>
      <w:tr w:rsidR="009361A8" w:rsidRPr="002E1FE0" w:rsidTr="00FB6BB8">
        <w:trPr>
          <w:gridAfter w:val="1"/>
          <w:wAfter w:w="9" w:type="dxa"/>
          <w:trHeight w:val="397"/>
        </w:trPr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420ADF" w:rsidRDefault="009361A8" w:rsidP="009361A8">
            <w:pPr>
              <w:widowControl/>
              <w:autoSpaceDE/>
              <w:adjustRightInd/>
              <w:ind w:left="-10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0AD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A8" w:rsidRPr="00420ADF" w:rsidRDefault="009361A8" w:rsidP="009361A8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420ADF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Мероприятие 2.</w:t>
            </w:r>
          </w:p>
          <w:p w:rsidR="009361A8" w:rsidRPr="00420ADF" w:rsidRDefault="009361A8" w:rsidP="009361A8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420AD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A8" w:rsidRPr="00F1620C" w:rsidRDefault="009361A8" w:rsidP="009361A8">
            <w:p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245,00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A8" w:rsidRPr="00F1620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245,00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A8" w:rsidRPr="00F1620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F1620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9361A8" w:rsidRPr="002E1FE0" w:rsidTr="00FB6BB8">
        <w:trPr>
          <w:gridAfter w:val="1"/>
          <w:wAfter w:w="9" w:type="dxa"/>
          <w:trHeight w:val="397"/>
        </w:trPr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Default="009361A8" w:rsidP="009361A8">
            <w:pPr>
              <w:widowControl/>
              <w:autoSpaceDE/>
              <w:adjustRightInd/>
              <w:ind w:left="-10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A8" w:rsidRPr="00CD3BCF" w:rsidRDefault="009361A8" w:rsidP="009361A8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CD3BCF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Мероприятие 3.</w:t>
            </w:r>
          </w:p>
          <w:p w:rsidR="009361A8" w:rsidRPr="002E1FE0" w:rsidRDefault="009361A8" w:rsidP="009361A8">
            <w:pPr>
              <w:suppressAutoHyphens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3BCF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A8" w:rsidRPr="00F1620C" w:rsidRDefault="009361A8" w:rsidP="009361A8">
            <w:p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49 597,90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A8" w:rsidRPr="00F1620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15 891,10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A8" w:rsidRPr="00F1620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16 523,60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F1620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17 183,20</w:t>
            </w:r>
          </w:p>
        </w:tc>
      </w:tr>
      <w:tr w:rsidR="009361A8" w:rsidRPr="002E1FE0" w:rsidTr="00FB6BB8">
        <w:trPr>
          <w:gridAfter w:val="1"/>
          <w:wAfter w:w="9" w:type="dxa"/>
          <w:trHeight w:val="397"/>
        </w:trPr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Default="009361A8" w:rsidP="009361A8">
            <w:pPr>
              <w:widowControl/>
              <w:autoSpaceDE/>
              <w:adjustRightInd/>
              <w:ind w:left="-10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A8" w:rsidRPr="00CD3BCF" w:rsidRDefault="009361A8" w:rsidP="009361A8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CD3BCF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4</w:t>
            </w:r>
            <w:r w:rsidRPr="00CD3BCF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.</w:t>
            </w:r>
          </w:p>
          <w:p w:rsidR="009361A8" w:rsidRPr="00420ADF" w:rsidRDefault="009361A8" w:rsidP="009361A8">
            <w:pPr>
              <w:suppressAutoHyphens/>
              <w:autoSpaceDN/>
              <w:adjustRightInd/>
              <w:rPr>
                <w:rFonts w:ascii="Times New Roman" w:hAnsi="Times New Roman" w:cs="Times New Roman"/>
                <w:bCs/>
                <w:lang w:eastAsia="ar-SA"/>
              </w:rPr>
            </w:pPr>
            <w:proofErr w:type="spellStart"/>
            <w:r w:rsidRPr="00420ADF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Cоздание</w:t>
            </w:r>
            <w:proofErr w:type="spellEnd"/>
            <w:r w:rsidRPr="00420ADF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 xml:space="preserve"> в образовательных организациях условий для получения качественного образования детьми-инвалидами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A8" w:rsidRPr="00F1620C" w:rsidRDefault="009361A8" w:rsidP="009361A8">
            <w:p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941,84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A8" w:rsidRPr="00F1620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A8" w:rsidRPr="00F1620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F1620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941,84</w:t>
            </w:r>
          </w:p>
        </w:tc>
      </w:tr>
      <w:tr w:rsidR="009361A8" w:rsidRPr="002E1FE0" w:rsidTr="00FB6BB8">
        <w:trPr>
          <w:gridAfter w:val="1"/>
          <w:wAfter w:w="9" w:type="dxa"/>
          <w:trHeight w:val="410"/>
        </w:trPr>
        <w:tc>
          <w:tcPr>
            <w:tcW w:w="49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9361A8" w:rsidRPr="002E1FE0" w:rsidRDefault="009361A8" w:rsidP="009361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Итого по комплексу процессных мероприятий 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61A8" w:rsidRPr="00BD781E" w:rsidRDefault="009361A8" w:rsidP="009361A8">
            <w:pPr>
              <w:widowControl/>
              <w:autoSpaceDE/>
              <w:adjustRightInd/>
              <w:ind w:left="-7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lang w:eastAsia="en-US"/>
              </w:rPr>
              <w:t>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119 789,34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40 316,70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38 934,40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40 538,24</w:t>
            </w:r>
          </w:p>
        </w:tc>
      </w:tr>
      <w:tr w:rsidR="009361A8" w:rsidRPr="002E1FE0" w:rsidTr="00FB6BB8">
        <w:trPr>
          <w:gridAfter w:val="1"/>
          <w:wAfter w:w="9" w:type="dxa"/>
          <w:trHeight w:val="410"/>
        </w:trPr>
        <w:tc>
          <w:tcPr>
            <w:tcW w:w="49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A8" w:rsidRPr="002E1FE0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BD781E" w:rsidRDefault="009361A8" w:rsidP="009361A8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A8" w:rsidRPr="0028368C" w:rsidRDefault="009361A8" w:rsidP="009361A8">
            <w:p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50 539,74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15 891,10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16 523,60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18 125,04</w:t>
            </w:r>
          </w:p>
        </w:tc>
      </w:tr>
      <w:tr w:rsidR="009361A8" w:rsidRPr="002E1FE0" w:rsidTr="00F1620C">
        <w:trPr>
          <w:gridAfter w:val="1"/>
          <w:wAfter w:w="9" w:type="dxa"/>
          <w:trHeight w:val="410"/>
        </w:trPr>
        <w:tc>
          <w:tcPr>
            <w:tcW w:w="49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A8" w:rsidRPr="002E1FE0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BD781E" w:rsidRDefault="009361A8" w:rsidP="009361A8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suppressAutoHyphens/>
              <w:autoSpaceDN/>
              <w:adjustRightInd/>
              <w:ind w:firstLine="16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69 249,60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24 425,60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22 410,80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22 413,20</w:t>
            </w:r>
          </w:p>
        </w:tc>
      </w:tr>
      <w:tr w:rsidR="009361A8" w:rsidRPr="002E1FE0" w:rsidTr="00FB6BB8">
        <w:trPr>
          <w:trHeight w:val="410"/>
        </w:trPr>
        <w:tc>
          <w:tcPr>
            <w:tcW w:w="106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5. Комплекс процессных мероприятий </w:t>
            </w:r>
          </w:p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«Развитие системы общего образования»</w:t>
            </w:r>
          </w:p>
        </w:tc>
      </w:tr>
      <w:tr w:rsidR="009361A8" w:rsidRPr="002E1FE0" w:rsidTr="00FE6129">
        <w:trPr>
          <w:gridAfter w:val="1"/>
          <w:wAfter w:w="9" w:type="dxa"/>
          <w:trHeight w:val="410"/>
        </w:trPr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A8" w:rsidRPr="0028368C" w:rsidRDefault="009361A8" w:rsidP="009361A8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9361A8" w:rsidRPr="0028368C" w:rsidRDefault="009361A8" w:rsidP="009361A8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8368C" w:rsidRDefault="009361A8" w:rsidP="009361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66 341,60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28 597,00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18 872,30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18 872,30</w:t>
            </w:r>
          </w:p>
        </w:tc>
      </w:tr>
      <w:tr w:rsidR="009361A8" w:rsidRPr="002E1FE0" w:rsidTr="00FE6129">
        <w:trPr>
          <w:gridAfter w:val="1"/>
          <w:wAfter w:w="9" w:type="dxa"/>
          <w:trHeight w:val="410"/>
        </w:trPr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32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A8" w:rsidRPr="0028368C" w:rsidRDefault="009361A8" w:rsidP="009361A8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2.</w:t>
            </w:r>
          </w:p>
          <w:p w:rsidR="009361A8" w:rsidRPr="0028368C" w:rsidRDefault="009361A8" w:rsidP="009361A8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8368C" w:rsidRDefault="009361A8" w:rsidP="009361A8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335,50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335,50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9361A8" w:rsidRPr="002E1FE0" w:rsidTr="00FE6129">
        <w:trPr>
          <w:gridAfter w:val="1"/>
          <w:wAfter w:w="9" w:type="dxa"/>
          <w:trHeight w:val="410"/>
        </w:trPr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325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61A8" w:rsidRPr="0028368C" w:rsidRDefault="009361A8" w:rsidP="009361A8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3.</w:t>
            </w:r>
          </w:p>
          <w:p w:rsidR="009361A8" w:rsidRPr="0028368C" w:rsidRDefault="009361A8" w:rsidP="009361A8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8368C" w:rsidRDefault="009361A8" w:rsidP="009361A8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8368C" w:rsidRDefault="009361A8" w:rsidP="009361A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363 629,90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116 963,40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121 161,50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125 505,00</w:t>
            </w:r>
          </w:p>
        </w:tc>
      </w:tr>
      <w:tr w:rsidR="009361A8" w:rsidRPr="002E1FE0" w:rsidTr="00FE6129">
        <w:trPr>
          <w:gridAfter w:val="1"/>
          <w:wAfter w:w="9" w:type="dxa"/>
          <w:trHeight w:val="410"/>
        </w:trPr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61A8" w:rsidRPr="0028368C" w:rsidRDefault="009361A8" w:rsidP="009361A8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4.</w:t>
            </w:r>
          </w:p>
          <w:p w:rsidR="009361A8" w:rsidRPr="0028368C" w:rsidRDefault="009361A8" w:rsidP="009361A8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Выплата вознаграждения за </w:t>
            </w: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выполнение функций классного руководителя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8368C" w:rsidRDefault="009361A8" w:rsidP="009361A8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 xml:space="preserve">Отдел по </w:t>
            </w: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образованию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8368C" w:rsidRDefault="009361A8" w:rsidP="009361A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областной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1 840,20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613,40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613,40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613,40</w:t>
            </w:r>
          </w:p>
        </w:tc>
      </w:tr>
      <w:tr w:rsidR="009361A8" w:rsidRPr="002E1FE0" w:rsidTr="00FE6129">
        <w:trPr>
          <w:gridAfter w:val="1"/>
          <w:wAfter w:w="9" w:type="dxa"/>
          <w:trHeight w:val="410"/>
        </w:trPr>
        <w:tc>
          <w:tcPr>
            <w:tcW w:w="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5</w:t>
            </w:r>
            <w:r w:rsidRPr="00BC2FA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5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A8" w:rsidRPr="0028368C" w:rsidRDefault="009361A8" w:rsidP="009361A8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5.</w:t>
            </w:r>
          </w:p>
          <w:p w:rsidR="009361A8" w:rsidRPr="0028368C" w:rsidRDefault="009361A8" w:rsidP="009361A8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8368C" w:rsidRDefault="009361A8" w:rsidP="009361A8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8368C" w:rsidRDefault="009361A8" w:rsidP="009361A8">
            <w:pPr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7 436,60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2 995,9</w:t>
            </w:r>
            <w:r w:rsidR="002075BC"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2075BC"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="002075BC"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90,32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8368C" w:rsidRDefault="002075BC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2 129,26</w:t>
            </w:r>
          </w:p>
        </w:tc>
      </w:tr>
      <w:tr w:rsidR="009361A8" w:rsidRPr="002E1FE0" w:rsidTr="00FE6129">
        <w:trPr>
          <w:gridAfter w:val="1"/>
          <w:wAfter w:w="9" w:type="dxa"/>
          <w:trHeight w:val="410"/>
        </w:trPr>
        <w:tc>
          <w:tcPr>
            <w:tcW w:w="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A8" w:rsidRPr="002E1FE0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A8" w:rsidRPr="0028368C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A8" w:rsidRPr="0028368C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8368C" w:rsidRDefault="009361A8" w:rsidP="009361A8">
            <w:pPr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1 668,27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613,6</w:t>
            </w:r>
            <w:r w:rsidR="002075BC"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8368C" w:rsidRDefault="002075BC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518,47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8368C" w:rsidRDefault="002075BC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512,84</w:t>
            </w:r>
          </w:p>
        </w:tc>
      </w:tr>
      <w:tr w:rsidR="009361A8" w:rsidRPr="002E1FE0" w:rsidTr="00FE6129">
        <w:trPr>
          <w:gridAfter w:val="1"/>
          <w:wAfter w:w="9" w:type="dxa"/>
          <w:trHeight w:val="410"/>
        </w:trPr>
        <w:tc>
          <w:tcPr>
            <w:tcW w:w="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A8" w:rsidRPr="002E1FE0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A8" w:rsidRPr="0028368C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A8" w:rsidRPr="0028368C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8368C" w:rsidRDefault="009361A8" w:rsidP="009361A8">
            <w:pPr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местный </w:t>
            </w:r>
          </w:p>
          <w:p w:rsidR="009361A8" w:rsidRPr="0028368C" w:rsidRDefault="009361A8" w:rsidP="009361A8">
            <w:pPr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92,01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36,</w:t>
            </w:r>
            <w:r w:rsidR="002075BC"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8368C" w:rsidRDefault="002075BC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8368C" w:rsidRDefault="002075BC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9361A8" w:rsidRPr="002E1FE0" w:rsidTr="00FB6BB8">
        <w:trPr>
          <w:gridAfter w:val="1"/>
          <w:wAfter w:w="9" w:type="dxa"/>
          <w:trHeight w:val="1206"/>
        </w:trPr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5.6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6.</w:t>
            </w:r>
          </w:p>
          <w:p w:rsidR="009361A8" w:rsidRPr="0028368C" w:rsidRDefault="009361A8" w:rsidP="009361A8">
            <w:pPr>
              <w:suppressAutoHyphens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Обеспечение условий для функционирования центров "Точка роста"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1 470,00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490,00</w:t>
            </w:r>
          </w:p>
        </w:tc>
      </w:tr>
      <w:tr w:rsidR="009361A8" w:rsidRPr="002E1FE0" w:rsidTr="00FB6BB8">
        <w:trPr>
          <w:gridAfter w:val="1"/>
          <w:wAfter w:w="9" w:type="dxa"/>
          <w:trHeight w:val="410"/>
        </w:trPr>
        <w:tc>
          <w:tcPr>
            <w:tcW w:w="49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9361A8" w:rsidRPr="002E1FE0" w:rsidRDefault="009361A8" w:rsidP="009361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BD781E" w:rsidRDefault="009361A8" w:rsidP="009361A8">
            <w:pPr>
              <w:ind w:left="-7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lang w:eastAsia="en-US"/>
              </w:rPr>
              <w:t>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8368C" w:rsidRDefault="0026465C" w:rsidP="009361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442 814,53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150 64</w:t>
            </w:r>
            <w:r w:rsidR="00231DDC" w:rsidRPr="0028368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5</w:t>
            </w:r>
            <w:r w:rsidRPr="0028368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,74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144 045,98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148 122,80</w:t>
            </w:r>
          </w:p>
        </w:tc>
      </w:tr>
      <w:tr w:rsidR="009361A8" w:rsidRPr="002E1FE0" w:rsidTr="00BB5687">
        <w:trPr>
          <w:gridAfter w:val="1"/>
          <w:wAfter w:w="9" w:type="dxa"/>
          <w:trHeight w:val="410"/>
        </w:trPr>
        <w:tc>
          <w:tcPr>
            <w:tcW w:w="49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A8" w:rsidRPr="002E1FE0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BD781E" w:rsidRDefault="009361A8" w:rsidP="009361A8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7</w:t>
            </w:r>
            <w:r w:rsidR="00DF514D" w:rsidRPr="0028368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 851,00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8368C" w:rsidRDefault="00DF514D" w:rsidP="009361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3 331,42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8368C" w:rsidRDefault="00DF514D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2 390,32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8368C" w:rsidRDefault="00DF514D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2 129,26</w:t>
            </w:r>
          </w:p>
        </w:tc>
      </w:tr>
      <w:tr w:rsidR="009361A8" w:rsidRPr="002E1FE0" w:rsidTr="00BB5687">
        <w:trPr>
          <w:gridAfter w:val="1"/>
          <w:wAfter w:w="9" w:type="dxa"/>
          <w:trHeight w:val="410"/>
        </w:trPr>
        <w:tc>
          <w:tcPr>
            <w:tcW w:w="49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A8" w:rsidRPr="002E1FE0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BD781E" w:rsidRDefault="009361A8" w:rsidP="009361A8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368</w:t>
            </w:r>
            <w:r w:rsidR="0026465C" w:rsidRPr="0028368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 585,03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118 680,4</w:t>
            </w:r>
            <w:r w:rsidR="0026465C" w:rsidRPr="0028368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122 </w:t>
            </w:r>
            <w:r w:rsidR="0026465C" w:rsidRPr="0028368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783</w:t>
            </w:r>
            <w:r w:rsidRPr="0028368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</w:t>
            </w:r>
            <w:r w:rsidR="0026465C" w:rsidRPr="0028368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</w:t>
            </w:r>
            <w:r w:rsidRPr="0028368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127 </w:t>
            </w:r>
            <w:r w:rsidR="0026465C" w:rsidRPr="0028368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121</w:t>
            </w:r>
            <w:r w:rsidRPr="0028368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</w:t>
            </w:r>
            <w:r w:rsidR="0026465C" w:rsidRPr="0028368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24</w:t>
            </w:r>
          </w:p>
        </w:tc>
      </w:tr>
      <w:tr w:rsidR="009361A8" w:rsidRPr="002E1FE0" w:rsidTr="00BB5687">
        <w:trPr>
          <w:gridAfter w:val="1"/>
          <w:wAfter w:w="9" w:type="dxa"/>
          <w:trHeight w:val="410"/>
        </w:trPr>
        <w:tc>
          <w:tcPr>
            <w:tcW w:w="49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A8" w:rsidRPr="002E1FE0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BD781E" w:rsidRDefault="009361A8" w:rsidP="009361A8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43541D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66</w:t>
            </w:r>
            <w:r w:rsidR="0026465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 378,50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43541D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28 633,</w:t>
            </w:r>
            <w:r w:rsidR="0026465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6465C" w:rsidRDefault="0026465C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6465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18 872,30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6465C" w:rsidRDefault="0026465C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6465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18 872,30</w:t>
            </w:r>
          </w:p>
        </w:tc>
      </w:tr>
      <w:tr w:rsidR="009361A8" w:rsidRPr="002E1FE0" w:rsidTr="00FB6BB8">
        <w:trPr>
          <w:trHeight w:val="410"/>
        </w:trPr>
        <w:tc>
          <w:tcPr>
            <w:tcW w:w="106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414D10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Комплекс процессных мероприятий </w:t>
            </w:r>
          </w:p>
          <w:p w:rsidR="009361A8" w:rsidRPr="00414D10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«Развитие системы дополнительного образования»</w:t>
            </w:r>
          </w:p>
        </w:tc>
      </w:tr>
      <w:tr w:rsidR="009361A8" w:rsidRPr="002E1FE0" w:rsidTr="00801DA0">
        <w:trPr>
          <w:gridAfter w:val="1"/>
          <w:wAfter w:w="9" w:type="dxa"/>
          <w:trHeight w:val="410"/>
        </w:trPr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A8" w:rsidRPr="0028368C" w:rsidRDefault="009361A8" w:rsidP="009361A8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Мероприятие 1.</w:t>
            </w:r>
          </w:p>
          <w:p w:rsidR="009361A8" w:rsidRPr="0028368C" w:rsidRDefault="009361A8" w:rsidP="009361A8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8368C" w:rsidRDefault="009361A8" w:rsidP="009361A8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8368C" w:rsidRDefault="009361A8" w:rsidP="009361A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35 505,80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12 108,50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11 560,00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11 837,30</w:t>
            </w:r>
          </w:p>
        </w:tc>
      </w:tr>
      <w:tr w:rsidR="009361A8" w:rsidRPr="002E1FE0" w:rsidTr="00FB6BB8">
        <w:trPr>
          <w:gridAfter w:val="1"/>
          <w:wAfter w:w="9" w:type="dxa"/>
          <w:trHeight w:val="410"/>
        </w:trPr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A8" w:rsidRPr="0028368C" w:rsidRDefault="009361A8" w:rsidP="009361A8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Мероприятие 2.</w:t>
            </w:r>
          </w:p>
          <w:p w:rsidR="009361A8" w:rsidRPr="0028368C" w:rsidRDefault="009361A8" w:rsidP="009361A8">
            <w:pPr>
              <w:suppressAutoHyphens/>
              <w:autoSpaceDN/>
              <w:adjustRightInd/>
              <w:rPr>
                <w:rFonts w:ascii="Times New Roman" w:hAnsi="Times New Roman" w:cs="Times New Roman"/>
                <w:b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9361A8" w:rsidRPr="002E1FE0" w:rsidTr="00801DA0">
        <w:trPr>
          <w:gridAfter w:val="1"/>
          <w:wAfter w:w="9" w:type="dxa"/>
          <w:trHeight w:val="410"/>
        </w:trPr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D14829" w:rsidRDefault="009361A8" w:rsidP="009361A8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D148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325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61A8" w:rsidRPr="0028368C" w:rsidRDefault="009361A8" w:rsidP="009361A8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Мероприятие 3.</w:t>
            </w:r>
          </w:p>
          <w:p w:rsidR="009361A8" w:rsidRPr="0028368C" w:rsidRDefault="009361A8" w:rsidP="009361A8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обеспечение функционирования социального заказа в системе дополнительного образования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8368C" w:rsidRDefault="009361A8" w:rsidP="009361A8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8368C" w:rsidRDefault="009361A8" w:rsidP="009361A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9361A8" w:rsidRPr="002E1FE0" w:rsidTr="00801DA0">
        <w:trPr>
          <w:gridAfter w:val="1"/>
          <w:wAfter w:w="9" w:type="dxa"/>
          <w:trHeight w:val="410"/>
        </w:trPr>
        <w:tc>
          <w:tcPr>
            <w:tcW w:w="49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9361A8" w:rsidRPr="0028368C" w:rsidRDefault="009361A8" w:rsidP="009361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lang w:eastAsia="en-US"/>
              </w:rPr>
              <w:t>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361A8" w:rsidRPr="002E1FE0" w:rsidTr="00FF22A9">
        <w:trPr>
          <w:gridAfter w:val="1"/>
          <w:wAfter w:w="9" w:type="dxa"/>
          <w:trHeight w:val="556"/>
        </w:trPr>
        <w:tc>
          <w:tcPr>
            <w:tcW w:w="49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9361A8" w:rsidRPr="0028368C" w:rsidRDefault="009361A8" w:rsidP="009361A8">
            <w:pPr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36 155,80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12 758,50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11 560,00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11 837,30</w:t>
            </w:r>
          </w:p>
        </w:tc>
      </w:tr>
      <w:tr w:rsidR="009361A8" w:rsidRPr="002E1FE0" w:rsidTr="00FB6BB8">
        <w:trPr>
          <w:trHeight w:val="410"/>
        </w:trPr>
        <w:tc>
          <w:tcPr>
            <w:tcW w:w="106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8368C" w:rsidRDefault="009361A8" w:rsidP="009361A8">
            <w:pPr>
              <w:ind w:left="34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7. Комплекс процессных мероприятий </w:t>
            </w:r>
          </w:p>
          <w:p w:rsidR="009361A8" w:rsidRPr="0028368C" w:rsidRDefault="009361A8" w:rsidP="009361A8">
            <w:pPr>
              <w:ind w:left="34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«Проведение мероприятий по отдыху и оздоровлению»</w:t>
            </w:r>
          </w:p>
        </w:tc>
      </w:tr>
      <w:tr w:rsidR="009361A8" w:rsidRPr="002E1FE0" w:rsidTr="00FB6BB8">
        <w:trPr>
          <w:gridAfter w:val="1"/>
          <w:wAfter w:w="9" w:type="dxa"/>
          <w:trHeight w:val="410"/>
        </w:trPr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8368C" w:rsidRDefault="009361A8" w:rsidP="009361A8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9361A8" w:rsidRPr="0028368C" w:rsidRDefault="009361A8" w:rsidP="009361A8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</w:t>
            </w: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8368C" w:rsidRDefault="009361A8" w:rsidP="009361A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Отдел по образованию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8368C" w:rsidRDefault="009361A8" w:rsidP="009361A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854,40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284,80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284,80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284,80</w:t>
            </w:r>
          </w:p>
        </w:tc>
      </w:tr>
      <w:tr w:rsidR="009361A8" w:rsidRPr="002E1FE0" w:rsidTr="00FB6BB8">
        <w:trPr>
          <w:gridAfter w:val="1"/>
          <w:wAfter w:w="9" w:type="dxa"/>
          <w:trHeight w:val="410"/>
        </w:trPr>
        <w:tc>
          <w:tcPr>
            <w:tcW w:w="49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1A8" w:rsidRDefault="009361A8" w:rsidP="009361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361A8" w:rsidRPr="002E1FE0" w:rsidRDefault="009361A8" w:rsidP="009361A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7250E2" w:rsidRDefault="009361A8" w:rsidP="009361A8">
            <w:pPr>
              <w:ind w:left="-7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1A8" w:rsidRPr="0085049B" w:rsidRDefault="009361A8" w:rsidP="009361A8">
            <w:pPr>
              <w:jc w:val="center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 w:rsidRPr="00207C3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854,40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1A8" w:rsidRPr="00414D10" w:rsidRDefault="009361A8" w:rsidP="009361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284,80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5C2FD7" w:rsidRDefault="009361A8" w:rsidP="009361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C2FD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284,80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5C2FD7" w:rsidRDefault="009361A8" w:rsidP="009361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C2FD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284,80</w:t>
            </w:r>
          </w:p>
        </w:tc>
      </w:tr>
      <w:tr w:rsidR="009361A8" w:rsidRPr="002E1FE0" w:rsidTr="00FB6BB8">
        <w:trPr>
          <w:gridAfter w:val="1"/>
          <w:wAfter w:w="9" w:type="dxa"/>
          <w:trHeight w:val="410"/>
        </w:trPr>
        <w:tc>
          <w:tcPr>
            <w:tcW w:w="493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1A8" w:rsidRPr="002E1FE0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7250E2" w:rsidRDefault="009361A8" w:rsidP="009361A8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854,40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284,80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284,80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284,80</w:t>
            </w:r>
          </w:p>
        </w:tc>
      </w:tr>
      <w:tr w:rsidR="009361A8" w:rsidRPr="002E1FE0" w:rsidTr="00FB6BB8">
        <w:trPr>
          <w:gridAfter w:val="1"/>
          <w:wAfter w:w="9" w:type="dxa"/>
          <w:trHeight w:val="410"/>
        </w:trPr>
        <w:tc>
          <w:tcPr>
            <w:tcW w:w="4934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61A8" w:rsidRPr="002E1FE0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7250E2" w:rsidRDefault="009361A8" w:rsidP="009361A8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1A8" w:rsidRPr="002E1FE0" w:rsidRDefault="009361A8" w:rsidP="009361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1A8" w:rsidRPr="00414D10" w:rsidRDefault="009361A8" w:rsidP="009361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361A8" w:rsidRPr="002E1FE0" w:rsidTr="00FB6BB8">
        <w:trPr>
          <w:trHeight w:val="410"/>
        </w:trPr>
        <w:tc>
          <w:tcPr>
            <w:tcW w:w="106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414D10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Комплекс процессных мероприятий</w:t>
            </w:r>
          </w:p>
          <w:p w:rsidR="009361A8" w:rsidRPr="00414D10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«Совершенствование системы воспитания»</w:t>
            </w:r>
          </w:p>
        </w:tc>
      </w:tr>
      <w:tr w:rsidR="009361A8" w:rsidRPr="002E1FE0" w:rsidTr="00FB6BB8">
        <w:trPr>
          <w:gridAfter w:val="1"/>
          <w:wAfter w:w="9" w:type="dxa"/>
          <w:trHeight w:val="410"/>
        </w:trPr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A8" w:rsidRPr="002E1FE0" w:rsidRDefault="009361A8" w:rsidP="009361A8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9361A8" w:rsidRPr="002E1FE0" w:rsidRDefault="009361A8" w:rsidP="009361A8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реализацию мероприятий, направленных на профилактику незаконного потребления наркотиков среди несовершеннолетних и молодежи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1A8" w:rsidRPr="002E1FE0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1A8" w:rsidRPr="00414D10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9361A8" w:rsidRPr="002E1FE0" w:rsidTr="00FB6BB8">
        <w:trPr>
          <w:gridAfter w:val="1"/>
          <w:wAfter w:w="9" w:type="dxa"/>
          <w:trHeight w:val="410"/>
        </w:trPr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A8" w:rsidRPr="002E1FE0" w:rsidRDefault="009361A8" w:rsidP="009361A8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3.</w:t>
            </w:r>
          </w:p>
          <w:p w:rsidR="009361A8" w:rsidRPr="002E1FE0" w:rsidRDefault="009361A8" w:rsidP="009361A8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3305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проведение спортивных мероприятий, фестивалей, спартакиад в образовательных учреждениях муниципального округа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1A8" w:rsidRPr="002E1FE0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160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1A8" w:rsidRPr="00414D10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9361A8" w:rsidRPr="002E1FE0" w:rsidTr="00FB6BB8">
        <w:trPr>
          <w:gridAfter w:val="1"/>
          <w:wAfter w:w="9" w:type="dxa"/>
          <w:trHeight w:val="410"/>
        </w:trPr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5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61A8" w:rsidRPr="002E1FE0" w:rsidRDefault="009361A8" w:rsidP="009361A8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4.</w:t>
            </w:r>
          </w:p>
          <w:p w:rsidR="009361A8" w:rsidRPr="002E1FE0" w:rsidRDefault="009361A8" w:rsidP="009361A8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проведение ежегодных олимпиад школьников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1A8" w:rsidRPr="002E1FE0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1A8" w:rsidRPr="00414D10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9361A8" w:rsidRPr="002E1FE0" w:rsidTr="00FB6BB8">
        <w:trPr>
          <w:gridAfter w:val="1"/>
          <w:wAfter w:w="9" w:type="dxa"/>
          <w:trHeight w:val="410"/>
        </w:trPr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5.</w:t>
            </w:r>
          </w:p>
          <w:p w:rsidR="009361A8" w:rsidRPr="002E1FE0" w:rsidRDefault="009361A8" w:rsidP="009361A8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Реализация мероприятий по поддержке одаренных детей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1A8" w:rsidRPr="002E1FE0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1A8" w:rsidRPr="00414D10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9361A8" w:rsidRPr="002E1FE0" w:rsidTr="00FB6BB8">
        <w:trPr>
          <w:gridAfter w:val="1"/>
          <w:wAfter w:w="9" w:type="dxa"/>
          <w:trHeight w:val="410"/>
        </w:trPr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8.5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5.</w:t>
            </w:r>
          </w:p>
          <w:p w:rsidR="009361A8" w:rsidRPr="002E1FE0" w:rsidRDefault="009361A8" w:rsidP="009361A8">
            <w:pPr>
              <w:widowControl/>
              <w:autoSpaceDE/>
              <w:autoSpaceDN/>
              <w:adjustRightInd/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C6D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реализацию мероприятий местного отделения РДДМ «Движение Первых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414D10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</w:t>
            </w: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9361A8" w:rsidRPr="002E1FE0" w:rsidTr="00FB6BB8">
        <w:trPr>
          <w:gridAfter w:val="1"/>
          <w:wAfter w:w="9" w:type="dxa"/>
          <w:trHeight w:val="410"/>
        </w:trPr>
        <w:tc>
          <w:tcPr>
            <w:tcW w:w="49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9361A8" w:rsidRPr="002E1FE0" w:rsidRDefault="009361A8" w:rsidP="009361A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7250E2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lang w:eastAsia="en-US"/>
              </w:rPr>
              <w:t>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1A8" w:rsidRPr="002E1FE0" w:rsidRDefault="009361A8" w:rsidP="009361A8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260,00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1A8" w:rsidRPr="00414D10" w:rsidRDefault="009361A8" w:rsidP="009361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60</w:t>
            </w: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361A8" w:rsidRPr="002E1FE0" w:rsidTr="00FB6BB8">
        <w:trPr>
          <w:gridAfter w:val="1"/>
          <w:wAfter w:w="9" w:type="dxa"/>
          <w:trHeight w:val="410"/>
        </w:trPr>
        <w:tc>
          <w:tcPr>
            <w:tcW w:w="49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A8" w:rsidRPr="002E1FE0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7250E2" w:rsidRDefault="009361A8" w:rsidP="009361A8">
            <w:pPr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1A8" w:rsidRPr="002E1FE0" w:rsidRDefault="009361A8" w:rsidP="009361A8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260,00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1A8" w:rsidRPr="00414D10" w:rsidRDefault="009361A8" w:rsidP="009361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60</w:t>
            </w: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361A8" w:rsidRPr="002E1FE0" w:rsidTr="00FB6BB8">
        <w:trPr>
          <w:trHeight w:val="410"/>
        </w:trPr>
        <w:tc>
          <w:tcPr>
            <w:tcW w:w="106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Default="009361A8" w:rsidP="009361A8">
            <w:pPr>
              <w:widowControl/>
              <w:autoSpaceDE/>
              <w:adjustRightInd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8909F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9.   Комплекс процессных мероприятий </w:t>
            </w:r>
          </w:p>
          <w:p w:rsidR="009361A8" w:rsidRPr="00414D10" w:rsidRDefault="009361A8" w:rsidP="009361A8">
            <w:pPr>
              <w:widowControl/>
              <w:autoSpaceDE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8909F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Обеспечение деятельности муниципального казенного учреждения "Централизованная бухгалтерия учреждений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</w:tr>
      <w:tr w:rsidR="009361A8" w:rsidRPr="002E1FE0" w:rsidTr="00680BA9">
        <w:trPr>
          <w:gridAfter w:val="1"/>
          <w:wAfter w:w="9" w:type="dxa"/>
          <w:trHeight w:val="410"/>
        </w:trPr>
        <w:tc>
          <w:tcPr>
            <w:tcW w:w="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A8" w:rsidRPr="00D977B6" w:rsidRDefault="009361A8" w:rsidP="009361A8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D977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9.1</w:t>
            </w:r>
          </w:p>
        </w:tc>
        <w:tc>
          <w:tcPr>
            <w:tcW w:w="3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A8" w:rsidRPr="002E1FE0" w:rsidRDefault="009361A8" w:rsidP="009361A8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9361A8" w:rsidRPr="00D977B6" w:rsidRDefault="009361A8" w:rsidP="009361A8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D977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D977B6" w:rsidRDefault="009361A8" w:rsidP="009361A8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D977B6" w:rsidRDefault="009361A8" w:rsidP="009361A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D977B6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5 264,00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D977B6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5 264,00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D977B6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D977B6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9361A8" w:rsidRPr="002E1FE0" w:rsidTr="005B3575">
        <w:trPr>
          <w:gridAfter w:val="1"/>
          <w:wAfter w:w="9" w:type="dxa"/>
          <w:trHeight w:val="415"/>
        </w:trPr>
        <w:tc>
          <w:tcPr>
            <w:tcW w:w="4934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361A8" w:rsidRDefault="009361A8" w:rsidP="009361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361A8" w:rsidRPr="002E1FE0" w:rsidRDefault="009361A8" w:rsidP="009361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7250E2" w:rsidRDefault="009361A8" w:rsidP="009361A8">
            <w:pPr>
              <w:ind w:left="-7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lang w:eastAsia="en-US"/>
              </w:rPr>
              <w:t>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D977B6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977B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5 264,00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D977B6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977B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5 264,00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A97DE1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A97DE1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361A8" w:rsidRPr="002E1FE0" w:rsidTr="005B3575">
        <w:trPr>
          <w:gridAfter w:val="1"/>
          <w:wAfter w:w="9" w:type="dxa"/>
          <w:trHeight w:val="410"/>
        </w:trPr>
        <w:tc>
          <w:tcPr>
            <w:tcW w:w="4934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61A8" w:rsidRPr="002E1FE0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7250E2" w:rsidRDefault="009361A8" w:rsidP="009361A8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D977B6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977B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5 264,00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D977B6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977B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5 264,00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A97DE1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A97DE1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361A8" w:rsidRPr="002E1FE0" w:rsidTr="00FB6BB8">
        <w:trPr>
          <w:trHeight w:val="410"/>
        </w:trPr>
        <w:tc>
          <w:tcPr>
            <w:tcW w:w="106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Default="009361A8" w:rsidP="009361A8">
            <w:pPr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Комплекс процессных мероприятий </w:t>
            </w:r>
          </w:p>
          <w:p w:rsidR="009361A8" w:rsidRPr="00414D10" w:rsidRDefault="009361A8" w:rsidP="009361A8">
            <w:pPr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«Обеспечение организационных условий для реализации муниципальной программы»</w:t>
            </w:r>
          </w:p>
        </w:tc>
      </w:tr>
      <w:tr w:rsidR="009361A8" w:rsidRPr="002E1FE0" w:rsidTr="00FB6BB8">
        <w:trPr>
          <w:gridAfter w:val="1"/>
          <w:wAfter w:w="9" w:type="dxa"/>
          <w:trHeight w:val="410"/>
        </w:trPr>
        <w:tc>
          <w:tcPr>
            <w:tcW w:w="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10.1</w:t>
            </w:r>
          </w:p>
        </w:tc>
        <w:tc>
          <w:tcPr>
            <w:tcW w:w="3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A8" w:rsidRPr="002E1FE0" w:rsidRDefault="009361A8" w:rsidP="009361A8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9361A8" w:rsidRPr="002E1FE0" w:rsidRDefault="009361A8" w:rsidP="009361A8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AC4E58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C4E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4 416,20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AC4E58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C4E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4 416,20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AC4E58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AC4E58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9361A8" w:rsidRPr="002E1FE0" w:rsidTr="00FF22A9">
        <w:trPr>
          <w:gridAfter w:val="1"/>
          <w:wAfter w:w="9" w:type="dxa"/>
          <w:trHeight w:val="410"/>
        </w:trPr>
        <w:tc>
          <w:tcPr>
            <w:tcW w:w="49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Default="009361A8" w:rsidP="009361A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361A8" w:rsidRPr="002E1FE0" w:rsidRDefault="009361A8" w:rsidP="009361A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7250E2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5627ED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627E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4 416,20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5627ED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627E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4 416,20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5627ED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627E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5627ED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627E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9361A8" w:rsidRPr="002E1FE0" w:rsidTr="00FF22A9">
        <w:trPr>
          <w:gridAfter w:val="1"/>
          <w:wAfter w:w="9" w:type="dxa"/>
          <w:trHeight w:val="410"/>
        </w:trPr>
        <w:tc>
          <w:tcPr>
            <w:tcW w:w="49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A8" w:rsidRPr="002E1FE0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EC4A82" w:rsidRDefault="009361A8" w:rsidP="009361A8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C4A8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5627ED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627E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4 416,20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5627ED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627E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4 416,20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5627ED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627E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5627ED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627E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9361A8" w:rsidRPr="002E1FE0" w:rsidTr="005627ED">
        <w:trPr>
          <w:trHeight w:val="577"/>
        </w:trPr>
        <w:tc>
          <w:tcPr>
            <w:tcW w:w="106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5627ED" w:rsidRDefault="009361A8" w:rsidP="009361A8">
            <w:pPr>
              <w:pStyle w:val="a4"/>
              <w:numPr>
                <w:ilvl w:val="0"/>
                <w:numId w:val="22"/>
              </w:num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5627ED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</w:p>
          <w:p w:rsidR="009361A8" w:rsidRPr="005627ED" w:rsidRDefault="009361A8" w:rsidP="009361A8">
            <w:pPr>
              <w:pStyle w:val="a4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5627ED">
              <w:rPr>
                <w:rFonts w:ascii="Times New Roman" w:hAnsi="Times New Roman" w:cs="Times New Roman"/>
              </w:rPr>
              <w:t>«Модернизация образования»</w:t>
            </w:r>
          </w:p>
        </w:tc>
      </w:tr>
      <w:tr w:rsidR="009361A8" w:rsidRPr="002E1FE0" w:rsidTr="00FB6BB8">
        <w:trPr>
          <w:gridAfter w:val="1"/>
          <w:wAfter w:w="9" w:type="dxa"/>
          <w:trHeight w:val="410"/>
        </w:trPr>
        <w:tc>
          <w:tcPr>
            <w:tcW w:w="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3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A8" w:rsidRPr="002E1FE0" w:rsidRDefault="009361A8" w:rsidP="009361A8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9361A8" w:rsidRPr="002E1FE0" w:rsidRDefault="009361A8" w:rsidP="009361A8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сопровождение автоматизированных информационных систем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1A8" w:rsidRPr="002E1FE0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1A8" w:rsidRPr="00414D10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9361A8" w:rsidRPr="002E1FE0" w:rsidTr="00FB6BB8">
        <w:trPr>
          <w:gridAfter w:val="1"/>
          <w:wAfter w:w="9" w:type="dxa"/>
          <w:trHeight w:val="410"/>
        </w:trPr>
        <w:tc>
          <w:tcPr>
            <w:tcW w:w="49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9361A8" w:rsidRPr="002E1FE0" w:rsidRDefault="009361A8" w:rsidP="009361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7250E2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1A8" w:rsidRPr="002E1FE0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1A8" w:rsidRPr="00414D10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361A8" w:rsidRPr="002E1FE0" w:rsidTr="00FB6BB8">
        <w:trPr>
          <w:gridAfter w:val="1"/>
          <w:wAfter w:w="9" w:type="dxa"/>
          <w:trHeight w:val="410"/>
        </w:trPr>
        <w:tc>
          <w:tcPr>
            <w:tcW w:w="49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A8" w:rsidRPr="002E1FE0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7250E2" w:rsidRDefault="009361A8" w:rsidP="009361A8">
            <w:pPr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1A8" w:rsidRPr="002E1FE0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1A8" w:rsidRPr="00414D10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9361A8" w:rsidRPr="002E1FE0" w:rsidTr="00FB6BB8">
        <w:trPr>
          <w:trHeight w:val="410"/>
        </w:trPr>
        <w:tc>
          <w:tcPr>
            <w:tcW w:w="106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5627ED" w:rsidRDefault="009361A8" w:rsidP="009361A8">
            <w:pPr>
              <w:pStyle w:val="a4"/>
              <w:numPr>
                <w:ilvl w:val="0"/>
                <w:numId w:val="18"/>
              </w:num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5627ED">
              <w:rPr>
                <w:rFonts w:ascii="Times New Roman" w:hAnsi="Times New Roman" w:cs="Times New Roman"/>
              </w:rPr>
              <w:t>Комплекс процессных мероприятий</w:t>
            </w:r>
          </w:p>
          <w:p w:rsidR="009361A8" w:rsidRPr="005627ED" w:rsidRDefault="009361A8" w:rsidP="009361A8">
            <w:pPr>
              <w:pStyle w:val="a4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627ED">
              <w:rPr>
                <w:rFonts w:ascii="Times New Roman" w:hAnsi="Times New Roman" w:cs="Times New Roman"/>
              </w:rPr>
              <w:t>«Обеспечение реализации переданных государственных полномочий»</w:t>
            </w:r>
          </w:p>
        </w:tc>
      </w:tr>
      <w:tr w:rsidR="009361A8" w:rsidRPr="002E1FE0" w:rsidTr="00FB6BB8">
        <w:trPr>
          <w:gridAfter w:val="1"/>
          <w:wAfter w:w="9" w:type="dxa"/>
          <w:trHeight w:val="410"/>
        </w:trPr>
        <w:tc>
          <w:tcPr>
            <w:tcW w:w="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:rsidR="009361A8" w:rsidRPr="002E1FE0" w:rsidRDefault="009361A8" w:rsidP="009361A8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2E1FE0" w:rsidRDefault="009361A8" w:rsidP="009361A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010F41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10F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4 209,18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010F41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10F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1 403,06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010F41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10F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1 403,06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010F41" w:rsidRDefault="009361A8" w:rsidP="009361A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10F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1 403,06</w:t>
            </w:r>
          </w:p>
        </w:tc>
      </w:tr>
      <w:tr w:rsidR="009361A8" w:rsidRPr="002E1FE0" w:rsidTr="00FB6BB8">
        <w:trPr>
          <w:gridAfter w:val="1"/>
          <w:wAfter w:w="9" w:type="dxa"/>
          <w:trHeight w:val="410"/>
        </w:trPr>
        <w:tc>
          <w:tcPr>
            <w:tcW w:w="49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:rsidR="009361A8" w:rsidRPr="002E1FE0" w:rsidRDefault="009361A8" w:rsidP="009361A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7250E2" w:rsidRDefault="009361A8" w:rsidP="009361A8">
            <w:pPr>
              <w:ind w:left="-7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lang w:eastAsia="en-US"/>
              </w:rPr>
              <w:t>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010F41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10F4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4 209,18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010F41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10F4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1 403,06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010F41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10F4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1 403,06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010F41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10F4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1 403,06</w:t>
            </w:r>
          </w:p>
        </w:tc>
      </w:tr>
      <w:tr w:rsidR="009361A8" w:rsidRPr="002E1FE0" w:rsidTr="00FB6BB8">
        <w:trPr>
          <w:gridAfter w:val="1"/>
          <w:wAfter w:w="9" w:type="dxa"/>
          <w:trHeight w:val="410"/>
        </w:trPr>
        <w:tc>
          <w:tcPr>
            <w:tcW w:w="493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A8" w:rsidRPr="002E1FE0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7250E2" w:rsidRDefault="009361A8" w:rsidP="009361A8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4 209,18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1 403,06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1 403,06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28368C" w:rsidRDefault="009361A8" w:rsidP="009361A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1 403,06</w:t>
            </w:r>
          </w:p>
        </w:tc>
      </w:tr>
      <w:tr w:rsidR="009361A8" w:rsidRPr="002E1FE0" w:rsidTr="00FB6BB8">
        <w:trPr>
          <w:trHeight w:val="421"/>
        </w:trPr>
        <w:tc>
          <w:tcPr>
            <w:tcW w:w="106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14. Отдельные мероприятия – отсутствуют</w:t>
            </w:r>
          </w:p>
        </w:tc>
      </w:tr>
      <w:tr w:rsidR="009361A8" w:rsidRPr="002E1FE0" w:rsidTr="00FB6BB8">
        <w:trPr>
          <w:gridAfter w:val="1"/>
          <w:wAfter w:w="9" w:type="dxa"/>
          <w:trHeight w:val="421"/>
        </w:trPr>
        <w:tc>
          <w:tcPr>
            <w:tcW w:w="49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2E1FE0" w:rsidRDefault="009361A8" w:rsidP="009361A8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b/>
                <w:lang w:eastAsia="en-US"/>
              </w:rPr>
            </w:pPr>
            <w:bookmarkStart w:id="15" w:name="_Hlk191255115"/>
          </w:p>
          <w:p w:rsidR="009361A8" w:rsidRPr="002E1FE0" w:rsidRDefault="009361A8" w:rsidP="009361A8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361A8" w:rsidRDefault="009361A8" w:rsidP="009361A8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361A8" w:rsidRPr="002E1FE0" w:rsidRDefault="009361A8" w:rsidP="009361A8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Всего по муниципальной программе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61A8" w:rsidRPr="002E1FE0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945FB5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45FB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720 899,52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945FB5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45FB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269 339,64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945FB5" w:rsidRDefault="009361A8" w:rsidP="009361A8">
            <w:pPr>
              <w:widowControl/>
              <w:autoSpaceDE/>
              <w:adjustRightInd/>
              <w:ind w:left="-77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45FB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236 536,78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945FB5" w:rsidRDefault="009361A8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45FB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215 023,10</w:t>
            </w:r>
          </w:p>
        </w:tc>
      </w:tr>
      <w:tr w:rsidR="009361A8" w:rsidRPr="002E1FE0" w:rsidTr="00FB6BB8">
        <w:trPr>
          <w:gridAfter w:val="1"/>
          <w:wAfter w:w="9" w:type="dxa"/>
          <w:trHeight w:val="421"/>
        </w:trPr>
        <w:tc>
          <w:tcPr>
            <w:tcW w:w="49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A8" w:rsidRPr="002E1FE0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8A15C9" w:rsidRDefault="009361A8" w:rsidP="009361A8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A15C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945FB5" w:rsidRDefault="00E124BB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107 107,19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945FB5" w:rsidRDefault="00945FB5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45FB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49 917,26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945FB5" w:rsidRDefault="00945FB5" w:rsidP="009361A8">
            <w:pPr>
              <w:widowControl/>
              <w:autoSpaceDE/>
              <w:adjustRightInd/>
              <w:ind w:left="-77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45FB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42 223,77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945FB5" w:rsidRDefault="00945FB5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45FB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14 966,16</w:t>
            </w:r>
          </w:p>
        </w:tc>
      </w:tr>
      <w:tr w:rsidR="009361A8" w:rsidRPr="002E1FE0" w:rsidTr="00FB6BB8">
        <w:trPr>
          <w:gridAfter w:val="1"/>
          <w:wAfter w:w="9" w:type="dxa"/>
          <w:trHeight w:val="421"/>
        </w:trPr>
        <w:tc>
          <w:tcPr>
            <w:tcW w:w="49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A8" w:rsidRPr="002E1FE0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8A15C9" w:rsidRDefault="009361A8" w:rsidP="009361A8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A15C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945FB5" w:rsidRDefault="00E124BB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431 704,75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945FB5" w:rsidRDefault="00945FB5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45FB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143 300,69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945FB5" w:rsidRDefault="00945FB5" w:rsidP="009361A8">
            <w:pPr>
              <w:widowControl/>
              <w:autoSpaceDE/>
              <w:adjustRightInd/>
              <w:ind w:left="-77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45FB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141 469,92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945FB5" w:rsidRDefault="00945FB5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45FB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146 934,14</w:t>
            </w:r>
          </w:p>
        </w:tc>
      </w:tr>
      <w:tr w:rsidR="009361A8" w:rsidRPr="002E1FE0" w:rsidTr="00FB6BB8">
        <w:trPr>
          <w:gridAfter w:val="1"/>
          <w:wAfter w:w="9" w:type="dxa"/>
          <w:trHeight w:val="421"/>
        </w:trPr>
        <w:tc>
          <w:tcPr>
            <w:tcW w:w="49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A8" w:rsidRPr="002E1FE0" w:rsidRDefault="009361A8" w:rsidP="009361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1A8" w:rsidRPr="008A15C9" w:rsidRDefault="009361A8" w:rsidP="009361A8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A15C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945FB5" w:rsidRDefault="00E124BB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182 087,58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1A8" w:rsidRPr="00945FB5" w:rsidRDefault="00945FB5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76 121,69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8" w:rsidRPr="00945FB5" w:rsidRDefault="004A3C1F" w:rsidP="009361A8">
            <w:pPr>
              <w:widowControl/>
              <w:autoSpaceDE/>
              <w:adjustRightInd/>
              <w:ind w:left="-77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52 843,09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1A8" w:rsidRPr="00945FB5" w:rsidRDefault="004A3C1F" w:rsidP="009361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53 122,80</w:t>
            </w:r>
          </w:p>
        </w:tc>
      </w:tr>
      <w:bookmarkEnd w:id="15"/>
    </w:tbl>
    <w:p w:rsidR="008E2B6C" w:rsidRPr="002E1FE0" w:rsidRDefault="008E2B6C" w:rsidP="002C6569">
      <w:pPr>
        <w:widowControl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E2B6C" w:rsidRPr="002E1FE0" w:rsidRDefault="008E2B6C" w:rsidP="002C6569">
      <w:pPr>
        <w:widowControl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E2B6C" w:rsidRPr="002E1FE0" w:rsidRDefault="008E2B6C" w:rsidP="002C6569">
      <w:pPr>
        <w:widowControl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E2B6C" w:rsidRPr="002E1FE0" w:rsidRDefault="008E2B6C" w:rsidP="008E2B6C">
      <w:pPr>
        <w:widowControl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E2B6C" w:rsidRPr="002E1FE0" w:rsidRDefault="008E2B6C" w:rsidP="008E2B6C">
      <w:pPr>
        <w:widowControl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E2B6C" w:rsidRPr="002E1FE0" w:rsidRDefault="008E2B6C" w:rsidP="008E2B6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E2B6C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lang w:val="en-US" w:eastAsia="en-US"/>
        </w:rPr>
      </w:pPr>
    </w:p>
    <w:p w:rsidR="008E2B6C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lang w:val="en-US" w:eastAsia="en-US"/>
        </w:rPr>
      </w:pPr>
    </w:p>
    <w:p w:rsidR="008E2B6C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lang w:val="en-US" w:eastAsia="en-US"/>
        </w:rPr>
      </w:pPr>
    </w:p>
    <w:p w:rsidR="008E2B6C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lang w:val="en-US" w:eastAsia="en-US"/>
        </w:rPr>
      </w:pPr>
    </w:p>
    <w:p w:rsidR="008E2B6C" w:rsidRPr="002E1FE0" w:rsidRDefault="008E2B6C" w:rsidP="009A3FD5">
      <w:pPr>
        <w:jc w:val="center"/>
        <w:rPr>
          <w:rFonts w:ascii="Times New Roman" w:hAnsi="Times New Roman" w:cs="Times New Roman"/>
          <w:b/>
        </w:rPr>
      </w:pPr>
    </w:p>
    <w:sectPr w:rsidR="008E2B6C" w:rsidRPr="002E1FE0" w:rsidSect="008E2B6C">
      <w:pgSz w:w="11907" w:h="16839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A6A" w:rsidRDefault="00C27A6A" w:rsidP="009E31CB">
      <w:r>
        <w:separator/>
      </w:r>
    </w:p>
  </w:endnote>
  <w:endnote w:type="continuationSeparator" w:id="0">
    <w:p w:rsidR="00C27A6A" w:rsidRDefault="00C27A6A" w:rsidP="009E3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A9" w:rsidRPr="00C04534" w:rsidRDefault="00FF22A9">
    <w:pPr>
      <w:pStyle w:val="ab"/>
      <w:jc w:val="right"/>
      <w:rPr>
        <w:rFonts w:ascii="Times New Roman" w:hAnsi="Times New Roman" w:cs="Times New Roman"/>
      </w:rPr>
    </w:pPr>
  </w:p>
  <w:p w:rsidR="00FF22A9" w:rsidRDefault="00FF22A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A6A" w:rsidRDefault="00C27A6A" w:rsidP="009E31CB">
      <w:r>
        <w:separator/>
      </w:r>
    </w:p>
  </w:footnote>
  <w:footnote w:type="continuationSeparator" w:id="0">
    <w:p w:rsidR="00C27A6A" w:rsidRDefault="00C27A6A" w:rsidP="009E3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C4D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1935B2"/>
    <w:multiLevelType w:val="hybridMultilevel"/>
    <w:tmpl w:val="521A1A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61CE0"/>
    <w:multiLevelType w:val="hybridMultilevel"/>
    <w:tmpl w:val="8EBAF3A8"/>
    <w:lvl w:ilvl="0" w:tplc="23F6E1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BF4"/>
    <w:multiLevelType w:val="hybridMultilevel"/>
    <w:tmpl w:val="483483B2"/>
    <w:lvl w:ilvl="0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330DC7"/>
    <w:multiLevelType w:val="hybridMultilevel"/>
    <w:tmpl w:val="681210B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E1588"/>
    <w:multiLevelType w:val="hybridMultilevel"/>
    <w:tmpl w:val="6366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E2906"/>
    <w:multiLevelType w:val="hybridMultilevel"/>
    <w:tmpl w:val="C85C05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D779A7"/>
    <w:multiLevelType w:val="hybridMultilevel"/>
    <w:tmpl w:val="AB427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EE132CA"/>
    <w:multiLevelType w:val="multilevel"/>
    <w:tmpl w:val="B84CB432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96" w:hanging="2160"/>
      </w:pPr>
      <w:rPr>
        <w:rFonts w:hint="default"/>
      </w:rPr>
    </w:lvl>
  </w:abstractNum>
  <w:abstractNum w:abstractNumId="9">
    <w:nsid w:val="2F8B12FD"/>
    <w:multiLevelType w:val="hybridMultilevel"/>
    <w:tmpl w:val="B2305AB0"/>
    <w:lvl w:ilvl="0" w:tplc="4300B34A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5534C83"/>
    <w:multiLevelType w:val="hybridMultilevel"/>
    <w:tmpl w:val="27AEA182"/>
    <w:lvl w:ilvl="0" w:tplc="A6AEE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224038"/>
    <w:multiLevelType w:val="hybridMultilevel"/>
    <w:tmpl w:val="B8BC8AB8"/>
    <w:lvl w:ilvl="0" w:tplc="4328B476">
      <w:start w:val="2022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4037B1"/>
    <w:multiLevelType w:val="hybridMultilevel"/>
    <w:tmpl w:val="821291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9A31C2"/>
    <w:multiLevelType w:val="hybridMultilevel"/>
    <w:tmpl w:val="32C63F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BB2BD5"/>
    <w:multiLevelType w:val="hybridMultilevel"/>
    <w:tmpl w:val="7D48BB88"/>
    <w:lvl w:ilvl="0" w:tplc="0419000B">
      <w:start w:val="1"/>
      <w:numFmt w:val="bullet"/>
      <w:lvlText w:val="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5">
    <w:nsid w:val="51D93150"/>
    <w:multiLevelType w:val="hybridMultilevel"/>
    <w:tmpl w:val="0878463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2FE291C"/>
    <w:multiLevelType w:val="hybridMultilevel"/>
    <w:tmpl w:val="7CDEE8A6"/>
    <w:lvl w:ilvl="0" w:tplc="587AC530">
      <w:start w:val="1"/>
      <w:numFmt w:val="decimal"/>
      <w:lvlText w:val="%1."/>
      <w:lvlJc w:val="left"/>
      <w:pPr>
        <w:ind w:left="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7">
    <w:nsid w:val="5A5C3993"/>
    <w:multiLevelType w:val="hybridMultilevel"/>
    <w:tmpl w:val="497CA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72D6B"/>
    <w:multiLevelType w:val="multilevel"/>
    <w:tmpl w:val="CF94187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9">
    <w:nsid w:val="65C049D4"/>
    <w:multiLevelType w:val="hybridMultilevel"/>
    <w:tmpl w:val="3DC65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86A1B"/>
    <w:multiLevelType w:val="hybridMultilevel"/>
    <w:tmpl w:val="5C827918"/>
    <w:lvl w:ilvl="0" w:tplc="25989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36F9A"/>
    <w:multiLevelType w:val="hybridMultilevel"/>
    <w:tmpl w:val="9334A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8"/>
  </w:num>
  <w:num w:numId="5">
    <w:abstractNumId w:val="13"/>
  </w:num>
  <w:num w:numId="6">
    <w:abstractNumId w:val="14"/>
  </w:num>
  <w:num w:numId="7">
    <w:abstractNumId w:val="12"/>
  </w:num>
  <w:num w:numId="8">
    <w:abstractNumId w:val="1"/>
  </w:num>
  <w:num w:numId="9">
    <w:abstractNumId w:val="15"/>
  </w:num>
  <w:num w:numId="10">
    <w:abstractNumId w:val="6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0"/>
  </w:num>
  <w:num w:numId="17">
    <w:abstractNumId w:val="11"/>
  </w:num>
  <w:num w:numId="18">
    <w:abstractNumId w:val="21"/>
  </w:num>
  <w:num w:numId="19">
    <w:abstractNumId w:val="2"/>
  </w:num>
  <w:num w:numId="20">
    <w:abstractNumId w:val="16"/>
  </w:num>
  <w:num w:numId="21">
    <w:abstractNumId w:val="17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916BF6"/>
    <w:rsid w:val="00000020"/>
    <w:rsid w:val="000031A2"/>
    <w:rsid w:val="00006C27"/>
    <w:rsid w:val="00007E9A"/>
    <w:rsid w:val="00010CC3"/>
    <w:rsid w:val="00010F41"/>
    <w:rsid w:val="000117AE"/>
    <w:rsid w:val="00012172"/>
    <w:rsid w:val="000126FE"/>
    <w:rsid w:val="00012D14"/>
    <w:rsid w:val="0001750C"/>
    <w:rsid w:val="00023ADC"/>
    <w:rsid w:val="00027B29"/>
    <w:rsid w:val="0003058E"/>
    <w:rsid w:val="00033A80"/>
    <w:rsid w:val="00037503"/>
    <w:rsid w:val="0004070C"/>
    <w:rsid w:val="00042AF7"/>
    <w:rsid w:val="00043A40"/>
    <w:rsid w:val="000509EF"/>
    <w:rsid w:val="00050CD3"/>
    <w:rsid w:val="00051C6E"/>
    <w:rsid w:val="00053012"/>
    <w:rsid w:val="00057A63"/>
    <w:rsid w:val="00062B40"/>
    <w:rsid w:val="00063A24"/>
    <w:rsid w:val="000640C0"/>
    <w:rsid w:val="00070AEF"/>
    <w:rsid w:val="000724D3"/>
    <w:rsid w:val="00076650"/>
    <w:rsid w:val="000809D0"/>
    <w:rsid w:val="00084ADD"/>
    <w:rsid w:val="00086BAD"/>
    <w:rsid w:val="00094B78"/>
    <w:rsid w:val="000A2536"/>
    <w:rsid w:val="000A4495"/>
    <w:rsid w:val="000A4DD9"/>
    <w:rsid w:val="000A4EA8"/>
    <w:rsid w:val="000A6315"/>
    <w:rsid w:val="000A7D88"/>
    <w:rsid w:val="000B0074"/>
    <w:rsid w:val="000B121B"/>
    <w:rsid w:val="000B269E"/>
    <w:rsid w:val="000B3818"/>
    <w:rsid w:val="000B5EF0"/>
    <w:rsid w:val="000C12DA"/>
    <w:rsid w:val="000C560D"/>
    <w:rsid w:val="000D1B2B"/>
    <w:rsid w:val="000D38B2"/>
    <w:rsid w:val="000D529B"/>
    <w:rsid w:val="000E4BD4"/>
    <w:rsid w:val="000E695F"/>
    <w:rsid w:val="000E6EF0"/>
    <w:rsid w:val="000E6F97"/>
    <w:rsid w:val="000E7F26"/>
    <w:rsid w:val="000F1081"/>
    <w:rsid w:val="000F784F"/>
    <w:rsid w:val="00102523"/>
    <w:rsid w:val="00103861"/>
    <w:rsid w:val="0010396A"/>
    <w:rsid w:val="00103D1A"/>
    <w:rsid w:val="0010458B"/>
    <w:rsid w:val="0010704B"/>
    <w:rsid w:val="0011145B"/>
    <w:rsid w:val="0011376B"/>
    <w:rsid w:val="00117A91"/>
    <w:rsid w:val="00130482"/>
    <w:rsid w:val="001326AD"/>
    <w:rsid w:val="00134E27"/>
    <w:rsid w:val="00137710"/>
    <w:rsid w:val="001418BE"/>
    <w:rsid w:val="001426E5"/>
    <w:rsid w:val="00144786"/>
    <w:rsid w:val="00144824"/>
    <w:rsid w:val="00144B67"/>
    <w:rsid w:val="0014692B"/>
    <w:rsid w:val="0015087E"/>
    <w:rsid w:val="0015167E"/>
    <w:rsid w:val="00151D5F"/>
    <w:rsid w:val="00154635"/>
    <w:rsid w:val="00154D31"/>
    <w:rsid w:val="001558E5"/>
    <w:rsid w:val="00155B3B"/>
    <w:rsid w:val="00156060"/>
    <w:rsid w:val="00156C93"/>
    <w:rsid w:val="00157E3E"/>
    <w:rsid w:val="00160437"/>
    <w:rsid w:val="0016080C"/>
    <w:rsid w:val="00160E1C"/>
    <w:rsid w:val="00160F97"/>
    <w:rsid w:val="00171038"/>
    <w:rsid w:val="001714D2"/>
    <w:rsid w:val="00172052"/>
    <w:rsid w:val="0017513E"/>
    <w:rsid w:val="001779F0"/>
    <w:rsid w:val="00183303"/>
    <w:rsid w:val="001842E2"/>
    <w:rsid w:val="0018576C"/>
    <w:rsid w:val="001862A0"/>
    <w:rsid w:val="00193A40"/>
    <w:rsid w:val="00193AF8"/>
    <w:rsid w:val="001942A0"/>
    <w:rsid w:val="00196FCF"/>
    <w:rsid w:val="00197498"/>
    <w:rsid w:val="001A177D"/>
    <w:rsid w:val="001A5340"/>
    <w:rsid w:val="001B1991"/>
    <w:rsid w:val="001B4BD9"/>
    <w:rsid w:val="001B6646"/>
    <w:rsid w:val="001C4DD4"/>
    <w:rsid w:val="001C70CC"/>
    <w:rsid w:val="001D3089"/>
    <w:rsid w:val="001D43B4"/>
    <w:rsid w:val="001D6514"/>
    <w:rsid w:val="001D69A7"/>
    <w:rsid w:val="001D6CF2"/>
    <w:rsid w:val="001E0FFA"/>
    <w:rsid w:val="001E3451"/>
    <w:rsid w:val="001F3ED3"/>
    <w:rsid w:val="002000DE"/>
    <w:rsid w:val="00200AFE"/>
    <w:rsid w:val="002012DA"/>
    <w:rsid w:val="00205101"/>
    <w:rsid w:val="0020552D"/>
    <w:rsid w:val="002075BC"/>
    <w:rsid w:val="00211479"/>
    <w:rsid w:val="00211C6D"/>
    <w:rsid w:val="002136C5"/>
    <w:rsid w:val="00214BA6"/>
    <w:rsid w:val="002163B4"/>
    <w:rsid w:val="002230BD"/>
    <w:rsid w:val="0022407F"/>
    <w:rsid w:val="0022430D"/>
    <w:rsid w:val="00231DDC"/>
    <w:rsid w:val="002368D0"/>
    <w:rsid w:val="002459C1"/>
    <w:rsid w:val="00246DFD"/>
    <w:rsid w:val="00246ED3"/>
    <w:rsid w:val="002514FA"/>
    <w:rsid w:val="00254A7D"/>
    <w:rsid w:val="00257DA1"/>
    <w:rsid w:val="0026465C"/>
    <w:rsid w:val="00264FA1"/>
    <w:rsid w:val="002653CD"/>
    <w:rsid w:val="00270158"/>
    <w:rsid w:val="0027204C"/>
    <w:rsid w:val="00272D4A"/>
    <w:rsid w:val="00272DB4"/>
    <w:rsid w:val="00274A48"/>
    <w:rsid w:val="00282221"/>
    <w:rsid w:val="0028341A"/>
    <w:rsid w:val="0028368C"/>
    <w:rsid w:val="0028463F"/>
    <w:rsid w:val="00284FFF"/>
    <w:rsid w:val="002869FD"/>
    <w:rsid w:val="00291BE3"/>
    <w:rsid w:val="00291E08"/>
    <w:rsid w:val="00293B75"/>
    <w:rsid w:val="00294123"/>
    <w:rsid w:val="00294C9F"/>
    <w:rsid w:val="002A0FE2"/>
    <w:rsid w:val="002A14C3"/>
    <w:rsid w:val="002A1FD2"/>
    <w:rsid w:val="002A4B0B"/>
    <w:rsid w:val="002A640A"/>
    <w:rsid w:val="002B0184"/>
    <w:rsid w:val="002B0844"/>
    <w:rsid w:val="002B32DB"/>
    <w:rsid w:val="002B6FCF"/>
    <w:rsid w:val="002B764B"/>
    <w:rsid w:val="002C5FE2"/>
    <w:rsid w:val="002C6569"/>
    <w:rsid w:val="002C7DFA"/>
    <w:rsid w:val="002D21B8"/>
    <w:rsid w:val="002D2309"/>
    <w:rsid w:val="002D31BC"/>
    <w:rsid w:val="002D6140"/>
    <w:rsid w:val="002D6F80"/>
    <w:rsid w:val="002D742E"/>
    <w:rsid w:val="002E1FE0"/>
    <w:rsid w:val="002E2AA6"/>
    <w:rsid w:val="002F4325"/>
    <w:rsid w:val="002F4FAC"/>
    <w:rsid w:val="002F50A4"/>
    <w:rsid w:val="002F61EC"/>
    <w:rsid w:val="003026D1"/>
    <w:rsid w:val="00305045"/>
    <w:rsid w:val="00310352"/>
    <w:rsid w:val="00310CF0"/>
    <w:rsid w:val="00311EA9"/>
    <w:rsid w:val="00313372"/>
    <w:rsid w:val="0031356E"/>
    <w:rsid w:val="00313F9B"/>
    <w:rsid w:val="00315B10"/>
    <w:rsid w:val="00315E83"/>
    <w:rsid w:val="00325FF2"/>
    <w:rsid w:val="00330597"/>
    <w:rsid w:val="00333D03"/>
    <w:rsid w:val="00337913"/>
    <w:rsid w:val="003403DC"/>
    <w:rsid w:val="00340BF9"/>
    <w:rsid w:val="00341022"/>
    <w:rsid w:val="003452F1"/>
    <w:rsid w:val="00346701"/>
    <w:rsid w:val="00346F95"/>
    <w:rsid w:val="00352B03"/>
    <w:rsid w:val="00360F4A"/>
    <w:rsid w:val="00366C2B"/>
    <w:rsid w:val="0037769D"/>
    <w:rsid w:val="00381CA7"/>
    <w:rsid w:val="00386C89"/>
    <w:rsid w:val="00390DC2"/>
    <w:rsid w:val="00391278"/>
    <w:rsid w:val="003939D3"/>
    <w:rsid w:val="003955FB"/>
    <w:rsid w:val="00396339"/>
    <w:rsid w:val="003977B3"/>
    <w:rsid w:val="0039791C"/>
    <w:rsid w:val="003A0260"/>
    <w:rsid w:val="003A3B9E"/>
    <w:rsid w:val="003A553C"/>
    <w:rsid w:val="003A569E"/>
    <w:rsid w:val="003A7398"/>
    <w:rsid w:val="003A7ABD"/>
    <w:rsid w:val="003B38CF"/>
    <w:rsid w:val="003B5829"/>
    <w:rsid w:val="003B608D"/>
    <w:rsid w:val="003C0CAA"/>
    <w:rsid w:val="003C3C69"/>
    <w:rsid w:val="003E2AED"/>
    <w:rsid w:val="003E3BAF"/>
    <w:rsid w:val="003E4F89"/>
    <w:rsid w:val="003E6B06"/>
    <w:rsid w:val="003E78B2"/>
    <w:rsid w:val="003F1489"/>
    <w:rsid w:val="003F7E62"/>
    <w:rsid w:val="00403BB0"/>
    <w:rsid w:val="00403CAE"/>
    <w:rsid w:val="004040B2"/>
    <w:rsid w:val="004046D9"/>
    <w:rsid w:val="004102A8"/>
    <w:rsid w:val="004123C9"/>
    <w:rsid w:val="00414D10"/>
    <w:rsid w:val="0041543E"/>
    <w:rsid w:val="0041577E"/>
    <w:rsid w:val="004175E2"/>
    <w:rsid w:val="00420ADF"/>
    <w:rsid w:val="004225D7"/>
    <w:rsid w:val="00425E50"/>
    <w:rsid w:val="00426388"/>
    <w:rsid w:val="00426861"/>
    <w:rsid w:val="00432E40"/>
    <w:rsid w:val="0043541D"/>
    <w:rsid w:val="004433D8"/>
    <w:rsid w:val="004450EC"/>
    <w:rsid w:val="00447388"/>
    <w:rsid w:val="00447849"/>
    <w:rsid w:val="00450EC6"/>
    <w:rsid w:val="00452EE9"/>
    <w:rsid w:val="0045449A"/>
    <w:rsid w:val="00457295"/>
    <w:rsid w:val="004610D0"/>
    <w:rsid w:val="00461D0A"/>
    <w:rsid w:val="004649B4"/>
    <w:rsid w:val="00471860"/>
    <w:rsid w:val="004721DC"/>
    <w:rsid w:val="00474C9F"/>
    <w:rsid w:val="00475A71"/>
    <w:rsid w:val="004760A1"/>
    <w:rsid w:val="00476660"/>
    <w:rsid w:val="00476DD9"/>
    <w:rsid w:val="004806EA"/>
    <w:rsid w:val="00485B79"/>
    <w:rsid w:val="00486E96"/>
    <w:rsid w:val="00487A99"/>
    <w:rsid w:val="004922A2"/>
    <w:rsid w:val="00494C73"/>
    <w:rsid w:val="00495C61"/>
    <w:rsid w:val="00497F00"/>
    <w:rsid w:val="004A0DA2"/>
    <w:rsid w:val="004A0F61"/>
    <w:rsid w:val="004A1C51"/>
    <w:rsid w:val="004A3C1F"/>
    <w:rsid w:val="004A42AE"/>
    <w:rsid w:val="004A4C12"/>
    <w:rsid w:val="004B287A"/>
    <w:rsid w:val="004B7EBE"/>
    <w:rsid w:val="004C0976"/>
    <w:rsid w:val="004C14F6"/>
    <w:rsid w:val="004C255F"/>
    <w:rsid w:val="004C5E64"/>
    <w:rsid w:val="004D00EA"/>
    <w:rsid w:val="004D6C85"/>
    <w:rsid w:val="004E2188"/>
    <w:rsid w:val="004E5A7A"/>
    <w:rsid w:val="004E5D79"/>
    <w:rsid w:val="004E5F35"/>
    <w:rsid w:val="004E6860"/>
    <w:rsid w:val="004E7334"/>
    <w:rsid w:val="004F02AD"/>
    <w:rsid w:val="00500DE2"/>
    <w:rsid w:val="00504B87"/>
    <w:rsid w:val="00506D16"/>
    <w:rsid w:val="005076B3"/>
    <w:rsid w:val="00507BFD"/>
    <w:rsid w:val="00510D84"/>
    <w:rsid w:val="00510E3B"/>
    <w:rsid w:val="00514852"/>
    <w:rsid w:val="005151B6"/>
    <w:rsid w:val="00516F79"/>
    <w:rsid w:val="00520DB5"/>
    <w:rsid w:val="00525A33"/>
    <w:rsid w:val="005270F7"/>
    <w:rsid w:val="00532F57"/>
    <w:rsid w:val="00537E12"/>
    <w:rsid w:val="005409A2"/>
    <w:rsid w:val="00544C52"/>
    <w:rsid w:val="00545F94"/>
    <w:rsid w:val="0055327C"/>
    <w:rsid w:val="00560EDA"/>
    <w:rsid w:val="005627ED"/>
    <w:rsid w:val="005663D0"/>
    <w:rsid w:val="005671FA"/>
    <w:rsid w:val="005710B4"/>
    <w:rsid w:val="00571EDF"/>
    <w:rsid w:val="005745FF"/>
    <w:rsid w:val="00574FD5"/>
    <w:rsid w:val="00576B85"/>
    <w:rsid w:val="00577162"/>
    <w:rsid w:val="00582019"/>
    <w:rsid w:val="00591380"/>
    <w:rsid w:val="00591796"/>
    <w:rsid w:val="00592F0C"/>
    <w:rsid w:val="00593DE2"/>
    <w:rsid w:val="005947A3"/>
    <w:rsid w:val="00594E7C"/>
    <w:rsid w:val="00597234"/>
    <w:rsid w:val="00597729"/>
    <w:rsid w:val="005A3684"/>
    <w:rsid w:val="005B32D0"/>
    <w:rsid w:val="005B3575"/>
    <w:rsid w:val="005B67D6"/>
    <w:rsid w:val="005C3F56"/>
    <w:rsid w:val="005C3FFB"/>
    <w:rsid w:val="005C4D29"/>
    <w:rsid w:val="005C6A56"/>
    <w:rsid w:val="005C7FC2"/>
    <w:rsid w:val="005D0614"/>
    <w:rsid w:val="005D3B6E"/>
    <w:rsid w:val="005D58DE"/>
    <w:rsid w:val="005D5B1D"/>
    <w:rsid w:val="005D694D"/>
    <w:rsid w:val="005D6C49"/>
    <w:rsid w:val="005E1A57"/>
    <w:rsid w:val="005E4C29"/>
    <w:rsid w:val="005E75CB"/>
    <w:rsid w:val="005E79CE"/>
    <w:rsid w:val="005F1E56"/>
    <w:rsid w:val="005F7E1B"/>
    <w:rsid w:val="006011D7"/>
    <w:rsid w:val="00601766"/>
    <w:rsid w:val="00602DA1"/>
    <w:rsid w:val="00603439"/>
    <w:rsid w:val="00607498"/>
    <w:rsid w:val="006076DC"/>
    <w:rsid w:val="00607A86"/>
    <w:rsid w:val="00607E12"/>
    <w:rsid w:val="00611E28"/>
    <w:rsid w:val="006165A0"/>
    <w:rsid w:val="006175CA"/>
    <w:rsid w:val="00617E8D"/>
    <w:rsid w:val="0062393E"/>
    <w:rsid w:val="00623BE3"/>
    <w:rsid w:val="00624121"/>
    <w:rsid w:val="0062523A"/>
    <w:rsid w:val="00626C1D"/>
    <w:rsid w:val="00633BB5"/>
    <w:rsid w:val="006343B3"/>
    <w:rsid w:val="00644C5B"/>
    <w:rsid w:val="006464F0"/>
    <w:rsid w:val="00652E13"/>
    <w:rsid w:val="006546BF"/>
    <w:rsid w:val="0065476E"/>
    <w:rsid w:val="0066266E"/>
    <w:rsid w:val="006630C0"/>
    <w:rsid w:val="00670F19"/>
    <w:rsid w:val="00671A43"/>
    <w:rsid w:val="0067492A"/>
    <w:rsid w:val="00676F82"/>
    <w:rsid w:val="00677263"/>
    <w:rsid w:val="00677494"/>
    <w:rsid w:val="006801A8"/>
    <w:rsid w:val="00680BA9"/>
    <w:rsid w:val="006844CD"/>
    <w:rsid w:val="00684E1D"/>
    <w:rsid w:val="0068548F"/>
    <w:rsid w:val="00693B48"/>
    <w:rsid w:val="006A1BB2"/>
    <w:rsid w:val="006A2840"/>
    <w:rsid w:val="006A4FE0"/>
    <w:rsid w:val="006A69D9"/>
    <w:rsid w:val="006A7B4A"/>
    <w:rsid w:val="006B3A9C"/>
    <w:rsid w:val="006B3F47"/>
    <w:rsid w:val="006B7421"/>
    <w:rsid w:val="006C3FE5"/>
    <w:rsid w:val="006C5799"/>
    <w:rsid w:val="006D2971"/>
    <w:rsid w:val="006D4DE7"/>
    <w:rsid w:val="006D72DA"/>
    <w:rsid w:val="006D7DA6"/>
    <w:rsid w:val="006E39CD"/>
    <w:rsid w:val="006E3D9A"/>
    <w:rsid w:val="006E43B6"/>
    <w:rsid w:val="006E4C24"/>
    <w:rsid w:val="006F6E61"/>
    <w:rsid w:val="006F769F"/>
    <w:rsid w:val="00701062"/>
    <w:rsid w:val="00704D55"/>
    <w:rsid w:val="00705C35"/>
    <w:rsid w:val="0070799C"/>
    <w:rsid w:val="007123D1"/>
    <w:rsid w:val="0071399C"/>
    <w:rsid w:val="00713F29"/>
    <w:rsid w:val="007147D8"/>
    <w:rsid w:val="007150B2"/>
    <w:rsid w:val="00715525"/>
    <w:rsid w:val="007210D7"/>
    <w:rsid w:val="0072115B"/>
    <w:rsid w:val="0072185E"/>
    <w:rsid w:val="00722753"/>
    <w:rsid w:val="007239D2"/>
    <w:rsid w:val="007250E2"/>
    <w:rsid w:val="0072582A"/>
    <w:rsid w:val="0073637C"/>
    <w:rsid w:val="007369E1"/>
    <w:rsid w:val="00740E4C"/>
    <w:rsid w:val="0075086C"/>
    <w:rsid w:val="007528E9"/>
    <w:rsid w:val="00756937"/>
    <w:rsid w:val="0076099C"/>
    <w:rsid w:val="007649E7"/>
    <w:rsid w:val="007741FE"/>
    <w:rsid w:val="007762B7"/>
    <w:rsid w:val="00780269"/>
    <w:rsid w:val="00780CD9"/>
    <w:rsid w:val="00781AE1"/>
    <w:rsid w:val="007871C9"/>
    <w:rsid w:val="00787711"/>
    <w:rsid w:val="007935E5"/>
    <w:rsid w:val="00793F37"/>
    <w:rsid w:val="007960D4"/>
    <w:rsid w:val="00797BA5"/>
    <w:rsid w:val="007A3320"/>
    <w:rsid w:val="007A4CE1"/>
    <w:rsid w:val="007B21E6"/>
    <w:rsid w:val="007B42B5"/>
    <w:rsid w:val="007C08DC"/>
    <w:rsid w:val="007C1261"/>
    <w:rsid w:val="007C128F"/>
    <w:rsid w:val="007C37AE"/>
    <w:rsid w:val="007C3F07"/>
    <w:rsid w:val="007C43EB"/>
    <w:rsid w:val="007C47E8"/>
    <w:rsid w:val="007C5CF8"/>
    <w:rsid w:val="007C6DDB"/>
    <w:rsid w:val="007D37B2"/>
    <w:rsid w:val="007D3DAE"/>
    <w:rsid w:val="007D63DE"/>
    <w:rsid w:val="007E40C0"/>
    <w:rsid w:val="007E6D91"/>
    <w:rsid w:val="007E7F4D"/>
    <w:rsid w:val="007F119C"/>
    <w:rsid w:val="007F1386"/>
    <w:rsid w:val="007F2DFE"/>
    <w:rsid w:val="007F5AB9"/>
    <w:rsid w:val="00800288"/>
    <w:rsid w:val="00801DA0"/>
    <w:rsid w:val="00803D75"/>
    <w:rsid w:val="00804D1E"/>
    <w:rsid w:val="0081084D"/>
    <w:rsid w:val="00813596"/>
    <w:rsid w:val="008137AC"/>
    <w:rsid w:val="00815D7F"/>
    <w:rsid w:val="00820CEA"/>
    <w:rsid w:val="0082150C"/>
    <w:rsid w:val="00823D84"/>
    <w:rsid w:val="0083099B"/>
    <w:rsid w:val="008333D3"/>
    <w:rsid w:val="00833DD3"/>
    <w:rsid w:val="00836A97"/>
    <w:rsid w:val="00837198"/>
    <w:rsid w:val="00841C55"/>
    <w:rsid w:val="00846E82"/>
    <w:rsid w:val="00850D32"/>
    <w:rsid w:val="0085292A"/>
    <w:rsid w:val="008554E0"/>
    <w:rsid w:val="0085554A"/>
    <w:rsid w:val="0085663F"/>
    <w:rsid w:val="00864384"/>
    <w:rsid w:val="00865D0B"/>
    <w:rsid w:val="008660EC"/>
    <w:rsid w:val="008670E4"/>
    <w:rsid w:val="00870AB3"/>
    <w:rsid w:val="00876756"/>
    <w:rsid w:val="00876C57"/>
    <w:rsid w:val="0088027B"/>
    <w:rsid w:val="00885D4E"/>
    <w:rsid w:val="008863F8"/>
    <w:rsid w:val="008909FF"/>
    <w:rsid w:val="00891300"/>
    <w:rsid w:val="00892429"/>
    <w:rsid w:val="008A0E72"/>
    <w:rsid w:val="008A15C9"/>
    <w:rsid w:val="008A2B0A"/>
    <w:rsid w:val="008A5F90"/>
    <w:rsid w:val="008A6EE3"/>
    <w:rsid w:val="008B09F0"/>
    <w:rsid w:val="008B2567"/>
    <w:rsid w:val="008B437E"/>
    <w:rsid w:val="008B6911"/>
    <w:rsid w:val="008C1635"/>
    <w:rsid w:val="008C1E32"/>
    <w:rsid w:val="008C1F37"/>
    <w:rsid w:val="008C3591"/>
    <w:rsid w:val="008C3C2E"/>
    <w:rsid w:val="008C4278"/>
    <w:rsid w:val="008C57AA"/>
    <w:rsid w:val="008D0C02"/>
    <w:rsid w:val="008D3EA2"/>
    <w:rsid w:val="008D5E34"/>
    <w:rsid w:val="008E0659"/>
    <w:rsid w:val="008E0C86"/>
    <w:rsid w:val="008E2703"/>
    <w:rsid w:val="008E2B6C"/>
    <w:rsid w:val="008E4249"/>
    <w:rsid w:val="008E6CD1"/>
    <w:rsid w:val="008F249C"/>
    <w:rsid w:val="008F41E2"/>
    <w:rsid w:val="008F56AD"/>
    <w:rsid w:val="008F7EF7"/>
    <w:rsid w:val="00900571"/>
    <w:rsid w:val="009006EC"/>
    <w:rsid w:val="00900A8E"/>
    <w:rsid w:val="00901B3E"/>
    <w:rsid w:val="009053F4"/>
    <w:rsid w:val="009061E4"/>
    <w:rsid w:val="009124BA"/>
    <w:rsid w:val="00914CE9"/>
    <w:rsid w:val="00915140"/>
    <w:rsid w:val="00915535"/>
    <w:rsid w:val="00916BF6"/>
    <w:rsid w:val="00920D5F"/>
    <w:rsid w:val="0092212B"/>
    <w:rsid w:val="00922EA4"/>
    <w:rsid w:val="009250EF"/>
    <w:rsid w:val="00926EC5"/>
    <w:rsid w:val="0092725D"/>
    <w:rsid w:val="00927E90"/>
    <w:rsid w:val="009361A8"/>
    <w:rsid w:val="00937102"/>
    <w:rsid w:val="00940EBF"/>
    <w:rsid w:val="00942DA6"/>
    <w:rsid w:val="00945FB5"/>
    <w:rsid w:val="009462D3"/>
    <w:rsid w:val="009511CF"/>
    <w:rsid w:val="009540A6"/>
    <w:rsid w:val="00955F0F"/>
    <w:rsid w:val="00960833"/>
    <w:rsid w:val="009609A5"/>
    <w:rsid w:val="00962724"/>
    <w:rsid w:val="00967848"/>
    <w:rsid w:val="00974D47"/>
    <w:rsid w:val="009750DC"/>
    <w:rsid w:val="009806CE"/>
    <w:rsid w:val="00981E25"/>
    <w:rsid w:val="0098380B"/>
    <w:rsid w:val="009841EF"/>
    <w:rsid w:val="00986F13"/>
    <w:rsid w:val="00992B13"/>
    <w:rsid w:val="009934EA"/>
    <w:rsid w:val="00993B44"/>
    <w:rsid w:val="00994B47"/>
    <w:rsid w:val="00996AFB"/>
    <w:rsid w:val="009A25D3"/>
    <w:rsid w:val="009A29C8"/>
    <w:rsid w:val="009A3FD5"/>
    <w:rsid w:val="009A4116"/>
    <w:rsid w:val="009A56A4"/>
    <w:rsid w:val="009A70EC"/>
    <w:rsid w:val="009B0CB9"/>
    <w:rsid w:val="009B33B6"/>
    <w:rsid w:val="009B65A5"/>
    <w:rsid w:val="009C02E3"/>
    <w:rsid w:val="009C2B87"/>
    <w:rsid w:val="009C506E"/>
    <w:rsid w:val="009C5D4B"/>
    <w:rsid w:val="009C7025"/>
    <w:rsid w:val="009D249F"/>
    <w:rsid w:val="009D2D80"/>
    <w:rsid w:val="009D5EF0"/>
    <w:rsid w:val="009E1675"/>
    <w:rsid w:val="009E31CB"/>
    <w:rsid w:val="009E36E7"/>
    <w:rsid w:val="009E7F96"/>
    <w:rsid w:val="009F05E8"/>
    <w:rsid w:val="009F1E8F"/>
    <w:rsid w:val="009F2AD7"/>
    <w:rsid w:val="009F3D03"/>
    <w:rsid w:val="009F6087"/>
    <w:rsid w:val="00A010F8"/>
    <w:rsid w:val="00A04381"/>
    <w:rsid w:val="00A11900"/>
    <w:rsid w:val="00A153DE"/>
    <w:rsid w:val="00A159B7"/>
    <w:rsid w:val="00A1665B"/>
    <w:rsid w:val="00A17A89"/>
    <w:rsid w:val="00A20729"/>
    <w:rsid w:val="00A20935"/>
    <w:rsid w:val="00A214AE"/>
    <w:rsid w:val="00A21C88"/>
    <w:rsid w:val="00A22B07"/>
    <w:rsid w:val="00A27DDA"/>
    <w:rsid w:val="00A30EC7"/>
    <w:rsid w:val="00A316BD"/>
    <w:rsid w:val="00A3624D"/>
    <w:rsid w:val="00A371FC"/>
    <w:rsid w:val="00A4397B"/>
    <w:rsid w:val="00A457B9"/>
    <w:rsid w:val="00A54390"/>
    <w:rsid w:val="00A614AA"/>
    <w:rsid w:val="00A61700"/>
    <w:rsid w:val="00A63632"/>
    <w:rsid w:val="00A64549"/>
    <w:rsid w:val="00A65AFF"/>
    <w:rsid w:val="00A73F4F"/>
    <w:rsid w:val="00A74D3D"/>
    <w:rsid w:val="00A75538"/>
    <w:rsid w:val="00A81785"/>
    <w:rsid w:val="00A81B67"/>
    <w:rsid w:val="00A826FC"/>
    <w:rsid w:val="00A85F5E"/>
    <w:rsid w:val="00A87260"/>
    <w:rsid w:val="00A92330"/>
    <w:rsid w:val="00A97972"/>
    <w:rsid w:val="00AA249E"/>
    <w:rsid w:val="00AA2BC4"/>
    <w:rsid w:val="00AA5B30"/>
    <w:rsid w:val="00AB518E"/>
    <w:rsid w:val="00AC2DB3"/>
    <w:rsid w:val="00AC4E58"/>
    <w:rsid w:val="00AC72D1"/>
    <w:rsid w:val="00AC7D61"/>
    <w:rsid w:val="00AD1E77"/>
    <w:rsid w:val="00AD2348"/>
    <w:rsid w:val="00AD60E7"/>
    <w:rsid w:val="00AD761E"/>
    <w:rsid w:val="00AE08EA"/>
    <w:rsid w:val="00AE6769"/>
    <w:rsid w:val="00AF1D5B"/>
    <w:rsid w:val="00AF58CB"/>
    <w:rsid w:val="00AF6238"/>
    <w:rsid w:val="00B03991"/>
    <w:rsid w:val="00B06359"/>
    <w:rsid w:val="00B102A2"/>
    <w:rsid w:val="00B12319"/>
    <w:rsid w:val="00B12E56"/>
    <w:rsid w:val="00B14006"/>
    <w:rsid w:val="00B16B77"/>
    <w:rsid w:val="00B17F2A"/>
    <w:rsid w:val="00B20C3D"/>
    <w:rsid w:val="00B24593"/>
    <w:rsid w:val="00B272B4"/>
    <w:rsid w:val="00B30487"/>
    <w:rsid w:val="00B35E32"/>
    <w:rsid w:val="00B42744"/>
    <w:rsid w:val="00B51DFA"/>
    <w:rsid w:val="00B5464B"/>
    <w:rsid w:val="00B54E43"/>
    <w:rsid w:val="00B56585"/>
    <w:rsid w:val="00B5659D"/>
    <w:rsid w:val="00B56ED0"/>
    <w:rsid w:val="00B676D2"/>
    <w:rsid w:val="00B71707"/>
    <w:rsid w:val="00B71C28"/>
    <w:rsid w:val="00B7235D"/>
    <w:rsid w:val="00B751C4"/>
    <w:rsid w:val="00B81E0A"/>
    <w:rsid w:val="00B968A5"/>
    <w:rsid w:val="00B97094"/>
    <w:rsid w:val="00BA3A59"/>
    <w:rsid w:val="00BA736B"/>
    <w:rsid w:val="00BB2109"/>
    <w:rsid w:val="00BB3CE9"/>
    <w:rsid w:val="00BB45D5"/>
    <w:rsid w:val="00BB5687"/>
    <w:rsid w:val="00BB6FE4"/>
    <w:rsid w:val="00BC0763"/>
    <w:rsid w:val="00BC0AE8"/>
    <w:rsid w:val="00BC2FA6"/>
    <w:rsid w:val="00BC4B66"/>
    <w:rsid w:val="00BC53D1"/>
    <w:rsid w:val="00BC593F"/>
    <w:rsid w:val="00BC6058"/>
    <w:rsid w:val="00BD0671"/>
    <w:rsid w:val="00BD195E"/>
    <w:rsid w:val="00BD3038"/>
    <w:rsid w:val="00BD3603"/>
    <w:rsid w:val="00BD3AA0"/>
    <w:rsid w:val="00BD3E93"/>
    <w:rsid w:val="00BD4E20"/>
    <w:rsid w:val="00BD5424"/>
    <w:rsid w:val="00BD5D93"/>
    <w:rsid w:val="00BD60C9"/>
    <w:rsid w:val="00BD641E"/>
    <w:rsid w:val="00BD781E"/>
    <w:rsid w:val="00BE2793"/>
    <w:rsid w:val="00BE59B6"/>
    <w:rsid w:val="00BE6403"/>
    <w:rsid w:val="00BE6CAC"/>
    <w:rsid w:val="00BF275B"/>
    <w:rsid w:val="00BF33D9"/>
    <w:rsid w:val="00BF385F"/>
    <w:rsid w:val="00C021C3"/>
    <w:rsid w:val="00C02B92"/>
    <w:rsid w:val="00C0376A"/>
    <w:rsid w:val="00C03A7A"/>
    <w:rsid w:val="00C04534"/>
    <w:rsid w:val="00C04A20"/>
    <w:rsid w:val="00C101D8"/>
    <w:rsid w:val="00C12346"/>
    <w:rsid w:val="00C12D77"/>
    <w:rsid w:val="00C12EC1"/>
    <w:rsid w:val="00C17A43"/>
    <w:rsid w:val="00C217B7"/>
    <w:rsid w:val="00C22047"/>
    <w:rsid w:val="00C2266D"/>
    <w:rsid w:val="00C232F4"/>
    <w:rsid w:val="00C24A1D"/>
    <w:rsid w:val="00C259AF"/>
    <w:rsid w:val="00C27A6A"/>
    <w:rsid w:val="00C31007"/>
    <w:rsid w:val="00C4047C"/>
    <w:rsid w:val="00C4304C"/>
    <w:rsid w:val="00C45B5E"/>
    <w:rsid w:val="00C56F30"/>
    <w:rsid w:val="00C57CFA"/>
    <w:rsid w:val="00C601A4"/>
    <w:rsid w:val="00C62628"/>
    <w:rsid w:val="00C63B2F"/>
    <w:rsid w:val="00C64530"/>
    <w:rsid w:val="00C6477B"/>
    <w:rsid w:val="00C65A92"/>
    <w:rsid w:val="00C70F51"/>
    <w:rsid w:val="00C717D2"/>
    <w:rsid w:val="00C72BAA"/>
    <w:rsid w:val="00C73E0F"/>
    <w:rsid w:val="00C83F24"/>
    <w:rsid w:val="00C87750"/>
    <w:rsid w:val="00C877EA"/>
    <w:rsid w:val="00C87903"/>
    <w:rsid w:val="00C87CCB"/>
    <w:rsid w:val="00C915CF"/>
    <w:rsid w:val="00C919AE"/>
    <w:rsid w:val="00C96999"/>
    <w:rsid w:val="00CA2BF1"/>
    <w:rsid w:val="00CA4E00"/>
    <w:rsid w:val="00CA5911"/>
    <w:rsid w:val="00CA6377"/>
    <w:rsid w:val="00CA72A7"/>
    <w:rsid w:val="00CB4BA7"/>
    <w:rsid w:val="00CB4EF8"/>
    <w:rsid w:val="00CB5B5F"/>
    <w:rsid w:val="00CB604C"/>
    <w:rsid w:val="00CC10B3"/>
    <w:rsid w:val="00CC3050"/>
    <w:rsid w:val="00CC3ED0"/>
    <w:rsid w:val="00CD0AFD"/>
    <w:rsid w:val="00CD3455"/>
    <w:rsid w:val="00CD3BCF"/>
    <w:rsid w:val="00CD4588"/>
    <w:rsid w:val="00CE46D7"/>
    <w:rsid w:val="00CE611D"/>
    <w:rsid w:val="00CF287A"/>
    <w:rsid w:val="00CF5508"/>
    <w:rsid w:val="00CF69E5"/>
    <w:rsid w:val="00CF7882"/>
    <w:rsid w:val="00D0124E"/>
    <w:rsid w:val="00D03706"/>
    <w:rsid w:val="00D05F25"/>
    <w:rsid w:val="00D10165"/>
    <w:rsid w:val="00D123E5"/>
    <w:rsid w:val="00D13502"/>
    <w:rsid w:val="00D13970"/>
    <w:rsid w:val="00D14829"/>
    <w:rsid w:val="00D14FF4"/>
    <w:rsid w:val="00D15450"/>
    <w:rsid w:val="00D16962"/>
    <w:rsid w:val="00D16FD5"/>
    <w:rsid w:val="00D20232"/>
    <w:rsid w:val="00D26B54"/>
    <w:rsid w:val="00D26DBC"/>
    <w:rsid w:val="00D324A7"/>
    <w:rsid w:val="00D34CFB"/>
    <w:rsid w:val="00D35252"/>
    <w:rsid w:val="00D40F93"/>
    <w:rsid w:val="00D41B52"/>
    <w:rsid w:val="00D43860"/>
    <w:rsid w:val="00D46FD7"/>
    <w:rsid w:val="00D50120"/>
    <w:rsid w:val="00D51180"/>
    <w:rsid w:val="00D540E2"/>
    <w:rsid w:val="00D57F99"/>
    <w:rsid w:val="00D6030E"/>
    <w:rsid w:val="00D60F31"/>
    <w:rsid w:val="00D61808"/>
    <w:rsid w:val="00D61CE2"/>
    <w:rsid w:val="00D61D16"/>
    <w:rsid w:val="00D63C5F"/>
    <w:rsid w:val="00D64143"/>
    <w:rsid w:val="00D756BA"/>
    <w:rsid w:val="00D77122"/>
    <w:rsid w:val="00D774D2"/>
    <w:rsid w:val="00D83654"/>
    <w:rsid w:val="00D84F49"/>
    <w:rsid w:val="00D87184"/>
    <w:rsid w:val="00D876BF"/>
    <w:rsid w:val="00D90989"/>
    <w:rsid w:val="00D9228C"/>
    <w:rsid w:val="00D977B6"/>
    <w:rsid w:val="00DA227A"/>
    <w:rsid w:val="00DA3766"/>
    <w:rsid w:val="00DA4653"/>
    <w:rsid w:val="00DA4784"/>
    <w:rsid w:val="00DA4F7B"/>
    <w:rsid w:val="00DA5183"/>
    <w:rsid w:val="00DA67A0"/>
    <w:rsid w:val="00DC4864"/>
    <w:rsid w:val="00DC50B4"/>
    <w:rsid w:val="00DC766A"/>
    <w:rsid w:val="00DD2964"/>
    <w:rsid w:val="00DD6013"/>
    <w:rsid w:val="00DD6DBB"/>
    <w:rsid w:val="00DE1305"/>
    <w:rsid w:val="00DE3300"/>
    <w:rsid w:val="00DE50BA"/>
    <w:rsid w:val="00DF24C1"/>
    <w:rsid w:val="00DF514D"/>
    <w:rsid w:val="00E01A40"/>
    <w:rsid w:val="00E07186"/>
    <w:rsid w:val="00E07836"/>
    <w:rsid w:val="00E124BB"/>
    <w:rsid w:val="00E126EC"/>
    <w:rsid w:val="00E1733D"/>
    <w:rsid w:val="00E17742"/>
    <w:rsid w:val="00E2273F"/>
    <w:rsid w:val="00E2302C"/>
    <w:rsid w:val="00E23F2A"/>
    <w:rsid w:val="00E251F5"/>
    <w:rsid w:val="00E2529E"/>
    <w:rsid w:val="00E257E6"/>
    <w:rsid w:val="00E2700F"/>
    <w:rsid w:val="00E313F4"/>
    <w:rsid w:val="00E34437"/>
    <w:rsid w:val="00E41E9E"/>
    <w:rsid w:val="00E449B5"/>
    <w:rsid w:val="00E45DAD"/>
    <w:rsid w:val="00E47DDF"/>
    <w:rsid w:val="00E52946"/>
    <w:rsid w:val="00E56B94"/>
    <w:rsid w:val="00E56E7E"/>
    <w:rsid w:val="00E57EB9"/>
    <w:rsid w:val="00E61ED9"/>
    <w:rsid w:val="00E63326"/>
    <w:rsid w:val="00E7017D"/>
    <w:rsid w:val="00E71A3A"/>
    <w:rsid w:val="00E74B2F"/>
    <w:rsid w:val="00E824B9"/>
    <w:rsid w:val="00E837B3"/>
    <w:rsid w:val="00E85F15"/>
    <w:rsid w:val="00E86575"/>
    <w:rsid w:val="00E90D6C"/>
    <w:rsid w:val="00E92AED"/>
    <w:rsid w:val="00E948DD"/>
    <w:rsid w:val="00E96BC8"/>
    <w:rsid w:val="00EA48B5"/>
    <w:rsid w:val="00EA52CE"/>
    <w:rsid w:val="00EB5F5F"/>
    <w:rsid w:val="00EC1241"/>
    <w:rsid w:val="00EC202E"/>
    <w:rsid w:val="00EC2535"/>
    <w:rsid w:val="00EC3920"/>
    <w:rsid w:val="00EC4088"/>
    <w:rsid w:val="00EC4A82"/>
    <w:rsid w:val="00EC4AC1"/>
    <w:rsid w:val="00EC5049"/>
    <w:rsid w:val="00EC60A7"/>
    <w:rsid w:val="00ED3C0B"/>
    <w:rsid w:val="00ED47F4"/>
    <w:rsid w:val="00EE61DF"/>
    <w:rsid w:val="00EF2767"/>
    <w:rsid w:val="00EF31C3"/>
    <w:rsid w:val="00EF39C3"/>
    <w:rsid w:val="00EF5FDA"/>
    <w:rsid w:val="00EF766E"/>
    <w:rsid w:val="00F02F32"/>
    <w:rsid w:val="00F04AA9"/>
    <w:rsid w:val="00F04FC3"/>
    <w:rsid w:val="00F13175"/>
    <w:rsid w:val="00F14B02"/>
    <w:rsid w:val="00F157F8"/>
    <w:rsid w:val="00F1620C"/>
    <w:rsid w:val="00F17DC3"/>
    <w:rsid w:val="00F20D8D"/>
    <w:rsid w:val="00F238F5"/>
    <w:rsid w:val="00F24C54"/>
    <w:rsid w:val="00F264C6"/>
    <w:rsid w:val="00F2673F"/>
    <w:rsid w:val="00F30C56"/>
    <w:rsid w:val="00F31868"/>
    <w:rsid w:val="00F37B7A"/>
    <w:rsid w:val="00F44018"/>
    <w:rsid w:val="00F446B2"/>
    <w:rsid w:val="00F446CC"/>
    <w:rsid w:val="00F44975"/>
    <w:rsid w:val="00F44FB8"/>
    <w:rsid w:val="00F50B03"/>
    <w:rsid w:val="00F51890"/>
    <w:rsid w:val="00F5286B"/>
    <w:rsid w:val="00F53922"/>
    <w:rsid w:val="00F53A1C"/>
    <w:rsid w:val="00F54324"/>
    <w:rsid w:val="00F6048F"/>
    <w:rsid w:val="00F65768"/>
    <w:rsid w:val="00F65F3B"/>
    <w:rsid w:val="00F70459"/>
    <w:rsid w:val="00F70AF9"/>
    <w:rsid w:val="00F73C7D"/>
    <w:rsid w:val="00F81785"/>
    <w:rsid w:val="00F96CD3"/>
    <w:rsid w:val="00F96F1F"/>
    <w:rsid w:val="00FA05EC"/>
    <w:rsid w:val="00FA0C24"/>
    <w:rsid w:val="00FA1805"/>
    <w:rsid w:val="00FA3306"/>
    <w:rsid w:val="00FB2778"/>
    <w:rsid w:val="00FB3489"/>
    <w:rsid w:val="00FB49EE"/>
    <w:rsid w:val="00FB5D49"/>
    <w:rsid w:val="00FB6315"/>
    <w:rsid w:val="00FB6BB8"/>
    <w:rsid w:val="00FB7AA9"/>
    <w:rsid w:val="00FC0633"/>
    <w:rsid w:val="00FC13C3"/>
    <w:rsid w:val="00FC2469"/>
    <w:rsid w:val="00FC26F3"/>
    <w:rsid w:val="00FC3C9C"/>
    <w:rsid w:val="00FC4101"/>
    <w:rsid w:val="00FC48FB"/>
    <w:rsid w:val="00FC6348"/>
    <w:rsid w:val="00FD018E"/>
    <w:rsid w:val="00FD27E5"/>
    <w:rsid w:val="00FD6246"/>
    <w:rsid w:val="00FD6E30"/>
    <w:rsid w:val="00FD7DDF"/>
    <w:rsid w:val="00FD7E05"/>
    <w:rsid w:val="00FE037F"/>
    <w:rsid w:val="00FE0523"/>
    <w:rsid w:val="00FE473A"/>
    <w:rsid w:val="00FE4CB2"/>
    <w:rsid w:val="00FE4FAC"/>
    <w:rsid w:val="00FE6129"/>
    <w:rsid w:val="00FF22A9"/>
    <w:rsid w:val="00FF5E68"/>
    <w:rsid w:val="00FF628B"/>
    <w:rsid w:val="00FF7CAC"/>
    <w:rsid w:val="00FF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a0"/>
    <w:qFormat/>
    <w:rsid w:val="008A1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6BF6"/>
    <w:pPr>
      <w:keepNext/>
      <w:widowControl/>
      <w:autoSpaceDE/>
      <w:autoSpaceDN/>
      <w:adjustRightInd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6BF6"/>
    <w:pPr>
      <w:keepNext/>
      <w:widowControl/>
      <w:adjustRightInd/>
      <w:outlineLvl w:val="1"/>
    </w:pPr>
    <w:rPr>
      <w:rFonts w:ascii="Times New Roman" w:eastAsia="Calibri" w:hAnsi="Times New Roman" w:cs="Times New Roman"/>
      <w:sz w:val="26"/>
      <w:szCs w:val="18"/>
    </w:rPr>
  </w:style>
  <w:style w:type="paragraph" w:styleId="3">
    <w:name w:val="heading 3"/>
    <w:basedOn w:val="a"/>
    <w:next w:val="a"/>
    <w:link w:val="30"/>
    <w:qFormat/>
    <w:rsid w:val="00916BF6"/>
    <w:pPr>
      <w:keepNext/>
      <w:spacing w:before="240" w:after="60"/>
      <w:outlineLvl w:val="2"/>
    </w:pPr>
    <w:rPr>
      <w:rFonts w:eastAsia="Calibr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6BF6"/>
    <w:pPr>
      <w:keepNext/>
      <w:spacing w:before="240" w:after="60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6BF6"/>
    <w:pPr>
      <w:keepNext/>
      <w:widowControl/>
      <w:autoSpaceDE/>
      <w:autoSpaceDN/>
      <w:adjustRightInd/>
      <w:jc w:val="center"/>
      <w:outlineLvl w:val="4"/>
    </w:pPr>
    <w:rPr>
      <w:rFonts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916BF6"/>
    <w:pPr>
      <w:widowControl/>
      <w:autoSpaceDE/>
      <w:autoSpaceDN/>
      <w:adjustRightInd/>
      <w:spacing w:before="240" w:after="60"/>
      <w:outlineLvl w:val="5"/>
    </w:pPr>
    <w:rPr>
      <w:rFonts w:ascii="Times New Roman" w:eastAsia="Calibri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16BF6"/>
    <w:pPr>
      <w:widowControl/>
      <w:autoSpaceDE/>
      <w:autoSpaceDN/>
      <w:adjustRightInd/>
      <w:spacing w:before="240" w:after="60"/>
      <w:outlineLvl w:val="6"/>
    </w:pPr>
    <w:rPr>
      <w:rFonts w:ascii="Times New Roman" w:eastAsia="Calibri" w:hAnsi="Times New Roman" w:cs="Times New Roman"/>
    </w:rPr>
  </w:style>
  <w:style w:type="paragraph" w:styleId="8">
    <w:name w:val="heading 8"/>
    <w:basedOn w:val="a"/>
    <w:next w:val="a"/>
    <w:link w:val="80"/>
    <w:qFormat/>
    <w:rsid w:val="00916BF6"/>
    <w:pPr>
      <w:widowControl/>
      <w:autoSpaceDE/>
      <w:autoSpaceDN/>
      <w:adjustRightInd/>
      <w:spacing w:before="240" w:after="60"/>
      <w:outlineLvl w:val="7"/>
    </w:pPr>
    <w:rPr>
      <w:rFonts w:ascii="Times New Roman" w:eastAsia="Calibri" w:hAnsi="Times New Roman" w:cs="Times New Roman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916BF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0">
    <w:name w:val="Normal (Web)"/>
    <w:aliases w:val=" Знак Знак2,Знак Знак2, Знак Знак19"/>
    <w:basedOn w:val="a"/>
    <w:uiPriority w:val="99"/>
    <w:unhideWhenUsed/>
    <w:rsid w:val="00916BF6"/>
    <w:rPr>
      <w:rFonts w:ascii="Times New Roman" w:hAnsi="Times New Roman" w:cs="Times New Roman"/>
    </w:rPr>
  </w:style>
  <w:style w:type="paragraph" w:styleId="a5">
    <w:name w:val="Balloon Text"/>
    <w:basedOn w:val="a"/>
    <w:link w:val="a6"/>
    <w:semiHidden/>
    <w:unhideWhenUsed/>
    <w:rsid w:val="00916B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916B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rsid w:val="00916BF6"/>
    <w:pPr>
      <w:jc w:val="both"/>
    </w:pPr>
  </w:style>
  <w:style w:type="paragraph" w:customStyle="1" w:styleId="a8">
    <w:name w:val="Прижатый влево"/>
    <w:basedOn w:val="a"/>
    <w:next w:val="a"/>
    <w:rsid w:val="00916BF6"/>
  </w:style>
  <w:style w:type="character" w:customStyle="1" w:styleId="10">
    <w:name w:val="Заголовок 1 Знак"/>
    <w:basedOn w:val="a1"/>
    <w:link w:val="1"/>
    <w:rsid w:val="00916BF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16BF6"/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916BF6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916BF6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16BF6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16BF6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916BF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916BF6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HTML">
    <w:name w:val="Стандартный HTML Знак"/>
    <w:basedOn w:val="a1"/>
    <w:link w:val="HTML0"/>
    <w:locked/>
    <w:rsid w:val="00916BF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16B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1"/>
    <w:uiPriority w:val="99"/>
    <w:semiHidden/>
    <w:rsid w:val="00916BF6"/>
    <w:rPr>
      <w:rFonts w:ascii="Consolas" w:eastAsia="Times New Roman" w:hAnsi="Consolas" w:cs="Arial"/>
      <w:sz w:val="20"/>
      <w:szCs w:val="20"/>
      <w:lang w:eastAsia="ru-RU"/>
    </w:rPr>
  </w:style>
  <w:style w:type="paragraph" w:styleId="a9">
    <w:name w:val="header"/>
    <w:basedOn w:val="a"/>
    <w:link w:val="aa"/>
    <w:rsid w:val="00916B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916BF6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916B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916BF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Обычный_отчет"/>
    <w:basedOn w:val="a"/>
    <w:rsid w:val="00916BF6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916BF6"/>
    <w:pPr>
      <w:widowControl/>
      <w:autoSpaceDE/>
      <w:autoSpaceDN/>
      <w:adjustRightInd/>
      <w:spacing w:line="360" w:lineRule="auto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2 Знак"/>
    <w:basedOn w:val="a1"/>
    <w:link w:val="21"/>
    <w:rsid w:val="00916BF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e">
    <w:name w:val="МОН основной Знак"/>
    <w:basedOn w:val="a"/>
    <w:link w:val="af"/>
    <w:rsid w:val="00916BF6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МОН основной Знак Знак"/>
    <w:basedOn w:val="a1"/>
    <w:link w:val="ae"/>
    <w:locked/>
    <w:rsid w:val="00916BF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f0">
    <w:name w:val="МОН"/>
    <w:basedOn w:val="a"/>
    <w:link w:val="af1"/>
    <w:rsid w:val="00916BF6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1">
    <w:name w:val="МОН Знак"/>
    <w:basedOn w:val="a1"/>
    <w:link w:val="af0"/>
    <w:locked/>
    <w:rsid w:val="00916BF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2">
    <w:name w:val="Body Text"/>
    <w:basedOn w:val="a"/>
    <w:link w:val="af3"/>
    <w:rsid w:val="00916BF6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</w:rPr>
  </w:style>
  <w:style w:type="character" w:customStyle="1" w:styleId="af3">
    <w:name w:val="Основной текст Знак"/>
    <w:basedOn w:val="a1"/>
    <w:link w:val="af2"/>
    <w:rsid w:val="00916BF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16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916BF6"/>
    <w:pPr>
      <w:widowControl/>
      <w:autoSpaceDE/>
      <w:autoSpaceDN/>
      <w:adjustRightInd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f5">
    <w:name w:val="Название Знак"/>
    <w:basedOn w:val="a1"/>
    <w:link w:val="af4"/>
    <w:rsid w:val="00916BF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16B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6">
    <w:name w:val="Body Text Indent"/>
    <w:basedOn w:val="a"/>
    <w:link w:val="af7"/>
    <w:rsid w:val="00916BF6"/>
    <w:pPr>
      <w:spacing w:after="120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Основной текст с отступом Знак"/>
    <w:basedOn w:val="a1"/>
    <w:link w:val="af6"/>
    <w:rsid w:val="00916BF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916BF6"/>
    <w:pPr>
      <w:widowControl/>
      <w:adjustRightInd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916BF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916BF6"/>
    <w:pPr>
      <w:keepNext/>
      <w:widowControl/>
      <w:adjustRightInd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customStyle="1" w:styleId="ConsPlusCell">
    <w:name w:val="ConsPlusCell"/>
    <w:link w:val="ConsPlusCell0"/>
    <w:rsid w:val="00916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1"/>
    <w:link w:val="ConsPlusCell"/>
    <w:locked/>
    <w:rsid w:val="00916BF6"/>
    <w:rPr>
      <w:rFonts w:ascii="Arial" w:eastAsia="Calibri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916BF6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16BF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916BF6"/>
    <w:pPr>
      <w:spacing w:after="120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916BF6"/>
    <w:rPr>
      <w:rFonts w:ascii="Times New Roman" w:eastAsia="Calibri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2"/>
    <w:uiPriority w:val="39"/>
    <w:rsid w:val="00CB4EF8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2"/>
    <w:uiPriority w:val="59"/>
    <w:rsid w:val="00CB4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9A3FD5"/>
    <w:pPr>
      <w:spacing w:line="240" w:lineRule="exact"/>
    </w:pPr>
    <w:rPr>
      <w:rFonts w:ascii="Times New Roman" w:eastAsia="Calibri" w:hAnsi="Times New Roman" w:cs="Times New Roman"/>
    </w:rPr>
  </w:style>
  <w:style w:type="paragraph" w:customStyle="1" w:styleId="ConsPlusTitle">
    <w:name w:val="ConsPlusTitle"/>
    <w:rsid w:val="006D72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7966A-34A2-4143-BCC0-3C90AEAC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30</Pages>
  <Words>9961</Words>
  <Characters>56781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</dc:creator>
  <cp:keywords/>
  <dc:description/>
  <cp:lastModifiedBy>PSN</cp:lastModifiedBy>
  <cp:revision>248</cp:revision>
  <cp:lastPrinted>2025-03-26T10:09:00Z</cp:lastPrinted>
  <dcterms:created xsi:type="dcterms:W3CDTF">2025-02-18T21:29:00Z</dcterms:created>
  <dcterms:modified xsi:type="dcterms:W3CDTF">2025-03-27T08:23:00Z</dcterms:modified>
</cp:coreProperties>
</file>