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59" w:rsidRPr="00FD28CA" w:rsidRDefault="009D5E59" w:rsidP="005A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D5E59" w:rsidRPr="00AE0709" w:rsidRDefault="009D5E59" w:rsidP="005A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9D5E59" w:rsidRPr="00AE0709" w:rsidRDefault="009D5E59" w:rsidP="005A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«Холм-Жирковский район» смоленской области</w:t>
      </w:r>
    </w:p>
    <w:p w:rsidR="009D5E59" w:rsidRPr="00FD28CA" w:rsidRDefault="009D5E59" w:rsidP="005A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5E59" w:rsidRPr="00AE0709" w:rsidRDefault="009D5E59" w:rsidP="005A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 С Т А Н О В Л Е Н И Е </w:t>
      </w:r>
      <w:bookmarkStart w:id="0" w:name="_GoBack"/>
      <w:bookmarkEnd w:id="0"/>
    </w:p>
    <w:p w:rsidR="009D5E59" w:rsidRPr="00FD28CA" w:rsidRDefault="009D5E59" w:rsidP="005A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59" w:rsidRDefault="009D5E59" w:rsidP="005A0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C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.03.2023</w:t>
      </w:r>
      <w:r w:rsidR="00A5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0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173</w:t>
      </w:r>
    </w:p>
    <w:p w:rsidR="00E6796F" w:rsidRPr="00A56D61" w:rsidRDefault="00E6796F" w:rsidP="005A0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9" w:rsidRDefault="00E6796F" w:rsidP="005A064C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63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</w:r>
    </w:p>
    <w:p w:rsidR="009D5E59" w:rsidRDefault="009D5E59" w:rsidP="005A0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96F" w:rsidRPr="00FD28CA" w:rsidRDefault="00E6796F" w:rsidP="005A0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9" w:rsidRPr="00BC2014" w:rsidRDefault="00F50966" w:rsidP="005A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регулирования порядка определения и взимания родительской платы за присмотр и уход за детьми в муниципальных образовательных учреждениях, </w:t>
      </w:r>
      <w:r w:rsidR="00702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дошкольного образования, находящихся на территории муниципального образования «Холм-Жирковский район» Смоленской области, в</w:t>
      </w:r>
      <w:r w:rsidR="009D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65 Федерального закона от 29.12.2012 №273-ФЗ «Об образовании в Российской Федерации»</w:t>
      </w:r>
      <w:r w:rsidR="009D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5E59"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«Холм-Жирковский район» Смоленской области</w:t>
      </w:r>
      <w:proofErr w:type="gramEnd"/>
    </w:p>
    <w:p w:rsidR="009D5E59" w:rsidRDefault="009D5E59" w:rsidP="005A0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E59" w:rsidRDefault="009D5E59" w:rsidP="005A06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D5E59" w:rsidRPr="0038544A" w:rsidRDefault="009D5E59" w:rsidP="005A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DF04E8" w:rsidP="005A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1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1ABF" w:rsidRP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утвержденное Постановлением Администрации муниципального образования «Холм-Жирковского района» Смоленской области от </w:t>
      </w:r>
      <w:r w:rsidR="00411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21.10.2022 № 658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1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11507" w:rsidRDefault="00411507" w:rsidP="005A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E6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 6 п</w:t>
      </w:r>
      <w:r w:rsidR="0034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ункта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3.4 раздела 3 изложить в новой редакции:</w:t>
      </w:r>
    </w:p>
    <w:p w:rsidR="00DA12EA" w:rsidRDefault="00DA12EA" w:rsidP="005A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</w:t>
      </w:r>
      <w:r w:rsidRP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РФ»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период её прохождения</w:t>
      </w:r>
      <w:r w:rsidRP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47648" w:rsidRDefault="00E6796F" w:rsidP="005A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а</w:t>
      </w:r>
      <w:r w:rsidR="0034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 11 пункта 3.5 раздела 3 изложить в новой редакции:</w:t>
      </w:r>
    </w:p>
    <w:p w:rsidR="00347648" w:rsidRDefault="00347648" w:rsidP="005A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 документ, подтверждающий прохождение военной службы.».</w:t>
      </w:r>
    </w:p>
    <w:p w:rsidR="00610899" w:rsidRPr="00610899" w:rsidRDefault="00347648" w:rsidP="005A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5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муниципального образования – 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образованию Администрации муниципального образования «Холм-Жирковский район» Смоленской области (Т.В. Муравьева).</w:t>
      </w:r>
    </w:p>
    <w:p w:rsidR="006812CF" w:rsidRDefault="00347648" w:rsidP="005A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2CF" w:rsidRPr="0068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его подписания </w:t>
      </w:r>
    </w:p>
    <w:p w:rsidR="009D5E59" w:rsidRDefault="009D5E59" w:rsidP="005A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59" w:rsidRPr="00FD28CA" w:rsidRDefault="009D5E59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9D5E59" w:rsidRPr="00FD28CA" w:rsidRDefault="009D5E59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«Холм-Жирковский район» </w:t>
      </w:r>
    </w:p>
    <w:p w:rsidR="009D5E59" w:rsidRPr="00385FAC" w:rsidRDefault="009D5E59" w:rsidP="005A064C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8B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F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CF" w:rsidRPr="0050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="005054CF" w:rsidRPr="0050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7D6058" w:rsidRDefault="007D6058" w:rsidP="005A064C">
      <w:pPr>
        <w:spacing w:line="240" w:lineRule="auto"/>
      </w:pPr>
    </w:p>
    <w:p w:rsidR="00C31BDB" w:rsidRDefault="00C31BDB" w:rsidP="005A064C">
      <w:pPr>
        <w:spacing w:line="240" w:lineRule="auto"/>
      </w:pPr>
    </w:p>
    <w:p w:rsidR="00C31BDB" w:rsidRDefault="00C31BDB" w:rsidP="005A064C">
      <w:pPr>
        <w:spacing w:line="240" w:lineRule="auto"/>
      </w:pPr>
    </w:p>
    <w:p w:rsidR="00C31BDB" w:rsidRDefault="00C31BDB" w:rsidP="005A064C">
      <w:pPr>
        <w:spacing w:line="240" w:lineRule="auto"/>
      </w:pPr>
    </w:p>
    <w:p w:rsidR="00AB5C4B" w:rsidRDefault="00AB5C4B" w:rsidP="005A064C">
      <w:pPr>
        <w:spacing w:line="240" w:lineRule="auto"/>
      </w:pPr>
    </w:p>
    <w:p w:rsidR="00AB5C4B" w:rsidRDefault="00AB5C4B" w:rsidP="005A064C">
      <w:pPr>
        <w:spacing w:line="240" w:lineRule="auto"/>
      </w:pPr>
    </w:p>
    <w:p w:rsidR="00AB5C4B" w:rsidRDefault="00AB5C4B" w:rsidP="005A064C">
      <w:pPr>
        <w:spacing w:line="240" w:lineRule="auto"/>
      </w:pPr>
    </w:p>
    <w:p w:rsidR="00AB5C4B" w:rsidRDefault="00AB5C4B" w:rsidP="005A064C">
      <w:pPr>
        <w:spacing w:line="240" w:lineRule="auto"/>
      </w:pPr>
    </w:p>
    <w:p w:rsidR="00AB5C4B" w:rsidRDefault="00AB5C4B" w:rsidP="005A064C">
      <w:pPr>
        <w:spacing w:line="240" w:lineRule="auto"/>
      </w:pPr>
    </w:p>
    <w:p w:rsidR="00AB5C4B" w:rsidRDefault="00AB5C4B" w:rsidP="005A064C">
      <w:pPr>
        <w:spacing w:line="240" w:lineRule="auto"/>
      </w:pPr>
    </w:p>
    <w:p w:rsidR="00AB5C4B" w:rsidRDefault="00AB5C4B" w:rsidP="005A064C">
      <w:pPr>
        <w:spacing w:line="240" w:lineRule="auto"/>
      </w:pPr>
    </w:p>
    <w:p w:rsidR="00C31BDB" w:rsidRDefault="00C31BDB" w:rsidP="005A064C">
      <w:pPr>
        <w:spacing w:line="240" w:lineRule="auto"/>
      </w:pPr>
    </w:p>
    <w:p w:rsidR="00C31BDB" w:rsidRDefault="00C31BDB" w:rsidP="005A064C">
      <w:pPr>
        <w:spacing w:line="240" w:lineRule="auto"/>
      </w:pPr>
    </w:p>
    <w:p w:rsidR="009A71A7" w:rsidRDefault="009A71A7" w:rsidP="005A064C">
      <w:pPr>
        <w:spacing w:line="240" w:lineRule="auto"/>
      </w:pPr>
    </w:p>
    <w:p w:rsidR="009A71A7" w:rsidRDefault="009A71A7" w:rsidP="005A064C">
      <w:pPr>
        <w:spacing w:line="240" w:lineRule="auto"/>
      </w:pPr>
    </w:p>
    <w:p w:rsidR="009A71A7" w:rsidRDefault="009A71A7" w:rsidP="005A064C">
      <w:pPr>
        <w:spacing w:line="240" w:lineRule="auto"/>
      </w:pPr>
    </w:p>
    <w:p w:rsidR="009A71A7" w:rsidRDefault="009A71A7" w:rsidP="005A064C">
      <w:pPr>
        <w:spacing w:line="240" w:lineRule="auto"/>
      </w:pPr>
    </w:p>
    <w:p w:rsidR="009A71A7" w:rsidRDefault="009A71A7" w:rsidP="005A064C">
      <w:pPr>
        <w:spacing w:line="240" w:lineRule="auto"/>
      </w:pPr>
    </w:p>
    <w:p w:rsidR="00DE7C2D" w:rsidRDefault="00DE7C2D" w:rsidP="005A064C">
      <w:pPr>
        <w:spacing w:after="0" w:line="240" w:lineRule="auto"/>
      </w:pPr>
    </w:p>
    <w:p w:rsidR="00347648" w:rsidRDefault="00347648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503" w:rsidRDefault="00842503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6F" w:rsidRDefault="00E6796F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6F" w:rsidRDefault="00E6796F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B8C" w:rsidRDefault="00212B8C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B8C" w:rsidRDefault="00212B8C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B8C" w:rsidRDefault="00212B8C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6F" w:rsidRDefault="00E6796F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6F" w:rsidRDefault="00E6796F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10173"/>
      </w:tblGrid>
      <w:tr w:rsidR="00E6796F" w:rsidTr="00E6796F">
        <w:tc>
          <w:tcPr>
            <w:tcW w:w="10173" w:type="dxa"/>
            <w:shd w:val="clear" w:color="auto" w:fill="auto"/>
          </w:tcPr>
          <w:p w:rsidR="00E6796F" w:rsidRPr="009A71A7" w:rsidRDefault="00E6796F" w:rsidP="005A0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6796F" w:rsidRDefault="00E6796F" w:rsidP="005A0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E6796F" w:rsidRDefault="00E6796F" w:rsidP="005A0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E6796F" w:rsidRDefault="00E6796F" w:rsidP="005A0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E6796F" w:rsidRPr="009A71A7" w:rsidRDefault="00E6796F" w:rsidP="005A0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E6796F" w:rsidRDefault="00E6796F" w:rsidP="005A0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21.10.2022  </w:t>
            </w: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658 </w:t>
            </w:r>
          </w:p>
          <w:p w:rsidR="00212B8C" w:rsidRDefault="00E6796F" w:rsidP="00212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2B8C">
              <w:rPr>
                <w:rFonts w:ascii="Times New Roman" w:hAnsi="Times New Roman" w:cs="Times New Roman"/>
                <w:sz w:val="24"/>
                <w:szCs w:val="24"/>
              </w:rPr>
              <w:t>(в редакции</w:t>
            </w:r>
            <w:r w:rsidR="00212B8C" w:rsidRPr="0021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постановления </w:t>
            </w:r>
            <w:proofErr w:type="gramEnd"/>
          </w:p>
          <w:p w:rsidR="00E6796F" w:rsidRPr="00CC0F0E" w:rsidRDefault="00212B8C" w:rsidP="00212B8C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21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17.03.2023 № 173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9A71A7" w:rsidRDefault="009A71A7" w:rsidP="005A064C">
      <w:pPr>
        <w:pStyle w:val="ConsTitle"/>
        <w:tabs>
          <w:tab w:val="left" w:pos="142"/>
          <w:tab w:val="left" w:pos="426"/>
          <w:tab w:val="left" w:pos="1276"/>
        </w:tabs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A71A7" w:rsidRDefault="009A71A7" w:rsidP="005A064C">
      <w:pPr>
        <w:pStyle w:val="ConsTitle"/>
        <w:tabs>
          <w:tab w:val="left" w:pos="142"/>
          <w:tab w:val="left" w:pos="426"/>
          <w:tab w:val="left" w:pos="1276"/>
        </w:tabs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71A7" w:rsidRPr="009A71A7" w:rsidRDefault="009A71A7" w:rsidP="005A064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о  порядке определения и взимания родительской платы за присмотр и 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</w:t>
      </w:r>
    </w:p>
    <w:p w:rsidR="009A71A7" w:rsidRPr="009A71A7" w:rsidRDefault="009A71A7" w:rsidP="005A064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образования  «Холм-Жирковский район» Смоленской области</w:t>
      </w:r>
    </w:p>
    <w:p w:rsidR="009A71A7" w:rsidRPr="009A71A7" w:rsidRDefault="009A71A7" w:rsidP="005A064C">
      <w:pPr>
        <w:spacing w:after="0" w:line="240" w:lineRule="auto"/>
        <w:ind w:left="2836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A7" w:rsidRPr="009A71A7" w:rsidRDefault="009A71A7" w:rsidP="005A064C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 xml:space="preserve"> Общие  положения</w:t>
      </w:r>
    </w:p>
    <w:p w:rsidR="009A71A7" w:rsidRPr="009A71A7" w:rsidRDefault="009A71A7" w:rsidP="005A064C">
      <w:pPr>
        <w:spacing w:after="0" w:line="240" w:lineRule="auto"/>
        <w:ind w:left="3194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>1.1. Настоящее 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 (далее – Положение), регламентирует порядок взимания родительской платы за присмотр и уход за детьми, осваивающими образовательные программы дошкольного образования.</w:t>
      </w:r>
    </w:p>
    <w:p w:rsidR="009A71A7" w:rsidRPr="009A71A7" w:rsidRDefault="009A71A7" w:rsidP="005A064C">
      <w:pPr>
        <w:pStyle w:val="Default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         1.2. Плата, взимаемая с 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 (далее – родительская плата), осуществляется в соответствии с Федеральным законом от 29.12.2012 № 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Федерации».</w:t>
      </w:r>
    </w:p>
    <w:p w:rsidR="009A71A7" w:rsidRPr="009A71A7" w:rsidRDefault="009A71A7" w:rsidP="005A064C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                               </w:t>
      </w:r>
    </w:p>
    <w:p w:rsidR="009A71A7" w:rsidRPr="009A71A7" w:rsidRDefault="009A71A7" w:rsidP="005A064C">
      <w:pPr>
        <w:spacing w:after="0" w:line="240" w:lineRule="auto"/>
        <w:ind w:left="2127" w:hanging="1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>2. Порядок определения родительской платы</w:t>
      </w:r>
    </w:p>
    <w:p w:rsidR="009A71A7" w:rsidRPr="009A71A7" w:rsidRDefault="009A71A7" w:rsidP="005A06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 2.1. Родительская плата устанавливается постановлением Администрации муниципального образования «Холм-Жирковский район» Смоленской области как   ежемесячная   плата за   присмотр  и  уход  за детьми  в  муниципальных образовательных организациях,  реализующих образовательную программу  </w:t>
      </w:r>
      <w:r w:rsidRPr="009A71A7">
        <w:rPr>
          <w:rFonts w:ascii="Times New Roman" w:hAnsi="Times New Roman" w:cs="Times New Roman"/>
          <w:sz w:val="28"/>
          <w:szCs w:val="28"/>
        </w:rPr>
        <w:lastRenderedPageBreak/>
        <w:t>дошкольного   образования,  находящихся  на  территории  муниципального образования     «Холм-Жирковский район»     Смоленской    области.</w:t>
      </w:r>
    </w:p>
    <w:p w:rsidR="009A71A7" w:rsidRPr="009A71A7" w:rsidRDefault="009A71A7" w:rsidP="005A064C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>2.2.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A71A7" w:rsidRPr="009A71A7" w:rsidRDefault="009A71A7" w:rsidP="005A064C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2.3. Размер родительской платы определяется Администрацией муниципального образования «Холм-Жирковский район» Смоленской области по </w:t>
      </w:r>
      <w:r w:rsidRPr="009A71A7">
        <w:rPr>
          <w:color w:val="auto"/>
          <w:sz w:val="28"/>
          <w:szCs w:val="28"/>
        </w:rPr>
        <w:t>полугодиям</w:t>
      </w:r>
      <w:r w:rsidRPr="009A71A7">
        <w:rPr>
          <w:sz w:val="28"/>
          <w:szCs w:val="28"/>
        </w:rPr>
        <w:t>, но не реже одного раза в год.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2.4. Плата за присмотр и уход за ребенком за один день пребывания в организации (далее - плата),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Р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Р - размер платы за присмотр и уход за ребенком за один день пребывания в учреждении;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организацию питания;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хозяйственно-бытовое обслуживание;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обеспечение соблюдения личной гигиены;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затраты на соблюдение режима дня.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организацию питания ребенка рассчитываются по формуле: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8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суточного набора продуктов для организации питания детей в учреждении (приложение № 1);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набора продуктов, в организации в целях организации питания детей.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хозяйственно-бытовое обслуживание ребенка рассчитываются по формуле: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9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материалов на хозяйственно-бытовое обслуживание на одного ребенка в месяц (приложение № 2);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материалов на хозяйственно-бытовое обслуживание, поставляемых в организации в целях хозяйственно-бытового обслуживания детей.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обеспечение соблюдения ребенком личной гигиены рассчитываются по формуле: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среднее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lastRenderedPageBreak/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месячная </w:t>
      </w:r>
      <w:hyperlink r:id="rId10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материальных запасов на соблюдение ребенком личной гигиены (приложение № 3);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материальных запасов, в организации в целях соблюдения ребенком личной гигиены.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обеспечение соблюдения ребенком режима дня рассчитываются по формуле: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количество месяцев срока использования / среднее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11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(приложение № 4);</w:t>
      </w:r>
    </w:p>
    <w:p w:rsidR="009A71A7" w:rsidRPr="009A71A7" w:rsidRDefault="009A71A7" w:rsidP="005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материальных запасов и основных средств, поставляемых в организации в целях соблюдения ребенком личной гигиены.</w:t>
      </w:r>
    </w:p>
    <w:p w:rsidR="009A71A7" w:rsidRPr="009A71A7" w:rsidRDefault="009A71A7" w:rsidP="005A064C">
      <w:pPr>
        <w:spacing w:after="0" w:line="240" w:lineRule="auto"/>
        <w:ind w:left="567" w:hanging="15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A7" w:rsidRDefault="009A71A7" w:rsidP="005A0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>3. Взимание родительской платы</w:t>
      </w:r>
    </w:p>
    <w:p w:rsidR="00DF04E8" w:rsidRPr="009A71A7" w:rsidRDefault="00DF04E8" w:rsidP="005A0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Cs/>
          <w:sz w:val="28"/>
          <w:szCs w:val="28"/>
        </w:rPr>
        <w:t xml:space="preserve">        3.</w:t>
      </w:r>
      <w:r w:rsidRPr="009A71A7">
        <w:rPr>
          <w:rFonts w:ascii="Times New Roman" w:hAnsi="Times New Roman" w:cs="Times New Roman"/>
          <w:sz w:val="28"/>
          <w:szCs w:val="28"/>
        </w:rPr>
        <w:t>1. Родительская плата взимается ежемесячно в порядке и в сроки, предусмотренные настоящим Положением, договором, заключенном между образовательным учреждением и родителями (законными представителями) ребенка, но не позднее 15 числа текущего месяца.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3.2. Не взимается плата с родителей (законных представителей) в случае отсутствия ребенка</w:t>
      </w:r>
      <w:r w:rsidR="00AB5C4B">
        <w:rPr>
          <w:rFonts w:ascii="Times New Roman" w:hAnsi="Times New Roman" w:cs="Times New Roman"/>
          <w:sz w:val="28"/>
          <w:szCs w:val="28"/>
        </w:rPr>
        <w:t>.</w:t>
      </w:r>
    </w:p>
    <w:p w:rsid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3.3. </w:t>
      </w:r>
      <w:r>
        <w:rPr>
          <w:rFonts w:ascii="Times New Roman" w:hAnsi="Times New Roman" w:cs="Times New Roman"/>
          <w:sz w:val="28"/>
          <w:szCs w:val="28"/>
        </w:rPr>
        <w:t>Размер родительской платы зависит от возраста детей и устанавливается в зависимости от категории детей: от 1 до 3 лет, от 3 до 7 лет. Размер родительской платы действует с момента зачисления ребенка в группу на протяжении всего учебного года.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Начисление родительской платы происходит ежемесячно на основании табеля посещаемости детей, утвержденного руководителем образовательного учреждения.</w:t>
      </w:r>
    </w:p>
    <w:p w:rsidR="009670CA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3.4. Родительская плата не взимается с родителей   (законных представителей)  детей следующих категорий:</w:t>
      </w:r>
    </w:p>
    <w:p w:rsidR="009670CA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дети-сироты, дети, оставшиеся без попечения родителей;</w:t>
      </w:r>
    </w:p>
    <w:p w:rsidR="007D5569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</w:t>
      </w:r>
      <w:r w:rsidR="00AB5C4B">
        <w:rPr>
          <w:rFonts w:ascii="Times New Roman" w:hAnsi="Times New Roman" w:cs="Times New Roman"/>
          <w:sz w:val="28"/>
          <w:szCs w:val="28"/>
        </w:rPr>
        <w:t>и с туберкулезной интоксикацией;</w:t>
      </w:r>
    </w:p>
    <w:p w:rsidR="00AB5C4B" w:rsidRDefault="00AB5C4B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0D">
        <w:rPr>
          <w:rFonts w:ascii="Times New Roman" w:hAnsi="Times New Roman" w:cs="Times New Roman"/>
          <w:sz w:val="28"/>
          <w:szCs w:val="28"/>
        </w:rPr>
        <w:t>- дети с ограниченными возможнос</w:t>
      </w:r>
      <w:r w:rsidR="00702D6A">
        <w:rPr>
          <w:rFonts w:ascii="Times New Roman" w:hAnsi="Times New Roman" w:cs="Times New Roman"/>
          <w:sz w:val="28"/>
          <w:szCs w:val="28"/>
        </w:rPr>
        <w:t>тями здоровья;</w:t>
      </w:r>
    </w:p>
    <w:p w:rsidR="00347648" w:rsidRDefault="00702D6A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648" w:rsidRPr="00347648">
        <w:rPr>
          <w:rFonts w:ascii="Times New Roman" w:hAnsi="Times New Roman" w:cs="Times New Roman"/>
          <w:sz w:val="28"/>
          <w:szCs w:val="28"/>
        </w:rPr>
        <w:t>дети,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РФ» на период её прохождения.</w:t>
      </w:r>
      <w:r w:rsidR="009A71A7" w:rsidRPr="009A71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3.5.   Льгота по родительской плате предоставляется ежегодно на основании: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-  заявления родителей (законных представителей); 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свидетельства о рождении ребенка;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lastRenderedPageBreak/>
        <w:t>-  копии документа, удостоверяющего личность родителя;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документа, удостоверяющего регистрацию заявителя по месту жительства;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согласия на обработку персональных данных, по категориям граждан: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для детей-инвалидов – справка медико-социальной экспертизы;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для детей с туберкулезной интоксикацией – медицинская справка;</w:t>
      </w:r>
    </w:p>
    <w:p w:rsid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для детей-сирот, детей, оставшихся без попечения родителей  – постановление об установлении опеки (за исключением случаев установлением опеки по заявлению родителей);</w:t>
      </w:r>
    </w:p>
    <w:p w:rsidR="00AB5C4B" w:rsidRDefault="00AB5C4B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с ограниченными возможностями здоровья – заключение психолого-медико-педагогической комиссии.</w:t>
      </w:r>
    </w:p>
    <w:p w:rsidR="00B2514C" w:rsidRPr="009A71A7" w:rsidRDefault="00B2514C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648" w:rsidRPr="00347648">
        <w:rPr>
          <w:rFonts w:ascii="Times New Roman" w:hAnsi="Times New Roman" w:cs="Times New Roman"/>
          <w:sz w:val="28"/>
          <w:szCs w:val="28"/>
        </w:rPr>
        <w:t>документ, подтверждающий прохождение военной службы</w:t>
      </w:r>
      <w:r w:rsidR="00347648">
        <w:rPr>
          <w:rFonts w:ascii="Times New Roman" w:hAnsi="Times New Roman" w:cs="Times New Roman"/>
          <w:sz w:val="28"/>
          <w:szCs w:val="28"/>
        </w:rPr>
        <w:t>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3.6.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В случае предоставления недостоверных данных родительская плата начисляется на общих основаниях.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3.7. Родители (законные представители) несут ответственность за несвоевременное внесение родительской платы.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При не поступлении родительской платы  в указанный срок, к родителям (законным представителям), принимаются меры, определенные договором между образовательным учреждением и родителями (законными представителями).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имеет право обратиться в суд с иском о погашении задолженности родителей по родительской плате.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3.8. Ответственность за своевременное поступление родительской платы    возлагается  на руководителя образовательного учреждения.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3.9. Родительская плата вносится родителями (законными представителями) по квитанциям на лицевой счет образовательного учреждения через отделения банка, с которым заключен договор.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3.10. Возврат  родителями (законными представителями) излишне уплаченной суммы родительской платы (в случае выбытия ребенка) производится по приказу руководителя образовательного учреждения на основании заявления родителей (законных представителей) ребенка.</w:t>
      </w:r>
    </w:p>
    <w:p w:rsidR="009A71A7" w:rsidRPr="009A71A7" w:rsidRDefault="009A71A7" w:rsidP="005A0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4. Компенсация части родительской платы.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4.1. </w:t>
      </w:r>
      <w:r w:rsidR="008D01AD" w:rsidRPr="006D5A15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 муниципального образования «Холм-Жирковский район» Смоленской области, при условии признания семьи малоимущей</w:t>
      </w:r>
      <w:r w:rsidRPr="009A71A7">
        <w:rPr>
          <w:rFonts w:ascii="Times New Roman" w:hAnsi="Times New Roman" w:cs="Times New Roman"/>
          <w:sz w:val="28"/>
          <w:szCs w:val="28"/>
        </w:rPr>
        <w:t>: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первого ребенка в размере 20 процентов среднего размера родительской платы за присмотр и уход за детьми в муниципальных дошкольных образовательных учреждениях, находящихся на территории муниципального образования «Холм-Жирковский район» Смоленской области;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lastRenderedPageBreak/>
        <w:t>- на второго ребенка – в размере 50 процентов такой платы;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третьего ребенка и последующих детей – в размере 70 процентов такой платы.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5. Ответственность за расходования средств родительской платы.</w:t>
      </w: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5.1.  Руководитель дошкольного учреждения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9A71A7" w:rsidRPr="009A71A7" w:rsidRDefault="009A71A7" w:rsidP="005A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5A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Default="009A71A7" w:rsidP="005A06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9A71A7" w:rsidRDefault="009A71A7" w:rsidP="005A06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A71A7" w:rsidRDefault="009A71A7" w:rsidP="005A064C">
      <w:pPr>
        <w:spacing w:line="240" w:lineRule="auto"/>
      </w:pPr>
    </w:p>
    <w:sectPr w:rsidR="009A71A7" w:rsidSect="00E6796F">
      <w:footerReference w:type="default" r:id="rId12"/>
      <w:pgSz w:w="11906" w:h="16838"/>
      <w:pgMar w:top="1134" w:right="851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D0" w:rsidRDefault="003133D0" w:rsidP="00E6796F">
      <w:pPr>
        <w:spacing w:after="0" w:line="240" w:lineRule="auto"/>
      </w:pPr>
      <w:r>
        <w:separator/>
      </w:r>
    </w:p>
  </w:endnote>
  <w:endnote w:type="continuationSeparator" w:id="0">
    <w:p w:rsidR="003133D0" w:rsidRDefault="003133D0" w:rsidP="00E6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123"/>
      <w:docPartObj>
        <w:docPartGallery w:val="Page Numbers (Bottom of Page)"/>
        <w:docPartUnique/>
      </w:docPartObj>
    </w:sdtPr>
    <w:sdtContent>
      <w:p w:rsidR="00E6796F" w:rsidRDefault="00551A5D">
        <w:pPr>
          <w:pStyle w:val="a8"/>
          <w:jc w:val="right"/>
        </w:pPr>
        <w:fldSimple w:instr=" PAGE   \* MERGEFORMAT ">
          <w:r w:rsidR="00212B8C">
            <w:rPr>
              <w:noProof/>
            </w:rPr>
            <w:t>4</w:t>
          </w:r>
        </w:fldSimple>
      </w:p>
    </w:sdtContent>
  </w:sdt>
  <w:p w:rsidR="00E6796F" w:rsidRDefault="00E679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D0" w:rsidRDefault="003133D0" w:rsidP="00E6796F">
      <w:pPr>
        <w:spacing w:after="0" w:line="240" w:lineRule="auto"/>
      </w:pPr>
      <w:r>
        <w:separator/>
      </w:r>
    </w:p>
  </w:footnote>
  <w:footnote w:type="continuationSeparator" w:id="0">
    <w:p w:rsidR="003133D0" w:rsidRDefault="003133D0" w:rsidP="00E6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341"/>
    <w:multiLevelType w:val="multilevel"/>
    <w:tmpl w:val="F196D1C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3B881971"/>
    <w:multiLevelType w:val="hybridMultilevel"/>
    <w:tmpl w:val="6420A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3311"/>
    <w:multiLevelType w:val="multilevel"/>
    <w:tmpl w:val="6A66535A"/>
    <w:lvl w:ilvl="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3">
    <w:nsid w:val="53900E48"/>
    <w:multiLevelType w:val="multilevel"/>
    <w:tmpl w:val="F196D1C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57E24E31"/>
    <w:multiLevelType w:val="hybridMultilevel"/>
    <w:tmpl w:val="DA80FA2E"/>
    <w:lvl w:ilvl="0" w:tplc="7BB40F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E59"/>
    <w:rsid w:val="00054361"/>
    <w:rsid w:val="00076DEC"/>
    <w:rsid w:val="000E1426"/>
    <w:rsid w:val="0012620C"/>
    <w:rsid w:val="00212B8C"/>
    <w:rsid w:val="002507C4"/>
    <w:rsid w:val="002F2AD4"/>
    <w:rsid w:val="003133D0"/>
    <w:rsid w:val="00347648"/>
    <w:rsid w:val="0035780F"/>
    <w:rsid w:val="0036655D"/>
    <w:rsid w:val="003B7848"/>
    <w:rsid w:val="00411507"/>
    <w:rsid w:val="004E13F1"/>
    <w:rsid w:val="005054CF"/>
    <w:rsid w:val="005308FE"/>
    <w:rsid w:val="00551A5D"/>
    <w:rsid w:val="005A064C"/>
    <w:rsid w:val="00610899"/>
    <w:rsid w:val="0062110D"/>
    <w:rsid w:val="006812CF"/>
    <w:rsid w:val="006C6CFB"/>
    <w:rsid w:val="00702D6A"/>
    <w:rsid w:val="00734196"/>
    <w:rsid w:val="00757006"/>
    <w:rsid w:val="007D5569"/>
    <w:rsid w:val="007D6058"/>
    <w:rsid w:val="00842503"/>
    <w:rsid w:val="00872446"/>
    <w:rsid w:val="008D01AD"/>
    <w:rsid w:val="009573F8"/>
    <w:rsid w:val="009670CA"/>
    <w:rsid w:val="009A71A7"/>
    <w:rsid w:val="009D5E59"/>
    <w:rsid w:val="00A56D61"/>
    <w:rsid w:val="00AB5C4B"/>
    <w:rsid w:val="00B2514C"/>
    <w:rsid w:val="00BB187F"/>
    <w:rsid w:val="00BC6D2E"/>
    <w:rsid w:val="00C31BDB"/>
    <w:rsid w:val="00C67D53"/>
    <w:rsid w:val="00CA1055"/>
    <w:rsid w:val="00CB07F6"/>
    <w:rsid w:val="00CC0F0E"/>
    <w:rsid w:val="00CE399B"/>
    <w:rsid w:val="00DA12EA"/>
    <w:rsid w:val="00DE7C2D"/>
    <w:rsid w:val="00DF04E8"/>
    <w:rsid w:val="00E6796F"/>
    <w:rsid w:val="00EC4CEC"/>
    <w:rsid w:val="00F33EA7"/>
    <w:rsid w:val="00F50966"/>
    <w:rsid w:val="00F52BCC"/>
    <w:rsid w:val="00F9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71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9A71A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796F"/>
  </w:style>
  <w:style w:type="paragraph" w:styleId="a8">
    <w:name w:val="footer"/>
    <w:basedOn w:val="a"/>
    <w:link w:val="a9"/>
    <w:uiPriority w:val="99"/>
    <w:unhideWhenUsed/>
    <w:rsid w:val="00E6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268C6BF3B4BF4456674F0628FD81997938ABB82A9DD0B96C0EF99F68A0830755308F522B35DFD7D0BEDw0s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268C6BF3B4BF4456674F0628FD81997938ABB82A9DD0B96C0EF99F68A0830755308F522B35DFD7D0BE0w0s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3268C6BF3B4BF4456674F0628FD81997938ABB82A9DD0B96C0EF99F68A0830755308F522B35DFD7D0BE0w0s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268C6BF3B4BF4456674F0628FD81997938ABB82A9DD0B96C0EF99F68A0830755308F522B35DFD7D0BEEw0s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DDB4-B577-4016-BE72-1A777F69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27</cp:revision>
  <cp:lastPrinted>2023-03-17T07:38:00Z</cp:lastPrinted>
  <dcterms:created xsi:type="dcterms:W3CDTF">2017-01-11T14:31:00Z</dcterms:created>
  <dcterms:modified xsi:type="dcterms:W3CDTF">2023-03-20T07:31:00Z</dcterms:modified>
</cp:coreProperties>
</file>