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harts/colors1.xml" ContentType="application/vnd.ms-office.chartcolorsty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CB9" w:rsidRPr="008113DC" w:rsidRDefault="00E55CB9" w:rsidP="00E55CB9">
      <w:pPr>
        <w:widowControl w:val="0"/>
        <w:spacing w:after="0" w:line="240" w:lineRule="auto"/>
        <w:jc w:val="center"/>
        <w:rPr>
          <w:rFonts w:ascii="Times New Roman" w:eastAsia="Times New Roman" w:hAnsi="Times New Roman" w:cs="Times New Roman"/>
          <w:b/>
          <w:sz w:val="24"/>
          <w:szCs w:val="28"/>
          <w:lang w:eastAsia="ru-RU"/>
        </w:rPr>
      </w:pPr>
      <w:r w:rsidRPr="008113DC">
        <w:rPr>
          <w:rFonts w:ascii="Times New Roman" w:eastAsia="Times New Roman" w:hAnsi="Times New Roman" w:cs="Times New Roman"/>
          <w:b/>
          <w:sz w:val="24"/>
          <w:szCs w:val="28"/>
          <w:lang w:eastAsia="ru-RU"/>
        </w:rPr>
        <w:t>АДМИНИСТРАЦИЯ МУНИЦИПАЛЬНОГО ОБРАЗОВАНИЯ</w:t>
      </w:r>
    </w:p>
    <w:p w:rsidR="00E55CB9" w:rsidRPr="008113DC" w:rsidRDefault="00E55CB9" w:rsidP="00E55CB9">
      <w:pPr>
        <w:widowControl w:val="0"/>
        <w:spacing w:after="0" w:line="240" w:lineRule="auto"/>
        <w:jc w:val="center"/>
        <w:rPr>
          <w:rFonts w:ascii="Times New Roman" w:eastAsia="Times New Roman" w:hAnsi="Times New Roman" w:cs="Times New Roman"/>
          <w:b/>
          <w:sz w:val="24"/>
          <w:szCs w:val="28"/>
          <w:lang w:eastAsia="ru-RU"/>
        </w:rPr>
      </w:pPr>
      <w:r w:rsidRPr="008113DC">
        <w:rPr>
          <w:rFonts w:ascii="Times New Roman" w:eastAsia="Times New Roman" w:hAnsi="Times New Roman" w:cs="Times New Roman"/>
          <w:b/>
          <w:sz w:val="24"/>
          <w:szCs w:val="28"/>
          <w:lang w:eastAsia="ru-RU"/>
        </w:rPr>
        <w:t>«ХОЛМ-ЖИРКОВСКИЙ МУНИЦИПАЛЬНЫЙ ОКРУГ» СМОЛЕНСКОЙ ОБЛАСТИ</w:t>
      </w:r>
    </w:p>
    <w:p w:rsidR="00E55CB9" w:rsidRPr="008113DC" w:rsidRDefault="00E55CB9" w:rsidP="00E55CB9">
      <w:pPr>
        <w:widowControl w:val="0"/>
        <w:spacing w:after="0" w:line="240" w:lineRule="auto"/>
        <w:ind w:firstLine="709"/>
        <w:jc w:val="both"/>
        <w:rPr>
          <w:rFonts w:ascii="Times New Roman" w:eastAsia="Times New Roman" w:hAnsi="Times New Roman" w:cs="Times New Roman"/>
          <w:sz w:val="28"/>
          <w:szCs w:val="28"/>
          <w:lang w:eastAsia="ru-RU"/>
        </w:rPr>
      </w:pPr>
    </w:p>
    <w:p w:rsidR="00E55CB9" w:rsidRPr="008113DC" w:rsidRDefault="00E55CB9" w:rsidP="00E55CB9">
      <w:pPr>
        <w:widowControl w:val="0"/>
        <w:tabs>
          <w:tab w:val="center" w:pos="4960"/>
          <w:tab w:val="left" w:pos="8085"/>
        </w:tabs>
        <w:spacing w:after="0" w:line="240" w:lineRule="auto"/>
        <w:ind w:firstLine="709"/>
        <w:jc w:val="both"/>
        <w:rPr>
          <w:rFonts w:ascii="Times New Roman" w:eastAsia="Times New Roman" w:hAnsi="Times New Roman" w:cs="Times New Roman"/>
          <w:b/>
          <w:sz w:val="28"/>
          <w:szCs w:val="28"/>
          <w:lang w:eastAsia="ru-RU"/>
        </w:rPr>
      </w:pPr>
      <w:r w:rsidRPr="008113DC">
        <w:rPr>
          <w:rFonts w:ascii="Times New Roman" w:eastAsia="Times New Roman" w:hAnsi="Times New Roman" w:cs="Times New Roman"/>
          <w:b/>
          <w:sz w:val="28"/>
          <w:szCs w:val="28"/>
          <w:lang w:eastAsia="ru-RU"/>
        </w:rPr>
        <w:tab/>
      </w:r>
      <w:proofErr w:type="gramStart"/>
      <w:r w:rsidRPr="008113DC">
        <w:rPr>
          <w:rFonts w:ascii="Times New Roman" w:eastAsia="Times New Roman" w:hAnsi="Times New Roman" w:cs="Times New Roman"/>
          <w:b/>
          <w:sz w:val="28"/>
          <w:szCs w:val="28"/>
          <w:lang w:eastAsia="ru-RU"/>
        </w:rPr>
        <w:t>П</w:t>
      </w:r>
      <w:proofErr w:type="gramEnd"/>
      <w:r w:rsidRPr="008113DC">
        <w:rPr>
          <w:rFonts w:ascii="Times New Roman" w:eastAsia="Times New Roman" w:hAnsi="Times New Roman" w:cs="Times New Roman"/>
          <w:b/>
          <w:sz w:val="28"/>
          <w:szCs w:val="28"/>
          <w:lang w:eastAsia="ru-RU"/>
        </w:rPr>
        <w:t xml:space="preserve"> О С Т А Н О В Л Е Н И Е</w:t>
      </w:r>
      <w:r w:rsidRPr="008113DC">
        <w:rPr>
          <w:rFonts w:ascii="Times New Roman" w:eastAsia="Times New Roman" w:hAnsi="Times New Roman" w:cs="Times New Roman"/>
          <w:b/>
          <w:sz w:val="28"/>
          <w:szCs w:val="28"/>
          <w:lang w:eastAsia="ru-RU"/>
        </w:rPr>
        <w:tab/>
      </w:r>
    </w:p>
    <w:p w:rsidR="00E55CB9" w:rsidRPr="008113DC" w:rsidRDefault="00E55CB9" w:rsidP="00E55CB9">
      <w:pPr>
        <w:widowControl w:val="0"/>
        <w:spacing w:after="0" w:line="240" w:lineRule="auto"/>
        <w:ind w:firstLine="709"/>
        <w:jc w:val="both"/>
        <w:rPr>
          <w:rFonts w:ascii="Times New Roman" w:eastAsia="Times New Roman" w:hAnsi="Times New Roman" w:cs="Times New Roman"/>
          <w:sz w:val="28"/>
          <w:szCs w:val="28"/>
          <w:lang w:eastAsia="ru-RU"/>
        </w:rPr>
      </w:pPr>
    </w:p>
    <w:p w:rsidR="00E55CB9" w:rsidRPr="008113DC" w:rsidRDefault="00E55CB9" w:rsidP="00E55CB9">
      <w:pPr>
        <w:widowControl w:val="0"/>
        <w:tabs>
          <w:tab w:val="left" w:pos="5496"/>
        </w:tabs>
        <w:spacing w:after="0" w:line="240" w:lineRule="auto"/>
        <w:jc w:val="both"/>
        <w:rPr>
          <w:rFonts w:ascii="Times New Roman" w:eastAsia="Times New Roman" w:hAnsi="Times New Roman" w:cs="Times New Roman"/>
          <w:sz w:val="28"/>
          <w:szCs w:val="28"/>
          <w:lang w:eastAsia="ru-RU"/>
        </w:rPr>
      </w:pPr>
      <w:r w:rsidRPr="008113DC">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16</w:t>
      </w:r>
      <w:r w:rsidRPr="008113D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06</w:t>
      </w:r>
      <w:r w:rsidRPr="008113DC">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6</w:t>
      </w:r>
      <w:r w:rsidRPr="008113D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761</w:t>
      </w:r>
      <w:r w:rsidRPr="008113DC">
        <w:rPr>
          <w:rFonts w:ascii="Times New Roman" w:eastAsia="Times New Roman" w:hAnsi="Times New Roman" w:cs="Times New Roman"/>
          <w:sz w:val="28"/>
          <w:szCs w:val="28"/>
          <w:lang w:eastAsia="ru-RU"/>
        </w:rPr>
        <w:tab/>
      </w:r>
    </w:p>
    <w:p w:rsidR="00E55CB9" w:rsidRPr="008113DC" w:rsidRDefault="00E55CB9" w:rsidP="00E55CB9">
      <w:pPr>
        <w:widowControl w:val="0"/>
        <w:spacing w:after="0" w:line="240" w:lineRule="auto"/>
        <w:ind w:firstLine="709"/>
        <w:jc w:val="both"/>
        <w:rPr>
          <w:rFonts w:ascii="Times New Roman" w:eastAsia="Times New Roman" w:hAnsi="Times New Roman" w:cs="Times New Roman"/>
          <w:sz w:val="28"/>
          <w:szCs w:val="28"/>
          <w:lang w:eastAsia="ru-RU"/>
        </w:rPr>
      </w:pPr>
    </w:p>
    <w:p w:rsidR="00E55CB9" w:rsidRPr="008113DC" w:rsidRDefault="00E55CB9" w:rsidP="00E55CB9">
      <w:pPr>
        <w:spacing w:after="0" w:line="240" w:lineRule="auto"/>
        <w:ind w:right="4395"/>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Об утверждении Схемы теплоснабжения муниципального образования «Холм-Жирковского муниципального округа Смоленской области»</w:t>
      </w:r>
    </w:p>
    <w:p w:rsidR="00E55CB9" w:rsidRPr="008113DC" w:rsidRDefault="00E55CB9" w:rsidP="00E55CB9">
      <w:pPr>
        <w:spacing w:after="0" w:line="240" w:lineRule="auto"/>
        <w:ind w:firstLine="709"/>
        <w:jc w:val="both"/>
        <w:rPr>
          <w:rFonts w:ascii="Times New Roman" w:eastAsia="Times New Roman" w:hAnsi="Times New Roman" w:cs="Times New Roman"/>
          <w:sz w:val="28"/>
          <w:szCs w:val="28"/>
          <w:lang w:eastAsia="ru-RU"/>
        </w:rPr>
      </w:pPr>
    </w:p>
    <w:p w:rsidR="00E55CB9" w:rsidRPr="008113DC" w:rsidRDefault="00E55CB9" w:rsidP="00E55CB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Федеральными законами от 27.07.2010 №190-ФЗ «О теплоснабжении», от 06.10.2003 №131-ФЗ «Об общих принципах организации местного самоуправления в Российской Федерации» постановлением Правительства Российской Федерации от 2.02.12 №154 «О требованиях к схемам теплоснабжения, порядку их разработки и утверждения», руководствуясь Уставом, </w:t>
      </w:r>
      <w:r w:rsidRPr="008113DC">
        <w:rPr>
          <w:rFonts w:ascii="Times New Roman" w:eastAsia="Times New Roman" w:hAnsi="Times New Roman" w:cs="Times New Roman"/>
          <w:sz w:val="28"/>
          <w:szCs w:val="28"/>
          <w:lang w:eastAsia="ru-RU"/>
        </w:rPr>
        <w:t>Администрация муниципального образования «Холм-Жирковский муниципальный округ» Смоленской области</w:t>
      </w:r>
    </w:p>
    <w:p w:rsidR="00E55CB9" w:rsidRPr="008113DC" w:rsidRDefault="00E55CB9" w:rsidP="00E55CB9">
      <w:pPr>
        <w:spacing w:after="0" w:line="240" w:lineRule="auto"/>
        <w:ind w:firstLine="709"/>
        <w:jc w:val="both"/>
        <w:rPr>
          <w:rFonts w:ascii="Times New Roman" w:eastAsia="Times New Roman" w:hAnsi="Times New Roman" w:cs="Times New Roman"/>
          <w:sz w:val="28"/>
          <w:szCs w:val="28"/>
          <w:lang w:eastAsia="ru-RU"/>
        </w:rPr>
      </w:pPr>
    </w:p>
    <w:p w:rsidR="00E55CB9" w:rsidRPr="008113DC" w:rsidRDefault="00E55CB9" w:rsidP="00E55CB9">
      <w:pPr>
        <w:spacing w:after="0" w:line="240" w:lineRule="auto"/>
        <w:ind w:firstLine="709"/>
        <w:jc w:val="both"/>
        <w:rPr>
          <w:rFonts w:ascii="Times New Roman" w:eastAsia="Times New Roman" w:hAnsi="Times New Roman" w:cs="Times New Roman"/>
          <w:sz w:val="28"/>
          <w:szCs w:val="28"/>
          <w:lang w:eastAsia="ru-RU"/>
        </w:rPr>
      </w:pPr>
      <w:proofErr w:type="spellStart"/>
      <w:proofErr w:type="gramStart"/>
      <w:r w:rsidRPr="008113DC">
        <w:rPr>
          <w:rFonts w:ascii="Times New Roman" w:eastAsia="Times New Roman" w:hAnsi="Times New Roman" w:cs="Times New Roman"/>
          <w:sz w:val="28"/>
          <w:szCs w:val="28"/>
          <w:lang w:eastAsia="ru-RU"/>
        </w:rPr>
        <w:t>п</w:t>
      </w:r>
      <w:proofErr w:type="spellEnd"/>
      <w:proofErr w:type="gramEnd"/>
      <w:r w:rsidRPr="008113DC">
        <w:rPr>
          <w:rFonts w:ascii="Times New Roman" w:eastAsia="Times New Roman" w:hAnsi="Times New Roman" w:cs="Times New Roman"/>
          <w:sz w:val="28"/>
          <w:szCs w:val="28"/>
          <w:lang w:eastAsia="ru-RU"/>
        </w:rPr>
        <w:t xml:space="preserve"> о с т а </w:t>
      </w:r>
      <w:proofErr w:type="spellStart"/>
      <w:r w:rsidRPr="008113DC">
        <w:rPr>
          <w:rFonts w:ascii="Times New Roman" w:eastAsia="Times New Roman" w:hAnsi="Times New Roman" w:cs="Times New Roman"/>
          <w:sz w:val="28"/>
          <w:szCs w:val="28"/>
          <w:lang w:eastAsia="ru-RU"/>
        </w:rPr>
        <w:t>н</w:t>
      </w:r>
      <w:proofErr w:type="spellEnd"/>
      <w:r w:rsidRPr="008113DC">
        <w:rPr>
          <w:rFonts w:ascii="Times New Roman" w:eastAsia="Times New Roman" w:hAnsi="Times New Roman" w:cs="Times New Roman"/>
          <w:sz w:val="28"/>
          <w:szCs w:val="28"/>
          <w:lang w:eastAsia="ru-RU"/>
        </w:rPr>
        <w:t xml:space="preserve"> о в л я е т:</w:t>
      </w:r>
    </w:p>
    <w:p w:rsidR="00E55CB9" w:rsidRPr="008113DC" w:rsidRDefault="00E55CB9" w:rsidP="00E55CB9">
      <w:pPr>
        <w:spacing w:after="0" w:line="240" w:lineRule="auto"/>
        <w:ind w:firstLine="709"/>
        <w:jc w:val="both"/>
        <w:rPr>
          <w:rFonts w:ascii="Times New Roman" w:eastAsia="Calibri" w:hAnsi="Times New Roman" w:cs="Times New Roman"/>
          <w:sz w:val="28"/>
          <w:szCs w:val="28"/>
        </w:rPr>
      </w:pPr>
    </w:p>
    <w:p w:rsidR="00E55CB9" w:rsidRDefault="00E55CB9" w:rsidP="00E55CB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Утвердить прилагаемую Схему теплоснабжения муниципального образования «Холм-Жирковский муниципальный округ» Смоленской области.</w:t>
      </w:r>
    </w:p>
    <w:p w:rsidR="00E55CB9" w:rsidRDefault="00E55CB9" w:rsidP="00E55CB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Признать утратившими юридическую силу:</w:t>
      </w:r>
    </w:p>
    <w:p w:rsidR="00E55CB9" w:rsidRDefault="00E55CB9" w:rsidP="00E55CB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постановление Администрации муниципального образования «Холм-Жирковский район» от 23.03.2018 №159 «Об утверждении </w:t>
      </w:r>
      <w:proofErr w:type="gramStart"/>
      <w:r>
        <w:rPr>
          <w:rFonts w:ascii="Times New Roman" w:eastAsia="Times New Roman" w:hAnsi="Times New Roman" w:cs="Times New Roman"/>
          <w:sz w:val="28"/>
          <w:szCs w:val="28"/>
          <w:lang w:eastAsia="ru-RU"/>
        </w:rPr>
        <w:t>схемы теплоснабжения Холм-Жирковского городского поселения Холм-Жирковского района Смоленской области</w:t>
      </w:r>
      <w:proofErr w:type="gramEnd"/>
      <w:r>
        <w:rPr>
          <w:rFonts w:ascii="Times New Roman" w:eastAsia="Times New Roman" w:hAnsi="Times New Roman" w:cs="Times New Roman"/>
          <w:sz w:val="28"/>
          <w:szCs w:val="28"/>
          <w:lang w:eastAsia="ru-RU"/>
        </w:rPr>
        <w:t>»;</w:t>
      </w:r>
    </w:p>
    <w:p w:rsidR="00E55CB9" w:rsidRDefault="00E55CB9" w:rsidP="00E55CB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постановление Администрации муниципального образования «Холм-Жирковский район» Смоленской области от 20.03.2019 №155 «О внесении изменений в постановление Администрации муниципального образования «Холм-Жирковский район» Смоленской области от 23.03.2018 №159»;</w:t>
      </w:r>
    </w:p>
    <w:p w:rsidR="00E55CB9" w:rsidRDefault="00E55CB9" w:rsidP="00E55CB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постановление Администрации муниципального образования «Холм-Жирковский район» Смоленской области от 27.03.2020 №214 «О внесении изменений в постановление Администрации муниципального образования «Холм-Жирковский район» Смоленской области от 23.03.2018 №159»;</w:t>
      </w:r>
    </w:p>
    <w:p w:rsidR="00E55CB9" w:rsidRDefault="00E55CB9" w:rsidP="00E55CB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постановление Администрации муниципального образования «Холм-Жирковский район» Смоленской области от 12.02.2021 №90 «О внесении изменений в постановление Администрации муниципального образования «Холм-Жирковский район» Смоленской области от 23.03.2018 №159»;</w:t>
      </w:r>
    </w:p>
    <w:p w:rsidR="00E55CB9" w:rsidRDefault="00E55CB9" w:rsidP="00E55CB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постановление Администрации муниципального образования «Холм-Жирковский район» Смоленской области от 31.03.2021 №167 «О внесении изменений в постановление Администрации муниципального образования «Холм-Жирковский район» Смоленской области от 23.03.2018 №159»;</w:t>
      </w:r>
    </w:p>
    <w:p w:rsidR="00E55CB9" w:rsidRDefault="00E55CB9" w:rsidP="00E55CB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постановление Администрации </w:t>
      </w:r>
      <w:proofErr w:type="spellStart"/>
      <w:r>
        <w:rPr>
          <w:rFonts w:ascii="Times New Roman" w:eastAsia="Times New Roman" w:hAnsi="Times New Roman" w:cs="Times New Roman"/>
          <w:sz w:val="28"/>
          <w:szCs w:val="28"/>
          <w:lang w:eastAsia="ru-RU"/>
        </w:rPr>
        <w:t>Игоревского</w:t>
      </w:r>
      <w:proofErr w:type="spellEnd"/>
      <w:r>
        <w:rPr>
          <w:rFonts w:ascii="Times New Roman" w:eastAsia="Times New Roman" w:hAnsi="Times New Roman" w:cs="Times New Roman"/>
          <w:sz w:val="28"/>
          <w:szCs w:val="28"/>
          <w:lang w:eastAsia="ru-RU"/>
        </w:rPr>
        <w:t xml:space="preserve"> сельского поселения Холм-Жирковского района Смоленской области от 18.10.2013 №60 «Об утверждении Схемы теплоснабжения муниципального образования </w:t>
      </w:r>
      <w:proofErr w:type="spellStart"/>
      <w:r>
        <w:rPr>
          <w:rFonts w:ascii="Times New Roman" w:eastAsia="Times New Roman" w:hAnsi="Times New Roman" w:cs="Times New Roman"/>
          <w:sz w:val="28"/>
          <w:szCs w:val="28"/>
          <w:lang w:eastAsia="ru-RU"/>
        </w:rPr>
        <w:t>Игоревского</w:t>
      </w:r>
      <w:proofErr w:type="spellEnd"/>
      <w:r>
        <w:rPr>
          <w:rFonts w:ascii="Times New Roman" w:eastAsia="Times New Roman" w:hAnsi="Times New Roman" w:cs="Times New Roman"/>
          <w:sz w:val="28"/>
          <w:szCs w:val="28"/>
          <w:lang w:eastAsia="ru-RU"/>
        </w:rPr>
        <w:t xml:space="preserve"> сельского поселения Холм-Жирковского района Смоленской области»;</w:t>
      </w:r>
    </w:p>
    <w:p w:rsidR="00E55CB9" w:rsidRPr="002B2524" w:rsidRDefault="00E55CB9" w:rsidP="00E55CB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постановление Администрации муниципального образования «Холм-Жирковский муниципальный округ» от 04.03.2026 №280 «О внесении изменений в схему теплоснабжения Холм-Жирковского городского поселения Холм-Жирковского района Смоленской области»;</w:t>
      </w:r>
    </w:p>
    <w:p w:rsidR="00E55CB9" w:rsidRPr="002B2524" w:rsidRDefault="00E55CB9" w:rsidP="00E55CB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постановление Администрации муниципального образования «Холм-Жирковский муниципальный округ» от 04.03.2026 №281 «О внесении изменений в схему теплоснабжения </w:t>
      </w:r>
      <w:proofErr w:type="spellStart"/>
      <w:r>
        <w:rPr>
          <w:rFonts w:ascii="Times New Roman" w:eastAsia="Times New Roman" w:hAnsi="Times New Roman" w:cs="Times New Roman"/>
          <w:sz w:val="28"/>
          <w:szCs w:val="28"/>
          <w:lang w:eastAsia="ru-RU"/>
        </w:rPr>
        <w:t>Игоревского</w:t>
      </w:r>
      <w:proofErr w:type="spellEnd"/>
      <w:r>
        <w:rPr>
          <w:rFonts w:ascii="Times New Roman" w:eastAsia="Times New Roman" w:hAnsi="Times New Roman" w:cs="Times New Roman"/>
          <w:sz w:val="28"/>
          <w:szCs w:val="28"/>
          <w:lang w:eastAsia="ru-RU"/>
        </w:rPr>
        <w:t xml:space="preserve"> сельского поселения Холм-Жирковского района Смоленской области».</w:t>
      </w:r>
    </w:p>
    <w:p w:rsidR="00E55CB9" w:rsidRDefault="00E55CB9" w:rsidP="00E55CB9">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proofErr w:type="gramStart"/>
      <w:r>
        <w:rPr>
          <w:rFonts w:ascii="Times New Roman" w:eastAsia="Times New Roman" w:hAnsi="Times New Roman" w:cs="Times New Roman"/>
          <w:sz w:val="28"/>
          <w:szCs w:val="28"/>
          <w:lang w:eastAsia="ru-RU"/>
        </w:rPr>
        <w:t>Разместить</w:t>
      </w:r>
      <w:proofErr w:type="gramEnd"/>
      <w:r>
        <w:rPr>
          <w:rFonts w:ascii="Times New Roman" w:eastAsia="Times New Roman" w:hAnsi="Times New Roman" w:cs="Times New Roman"/>
          <w:sz w:val="28"/>
          <w:szCs w:val="28"/>
          <w:lang w:eastAsia="ru-RU"/>
        </w:rPr>
        <w:t xml:space="preserve"> данное постановление на официальном сайте Администрации муниципального образования «Холм-Жирковский муниципальный округ» Смоленской области в информационно-телекоммуникационной сети Интернет.</w:t>
      </w:r>
    </w:p>
    <w:p w:rsidR="00E55CB9" w:rsidRDefault="00E55CB9" w:rsidP="00E55CB9">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Настоящее постановление вступает в силу после дня подписания.</w:t>
      </w:r>
    </w:p>
    <w:p w:rsidR="00E55CB9" w:rsidRDefault="00E55CB9" w:rsidP="00E55CB9">
      <w:pPr>
        <w:widowControl w:val="0"/>
        <w:spacing w:after="0" w:line="240" w:lineRule="auto"/>
        <w:ind w:firstLine="709"/>
        <w:jc w:val="both"/>
        <w:rPr>
          <w:rFonts w:ascii="Times New Roman" w:eastAsia="Times New Roman" w:hAnsi="Times New Roman" w:cs="Times New Roman"/>
          <w:sz w:val="28"/>
          <w:szCs w:val="28"/>
          <w:lang w:eastAsia="ru-RU"/>
        </w:rPr>
      </w:pPr>
    </w:p>
    <w:p w:rsidR="00E55CB9" w:rsidRPr="008113DC" w:rsidRDefault="00E55CB9" w:rsidP="00E55CB9">
      <w:pPr>
        <w:widowControl w:val="0"/>
        <w:spacing w:after="0" w:line="240" w:lineRule="auto"/>
        <w:ind w:firstLine="709"/>
        <w:jc w:val="both"/>
        <w:rPr>
          <w:rFonts w:ascii="Times New Roman" w:eastAsia="Times New Roman" w:hAnsi="Times New Roman" w:cs="Times New Roman"/>
          <w:sz w:val="28"/>
          <w:szCs w:val="28"/>
          <w:lang w:eastAsia="ru-RU"/>
        </w:rPr>
      </w:pPr>
    </w:p>
    <w:p w:rsidR="00E55CB9" w:rsidRPr="008113DC" w:rsidRDefault="00E55CB9" w:rsidP="00E55CB9">
      <w:pPr>
        <w:widowControl w:val="0"/>
        <w:spacing w:after="0" w:line="240" w:lineRule="auto"/>
        <w:ind w:firstLine="709"/>
        <w:jc w:val="both"/>
        <w:rPr>
          <w:rFonts w:ascii="Times New Roman" w:eastAsia="Times New Roman" w:hAnsi="Times New Roman" w:cs="Times New Roman"/>
          <w:sz w:val="28"/>
          <w:szCs w:val="28"/>
          <w:lang w:eastAsia="ru-RU"/>
        </w:rPr>
      </w:pPr>
    </w:p>
    <w:p w:rsidR="00E55CB9" w:rsidRPr="008113DC" w:rsidRDefault="00E55CB9" w:rsidP="00E55CB9">
      <w:pPr>
        <w:widowControl w:val="0"/>
        <w:spacing w:after="0" w:line="240" w:lineRule="auto"/>
        <w:jc w:val="both"/>
        <w:rPr>
          <w:rFonts w:ascii="Times New Roman" w:eastAsia="Times New Roman" w:hAnsi="Times New Roman" w:cs="Times New Roman"/>
          <w:sz w:val="28"/>
          <w:szCs w:val="28"/>
          <w:lang w:eastAsia="ru-RU"/>
        </w:rPr>
      </w:pPr>
      <w:r w:rsidRPr="008113DC">
        <w:rPr>
          <w:rFonts w:ascii="Times New Roman" w:eastAsia="Times New Roman" w:hAnsi="Times New Roman" w:cs="Times New Roman"/>
          <w:sz w:val="28"/>
          <w:szCs w:val="28"/>
          <w:lang w:eastAsia="ru-RU"/>
        </w:rPr>
        <w:t xml:space="preserve">Глава муниципального образования </w:t>
      </w:r>
    </w:p>
    <w:p w:rsidR="00E55CB9" w:rsidRPr="008113DC" w:rsidRDefault="00E55CB9" w:rsidP="00E55CB9">
      <w:pPr>
        <w:widowControl w:val="0"/>
        <w:spacing w:after="0" w:line="240" w:lineRule="auto"/>
        <w:jc w:val="both"/>
        <w:rPr>
          <w:rFonts w:ascii="Times New Roman" w:eastAsia="Times New Roman" w:hAnsi="Times New Roman" w:cs="Times New Roman"/>
          <w:sz w:val="28"/>
          <w:szCs w:val="28"/>
          <w:lang w:eastAsia="ru-RU"/>
        </w:rPr>
      </w:pPr>
      <w:r w:rsidRPr="008113DC">
        <w:rPr>
          <w:rFonts w:ascii="Times New Roman" w:eastAsia="Times New Roman" w:hAnsi="Times New Roman" w:cs="Times New Roman"/>
          <w:sz w:val="28"/>
          <w:szCs w:val="28"/>
          <w:lang w:eastAsia="ru-RU"/>
        </w:rPr>
        <w:t xml:space="preserve">«Холм-Жирковский муниципальный округ» </w:t>
      </w:r>
    </w:p>
    <w:p w:rsidR="00E55CB9" w:rsidRPr="008113DC" w:rsidRDefault="00E55CB9" w:rsidP="00E55CB9">
      <w:pPr>
        <w:widowControl w:val="0"/>
        <w:spacing w:after="0" w:line="240" w:lineRule="auto"/>
        <w:jc w:val="both"/>
        <w:rPr>
          <w:rFonts w:ascii="Times New Roman" w:eastAsia="Times New Roman" w:hAnsi="Times New Roman" w:cs="Times New Roman"/>
          <w:sz w:val="28"/>
          <w:szCs w:val="28"/>
          <w:lang w:eastAsia="ru-RU"/>
        </w:rPr>
      </w:pPr>
      <w:r w:rsidRPr="008113DC">
        <w:rPr>
          <w:rFonts w:ascii="Times New Roman" w:eastAsia="Times New Roman" w:hAnsi="Times New Roman" w:cs="Times New Roman"/>
          <w:sz w:val="28"/>
          <w:szCs w:val="28"/>
          <w:lang w:eastAsia="ru-RU"/>
        </w:rPr>
        <w:t xml:space="preserve">Смоленской области </w:t>
      </w:r>
      <w:r w:rsidRPr="008113DC">
        <w:rPr>
          <w:rFonts w:ascii="Times New Roman" w:eastAsia="Times New Roman" w:hAnsi="Times New Roman" w:cs="Times New Roman"/>
          <w:sz w:val="28"/>
          <w:szCs w:val="28"/>
          <w:lang w:eastAsia="ru-RU"/>
        </w:rPr>
        <w:tab/>
      </w:r>
      <w:r w:rsidRPr="008113DC">
        <w:rPr>
          <w:rFonts w:ascii="Times New Roman" w:eastAsia="Times New Roman" w:hAnsi="Times New Roman" w:cs="Times New Roman"/>
          <w:sz w:val="28"/>
          <w:szCs w:val="28"/>
          <w:lang w:eastAsia="ru-RU"/>
        </w:rPr>
        <w:tab/>
      </w:r>
      <w:r w:rsidRPr="008113DC">
        <w:rPr>
          <w:rFonts w:ascii="Times New Roman" w:eastAsia="Times New Roman" w:hAnsi="Times New Roman" w:cs="Times New Roman"/>
          <w:sz w:val="28"/>
          <w:szCs w:val="28"/>
          <w:lang w:eastAsia="ru-RU"/>
        </w:rPr>
        <w:tab/>
      </w:r>
      <w:r w:rsidRPr="008113DC">
        <w:rPr>
          <w:rFonts w:ascii="Times New Roman" w:eastAsia="Times New Roman" w:hAnsi="Times New Roman" w:cs="Times New Roman"/>
          <w:sz w:val="28"/>
          <w:szCs w:val="28"/>
          <w:lang w:eastAsia="ru-RU"/>
        </w:rPr>
        <w:tab/>
        <w:t xml:space="preserve">                                       </w:t>
      </w:r>
      <w:r w:rsidRPr="008113DC">
        <w:rPr>
          <w:rFonts w:ascii="Times New Roman" w:eastAsia="Times New Roman" w:hAnsi="Times New Roman" w:cs="Times New Roman"/>
          <w:b/>
          <w:sz w:val="28"/>
          <w:szCs w:val="28"/>
          <w:lang w:eastAsia="ru-RU"/>
        </w:rPr>
        <w:t xml:space="preserve">А.М. </w:t>
      </w:r>
      <w:proofErr w:type="spellStart"/>
      <w:r w:rsidRPr="008113DC">
        <w:rPr>
          <w:rFonts w:ascii="Times New Roman" w:eastAsia="Times New Roman" w:hAnsi="Times New Roman" w:cs="Times New Roman"/>
          <w:b/>
          <w:sz w:val="28"/>
          <w:szCs w:val="28"/>
          <w:lang w:eastAsia="ru-RU"/>
        </w:rPr>
        <w:t>Егикян</w:t>
      </w:r>
      <w:proofErr w:type="spellEnd"/>
    </w:p>
    <w:p w:rsidR="00E55CB9" w:rsidRDefault="00E55CB9" w:rsidP="00E55CB9"/>
    <w:p w:rsidR="00E148D6" w:rsidRDefault="00E148D6" w:rsidP="000D413A">
      <w:pPr>
        <w:widowControl w:val="0"/>
        <w:tabs>
          <w:tab w:val="left" w:pos="426"/>
          <w:tab w:val="left" w:pos="4950"/>
        </w:tabs>
        <w:spacing w:after="0" w:line="276" w:lineRule="auto"/>
        <w:jc w:val="center"/>
        <w:rPr>
          <w:rFonts w:ascii="Times New Roman" w:eastAsia="Times New Roman" w:hAnsi="Times New Roman" w:cs="Times New Roman"/>
          <w:sz w:val="28"/>
          <w:szCs w:val="28"/>
          <w:lang w:eastAsia="ru-RU"/>
        </w:rPr>
      </w:pPr>
    </w:p>
    <w:p w:rsidR="00E55CB9" w:rsidRDefault="00E55CB9" w:rsidP="000D413A">
      <w:pPr>
        <w:widowControl w:val="0"/>
        <w:tabs>
          <w:tab w:val="left" w:pos="426"/>
          <w:tab w:val="left" w:pos="4950"/>
        </w:tabs>
        <w:spacing w:after="0" w:line="276" w:lineRule="auto"/>
        <w:jc w:val="center"/>
        <w:rPr>
          <w:rFonts w:ascii="Times New Roman" w:eastAsia="Times New Roman" w:hAnsi="Times New Roman" w:cs="Times New Roman"/>
          <w:sz w:val="28"/>
          <w:szCs w:val="28"/>
          <w:lang w:eastAsia="ru-RU"/>
        </w:rPr>
      </w:pPr>
    </w:p>
    <w:p w:rsidR="00E55CB9" w:rsidRDefault="00E55CB9" w:rsidP="000D413A">
      <w:pPr>
        <w:widowControl w:val="0"/>
        <w:tabs>
          <w:tab w:val="left" w:pos="426"/>
          <w:tab w:val="left" w:pos="4950"/>
        </w:tabs>
        <w:spacing w:after="0" w:line="276" w:lineRule="auto"/>
        <w:jc w:val="center"/>
        <w:rPr>
          <w:rFonts w:ascii="Times New Roman" w:eastAsia="Times New Roman" w:hAnsi="Times New Roman" w:cs="Times New Roman"/>
          <w:sz w:val="28"/>
          <w:szCs w:val="28"/>
          <w:lang w:eastAsia="ru-RU"/>
        </w:rPr>
      </w:pPr>
    </w:p>
    <w:p w:rsidR="00E55CB9" w:rsidRDefault="00E55CB9" w:rsidP="000D413A">
      <w:pPr>
        <w:widowControl w:val="0"/>
        <w:tabs>
          <w:tab w:val="left" w:pos="426"/>
          <w:tab w:val="left" w:pos="4950"/>
        </w:tabs>
        <w:spacing w:after="0" w:line="276" w:lineRule="auto"/>
        <w:jc w:val="center"/>
        <w:rPr>
          <w:rFonts w:ascii="Times New Roman" w:eastAsia="Times New Roman" w:hAnsi="Times New Roman" w:cs="Times New Roman"/>
          <w:sz w:val="28"/>
          <w:szCs w:val="28"/>
          <w:lang w:eastAsia="ru-RU"/>
        </w:rPr>
      </w:pPr>
    </w:p>
    <w:p w:rsidR="00E55CB9" w:rsidRDefault="00E55CB9" w:rsidP="000D413A">
      <w:pPr>
        <w:widowControl w:val="0"/>
        <w:tabs>
          <w:tab w:val="left" w:pos="426"/>
          <w:tab w:val="left" w:pos="4950"/>
        </w:tabs>
        <w:spacing w:after="0" w:line="276" w:lineRule="auto"/>
        <w:jc w:val="center"/>
        <w:rPr>
          <w:rFonts w:ascii="Times New Roman" w:eastAsia="Times New Roman" w:hAnsi="Times New Roman" w:cs="Times New Roman"/>
          <w:sz w:val="28"/>
          <w:szCs w:val="28"/>
          <w:lang w:eastAsia="ru-RU"/>
        </w:rPr>
      </w:pPr>
    </w:p>
    <w:p w:rsidR="00E55CB9" w:rsidRDefault="00E55CB9" w:rsidP="000D413A">
      <w:pPr>
        <w:widowControl w:val="0"/>
        <w:tabs>
          <w:tab w:val="left" w:pos="426"/>
          <w:tab w:val="left" w:pos="4950"/>
        </w:tabs>
        <w:spacing w:after="0" w:line="276" w:lineRule="auto"/>
        <w:jc w:val="center"/>
        <w:rPr>
          <w:rFonts w:ascii="Times New Roman" w:eastAsia="Times New Roman" w:hAnsi="Times New Roman" w:cs="Times New Roman"/>
          <w:sz w:val="28"/>
          <w:szCs w:val="28"/>
          <w:lang w:eastAsia="ru-RU"/>
        </w:rPr>
      </w:pPr>
    </w:p>
    <w:p w:rsidR="00E55CB9" w:rsidRDefault="00E55CB9" w:rsidP="000D413A">
      <w:pPr>
        <w:widowControl w:val="0"/>
        <w:tabs>
          <w:tab w:val="left" w:pos="426"/>
          <w:tab w:val="left" w:pos="4950"/>
        </w:tabs>
        <w:spacing w:after="0" w:line="276" w:lineRule="auto"/>
        <w:jc w:val="center"/>
        <w:rPr>
          <w:rFonts w:ascii="Times New Roman" w:eastAsia="Times New Roman" w:hAnsi="Times New Roman" w:cs="Times New Roman"/>
          <w:sz w:val="28"/>
          <w:szCs w:val="28"/>
          <w:lang w:eastAsia="ru-RU"/>
        </w:rPr>
      </w:pPr>
    </w:p>
    <w:p w:rsidR="00E55CB9" w:rsidRDefault="00E55CB9" w:rsidP="000D413A">
      <w:pPr>
        <w:widowControl w:val="0"/>
        <w:tabs>
          <w:tab w:val="left" w:pos="426"/>
          <w:tab w:val="left" w:pos="4950"/>
        </w:tabs>
        <w:spacing w:after="0" w:line="276" w:lineRule="auto"/>
        <w:jc w:val="center"/>
        <w:rPr>
          <w:rFonts w:ascii="Times New Roman" w:eastAsia="Times New Roman" w:hAnsi="Times New Roman" w:cs="Times New Roman"/>
          <w:sz w:val="28"/>
          <w:szCs w:val="28"/>
          <w:lang w:eastAsia="ru-RU"/>
        </w:rPr>
      </w:pPr>
    </w:p>
    <w:p w:rsidR="00E55CB9" w:rsidRDefault="00E55CB9" w:rsidP="000D413A">
      <w:pPr>
        <w:widowControl w:val="0"/>
        <w:tabs>
          <w:tab w:val="left" w:pos="426"/>
          <w:tab w:val="left" w:pos="4950"/>
        </w:tabs>
        <w:spacing w:after="0" w:line="276" w:lineRule="auto"/>
        <w:jc w:val="center"/>
        <w:rPr>
          <w:rFonts w:ascii="Times New Roman" w:eastAsia="Times New Roman" w:hAnsi="Times New Roman" w:cs="Times New Roman"/>
          <w:sz w:val="28"/>
          <w:szCs w:val="28"/>
          <w:lang w:eastAsia="ru-RU"/>
        </w:rPr>
      </w:pPr>
    </w:p>
    <w:p w:rsidR="00E55CB9" w:rsidRDefault="00E55CB9" w:rsidP="000D413A">
      <w:pPr>
        <w:widowControl w:val="0"/>
        <w:tabs>
          <w:tab w:val="left" w:pos="426"/>
          <w:tab w:val="left" w:pos="4950"/>
        </w:tabs>
        <w:spacing w:after="0" w:line="276" w:lineRule="auto"/>
        <w:jc w:val="center"/>
        <w:rPr>
          <w:rFonts w:ascii="Times New Roman" w:eastAsia="Times New Roman" w:hAnsi="Times New Roman" w:cs="Times New Roman"/>
          <w:sz w:val="28"/>
          <w:szCs w:val="28"/>
          <w:lang w:eastAsia="ru-RU"/>
        </w:rPr>
      </w:pPr>
    </w:p>
    <w:p w:rsidR="00E55CB9" w:rsidRDefault="00E55CB9" w:rsidP="000D413A">
      <w:pPr>
        <w:widowControl w:val="0"/>
        <w:tabs>
          <w:tab w:val="left" w:pos="426"/>
          <w:tab w:val="left" w:pos="4950"/>
        </w:tabs>
        <w:spacing w:after="0" w:line="276" w:lineRule="auto"/>
        <w:jc w:val="center"/>
        <w:rPr>
          <w:rFonts w:ascii="Times New Roman" w:eastAsia="Times New Roman" w:hAnsi="Times New Roman" w:cs="Times New Roman"/>
          <w:sz w:val="28"/>
          <w:szCs w:val="28"/>
          <w:lang w:eastAsia="ru-RU"/>
        </w:rPr>
      </w:pPr>
    </w:p>
    <w:p w:rsidR="00E55CB9" w:rsidRDefault="00E55CB9" w:rsidP="000D413A">
      <w:pPr>
        <w:widowControl w:val="0"/>
        <w:tabs>
          <w:tab w:val="left" w:pos="426"/>
          <w:tab w:val="left" w:pos="4950"/>
        </w:tabs>
        <w:spacing w:after="0" w:line="276" w:lineRule="auto"/>
        <w:jc w:val="center"/>
        <w:rPr>
          <w:rFonts w:ascii="Times New Roman" w:eastAsia="Times New Roman" w:hAnsi="Times New Roman" w:cs="Times New Roman"/>
          <w:sz w:val="28"/>
          <w:szCs w:val="28"/>
          <w:lang w:eastAsia="ru-RU"/>
        </w:rPr>
      </w:pPr>
    </w:p>
    <w:p w:rsidR="00E55CB9" w:rsidRDefault="00E55CB9" w:rsidP="000D413A">
      <w:pPr>
        <w:widowControl w:val="0"/>
        <w:tabs>
          <w:tab w:val="left" w:pos="426"/>
          <w:tab w:val="left" w:pos="4950"/>
        </w:tabs>
        <w:spacing w:after="0" w:line="276" w:lineRule="auto"/>
        <w:jc w:val="center"/>
        <w:rPr>
          <w:rFonts w:ascii="Times New Roman" w:eastAsia="Times New Roman" w:hAnsi="Times New Roman" w:cs="Times New Roman"/>
          <w:sz w:val="28"/>
          <w:szCs w:val="28"/>
          <w:lang w:eastAsia="ru-RU"/>
        </w:rPr>
      </w:pPr>
    </w:p>
    <w:p w:rsidR="00E55CB9" w:rsidRDefault="00E55CB9" w:rsidP="000D413A">
      <w:pPr>
        <w:widowControl w:val="0"/>
        <w:tabs>
          <w:tab w:val="left" w:pos="426"/>
          <w:tab w:val="left" w:pos="4950"/>
        </w:tabs>
        <w:spacing w:after="0" w:line="276" w:lineRule="auto"/>
        <w:jc w:val="center"/>
        <w:rPr>
          <w:rFonts w:ascii="Times New Roman" w:eastAsia="Times New Roman" w:hAnsi="Times New Roman" w:cs="Times New Roman"/>
          <w:sz w:val="28"/>
          <w:szCs w:val="28"/>
          <w:lang w:eastAsia="ru-RU"/>
        </w:rPr>
      </w:pPr>
    </w:p>
    <w:p w:rsidR="00E55CB9" w:rsidRDefault="00E55CB9" w:rsidP="000D413A">
      <w:pPr>
        <w:widowControl w:val="0"/>
        <w:tabs>
          <w:tab w:val="left" w:pos="426"/>
          <w:tab w:val="left" w:pos="4950"/>
        </w:tabs>
        <w:spacing w:after="0" w:line="276" w:lineRule="auto"/>
        <w:jc w:val="center"/>
        <w:rPr>
          <w:rFonts w:ascii="Times New Roman" w:eastAsia="Times New Roman" w:hAnsi="Times New Roman" w:cs="Times New Roman"/>
          <w:sz w:val="28"/>
          <w:szCs w:val="28"/>
          <w:lang w:eastAsia="ru-RU"/>
        </w:rPr>
      </w:pPr>
    </w:p>
    <w:p w:rsidR="00E55CB9" w:rsidRDefault="00E55CB9" w:rsidP="000D413A">
      <w:pPr>
        <w:widowControl w:val="0"/>
        <w:tabs>
          <w:tab w:val="left" w:pos="426"/>
          <w:tab w:val="left" w:pos="4950"/>
        </w:tabs>
        <w:spacing w:after="0" w:line="276" w:lineRule="auto"/>
        <w:jc w:val="center"/>
        <w:rPr>
          <w:rFonts w:ascii="Times New Roman" w:eastAsia="Times New Roman" w:hAnsi="Times New Roman" w:cs="Times New Roman"/>
          <w:sz w:val="28"/>
          <w:szCs w:val="28"/>
          <w:lang w:eastAsia="ru-RU"/>
        </w:rPr>
      </w:pPr>
    </w:p>
    <w:p w:rsidR="00E55CB9" w:rsidRDefault="00E55CB9" w:rsidP="000D413A">
      <w:pPr>
        <w:widowControl w:val="0"/>
        <w:tabs>
          <w:tab w:val="left" w:pos="426"/>
          <w:tab w:val="left" w:pos="4950"/>
        </w:tabs>
        <w:spacing w:after="0" w:line="276" w:lineRule="auto"/>
        <w:jc w:val="center"/>
        <w:rPr>
          <w:rFonts w:ascii="Times New Roman" w:eastAsia="Times New Roman" w:hAnsi="Times New Roman" w:cs="Times New Roman"/>
          <w:sz w:val="28"/>
          <w:szCs w:val="28"/>
          <w:lang w:eastAsia="ru-RU"/>
        </w:rPr>
      </w:pPr>
    </w:p>
    <w:p w:rsidR="00E55CB9" w:rsidRDefault="00E55CB9" w:rsidP="000D413A">
      <w:pPr>
        <w:widowControl w:val="0"/>
        <w:tabs>
          <w:tab w:val="left" w:pos="426"/>
          <w:tab w:val="left" w:pos="4950"/>
        </w:tabs>
        <w:spacing w:after="0" w:line="276" w:lineRule="auto"/>
        <w:jc w:val="center"/>
        <w:rPr>
          <w:rFonts w:ascii="Times New Roman" w:eastAsia="Times New Roman" w:hAnsi="Times New Roman" w:cs="Times New Roman"/>
          <w:sz w:val="28"/>
          <w:szCs w:val="28"/>
          <w:lang w:eastAsia="ru-RU"/>
        </w:rPr>
      </w:pPr>
    </w:p>
    <w:p w:rsidR="00E55CB9" w:rsidRDefault="00E55CB9" w:rsidP="000D413A">
      <w:pPr>
        <w:widowControl w:val="0"/>
        <w:tabs>
          <w:tab w:val="left" w:pos="426"/>
          <w:tab w:val="left" w:pos="4950"/>
        </w:tabs>
        <w:spacing w:after="0" w:line="276" w:lineRule="auto"/>
        <w:jc w:val="center"/>
        <w:rPr>
          <w:rFonts w:ascii="Times New Roman" w:eastAsia="Times New Roman" w:hAnsi="Times New Roman" w:cs="Times New Roman"/>
          <w:sz w:val="28"/>
          <w:szCs w:val="28"/>
          <w:lang w:eastAsia="ru-RU"/>
        </w:rPr>
      </w:pPr>
    </w:p>
    <w:p w:rsidR="00E148D6" w:rsidRDefault="00E148D6" w:rsidP="000D413A">
      <w:pPr>
        <w:tabs>
          <w:tab w:val="left" w:pos="426"/>
        </w:tabs>
        <w:spacing w:line="276" w:lineRule="auto"/>
        <w:rPr>
          <w:rFonts w:ascii="Times New Roman" w:eastAsia="Times New Roman" w:hAnsi="Times New Roman" w:cs="Times New Roman"/>
          <w:sz w:val="28"/>
          <w:szCs w:val="28"/>
          <w:lang w:eastAsia="ru-RU"/>
        </w:rPr>
      </w:pPr>
    </w:p>
    <w:p w:rsidR="00E148D6" w:rsidRPr="00E148D6" w:rsidRDefault="00BD0EE1" w:rsidP="000D413A">
      <w:pPr>
        <w:tabs>
          <w:tab w:val="left" w:pos="426"/>
        </w:tabs>
        <w:spacing w:line="276" w:lineRule="auto"/>
        <w:jc w:val="center"/>
        <w:rPr>
          <w:rFonts w:ascii="Times New Roman" w:eastAsia="Times New Roman" w:hAnsi="Times New Roman" w:cs="Times New Roman"/>
          <w:sz w:val="28"/>
          <w:szCs w:val="28"/>
          <w:lang w:eastAsia="ru-RU"/>
        </w:rPr>
      </w:pPr>
      <w:r w:rsidRPr="008113DC">
        <w:rPr>
          <w:rFonts w:ascii="Times New Roman" w:eastAsia="Times New Roman" w:hAnsi="Times New Roman" w:cs="Times New Roman"/>
          <w:noProof/>
          <w:sz w:val="28"/>
          <w:szCs w:val="28"/>
          <w:lang w:eastAsia="ru-RU"/>
        </w:rPr>
        <w:drawing>
          <wp:inline distT="0" distB="0" distL="0" distR="0">
            <wp:extent cx="1632744" cy="178117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32744" cy="1781175"/>
                    </a:xfrm>
                    <a:prstGeom prst="rect">
                      <a:avLst/>
                    </a:prstGeom>
                    <a:noFill/>
                    <a:ln>
                      <a:noFill/>
                    </a:ln>
                  </pic:spPr>
                </pic:pic>
              </a:graphicData>
            </a:graphic>
          </wp:inline>
        </w:drawing>
      </w:r>
    </w:p>
    <w:p w:rsidR="00E148D6" w:rsidRPr="00E148D6" w:rsidRDefault="00E148D6" w:rsidP="000D413A">
      <w:pPr>
        <w:tabs>
          <w:tab w:val="left" w:pos="426"/>
        </w:tabs>
        <w:spacing w:line="276" w:lineRule="auto"/>
        <w:rPr>
          <w:rFonts w:ascii="Times New Roman" w:eastAsia="Times New Roman" w:hAnsi="Times New Roman" w:cs="Times New Roman"/>
          <w:sz w:val="28"/>
          <w:szCs w:val="28"/>
          <w:lang w:eastAsia="ru-RU"/>
        </w:rPr>
      </w:pPr>
    </w:p>
    <w:p w:rsidR="00E148D6" w:rsidRDefault="00E148D6" w:rsidP="000D413A">
      <w:pPr>
        <w:widowControl w:val="0"/>
        <w:tabs>
          <w:tab w:val="left" w:pos="426"/>
        </w:tabs>
        <w:spacing w:after="240" w:line="276" w:lineRule="auto"/>
        <w:jc w:val="center"/>
        <w:rPr>
          <w:rFonts w:ascii="Times New Roman" w:eastAsia="Times New Roman" w:hAnsi="Times New Roman" w:cs="Times New Roman"/>
          <w:b/>
          <w:bCs/>
          <w:color w:val="000000"/>
          <w:sz w:val="32"/>
          <w:szCs w:val="32"/>
          <w:lang w:eastAsia="ru-RU" w:bidi="ru-RU"/>
        </w:rPr>
      </w:pPr>
    </w:p>
    <w:p w:rsidR="00E148D6" w:rsidRDefault="00E148D6" w:rsidP="000D413A">
      <w:pPr>
        <w:widowControl w:val="0"/>
        <w:tabs>
          <w:tab w:val="left" w:pos="426"/>
        </w:tabs>
        <w:spacing w:after="240" w:line="276" w:lineRule="auto"/>
        <w:jc w:val="center"/>
        <w:rPr>
          <w:rFonts w:ascii="Times New Roman" w:eastAsia="Times New Roman" w:hAnsi="Times New Roman" w:cs="Times New Roman"/>
          <w:b/>
          <w:bCs/>
          <w:color w:val="000000"/>
          <w:sz w:val="32"/>
          <w:szCs w:val="32"/>
          <w:lang w:eastAsia="ru-RU" w:bidi="ru-RU"/>
        </w:rPr>
      </w:pPr>
    </w:p>
    <w:p w:rsidR="00E148D6" w:rsidRDefault="00E148D6" w:rsidP="000D413A">
      <w:pPr>
        <w:widowControl w:val="0"/>
        <w:tabs>
          <w:tab w:val="left" w:pos="426"/>
        </w:tabs>
        <w:spacing w:after="240" w:line="276" w:lineRule="auto"/>
        <w:jc w:val="center"/>
        <w:rPr>
          <w:rFonts w:ascii="Times New Roman" w:eastAsia="Times New Roman" w:hAnsi="Times New Roman" w:cs="Times New Roman"/>
          <w:sz w:val="20"/>
          <w:szCs w:val="20"/>
          <w:lang w:eastAsia="ru-RU" w:bidi="ru-RU"/>
        </w:rPr>
      </w:pPr>
      <w:r w:rsidRPr="00E148D6">
        <w:rPr>
          <w:rFonts w:ascii="Times New Roman" w:eastAsia="Times New Roman" w:hAnsi="Times New Roman" w:cs="Times New Roman"/>
          <w:b/>
          <w:bCs/>
          <w:color w:val="000000"/>
          <w:sz w:val="32"/>
          <w:szCs w:val="32"/>
          <w:lang w:eastAsia="ru-RU" w:bidi="ru-RU"/>
        </w:rPr>
        <w:t>СХЕМА ТЕПЛОСНАБЖЕНИЯ</w:t>
      </w:r>
      <w:r w:rsidRPr="00E148D6">
        <w:rPr>
          <w:rFonts w:ascii="Times New Roman" w:eastAsia="Times New Roman" w:hAnsi="Times New Roman" w:cs="Times New Roman"/>
          <w:b/>
          <w:bCs/>
          <w:color w:val="000000"/>
          <w:sz w:val="32"/>
          <w:szCs w:val="32"/>
          <w:lang w:eastAsia="ru-RU" w:bidi="ru-RU"/>
        </w:rPr>
        <w:br/>
      </w:r>
      <w:r>
        <w:rPr>
          <w:rFonts w:ascii="Times New Roman" w:eastAsia="Times New Roman" w:hAnsi="Times New Roman" w:cs="Times New Roman"/>
          <w:b/>
          <w:bCs/>
          <w:color w:val="000000"/>
          <w:sz w:val="32"/>
          <w:szCs w:val="32"/>
          <w:lang w:eastAsia="ru-RU" w:bidi="ru-RU"/>
        </w:rPr>
        <w:t>Холм-Жирковский</w:t>
      </w:r>
      <w:r w:rsidRPr="00E148D6">
        <w:rPr>
          <w:rFonts w:ascii="Times New Roman" w:eastAsia="Times New Roman" w:hAnsi="Times New Roman" w:cs="Times New Roman"/>
          <w:b/>
          <w:bCs/>
          <w:color w:val="000000"/>
          <w:sz w:val="32"/>
          <w:szCs w:val="32"/>
          <w:lang w:eastAsia="ru-RU" w:bidi="ru-RU"/>
        </w:rPr>
        <w:t xml:space="preserve"> муниципальный округ</w:t>
      </w:r>
      <w:r w:rsidRPr="00E148D6">
        <w:rPr>
          <w:rFonts w:ascii="Times New Roman" w:eastAsia="Times New Roman" w:hAnsi="Times New Roman" w:cs="Times New Roman"/>
          <w:b/>
          <w:bCs/>
          <w:color w:val="000000"/>
          <w:sz w:val="32"/>
          <w:szCs w:val="32"/>
          <w:lang w:eastAsia="ru-RU" w:bidi="ru-RU"/>
        </w:rPr>
        <w:br/>
        <w:t>Смоленской области до 2036 года</w:t>
      </w:r>
      <w:r w:rsidRPr="00E148D6">
        <w:rPr>
          <w:rFonts w:ascii="Times New Roman" w:eastAsia="Times New Roman" w:hAnsi="Times New Roman" w:cs="Times New Roman"/>
          <w:b/>
          <w:bCs/>
          <w:color w:val="000000"/>
          <w:sz w:val="32"/>
          <w:szCs w:val="32"/>
          <w:lang w:eastAsia="ru-RU" w:bidi="ru-RU"/>
        </w:rPr>
        <w:br/>
      </w:r>
    </w:p>
    <w:p w:rsidR="00E148D6" w:rsidRDefault="00E148D6" w:rsidP="000D413A">
      <w:pPr>
        <w:widowControl w:val="0"/>
        <w:tabs>
          <w:tab w:val="left" w:pos="426"/>
        </w:tabs>
        <w:spacing w:after="240" w:line="276" w:lineRule="auto"/>
        <w:jc w:val="center"/>
        <w:rPr>
          <w:rFonts w:ascii="Times New Roman" w:eastAsia="Times New Roman" w:hAnsi="Times New Roman" w:cs="Times New Roman"/>
          <w:sz w:val="20"/>
          <w:szCs w:val="20"/>
          <w:lang w:eastAsia="ru-RU" w:bidi="ru-RU"/>
        </w:rPr>
      </w:pPr>
    </w:p>
    <w:p w:rsidR="00E148D6" w:rsidRDefault="00E148D6" w:rsidP="000D413A">
      <w:pPr>
        <w:widowControl w:val="0"/>
        <w:tabs>
          <w:tab w:val="left" w:pos="426"/>
        </w:tabs>
        <w:spacing w:after="240" w:line="276" w:lineRule="auto"/>
        <w:jc w:val="center"/>
        <w:rPr>
          <w:rFonts w:ascii="Times New Roman" w:eastAsia="Times New Roman" w:hAnsi="Times New Roman" w:cs="Times New Roman"/>
          <w:sz w:val="20"/>
          <w:szCs w:val="20"/>
          <w:lang w:eastAsia="ru-RU" w:bidi="ru-RU"/>
        </w:rPr>
      </w:pPr>
    </w:p>
    <w:p w:rsidR="00E148D6" w:rsidRDefault="00E148D6" w:rsidP="000D413A">
      <w:pPr>
        <w:widowControl w:val="0"/>
        <w:tabs>
          <w:tab w:val="left" w:pos="426"/>
        </w:tabs>
        <w:spacing w:after="240" w:line="276" w:lineRule="auto"/>
        <w:jc w:val="center"/>
        <w:rPr>
          <w:rFonts w:ascii="Times New Roman" w:eastAsia="Times New Roman" w:hAnsi="Times New Roman" w:cs="Times New Roman"/>
          <w:sz w:val="20"/>
          <w:szCs w:val="20"/>
          <w:lang w:eastAsia="ru-RU" w:bidi="ru-RU"/>
        </w:rPr>
      </w:pPr>
    </w:p>
    <w:tbl>
      <w:tblPr>
        <w:tblStyle w:val="a6"/>
        <w:tblW w:w="977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20"/>
        <w:gridCol w:w="2268"/>
        <w:gridCol w:w="2683"/>
      </w:tblGrid>
      <w:tr w:rsidR="00E148D6" w:rsidTr="00E148D6">
        <w:tc>
          <w:tcPr>
            <w:tcW w:w="4820" w:type="dxa"/>
          </w:tcPr>
          <w:p w:rsidR="00E148D6" w:rsidRDefault="00E148D6" w:rsidP="000D413A">
            <w:pPr>
              <w:widowControl w:val="0"/>
              <w:tabs>
                <w:tab w:val="left" w:pos="426"/>
              </w:tabs>
              <w:spacing w:line="276" w:lineRule="auto"/>
              <w:rPr>
                <w:rFonts w:ascii="Times New Roman" w:eastAsia="Times New Roman" w:hAnsi="Times New Roman" w:cs="Times New Roman"/>
                <w:sz w:val="24"/>
                <w:szCs w:val="20"/>
                <w:lang w:eastAsia="ru-RU" w:bidi="ru-RU"/>
              </w:rPr>
            </w:pPr>
            <w:r w:rsidRPr="00E148D6">
              <w:rPr>
                <w:rFonts w:ascii="Times New Roman" w:eastAsia="Times New Roman" w:hAnsi="Times New Roman" w:cs="Times New Roman"/>
                <w:sz w:val="24"/>
                <w:szCs w:val="20"/>
                <w:lang w:eastAsia="ru-RU" w:bidi="ru-RU"/>
              </w:rPr>
              <w:t>Глава муниципального образования</w:t>
            </w:r>
          </w:p>
          <w:p w:rsidR="00E148D6" w:rsidRPr="00E148D6" w:rsidRDefault="00E148D6" w:rsidP="000D413A">
            <w:pPr>
              <w:widowControl w:val="0"/>
              <w:tabs>
                <w:tab w:val="left" w:pos="426"/>
              </w:tabs>
              <w:spacing w:line="276" w:lineRule="auto"/>
              <w:rPr>
                <w:rFonts w:ascii="Times New Roman" w:eastAsia="Times New Roman" w:hAnsi="Times New Roman" w:cs="Times New Roman"/>
                <w:sz w:val="24"/>
                <w:szCs w:val="20"/>
                <w:lang w:eastAsia="ru-RU" w:bidi="ru-RU"/>
              </w:rPr>
            </w:pPr>
            <w:r>
              <w:rPr>
                <w:rFonts w:ascii="Times New Roman" w:eastAsia="Times New Roman" w:hAnsi="Times New Roman" w:cs="Times New Roman"/>
                <w:sz w:val="24"/>
                <w:szCs w:val="20"/>
                <w:lang w:eastAsia="ru-RU" w:bidi="ru-RU"/>
              </w:rPr>
              <w:t>«Холм-Жирковский муниципальный округ» Смоленской области</w:t>
            </w:r>
          </w:p>
        </w:tc>
        <w:tc>
          <w:tcPr>
            <w:tcW w:w="2268" w:type="dxa"/>
            <w:tcBorders>
              <w:bottom w:val="single" w:sz="4" w:space="0" w:color="auto"/>
            </w:tcBorders>
          </w:tcPr>
          <w:p w:rsidR="00E148D6" w:rsidRPr="00E148D6" w:rsidRDefault="00E148D6" w:rsidP="000D413A">
            <w:pPr>
              <w:widowControl w:val="0"/>
              <w:tabs>
                <w:tab w:val="left" w:pos="426"/>
              </w:tabs>
              <w:spacing w:line="276" w:lineRule="auto"/>
              <w:rPr>
                <w:rFonts w:ascii="Times New Roman" w:eastAsia="Times New Roman" w:hAnsi="Times New Roman" w:cs="Times New Roman"/>
                <w:sz w:val="24"/>
                <w:szCs w:val="20"/>
                <w:lang w:eastAsia="ru-RU" w:bidi="ru-RU"/>
              </w:rPr>
            </w:pPr>
          </w:p>
        </w:tc>
        <w:tc>
          <w:tcPr>
            <w:tcW w:w="2683" w:type="dxa"/>
          </w:tcPr>
          <w:p w:rsidR="00E148D6" w:rsidRDefault="00E148D6" w:rsidP="000D413A">
            <w:pPr>
              <w:widowControl w:val="0"/>
              <w:tabs>
                <w:tab w:val="left" w:pos="426"/>
              </w:tabs>
              <w:spacing w:line="276" w:lineRule="auto"/>
              <w:rPr>
                <w:rFonts w:ascii="Times New Roman" w:eastAsia="Times New Roman" w:hAnsi="Times New Roman" w:cs="Times New Roman"/>
                <w:sz w:val="24"/>
                <w:szCs w:val="20"/>
                <w:lang w:eastAsia="ru-RU" w:bidi="ru-RU"/>
              </w:rPr>
            </w:pPr>
          </w:p>
          <w:p w:rsidR="00E148D6" w:rsidRDefault="00E148D6" w:rsidP="000D413A">
            <w:pPr>
              <w:widowControl w:val="0"/>
              <w:tabs>
                <w:tab w:val="left" w:pos="426"/>
              </w:tabs>
              <w:spacing w:line="276" w:lineRule="auto"/>
              <w:rPr>
                <w:rFonts w:ascii="Times New Roman" w:eastAsia="Times New Roman" w:hAnsi="Times New Roman" w:cs="Times New Roman"/>
                <w:sz w:val="24"/>
                <w:szCs w:val="20"/>
                <w:lang w:eastAsia="ru-RU" w:bidi="ru-RU"/>
              </w:rPr>
            </w:pPr>
          </w:p>
          <w:p w:rsidR="00E148D6" w:rsidRPr="00E148D6" w:rsidRDefault="00E148D6" w:rsidP="000D413A">
            <w:pPr>
              <w:widowControl w:val="0"/>
              <w:tabs>
                <w:tab w:val="left" w:pos="426"/>
              </w:tabs>
              <w:spacing w:line="276" w:lineRule="auto"/>
              <w:rPr>
                <w:rFonts w:ascii="Times New Roman" w:eastAsia="Times New Roman" w:hAnsi="Times New Roman" w:cs="Times New Roman"/>
                <w:sz w:val="24"/>
                <w:szCs w:val="20"/>
                <w:lang w:eastAsia="ru-RU" w:bidi="ru-RU"/>
              </w:rPr>
            </w:pPr>
            <w:r>
              <w:rPr>
                <w:rFonts w:ascii="Times New Roman" w:eastAsia="Times New Roman" w:hAnsi="Times New Roman" w:cs="Times New Roman"/>
                <w:sz w:val="24"/>
                <w:szCs w:val="20"/>
                <w:lang w:eastAsia="ru-RU" w:bidi="ru-RU"/>
              </w:rPr>
              <w:t xml:space="preserve">        / </w:t>
            </w:r>
            <w:r w:rsidRPr="00BD0EE1">
              <w:rPr>
                <w:rFonts w:ascii="Times New Roman" w:eastAsia="Times New Roman" w:hAnsi="Times New Roman" w:cs="Times New Roman"/>
                <w:b/>
                <w:sz w:val="24"/>
                <w:szCs w:val="20"/>
                <w:lang w:eastAsia="ru-RU" w:bidi="ru-RU"/>
              </w:rPr>
              <w:t>А.М. Егикян</w:t>
            </w:r>
            <w:r>
              <w:rPr>
                <w:rFonts w:ascii="Times New Roman" w:eastAsia="Times New Roman" w:hAnsi="Times New Roman" w:cs="Times New Roman"/>
                <w:sz w:val="24"/>
                <w:szCs w:val="20"/>
                <w:lang w:eastAsia="ru-RU" w:bidi="ru-RU"/>
              </w:rPr>
              <w:t xml:space="preserve"> /</w:t>
            </w:r>
          </w:p>
        </w:tc>
      </w:tr>
    </w:tbl>
    <w:p w:rsidR="00E148D6" w:rsidRPr="00E148D6" w:rsidRDefault="00E148D6" w:rsidP="000D413A">
      <w:pPr>
        <w:widowControl w:val="0"/>
        <w:tabs>
          <w:tab w:val="left" w:pos="426"/>
        </w:tabs>
        <w:spacing w:after="240" w:line="276" w:lineRule="auto"/>
        <w:rPr>
          <w:rFonts w:ascii="Times New Roman" w:eastAsia="Times New Roman" w:hAnsi="Times New Roman" w:cs="Times New Roman"/>
          <w:sz w:val="20"/>
          <w:szCs w:val="20"/>
          <w:lang w:eastAsia="ru-RU" w:bidi="ru-RU"/>
        </w:rPr>
      </w:pPr>
    </w:p>
    <w:p w:rsidR="00E148D6" w:rsidRDefault="00E148D6" w:rsidP="000D413A">
      <w:pPr>
        <w:widowControl w:val="0"/>
        <w:tabs>
          <w:tab w:val="left" w:pos="426"/>
        </w:tabs>
        <w:spacing w:after="0" w:line="276" w:lineRule="auto"/>
        <w:jc w:val="center"/>
        <w:rPr>
          <w:rFonts w:ascii="Times New Roman" w:eastAsia="Times New Roman" w:hAnsi="Times New Roman" w:cs="Times New Roman"/>
          <w:b/>
          <w:bCs/>
          <w:color w:val="000000"/>
          <w:sz w:val="24"/>
          <w:szCs w:val="24"/>
          <w:lang w:eastAsia="ru-RU" w:bidi="ru-RU"/>
        </w:rPr>
      </w:pPr>
    </w:p>
    <w:p w:rsidR="00E148D6" w:rsidRDefault="00E148D6" w:rsidP="000D413A">
      <w:pPr>
        <w:widowControl w:val="0"/>
        <w:tabs>
          <w:tab w:val="left" w:pos="426"/>
        </w:tabs>
        <w:spacing w:after="0" w:line="276" w:lineRule="auto"/>
        <w:jc w:val="center"/>
        <w:rPr>
          <w:rFonts w:ascii="Times New Roman" w:eastAsia="Times New Roman" w:hAnsi="Times New Roman" w:cs="Times New Roman"/>
          <w:b/>
          <w:bCs/>
          <w:color w:val="000000"/>
          <w:sz w:val="24"/>
          <w:szCs w:val="24"/>
          <w:lang w:eastAsia="ru-RU" w:bidi="ru-RU"/>
        </w:rPr>
      </w:pPr>
    </w:p>
    <w:p w:rsidR="00E148D6" w:rsidRDefault="00E148D6" w:rsidP="000D413A">
      <w:pPr>
        <w:widowControl w:val="0"/>
        <w:tabs>
          <w:tab w:val="left" w:pos="426"/>
        </w:tabs>
        <w:spacing w:after="0" w:line="276" w:lineRule="auto"/>
        <w:jc w:val="center"/>
        <w:rPr>
          <w:rFonts w:ascii="Times New Roman" w:eastAsia="Times New Roman" w:hAnsi="Times New Roman" w:cs="Times New Roman"/>
          <w:b/>
          <w:bCs/>
          <w:color w:val="000000"/>
          <w:sz w:val="24"/>
          <w:szCs w:val="24"/>
          <w:lang w:eastAsia="ru-RU" w:bidi="ru-RU"/>
        </w:rPr>
      </w:pPr>
    </w:p>
    <w:p w:rsidR="00E148D6" w:rsidRDefault="00E148D6" w:rsidP="000D413A">
      <w:pPr>
        <w:widowControl w:val="0"/>
        <w:tabs>
          <w:tab w:val="left" w:pos="426"/>
        </w:tabs>
        <w:spacing w:after="0" w:line="276" w:lineRule="auto"/>
        <w:jc w:val="center"/>
        <w:rPr>
          <w:rFonts w:ascii="Times New Roman" w:eastAsia="Times New Roman" w:hAnsi="Times New Roman" w:cs="Times New Roman"/>
          <w:b/>
          <w:bCs/>
          <w:color w:val="000000"/>
          <w:sz w:val="24"/>
          <w:szCs w:val="24"/>
          <w:lang w:eastAsia="ru-RU" w:bidi="ru-RU"/>
        </w:rPr>
      </w:pPr>
    </w:p>
    <w:p w:rsidR="00E148D6" w:rsidRDefault="00E148D6" w:rsidP="000D413A">
      <w:pPr>
        <w:widowControl w:val="0"/>
        <w:tabs>
          <w:tab w:val="left" w:pos="426"/>
        </w:tabs>
        <w:spacing w:after="0" w:line="276" w:lineRule="auto"/>
        <w:jc w:val="center"/>
        <w:rPr>
          <w:rFonts w:ascii="Times New Roman" w:eastAsia="Times New Roman" w:hAnsi="Times New Roman" w:cs="Times New Roman"/>
          <w:b/>
          <w:bCs/>
          <w:color w:val="000000"/>
          <w:sz w:val="24"/>
          <w:szCs w:val="24"/>
          <w:lang w:eastAsia="ru-RU" w:bidi="ru-RU"/>
        </w:rPr>
      </w:pPr>
    </w:p>
    <w:p w:rsidR="00E148D6" w:rsidRDefault="00E148D6" w:rsidP="000D413A">
      <w:pPr>
        <w:widowControl w:val="0"/>
        <w:tabs>
          <w:tab w:val="left" w:pos="426"/>
        </w:tabs>
        <w:spacing w:after="0" w:line="276" w:lineRule="auto"/>
        <w:jc w:val="center"/>
        <w:rPr>
          <w:rFonts w:ascii="Times New Roman" w:eastAsia="Times New Roman" w:hAnsi="Times New Roman" w:cs="Times New Roman"/>
          <w:b/>
          <w:bCs/>
          <w:color w:val="000000"/>
          <w:sz w:val="24"/>
          <w:szCs w:val="24"/>
          <w:lang w:eastAsia="ru-RU" w:bidi="ru-RU"/>
        </w:rPr>
      </w:pPr>
    </w:p>
    <w:p w:rsidR="00E148D6" w:rsidRDefault="00E148D6" w:rsidP="000D413A">
      <w:pPr>
        <w:widowControl w:val="0"/>
        <w:tabs>
          <w:tab w:val="left" w:pos="426"/>
        </w:tabs>
        <w:spacing w:after="0" w:line="276" w:lineRule="auto"/>
        <w:jc w:val="center"/>
        <w:rPr>
          <w:rFonts w:ascii="Times New Roman" w:eastAsia="Times New Roman" w:hAnsi="Times New Roman" w:cs="Times New Roman"/>
          <w:b/>
          <w:bCs/>
          <w:color w:val="000000"/>
          <w:sz w:val="24"/>
          <w:szCs w:val="24"/>
          <w:lang w:eastAsia="ru-RU" w:bidi="ru-RU"/>
        </w:rPr>
      </w:pPr>
    </w:p>
    <w:p w:rsidR="00E148D6" w:rsidRDefault="00E148D6" w:rsidP="000D413A">
      <w:pPr>
        <w:widowControl w:val="0"/>
        <w:tabs>
          <w:tab w:val="left" w:pos="426"/>
        </w:tabs>
        <w:spacing w:after="0" w:line="276" w:lineRule="auto"/>
        <w:jc w:val="center"/>
        <w:rPr>
          <w:rFonts w:ascii="Times New Roman" w:eastAsia="Times New Roman" w:hAnsi="Times New Roman" w:cs="Times New Roman"/>
          <w:b/>
          <w:bCs/>
          <w:color w:val="000000"/>
          <w:sz w:val="24"/>
          <w:szCs w:val="24"/>
          <w:lang w:eastAsia="ru-RU" w:bidi="ru-RU"/>
        </w:rPr>
      </w:pPr>
    </w:p>
    <w:p w:rsidR="00E148D6" w:rsidRDefault="00E148D6" w:rsidP="000D413A">
      <w:pPr>
        <w:widowControl w:val="0"/>
        <w:tabs>
          <w:tab w:val="left" w:pos="426"/>
        </w:tabs>
        <w:spacing w:after="0" w:line="276" w:lineRule="auto"/>
        <w:jc w:val="center"/>
        <w:rPr>
          <w:rFonts w:ascii="Times New Roman" w:eastAsia="Times New Roman" w:hAnsi="Times New Roman" w:cs="Times New Roman"/>
          <w:b/>
          <w:bCs/>
          <w:color w:val="000000"/>
          <w:sz w:val="24"/>
          <w:szCs w:val="24"/>
          <w:lang w:eastAsia="ru-RU" w:bidi="ru-RU"/>
        </w:rPr>
      </w:pPr>
    </w:p>
    <w:p w:rsidR="00E148D6" w:rsidRPr="00E148D6" w:rsidRDefault="00E148D6" w:rsidP="000D413A">
      <w:pPr>
        <w:widowControl w:val="0"/>
        <w:tabs>
          <w:tab w:val="left" w:pos="426"/>
        </w:tabs>
        <w:spacing w:after="0" w:line="276" w:lineRule="auto"/>
        <w:jc w:val="center"/>
        <w:rPr>
          <w:rFonts w:ascii="Times New Roman" w:eastAsia="Times New Roman" w:hAnsi="Times New Roman" w:cs="Times New Roman"/>
          <w:b/>
          <w:bCs/>
          <w:sz w:val="24"/>
          <w:szCs w:val="24"/>
          <w:lang w:eastAsia="ru-RU" w:bidi="ru-RU"/>
        </w:rPr>
      </w:pPr>
      <w:r w:rsidRPr="00E148D6">
        <w:rPr>
          <w:rFonts w:ascii="Times New Roman" w:eastAsia="Times New Roman" w:hAnsi="Times New Roman" w:cs="Times New Roman"/>
          <w:b/>
          <w:bCs/>
          <w:color w:val="000000"/>
          <w:sz w:val="24"/>
          <w:szCs w:val="24"/>
          <w:lang w:eastAsia="ru-RU" w:bidi="ru-RU"/>
        </w:rPr>
        <w:t>2026 г.</w:t>
      </w:r>
    </w:p>
    <w:p w:rsidR="00E148D6" w:rsidRPr="00E148D6" w:rsidRDefault="00E148D6" w:rsidP="000D413A">
      <w:pPr>
        <w:widowControl w:val="0"/>
        <w:tabs>
          <w:tab w:val="left" w:pos="426"/>
        </w:tabs>
        <w:spacing w:after="0" w:line="276" w:lineRule="auto"/>
        <w:rPr>
          <w:rFonts w:ascii="Times New Roman" w:eastAsia="Times New Roman" w:hAnsi="Times New Roman" w:cs="Times New Roman"/>
          <w:b/>
          <w:bCs/>
          <w:color w:val="000000"/>
          <w:sz w:val="24"/>
          <w:szCs w:val="24"/>
          <w:lang w:eastAsia="ru-RU" w:bidi="ru-RU"/>
        </w:rPr>
      </w:pPr>
      <w:r w:rsidRPr="00E148D6">
        <w:rPr>
          <w:rFonts w:ascii="Arial Unicode MS" w:eastAsia="Arial Unicode MS" w:hAnsi="Arial Unicode MS" w:cs="Arial Unicode MS"/>
          <w:b/>
          <w:bCs/>
          <w:color w:val="000000"/>
          <w:sz w:val="24"/>
          <w:szCs w:val="24"/>
          <w:lang w:eastAsia="ru-RU" w:bidi="ru-RU"/>
        </w:rPr>
        <w:br w:type="page"/>
      </w:r>
    </w:p>
    <w:p w:rsidR="00E148D6" w:rsidRPr="003F21FC" w:rsidRDefault="00E148D6" w:rsidP="000D413A">
      <w:pPr>
        <w:tabs>
          <w:tab w:val="left" w:pos="426"/>
        </w:tabs>
        <w:spacing w:after="0" w:line="276" w:lineRule="auto"/>
        <w:jc w:val="center"/>
        <w:rPr>
          <w:rFonts w:ascii="Times New Roman" w:eastAsia="Times New Roman" w:hAnsi="Times New Roman" w:cs="Times New Roman"/>
          <w:sz w:val="28"/>
          <w:szCs w:val="28"/>
          <w:lang w:eastAsia="ru-RU"/>
        </w:rPr>
      </w:pPr>
      <w:r w:rsidRPr="003F21FC">
        <w:rPr>
          <w:rFonts w:ascii="Times New Roman" w:eastAsia="Times New Roman" w:hAnsi="Times New Roman" w:cs="Times New Roman"/>
          <w:sz w:val="28"/>
          <w:szCs w:val="28"/>
          <w:lang w:eastAsia="ru-RU"/>
        </w:rPr>
        <w:lastRenderedPageBreak/>
        <w:t>СОДЕРЖАНИЕ</w:t>
      </w:r>
    </w:p>
    <w:p w:rsidR="00E148D6" w:rsidRPr="00E148D6" w:rsidRDefault="00E148D6" w:rsidP="000D413A">
      <w:pPr>
        <w:tabs>
          <w:tab w:val="left" w:pos="426"/>
        </w:tabs>
        <w:spacing w:after="0" w:line="276" w:lineRule="auto"/>
        <w:jc w:val="center"/>
        <w:rPr>
          <w:rFonts w:ascii="Times New Roman" w:eastAsia="Times New Roman" w:hAnsi="Times New Roman" w:cs="Times New Roman"/>
          <w:sz w:val="24"/>
          <w:szCs w:val="28"/>
          <w:lang w:eastAsia="ru-RU"/>
        </w:rPr>
      </w:pPr>
    </w:p>
    <w:p w:rsidR="00E148D6" w:rsidRPr="00162871" w:rsidRDefault="00E148D6" w:rsidP="000D413A">
      <w:pPr>
        <w:tabs>
          <w:tab w:val="left" w:pos="426"/>
        </w:tabs>
        <w:spacing w:after="0" w:line="276" w:lineRule="auto"/>
        <w:jc w:val="both"/>
        <w:rPr>
          <w:rFonts w:ascii="Times New Roman" w:eastAsia="Times New Roman" w:hAnsi="Times New Roman" w:cs="Times New Roman"/>
          <w:sz w:val="24"/>
          <w:szCs w:val="28"/>
          <w:lang w:eastAsia="ru-RU"/>
        </w:rPr>
      </w:pPr>
      <w:r w:rsidRPr="00E148D6">
        <w:rPr>
          <w:rFonts w:ascii="Times New Roman" w:eastAsia="Times New Roman" w:hAnsi="Times New Roman" w:cs="Times New Roman"/>
          <w:sz w:val="24"/>
          <w:szCs w:val="28"/>
          <w:lang w:eastAsia="ru-RU"/>
        </w:rPr>
        <w:t>ОБЩИЕ СВЕДЕНИЯ О МУНИЦИПАЛЬНОМ ОБРАЗОВАНИИ</w:t>
      </w:r>
      <w:r w:rsidR="001D3B99">
        <w:rPr>
          <w:rFonts w:ascii="Times New Roman" w:eastAsia="Times New Roman" w:hAnsi="Times New Roman" w:cs="Times New Roman"/>
          <w:sz w:val="24"/>
          <w:szCs w:val="28"/>
          <w:lang w:eastAsia="ru-RU"/>
        </w:rPr>
        <w:t xml:space="preserve"> </w:t>
      </w:r>
      <w:r w:rsidR="005878E2">
        <w:rPr>
          <w:rFonts w:ascii="Times New Roman" w:eastAsia="Times New Roman" w:hAnsi="Times New Roman" w:cs="Times New Roman"/>
          <w:sz w:val="24"/>
          <w:szCs w:val="28"/>
          <w:lang w:eastAsia="ru-RU"/>
        </w:rPr>
        <w:t>········································12</w:t>
      </w:r>
    </w:p>
    <w:p w:rsidR="00E148D6" w:rsidRPr="00E148D6" w:rsidRDefault="00E148D6" w:rsidP="000D413A">
      <w:pPr>
        <w:tabs>
          <w:tab w:val="left" w:pos="426"/>
        </w:tabs>
        <w:spacing w:after="0" w:line="276" w:lineRule="auto"/>
        <w:jc w:val="both"/>
        <w:rPr>
          <w:rFonts w:ascii="Times New Roman" w:eastAsia="Times New Roman" w:hAnsi="Times New Roman" w:cs="Times New Roman"/>
          <w:sz w:val="24"/>
          <w:szCs w:val="28"/>
          <w:lang w:eastAsia="ru-RU"/>
        </w:rPr>
      </w:pPr>
      <w:r w:rsidRPr="00E148D6">
        <w:rPr>
          <w:rFonts w:ascii="Times New Roman" w:eastAsia="Times New Roman" w:hAnsi="Times New Roman" w:cs="Times New Roman"/>
          <w:sz w:val="24"/>
          <w:szCs w:val="28"/>
          <w:lang w:eastAsia="ru-RU"/>
        </w:rPr>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 ГОРОДСКОГО ОКРУГА, ГОРОДА ФЕДЕРАЛЬНОГО ЗНАЧЕНИЯ</w:t>
      </w:r>
      <w:r w:rsidR="005878E2">
        <w:rPr>
          <w:rFonts w:ascii="Times New Roman" w:eastAsia="Times New Roman" w:hAnsi="Times New Roman" w:cs="Times New Roman"/>
          <w:sz w:val="24"/>
          <w:szCs w:val="28"/>
          <w:lang w:eastAsia="ru-RU"/>
        </w:rPr>
        <w:t>············································································································20</w:t>
      </w:r>
    </w:p>
    <w:p w:rsidR="00E148D6" w:rsidRPr="00E148D6" w:rsidRDefault="00E148D6" w:rsidP="000D413A">
      <w:pPr>
        <w:tabs>
          <w:tab w:val="left" w:pos="426"/>
        </w:tabs>
        <w:spacing w:after="0" w:line="276" w:lineRule="auto"/>
        <w:jc w:val="both"/>
        <w:rPr>
          <w:rFonts w:ascii="Times New Roman" w:eastAsia="Times New Roman" w:hAnsi="Times New Roman" w:cs="Times New Roman"/>
          <w:sz w:val="24"/>
          <w:szCs w:val="28"/>
          <w:lang w:eastAsia="ru-RU"/>
        </w:rPr>
      </w:pPr>
      <w:r w:rsidRPr="00E148D6">
        <w:rPr>
          <w:rFonts w:ascii="Times New Roman" w:eastAsia="Times New Roman" w:hAnsi="Times New Roman" w:cs="Times New Roman"/>
          <w:sz w:val="24"/>
          <w:szCs w:val="28"/>
          <w:lang w:eastAsia="ru-RU"/>
        </w:rPr>
        <w:t>а)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 этапы)</w:t>
      </w:r>
      <w:r w:rsidR="005878E2" w:rsidRPr="005878E2">
        <w:rPr>
          <w:rFonts w:ascii="Times New Roman" w:eastAsia="Times New Roman" w:hAnsi="Times New Roman" w:cs="Times New Roman"/>
          <w:sz w:val="24"/>
          <w:szCs w:val="28"/>
          <w:lang w:eastAsia="ru-RU"/>
        </w:rPr>
        <w:t xml:space="preserve"> </w:t>
      </w:r>
      <w:r w:rsidR="005878E2">
        <w:rPr>
          <w:rFonts w:ascii="Times New Roman" w:eastAsia="Times New Roman" w:hAnsi="Times New Roman" w:cs="Times New Roman"/>
          <w:sz w:val="24"/>
          <w:szCs w:val="28"/>
          <w:lang w:eastAsia="ru-RU"/>
        </w:rPr>
        <w:t>·····20</w:t>
      </w:r>
    </w:p>
    <w:p w:rsidR="00E148D6" w:rsidRPr="00E148D6" w:rsidRDefault="00E148D6" w:rsidP="000D413A">
      <w:pPr>
        <w:tabs>
          <w:tab w:val="left" w:pos="426"/>
        </w:tabs>
        <w:spacing w:after="0" w:line="276" w:lineRule="auto"/>
        <w:jc w:val="both"/>
        <w:rPr>
          <w:rFonts w:ascii="Times New Roman" w:eastAsia="Times New Roman" w:hAnsi="Times New Roman" w:cs="Times New Roman"/>
          <w:sz w:val="24"/>
          <w:szCs w:val="28"/>
          <w:lang w:eastAsia="ru-RU"/>
        </w:rPr>
      </w:pPr>
      <w:r w:rsidRPr="00E148D6">
        <w:rPr>
          <w:rFonts w:ascii="Times New Roman" w:eastAsia="Times New Roman" w:hAnsi="Times New Roman" w:cs="Times New Roman"/>
          <w:sz w:val="24"/>
          <w:szCs w:val="28"/>
          <w:lang w:eastAsia="ru-RU"/>
        </w:rPr>
        <w:t>б)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r w:rsidR="005878E2">
        <w:rPr>
          <w:rFonts w:ascii="Times New Roman" w:eastAsia="Times New Roman" w:hAnsi="Times New Roman" w:cs="Times New Roman"/>
          <w:sz w:val="24"/>
          <w:szCs w:val="28"/>
          <w:lang w:eastAsia="ru-RU"/>
        </w:rPr>
        <w:t>·····································································34</w:t>
      </w:r>
    </w:p>
    <w:p w:rsidR="00E148D6" w:rsidRPr="00E148D6" w:rsidRDefault="00E148D6" w:rsidP="000D413A">
      <w:pPr>
        <w:tabs>
          <w:tab w:val="left" w:pos="426"/>
        </w:tabs>
        <w:spacing w:after="0" w:line="276" w:lineRule="auto"/>
        <w:jc w:val="both"/>
        <w:rPr>
          <w:rFonts w:ascii="Times New Roman" w:eastAsia="Times New Roman" w:hAnsi="Times New Roman" w:cs="Times New Roman"/>
          <w:sz w:val="24"/>
          <w:szCs w:val="28"/>
          <w:lang w:eastAsia="ru-RU"/>
        </w:rPr>
      </w:pPr>
      <w:r w:rsidRPr="00E148D6">
        <w:rPr>
          <w:rFonts w:ascii="Times New Roman" w:eastAsia="Times New Roman" w:hAnsi="Times New Roman" w:cs="Times New Roman"/>
          <w:sz w:val="24"/>
          <w:szCs w:val="28"/>
          <w:lang w:eastAsia="ru-RU"/>
        </w:rPr>
        <w:t>в) 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r w:rsidR="005878E2">
        <w:rPr>
          <w:rFonts w:ascii="Times New Roman" w:eastAsia="Times New Roman" w:hAnsi="Times New Roman" w:cs="Times New Roman"/>
          <w:sz w:val="24"/>
          <w:szCs w:val="28"/>
          <w:lang w:eastAsia="ru-RU"/>
        </w:rPr>
        <w:t>··········35</w:t>
      </w:r>
    </w:p>
    <w:p w:rsidR="00E148D6" w:rsidRPr="00E148D6" w:rsidRDefault="00E148D6" w:rsidP="000D413A">
      <w:pPr>
        <w:tabs>
          <w:tab w:val="left" w:pos="426"/>
        </w:tabs>
        <w:spacing w:after="0" w:line="276" w:lineRule="auto"/>
        <w:jc w:val="both"/>
        <w:rPr>
          <w:rFonts w:ascii="Times New Roman" w:eastAsia="Times New Roman" w:hAnsi="Times New Roman" w:cs="Times New Roman"/>
          <w:sz w:val="24"/>
          <w:szCs w:val="28"/>
          <w:lang w:eastAsia="ru-RU"/>
        </w:rPr>
      </w:pPr>
      <w:r w:rsidRPr="00E148D6">
        <w:rPr>
          <w:rFonts w:ascii="Times New Roman" w:eastAsia="Times New Roman" w:hAnsi="Times New Roman" w:cs="Times New Roman"/>
          <w:sz w:val="24"/>
          <w:szCs w:val="28"/>
          <w:lang w:eastAsia="ru-RU"/>
        </w:rPr>
        <w:t>г)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городскому округу, городу федерального значения</w:t>
      </w:r>
      <w:r w:rsidR="005878E2">
        <w:rPr>
          <w:rFonts w:ascii="Times New Roman" w:eastAsia="Times New Roman" w:hAnsi="Times New Roman" w:cs="Times New Roman"/>
          <w:sz w:val="24"/>
          <w:szCs w:val="28"/>
          <w:lang w:eastAsia="ru-RU"/>
        </w:rPr>
        <w:t>·················································································································35</w:t>
      </w:r>
    </w:p>
    <w:p w:rsidR="00E148D6" w:rsidRPr="00E148D6" w:rsidRDefault="00E148D6" w:rsidP="000D413A">
      <w:pPr>
        <w:tabs>
          <w:tab w:val="left" w:pos="426"/>
        </w:tabs>
        <w:spacing w:after="0" w:line="276" w:lineRule="auto"/>
        <w:jc w:val="both"/>
        <w:rPr>
          <w:rFonts w:ascii="Times New Roman" w:eastAsia="Times New Roman" w:hAnsi="Times New Roman" w:cs="Times New Roman"/>
          <w:sz w:val="24"/>
          <w:szCs w:val="28"/>
          <w:lang w:eastAsia="ru-RU"/>
        </w:rPr>
      </w:pPr>
      <w:r w:rsidRPr="00E148D6">
        <w:rPr>
          <w:rFonts w:ascii="Times New Roman" w:eastAsia="Times New Roman" w:hAnsi="Times New Roman" w:cs="Times New Roman"/>
          <w:sz w:val="24"/>
          <w:szCs w:val="28"/>
          <w:lang w:eastAsia="ru-RU"/>
        </w:rPr>
        <w:t>РАЗДЕЛ 2. СУЩЕСТВУЮЩИЕ И ПЕРСПЕКТИВНЫЕ БАЛАНСЫ ТЕПЛОВОЙ МОЩНОСТИ ИСТОЧНИКОВ ТЕПЛОВОЙ ЭНЕРГИИ И ТЕПЛОВОЙ НАГРУЗКИ ПОТРЕБИТЕЛЕЙ</w:t>
      </w:r>
      <w:r w:rsidR="005878E2">
        <w:rPr>
          <w:rFonts w:ascii="Times New Roman" w:eastAsia="Times New Roman" w:hAnsi="Times New Roman" w:cs="Times New Roman"/>
          <w:sz w:val="24"/>
          <w:szCs w:val="28"/>
          <w:lang w:eastAsia="ru-RU"/>
        </w:rPr>
        <w:t>·</w:t>
      </w:r>
      <w:r w:rsidRPr="00E148D6">
        <w:rPr>
          <w:rFonts w:ascii="Times New Roman" w:eastAsia="Times New Roman" w:hAnsi="Times New Roman" w:cs="Times New Roman"/>
          <w:sz w:val="24"/>
          <w:szCs w:val="28"/>
          <w:lang w:eastAsia="ru-RU"/>
        </w:rPr>
        <w:t>.</w:t>
      </w:r>
      <w:r w:rsidR="005878E2" w:rsidRPr="005878E2">
        <w:rPr>
          <w:rFonts w:ascii="Times New Roman" w:eastAsia="Times New Roman" w:hAnsi="Times New Roman" w:cs="Times New Roman"/>
          <w:sz w:val="24"/>
          <w:szCs w:val="28"/>
          <w:lang w:eastAsia="ru-RU"/>
        </w:rPr>
        <w:t xml:space="preserve"> </w:t>
      </w:r>
      <w:r w:rsidR="005878E2">
        <w:rPr>
          <w:rFonts w:ascii="Times New Roman" w:eastAsia="Times New Roman" w:hAnsi="Times New Roman" w:cs="Times New Roman"/>
          <w:sz w:val="24"/>
          <w:szCs w:val="28"/>
          <w:lang w:eastAsia="ru-RU"/>
        </w:rPr>
        <w:t>··········37</w:t>
      </w:r>
    </w:p>
    <w:p w:rsidR="00E148D6" w:rsidRPr="00E148D6" w:rsidRDefault="00E148D6" w:rsidP="000D413A">
      <w:pPr>
        <w:tabs>
          <w:tab w:val="left" w:pos="426"/>
        </w:tabs>
        <w:spacing w:after="0" w:line="276" w:lineRule="auto"/>
        <w:jc w:val="both"/>
        <w:rPr>
          <w:rFonts w:ascii="Times New Roman" w:eastAsia="Times New Roman" w:hAnsi="Times New Roman" w:cs="Times New Roman"/>
          <w:sz w:val="24"/>
          <w:szCs w:val="28"/>
          <w:lang w:eastAsia="ru-RU"/>
        </w:rPr>
      </w:pPr>
      <w:r w:rsidRPr="00E148D6">
        <w:rPr>
          <w:rFonts w:ascii="Times New Roman" w:eastAsia="Times New Roman" w:hAnsi="Times New Roman" w:cs="Times New Roman"/>
          <w:sz w:val="24"/>
          <w:szCs w:val="28"/>
          <w:lang w:eastAsia="ru-RU"/>
        </w:rPr>
        <w:t xml:space="preserve">а) описание существующих и перспективных зон действия систем теплоснабжения и источников тепловой энергии </w:t>
      </w:r>
      <w:r w:rsidR="005878E2">
        <w:rPr>
          <w:rFonts w:ascii="Times New Roman" w:eastAsia="Times New Roman" w:hAnsi="Times New Roman" w:cs="Times New Roman"/>
          <w:sz w:val="24"/>
          <w:szCs w:val="28"/>
          <w:lang w:eastAsia="ru-RU"/>
        </w:rPr>
        <w:t>·····································································································37</w:t>
      </w:r>
    </w:p>
    <w:p w:rsidR="00E148D6" w:rsidRPr="00E148D6" w:rsidRDefault="00E148D6" w:rsidP="000D413A">
      <w:pPr>
        <w:tabs>
          <w:tab w:val="left" w:pos="426"/>
        </w:tabs>
        <w:spacing w:after="0" w:line="276" w:lineRule="auto"/>
        <w:jc w:val="both"/>
        <w:rPr>
          <w:rFonts w:ascii="Times New Roman" w:eastAsia="Times New Roman" w:hAnsi="Times New Roman" w:cs="Times New Roman"/>
          <w:sz w:val="24"/>
          <w:szCs w:val="28"/>
          <w:lang w:eastAsia="ru-RU"/>
        </w:rPr>
      </w:pPr>
      <w:r w:rsidRPr="00E148D6">
        <w:rPr>
          <w:rFonts w:ascii="Times New Roman" w:eastAsia="Times New Roman" w:hAnsi="Times New Roman" w:cs="Times New Roman"/>
          <w:sz w:val="24"/>
          <w:szCs w:val="28"/>
          <w:lang w:eastAsia="ru-RU"/>
        </w:rPr>
        <w:t xml:space="preserve">б) описание существующих и перспективных зон действия индивидуальных источников тепловой энергии </w:t>
      </w:r>
      <w:r w:rsidR="005878E2">
        <w:rPr>
          <w:rFonts w:ascii="Times New Roman" w:eastAsia="Times New Roman" w:hAnsi="Times New Roman" w:cs="Times New Roman"/>
          <w:sz w:val="24"/>
          <w:szCs w:val="28"/>
          <w:lang w:eastAsia="ru-RU"/>
        </w:rPr>
        <w:t>·················································································································45</w:t>
      </w:r>
    </w:p>
    <w:p w:rsidR="00E148D6" w:rsidRPr="00E148D6" w:rsidRDefault="00E148D6" w:rsidP="000D413A">
      <w:pPr>
        <w:tabs>
          <w:tab w:val="left" w:pos="426"/>
        </w:tabs>
        <w:spacing w:after="0" w:line="276" w:lineRule="auto"/>
        <w:jc w:val="both"/>
        <w:rPr>
          <w:rFonts w:ascii="Times New Roman" w:eastAsia="Times New Roman" w:hAnsi="Times New Roman" w:cs="Times New Roman"/>
          <w:sz w:val="24"/>
          <w:szCs w:val="28"/>
          <w:lang w:eastAsia="ru-RU"/>
        </w:rPr>
      </w:pPr>
      <w:r w:rsidRPr="00E148D6">
        <w:rPr>
          <w:rFonts w:ascii="Times New Roman" w:eastAsia="Times New Roman" w:hAnsi="Times New Roman" w:cs="Times New Roman"/>
          <w:sz w:val="24"/>
          <w:szCs w:val="28"/>
          <w:lang w:eastAsia="ru-RU"/>
        </w:rPr>
        <w:t xml:space="preserve">в)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 </w:t>
      </w:r>
      <w:r w:rsidR="005878E2">
        <w:rPr>
          <w:rFonts w:ascii="Times New Roman" w:eastAsia="Times New Roman" w:hAnsi="Times New Roman" w:cs="Times New Roman"/>
          <w:sz w:val="24"/>
          <w:szCs w:val="28"/>
          <w:lang w:eastAsia="ru-RU"/>
        </w:rPr>
        <w:t>······································································································45</w:t>
      </w:r>
    </w:p>
    <w:p w:rsidR="00E148D6" w:rsidRPr="00E148D6" w:rsidRDefault="00E148D6" w:rsidP="000D413A">
      <w:pPr>
        <w:tabs>
          <w:tab w:val="left" w:pos="426"/>
        </w:tabs>
        <w:spacing w:after="0" w:line="276" w:lineRule="auto"/>
        <w:jc w:val="both"/>
        <w:rPr>
          <w:rFonts w:ascii="Times New Roman" w:eastAsia="Times New Roman" w:hAnsi="Times New Roman" w:cs="Times New Roman"/>
          <w:sz w:val="24"/>
          <w:szCs w:val="28"/>
          <w:lang w:eastAsia="ru-RU"/>
        </w:rPr>
      </w:pPr>
      <w:r w:rsidRPr="00E148D6">
        <w:rPr>
          <w:rFonts w:ascii="Times New Roman" w:eastAsia="Times New Roman" w:hAnsi="Times New Roman" w:cs="Times New Roman"/>
          <w:sz w:val="24"/>
          <w:szCs w:val="28"/>
          <w:lang w:eastAsia="ru-RU"/>
        </w:rPr>
        <w:t>г)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r w:rsidR="005878E2">
        <w:rPr>
          <w:rFonts w:ascii="Times New Roman" w:eastAsia="Times New Roman" w:hAnsi="Times New Roman" w:cs="Times New Roman"/>
          <w:sz w:val="24"/>
          <w:szCs w:val="28"/>
          <w:lang w:eastAsia="ru-RU"/>
        </w:rPr>
        <w:t>·····················································································48</w:t>
      </w:r>
    </w:p>
    <w:p w:rsidR="00E148D6" w:rsidRPr="00E148D6" w:rsidRDefault="00E148D6" w:rsidP="000D413A">
      <w:pPr>
        <w:tabs>
          <w:tab w:val="left" w:pos="426"/>
        </w:tabs>
        <w:spacing w:after="0" w:line="276" w:lineRule="auto"/>
        <w:jc w:val="both"/>
        <w:rPr>
          <w:rFonts w:ascii="Times New Roman" w:eastAsia="Times New Roman" w:hAnsi="Times New Roman" w:cs="Times New Roman"/>
          <w:sz w:val="24"/>
          <w:szCs w:val="28"/>
          <w:lang w:eastAsia="ru-RU"/>
        </w:rPr>
      </w:pPr>
      <w:r w:rsidRPr="00E148D6">
        <w:rPr>
          <w:rFonts w:ascii="Times New Roman" w:eastAsia="Times New Roman" w:hAnsi="Times New Roman" w:cs="Times New Roman"/>
          <w:sz w:val="24"/>
          <w:szCs w:val="28"/>
          <w:lang w:eastAsia="ru-RU"/>
        </w:rPr>
        <w:t>д) радиус эффективного теплоснабжения, определяемый в соответствии с методическими указаниями по актуализации схем теплоснабжения</w:t>
      </w:r>
      <w:r w:rsidR="005878E2">
        <w:rPr>
          <w:rFonts w:ascii="Times New Roman" w:eastAsia="Times New Roman" w:hAnsi="Times New Roman" w:cs="Times New Roman"/>
          <w:sz w:val="24"/>
          <w:szCs w:val="28"/>
          <w:lang w:eastAsia="ru-RU"/>
        </w:rPr>
        <w:t>···························································48</w:t>
      </w:r>
    </w:p>
    <w:p w:rsidR="00E148D6" w:rsidRPr="00E148D6" w:rsidRDefault="00E148D6" w:rsidP="000D413A">
      <w:pPr>
        <w:tabs>
          <w:tab w:val="left" w:pos="426"/>
        </w:tabs>
        <w:spacing w:after="0" w:line="276" w:lineRule="auto"/>
        <w:jc w:val="both"/>
        <w:rPr>
          <w:rFonts w:ascii="Times New Roman" w:eastAsia="Times New Roman" w:hAnsi="Times New Roman" w:cs="Times New Roman"/>
          <w:sz w:val="24"/>
          <w:szCs w:val="28"/>
          <w:lang w:eastAsia="ru-RU"/>
        </w:rPr>
      </w:pPr>
      <w:r w:rsidRPr="00E148D6">
        <w:rPr>
          <w:rFonts w:ascii="Times New Roman" w:eastAsia="Times New Roman" w:hAnsi="Times New Roman" w:cs="Times New Roman"/>
          <w:sz w:val="24"/>
          <w:szCs w:val="28"/>
          <w:lang w:eastAsia="ru-RU"/>
        </w:rPr>
        <w:t>РАЗДЕЛ 3. СУЩЕСТВУЮЩИЕ И ПЕРСПЕКТИВНЫЕ БАЛАНСЫ ТЕПЛОНОСИТЕЛЯ</w:t>
      </w:r>
      <w:r w:rsidR="005878E2">
        <w:rPr>
          <w:rFonts w:ascii="Times New Roman" w:eastAsia="Times New Roman" w:hAnsi="Times New Roman" w:cs="Times New Roman"/>
          <w:sz w:val="24"/>
          <w:szCs w:val="28"/>
          <w:lang w:eastAsia="ru-RU"/>
        </w:rPr>
        <w:t>··········51</w:t>
      </w:r>
    </w:p>
    <w:p w:rsidR="00E148D6" w:rsidRPr="00E148D6" w:rsidRDefault="00E148D6" w:rsidP="000D413A">
      <w:pPr>
        <w:tabs>
          <w:tab w:val="left" w:pos="426"/>
        </w:tabs>
        <w:spacing w:after="0" w:line="276" w:lineRule="auto"/>
        <w:jc w:val="both"/>
        <w:rPr>
          <w:rFonts w:ascii="Times New Roman" w:eastAsia="Times New Roman" w:hAnsi="Times New Roman" w:cs="Times New Roman"/>
          <w:sz w:val="24"/>
          <w:szCs w:val="28"/>
          <w:lang w:eastAsia="ru-RU"/>
        </w:rPr>
      </w:pPr>
      <w:r w:rsidRPr="00E148D6">
        <w:rPr>
          <w:rFonts w:ascii="Times New Roman" w:eastAsia="Times New Roman" w:hAnsi="Times New Roman" w:cs="Times New Roman"/>
          <w:sz w:val="24"/>
          <w:szCs w:val="28"/>
          <w:lang w:eastAsia="ru-RU"/>
        </w:rPr>
        <w:lastRenderedPageBreak/>
        <w:t xml:space="preserve">а) существующие и перспективные балансы производительности водоподготовительных установки максимального потребления теплоносителя </w:t>
      </w:r>
      <w:proofErr w:type="spellStart"/>
      <w:r w:rsidRPr="00E148D6">
        <w:rPr>
          <w:rFonts w:ascii="Times New Roman" w:eastAsia="Times New Roman" w:hAnsi="Times New Roman" w:cs="Times New Roman"/>
          <w:sz w:val="24"/>
          <w:szCs w:val="28"/>
          <w:lang w:eastAsia="ru-RU"/>
        </w:rPr>
        <w:t>теплопотребляющими</w:t>
      </w:r>
      <w:proofErr w:type="spellEnd"/>
      <w:r w:rsidRPr="00E148D6">
        <w:rPr>
          <w:rFonts w:ascii="Times New Roman" w:eastAsia="Times New Roman" w:hAnsi="Times New Roman" w:cs="Times New Roman"/>
          <w:sz w:val="24"/>
          <w:szCs w:val="28"/>
          <w:lang w:eastAsia="ru-RU"/>
        </w:rPr>
        <w:t xml:space="preserve"> установками потребителей</w:t>
      </w:r>
      <w:r w:rsidR="005878E2">
        <w:rPr>
          <w:rFonts w:ascii="Times New Roman" w:eastAsia="Times New Roman" w:hAnsi="Times New Roman" w:cs="Times New Roman"/>
          <w:sz w:val="24"/>
          <w:szCs w:val="28"/>
          <w:lang w:eastAsia="ru-RU"/>
        </w:rPr>
        <w:t>····51</w:t>
      </w:r>
    </w:p>
    <w:p w:rsidR="008113DC" w:rsidRPr="00E148D6" w:rsidRDefault="00E148D6" w:rsidP="005878E2">
      <w:pPr>
        <w:widowControl w:val="0"/>
        <w:tabs>
          <w:tab w:val="left" w:pos="426"/>
        </w:tabs>
        <w:spacing w:after="0" w:line="276" w:lineRule="auto"/>
        <w:jc w:val="both"/>
        <w:rPr>
          <w:rFonts w:ascii="Times New Roman" w:eastAsia="Times New Roman" w:hAnsi="Times New Roman" w:cs="Times New Roman"/>
          <w:sz w:val="24"/>
          <w:szCs w:val="28"/>
          <w:lang w:eastAsia="ru-RU"/>
        </w:rPr>
      </w:pPr>
      <w:r w:rsidRPr="00E148D6">
        <w:rPr>
          <w:rFonts w:ascii="Times New Roman" w:eastAsia="Times New Roman" w:hAnsi="Times New Roman" w:cs="Times New Roman"/>
          <w:sz w:val="24"/>
          <w:szCs w:val="28"/>
          <w:lang w:eastAsia="ru-RU"/>
        </w:rPr>
        <w:t>б)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w:t>
      </w:r>
      <w:r w:rsidR="005878E2">
        <w:rPr>
          <w:rFonts w:ascii="Times New Roman" w:eastAsia="Times New Roman" w:hAnsi="Times New Roman" w:cs="Times New Roman"/>
          <w:sz w:val="24"/>
          <w:szCs w:val="28"/>
          <w:lang w:eastAsia="ru-RU"/>
        </w:rPr>
        <w:br/>
      </w:r>
      <w:r w:rsidRPr="00E148D6">
        <w:rPr>
          <w:rFonts w:ascii="Times New Roman" w:eastAsia="Times New Roman" w:hAnsi="Times New Roman" w:cs="Times New Roman"/>
          <w:sz w:val="24"/>
          <w:szCs w:val="28"/>
          <w:lang w:eastAsia="ru-RU"/>
        </w:rPr>
        <w:t xml:space="preserve"> работы</w:t>
      </w:r>
      <w:r w:rsidR="005878E2">
        <w:rPr>
          <w:rFonts w:ascii="Times New Roman" w:eastAsia="Times New Roman" w:hAnsi="Times New Roman" w:cs="Times New Roman"/>
          <w:sz w:val="24"/>
          <w:szCs w:val="28"/>
          <w:lang w:eastAsia="ru-RU"/>
        </w:rPr>
        <w:t>··················································································································55</w:t>
      </w:r>
    </w:p>
    <w:p w:rsidR="00E148D6" w:rsidRPr="00E148D6" w:rsidRDefault="00E148D6" w:rsidP="005878E2">
      <w:pPr>
        <w:widowControl w:val="0"/>
        <w:tabs>
          <w:tab w:val="left" w:pos="426"/>
        </w:tabs>
        <w:spacing w:after="0" w:line="276" w:lineRule="auto"/>
        <w:jc w:val="both"/>
        <w:rPr>
          <w:rFonts w:ascii="Times New Roman" w:eastAsia="Times New Roman" w:hAnsi="Times New Roman" w:cs="Times New Roman"/>
          <w:sz w:val="24"/>
          <w:szCs w:val="28"/>
          <w:lang w:eastAsia="ru-RU"/>
        </w:rPr>
      </w:pPr>
      <w:r w:rsidRPr="00E148D6">
        <w:rPr>
          <w:rFonts w:ascii="Times New Roman" w:eastAsia="Times New Roman" w:hAnsi="Times New Roman" w:cs="Times New Roman"/>
          <w:sz w:val="24"/>
          <w:szCs w:val="28"/>
          <w:lang w:eastAsia="ru-RU"/>
        </w:rPr>
        <w:t>РАЗДЕЛ 4. ОСНОВНЫЕ ПОЛОЖЕНИЯ МАСТЕР-ПЛАНА РАЗВИТИЯ СИСТЕМ ТЕПЛОСНАБЖЕНИЯ ПОСЕЛЕНИЯ, ГОРОДСКОГО ОКРУГА, ГОРОДА ФЕДЕРАЛЬНОГО ЗНАЧЕНИЯ</w:t>
      </w:r>
      <w:r w:rsidR="005878E2">
        <w:rPr>
          <w:rFonts w:ascii="Times New Roman" w:eastAsia="Times New Roman" w:hAnsi="Times New Roman" w:cs="Times New Roman"/>
          <w:sz w:val="24"/>
          <w:szCs w:val="28"/>
          <w:lang w:eastAsia="ru-RU"/>
        </w:rPr>
        <w:t>············································································································61</w:t>
      </w:r>
    </w:p>
    <w:p w:rsidR="00E148D6" w:rsidRPr="00E148D6" w:rsidRDefault="00E148D6" w:rsidP="000D413A">
      <w:pPr>
        <w:tabs>
          <w:tab w:val="left" w:pos="426"/>
        </w:tabs>
        <w:spacing w:after="0" w:line="276"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а) </w:t>
      </w:r>
      <w:r w:rsidRPr="00E148D6">
        <w:rPr>
          <w:rFonts w:ascii="Times New Roman" w:eastAsia="Times New Roman" w:hAnsi="Times New Roman" w:cs="Times New Roman"/>
          <w:sz w:val="24"/>
          <w:szCs w:val="28"/>
          <w:lang w:eastAsia="ru-RU"/>
        </w:rPr>
        <w:t>описание сценариев развития теплоснабжения поселения, городского округа, города федерального значения</w:t>
      </w:r>
      <w:r w:rsidR="005878E2">
        <w:rPr>
          <w:rFonts w:ascii="Times New Roman" w:eastAsia="Times New Roman" w:hAnsi="Times New Roman" w:cs="Times New Roman"/>
          <w:sz w:val="24"/>
          <w:szCs w:val="28"/>
          <w:lang w:eastAsia="ru-RU"/>
        </w:rPr>
        <w:t>······························································································61</w:t>
      </w:r>
    </w:p>
    <w:p w:rsidR="00E148D6" w:rsidRPr="00E148D6" w:rsidRDefault="00E148D6" w:rsidP="000D413A">
      <w:pPr>
        <w:tabs>
          <w:tab w:val="left" w:pos="426"/>
        </w:tabs>
        <w:spacing w:after="0" w:line="276" w:lineRule="auto"/>
        <w:jc w:val="both"/>
        <w:rPr>
          <w:rFonts w:ascii="Times New Roman" w:eastAsia="Times New Roman" w:hAnsi="Times New Roman" w:cs="Times New Roman"/>
          <w:sz w:val="24"/>
          <w:szCs w:val="28"/>
          <w:lang w:eastAsia="ru-RU"/>
        </w:rPr>
      </w:pPr>
      <w:r w:rsidRPr="00E148D6">
        <w:rPr>
          <w:rFonts w:ascii="Times New Roman" w:eastAsia="Times New Roman" w:hAnsi="Times New Roman" w:cs="Times New Roman"/>
          <w:sz w:val="24"/>
          <w:szCs w:val="28"/>
          <w:lang w:eastAsia="ru-RU"/>
        </w:rPr>
        <w:t>б)</w:t>
      </w:r>
      <w:r>
        <w:rPr>
          <w:rFonts w:ascii="Times New Roman" w:eastAsia="Times New Roman" w:hAnsi="Times New Roman" w:cs="Times New Roman"/>
          <w:sz w:val="24"/>
          <w:szCs w:val="28"/>
          <w:lang w:eastAsia="ru-RU"/>
        </w:rPr>
        <w:t xml:space="preserve"> о</w:t>
      </w:r>
      <w:r w:rsidRPr="00E148D6">
        <w:rPr>
          <w:rFonts w:ascii="Times New Roman" w:eastAsia="Times New Roman" w:hAnsi="Times New Roman" w:cs="Times New Roman"/>
          <w:sz w:val="24"/>
          <w:szCs w:val="28"/>
          <w:lang w:eastAsia="ru-RU"/>
        </w:rPr>
        <w:t>боснование выбора приоритетного сценария развития теплоснабжения поселения, городского округа, города федерального значения</w:t>
      </w:r>
      <w:r w:rsidR="005878E2">
        <w:rPr>
          <w:rFonts w:ascii="Times New Roman" w:eastAsia="Times New Roman" w:hAnsi="Times New Roman" w:cs="Times New Roman"/>
          <w:sz w:val="24"/>
          <w:szCs w:val="28"/>
          <w:lang w:eastAsia="ru-RU"/>
        </w:rPr>
        <w:t>···········································································63</w:t>
      </w:r>
    </w:p>
    <w:p w:rsidR="00E148D6" w:rsidRPr="00E148D6" w:rsidRDefault="00E148D6" w:rsidP="000D413A">
      <w:pPr>
        <w:tabs>
          <w:tab w:val="left" w:pos="426"/>
        </w:tabs>
        <w:spacing w:after="0" w:line="276" w:lineRule="auto"/>
        <w:jc w:val="both"/>
        <w:rPr>
          <w:rFonts w:ascii="Times New Roman" w:eastAsia="Times New Roman" w:hAnsi="Times New Roman" w:cs="Times New Roman"/>
          <w:sz w:val="24"/>
          <w:szCs w:val="28"/>
          <w:lang w:eastAsia="ru-RU"/>
        </w:rPr>
      </w:pPr>
      <w:r w:rsidRPr="00E148D6">
        <w:rPr>
          <w:rFonts w:ascii="Times New Roman" w:eastAsia="Times New Roman" w:hAnsi="Times New Roman" w:cs="Times New Roman"/>
          <w:sz w:val="24"/>
          <w:szCs w:val="28"/>
          <w:lang w:eastAsia="ru-RU"/>
        </w:rPr>
        <w:t>РАЗДЕЛ 5. ПРЕДЛОЖЕНИЯ ПО СТРОИТЕЛЬСТВУ, РЕКОНСТРУКЦИИ, ТЕХНИЧЕСКОМУ ПЕРЕВООРУЖЕНИЮ И (ИЛИ) МОДЕРНИЗАЦ</w:t>
      </w:r>
      <w:r>
        <w:rPr>
          <w:rFonts w:ascii="Times New Roman" w:eastAsia="Times New Roman" w:hAnsi="Times New Roman" w:cs="Times New Roman"/>
          <w:sz w:val="24"/>
          <w:szCs w:val="28"/>
          <w:lang w:eastAsia="ru-RU"/>
        </w:rPr>
        <w:t xml:space="preserve">ИИ ИСТОЧНИКОВ ТЕПЛОВОЙ ЭНЕРГИИ </w:t>
      </w:r>
      <w:r w:rsidR="005878E2">
        <w:rPr>
          <w:rFonts w:ascii="Times New Roman" w:eastAsia="Times New Roman" w:hAnsi="Times New Roman" w:cs="Times New Roman"/>
          <w:sz w:val="24"/>
          <w:szCs w:val="28"/>
          <w:lang w:eastAsia="ru-RU"/>
        </w:rPr>
        <w:t>···65</w:t>
      </w:r>
    </w:p>
    <w:p w:rsidR="00E148D6" w:rsidRPr="00E148D6" w:rsidRDefault="00E148D6" w:rsidP="000D413A">
      <w:pPr>
        <w:tabs>
          <w:tab w:val="left" w:pos="426"/>
        </w:tabs>
        <w:spacing w:after="0" w:line="276" w:lineRule="auto"/>
        <w:jc w:val="both"/>
        <w:rPr>
          <w:rFonts w:ascii="Times New Roman" w:eastAsia="Times New Roman" w:hAnsi="Times New Roman" w:cs="Times New Roman"/>
          <w:sz w:val="24"/>
          <w:szCs w:val="28"/>
          <w:lang w:eastAsia="ru-RU"/>
        </w:rPr>
      </w:pPr>
      <w:r w:rsidRPr="00E148D6">
        <w:rPr>
          <w:rFonts w:ascii="Times New Roman" w:eastAsia="Times New Roman" w:hAnsi="Times New Roman" w:cs="Times New Roman"/>
          <w:sz w:val="24"/>
          <w:szCs w:val="28"/>
          <w:lang w:eastAsia="ru-RU"/>
        </w:rPr>
        <w:t>а)</w:t>
      </w:r>
      <w:r>
        <w:rPr>
          <w:rFonts w:ascii="Times New Roman" w:eastAsia="Times New Roman" w:hAnsi="Times New Roman" w:cs="Times New Roman"/>
          <w:sz w:val="24"/>
          <w:szCs w:val="28"/>
          <w:lang w:eastAsia="ru-RU"/>
        </w:rPr>
        <w:t xml:space="preserve"> </w:t>
      </w:r>
      <w:r w:rsidRPr="00E148D6">
        <w:rPr>
          <w:rFonts w:ascii="Times New Roman" w:eastAsia="Times New Roman" w:hAnsi="Times New Roman" w:cs="Times New Roman"/>
          <w:sz w:val="24"/>
          <w:szCs w:val="28"/>
          <w:lang w:eastAsia="ru-RU"/>
        </w:rPr>
        <w:t xml:space="preserve">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(в ценовых зонах теплоснабжения - обоснованная расчетами ценовых (тарифных) последствий для потребителей, если реализацию товаров в сфере теплоснабжения с использованием такого источника тепловой энергии планируется осуществлять по регулируемым ценам (тарифам), и (или) обоснованная анализом индикаторов развития системы теплоснабжения поселения, городского округа, города федерального значения, если реализация товаров в сфере теплоснабжения с использованием такого источника тепловой энергии будет осуществляться по ценам, определяемым по соглашению сторон договора поставки тепловой энергии (мощности) и (или) теплоносителя) и радиуса эффективного теплоснабжения </w:t>
      </w:r>
      <w:r w:rsidR="005878E2">
        <w:rPr>
          <w:rFonts w:ascii="Times New Roman" w:eastAsia="Times New Roman" w:hAnsi="Times New Roman" w:cs="Times New Roman"/>
          <w:sz w:val="24"/>
          <w:szCs w:val="28"/>
          <w:lang w:eastAsia="ru-RU"/>
        </w:rPr>
        <w:t>······································································································65</w:t>
      </w:r>
    </w:p>
    <w:p w:rsidR="00E148D6" w:rsidRPr="00E148D6" w:rsidRDefault="00E148D6" w:rsidP="000D413A">
      <w:pPr>
        <w:tabs>
          <w:tab w:val="left" w:pos="426"/>
        </w:tabs>
        <w:spacing w:after="0" w:line="276" w:lineRule="auto"/>
        <w:jc w:val="both"/>
        <w:rPr>
          <w:rFonts w:ascii="Times New Roman" w:eastAsia="Times New Roman" w:hAnsi="Times New Roman" w:cs="Times New Roman"/>
          <w:sz w:val="24"/>
          <w:szCs w:val="28"/>
          <w:lang w:eastAsia="ru-RU"/>
        </w:rPr>
      </w:pPr>
      <w:r w:rsidRPr="00E148D6">
        <w:rPr>
          <w:rFonts w:ascii="Times New Roman" w:eastAsia="Times New Roman" w:hAnsi="Times New Roman" w:cs="Times New Roman"/>
          <w:sz w:val="24"/>
          <w:szCs w:val="28"/>
          <w:lang w:eastAsia="ru-RU"/>
        </w:rPr>
        <w:t>б)</w:t>
      </w:r>
      <w:r>
        <w:rPr>
          <w:rFonts w:ascii="Times New Roman" w:eastAsia="Times New Roman" w:hAnsi="Times New Roman" w:cs="Times New Roman"/>
          <w:sz w:val="24"/>
          <w:szCs w:val="28"/>
          <w:lang w:eastAsia="ru-RU"/>
        </w:rPr>
        <w:t xml:space="preserve"> </w:t>
      </w:r>
      <w:r w:rsidRPr="00E148D6">
        <w:rPr>
          <w:rFonts w:ascii="Times New Roman" w:eastAsia="Times New Roman" w:hAnsi="Times New Roman" w:cs="Times New Roman"/>
          <w:sz w:val="24"/>
          <w:szCs w:val="28"/>
          <w:lang w:eastAsia="ru-RU"/>
        </w:rPr>
        <w:t xml:space="preserve">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w:t>
      </w:r>
      <w:r w:rsidR="005878E2">
        <w:rPr>
          <w:rFonts w:ascii="Times New Roman" w:eastAsia="Times New Roman" w:hAnsi="Times New Roman" w:cs="Times New Roman"/>
          <w:sz w:val="24"/>
          <w:szCs w:val="28"/>
          <w:lang w:eastAsia="ru-RU"/>
        </w:rPr>
        <w:br/>
      </w:r>
      <w:r w:rsidRPr="00E148D6">
        <w:rPr>
          <w:rFonts w:ascii="Times New Roman" w:eastAsia="Times New Roman" w:hAnsi="Times New Roman" w:cs="Times New Roman"/>
          <w:sz w:val="24"/>
          <w:szCs w:val="28"/>
          <w:lang w:eastAsia="ru-RU"/>
        </w:rPr>
        <w:t xml:space="preserve">энергии </w:t>
      </w:r>
      <w:r w:rsidR="005878E2">
        <w:rPr>
          <w:rFonts w:ascii="Times New Roman" w:eastAsia="Times New Roman" w:hAnsi="Times New Roman" w:cs="Times New Roman"/>
          <w:sz w:val="24"/>
          <w:szCs w:val="28"/>
          <w:lang w:eastAsia="ru-RU"/>
        </w:rPr>
        <w:t>·················································································································66</w:t>
      </w:r>
    </w:p>
    <w:p w:rsidR="00E148D6" w:rsidRPr="00E148D6" w:rsidRDefault="00E148D6" w:rsidP="000D413A">
      <w:pPr>
        <w:tabs>
          <w:tab w:val="left" w:pos="426"/>
        </w:tabs>
        <w:spacing w:after="0" w:line="276" w:lineRule="auto"/>
        <w:jc w:val="both"/>
        <w:rPr>
          <w:rFonts w:ascii="Times New Roman" w:eastAsia="Times New Roman" w:hAnsi="Times New Roman" w:cs="Times New Roman"/>
          <w:sz w:val="24"/>
          <w:szCs w:val="28"/>
          <w:lang w:eastAsia="ru-RU"/>
        </w:rPr>
      </w:pPr>
      <w:r w:rsidRPr="00E148D6">
        <w:rPr>
          <w:rFonts w:ascii="Times New Roman" w:eastAsia="Times New Roman" w:hAnsi="Times New Roman" w:cs="Times New Roman"/>
          <w:sz w:val="24"/>
          <w:szCs w:val="28"/>
          <w:lang w:eastAsia="ru-RU"/>
        </w:rPr>
        <w:t>в)</w:t>
      </w:r>
      <w:r>
        <w:rPr>
          <w:rFonts w:ascii="Times New Roman" w:eastAsia="Times New Roman" w:hAnsi="Times New Roman" w:cs="Times New Roman"/>
          <w:sz w:val="24"/>
          <w:szCs w:val="28"/>
          <w:lang w:eastAsia="ru-RU"/>
        </w:rPr>
        <w:t xml:space="preserve"> </w:t>
      </w:r>
      <w:r w:rsidRPr="00E148D6">
        <w:rPr>
          <w:rFonts w:ascii="Times New Roman" w:eastAsia="Times New Roman" w:hAnsi="Times New Roman" w:cs="Times New Roman"/>
          <w:sz w:val="24"/>
          <w:szCs w:val="28"/>
          <w:lang w:eastAsia="ru-RU"/>
        </w:rPr>
        <w:t xml:space="preserve">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 </w:t>
      </w:r>
      <w:r w:rsidR="005878E2">
        <w:rPr>
          <w:rFonts w:ascii="Times New Roman" w:eastAsia="Times New Roman" w:hAnsi="Times New Roman" w:cs="Times New Roman"/>
          <w:sz w:val="24"/>
          <w:szCs w:val="28"/>
          <w:lang w:eastAsia="ru-RU"/>
        </w:rPr>
        <w:t>·························66</w:t>
      </w:r>
    </w:p>
    <w:p w:rsidR="00E148D6" w:rsidRPr="00E148D6" w:rsidRDefault="00E148D6" w:rsidP="000D413A">
      <w:pPr>
        <w:tabs>
          <w:tab w:val="left" w:pos="426"/>
        </w:tabs>
        <w:spacing w:after="0" w:line="276" w:lineRule="auto"/>
        <w:jc w:val="both"/>
        <w:rPr>
          <w:rFonts w:ascii="Times New Roman" w:eastAsia="Times New Roman" w:hAnsi="Times New Roman" w:cs="Times New Roman"/>
          <w:sz w:val="24"/>
          <w:szCs w:val="28"/>
          <w:lang w:eastAsia="ru-RU"/>
        </w:rPr>
      </w:pPr>
      <w:r w:rsidRPr="00E148D6">
        <w:rPr>
          <w:rFonts w:ascii="Times New Roman" w:eastAsia="Times New Roman" w:hAnsi="Times New Roman" w:cs="Times New Roman"/>
          <w:sz w:val="24"/>
          <w:szCs w:val="28"/>
          <w:lang w:eastAsia="ru-RU"/>
        </w:rPr>
        <w:t>г)</w:t>
      </w:r>
      <w:r>
        <w:rPr>
          <w:rFonts w:ascii="Times New Roman" w:eastAsia="Times New Roman" w:hAnsi="Times New Roman" w:cs="Times New Roman"/>
          <w:sz w:val="24"/>
          <w:szCs w:val="28"/>
          <w:lang w:eastAsia="ru-RU"/>
        </w:rPr>
        <w:t xml:space="preserve"> </w:t>
      </w:r>
      <w:r w:rsidRPr="00E148D6">
        <w:rPr>
          <w:rFonts w:ascii="Times New Roman" w:eastAsia="Times New Roman" w:hAnsi="Times New Roman" w:cs="Times New Roman"/>
          <w:sz w:val="24"/>
          <w:szCs w:val="28"/>
          <w:lang w:eastAsia="ru-RU"/>
        </w:rPr>
        <w:t xml:space="preserve">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 </w:t>
      </w:r>
      <w:r w:rsidR="005878E2">
        <w:rPr>
          <w:rFonts w:ascii="Times New Roman" w:eastAsia="Times New Roman" w:hAnsi="Times New Roman" w:cs="Times New Roman"/>
          <w:sz w:val="24"/>
          <w:szCs w:val="28"/>
          <w:lang w:eastAsia="ru-RU"/>
        </w:rPr>
        <w:t>························66</w:t>
      </w:r>
    </w:p>
    <w:p w:rsidR="00E148D6" w:rsidRPr="00E148D6" w:rsidRDefault="00E148D6" w:rsidP="000D413A">
      <w:pPr>
        <w:tabs>
          <w:tab w:val="left" w:pos="426"/>
        </w:tabs>
        <w:spacing w:after="0" w:line="276" w:lineRule="auto"/>
        <w:jc w:val="both"/>
        <w:rPr>
          <w:rFonts w:ascii="Times New Roman" w:eastAsia="Times New Roman" w:hAnsi="Times New Roman" w:cs="Times New Roman"/>
          <w:sz w:val="24"/>
          <w:szCs w:val="28"/>
          <w:lang w:eastAsia="ru-RU"/>
        </w:rPr>
      </w:pPr>
      <w:r w:rsidRPr="00E148D6">
        <w:rPr>
          <w:rFonts w:ascii="Times New Roman" w:eastAsia="Times New Roman" w:hAnsi="Times New Roman" w:cs="Times New Roman"/>
          <w:sz w:val="24"/>
          <w:szCs w:val="28"/>
          <w:lang w:eastAsia="ru-RU"/>
        </w:rPr>
        <w:t>д)</w:t>
      </w:r>
      <w:r>
        <w:rPr>
          <w:rFonts w:ascii="Times New Roman" w:eastAsia="Times New Roman" w:hAnsi="Times New Roman" w:cs="Times New Roman"/>
          <w:sz w:val="24"/>
          <w:szCs w:val="28"/>
          <w:lang w:eastAsia="ru-RU"/>
        </w:rPr>
        <w:t xml:space="preserve"> </w:t>
      </w:r>
      <w:r w:rsidRPr="00E148D6">
        <w:rPr>
          <w:rFonts w:ascii="Times New Roman" w:eastAsia="Times New Roman" w:hAnsi="Times New Roman" w:cs="Times New Roman"/>
          <w:sz w:val="24"/>
          <w:szCs w:val="28"/>
          <w:lang w:eastAsia="ru-RU"/>
        </w:rPr>
        <w:t xml:space="preserve">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 </w:t>
      </w:r>
      <w:r w:rsidR="005878E2">
        <w:rPr>
          <w:rFonts w:ascii="Times New Roman" w:eastAsia="Times New Roman" w:hAnsi="Times New Roman" w:cs="Times New Roman"/>
          <w:sz w:val="24"/>
          <w:szCs w:val="28"/>
          <w:lang w:eastAsia="ru-RU"/>
        </w:rPr>
        <w:t>·······66</w:t>
      </w:r>
    </w:p>
    <w:p w:rsidR="00E148D6" w:rsidRPr="00E148D6" w:rsidRDefault="00E148D6" w:rsidP="000D413A">
      <w:pPr>
        <w:tabs>
          <w:tab w:val="left" w:pos="426"/>
        </w:tabs>
        <w:spacing w:after="0" w:line="276" w:lineRule="auto"/>
        <w:jc w:val="both"/>
        <w:rPr>
          <w:rFonts w:ascii="Times New Roman" w:eastAsia="Times New Roman" w:hAnsi="Times New Roman" w:cs="Times New Roman"/>
          <w:sz w:val="24"/>
          <w:szCs w:val="28"/>
          <w:lang w:eastAsia="ru-RU"/>
        </w:rPr>
      </w:pPr>
      <w:r w:rsidRPr="00E148D6">
        <w:rPr>
          <w:rFonts w:ascii="Times New Roman" w:eastAsia="Times New Roman" w:hAnsi="Times New Roman" w:cs="Times New Roman"/>
          <w:sz w:val="24"/>
          <w:szCs w:val="28"/>
          <w:lang w:eastAsia="ru-RU"/>
        </w:rPr>
        <w:t>е)</w:t>
      </w:r>
      <w:r w:rsidR="00C83F00">
        <w:rPr>
          <w:rFonts w:ascii="Times New Roman" w:eastAsia="Times New Roman" w:hAnsi="Times New Roman" w:cs="Times New Roman"/>
          <w:sz w:val="24"/>
          <w:szCs w:val="28"/>
          <w:lang w:eastAsia="ru-RU"/>
        </w:rPr>
        <w:t xml:space="preserve"> </w:t>
      </w:r>
      <w:r w:rsidRPr="00E148D6">
        <w:rPr>
          <w:rFonts w:ascii="Times New Roman" w:eastAsia="Times New Roman" w:hAnsi="Times New Roman" w:cs="Times New Roman"/>
          <w:sz w:val="24"/>
          <w:szCs w:val="28"/>
          <w:lang w:eastAsia="ru-RU"/>
        </w:rPr>
        <w:t>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r w:rsidR="005878E2">
        <w:rPr>
          <w:rFonts w:ascii="Times New Roman" w:eastAsia="Times New Roman" w:hAnsi="Times New Roman" w:cs="Times New Roman"/>
          <w:sz w:val="24"/>
          <w:szCs w:val="28"/>
          <w:lang w:eastAsia="ru-RU"/>
        </w:rPr>
        <w:t>·······························66</w:t>
      </w:r>
    </w:p>
    <w:p w:rsidR="00E148D6" w:rsidRPr="00E148D6" w:rsidRDefault="00E148D6" w:rsidP="000D413A">
      <w:pPr>
        <w:tabs>
          <w:tab w:val="left" w:pos="426"/>
        </w:tabs>
        <w:spacing w:after="0" w:line="276" w:lineRule="auto"/>
        <w:jc w:val="both"/>
        <w:rPr>
          <w:rFonts w:ascii="Times New Roman" w:eastAsia="Times New Roman" w:hAnsi="Times New Roman" w:cs="Times New Roman"/>
          <w:sz w:val="24"/>
          <w:szCs w:val="28"/>
          <w:lang w:eastAsia="ru-RU"/>
        </w:rPr>
      </w:pPr>
      <w:r w:rsidRPr="00E148D6">
        <w:rPr>
          <w:rFonts w:ascii="Times New Roman" w:eastAsia="Times New Roman" w:hAnsi="Times New Roman" w:cs="Times New Roman"/>
          <w:sz w:val="24"/>
          <w:szCs w:val="28"/>
          <w:lang w:eastAsia="ru-RU"/>
        </w:rPr>
        <w:t>ж)</w:t>
      </w:r>
      <w:r w:rsidR="00C83F00">
        <w:rPr>
          <w:rFonts w:ascii="Times New Roman" w:eastAsia="Times New Roman" w:hAnsi="Times New Roman" w:cs="Times New Roman"/>
          <w:sz w:val="24"/>
          <w:szCs w:val="28"/>
          <w:lang w:eastAsia="ru-RU"/>
        </w:rPr>
        <w:t xml:space="preserve"> </w:t>
      </w:r>
      <w:r w:rsidRPr="00E148D6">
        <w:rPr>
          <w:rFonts w:ascii="Times New Roman" w:eastAsia="Times New Roman" w:hAnsi="Times New Roman" w:cs="Times New Roman"/>
          <w:sz w:val="24"/>
          <w:szCs w:val="28"/>
          <w:lang w:eastAsia="ru-RU"/>
        </w:rPr>
        <w:t xml:space="preserve">меры по переводу котельных, размещенных в существующих и расширяемых зонах </w:t>
      </w:r>
      <w:r w:rsidR="005878E2">
        <w:rPr>
          <w:rFonts w:ascii="Times New Roman" w:eastAsia="Times New Roman" w:hAnsi="Times New Roman" w:cs="Times New Roman"/>
          <w:sz w:val="24"/>
          <w:szCs w:val="28"/>
          <w:lang w:eastAsia="ru-RU"/>
        </w:rPr>
        <w:br/>
      </w:r>
      <w:r w:rsidRPr="00E148D6">
        <w:rPr>
          <w:rFonts w:ascii="Times New Roman" w:eastAsia="Times New Roman" w:hAnsi="Times New Roman" w:cs="Times New Roman"/>
          <w:sz w:val="24"/>
          <w:szCs w:val="28"/>
          <w:lang w:eastAsia="ru-RU"/>
        </w:rPr>
        <w:t xml:space="preserve">действия источников тепловой энергии, функционирующих в режиме комбинированной </w:t>
      </w:r>
      <w:r w:rsidR="005878E2">
        <w:rPr>
          <w:rFonts w:ascii="Times New Roman" w:eastAsia="Times New Roman" w:hAnsi="Times New Roman" w:cs="Times New Roman"/>
          <w:sz w:val="24"/>
          <w:szCs w:val="28"/>
          <w:lang w:eastAsia="ru-RU"/>
        </w:rPr>
        <w:br/>
      </w:r>
      <w:r w:rsidRPr="00E148D6">
        <w:rPr>
          <w:rFonts w:ascii="Times New Roman" w:eastAsia="Times New Roman" w:hAnsi="Times New Roman" w:cs="Times New Roman"/>
          <w:sz w:val="24"/>
          <w:szCs w:val="28"/>
          <w:lang w:eastAsia="ru-RU"/>
        </w:rPr>
        <w:lastRenderedPageBreak/>
        <w:t xml:space="preserve">выработки электрической и тепловой энергии, в пиковый режим работы, либо по выводу их из эксплуатации </w:t>
      </w:r>
      <w:r w:rsidR="005878E2">
        <w:rPr>
          <w:rFonts w:ascii="Times New Roman" w:eastAsia="Times New Roman" w:hAnsi="Times New Roman" w:cs="Times New Roman"/>
          <w:sz w:val="24"/>
          <w:szCs w:val="28"/>
          <w:lang w:eastAsia="ru-RU"/>
        </w:rPr>
        <w:t>··········································································································66</w:t>
      </w:r>
    </w:p>
    <w:p w:rsidR="00E148D6" w:rsidRPr="00E148D6" w:rsidRDefault="00E148D6" w:rsidP="000D413A">
      <w:pPr>
        <w:tabs>
          <w:tab w:val="left" w:pos="426"/>
        </w:tabs>
        <w:spacing w:after="0" w:line="276" w:lineRule="auto"/>
        <w:jc w:val="both"/>
        <w:rPr>
          <w:rFonts w:ascii="Times New Roman" w:eastAsia="Times New Roman" w:hAnsi="Times New Roman" w:cs="Times New Roman"/>
          <w:sz w:val="24"/>
          <w:szCs w:val="28"/>
          <w:lang w:eastAsia="ru-RU"/>
        </w:rPr>
      </w:pPr>
      <w:r w:rsidRPr="00E148D6">
        <w:rPr>
          <w:rFonts w:ascii="Times New Roman" w:eastAsia="Times New Roman" w:hAnsi="Times New Roman" w:cs="Times New Roman"/>
          <w:sz w:val="24"/>
          <w:szCs w:val="28"/>
          <w:lang w:eastAsia="ru-RU"/>
        </w:rPr>
        <w:t>з)</w:t>
      </w:r>
      <w:r w:rsidR="00C83F00">
        <w:rPr>
          <w:rFonts w:ascii="Times New Roman" w:eastAsia="Times New Roman" w:hAnsi="Times New Roman" w:cs="Times New Roman"/>
          <w:sz w:val="24"/>
          <w:szCs w:val="28"/>
          <w:lang w:eastAsia="ru-RU"/>
        </w:rPr>
        <w:t xml:space="preserve"> </w:t>
      </w:r>
      <w:r w:rsidRPr="00E148D6">
        <w:rPr>
          <w:rFonts w:ascii="Times New Roman" w:eastAsia="Times New Roman" w:hAnsi="Times New Roman" w:cs="Times New Roman"/>
          <w:sz w:val="24"/>
          <w:szCs w:val="28"/>
          <w:lang w:eastAsia="ru-RU"/>
        </w:rPr>
        <w:t xml:space="preserve">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 </w:t>
      </w:r>
      <w:r w:rsidR="005878E2">
        <w:rPr>
          <w:rFonts w:ascii="Times New Roman" w:eastAsia="Times New Roman" w:hAnsi="Times New Roman" w:cs="Times New Roman"/>
          <w:sz w:val="24"/>
          <w:szCs w:val="28"/>
          <w:lang w:eastAsia="ru-RU"/>
        </w:rPr>
        <w:t>···················································67</w:t>
      </w:r>
    </w:p>
    <w:p w:rsidR="00E148D6" w:rsidRDefault="00E148D6" w:rsidP="000D413A">
      <w:pPr>
        <w:tabs>
          <w:tab w:val="left" w:pos="426"/>
        </w:tabs>
        <w:spacing w:after="0" w:line="276" w:lineRule="auto"/>
        <w:jc w:val="both"/>
        <w:rPr>
          <w:rFonts w:ascii="Times New Roman" w:eastAsia="Times New Roman" w:hAnsi="Times New Roman" w:cs="Times New Roman"/>
          <w:sz w:val="24"/>
          <w:szCs w:val="28"/>
          <w:lang w:eastAsia="ru-RU"/>
        </w:rPr>
      </w:pPr>
      <w:r w:rsidRPr="00E148D6">
        <w:rPr>
          <w:rFonts w:ascii="Times New Roman" w:eastAsia="Times New Roman" w:hAnsi="Times New Roman" w:cs="Times New Roman"/>
          <w:sz w:val="24"/>
          <w:szCs w:val="28"/>
          <w:lang w:eastAsia="ru-RU"/>
        </w:rPr>
        <w:t>и)</w:t>
      </w:r>
      <w:r w:rsidR="00C83F00">
        <w:rPr>
          <w:rFonts w:ascii="Times New Roman" w:eastAsia="Times New Roman" w:hAnsi="Times New Roman" w:cs="Times New Roman"/>
          <w:sz w:val="24"/>
          <w:szCs w:val="28"/>
          <w:lang w:eastAsia="ru-RU"/>
        </w:rPr>
        <w:t xml:space="preserve"> </w:t>
      </w:r>
      <w:r w:rsidRPr="00E148D6">
        <w:rPr>
          <w:rFonts w:ascii="Times New Roman" w:eastAsia="Times New Roman" w:hAnsi="Times New Roman" w:cs="Times New Roman"/>
          <w:sz w:val="24"/>
          <w:szCs w:val="28"/>
          <w:lang w:eastAsia="ru-RU"/>
        </w:rPr>
        <w:t>предложения по перспективной установленной тепловой мощности каждого источника тепловой энергии с предложениями по сроку ввода</w:t>
      </w:r>
      <w:r w:rsidR="00C83F00">
        <w:rPr>
          <w:rFonts w:ascii="Times New Roman" w:eastAsia="Times New Roman" w:hAnsi="Times New Roman" w:cs="Times New Roman"/>
          <w:sz w:val="24"/>
          <w:szCs w:val="28"/>
          <w:lang w:eastAsia="ru-RU"/>
        </w:rPr>
        <w:t xml:space="preserve"> в эксплуатацию новых мощностей</w:t>
      </w:r>
      <w:r w:rsidRPr="00E148D6">
        <w:rPr>
          <w:rFonts w:ascii="Times New Roman" w:eastAsia="Times New Roman" w:hAnsi="Times New Roman" w:cs="Times New Roman"/>
          <w:sz w:val="24"/>
          <w:szCs w:val="28"/>
          <w:lang w:eastAsia="ru-RU"/>
        </w:rPr>
        <w:t>.</w:t>
      </w:r>
      <w:r w:rsidR="005878E2" w:rsidRPr="005878E2">
        <w:rPr>
          <w:rFonts w:ascii="Times New Roman" w:eastAsia="Times New Roman" w:hAnsi="Times New Roman" w:cs="Times New Roman"/>
          <w:sz w:val="24"/>
          <w:szCs w:val="28"/>
          <w:lang w:eastAsia="ru-RU"/>
        </w:rPr>
        <w:t xml:space="preserve"> </w:t>
      </w:r>
      <w:r w:rsidR="005878E2">
        <w:rPr>
          <w:rFonts w:ascii="Times New Roman" w:eastAsia="Times New Roman" w:hAnsi="Times New Roman" w:cs="Times New Roman"/>
          <w:sz w:val="24"/>
          <w:szCs w:val="28"/>
          <w:lang w:eastAsia="ru-RU"/>
        </w:rPr>
        <w:t>························68</w:t>
      </w:r>
    </w:p>
    <w:p w:rsidR="00C83F00" w:rsidRPr="00C83F00" w:rsidRDefault="00C83F00" w:rsidP="000D413A">
      <w:pPr>
        <w:tabs>
          <w:tab w:val="left" w:pos="426"/>
        </w:tabs>
        <w:spacing w:after="0" w:line="276" w:lineRule="auto"/>
        <w:jc w:val="both"/>
        <w:rPr>
          <w:rFonts w:ascii="Times New Roman" w:eastAsia="Times New Roman" w:hAnsi="Times New Roman" w:cs="Times New Roman"/>
          <w:sz w:val="24"/>
          <w:szCs w:val="28"/>
          <w:lang w:eastAsia="ru-RU"/>
        </w:rPr>
      </w:pPr>
      <w:r w:rsidRPr="00C83F00">
        <w:rPr>
          <w:rFonts w:ascii="Times New Roman" w:eastAsia="Times New Roman" w:hAnsi="Times New Roman" w:cs="Times New Roman"/>
          <w:sz w:val="24"/>
          <w:szCs w:val="28"/>
          <w:lang w:eastAsia="ru-RU"/>
        </w:rPr>
        <w:t>к)</w:t>
      </w:r>
      <w:r>
        <w:rPr>
          <w:rFonts w:ascii="Times New Roman" w:eastAsia="Times New Roman" w:hAnsi="Times New Roman" w:cs="Times New Roman"/>
          <w:sz w:val="24"/>
          <w:szCs w:val="28"/>
          <w:lang w:eastAsia="ru-RU"/>
        </w:rPr>
        <w:t xml:space="preserve"> </w:t>
      </w:r>
      <w:r w:rsidRPr="00C83F00">
        <w:rPr>
          <w:rFonts w:ascii="Times New Roman" w:eastAsia="Times New Roman" w:hAnsi="Times New Roman" w:cs="Times New Roman"/>
          <w:sz w:val="24"/>
          <w:szCs w:val="28"/>
          <w:lang w:eastAsia="ru-RU"/>
        </w:rPr>
        <w:t>предложения по вводу новых и реконструкции существующих источников тепловой энергии с использованием возобновляемых источников энергии,</w:t>
      </w:r>
      <w:r>
        <w:rPr>
          <w:rFonts w:ascii="Times New Roman" w:eastAsia="Times New Roman" w:hAnsi="Times New Roman" w:cs="Times New Roman"/>
          <w:sz w:val="24"/>
          <w:szCs w:val="28"/>
          <w:lang w:eastAsia="ru-RU"/>
        </w:rPr>
        <w:t xml:space="preserve"> а также местных видов топлива </w:t>
      </w:r>
      <w:r w:rsidR="005878E2">
        <w:rPr>
          <w:rFonts w:ascii="Times New Roman" w:eastAsia="Times New Roman" w:hAnsi="Times New Roman" w:cs="Times New Roman"/>
          <w:sz w:val="24"/>
          <w:szCs w:val="28"/>
          <w:lang w:eastAsia="ru-RU"/>
        </w:rPr>
        <w:t>············69</w:t>
      </w:r>
    </w:p>
    <w:p w:rsidR="00C83F00" w:rsidRPr="00C83F00" w:rsidRDefault="00C83F00" w:rsidP="005878E2">
      <w:pPr>
        <w:widowControl w:val="0"/>
        <w:tabs>
          <w:tab w:val="left" w:pos="426"/>
        </w:tabs>
        <w:spacing w:after="0" w:line="276" w:lineRule="auto"/>
        <w:jc w:val="both"/>
        <w:rPr>
          <w:rFonts w:ascii="Times New Roman" w:eastAsia="Times New Roman" w:hAnsi="Times New Roman" w:cs="Times New Roman"/>
          <w:sz w:val="24"/>
          <w:szCs w:val="28"/>
          <w:lang w:eastAsia="ru-RU"/>
        </w:rPr>
      </w:pPr>
      <w:r w:rsidRPr="00C83F00">
        <w:rPr>
          <w:rFonts w:ascii="Times New Roman" w:eastAsia="Times New Roman" w:hAnsi="Times New Roman" w:cs="Times New Roman"/>
          <w:sz w:val="24"/>
          <w:szCs w:val="28"/>
          <w:lang w:eastAsia="ru-RU"/>
        </w:rPr>
        <w:t>РАЗДЕЛ 6. ПРЕДЛОЖЕНИЯ ПО СТРОИТЕЛЬСТВУ, РЕКОНСТРУКЦИИИ И (ИЛИ) МОДЕРНИЗАЦИИ ТЕПЛОВЫ</w:t>
      </w:r>
      <w:r>
        <w:rPr>
          <w:rFonts w:ascii="Times New Roman" w:eastAsia="Times New Roman" w:hAnsi="Times New Roman" w:cs="Times New Roman"/>
          <w:sz w:val="24"/>
          <w:szCs w:val="28"/>
          <w:lang w:eastAsia="ru-RU"/>
        </w:rPr>
        <w:t>Х СЕТЕЙ</w:t>
      </w:r>
      <w:r>
        <w:rPr>
          <w:rFonts w:ascii="Times New Roman" w:eastAsia="Times New Roman" w:hAnsi="Times New Roman" w:cs="Times New Roman"/>
          <w:sz w:val="24"/>
          <w:szCs w:val="28"/>
          <w:lang w:eastAsia="ru-RU"/>
        </w:rPr>
        <w:tab/>
      </w:r>
      <w:r w:rsidR="005878E2">
        <w:rPr>
          <w:rFonts w:ascii="Times New Roman" w:eastAsia="Times New Roman" w:hAnsi="Times New Roman" w:cs="Times New Roman"/>
          <w:sz w:val="24"/>
          <w:szCs w:val="28"/>
          <w:lang w:eastAsia="ru-RU"/>
        </w:rPr>
        <w:t>·······································································70</w:t>
      </w:r>
    </w:p>
    <w:p w:rsidR="00C83F00" w:rsidRPr="00C83F00" w:rsidRDefault="00C83F00" w:rsidP="005878E2">
      <w:pPr>
        <w:widowControl w:val="0"/>
        <w:tabs>
          <w:tab w:val="left" w:pos="426"/>
        </w:tabs>
        <w:spacing w:after="0" w:line="276" w:lineRule="auto"/>
        <w:jc w:val="both"/>
        <w:rPr>
          <w:rFonts w:ascii="Times New Roman" w:eastAsia="Times New Roman" w:hAnsi="Times New Roman" w:cs="Times New Roman"/>
          <w:sz w:val="24"/>
          <w:szCs w:val="28"/>
          <w:lang w:eastAsia="ru-RU"/>
        </w:rPr>
      </w:pPr>
      <w:r w:rsidRPr="00C83F00">
        <w:rPr>
          <w:rFonts w:ascii="Times New Roman" w:eastAsia="Times New Roman" w:hAnsi="Times New Roman" w:cs="Times New Roman"/>
          <w:sz w:val="24"/>
          <w:szCs w:val="28"/>
          <w:lang w:eastAsia="ru-RU"/>
        </w:rPr>
        <w:t>а)</w:t>
      </w:r>
      <w:r>
        <w:rPr>
          <w:rFonts w:ascii="Times New Roman" w:eastAsia="Times New Roman" w:hAnsi="Times New Roman" w:cs="Times New Roman"/>
          <w:sz w:val="24"/>
          <w:szCs w:val="28"/>
          <w:lang w:eastAsia="ru-RU"/>
        </w:rPr>
        <w:t xml:space="preserve"> </w:t>
      </w:r>
      <w:r w:rsidRPr="00C83F00">
        <w:rPr>
          <w:rFonts w:ascii="Times New Roman" w:eastAsia="Times New Roman" w:hAnsi="Times New Roman" w:cs="Times New Roman"/>
          <w:sz w:val="24"/>
          <w:szCs w:val="28"/>
          <w:lang w:eastAsia="ru-RU"/>
        </w:rPr>
        <w:t xml:space="preserve">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 </w:t>
      </w:r>
      <w:r w:rsidR="005878E2">
        <w:rPr>
          <w:rFonts w:ascii="Times New Roman" w:eastAsia="Times New Roman" w:hAnsi="Times New Roman" w:cs="Times New Roman"/>
          <w:sz w:val="24"/>
          <w:szCs w:val="28"/>
          <w:lang w:eastAsia="ru-RU"/>
        </w:rPr>
        <w:t>·················70</w:t>
      </w:r>
    </w:p>
    <w:p w:rsidR="00C83F00" w:rsidRPr="00C83F00" w:rsidRDefault="00C83F00" w:rsidP="000D413A">
      <w:pPr>
        <w:tabs>
          <w:tab w:val="left" w:pos="426"/>
        </w:tabs>
        <w:spacing w:after="0" w:line="276" w:lineRule="auto"/>
        <w:jc w:val="both"/>
        <w:rPr>
          <w:rFonts w:ascii="Times New Roman" w:eastAsia="Times New Roman" w:hAnsi="Times New Roman" w:cs="Times New Roman"/>
          <w:sz w:val="24"/>
          <w:szCs w:val="28"/>
          <w:lang w:eastAsia="ru-RU"/>
        </w:rPr>
      </w:pPr>
      <w:r w:rsidRPr="00C83F00">
        <w:rPr>
          <w:rFonts w:ascii="Times New Roman" w:eastAsia="Times New Roman" w:hAnsi="Times New Roman" w:cs="Times New Roman"/>
          <w:sz w:val="24"/>
          <w:szCs w:val="28"/>
          <w:lang w:eastAsia="ru-RU"/>
        </w:rPr>
        <w:t>б)</w:t>
      </w:r>
      <w:r>
        <w:rPr>
          <w:rFonts w:ascii="Times New Roman" w:eastAsia="Times New Roman" w:hAnsi="Times New Roman" w:cs="Times New Roman"/>
          <w:sz w:val="24"/>
          <w:szCs w:val="28"/>
          <w:lang w:eastAsia="ru-RU"/>
        </w:rPr>
        <w:t xml:space="preserve"> </w:t>
      </w:r>
      <w:r w:rsidRPr="00C83F00">
        <w:rPr>
          <w:rFonts w:ascii="Times New Roman" w:eastAsia="Times New Roman" w:hAnsi="Times New Roman" w:cs="Times New Roman"/>
          <w:sz w:val="24"/>
          <w:szCs w:val="28"/>
          <w:lang w:eastAsia="ru-RU"/>
        </w:rPr>
        <w:t>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городского округа, города федерального значения под жилищную, комплексную или производственную застройку</w:t>
      </w:r>
      <w:r w:rsidR="005878E2">
        <w:rPr>
          <w:rFonts w:ascii="Times New Roman" w:eastAsia="Times New Roman" w:hAnsi="Times New Roman" w:cs="Times New Roman"/>
          <w:sz w:val="24"/>
          <w:szCs w:val="28"/>
          <w:lang w:eastAsia="ru-RU"/>
        </w:rPr>
        <w:t>······················································································</w:t>
      </w:r>
      <w:r w:rsidR="000D739E">
        <w:rPr>
          <w:rFonts w:ascii="Times New Roman" w:eastAsia="Times New Roman" w:hAnsi="Times New Roman" w:cs="Times New Roman"/>
          <w:sz w:val="24"/>
          <w:szCs w:val="28"/>
          <w:lang w:eastAsia="ru-RU"/>
        </w:rPr>
        <w:t>70</w:t>
      </w:r>
    </w:p>
    <w:p w:rsidR="00C83F00" w:rsidRPr="00C83F00" w:rsidRDefault="00C83F00" w:rsidP="000D413A">
      <w:pPr>
        <w:tabs>
          <w:tab w:val="left" w:pos="426"/>
        </w:tabs>
        <w:spacing w:after="0" w:line="276" w:lineRule="auto"/>
        <w:jc w:val="both"/>
        <w:rPr>
          <w:rFonts w:ascii="Times New Roman" w:eastAsia="Times New Roman" w:hAnsi="Times New Roman" w:cs="Times New Roman"/>
          <w:sz w:val="24"/>
          <w:szCs w:val="28"/>
          <w:lang w:eastAsia="ru-RU"/>
        </w:rPr>
      </w:pPr>
      <w:r w:rsidRPr="00C83F00">
        <w:rPr>
          <w:rFonts w:ascii="Times New Roman" w:eastAsia="Times New Roman" w:hAnsi="Times New Roman" w:cs="Times New Roman"/>
          <w:sz w:val="24"/>
          <w:szCs w:val="28"/>
          <w:lang w:eastAsia="ru-RU"/>
        </w:rPr>
        <w:t>в)</w:t>
      </w:r>
      <w:r>
        <w:rPr>
          <w:rFonts w:ascii="Times New Roman" w:eastAsia="Times New Roman" w:hAnsi="Times New Roman" w:cs="Times New Roman"/>
          <w:sz w:val="24"/>
          <w:szCs w:val="28"/>
          <w:lang w:eastAsia="ru-RU"/>
        </w:rPr>
        <w:t xml:space="preserve"> </w:t>
      </w:r>
      <w:r w:rsidRPr="00C83F00">
        <w:rPr>
          <w:rFonts w:ascii="Times New Roman" w:eastAsia="Times New Roman" w:hAnsi="Times New Roman" w:cs="Times New Roman"/>
          <w:sz w:val="24"/>
          <w:szCs w:val="28"/>
          <w:lang w:eastAsia="ru-RU"/>
        </w:rPr>
        <w:t>предложения по строительству, реконструкции и (или) модернизации тепловых сетей в целях обеспечения условий, при</w:t>
      </w:r>
      <w:r>
        <w:rPr>
          <w:rFonts w:ascii="Times New Roman" w:eastAsia="Times New Roman" w:hAnsi="Times New Roman" w:cs="Times New Roman"/>
          <w:sz w:val="24"/>
          <w:szCs w:val="28"/>
          <w:lang w:eastAsia="ru-RU"/>
        </w:rPr>
        <w:t xml:space="preserve"> </w:t>
      </w:r>
      <w:r w:rsidRPr="00C83F00">
        <w:rPr>
          <w:rFonts w:ascii="Times New Roman" w:eastAsia="Times New Roman" w:hAnsi="Times New Roman" w:cs="Times New Roman"/>
          <w:sz w:val="24"/>
          <w:szCs w:val="28"/>
          <w:lang w:eastAsia="ru-RU"/>
        </w:rPr>
        <w:t xml:space="preserve">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w:t>
      </w:r>
      <w:r w:rsidR="005878E2">
        <w:rPr>
          <w:rFonts w:ascii="Times New Roman" w:eastAsia="Times New Roman" w:hAnsi="Times New Roman" w:cs="Times New Roman"/>
          <w:sz w:val="24"/>
          <w:szCs w:val="28"/>
          <w:lang w:eastAsia="ru-RU"/>
        </w:rPr>
        <w:t>······································································································7</w:t>
      </w:r>
      <w:r w:rsidR="000D739E">
        <w:rPr>
          <w:rFonts w:ascii="Times New Roman" w:eastAsia="Times New Roman" w:hAnsi="Times New Roman" w:cs="Times New Roman"/>
          <w:sz w:val="24"/>
          <w:szCs w:val="28"/>
          <w:lang w:eastAsia="ru-RU"/>
        </w:rPr>
        <w:t>0</w:t>
      </w:r>
    </w:p>
    <w:p w:rsidR="00C83F00" w:rsidRPr="00C83F00" w:rsidRDefault="00C83F00" w:rsidP="000D413A">
      <w:pPr>
        <w:tabs>
          <w:tab w:val="left" w:pos="426"/>
        </w:tabs>
        <w:spacing w:after="0" w:line="276" w:lineRule="auto"/>
        <w:jc w:val="both"/>
        <w:rPr>
          <w:rFonts w:ascii="Times New Roman" w:eastAsia="Times New Roman" w:hAnsi="Times New Roman" w:cs="Times New Roman"/>
          <w:sz w:val="24"/>
          <w:szCs w:val="28"/>
          <w:lang w:eastAsia="ru-RU"/>
        </w:rPr>
      </w:pPr>
      <w:r w:rsidRPr="00C83F00">
        <w:rPr>
          <w:rFonts w:ascii="Times New Roman" w:eastAsia="Times New Roman" w:hAnsi="Times New Roman" w:cs="Times New Roman"/>
          <w:sz w:val="24"/>
          <w:szCs w:val="28"/>
          <w:lang w:eastAsia="ru-RU"/>
        </w:rPr>
        <w:t>г)</w:t>
      </w:r>
      <w:r>
        <w:rPr>
          <w:rFonts w:ascii="Times New Roman" w:eastAsia="Times New Roman" w:hAnsi="Times New Roman" w:cs="Times New Roman"/>
          <w:sz w:val="24"/>
          <w:szCs w:val="28"/>
          <w:lang w:eastAsia="ru-RU"/>
        </w:rPr>
        <w:t xml:space="preserve"> </w:t>
      </w:r>
      <w:r w:rsidRPr="00C83F00">
        <w:rPr>
          <w:rFonts w:ascii="Times New Roman" w:eastAsia="Times New Roman" w:hAnsi="Times New Roman" w:cs="Times New Roman"/>
          <w:sz w:val="24"/>
          <w:szCs w:val="28"/>
          <w:lang w:eastAsia="ru-RU"/>
        </w:rPr>
        <w:t>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 по основаниям, указанных в подпункте «д» раздела 6 настоящего документа</w:t>
      </w:r>
      <w:r w:rsidR="005878E2">
        <w:rPr>
          <w:rFonts w:ascii="Times New Roman" w:eastAsia="Times New Roman" w:hAnsi="Times New Roman" w:cs="Times New Roman"/>
          <w:sz w:val="24"/>
          <w:szCs w:val="28"/>
          <w:lang w:eastAsia="ru-RU"/>
        </w:rPr>
        <w:t>···············································7</w:t>
      </w:r>
      <w:r w:rsidR="000D739E">
        <w:rPr>
          <w:rFonts w:ascii="Times New Roman" w:eastAsia="Times New Roman" w:hAnsi="Times New Roman" w:cs="Times New Roman"/>
          <w:sz w:val="24"/>
          <w:szCs w:val="28"/>
          <w:lang w:eastAsia="ru-RU"/>
        </w:rPr>
        <w:t>1</w:t>
      </w:r>
    </w:p>
    <w:p w:rsidR="00C83F00" w:rsidRPr="00C83F00" w:rsidRDefault="00C83F00" w:rsidP="000D413A">
      <w:pPr>
        <w:tabs>
          <w:tab w:val="left" w:pos="426"/>
        </w:tabs>
        <w:spacing w:after="0" w:line="276" w:lineRule="auto"/>
        <w:jc w:val="both"/>
        <w:rPr>
          <w:rFonts w:ascii="Times New Roman" w:eastAsia="Times New Roman" w:hAnsi="Times New Roman" w:cs="Times New Roman"/>
          <w:sz w:val="24"/>
          <w:szCs w:val="28"/>
          <w:lang w:eastAsia="ru-RU"/>
        </w:rPr>
      </w:pPr>
      <w:r w:rsidRPr="00C83F00">
        <w:rPr>
          <w:rFonts w:ascii="Times New Roman" w:eastAsia="Times New Roman" w:hAnsi="Times New Roman" w:cs="Times New Roman"/>
          <w:sz w:val="24"/>
          <w:szCs w:val="28"/>
          <w:lang w:eastAsia="ru-RU"/>
        </w:rPr>
        <w:t>д)</w:t>
      </w:r>
      <w:r>
        <w:rPr>
          <w:rFonts w:ascii="Times New Roman" w:eastAsia="Times New Roman" w:hAnsi="Times New Roman" w:cs="Times New Roman"/>
          <w:sz w:val="24"/>
          <w:szCs w:val="28"/>
          <w:lang w:eastAsia="ru-RU"/>
        </w:rPr>
        <w:t xml:space="preserve"> </w:t>
      </w:r>
      <w:r w:rsidRPr="00C83F00">
        <w:rPr>
          <w:rFonts w:ascii="Times New Roman" w:eastAsia="Times New Roman" w:hAnsi="Times New Roman" w:cs="Times New Roman"/>
          <w:sz w:val="24"/>
          <w:szCs w:val="28"/>
          <w:lang w:eastAsia="ru-RU"/>
        </w:rPr>
        <w:t xml:space="preserve">предложения по строительству, реконструкции и (или) модернизации тепловых сетей для обеспечения нормативной надежности теплоснабжения потребителей </w:t>
      </w:r>
      <w:r w:rsidR="005878E2">
        <w:rPr>
          <w:rFonts w:ascii="Times New Roman" w:eastAsia="Times New Roman" w:hAnsi="Times New Roman" w:cs="Times New Roman"/>
          <w:sz w:val="24"/>
          <w:szCs w:val="28"/>
          <w:lang w:eastAsia="ru-RU"/>
        </w:rPr>
        <w:t>··································</w:t>
      </w:r>
      <w:r w:rsidR="000D739E">
        <w:rPr>
          <w:rFonts w:ascii="Times New Roman" w:eastAsia="Times New Roman" w:hAnsi="Times New Roman" w:cs="Times New Roman"/>
          <w:sz w:val="24"/>
          <w:szCs w:val="28"/>
          <w:lang w:eastAsia="ru-RU"/>
        </w:rPr>
        <w:t>71</w:t>
      </w:r>
    </w:p>
    <w:p w:rsidR="00C83F00" w:rsidRPr="00C83F00" w:rsidRDefault="00C83F00" w:rsidP="000D413A">
      <w:pPr>
        <w:tabs>
          <w:tab w:val="left" w:pos="426"/>
        </w:tabs>
        <w:spacing w:after="0" w:line="276" w:lineRule="auto"/>
        <w:jc w:val="both"/>
        <w:rPr>
          <w:rFonts w:ascii="Times New Roman" w:eastAsia="Times New Roman" w:hAnsi="Times New Roman" w:cs="Times New Roman"/>
          <w:sz w:val="24"/>
          <w:szCs w:val="28"/>
          <w:lang w:eastAsia="ru-RU"/>
        </w:rPr>
      </w:pPr>
      <w:r w:rsidRPr="00C83F00">
        <w:rPr>
          <w:rFonts w:ascii="Times New Roman" w:eastAsia="Times New Roman" w:hAnsi="Times New Roman" w:cs="Times New Roman"/>
          <w:sz w:val="24"/>
          <w:szCs w:val="28"/>
          <w:lang w:eastAsia="ru-RU"/>
        </w:rPr>
        <w:t>РАЗДЕЛ 7. 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w:t>
      </w:r>
      <w:r w:rsidR="000D739E">
        <w:rPr>
          <w:rFonts w:ascii="Times New Roman" w:eastAsia="Times New Roman" w:hAnsi="Times New Roman" w:cs="Times New Roman"/>
          <w:sz w:val="24"/>
          <w:szCs w:val="28"/>
          <w:lang w:eastAsia="ru-RU"/>
        </w:rPr>
        <w:t>·································································73</w:t>
      </w:r>
    </w:p>
    <w:p w:rsidR="00C83F00" w:rsidRDefault="00C83F00" w:rsidP="000D413A">
      <w:pPr>
        <w:tabs>
          <w:tab w:val="left" w:pos="426"/>
        </w:tabs>
        <w:spacing w:after="0" w:line="276" w:lineRule="auto"/>
        <w:jc w:val="both"/>
        <w:rPr>
          <w:rFonts w:ascii="Times New Roman" w:eastAsia="Times New Roman" w:hAnsi="Times New Roman" w:cs="Times New Roman"/>
          <w:sz w:val="24"/>
          <w:szCs w:val="28"/>
          <w:lang w:eastAsia="ru-RU"/>
        </w:rPr>
      </w:pPr>
      <w:r w:rsidRPr="00C83F00">
        <w:rPr>
          <w:rFonts w:ascii="Times New Roman" w:eastAsia="Times New Roman" w:hAnsi="Times New Roman" w:cs="Times New Roman"/>
          <w:sz w:val="24"/>
          <w:szCs w:val="28"/>
          <w:lang w:eastAsia="ru-RU"/>
        </w:rPr>
        <w:t>а) 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r w:rsidR="000D739E">
        <w:rPr>
          <w:rFonts w:ascii="Times New Roman" w:eastAsia="Times New Roman" w:hAnsi="Times New Roman" w:cs="Times New Roman"/>
          <w:sz w:val="24"/>
          <w:szCs w:val="28"/>
          <w:lang w:eastAsia="ru-RU"/>
        </w:rPr>
        <w:t>·73</w:t>
      </w:r>
    </w:p>
    <w:p w:rsidR="00C83F00" w:rsidRPr="00C83F00" w:rsidRDefault="00C83F00" w:rsidP="000D413A">
      <w:pPr>
        <w:tabs>
          <w:tab w:val="left" w:pos="426"/>
        </w:tabs>
        <w:spacing w:after="0" w:line="276" w:lineRule="auto"/>
        <w:jc w:val="both"/>
        <w:rPr>
          <w:rFonts w:ascii="Times New Roman" w:eastAsia="Times New Roman" w:hAnsi="Times New Roman" w:cs="Times New Roman"/>
          <w:sz w:val="24"/>
          <w:szCs w:val="28"/>
          <w:lang w:eastAsia="ru-RU"/>
        </w:rPr>
      </w:pPr>
      <w:r w:rsidRPr="00C83F00">
        <w:rPr>
          <w:rFonts w:ascii="Times New Roman" w:eastAsia="Times New Roman" w:hAnsi="Times New Roman" w:cs="Times New Roman"/>
          <w:sz w:val="24"/>
          <w:szCs w:val="28"/>
          <w:lang w:eastAsia="ru-RU"/>
        </w:rPr>
        <w:t>б) 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w:t>
      </w:r>
      <w:r>
        <w:rPr>
          <w:rFonts w:ascii="Times New Roman" w:eastAsia="Times New Roman" w:hAnsi="Times New Roman" w:cs="Times New Roman"/>
          <w:sz w:val="24"/>
          <w:szCs w:val="28"/>
          <w:lang w:eastAsia="ru-RU"/>
        </w:rPr>
        <w:t xml:space="preserve"> </w:t>
      </w:r>
      <w:r w:rsidRPr="00C83F00">
        <w:rPr>
          <w:rFonts w:ascii="Times New Roman" w:eastAsia="Times New Roman" w:hAnsi="Times New Roman" w:cs="Times New Roman"/>
          <w:sz w:val="24"/>
          <w:szCs w:val="28"/>
          <w:lang w:eastAsia="ru-RU"/>
        </w:rPr>
        <w:t>горячего водоснабжения</w:t>
      </w:r>
      <w:r w:rsidR="000D739E">
        <w:rPr>
          <w:rFonts w:ascii="Times New Roman" w:eastAsia="Times New Roman" w:hAnsi="Times New Roman" w:cs="Times New Roman"/>
          <w:sz w:val="24"/>
          <w:szCs w:val="28"/>
          <w:lang w:eastAsia="ru-RU"/>
        </w:rPr>
        <w:t>·····························································································73</w:t>
      </w:r>
    </w:p>
    <w:p w:rsidR="00C83F00" w:rsidRPr="00C83F00" w:rsidRDefault="00C83F00" w:rsidP="000D413A">
      <w:pPr>
        <w:tabs>
          <w:tab w:val="left" w:pos="426"/>
        </w:tabs>
        <w:spacing w:after="0" w:line="276" w:lineRule="auto"/>
        <w:jc w:val="both"/>
        <w:rPr>
          <w:rFonts w:ascii="Times New Roman" w:eastAsia="Times New Roman" w:hAnsi="Times New Roman" w:cs="Times New Roman"/>
          <w:sz w:val="24"/>
          <w:szCs w:val="28"/>
          <w:lang w:eastAsia="ru-RU"/>
        </w:rPr>
      </w:pPr>
      <w:r w:rsidRPr="00C83F00">
        <w:rPr>
          <w:rFonts w:ascii="Times New Roman" w:eastAsia="Times New Roman" w:hAnsi="Times New Roman" w:cs="Times New Roman"/>
          <w:sz w:val="24"/>
          <w:szCs w:val="28"/>
          <w:lang w:eastAsia="ru-RU"/>
        </w:rPr>
        <w:lastRenderedPageBreak/>
        <w:t>РАЗДЕЛ 8. ПЕРСПЕКТИВНЫЕ ТОПЛИВНЫЕ БАЛАНСЫ</w:t>
      </w:r>
      <w:r w:rsidR="000D739E">
        <w:rPr>
          <w:rFonts w:ascii="Times New Roman" w:eastAsia="Times New Roman" w:hAnsi="Times New Roman" w:cs="Times New Roman"/>
          <w:sz w:val="24"/>
          <w:szCs w:val="28"/>
          <w:lang w:eastAsia="ru-RU"/>
        </w:rPr>
        <w:t>················································74</w:t>
      </w:r>
    </w:p>
    <w:p w:rsidR="00C83F00" w:rsidRPr="00C83F00" w:rsidRDefault="00C83F00" w:rsidP="000D413A">
      <w:pPr>
        <w:tabs>
          <w:tab w:val="left" w:pos="426"/>
        </w:tabs>
        <w:spacing w:after="0" w:line="276"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а) </w:t>
      </w:r>
      <w:r w:rsidRPr="00C83F00">
        <w:rPr>
          <w:rFonts w:ascii="Times New Roman" w:eastAsia="Times New Roman" w:hAnsi="Times New Roman" w:cs="Times New Roman"/>
          <w:sz w:val="24"/>
          <w:szCs w:val="28"/>
          <w:lang w:eastAsia="ru-RU"/>
        </w:rPr>
        <w:t xml:space="preserve">перспективные топливные балансы для каждого источника тепловой энергии по видам основного, резервного и аварийного топлива на каждом этапе </w:t>
      </w:r>
      <w:r w:rsidR="000D739E">
        <w:rPr>
          <w:rFonts w:ascii="Times New Roman" w:eastAsia="Times New Roman" w:hAnsi="Times New Roman" w:cs="Times New Roman"/>
          <w:sz w:val="24"/>
          <w:szCs w:val="28"/>
          <w:lang w:eastAsia="ru-RU"/>
        </w:rPr>
        <w:t>···························································74</w:t>
      </w:r>
    </w:p>
    <w:p w:rsidR="00C83F00" w:rsidRPr="00C83F00" w:rsidRDefault="00C83F00" w:rsidP="000D413A">
      <w:pPr>
        <w:tabs>
          <w:tab w:val="left" w:pos="426"/>
        </w:tabs>
        <w:spacing w:after="0" w:line="276" w:lineRule="auto"/>
        <w:jc w:val="both"/>
        <w:rPr>
          <w:rFonts w:ascii="Times New Roman" w:eastAsia="Times New Roman" w:hAnsi="Times New Roman" w:cs="Times New Roman"/>
          <w:sz w:val="24"/>
          <w:szCs w:val="28"/>
          <w:lang w:eastAsia="ru-RU"/>
        </w:rPr>
      </w:pPr>
      <w:r w:rsidRPr="00C83F00">
        <w:rPr>
          <w:rFonts w:ascii="Times New Roman" w:eastAsia="Times New Roman" w:hAnsi="Times New Roman" w:cs="Times New Roman"/>
          <w:sz w:val="24"/>
          <w:szCs w:val="28"/>
          <w:lang w:eastAsia="ru-RU"/>
        </w:rPr>
        <w:t>б)</w:t>
      </w:r>
      <w:r>
        <w:rPr>
          <w:rFonts w:ascii="Times New Roman" w:eastAsia="Times New Roman" w:hAnsi="Times New Roman" w:cs="Times New Roman"/>
          <w:sz w:val="24"/>
          <w:szCs w:val="28"/>
          <w:lang w:eastAsia="ru-RU"/>
        </w:rPr>
        <w:t xml:space="preserve"> </w:t>
      </w:r>
      <w:r w:rsidRPr="00C83F00">
        <w:rPr>
          <w:rFonts w:ascii="Times New Roman" w:eastAsia="Times New Roman" w:hAnsi="Times New Roman" w:cs="Times New Roman"/>
          <w:sz w:val="24"/>
          <w:szCs w:val="28"/>
          <w:lang w:eastAsia="ru-RU"/>
        </w:rPr>
        <w:t>потребляемые источником тепловой энергии виды топлива, включая местные виды топлива, а также используемые возобновляемые источники энергии</w:t>
      </w:r>
      <w:r w:rsidR="000D739E">
        <w:rPr>
          <w:rFonts w:ascii="Times New Roman" w:eastAsia="Times New Roman" w:hAnsi="Times New Roman" w:cs="Times New Roman"/>
          <w:sz w:val="24"/>
          <w:szCs w:val="28"/>
          <w:lang w:eastAsia="ru-RU"/>
        </w:rPr>
        <w:t>···················································74</w:t>
      </w:r>
    </w:p>
    <w:p w:rsidR="00C83F00" w:rsidRPr="00C83F00" w:rsidRDefault="00C83F00" w:rsidP="000D413A">
      <w:pPr>
        <w:tabs>
          <w:tab w:val="left" w:pos="426"/>
        </w:tabs>
        <w:spacing w:after="0" w:line="276" w:lineRule="auto"/>
        <w:jc w:val="both"/>
        <w:rPr>
          <w:rFonts w:ascii="Times New Roman" w:eastAsia="Times New Roman" w:hAnsi="Times New Roman" w:cs="Times New Roman"/>
          <w:sz w:val="24"/>
          <w:szCs w:val="28"/>
          <w:lang w:eastAsia="ru-RU"/>
        </w:rPr>
      </w:pPr>
      <w:r w:rsidRPr="00C83F00">
        <w:rPr>
          <w:rFonts w:ascii="Times New Roman" w:eastAsia="Times New Roman" w:hAnsi="Times New Roman" w:cs="Times New Roman"/>
          <w:sz w:val="24"/>
          <w:szCs w:val="28"/>
          <w:lang w:eastAsia="ru-RU"/>
        </w:rPr>
        <w:t>в)</w:t>
      </w:r>
      <w:r>
        <w:rPr>
          <w:rFonts w:ascii="Times New Roman" w:eastAsia="Times New Roman" w:hAnsi="Times New Roman" w:cs="Times New Roman"/>
          <w:sz w:val="24"/>
          <w:szCs w:val="28"/>
          <w:lang w:eastAsia="ru-RU"/>
        </w:rPr>
        <w:t xml:space="preserve"> </w:t>
      </w:r>
      <w:r w:rsidRPr="00C83F00">
        <w:rPr>
          <w:rFonts w:ascii="Times New Roman" w:eastAsia="Times New Roman" w:hAnsi="Times New Roman" w:cs="Times New Roman"/>
          <w:sz w:val="24"/>
          <w:szCs w:val="28"/>
          <w:lang w:eastAsia="ru-RU"/>
        </w:rPr>
        <w:t>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каждой системе</w:t>
      </w:r>
      <w:r w:rsidRPr="00C83F00">
        <w:t xml:space="preserve"> </w:t>
      </w:r>
      <w:r>
        <w:rPr>
          <w:rFonts w:ascii="Times New Roman" w:eastAsia="Times New Roman" w:hAnsi="Times New Roman" w:cs="Times New Roman"/>
          <w:sz w:val="24"/>
          <w:szCs w:val="28"/>
          <w:lang w:eastAsia="ru-RU"/>
        </w:rPr>
        <w:t>теплоснабжения</w:t>
      </w:r>
      <w:r w:rsidR="000D739E">
        <w:rPr>
          <w:rFonts w:ascii="Times New Roman" w:eastAsia="Times New Roman" w:hAnsi="Times New Roman" w:cs="Times New Roman"/>
          <w:sz w:val="24"/>
          <w:szCs w:val="28"/>
          <w:lang w:eastAsia="ru-RU"/>
        </w:rPr>
        <w:t>·······································································································74</w:t>
      </w:r>
    </w:p>
    <w:p w:rsidR="00C83F00" w:rsidRPr="00C83F00" w:rsidRDefault="00C83F00" w:rsidP="000D413A">
      <w:pPr>
        <w:tabs>
          <w:tab w:val="left" w:pos="426"/>
        </w:tabs>
        <w:spacing w:after="0" w:line="276" w:lineRule="auto"/>
        <w:jc w:val="both"/>
        <w:rPr>
          <w:rFonts w:ascii="Times New Roman" w:eastAsia="Times New Roman" w:hAnsi="Times New Roman" w:cs="Times New Roman"/>
          <w:sz w:val="24"/>
          <w:szCs w:val="28"/>
          <w:lang w:eastAsia="ru-RU"/>
        </w:rPr>
      </w:pPr>
      <w:r w:rsidRPr="00C83F00">
        <w:rPr>
          <w:rFonts w:ascii="Times New Roman" w:eastAsia="Times New Roman" w:hAnsi="Times New Roman" w:cs="Times New Roman"/>
          <w:sz w:val="24"/>
          <w:szCs w:val="28"/>
          <w:lang w:eastAsia="ru-RU"/>
        </w:rPr>
        <w:t>г)</w:t>
      </w:r>
      <w:r>
        <w:rPr>
          <w:rFonts w:ascii="Times New Roman" w:eastAsia="Times New Roman" w:hAnsi="Times New Roman" w:cs="Times New Roman"/>
          <w:sz w:val="24"/>
          <w:szCs w:val="28"/>
          <w:lang w:eastAsia="ru-RU"/>
        </w:rPr>
        <w:t xml:space="preserve"> </w:t>
      </w:r>
      <w:r w:rsidRPr="00C83F00">
        <w:rPr>
          <w:rFonts w:ascii="Times New Roman" w:eastAsia="Times New Roman" w:hAnsi="Times New Roman" w:cs="Times New Roman"/>
          <w:sz w:val="24"/>
          <w:szCs w:val="28"/>
          <w:lang w:eastAsia="ru-RU"/>
        </w:rPr>
        <w:t xml:space="preserve">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 </w:t>
      </w:r>
      <w:r w:rsidR="000D739E">
        <w:rPr>
          <w:rFonts w:ascii="Times New Roman" w:eastAsia="Times New Roman" w:hAnsi="Times New Roman" w:cs="Times New Roman"/>
          <w:sz w:val="24"/>
          <w:szCs w:val="28"/>
          <w:lang w:eastAsia="ru-RU"/>
        </w:rPr>
        <w:t>·········74</w:t>
      </w:r>
    </w:p>
    <w:p w:rsidR="00C83F00" w:rsidRPr="00C83F00" w:rsidRDefault="00C83F00" w:rsidP="000D413A">
      <w:pPr>
        <w:tabs>
          <w:tab w:val="left" w:pos="426"/>
        </w:tabs>
        <w:spacing w:after="0" w:line="276" w:lineRule="auto"/>
        <w:jc w:val="both"/>
        <w:rPr>
          <w:rFonts w:ascii="Times New Roman" w:eastAsia="Times New Roman" w:hAnsi="Times New Roman" w:cs="Times New Roman"/>
          <w:sz w:val="24"/>
          <w:szCs w:val="28"/>
          <w:lang w:eastAsia="ru-RU"/>
        </w:rPr>
      </w:pPr>
      <w:r w:rsidRPr="00C83F00">
        <w:rPr>
          <w:rFonts w:ascii="Times New Roman" w:eastAsia="Times New Roman" w:hAnsi="Times New Roman" w:cs="Times New Roman"/>
          <w:sz w:val="24"/>
          <w:szCs w:val="28"/>
          <w:lang w:eastAsia="ru-RU"/>
        </w:rPr>
        <w:t>д)</w:t>
      </w:r>
      <w:r>
        <w:rPr>
          <w:rFonts w:ascii="Times New Roman" w:eastAsia="Times New Roman" w:hAnsi="Times New Roman" w:cs="Times New Roman"/>
          <w:sz w:val="24"/>
          <w:szCs w:val="28"/>
          <w:lang w:eastAsia="ru-RU"/>
        </w:rPr>
        <w:t xml:space="preserve"> </w:t>
      </w:r>
      <w:r w:rsidRPr="00C83F00">
        <w:rPr>
          <w:rFonts w:ascii="Times New Roman" w:eastAsia="Times New Roman" w:hAnsi="Times New Roman" w:cs="Times New Roman"/>
          <w:sz w:val="24"/>
          <w:szCs w:val="28"/>
          <w:lang w:eastAsia="ru-RU"/>
        </w:rPr>
        <w:t>приоритетное направление развития топливного балан</w:t>
      </w:r>
      <w:r>
        <w:rPr>
          <w:rFonts w:ascii="Times New Roman" w:eastAsia="Times New Roman" w:hAnsi="Times New Roman" w:cs="Times New Roman"/>
          <w:sz w:val="24"/>
          <w:szCs w:val="28"/>
          <w:lang w:eastAsia="ru-RU"/>
        </w:rPr>
        <w:t>са поселения, городского округа</w:t>
      </w:r>
      <w:r w:rsidR="000D739E">
        <w:rPr>
          <w:rFonts w:ascii="Times New Roman" w:eastAsia="Times New Roman" w:hAnsi="Times New Roman" w:cs="Times New Roman"/>
          <w:sz w:val="24"/>
          <w:szCs w:val="28"/>
          <w:lang w:eastAsia="ru-RU"/>
        </w:rPr>
        <w:t>········74</w:t>
      </w:r>
    </w:p>
    <w:p w:rsidR="00C83F00" w:rsidRPr="00C83F00" w:rsidRDefault="00C83F00" w:rsidP="000D739E">
      <w:pPr>
        <w:widowControl w:val="0"/>
        <w:tabs>
          <w:tab w:val="left" w:pos="426"/>
        </w:tabs>
        <w:spacing w:after="0" w:line="276" w:lineRule="auto"/>
        <w:jc w:val="both"/>
        <w:rPr>
          <w:rFonts w:ascii="Times New Roman" w:eastAsia="Times New Roman" w:hAnsi="Times New Roman" w:cs="Times New Roman"/>
          <w:sz w:val="24"/>
          <w:szCs w:val="28"/>
          <w:lang w:eastAsia="ru-RU"/>
        </w:rPr>
      </w:pPr>
      <w:r w:rsidRPr="00C83F00">
        <w:rPr>
          <w:rFonts w:ascii="Times New Roman" w:eastAsia="Times New Roman" w:hAnsi="Times New Roman" w:cs="Times New Roman"/>
          <w:sz w:val="24"/>
          <w:szCs w:val="28"/>
          <w:lang w:eastAsia="ru-RU"/>
        </w:rPr>
        <w:t>РАЗДЕЛ 9. ИНВЕСТИЦИИ В СТРОИТЕЛЬСТВО, РЕКОНСТРУКЦИИЮ И ТЕХНИЧЕСКОЕ ПЕРЕВООРУЖЕНИЕ И (ИЛИ) МОДЕРНИЗАЦИЮ</w:t>
      </w:r>
      <w:r w:rsidR="000D739E">
        <w:rPr>
          <w:rFonts w:ascii="Times New Roman" w:eastAsia="Times New Roman" w:hAnsi="Times New Roman" w:cs="Times New Roman"/>
          <w:sz w:val="24"/>
          <w:szCs w:val="28"/>
          <w:lang w:eastAsia="ru-RU"/>
        </w:rPr>
        <w:t>·························································76</w:t>
      </w:r>
    </w:p>
    <w:p w:rsidR="00C83F00" w:rsidRPr="00C83F00" w:rsidRDefault="00C83F00" w:rsidP="000D739E">
      <w:pPr>
        <w:widowControl w:val="0"/>
        <w:tabs>
          <w:tab w:val="left" w:pos="426"/>
        </w:tabs>
        <w:spacing w:after="0" w:line="276" w:lineRule="auto"/>
        <w:jc w:val="both"/>
        <w:rPr>
          <w:rFonts w:ascii="Times New Roman" w:eastAsia="Times New Roman" w:hAnsi="Times New Roman" w:cs="Times New Roman"/>
          <w:sz w:val="24"/>
          <w:szCs w:val="28"/>
          <w:lang w:eastAsia="ru-RU"/>
        </w:rPr>
      </w:pPr>
      <w:r w:rsidRPr="00C83F00">
        <w:rPr>
          <w:rFonts w:ascii="Times New Roman" w:eastAsia="Times New Roman" w:hAnsi="Times New Roman" w:cs="Times New Roman"/>
          <w:sz w:val="24"/>
          <w:szCs w:val="28"/>
          <w:lang w:eastAsia="ru-RU"/>
        </w:rPr>
        <w:t>а)</w:t>
      </w:r>
      <w:r>
        <w:rPr>
          <w:rFonts w:ascii="Times New Roman" w:eastAsia="Times New Roman" w:hAnsi="Times New Roman" w:cs="Times New Roman"/>
          <w:sz w:val="24"/>
          <w:szCs w:val="28"/>
          <w:lang w:eastAsia="ru-RU"/>
        </w:rPr>
        <w:t xml:space="preserve"> </w:t>
      </w:r>
      <w:r w:rsidRPr="00C83F00">
        <w:rPr>
          <w:rFonts w:ascii="Times New Roman" w:eastAsia="Times New Roman" w:hAnsi="Times New Roman" w:cs="Times New Roman"/>
          <w:sz w:val="24"/>
          <w:szCs w:val="28"/>
          <w:lang w:eastAsia="ru-RU"/>
        </w:rPr>
        <w:t xml:space="preserve">предложения по величине необходимых инвестиций в строительство, реконструкцию и техническое перевооружение и (или) модернизации источников тепловой энергии и тепловых сетей на каждом этапе </w:t>
      </w:r>
      <w:r w:rsidR="000D739E">
        <w:rPr>
          <w:rFonts w:ascii="Times New Roman" w:eastAsia="Times New Roman" w:hAnsi="Times New Roman" w:cs="Times New Roman"/>
          <w:sz w:val="24"/>
          <w:szCs w:val="28"/>
          <w:lang w:eastAsia="ru-RU"/>
        </w:rPr>
        <w:t>······································································································76</w:t>
      </w:r>
    </w:p>
    <w:p w:rsidR="00C83F00" w:rsidRPr="00C83F00" w:rsidRDefault="00C83F00" w:rsidP="000D413A">
      <w:pPr>
        <w:tabs>
          <w:tab w:val="left" w:pos="426"/>
        </w:tabs>
        <w:spacing w:after="0" w:line="276" w:lineRule="auto"/>
        <w:jc w:val="both"/>
        <w:rPr>
          <w:rFonts w:ascii="Times New Roman" w:eastAsia="Times New Roman" w:hAnsi="Times New Roman" w:cs="Times New Roman"/>
          <w:sz w:val="24"/>
          <w:szCs w:val="28"/>
          <w:lang w:eastAsia="ru-RU"/>
        </w:rPr>
      </w:pPr>
      <w:r w:rsidRPr="00C83F00">
        <w:rPr>
          <w:rFonts w:ascii="Times New Roman" w:eastAsia="Times New Roman" w:hAnsi="Times New Roman" w:cs="Times New Roman"/>
          <w:sz w:val="24"/>
          <w:szCs w:val="28"/>
          <w:lang w:eastAsia="ru-RU"/>
        </w:rPr>
        <w:t>б)</w:t>
      </w:r>
      <w:r>
        <w:rPr>
          <w:rFonts w:ascii="Times New Roman" w:eastAsia="Times New Roman" w:hAnsi="Times New Roman" w:cs="Times New Roman"/>
          <w:sz w:val="24"/>
          <w:szCs w:val="28"/>
          <w:lang w:eastAsia="ru-RU"/>
        </w:rPr>
        <w:t xml:space="preserve"> </w:t>
      </w:r>
      <w:r w:rsidRPr="00C83F00">
        <w:rPr>
          <w:rFonts w:ascii="Times New Roman" w:eastAsia="Times New Roman" w:hAnsi="Times New Roman" w:cs="Times New Roman"/>
          <w:sz w:val="24"/>
          <w:szCs w:val="28"/>
          <w:lang w:eastAsia="ru-RU"/>
        </w:rPr>
        <w:t xml:space="preserve">предложения по величине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 </w:t>
      </w:r>
      <w:r w:rsidR="000D739E">
        <w:rPr>
          <w:rFonts w:ascii="Times New Roman" w:eastAsia="Times New Roman" w:hAnsi="Times New Roman" w:cs="Times New Roman"/>
          <w:sz w:val="24"/>
          <w:szCs w:val="28"/>
          <w:lang w:eastAsia="ru-RU"/>
        </w:rPr>
        <w:t>··········································································································76</w:t>
      </w:r>
    </w:p>
    <w:p w:rsidR="00C83F00" w:rsidRPr="00C83F00" w:rsidRDefault="00C83F00" w:rsidP="000D413A">
      <w:pPr>
        <w:tabs>
          <w:tab w:val="left" w:pos="426"/>
        </w:tabs>
        <w:spacing w:after="0" w:line="276" w:lineRule="auto"/>
        <w:jc w:val="both"/>
        <w:rPr>
          <w:rFonts w:ascii="Times New Roman" w:eastAsia="Times New Roman" w:hAnsi="Times New Roman" w:cs="Times New Roman"/>
          <w:sz w:val="24"/>
          <w:szCs w:val="28"/>
          <w:lang w:eastAsia="ru-RU"/>
        </w:rPr>
      </w:pPr>
      <w:r w:rsidRPr="00C83F00">
        <w:rPr>
          <w:rFonts w:ascii="Times New Roman" w:eastAsia="Times New Roman" w:hAnsi="Times New Roman" w:cs="Times New Roman"/>
          <w:sz w:val="24"/>
          <w:szCs w:val="28"/>
          <w:lang w:eastAsia="ru-RU"/>
        </w:rPr>
        <w:t>в)</w:t>
      </w:r>
      <w:r>
        <w:rPr>
          <w:rFonts w:ascii="Times New Roman" w:eastAsia="Times New Roman" w:hAnsi="Times New Roman" w:cs="Times New Roman"/>
          <w:sz w:val="24"/>
          <w:szCs w:val="28"/>
          <w:lang w:eastAsia="ru-RU"/>
        </w:rPr>
        <w:t xml:space="preserve"> </w:t>
      </w:r>
      <w:r w:rsidRPr="00C83F00">
        <w:rPr>
          <w:rFonts w:ascii="Times New Roman" w:eastAsia="Times New Roman" w:hAnsi="Times New Roman" w:cs="Times New Roman"/>
          <w:sz w:val="24"/>
          <w:szCs w:val="28"/>
          <w:lang w:eastAsia="ru-RU"/>
        </w:rPr>
        <w:t xml:space="preserve">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 </w:t>
      </w:r>
      <w:r w:rsidR="000D739E">
        <w:rPr>
          <w:rFonts w:ascii="Times New Roman" w:eastAsia="Times New Roman" w:hAnsi="Times New Roman" w:cs="Times New Roman"/>
          <w:sz w:val="24"/>
          <w:szCs w:val="28"/>
          <w:lang w:eastAsia="ru-RU"/>
        </w:rPr>
        <w:t>···························76</w:t>
      </w:r>
    </w:p>
    <w:p w:rsidR="00C83F00" w:rsidRPr="00C83F00" w:rsidRDefault="00C83F00" w:rsidP="000D413A">
      <w:pPr>
        <w:tabs>
          <w:tab w:val="left" w:pos="426"/>
        </w:tabs>
        <w:spacing w:after="0" w:line="276" w:lineRule="auto"/>
        <w:jc w:val="both"/>
        <w:rPr>
          <w:rFonts w:ascii="Times New Roman" w:eastAsia="Times New Roman" w:hAnsi="Times New Roman" w:cs="Times New Roman"/>
          <w:sz w:val="24"/>
          <w:szCs w:val="28"/>
          <w:lang w:eastAsia="ru-RU"/>
        </w:rPr>
      </w:pPr>
      <w:r w:rsidRPr="00C83F00">
        <w:rPr>
          <w:rFonts w:ascii="Times New Roman" w:eastAsia="Times New Roman" w:hAnsi="Times New Roman" w:cs="Times New Roman"/>
          <w:sz w:val="24"/>
          <w:szCs w:val="28"/>
          <w:lang w:eastAsia="ru-RU"/>
        </w:rPr>
        <w:t>г)</w:t>
      </w:r>
      <w:r>
        <w:rPr>
          <w:rFonts w:ascii="Times New Roman" w:eastAsia="Times New Roman" w:hAnsi="Times New Roman" w:cs="Times New Roman"/>
          <w:sz w:val="24"/>
          <w:szCs w:val="28"/>
          <w:lang w:eastAsia="ru-RU"/>
        </w:rPr>
        <w:t xml:space="preserve"> </w:t>
      </w:r>
      <w:r w:rsidRPr="00C83F00">
        <w:rPr>
          <w:rFonts w:ascii="Times New Roman" w:eastAsia="Times New Roman" w:hAnsi="Times New Roman" w:cs="Times New Roman"/>
          <w:sz w:val="24"/>
          <w:szCs w:val="28"/>
          <w:lang w:eastAsia="ru-RU"/>
        </w:rPr>
        <w:t xml:space="preserve">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 </w:t>
      </w:r>
      <w:r w:rsidR="000D739E">
        <w:rPr>
          <w:rFonts w:ascii="Times New Roman" w:eastAsia="Times New Roman" w:hAnsi="Times New Roman" w:cs="Times New Roman"/>
          <w:sz w:val="24"/>
          <w:szCs w:val="28"/>
          <w:lang w:eastAsia="ru-RU"/>
        </w:rPr>
        <w:t>·····················································································································77</w:t>
      </w:r>
    </w:p>
    <w:p w:rsidR="00C83F00" w:rsidRPr="00C83F00" w:rsidRDefault="00C83F00" w:rsidP="000D413A">
      <w:pPr>
        <w:tabs>
          <w:tab w:val="left" w:pos="426"/>
        </w:tabs>
        <w:spacing w:after="0" w:line="276" w:lineRule="auto"/>
        <w:jc w:val="both"/>
        <w:rPr>
          <w:rFonts w:ascii="Times New Roman" w:eastAsia="Times New Roman" w:hAnsi="Times New Roman" w:cs="Times New Roman"/>
          <w:sz w:val="24"/>
          <w:szCs w:val="28"/>
          <w:lang w:eastAsia="ru-RU"/>
        </w:rPr>
      </w:pPr>
      <w:r w:rsidRPr="00C83F00">
        <w:rPr>
          <w:rFonts w:ascii="Times New Roman" w:eastAsia="Times New Roman" w:hAnsi="Times New Roman" w:cs="Times New Roman"/>
          <w:sz w:val="24"/>
          <w:szCs w:val="28"/>
          <w:lang w:eastAsia="ru-RU"/>
        </w:rPr>
        <w:t>д)</w:t>
      </w:r>
      <w:r>
        <w:rPr>
          <w:rFonts w:ascii="Times New Roman" w:eastAsia="Times New Roman" w:hAnsi="Times New Roman" w:cs="Times New Roman"/>
          <w:sz w:val="24"/>
          <w:szCs w:val="28"/>
          <w:lang w:eastAsia="ru-RU"/>
        </w:rPr>
        <w:t xml:space="preserve"> </w:t>
      </w:r>
      <w:r w:rsidRPr="00C83F00">
        <w:rPr>
          <w:rFonts w:ascii="Times New Roman" w:eastAsia="Times New Roman" w:hAnsi="Times New Roman" w:cs="Times New Roman"/>
          <w:sz w:val="24"/>
          <w:szCs w:val="28"/>
          <w:lang w:eastAsia="ru-RU"/>
        </w:rPr>
        <w:t>оценку эффективности инвестиций по отдельным предложениям</w:t>
      </w:r>
      <w:r w:rsidR="000D739E">
        <w:rPr>
          <w:rFonts w:ascii="Times New Roman" w:eastAsia="Times New Roman" w:hAnsi="Times New Roman" w:cs="Times New Roman"/>
          <w:sz w:val="24"/>
          <w:szCs w:val="28"/>
          <w:lang w:eastAsia="ru-RU"/>
        </w:rPr>
        <w:t>······································77</w:t>
      </w:r>
    </w:p>
    <w:p w:rsidR="00C83F00" w:rsidRPr="00C83F00" w:rsidRDefault="00C83F00" w:rsidP="000D413A">
      <w:pPr>
        <w:tabs>
          <w:tab w:val="left" w:pos="426"/>
        </w:tabs>
        <w:spacing w:after="0" w:line="276" w:lineRule="auto"/>
        <w:jc w:val="both"/>
        <w:rPr>
          <w:rFonts w:ascii="Times New Roman" w:eastAsia="Times New Roman" w:hAnsi="Times New Roman" w:cs="Times New Roman"/>
          <w:sz w:val="24"/>
          <w:szCs w:val="28"/>
          <w:lang w:eastAsia="ru-RU"/>
        </w:rPr>
      </w:pPr>
      <w:r w:rsidRPr="00C83F00">
        <w:rPr>
          <w:rFonts w:ascii="Times New Roman" w:eastAsia="Times New Roman" w:hAnsi="Times New Roman" w:cs="Times New Roman"/>
          <w:sz w:val="24"/>
          <w:szCs w:val="28"/>
          <w:lang w:eastAsia="ru-RU"/>
        </w:rPr>
        <w:t>е)</w:t>
      </w:r>
      <w:r>
        <w:rPr>
          <w:rFonts w:ascii="Times New Roman" w:eastAsia="Times New Roman" w:hAnsi="Times New Roman" w:cs="Times New Roman"/>
          <w:sz w:val="24"/>
          <w:szCs w:val="28"/>
          <w:lang w:eastAsia="ru-RU"/>
        </w:rPr>
        <w:t xml:space="preserve"> </w:t>
      </w:r>
      <w:r w:rsidRPr="00C83F00">
        <w:rPr>
          <w:rFonts w:ascii="Times New Roman" w:eastAsia="Times New Roman" w:hAnsi="Times New Roman" w:cs="Times New Roman"/>
          <w:sz w:val="24"/>
          <w:szCs w:val="28"/>
          <w:lang w:eastAsia="ru-RU"/>
        </w:rPr>
        <w:t>величину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r>
        <w:rPr>
          <w:rFonts w:ascii="Times New Roman" w:eastAsia="Times New Roman" w:hAnsi="Times New Roman" w:cs="Times New Roman"/>
          <w:sz w:val="24"/>
          <w:szCs w:val="28"/>
          <w:lang w:eastAsia="ru-RU"/>
        </w:rPr>
        <w:t xml:space="preserve"> </w:t>
      </w:r>
      <w:r w:rsidR="000D739E">
        <w:rPr>
          <w:rFonts w:ascii="Times New Roman" w:eastAsia="Times New Roman" w:hAnsi="Times New Roman" w:cs="Times New Roman"/>
          <w:sz w:val="24"/>
          <w:szCs w:val="28"/>
          <w:lang w:eastAsia="ru-RU"/>
        </w:rPr>
        <w:t>·································································································77</w:t>
      </w:r>
    </w:p>
    <w:p w:rsidR="00C83F00" w:rsidRPr="00C83F00" w:rsidRDefault="00C83F00" w:rsidP="000D413A">
      <w:pPr>
        <w:tabs>
          <w:tab w:val="left" w:pos="426"/>
        </w:tabs>
        <w:spacing w:after="0" w:line="276" w:lineRule="auto"/>
        <w:jc w:val="both"/>
        <w:rPr>
          <w:rFonts w:ascii="Times New Roman" w:eastAsia="Times New Roman" w:hAnsi="Times New Roman" w:cs="Times New Roman"/>
          <w:sz w:val="24"/>
          <w:szCs w:val="28"/>
          <w:lang w:eastAsia="ru-RU"/>
        </w:rPr>
      </w:pPr>
      <w:r w:rsidRPr="00C83F00">
        <w:rPr>
          <w:rFonts w:ascii="Times New Roman" w:eastAsia="Times New Roman" w:hAnsi="Times New Roman" w:cs="Times New Roman"/>
          <w:sz w:val="24"/>
          <w:szCs w:val="28"/>
          <w:lang w:eastAsia="ru-RU"/>
        </w:rPr>
        <w:t>РАЗДЕЛ</w:t>
      </w:r>
      <w:r>
        <w:rPr>
          <w:rFonts w:ascii="Times New Roman" w:eastAsia="Times New Roman" w:hAnsi="Times New Roman" w:cs="Times New Roman"/>
          <w:sz w:val="24"/>
          <w:szCs w:val="28"/>
          <w:lang w:eastAsia="ru-RU"/>
        </w:rPr>
        <w:t xml:space="preserve"> </w:t>
      </w:r>
      <w:r w:rsidRPr="00C83F00">
        <w:rPr>
          <w:rFonts w:ascii="Times New Roman" w:eastAsia="Times New Roman" w:hAnsi="Times New Roman" w:cs="Times New Roman"/>
          <w:sz w:val="24"/>
          <w:szCs w:val="28"/>
          <w:lang w:eastAsia="ru-RU"/>
        </w:rPr>
        <w:t>10. РЕШЕНИЕ О ПРИСВОЕНИИ СТАТУСА ЕДИНОЙ ТЕПЛОСНАБЖАЮЩЕЙ</w:t>
      </w:r>
      <w:r w:rsidR="000D739E">
        <w:rPr>
          <w:rFonts w:ascii="Times New Roman" w:eastAsia="Times New Roman" w:hAnsi="Times New Roman" w:cs="Times New Roman"/>
          <w:sz w:val="24"/>
          <w:szCs w:val="28"/>
          <w:lang w:eastAsia="ru-RU"/>
        </w:rPr>
        <w:t xml:space="preserve"> </w:t>
      </w:r>
      <w:r w:rsidRPr="00C83F00">
        <w:rPr>
          <w:rFonts w:ascii="Times New Roman" w:eastAsia="Times New Roman" w:hAnsi="Times New Roman" w:cs="Times New Roman"/>
          <w:sz w:val="24"/>
          <w:szCs w:val="28"/>
          <w:lang w:eastAsia="ru-RU"/>
        </w:rPr>
        <w:t>ОРГАНИЗАЦИИ</w:t>
      </w:r>
      <w:r w:rsidR="000D739E">
        <w:rPr>
          <w:rFonts w:ascii="Times New Roman" w:eastAsia="Times New Roman" w:hAnsi="Times New Roman" w:cs="Times New Roman"/>
          <w:sz w:val="24"/>
          <w:szCs w:val="28"/>
          <w:lang w:eastAsia="ru-RU"/>
        </w:rPr>
        <w:t>······································································································78</w:t>
      </w:r>
    </w:p>
    <w:p w:rsidR="00C83F00" w:rsidRPr="00C83F00" w:rsidRDefault="00C83F00" w:rsidP="000D413A">
      <w:pPr>
        <w:tabs>
          <w:tab w:val="left" w:pos="426"/>
        </w:tabs>
        <w:spacing w:after="0" w:line="276" w:lineRule="auto"/>
        <w:jc w:val="both"/>
        <w:rPr>
          <w:rFonts w:ascii="Times New Roman" w:eastAsia="Times New Roman" w:hAnsi="Times New Roman" w:cs="Times New Roman"/>
          <w:sz w:val="24"/>
          <w:szCs w:val="28"/>
          <w:lang w:eastAsia="ru-RU"/>
        </w:rPr>
      </w:pPr>
      <w:r w:rsidRPr="00C83F00">
        <w:rPr>
          <w:rFonts w:ascii="Times New Roman" w:eastAsia="Times New Roman" w:hAnsi="Times New Roman" w:cs="Times New Roman"/>
          <w:sz w:val="24"/>
          <w:szCs w:val="28"/>
          <w:lang w:eastAsia="ru-RU"/>
        </w:rPr>
        <w:t>а)</w:t>
      </w:r>
      <w:r>
        <w:rPr>
          <w:rFonts w:ascii="Times New Roman" w:eastAsia="Times New Roman" w:hAnsi="Times New Roman" w:cs="Times New Roman"/>
          <w:sz w:val="24"/>
          <w:szCs w:val="28"/>
          <w:lang w:eastAsia="ru-RU"/>
        </w:rPr>
        <w:t xml:space="preserve"> </w:t>
      </w:r>
      <w:r w:rsidRPr="00C83F00">
        <w:rPr>
          <w:rFonts w:ascii="Times New Roman" w:eastAsia="Times New Roman" w:hAnsi="Times New Roman" w:cs="Times New Roman"/>
          <w:sz w:val="24"/>
          <w:szCs w:val="28"/>
          <w:lang w:eastAsia="ru-RU"/>
        </w:rPr>
        <w:t>решение о присвоении статуса единой теплоснабжающей организаци</w:t>
      </w:r>
      <w:r>
        <w:rPr>
          <w:rFonts w:ascii="Times New Roman" w:eastAsia="Times New Roman" w:hAnsi="Times New Roman" w:cs="Times New Roman"/>
          <w:sz w:val="24"/>
          <w:szCs w:val="28"/>
          <w:lang w:eastAsia="ru-RU"/>
        </w:rPr>
        <w:t>и (организациям)</w:t>
      </w:r>
      <w:r w:rsidR="000D739E" w:rsidRPr="000D739E">
        <w:rPr>
          <w:rFonts w:ascii="Times New Roman" w:eastAsia="Times New Roman" w:hAnsi="Times New Roman" w:cs="Times New Roman"/>
          <w:sz w:val="24"/>
          <w:szCs w:val="28"/>
          <w:lang w:eastAsia="ru-RU"/>
        </w:rPr>
        <w:t xml:space="preserve"> </w:t>
      </w:r>
      <w:r w:rsidR="000D739E">
        <w:rPr>
          <w:rFonts w:ascii="Times New Roman" w:eastAsia="Times New Roman" w:hAnsi="Times New Roman" w:cs="Times New Roman"/>
          <w:sz w:val="24"/>
          <w:szCs w:val="28"/>
          <w:lang w:eastAsia="ru-RU"/>
        </w:rPr>
        <w:t>·········78</w:t>
      </w:r>
    </w:p>
    <w:p w:rsidR="00C83F00" w:rsidRPr="00C83F00" w:rsidRDefault="00C83F00" w:rsidP="000D413A">
      <w:pPr>
        <w:tabs>
          <w:tab w:val="left" w:pos="426"/>
        </w:tabs>
        <w:spacing w:after="0" w:line="276" w:lineRule="auto"/>
        <w:jc w:val="both"/>
        <w:rPr>
          <w:rFonts w:ascii="Times New Roman" w:eastAsia="Times New Roman" w:hAnsi="Times New Roman" w:cs="Times New Roman"/>
          <w:sz w:val="24"/>
          <w:szCs w:val="28"/>
          <w:lang w:eastAsia="ru-RU"/>
        </w:rPr>
      </w:pPr>
      <w:r w:rsidRPr="00C83F00">
        <w:rPr>
          <w:rFonts w:ascii="Times New Roman" w:eastAsia="Times New Roman" w:hAnsi="Times New Roman" w:cs="Times New Roman"/>
          <w:sz w:val="24"/>
          <w:szCs w:val="28"/>
          <w:lang w:eastAsia="ru-RU"/>
        </w:rPr>
        <w:t>б)</w:t>
      </w:r>
      <w:r>
        <w:rPr>
          <w:rFonts w:ascii="Times New Roman" w:eastAsia="Times New Roman" w:hAnsi="Times New Roman" w:cs="Times New Roman"/>
          <w:sz w:val="24"/>
          <w:szCs w:val="28"/>
          <w:lang w:eastAsia="ru-RU"/>
        </w:rPr>
        <w:t xml:space="preserve"> </w:t>
      </w:r>
      <w:r w:rsidRPr="00C83F00">
        <w:rPr>
          <w:rFonts w:ascii="Times New Roman" w:eastAsia="Times New Roman" w:hAnsi="Times New Roman" w:cs="Times New Roman"/>
          <w:sz w:val="24"/>
          <w:szCs w:val="28"/>
          <w:lang w:eastAsia="ru-RU"/>
        </w:rPr>
        <w:t>реестр зон деятельности единой теплоснабжа</w:t>
      </w:r>
      <w:r>
        <w:rPr>
          <w:rFonts w:ascii="Times New Roman" w:eastAsia="Times New Roman" w:hAnsi="Times New Roman" w:cs="Times New Roman"/>
          <w:sz w:val="24"/>
          <w:szCs w:val="28"/>
          <w:lang w:eastAsia="ru-RU"/>
        </w:rPr>
        <w:t xml:space="preserve">ющей организации (организаций) </w:t>
      </w:r>
      <w:r w:rsidR="000D739E">
        <w:rPr>
          <w:rFonts w:ascii="Times New Roman" w:eastAsia="Times New Roman" w:hAnsi="Times New Roman" w:cs="Times New Roman"/>
          <w:sz w:val="24"/>
          <w:szCs w:val="28"/>
          <w:lang w:eastAsia="ru-RU"/>
        </w:rPr>
        <w:t>···················80</w:t>
      </w:r>
    </w:p>
    <w:p w:rsidR="00C83F00" w:rsidRPr="00C83F00" w:rsidRDefault="00C83F00" w:rsidP="000D413A">
      <w:pPr>
        <w:tabs>
          <w:tab w:val="left" w:pos="426"/>
        </w:tabs>
        <w:spacing w:after="0" w:line="276" w:lineRule="auto"/>
        <w:jc w:val="both"/>
        <w:rPr>
          <w:rFonts w:ascii="Times New Roman" w:eastAsia="Times New Roman" w:hAnsi="Times New Roman" w:cs="Times New Roman"/>
          <w:sz w:val="24"/>
          <w:szCs w:val="28"/>
          <w:lang w:eastAsia="ru-RU"/>
        </w:rPr>
      </w:pPr>
      <w:r w:rsidRPr="00C83F00">
        <w:rPr>
          <w:rFonts w:ascii="Times New Roman" w:eastAsia="Times New Roman" w:hAnsi="Times New Roman" w:cs="Times New Roman"/>
          <w:sz w:val="24"/>
          <w:szCs w:val="28"/>
          <w:lang w:eastAsia="ru-RU"/>
        </w:rPr>
        <w:t>в)</w:t>
      </w:r>
      <w:r>
        <w:rPr>
          <w:rFonts w:ascii="Times New Roman" w:eastAsia="Times New Roman" w:hAnsi="Times New Roman" w:cs="Times New Roman"/>
          <w:sz w:val="24"/>
          <w:szCs w:val="28"/>
          <w:lang w:eastAsia="ru-RU"/>
        </w:rPr>
        <w:t xml:space="preserve"> </w:t>
      </w:r>
      <w:r w:rsidRPr="00C83F00">
        <w:rPr>
          <w:rFonts w:ascii="Times New Roman" w:eastAsia="Times New Roman" w:hAnsi="Times New Roman" w:cs="Times New Roman"/>
          <w:sz w:val="24"/>
          <w:szCs w:val="28"/>
          <w:lang w:eastAsia="ru-RU"/>
        </w:rPr>
        <w:t xml:space="preserve">основания, в том числе критерии, в соответствии с которыми теплоснабжающей организации присвоен статус единой теплоснабжающей организации </w:t>
      </w:r>
      <w:r w:rsidR="000D739E">
        <w:rPr>
          <w:rFonts w:ascii="Times New Roman" w:eastAsia="Times New Roman" w:hAnsi="Times New Roman" w:cs="Times New Roman"/>
          <w:sz w:val="24"/>
          <w:szCs w:val="28"/>
          <w:lang w:eastAsia="ru-RU"/>
        </w:rPr>
        <w:t>····················································81</w:t>
      </w:r>
    </w:p>
    <w:p w:rsidR="00C83F00" w:rsidRPr="00C83F00" w:rsidRDefault="00C83F00" w:rsidP="000D413A">
      <w:pPr>
        <w:tabs>
          <w:tab w:val="left" w:pos="426"/>
        </w:tabs>
        <w:spacing w:after="0" w:line="276" w:lineRule="auto"/>
        <w:jc w:val="both"/>
        <w:rPr>
          <w:rFonts w:ascii="Times New Roman" w:eastAsia="Times New Roman" w:hAnsi="Times New Roman" w:cs="Times New Roman"/>
          <w:sz w:val="24"/>
          <w:szCs w:val="28"/>
          <w:lang w:eastAsia="ru-RU"/>
        </w:rPr>
      </w:pPr>
      <w:r w:rsidRPr="00C83F00">
        <w:rPr>
          <w:rFonts w:ascii="Times New Roman" w:eastAsia="Times New Roman" w:hAnsi="Times New Roman" w:cs="Times New Roman"/>
          <w:sz w:val="24"/>
          <w:szCs w:val="28"/>
          <w:lang w:eastAsia="ru-RU"/>
        </w:rPr>
        <w:lastRenderedPageBreak/>
        <w:t>г)</w:t>
      </w:r>
      <w:r>
        <w:rPr>
          <w:rFonts w:ascii="Times New Roman" w:eastAsia="Times New Roman" w:hAnsi="Times New Roman" w:cs="Times New Roman"/>
          <w:sz w:val="24"/>
          <w:szCs w:val="28"/>
          <w:lang w:eastAsia="ru-RU"/>
        </w:rPr>
        <w:t xml:space="preserve"> </w:t>
      </w:r>
      <w:r w:rsidRPr="00C83F00">
        <w:rPr>
          <w:rFonts w:ascii="Times New Roman" w:eastAsia="Times New Roman" w:hAnsi="Times New Roman" w:cs="Times New Roman"/>
          <w:sz w:val="24"/>
          <w:szCs w:val="28"/>
          <w:lang w:eastAsia="ru-RU"/>
        </w:rPr>
        <w:t>информацию о поданных теплоснабжающими организациями заявках на присвоение статуса единой теплоснабжающей организации</w:t>
      </w:r>
      <w:r w:rsidR="000D739E">
        <w:rPr>
          <w:rFonts w:ascii="Times New Roman" w:eastAsia="Times New Roman" w:hAnsi="Times New Roman" w:cs="Times New Roman"/>
          <w:sz w:val="24"/>
          <w:szCs w:val="28"/>
          <w:lang w:eastAsia="ru-RU"/>
        </w:rPr>
        <w:t>··········································································82</w:t>
      </w:r>
    </w:p>
    <w:p w:rsidR="00C83F00" w:rsidRDefault="00C83F00" w:rsidP="000D413A">
      <w:pPr>
        <w:tabs>
          <w:tab w:val="left" w:pos="426"/>
        </w:tabs>
        <w:spacing w:after="0" w:line="276" w:lineRule="auto"/>
        <w:jc w:val="both"/>
        <w:rPr>
          <w:rFonts w:ascii="Times New Roman" w:eastAsia="Times New Roman" w:hAnsi="Times New Roman" w:cs="Times New Roman"/>
          <w:sz w:val="24"/>
          <w:szCs w:val="28"/>
          <w:lang w:eastAsia="ru-RU"/>
        </w:rPr>
      </w:pPr>
      <w:r w:rsidRPr="00C83F00">
        <w:rPr>
          <w:rFonts w:ascii="Times New Roman" w:eastAsia="Times New Roman" w:hAnsi="Times New Roman" w:cs="Times New Roman"/>
          <w:sz w:val="24"/>
          <w:szCs w:val="28"/>
          <w:lang w:eastAsia="ru-RU"/>
        </w:rPr>
        <w:t>д)</w:t>
      </w:r>
      <w:r>
        <w:rPr>
          <w:rFonts w:ascii="Times New Roman" w:eastAsia="Times New Roman" w:hAnsi="Times New Roman" w:cs="Times New Roman"/>
          <w:sz w:val="24"/>
          <w:szCs w:val="28"/>
          <w:lang w:eastAsia="ru-RU"/>
        </w:rPr>
        <w:t xml:space="preserve"> </w:t>
      </w:r>
      <w:r w:rsidRPr="00C83F00">
        <w:rPr>
          <w:rFonts w:ascii="Times New Roman" w:eastAsia="Times New Roman" w:hAnsi="Times New Roman" w:cs="Times New Roman"/>
          <w:sz w:val="24"/>
          <w:szCs w:val="28"/>
          <w:lang w:eastAsia="ru-RU"/>
        </w:rPr>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w:t>
      </w:r>
      <w:r w:rsidR="000D739E">
        <w:rPr>
          <w:rFonts w:ascii="Times New Roman" w:eastAsia="Times New Roman" w:hAnsi="Times New Roman" w:cs="Times New Roman"/>
          <w:sz w:val="24"/>
          <w:szCs w:val="28"/>
          <w:lang w:eastAsia="ru-RU"/>
        </w:rPr>
        <w:t>···········································································82</w:t>
      </w:r>
    </w:p>
    <w:p w:rsidR="00C83F00" w:rsidRPr="00C83F00" w:rsidRDefault="00C83F00" w:rsidP="000D413A">
      <w:pPr>
        <w:tabs>
          <w:tab w:val="left" w:pos="426"/>
        </w:tabs>
        <w:spacing w:after="0" w:line="276" w:lineRule="auto"/>
        <w:jc w:val="both"/>
        <w:rPr>
          <w:rFonts w:ascii="Times New Roman" w:eastAsia="Times New Roman" w:hAnsi="Times New Roman" w:cs="Times New Roman"/>
          <w:sz w:val="24"/>
          <w:szCs w:val="28"/>
          <w:lang w:eastAsia="ru-RU"/>
        </w:rPr>
      </w:pPr>
      <w:r w:rsidRPr="00C83F00">
        <w:rPr>
          <w:rFonts w:ascii="Times New Roman" w:eastAsia="Times New Roman" w:hAnsi="Times New Roman" w:cs="Times New Roman"/>
          <w:sz w:val="24"/>
          <w:szCs w:val="28"/>
          <w:lang w:eastAsia="ru-RU"/>
        </w:rPr>
        <w:t>РАЗДЕЛ 11. РЕШЕНИЕ О РАСПРЕДЕЛЕНИИ ТЕПЛОВОЙ НАГРУЗКЕ МЕЖДУ ИСТОЧНИКАМИ ТЕПЛОВОЙ ЭНЕРГИИ</w:t>
      </w:r>
      <w:r w:rsidR="000D739E">
        <w:rPr>
          <w:rFonts w:ascii="Times New Roman" w:eastAsia="Times New Roman" w:hAnsi="Times New Roman" w:cs="Times New Roman"/>
          <w:sz w:val="24"/>
          <w:szCs w:val="28"/>
          <w:lang w:eastAsia="ru-RU"/>
        </w:rPr>
        <w:t>·····································································83</w:t>
      </w:r>
    </w:p>
    <w:p w:rsidR="00C83F00" w:rsidRPr="00C83F00" w:rsidRDefault="00C83F00" w:rsidP="000D413A">
      <w:pPr>
        <w:tabs>
          <w:tab w:val="left" w:pos="426"/>
        </w:tabs>
        <w:spacing w:after="0" w:line="276" w:lineRule="auto"/>
        <w:jc w:val="both"/>
        <w:rPr>
          <w:rFonts w:ascii="Times New Roman" w:eastAsia="Times New Roman" w:hAnsi="Times New Roman" w:cs="Times New Roman"/>
          <w:sz w:val="24"/>
          <w:szCs w:val="28"/>
          <w:lang w:eastAsia="ru-RU"/>
        </w:rPr>
      </w:pPr>
      <w:r w:rsidRPr="00C83F00">
        <w:rPr>
          <w:rFonts w:ascii="Times New Roman" w:eastAsia="Times New Roman" w:hAnsi="Times New Roman" w:cs="Times New Roman"/>
          <w:sz w:val="24"/>
          <w:szCs w:val="28"/>
          <w:lang w:eastAsia="ru-RU"/>
        </w:rPr>
        <w:t>РАЗДЕЛ 12. РЕШЕН</w:t>
      </w:r>
      <w:r>
        <w:rPr>
          <w:rFonts w:ascii="Times New Roman" w:eastAsia="Times New Roman" w:hAnsi="Times New Roman" w:cs="Times New Roman"/>
          <w:sz w:val="24"/>
          <w:szCs w:val="28"/>
          <w:lang w:eastAsia="ru-RU"/>
        </w:rPr>
        <w:t>ИЯ ПО БЕСХОЗЯНЫМ ТЕПЛОВЫМ СЕТЯМ</w:t>
      </w:r>
      <w:r w:rsidR="000D739E">
        <w:rPr>
          <w:rFonts w:ascii="Times New Roman" w:eastAsia="Times New Roman" w:hAnsi="Times New Roman" w:cs="Times New Roman"/>
          <w:sz w:val="24"/>
          <w:szCs w:val="28"/>
          <w:lang w:eastAsia="ru-RU"/>
        </w:rPr>
        <w:t>·····································86</w:t>
      </w:r>
    </w:p>
    <w:p w:rsidR="00C83F00" w:rsidRPr="00C83F00" w:rsidRDefault="00C83F00" w:rsidP="000D413A">
      <w:pPr>
        <w:tabs>
          <w:tab w:val="left" w:pos="426"/>
        </w:tabs>
        <w:spacing w:after="0" w:line="276" w:lineRule="auto"/>
        <w:jc w:val="both"/>
        <w:rPr>
          <w:rFonts w:ascii="Times New Roman" w:eastAsia="Times New Roman" w:hAnsi="Times New Roman" w:cs="Times New Roman"/>
          <w:sz w:val="24"/>
          <w:szCs w:val="28"/>
          <w:lang w:eastAsia="ru-RU"/>
        </w:rPr>
      </w:pPr>
      <w:r w:rsidRPr="00C83F00">
        <w:rPr>
          <w:rFonts w:ascii="Times New Roman" w:eastAsia="Times New Roman" w:hAnsi="Times New Roman" w:cs="Times New Roman"/>
          <w:sz w:val="24"/>
          <w:szCs w:val="28"/>
          <w:lang w:eastAsia="ru-RU"/>
        </w:rPr>
        <w:t>РАЗДЕЛ 13. 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ЭЛЕКТРОЭНЕРГИИ, А ТАКЖЕ СО СХЕМОЙ ВОДОСНАБЖЕНИЯ И ВОДООТВЕДЕНИЯ ПОСЕЛЕНИЯ, ГОРОДСКОГО ОКРУГА, ГОРОДА ФЕДЕРАЛЬНОГО ЗНАЧ</w:t>
      </w:r>
      <w:r>
        <w:rPr>
          <w:rFonts w:ascii="Times New Roman" w:eastAsia="Times New Roman" w:hAnsi="Times New Roman" w:cs="Times New Roman"/>
          <w:sz w:val="24"/>
          <w:szCs w:val="28"/>
          <w:lang w:eastAsia="ru-RU"/>
        </w:rPr>
        <w:t>ЕНИЯ</w:t>
      </w:r>
      <w:r w:rsidR="000D739E">
        <w:rPr>
          <w:rFonts w:ascii="Times New Roman" w:eastAsia="Times New Roman" w:hAnsi="Times New Roman" w:cs="Times New Roman"/>
          <w:sz w:val="24"/>
          <w:szCs w:val="28"/>
          <w:lang w:eastAsia="ru-RU"/>
        </w:rPr>
        <w:t>·······································································87</w:t>
      </w:r>
    </w:p>
    <w:p w:rsidR="00C83F00" w:rsidRPr="00C83F00" w:rsidRDefault="00C83F00" w:rsidP="000D413A">
      <w:pPr>
        <w:tabs>
          <w:tab w:val="left" w:pos="426"/>
        </w:tabs>
        <w:spacing w:after="0" w:line="276"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а) </w:t>
      </w:r>
      <w:r w:rsidRPr="00C83F00">
        <w:rPr>
          <w:rFonts w:ascii="Times New Roman" w:eastAsia="Times New Roman" w:hAnsi="Times New Roman" w:cs="Times New Roman"/>
          <w:sz w:val="24"/>
          <w:szCs w:val="28"/>
          <w:lang w:eastAsia="ru-RU"/>
        </w:rPr>
        <w:t>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w:t>
      </w:r>
      <w:r>
        <w:rPr>
          <w:rFonts w:ascii="Times New Roman" w:eastAsia="Times New Roman" w:hAnsi="Times New Roman" w:cs="Times New Roman"/>
          <w:sz w:val="24"/>
          <w:szCs w:val="28"/>
          <w:lang w:eastAsia="ru-RU"/>
        </w:rPr>
        <w:t xml:space="preserve"> </w:t>
      </w:r>
      <w:r w:rsidRPr="00C83F00">
        <w:rPr>
          <w:rFonts w:ascii="Times New Roman" w:eastAsia="Times New Roman" w:hAnsi="Times New Roman" w:cs="Times New Roman"/>
          <w:sz w:val="24"/>
          <w:szCs w:val="28"/>
          <w:lang w:eastAsia="ru-RU"/>
        </w:rPr>
        <w:t>соответствующей системы газоснабжения в части обеспечения топливом источн</w:t>
      </w:r>
      <w:r>
        <w:rPr>
          <w:rFonts w:ascii="Times New Roman" w:eastAsia="Times New Roman" w:hAnsi="Times New Roman" w:cs="Times New Roman"/>
          <w:sz w:val="24"/>
          <w:szCs w:val="28"/>
          <w:lang w:eastAsia="ru-RU"/>
        </w:rPr>
        <w:t xml:space="preserve">иков тепловой энергии </w:t>
      </w:r>
      <w:r w:rsidR="000D739E">
        <w:rPr>
          <w:rFonts w:ascii="Times New Roman" w:eastAsia="Times New Roman" w:hAnsi="Times New Roman" w:cs="Times New Roman"/>
          <w:sz w:val="24"/>
          <w:szCs w:val="28"/>
          <w:lang w:eastAsia="ru-RU"/>
        </w:rPr>
        <w:t>·················································································································87</w:t>
      </w:r>
    </w:p>
    <w:p w:rsidR="00C83F00" w:rsidRPr="00C83F00" w:rsidRDefault="00C83F00" w:rsidP="000D413A">
      <w:pPr>
        <w:tabs>
          <w:tab w:val="left" w:pos="426"/>
        </w:tabs>
        <w:spacing w:after="0" w:line="276" w:lineRule="auto"/>
        <w:jc w:val="both"/>
        <w:rPr>
          <w:rFonts w:ascii="Times New Roman" w:eastAsia="Times New Roman" w:hAnsi="Times New Roman" w:cs="Times New Roman"/>
          <w:sz w:val="24"/>
          <w:szCs w:val="28"/>
          <w:lang w:eastAsia="ru-RU"/>
        </w:rPr>
      </w:pPr>
      <w:r w:rsidRPr="00C83F00">
        <w:rPr>
          <w:rFonts w:ascii="Times New Roman" w:eastAsia="Times New Roman" w:hAnsi="Times New Roman" w:cs="Times New Roman"/>
          <w:sz w:val="24"/>
          <w:szCs w:val="28"/>
          <w:lang w:eastAsia="ru-RU"/>
        </w:rPr>
        <w:t>б)</w:t>
      </w:r>
      <w:r>
        <w:rPr>
          <w:rFonts w:ascii="Times New Roman" w:eastAsia="Times New Roman" w:hAnsi="Times New Roman" w:cs="Times New Roman"/>
          <w:sz w:val="24"/>
          <w:szCs w:val="28"/>
          <w:lang w:eastAsia="ru-RU"/>
        </w:rPr>
        <w:t xml:space="preserve"> </w:t>
      </w:r>
      <w:r w:rsidRPr="00C83F00">
        <w:rPr>
          <w:rFonts w:ascii="Times New Roman" w:eastAsia="Times New Roman" w:hAnsi="Times New Roman" w:cs="Times New Roman"/>
          <w:sz w:val="24"/>
          <w:szCs w:val="28"/>
          <w:lang w:eastAsia="ru-RU"/>
        </w:rPr>
        <w:t xml:space="preserve">описание проблем организации газоснабжения источников тепловой энергии </w:t>
      </w:r>
      <w:r w:rsidR="000D739E">
        <w:rPr>
          <w:rFonts w:ascii="Times New Roman" w:eastAsia="Times New Roman" w:hAnsi="Times New Roman" w:cs="Times New Roman"/>
          <w:sz w:val="24"/>
          <w:szCs w:val="28"/>
          <w:lang w:eastAsia="ru-RU"/>
        </w:rPr>
        <w:t>····················93</w:t>
      </w:r>
    </w:p>
    <w:p w:rsidR="00C83F00" w:rsidRPr="00C83F00" w:rsidRDefault="00C83F00" w:rsidP="000D413A">
      <w:pPr>
        <w:tabs>
          <w:tab w:val="left" w:pos="426"/>
        </w:tabs>
        <w:spacing w:after="0" w:line="276" w:lineRule="auto"/>
        <w:jc w:val="both"/>
        <w:rPr>
          <w:rFonts w:ascii="Times New Roman" w:eastAsia="Times New Roman" w:hAnsi="Times New Roman" w:cs="Times New Roman"/>
          <w:sz w:val="24"/>
          <w:szCs w:val="28"/>
          <w:lang w:eastAsia="ru-RU"/>
        </w:rPr>
      </w:pPr>
      <w:r w:rsidRPr="00C83F00">
        <w:rPr>
          <w:rFonts w:ascii="Times New Roman" w:eastAsia="Times New Roman" w:hAnsi="Times New Roman" w:cs="Times New Roman"/>
          <w:sz w:val="24"/>
          <w:szCs w:val="28"/>
          <w:lang w:eastAsia="ru-RU"/>
        </w:rPr>
        <w:t>в)</w:t>
      </w:r>
      <w:r>
        <w:rPr>
          <w:rFonts w:ascii="Times New Roman" w:eastAsia="Times New Roman" w:hAnsi="Times New Roman" w:cs="Times New Roman"/>
          <w:sz w:val="24"/>
          <w:szCs w:val="28"/>
          <w:lang w:eastAsia="ru-RU"/>
        </w:rPr>
        <w:t xml:space="preserve"> </w:t>
      </w:r>
      <w:r w:rsidRPr="00C83F00">
        <w:rPr>
          <w:rFonts w:ascii="Times New Roman" w:eastAsia="Times New Roman" w:hAnsi="Times New Roman" w:cs="Times New Roman"/>
          <w:sz w:val="24"/>
          <w:szCs w:val="28"/>
          <w:lang w:eastAsia="ru-RU"/>
        </w:rPr>
        <w:t xml:space="preserve">предложения по корректировке утвержденной (актуализации)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 </w:t>
      </w:r>
      <w:r w:rsidR="000D739E">
        <w:rPr>
          <w:rFonts w:ascii="Times New Roman" w:eastAsia="Times New Roman" w:hAnsi="Times New Roman" w:cs="Times New Roman"/>
          <w:sz w:val="24"/>
          <w:szCs w:val="28"/>
          <w:lang w:eastAsia="ru-RU"/>
        </w:rPr>
        <w:t>·····················93</w:t>
      </w:r>
    </w:p>
    <w:p w:rsidR="00C83F00" w:rsidRPr="00C83F00" w:rsidRDefault="00C83F00" w:rsidP="000D413A">
      <w:pPr>
        <w:tabs>
          <w:tab w:val="left" w:pos="426"/>
        </w:tabs>
        <w:spacing w:after="0" w:line="276" w:lineRule="auto"/>
        <w:jc w:val="both"/>
        <w:rPr>
          <w:rFonts w:ascii="Times New Roman" w:eastAsia="Times New Roman" w:hAnsi="Times New Roman" w:cs="Times New Roman"/>
          <w:sz w:val="24"/>
          <w:szCs w:val="28"/>
          <w:lang w:eastAsia="ru-RU"/>
        </w:rPr>
      </w:pPr>
      <w:r w:rsidRPr="00C83F00">
        <w:rPr>
          <w:rFonts w:ascii="Times New Roman" w:eastAsia="Times New Roman" w:hAnsi="Times New Roman" w:cs="Times New Roman"/>
          <w:sz w:val="24"/>
          <w:szCs w:val="28"/>
          <w:lang w:eastAsia="ru-RU"/>
        </w:rPr>
        <w:t>г)</w:t>
      </w:r>
      <w:r>
        <w:rPr>
          <w:rFonts w:ascii="Times New Roman" w:eastAsia="Times New Roman" w:hAnsi="Times New Roman" w:cs="Times New Roman"/>
          <w:sz w:val="24"/>
          <w:szCs w:val="28"/>
          <w:lang w:eastAsia="ru-RU"/>
        </w:rPr>
        <w:t xml:space="preserve"> </w:t>
      </w:r>
      <w:r w:rsidRPr="00C83F00">
        <w:rPr>
          <w:rFonts w:ascii="Times New Roman" w:eastAsia="Times New Roman" w:hAnsi="Times New Roman" w:cs="Times New Roman"/>
          <w:sz w:val="24"/>
          <w:szCs w:val="28"/>
          <w:lang w:eastAsia="ru-RU"/>
        </w:rPr>
        <w:t>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r w:rsidR="000D739E">
        <w:rPr>
          <w:rFonts w:ascii="Times New Roman" w:eastAsia="Times New Roman" w:hAnsi="Times New Roman" w:cs="Times New Roman"/>
          <w:sz w:val="24"/>
          <w:szCs w:val="28"/>
          <w:lang w:eastAsia="ru-RU"/>
        </w:rPr>
        <w:t>····························································································94</w:t>
      </w:r>
    </w:p>
    <w:p w:rsidR="00C83F00" w:rsidRPr="00C83F00" w:rsidRDefault="00C83F00" w:rsidP="000D413A">
      <w:pPr>
        <w:tabs>
          <w:tab w:val="left" w:pos="426"/>
        </w:tabs>
        <w:spacing w:after="0" w:line="276" w:lineRule="auto"/>
        <w:jc w:val="both"/>
        <w:rPr>
          <w:rFonts w:ascii="Times New Roman" w:eastAsia="Times New Roman" w:hAnsi="Times New Roman" w:cs="Times New Roman"/>
          <w:sz w:val="24"/>
          <w:szCs w:val="28"/>
          <w:lang w:eastAsia="ru-RU"/>
        </w:rPr>
      </w:pPr>
      <w:r w:rsidRPr="00C83F00">
        <w:rPr>
          <w:rFonts w:ascii="Times New Roman" w:eastAsia="Times New Roman" w:hAnsi="Times New Roman" w:cs="Times New Roman"/>
          <w:sz w:val="24"/>
          <w:szCs w:val="28"/>
          <w:lang w:eastAsia="ru-RU"/>
        </w:rPr>
        <w:t>д)</w:t>
      </w:r>
      <w:r>
        <w:rPr>
          <w:rFonts w:ascii="Times New Roman" w:eastAsia="Times New Roman" w:hAnsi="Times New Roman" w:cs="Times New Roman"/>
          <w:sz w:val="24"/>
          <w:szCs w:val="28"/>
          <w:lang w:eastAsia="ru-RU"/>
        </w:rPr>
        <w:t xml:space="preserve"> </w:t>
      </w:r>
      <w:r w:rsidRPr="00C83F00">
        <w:rPr>
          <w:rFonts w:ascii="Times New Roman" w:eastAsia="Times New Roman" w:hAnsi="Times New Roman" w:cs="Times New Roman"/>
          <w:sz w:val="24"/>
          <w:szCs w:val="28"/>
          <w:lang w:eastAsia="ru-RU"/>
        </w:rPr>
        <w:t>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актуализации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r w:rsidR="000D739E">
        <w:rPr>
          <w:rFonts w:ascii="Times New Roman" w:eastAsia="Times New Roman" w:hAnsi="Times New Roman" w:cs="Times New Roman"/>
          <w:sz w:val="24"/>
          <w:szCs w:val="28"/>
          <w:lang w:eastAsia="ru-RU"/>
        </w:rPr>
        <w:t>·····················································94</w:t>
      </w:r>
    </w:p>
    <w:p w:rsidR="00C83F00" w:rsidRPr="00C83F00" w:rsidRDefault="00C83F00" w:rsidP="000D413A">
      <w:pPr>
        <w:tabs>
          <w:tab w:val="left" w:pos="426"/>
        </w:tabs>
        <w:spacing w:after="0" w:line="276" w:lineRule="auto"/>
        <w:jc w:val="both"/>
        <w:rPr>
          <w:rFonts w:ascii="Times New Roman" w:eastAsia="Times New Roman" w:hAnsi="Times New Roman" w:cs="Times New Roman"/>
          <w:sz w:val="24"/>
          <w:szCs w:val="28"/>
          <w:lang w:eastAsia="ru-RU"/>
        </w:rPr>
      </w:pPr>
      <w:r w:rsidRPr="00C83F00">
        <w:rPr>
          <w:rFonts w:ascii="Times New Roman" w:eastAsia="Times New Roman" w:hAnsi="Times New Roman" w:cs="Times New Roman"/>
          <w:sz w:val="24"/>
          <w:szCs w:val="28"/>
          <w:lang w:eastAsia="ru-RU"/>
        </w:rPr>
        <w:t>е)</w:t>
      </w:r>
      <w:r>
        <w:rPr>
          <w:rFonts w:ascii="Times New Roman" w:eastAsia="Times New Roman" w:hAnsi="Times New Roman" w:cs="Times New Roman"/>
          <w:sz w:val="24"/>
          <w:szCs w:val="28"/>
          <w:lang w:eastAsia="ru-RU"/>
        </w:rPr>
        <w:t xml:space="preserve"> </w:t>
      </w:r>
      <w:r w:rsidRPr="00C83F00">
        <w:rPr>
          <w:rFonts w:ascii="Times New Roman" w:eastAsia="Times New Roman" w:hAnsi="Times New Roman" w:cs="Times New Roman"/>
          <w:sz w:val="24"/>
          <w:szCs w:val="28"/>
          <w:lang w:eastAsia="ru-RU"/>
        </w:rPr>
        <w:t xml:space="preserve">описание решений (вырабатываемых с учетом положений утвержденной схемы водоснабжения муниципального образования) о развитии соответствующей системы водоснабжения в части, относящейся к системам теплоснабжения </w:t>
      </w:r>
      <w:r w:rsidR="000D739E">
        <w:rPr>
          <w:rFonts w:ascii="Times New Roman" w:eastAsia="Times New Roman" w:hAnsi="Times New Roman" w:cs="Times New Roman"/>
          <w:sz w:val="24"/>
          <w:szCs w:val="28"/>
          <w:lang w:eastAsia="ru-RU"/>
        </w:rPr>
        <w:t>······································································95</w:t>
      </w:r>
    </w:p>
    <w:p w:rsidR="00C83F00" w:rsidRDefault="00C83F00" w:rsidP="000D413A">
      <w:pPr>
        <w:tabs>
          <w:tab w:val="left" w:pos="426"/>
        </w:tabs>
        <w:spacing w:after="0" w:line="276"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ж) </w:t>
      </w:r>
      <w:r w:rsidRPr="00C83F00">
        <w:rPr>
          <w:rFonts w:ascii="Times New Roman" w:eastAsia="Times New Roman" w:hAnsi="Times New Roman" w:cs="Times New Roman"/>
          <w:sz w:val="24"/>
          <w:szCs w:val="28"/>
          <w:lang w:eastAsia="ru-RU"/>
        </w:rPr>
        <w:t>предложения по корректировке утвержденной (актуализации) схемы водоснабжения муниципального образования,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r w:rsidR="00E261B5">
        <w:rPr>
          <w:rFonts w:ascii="Times New Roman" w:eastAsia="Times New Roman" w:hAnsi="Times New Roman" w:cs="Times New Roman"/>
          <w:sz w:val="24"/>
          <w:szCs w:val="28"/>
          <w:lang w:eastAsia="ru-RU"/>
        </w:rPr>
        <w:t>.</w:t>
      </w:r>
      <w:r w:rsidR="000D739E" w:rsidRPr="000D739E">
        <w:rPr>
          <w:rFonts w:ascii="Times New Roman" w:eastAsia="Times New Roman" w:hAnsi="Times New Roman" w:cs="Times New Roman"/>
          <w:sz w:val="24"/>
          <w:szCs w:val="28"/>
          <w:lang w:eastAsia="ru-RU"/>
        </w:rPr>
        <w:t xml:space="preserve"> </w:t>
      </w:r>
      <w:r w:rsidR="000D739E">
        <w:rPr>
          <w:rFonts w:ascii="Times New Roman" w:eastAsia="Times New Roman" w:hAnsi="Times New Roman" w:cs="Times New Roman"/>
          <w:sz w:val="24"/>
          <w:szCs w:val="28"/>
          <w:lang w:eastAsia="ru-RU"/>
        </w:rPr>
        <w:t>···95</w:t>
      </w:r>
    </w:p>
    <w:p w:rsidR="00A868A2" w:rsidRPr="00A868A2" w:rsidRDefault="00A868A2" w:rsidP="000D413A">
      <w:pPr>
        <w:tabs>
          <w:tab w:val="left" w:pos="426"/>
        </w:tabs>
        <w:spacing w:after="0" w:line="276" w:lineRule="auto"/>
        <w:jc w:val="both"/>
        <w:rPr>
          <w:rFonts w:ascii="Times New Roman" w:eastAsia="Times New Roman" w:hAnsi="Times New Roman" w:cs="Times New Roman"/>
          <w:sz w:val="24"/>
          <w:szCs w:val="28"/>
          <w:lang w:eastAsia="ru-RU"/>
        </w:rPr>
      </w:pPr>
      <w:r w:rsidRPr="00A868A2">
        <w:rPr>
          <w:rFonts w:ascii="Times New Roman" w:eastAsia="Times New Roman" w:hAnsi="Times New Roman" w:cs="Times New Roman"/>
          <w:sz w:val="24"/>
          <w:szCs w:val="28"/>
          <w:lang w:eastAsia="ru-RU"/>
        </w:rPr>
        <w:lastRenderedPageBreak/>
        <w:t>РАЗДЕЛ 14. ИНДИКАТОРЫ РАЗВИТИЯ СИСТЕМ ТЕПЛОСНАБЖЕНИЯ ПОСЕЛЕНИЯ,</w:t>
      </w:r>
      <w:r>
        <w:rPr>
          <w:rFonts w:ascii="Times New Roman" w:eastAsia="Times New Roman" w:hAnsi="Times New Roman" w:cs="Times New Roman"/>
          <w:sz w:val="24"/>
          <w:szCs w:val="28"/>
          <w:lang w:eastAsia="ru-RU"/>
        </w:rPr>
        <w:t xml:space="preserve"> </w:t>
      </w:r>
      <w:r w:rsidRPr="00A868A2">
        <w:rPr>
          <w:rFonts w:ascii="Times New Roman" w:eastAsia="Times New Roman" w:hAnsi="Times New Roman" w:cs="Times New Roman"/>
          <w:sz w:val="24"/>
          <w:szCs w:val="28"/>
          <w:lang w:eastAsia="ru-RU"/>
        </w:rPr>
        <w:t>ГОРОДСКОГО ОКРУГА</w:t>
      </w:r>
      <w:r>
        <w:rPr>
          <w:rFonts w:ascii="Times New Roman" w:eastAsia="Times New Roman" w:hAnsi="Times New Roman" w:cs="Times New Roman"/>
          <w:sz w:val="24"/>
          <w:szCs w:val="28"/>
          <w:lang w:eastAsia="ru-RU"/>
        </w:rPr>
        <w:t>, ГОРОДА ФЕДЕРАЛЬНОГО ЗНАЧЕНИЯ</w:t>
      </w:r>
      <w:r w:rsidR="000D739E">
        <w:rPr>
          <w:rFonts w:ascii="Times New Roman" w:eastAsia="Times New Roman" w:hAnsi="Times New Roman" w:cs="Times New Roman"/>
          <w:sz w:val="24"/>
          <w:szCs w:val="28"/>
          <w:lang w:eastAsia="ru-RU"/>
        </w:rPr>
        <w:t>·····································96</w:t>
      </w:r>
    </w:p>
    <w:p w:rsidR="00C154C4" w:rsidRDefault="00A868A2" w:rsidP="000D413A">
      <w:pPr>
        <w:tabs>
          <w:tab w:val="left" w:pos="426"/>
        </w:tabs>
        <w:spacing w:after="0" w:line="276" w:lineRule="auto"/>
        <w:jc w:val="both"/>
        <w:rPr>
          <w:rFonts w:ascii="Times New Roman" w:eastAsia="Times New Roman" w:hAnsi="Times New Roman" w:cs="Times New Roman"/>
          <w:sz w:val="24"/>
          <w:szCs w:val="28"/>
          <w:lang w:eastAsia="ru-RU"/>
        </w:rPr>
      </w:pPr>
      <w:r w:rsidRPr="00A868A2">
        <w:rPr>
          <w:rFonts w:ascii="Times New Roman" w:eastAsia="Times New Roman" w:hAnsi="Times New Roman" w:cs="Times New Roman"/>
          <w:sz w:val="24"/>
          <w:szCs w:val="28"/>
          <w:lang w:eastAsia="ru-RU"/>
        </w:rPr>
        <w:t>РАЗДЕЛ 15. ЦЕ</w:t>
      </w:r>
      <w:r w:rsidR="00C154C4">
        <w:rPr>
          <w:rFonts w:ascii="Times New Roman" w:eastAsia="Times New Roman" w:hAnsi="Times New Roman" w:cs="Times New Roman"/>
          <w:sz w:val="24"/>
          <w:szCs w:val="28"/>
          <w:lang w:eastAsia="ru-RU"/>
        </w:rPr>
        <w:t>НОВЫЕ (ТАРИФНЫЕ) ПОСЛЕДСТВИЯ</w:t>
      </w:r>
      <w:r w:rsidR="000D739E">
        <w:rPr>
          <w:rFonts w:ascii="Times New Roman" w:eastAsia="Times New Roman" w:hAnsi="Times New Roman" w:cs="Times New Roman"/>
          <w:sz w:val="24"/>
          <w:szCs w:val="28"/>
          <w:lang w:eastAsia="ru-RU"/>
        </w:rPr>
        <w:t>···········</w:t>
      </w:r>
      <w:bookmarkStart w:id="0" w:name="_GoBack"/>
      <w:bookmarkEnd w:id="0"/>
      <w:r w:rsidR="000D739E">
        <w:rPr>
          <w:rFonts w:ascii="Times New Roman" w:eastAsia="Times New Roman" w:hAnsi="Times New Roman" w:cs="Times New Roman"/>
          <w:sz w:val="24"/>
          <w:szCs w:val="28"/>
          <w:lang w:eastAsia="ru-RU"/>
        </w:rPr>
        <w:t>········································97</w:t>
      </w:r>
    </w:p>
    <w:p w:rsidR="00C154C4" w:rsidRDefault="00C154C4" w:rsidP="000D413A">
      <w:pPr>
        <w:tabs>
          <w:tab w:val="left" w:pos="426"/>
        </w:tabs>
        <w:spacing w:line="276"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br w:type="page"/>
      </w:r>
    </w:p>
    <w:p w:rsidR="00C154C4" w:rsidRDefault="00C154C4" w:rsidP="000D413A">
      <w:pPr>
        <w:pStyle w:val="24"/>
        <w:tabs>
          <w:tab w:val="left" w:pos="426"/>
        </w:tabs>
        <w:spacing w:before="0" w:line="240" w:lineRule="auto"/>
        <w:ind w:firstLine="0"/>
        <w:jc w:val="center"/>
      </w:pPr>
      <w:r>
        <w:lastRenderedPageBreak/>
        <w:t>Паспорт схемы теплоснабжения</w:t>
      </w:r>
    </w:p>
    <w:tbl>
      <w:tblPr>
        <w:tblOverlap w:val="never"/>
        <w:tblW w:w="10060" w:type="dxa"/>
        <w:jc w:val="center"/>
        <w:tblLayout w:type="fixed"/>
        <w:tblCellMar>
          <w:left w:w="10" w:type="dxa"/>
          <w:right w:w="10" w:type="dxa"/>
        </w:tblCellMar>
        <w:tblLook w:val="0000"/>
      </w:tblPr>
      <w:tblGrid>
        <w:gridCol w:w="2899"/>
        <w:gridCol w:w="73"/>
        <w:gridCol w:w="6946"/>
        <w:gridCol w:w="142"/>
      </w:tblGrid>
      <w:tr w:rsidR="00C154C4" w:rsidRPr="00C154C4" w:rsidTr="00097D46">
        <w:trPr>
          <w:gridAfter w:val="1"/>
          <w:wAfter w:w="142" w:type="dxa"/>
          <w:trHeight w:hRule="exact" w:val="819"/>
          <w:jc w:val="center"/>
        </w:trPr>
        <w:tc>
          <w:tcPr>
            <w:tcW w:w="2972" w:type="dxa"/>
            <w:gridSpan w:val="2"/>
            <w:tcBorders>
              <w:top w:val="single" w:sz="4" w:space="0" w:color="auto"/>
              <w:left w:val="single" w:sz="4" w:space="0" w:color="auto"/>
            </w:tcBorders>
            <w:shd w:val="clear" w:color="auto" w:fill="auto"/>
            <w:vAlign w:val="center"/>
          </w:tcPr>
          <w:p w:rsidR="00C154C4" w:rsidRPr="00C154C4" w:rsidRDefault="00C154C4" w:rsidP="000D413A">
            <w:pPr>
              <w:pStyle w:val="aa"/>
              <w:tabs>
                <w:tab w:val="left" w:pos="426"/>
              </w:tabs>
              <w:spacing w:line="240" w:lineRule="auto"/>
              <w:ind w:firstLine="0"/>
              <w:rPr>
                <w:sz w:val="24"/>
                <w:szCs w:val="28"/>
                <w:lang w:eastAsia="ru-RU" w:bidi="ru-RU"/>
              </w:rPr>
            </w:pPr>
            <w:r w:rsidRPr="00C154C4">
              <w:rPr>
                <w:sz w:val="24"/>
                <w:szCs w:val="28"/>
                <w:lang w:eastAsia="ru-RU" w:bidi="ru-RU"/>
              </w:rPr>
              <w:t>Наименование схемы</w:t>
            </w:r>
          </w:p>
        </w:tc>
        <w:tc>
          <w:tcPr>
            <w:tcW w:w="6946" w:type="dxa"/>
            <w:tcBorders>
              <w:top w:val="single" w:sz="4" w:space="0" w:color="auto"/>
              <w:left w:val="single" w:sz="4" w:space="0" w:color="auto"/>
              <w:right w:val="single" w:sz="4" w:space="0" w:color="auto"/>
            </w:tcBorders>
            <w:shd w:val="clear" w:color="auto" w:fill="auto"/>
            <w:vAlign w:val="bottom"/>
          </w:tcPr>
          <w:p w:rsidR="00C154C4" w:rsidRPr="00C154C4" w:rsidRDefault="00C154C4" w:rsidP="000D413A">
            <w:pPr>
              <w:pStyle w:val="aa"/>
              <w:tabs>
                <w:tab w:val="left" w:pos="426"/>
              </w:tabs>
              <w:spacing w:line="240" w:lineRule="auto"/>
              <w:ind w:right="132" w:firstLine="0"/>
              <w:jc w:val="both"/>
              <w:rPr>
                <w:sz w:val="24"/>
                <w:szCs w:val="28"/>
                <w:lang w:eastAsia="ru-RU" w:bidi="ru-RU"/>
              </w:rPr>
            </w:pPr>
            <w:r w:rsidRPr="00C154C4">
              <w:rPr>
                <w:sz w:val="24"/>
                <w:szCs w:val="28"/>
                <w:lang w:eastAsia="ru-RU" w:bidi="ru-RU"/>
              </w:rPr>
              <w:t xml:space="preserve">Актуализированная схема теплоснабжения </w:t>
            </w:r>
            <w:r>
              <w:rPr>
                <w:sz w:val="24"/>
                <w:szCs w:val="28"/>
                <w:lang w:eastAsia="ru-RU" w:bidi="ru-RU"/>
              </w:rPr>
              <w:t>Холм-Жирковско</w:t>
            </w:r>
            <w:r w:rsidRPr="00C154C4">
              <w:rPr>
                <w:sz w:val="24"/>
                <w:szCs w:val="28"/>
                <w:lang w:eastAsia="ru-RU" w:bidi="ru-RU"/>
              </w:rPr>
              <w:t>го муниципального округа Смоленской области на период до 2036 года (актуализация на 2027 год).</w:t>
            </w:r>
          </w:p>
        </w:tc>
      </w:tr>
      <w:tr w:rsidR="00C154C4" w:rsidRPr="00C154C4" w:rsidTr="00097D46">
        <w:trPr>
          <w:gridAfter w:val="1"/>
          <w:wAfter w:w="142" w:type="dxa"/>
          <w:trHeight w:hRule="exact" w:val="13319"/>
          <w:jc w:val="center"/>
        </w:trPr>
        <w:tc>
          <w:tcPr>
            <w:tcW w:w="2972" w:type="dxa"/>
            <w:gridSpan w:val="2"/>
            <w:tcBorders>
              <w:top w:val="single" w:sz="4" w:space="0" w:color="auto"/>
              <w:left w:val="single" w:sz="4" w:space="0" w:color="auto"/>
              <w:bottom w:val="single" w:sz="4" w:space="0" w:color="auto"/>
            </w:tcBorders>
            <w:shd w:val="clear" w:color="auto" w:fill="auto"/>
            <w:vAlign w:val="center"/>
          </w:tcPr>
          <w:p w:rsidR="00C154C4" w:rsidRPr="00C154C4" w:rsidRDefault="00C154C4" w:rsidP="000D413A">
            <w:pPr>
              <w:pStyle w:val="aa"/>
              <w:tabs>
                <w:tab w:val="left" w:pos="426"/>
              </w:tabs>
              <w:spacing w:line="276" w:lineRule="auto"/>
              <w:ind w:firstLine="0"/>
              <w:rPr>
                <w:sz w:val="24"/>
                <w:szCs w:val="28"/>
                <w:lang w:eastAsia="ru-RU" w:bidi="ru-RU"/>
              </w:rPr>
            </w:pPr>
            <w:r w:rsidRPr="00C154C4">
              <w:rPr>
                <w:sz w:val="24"/>
                <w:szCs w:val="28"/>
                <w:lang w:eastAsia="ru-RU" w:bidi="ru-RU"/>
              </w:rPr>
              <w:t>Основание для разработки схемы теплоснабжения</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C154C4" w:rsidRPr="00C154C4" w:rsidRDefault="00C154C4" w:rsidP="000D413A">
            <w:pPr>
              <w:pStyle w:val="aa"/>
              <w:tabs>
                <w:tab w:val="left" w:pos="426"/>
                <w:tab w:val="left" w:pos="566"/>
                <w:tab w:val="left" w:pos="643"/>
              </w:tabs>
              <w:spacing w:line="252" w:lineRule="auto"/>
              <w:ind w:right="130" w:firstLine="0"/>
              <w:jc w:val="both"/>
              <w:rPr>
                <w:sz w:val="24"/>
                <w:szCs w:val="28"/>
                <w:lang w:eastAsia="ru-RU" w:bidi="ru-RU"/>
              </w:rPr>
            </w:pPr>
            <w:r>
              <w:rPr>
                <w:sz w:val="24"/>
                <w:szCs w:val="28"/>
                <w:lang w:eastAsia="ru-RU" w:bidi="ru-RU"/>
              </w:rPr>
              <w:t xml:space="preserve">1. </w:t>
            </w:r>
            <w:r w:rsidRPr="00C154C4">
              <w:rPr>
                <w:sz w:val="24"/>
                <w:szCs w:val="28"/>
                <w:lang w:eastAsia="ru-RU" w:bidi="ru-RU"/>
              </w:rPr>
              <w:t>Градостроительный кодекс РФ;</w:t>
            </w:r>
          </w:p>
          <w:p w:rsidR="00C154C4" w:rsidRPr="00C154C4" w:rsidRDefault="00C154C4" w:rsidP="000D413A">
            <w:pPr>
              <w:pStyle w:val="aa"/>
              <w:tabs>
                <w:tab w:val="left" w:pos="426"/>
                <w:tab w:val="left" w:pos="643"/>
              </w:tabs>
              <w:spacing w:line="252" w:lineRule="auto"/>
              <w:ind w:right="130" w:firstLine="0"/>
              <w:jc w:val="both"/>
              <w:rPr>
                <w:sz w:val="24"/>
                <w:szCs w:val="28"/>
                <w:lang w:eastAsia="ru-RU" w:bidi="ru-RU"/>
              </w:rPr>
            </w:pPr>
            <w:r>
              <w:rPr>
                <w:sz w:val="24"/>
                <w:szCs w:val="28"/>
                <w:lang w:eastAsia="ru-RU" w:bidi="ru-RU"/>
              </w:rPr>
              <w:t xml:space="preserve">2. </w:t>
            </w:r>
            <w:r w:rsidRPr="00C154C4">
              <w:rPr>
                <w:sz w:val="24"/>
                <w:szCs w:val="28"/>
                <w:lang w:eastAsia="ru-RU" w:bidi="ru-RU"/>
              </w:rPr>
              <w:t>Постановление Правительства Российской Федерации от 22.02.2012 №154 «Требования к схемам теплоснабжения, порядку их разработки и утверждения» (с изменениями и дополнениями);</w:t>
            </w:r>
          </w:p>
          <w:p w:rsidR="00C154C4" w:rsidRPr="00C154C4" w:rsidRDefault="00C154C4" w:rsidP="000D413A">
            <w:pPr>
              <w:pStyle w:val="aa"/>
              <w:tabs>
                <w:tab w:val="left" w:pos="426"/>
                <w:tab w:val="left" w:pos="643"/>
                <w:tab w:val="left" w:pos="658"/>
              </w:tabs>
              <w:spacing w:line="252" w:lineRule="auto"/>
              <w:ind w:right="130" w:firstLine="0"/>
              <w:jc w:val="both"/>
              <w:rPr>
                <w:sz w:val="24"/>
                <w:szCs w:val="28"/>
                <w:lang w:eastAsia="ru-RU" w:bidi="ru-RU"/>
              </w:rPr>
            </w:pPr>
            <w:r>
              <w:rPr>
                <w:sz w:val="24"/>
                <w:szCs w:val="28"/>
                <w:lang w:eastAsia="ru-RU" w:bidi="ru-RU"/>
              </w:rPr>
              <w:t xml:space="preserve">3. </w:t>
            </w:r>
            <w:r w:rsidRPr="00C154C4">
              <w:rPr>
                <w:sz w:val="24"/>
                <w:szCs w:val="28"/>
                <w:lang w:eastAsia="ru-RU" w:bidi="ru-RU"/>
              </w:rPr>
              <w:t>Приказ Минэнерго России от 05.03.2019 № 172 «Об</w:t>
            </w:r>
            <w:r>
              <w:rPr>
                <w:sz w:val="24"/>
                <w:szCs w:val="28"/>
                <w:lang w:eastAsia="ru-RU" w:bidi="ru-RU"/>
              </w:rPr>
              <w:t xml:space="preserve"> </w:t>
            </w:r>
            <w:r w:rsidRPr="00C154C4">
              <w:rPr>
                <w:sz w:val="24"/>
                <w:szCs w:val="28"/>
                <w:lang w:eastAsia="ru-RU" w:bidi="ru-RU"/>
              </w:rPr>
              <w:t>утверждении Методических указаний по разработке схем теплоснабжения» (Зарегистрировано в Минюсте России 15.08.2019 № 55629);</w:t>
            </w:r>
          </w:p>
          <w:p w:rsidR="00C154C4" w:rsidRPr="00C154C4" w:rsidRDefault="00C154C4" w:rsidP="000D413A">
            <w:pPr>
              <w:pStyle w:val="aa"/>
              <w:tabs>
                <w:tab w:val="left" w:pos="426"/>
                <w:tab w:val="left" w:pos="643"/>
                <w:tab w:val="left" w:pos="672"/>
              </w:tabs>
              <w:spacing w:line="252" w:lineRule="auto"/>
              <w:ind w:right="130" w:firstLine="0"/>
              <w:jc w:val="both"/>
              <w:rPr>
                <w:sz w:val="24"/>
                <w:szCs w:val="28"/>
                <w:lang w:eastAsia="ru-RU" w:bidi="ru-RU"/>
              </w:rPr>
            </w:pPr>
            <w:r>
              <w:rPr>
                <w:sz w:val="24"/>
                <w:szCs w:val="28"/>
                <w:lang w:eastAsia="ru-RU" w:bidi="ru-RU"/>
              </w:rPr>
              <w:t xml:space="preserve">4. </w:t>
            </w:r>
            <w:r w:rsidRPr="00C154C4">
              <w:rPr>
                <w:sz w:val="24"/>
                <w:szCs w:val="28"/>
                <w:lang w:eastAsia="ru-RU" w:bidi="ru-RU"/>
              </w:rPr>
              <w:t>Федеральный закон от 06.10.2003 № 131 «Об общих</w:t>
            </w:r>
            <w:r>
              <w:rPr>
                <w:sz w:val="24"/>
                <w:szCs w:val="28"/>
                <w:lang w:eastAsia="ru-RU" w:bidi="ru-RU"/>
              </w:rPr>
              <w:t xml:space="preserve"> </w:t>
            </w:r>
            <w:r w:rsidRPr="00C154C4">
              <w:rPr>
                <w:sz w:val="24"/>
                <w:szCs w:val="28"/>
                <w:lang w:eastAsia="ru-RU" w:bidi="ru-RU"/>
              </w:rPr>
              <w:t>принципах организации местного самоуправления в Российской Федерации»;</w:t>
            </w:r>
          </w:p>
          <w:p w:rsidR="00C154C4" w:rsidRPr="00C154C4" w:rsidRDefault="00C154C4" w:rsidP="000D413A">
            <w:pPr>
              <w:pStyle w:val="aa"/>
              <w:tabs>
                <w:tab w:val="left" w:pos="426"/>
                <w:tab w:val="left" w:pos="643"/>
                <w:tab w:val="left" w:pos="662"/>
                <w:tab w:val="left" w:pos="5122"/>
                <w:tab w:val="left" w:pos="5674"/>
              </w:tabs>
              <w:spacing w:line="252" w:lineRule="auto"/>
              <w:ind w:right="130" w:firstLine="0"/>
              <w:jc w:val="both"/>
              <w:rPr>
                <w:sz w:val="24"/>
                <w:szCs w:val="28"/>
                <w:lang w:eastAsia="ru-RU" w:bidi="ru-RU"/>
              </w:rPr>
            </w:pPr>
            <w:r>
              <w:rPr>
                <w:sz w:val="24"/>
                <w:szCs w:val="28"/>
                <w:lang w:eastAsia="ru-RU" w:bidi="ru-RU"/>
              </w:rPr>
              <w:t xml:space="preserve">5. </w:t>
            </w:r>
            <w:r w:rsidRPr="00C154C4">
              <w:rPr>
                <w:sz w:val="24"/>
                <w:szCs w:val="28"/>
                <w:lang w:eastAsia="ru-RU" w:bidi="ru-RU"/>
              </w:rPr>
              <w:t>Федеральный закон от 27.07.2010</w:t>
            </w:r>
            <w:r>
              <w:rPr>
                <w:sz w:val="24"/>
                <w:szCs w:val="28"/>
                <w:lang w:eastAsia="ru-RU" w:bidi="ru-RU"/>
              </w:rPr>
              <w:t xml:space="preserve"> №</w:t>
            </w:r>
            <w:r w:rsidRPr="00C154C4">
              <w:rPr>
                <w:sz w:val="24"/>
                <w:szCs w:val="28"/>
                <w:lang w:eastAsia="ru-RU" w:bidi="ru-RU"/>
              </w:rPr>
              <w:t>190-ФЗ «О</w:t>
            </w:r>
            <w:r>
              <w:rPr>
                <w:sz w:val="24"/>
                <w:szCs w:val="28"/>
                <w:lang w:eastAsia="ru-RU" w:bidi="ru-RU"/>
              </w:rPr>
              <w:t xml:space="preserve"> </w:t>
            </w:r>
            <w:r w:rsidRPr="00C154C4">
              <w:rPr>
                <w:sz w:val="24"/>
                <w:szCs w:val="28"/>
                <w:lang w:eastAsia="ru-RU" w:bidi="ru-RU"/>
              </w:rPr>
              <w:t>теплоснабжении»;</w:t>
            </w:r>
          </w:p>
          <w:p w:rsidR="00C154C4" w:rsidRPr="00C154C4" w:rsidRDefault="00C154C4" w:rsidP="000D413A">
            <w:pPr>
              <w:pStyle w:val="aa"/>
              <w:tabs>
                <w:tab w:val="left" w:pos="426"/>
                <w:tab w:val="left" w:pos="643"/>
                <w:tab w:val="left" w:pos="667"/>
              </w:tabs>
              <w:spacing w:line="252" w:lineRule="auto"/>
              <w:ind w:right="130" w:firstLine="0"/>
              <w:jc w:val="both"/>
              <w:rPr>
                <w:sz w:val="24"/>
                <w:szCs w:val="28"/>
                <w:lang w:eastAsia="ru-RU" w:bidi="ru-RU"/>
              </w:rPr>
            </w:pPr>
            <w:r>
              <w:rPr>
                <w:sz w:val="24"/>
                <w:szCs w:val="28"/>
                <w:lang w:eastAsia="ru-RU" w:bidi="ru-RU"/>
              </w:rPr>
              <w:t xml:space="preserve">6. </w:t>
            </w:r>
            <w:r w:rsidRPr="00C154C4">
              <w:rPr>
                <w:sz w:val="24"/>
                <w:szCs w:val="28"/>
                <w:lang w:eastAsia="ru-RU" w:bidi="ru-RU"/>
              </w:rPr>
              <w:t>Федеральный закон от 10.01.2002 № 7-ФЗ «Об охране</w:t>
            </w:r>
            <w:r>
              <w:rPr>
                <w:sz w:val="24"/>
                <w:szCs w:val="28"/>
                <w:lang w:eastAsia="ru-RU" w:bidi="ru-RU"/>
              </w:rPr>
              <w:t xml:space="preserve"> </w:t>
            </w:r>
            <w:r w:rsidRPr="00C154C4">
              <w:rPr>
                <w:sz w:val="24"/>
                <w:szCs w:val="28"/>
                <w:lang w:eastAsia="ru-RU" w:bidi="ru-RU"/>
              </w:rPr>
              <w:t>окружающей среды»;</w:t>
            </w:r>
          </w:p>
          <w:p w:rsidR="00C154C4" w:rsidRPr="00C154C4" w:rsidRDefault="00C154C4" w:rsidP="000D413A">
            <w:pPr>
              <w:pStyle w:val="aa"/>
              <w:tabs>
                <w:tab w:val="left" w:pos="426"/>
                <w:tab w:val="left" w:pos="643"/>
                <w:tab w:val="left" w:pos="667"/>
              </w:tabs>
              <w:spacing w:line="252" w:lineRule="auto"/>
              <w:ind w:right="130" w:firstLine="0"/>
              <w:jc w:val="both"/>
              <w:rPr>
                <w:sz w:val="24"/>
                <w:szCs w:val="28"/>
                <w:lang w:eastAsia="ru-RU" w:bidi="ru-RU"/>
              </w:rPr>
            </w:pPr>
            <w:r>
              <w:rPr>
                <w:sz w:val="24"/>
                <w:szCs w:val="28"/>
                <w:lang w:eastAsia="ru-RU" w:bidi="ru-RU"/>
              </w:rPr>
              <w:t xml:space="preserve">7. </w:t>
            </w:r>
            <w:r w:rsidRPr="00C154C4">
              <w:rPr>
                <w:sz w:val="24"/>
                <w:szCs w:val="28"/>
                <w:lang w:eastAsia="ru-RU" w:bidi="ru-RU"/>
              </w:rPr>
              <w:t>Федеральный закон от 07.12.2011 № 417-ФЗ «О внесении</w:t>
            </w:r>
            <w:r>
              <w:rPr>
                <w:sz w:val="24"/>
                <w:szCs w:val="28"/>
                <w:lang w:eastAsia="ru-RU" w:bidi="ru-RU"/>
              </w:rPr>
              <w:t xml:space="preserve"> </w:t>
            </w:r>
            <w:r w:rsidRPr="00C154C4">
              <w:rPr>
                <w:sz w:val="24"/>
                <w:szCs w:val="28"/>
                <w:lang w:eastAsia="ru-RU" w:bidi="ru-RU"/>
              </w:rPr>
              <w:t>изменений в законодательные акты Российской Федерации в связи с принятием федерального закона «О водоснабжении и водоотведении» в части внесения изменений в закон «О теплоснабжении»;</w:t>
            </w:r>
          </w:p>
          <w:p w:rsidR="00C154C4" w:rsidRPr="00C154C4" w:rsidRDefault="00C154C4" w:rsidP="000D413A">
            <w:pPr>
              <w:pStyle w:val="aa"/>
              <w:tabs>
                <w:tab w:val="left" w:pos="426"/>
                <w:tab w:val="left" w:pos="643"/>
                <w:tab w:val="left" w:pos="662"/>
              </w:tabs>
              <w:spacing w:line="252" w:lineRule="auto"/>
              <w:ind w:right="130" w:firstLine="0"/>
              <w:jc w:val="both"/>
              <w:rPr>
                <w:sz w:val="24"/>
                <w:szCs w:val="28"/>
                <w:lang w:eastAsia="ru-RU" w:bidi="ru-RU"/>
              </w:rPr>
            </w:pPr>
            <w:r>
              <w:rPr>
                <w:sz w:val="24"/>
                <w:szCs w:val="28"/>
                <w:lang w:eastAsia="ru-RU" w:bidi="ru-RU"/>
              </w:rPr>
              <w:t xml:space="preserve">8. </w:t>
            </w:r>
            <w:r w:rsidRPr="00C154C4">
              <w:rPr>
                <w:sz w:val="24"/>
                <w:szCs w:val="28"/>
                <w:lang w:eastAsia="ru-RU" w:bidi="ru-RU"/>
              </w:rPr>
              <w:t>Федеральный закон от 23.11.2009 № 261-ФЗ «Об</w:t>
            </w:r>
            <w:r>
              <w:rPr>
                <w:sz w:val="24"/>
                <w:szCs w:val="28"/>
                <w:lang w:eastAsia="ru-RU" w:bidi="ru-RU"/>
              </w:rPr>
              <w:t xml:space="preserve"> </w:t>
            </w:r>
            <w:r w:rsidRPr="00C154C4">
              <w:rPr>
                <w:sz w:val="24"/>
                <w:szCs w:val="28"/>
                <w:lang w:eastAsia="ru-RU" w:bidi="ru-RU"/>
              </w:rPr>
              <w:t>энергосбережении и повышении энергетической эффективности, и о внесении изменений в отдельные законодательные акты Российской Федерации» (с изменениями и дополнениями);</w:t>
            </w:r>
          </w:p>
          <w:p w:rsidR="00C154C4" w:rsidRPr="00C154C4" w:rsidRDefault="00C154C4" w:rsidP="000D413A">
            <w:pPr>
              <w:pStyle w:val="aa"/>
              <w:tabs>
                <w:tab w:val="left" w:pos="426"/>
                <w:tab w:val="left" w:pos="643"/>
                <w:tab w:val="left" w:pos="662"/>
              </w:tabs>
              <w:spacing w:line="252" w:lineRule="auto"/>
              <w:ind w:right="130" w:firstLine="0"/>
              <w:jc w:val="both"/>
              <w:rPr>
                <w:sz w:val="24"/>
                <w:szCs w:val="28"/>
                <w:lang w:eastAsia="ru-RU" w:bidi="ru-RU"/>
              </w:rPr>
            </w:pPr>
            <w:r>
              <w:rPr>
                <w:sz w:val="24"/>
                <w:szCs w:val="28"/>
                <w:lang w:eastAsia="ru-RU" w:bidi="ru-RU"/>
              </w:rPr>
              <w:t xml:space="preserve">9. </w:t>
            </w:r>
            <w:r w:rsidRPr="00C154C4">
              <w:rPr>
                <w:sz w:val="24"/>
                <w:szCs w:val="28"/>
                <w:lang w:eastAsia="ru-RU" w:bidi="ru-RU"/>
              </w:rPr>
              <w:t>«СП 124.13330.2012. Свод правил. Тепловые сети.</w:t>
            </w:r>
            <w:r>
              <w:rPr>
                <w:sz w:val="24"/>
                <w:szCs w:val="28"/>
                <w:lang w:eastAsia="ru-RU" w:bidi="ru-RU"/>
              </w:rPr>
              <w:t xml:space="preserve"> </w:t>
            </w:r>
            <w:r w:rsidRPr="00C154C4">
              <w:rPr>
                <w:sz w:val="24"/>
                <w:szCs w:val="28"/>
                <w:lang w:eastAsia="ru-RU" w:bidi="ru-RU"/>
              </w:rPr>
              <w:t xml:space="preserve">Актуализированная редакция СНиП 41-02-2003» (утв. приказом </w:t>
            </w:r>
            <w:proofErr w:type="spellStart"/>
            <w:r w:rsidRPr="00C154C4">
              <w:rPr>
                <w:sz w:val="24"/>
                <w:szCs w:val="28"/>
                <w:lang w:eastAsia="ru-RU" w:bidi="ru-RU"/>
              </w:rPr>
              <w:t>Минрегиона</w:t>
            </w:r>
            <w:proofErr w:type="spellEnd"/>
            <w:r w:rsidRPr="00C154C4">
              <w:rPr>
                <w:sz w:val="24"/>
                <w:szCs w:val="28"/>
                <w:lang w:eastAsia="ru-RU" w:bidi="ru-RU"/>
              </w:rPr>
              <w:t xml:space="preserve"> России от 30.06.2012 № 280);</w:t>
            </w:r>
          </w:p>
          <w:p w:rsidR="00C154C4" w:rsidRDefault="00C154C4" w:rsidP="000D413A">
            <w:pPr>
              <w:pStyle w:val="aa"/>
              <w:tabs>
                <w:tab w:val="left" w:pos="426"/>
                <w:tab w:val="left" w:pos="643"/>
              </w:tabs>
              <w:spacing w:line="252" w:lineRule="auto"/>
              <w:ind w:right="130" w:firstLine="0"/>
              <w:jc w:val="both"/>
              <w:rPr>
                <w:sz w:val="24"/>
                <w:szCs w:val="28"/>
                <w:lang w:eastAsia="ru-RU" w:bidi="ru-RU"/>
              </w:rPr>
            </w:pPr>
            <w:r>
              <w:rPr>
                <w:sz w:val="24"/>
                <w:szCs w:val="28"/>
                <w:lang w:eastAsia="ru-RU" w:bidi="ru-RU"/>
              </w:rPr>
              <w:t xml:space="preserve">10. </w:t>
            </w:r>
            <w:r w:rsidRPr="00C154C4">
              <w:rPr>
                <w:sz w:val="24"/>
                <w:szCs w:val="28"/>
                <w:lang w:eastAsia="ru-RU" w:bidi="ru-RU"/>
              </w:rPr>
              <w:t>СП 41-101-95 «Проектирование тепловых пунктов»;</w:t>
            </w:r>
          </w:p>
          <w:p w:rsidR="00C154C4" w:rsidRPr="00C154C4" w:rsidRDefault="00C154C4" w:rsidP="000D413A">
            <w:pPr>
              <w:pStyle w:val="aa"/>
              <w:tabs>
                <w:tab w:val="left" w:pos="426"/>
                <w:tab w:val="left" w:pos="643"/>
              </w:tabs>
              <w:spacing w:line="252" w:lineRule="auto"/>
              <w:ind w:right="130" w:firstLine="0"/>
              <w:jc w:val="both"/>
              <w:rPr>
                <w:sz w:val="24"/>
                <w:szCs w:val="28"/>
                <w:lang w:eastAsia="ru-RU" w:bidi="ru-RU"/>
              </w:rPr>
            </w:pPr>
            <w:r>
              <w:rPr>
                <w:sz w:val="24"/>
                <w:szCs w:val="28"/>
                <w:lang w:eastAsia="ru-RU" w:bidi="ru-RU"/>
              </w:rPr>
              <w:t xml:space="preserve">11. </w:t>
            </w:r>
            <w:r w:rsidRPr="00C154C4">
              <w:rPr>
                <w:sz w:val="24"/>
                <w:szCs w:val="28"/>
                <w:lang w:eastAsia="ru-RU" w:bidi="ru-RU"/>
              </w:rPr>
              <w:t>Постановление Правительства Российской Федерации № 452 от 16.05.2014 «Правила определения плановых и расчёта фактических значений показателей надёжности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w:t>
            </w:r>
          </w:p>
          <w:p w:rsidR="00C154C4" w:rsidRPr="00C154C4" w:rsidRDefault="00C154C4" w:rsidP="000D413A">
            <w:pPr>
              <w:pStyle w:val="aa"/>
              <w:tabs>
                <w:tab w:val="left" w:pos="426"/>
                <w:tab w:val="left" w:pos="643"/>
              </w:tabs>
              <w:spacing w:line="252" w:lineRule="auto"/>
              <w:ind w:right="130" w:firstLine="0"/>
              <w:jc w:val="both"/>
              <w:rPr>
                <w:sz w:val="24"/>
                <w:szCs w:val="28"/>
                <w:lang w:eastAsia="ru-RU" w:bidi="ru-RU"/>
              </w:rPr>
            </w:pPr>
            <w:r>
              <w:rPr>
                <w:sz w:val="24"/>
                <w:szCs w:val="28"/>
                <w:lang w:eastAsia="ru-RU" w:bidi="ru-RU"/>
              </w:rPr>
              <w:t xml:space="preserve">12. </w:t>
            </w:r>
            <w:r w:rsidRPr="00C154C4">
              <w:rPr>
                <w:sz w:val="24"/>
                <w:szCs w:val="28"/>
                <w:lang w:eastAsia="ru-RU" w:bidi="ru-RU"/>
              </w:rPr>
              <w:t>Постановление Прав</w:t>
            </w:r>
            <w:r>
              <w:rPr>
                <w:sz w:val="24"/>
                <w:szCs w:val="28"/>
                <w:lang w:eastAsia="ru-RU" w:bidi="ru-RU"/>
              </w:rPr>
              <w:t>ительства РФ от 08.08.2012 №</w:t>
            </w:r>
            <w:r w:rsidRPr="00C154C4">
              <w:rPr>
                <w:sz w:val="24"/>
                <w:szCs w:val="28"/>
                <w:lang w:eastAsia="ru-RU" w:bidi="ru-RU"/>
              </w:rPr>
              <w:t>808 «Об организации теплоснабжения в Российской Федерации и о внесении изменений в некоторые акты Правительства Российской Федерации» (вместе с «Правилами организации теплоснабжения в Российской Федерации»);</w:t>
            </w:r>
          </w:p>
          <w:p w:rsidR="00C154C4" w:rsidRPr="00C154C4" w:rsidRDefault="00C154C4" w:rsidP="000D413A">
            <w:pPr>
              <w:pStyle w:val="aa"/>
              <w:tabs>
                <w:tab w:val="left" w:pos="426"/>
                <w:tab w:val="left" w:pos="643"/>
              </w:tabs>
              <w:spacing w:line="252" w:lineRule="auto"/>
              <w:ind w:right="130" w:firstLine="0"/>
              <w:jc w:val="both"/>
              <w:rPr>
                <w:sz w:val="24"/>
                <w:szCs w:val="28"/>
                <w:lang w:eastAsia="ru-RU" w:bidi="ru-RU"/>
              </w:rPr>
            </w:pPr>
            <w:r>
              <w:rPr>
                <w:sz w:val="24"/>
                <w:szCs w:val="28"/>
                <w:lang w:eastAsia="ru-RU" w:bidi="ru-RU"/>
              </w:rPr>
              <w:t xml:space="preserve">13. </w:t>
            </w:r>
            <w:r w:rsidRPr="00C154C4">
              <w:rPr>
                <w:sz w:val="24"/>
                <w:szCs w:val="28"/>
                <w:lang w:eastAsia="ru-RU" w:bidi="ru-RU"/>
              </w:rPr>
              <w:t>Письмо Минэнерго России от 15.04.2020 № МЮ-4343/09 «Об утверждении схем теплоснабжения поселений, городских округов»;</w:t>
            </w:r>
          </w:p>
          <w:p w:rsidR="00C154C4" w:rsidRPr="00C154C4" w:rsidRDefault="00C154C4" w:rsidP="000D413A">
            <w:pPr>
              <w:pStyle w:val="aa"/>
              <w:tabs>
                <w:tab w:val="left" w:pos="426"/>
                <w:tab w:val="left" w:pos="643"/>
              </w:tabs>
              <w:spacing w:line="252" w:lineRule="auto"/>
              <w:ind w:right="130" w:firstLine="0"/>
              <w:jc w:val="both"/>
              <w:rPr>
                <w:sz w:val="24"/>
                <w:szCs w:val="28"/>
                <w:lang w:eastAsia="ru-RU" w:bidi="ru-RU"/>
              </w:rPr>
            </w:pPr>
            <w:r>
              <w:rPr>
                <w:sz w:val="24"/>
                <w:szCs w:val="28"/>
                <w:lang w:eastAsia="ru-RU" w:bidi="ru-RU"/>
              </w:rPr>
              <w:t xml:space="preserve">14. Генеральные планы </w:t>
            </w:r>
            <w:r w:rsidRPr="00C154C4">
              <w:rPr>
                <w:sz w:val="24"/>
                <w:szCs w:val="28"/>
                <w:lang w:eastAsia="ru-RU" w:bidi="ru-RU"/>
              </w:rPr>
              <w:t xml:space="preserve">поселений </w:t>
            </w:r>
            <w:r>
              <w:rPr>
                <w:sz w:val="24"/>
                <w:szCs w:val="28"/>
                <w:lang w:eastAsia="ru-RU" w:bidi="ru-RU"/>
              </w:rPr>
              <w:t>Холм-Жирковск</w:t>
            </w:r>
            <w:r w:rsidRPr="00C154C4">
              <w:rPr>
                <w:sz w:val="24"/>
                <w:szCs w:val="28"/>
                <w:lang w:eastAsia="ru-RU" w:bidi="ru-RU"/>
              </w:rPr>
              <w:t>ого муниципального округа Смоленской области;</w:t>
            </w:r>
          </w:p>
          <w:p w:rsidR="00C154C4" w:rsidRPr="00C154C4" w:rsidRDefault="00C154C4" w:rsidP="000D413A">
            <w:pPr>
              <w:pStyle w:val="aa"/>
              <w:tabs>
                <w:tab w:val="left" w:pos="426"/>
                <w:tab w:val="left" w:pos="643"/>
              </w:tabs>
              <w:spacing w:line="252" w:lineRule="auto"/>
              <w:ind w:right="132" w:firstLine="0"/>
              <w:jc w:val="both"/>
              <w:rPr>
                <w:sz w:val="24"/>
                <w:szCs w:val="28"/>
                <w:lang w:eastAsia="ru-RU" w:bidi="ru-RU"/>
              </w:rPr>
            </w:pPr>
            <w:r>
              <w:rPr>
                <w:sz w:val="24"/>
                <w:szCs w:val="28"/>
                <w:lang w:eastAsia="ru-RU" w:bidi="ru-RU"/>
              </w:rPr>
              <w:t xml:space="preserve">15. </w:t>
            </w:r>
            <w:r w:rsidRPr="00C154C4">
              <w:rPr>
                <w:sz w:val="24"/>
                <w:szCs w:val="28"/>
                <w:lang w:eastAsia="ru-RU" w:bidi="ru-RU"/>
              </w:rPr>
              <w:t>Другие нормативно-правовые и нормативно-методические</w:t>
            </w:r>
            <w:r>
              <w:rPr>
                <w:sz w:val="24"/>
                <w:szCs w:val="28"/>
                <w:lang w:eastAsia="ru-RU" w:bidi="ru-RU"/>
              </w:rPr>
              <w:t xml:space="preserve"> документы.</w:t>
            </w:r>
          </w:p>
        </w:tc>
      </w:tr>
      <w:tr w:rsidR="00C154C4" w:rsidRPr="00C154C4" w:rsidTr="00097D46">
        <w:trPr>
          <w:trHeight w:hRule="exact" w:val="716"/>
          <w:jc w:val="center"/>
        </w:trPr>
        <w:tc>
          <w:tcPr>
            <w:tcW w:w="2899" w:type="dxa"/>
            <w:tcBorders>
              <w:top w:val="single" w:sz="4" w:space="0" w:color="auto"/>
              <w:left w:val="single" w:sz="4" w:space="0" w:color="auto"/>
            </w:tcBorders>
            <w:shd w:val="clear" w:color="auto" w:fill="auto"/>
            <w:vAlign w:val="center"/>
          </w:tcPr>
          <w:p w:rsidR="00C154C4" w:rsidRPr="00C154C4" w:rsidRDefault="00C154C4" w:rsidP="000D413A">
            <w:pPr>
              <w:pStyle w:val="aa"/>
              <w:tabs>
                <w:tab w:val="left" w:pos="426"/>
              </w:tabs>
              <w:spacing w:line="276" w:lineRule="auto"/>
              <w:ind w:firstLine="0"/>
              <w:rPr>
                <w:sz w:val="24"/>
                <w:szCs w:val="28"/>
                <w:lang w:eastAsia="ru-RU" w:bidi="ru-RU"/>
              </w:rPr>
            </w:pPr>
            <w:r w:rsidRPr="00C154C4">
              <w:rPr>
                <w:sz w:val="24"/>
                <w:szCs w:val="28"/>
                <w:lang w:eastAsia="ru-RU" w:bidi="ru-RU"/>
              </w:rPr>
              <w:lastRenderedPageBreak/>
              <w:t>Заказчики схемы</w:t>
            </w:r>
          </w:p>
        </w:tc>
        <w:tc>
          <w:tcPr>
            <w:tcW w:w="7161" w:type="dxa"/>
            <w:gridSpan w:val="3"/>
            <w:tcBorders>
              <w:top w:val="single" w:sz="4" w:space="0" w:color="auto"/>
              <w:left w:val="single" w:sz="4" w:space="0" w:color="auto"/>
              <w:right w:val="single" w:sz="4" w:space="0" w:color="auto"/>
            </w:tcBorders>
            <w:shd w:val="clear" w:color="auto" w:fill="auto"/>
            <w:vAlign w:val="bottom"/>
          </w:tcPr>
          <w:p w:rsidR="00C154C4" w:rsidRPr="00C154C4" w:rsidRDefault="00C154C4" w:rsidP="000D413A">
            <w:pPr>
              <w:pStyle w:val="aa"/>
              <w:tabs>
                <w:tab w:val="left" w:pos="426"/>
              </w:tabs>
              <w:spacing w:line="276" w:lineRule="auto"/>
              <w:ind w:right="109" w:firstLine="0"/>
              <w:jc w:val="both"/>
              <w:rPr>
                <w:sz w:val="24"/>
                <w:szCs w:val="28"/>
                <w:lang w:eastAsia="ru-RU" w:bidi="ru-RU"/>
              </w:rPr>
            </w:pPr>
            <w:r w:rsidRPr="00C154C4">
              <w:rPr>
                <w:sz w:val="24"/>
                <w:szCs w:val="28"/>
                <w:lang w:eastAsia="ru-RU" w:bidi="ru-RU"/>
              </w:rPr>
              <w:t>Администрация муниципального образования «</w:t>
            </w:r>
            <w:r>
              <w:rPr>
                <w:sz w:val="24"/>
                <w:szCs w:val="28"/>
                <w:lang w:eastAsia="ru-RU" w:bidi="ru-RU"/>
              </w:rPr>
              <w:t>Холм-Жирковский</w:t>
            </w:r>
            <w:r w:rsidRPr="00C154C4">
              <w:rPr>
                <w:sz w:val="24"/>
                <w:szCs w:val="28"/>
                <w:lang w:eastAsia="ru-RU" w:bidi="ru-RU"/>
              </w:rPr>
              <w:t xml:space="preserve"> муниципальный округ» Смоленской области</w:t>
            </w:r>
          </w:p>
        </w:tc>
      </w:tr>
      <w:tr w:rsidR="00C154C4" w:rsidRPr="00C154C4" w:rsidTr="00097D46">
        <w:trPr>
          <w:trHeight w:hRule="exact" w:val="710"/>
          <w:jc w:val="center"/>
        </w:trPr>
        <w:tc>
          <w:tcPr>
            <w:tcW w:w="2899" w:type="dxa"/>
            <w:tcBorders>
              <w:top w:val="single" w:sz="4" w:space="0" w:color="auto"/>
              <w:left w:val="single" w:sz="4" w:space="0" w:color="auto"/>
            </w:tcBorders>
            <w:shd w:val="clear" w:color="auto" w:fill="auto"/>
            <w:vAlign w:val="center"/>
          </w:tcPr>
          <w:p w:rsidR="00C154C4" w:rsidRPr="00C154C4" w:rsidRDefault="00C154C4" w:rsidP="000D413A">
            <w:pPr>
              <w:pStyle w:val="aa"/>
              <w:tabs>
                <w:tab w:val="left" w:pos="426"/>
              </w:tabs>
              <w:spacing w:line="276" w:lineRule="auto"/>
              <w:ind w:firstLine="0"/>
              <w:rPr>
                <w:sz w:val="24"/>
                <w:szCs w:val="28"/>
                <w:lang w:eastAsia="ru-RU" w:bidi="ru-RU"/>
              </w:rPr>
            </w:pPr>
            <w:r w:rsidRPr="00C154C4">
              <w:rPr>
                <w:sz w:val="24"/>
                <w:szCs w:val="28"/>
                <w:lang w:eastAsia="ru-RU" w:bidi="ru-RU"/>
              </w:rPr>
              <w:t>Основные разработчики схемы теплоснабжения</w:t>
            </w:r>
          </w:p>
        </w:tc>
        <w:tc>
          <w:tcPr>
            <w:tcW w:w="7161" w:type="dxa"/>
            <w:gridSpan w:val="3"/>
            <w:tcBorders>
              <w:top w:val="single" w:sz="4" w:space="0" w:color="auto"/>
              <w:left w:val="single" w:sz="4" w:space="0" w:color="auto"/>
              <w:right w:val="single" w:sz="4" w:space="0" w:color="auto"/>
            </w:tcBorders>
            <w:shd w:val="clear" w:color="auto" w:fill="auto"/>
            <w:vAlign w:val="bottom"/>
          </w:tcPr>
          <w:p w:rsidR="00C154C4" w:rsidRPr="00C154C4" w:rsidRDefault="003F21FC" w:rsidP="000D413A">
            <w:pPr>
              <w:pStyle w:val="aa"/>
              <w:tabs>
                <w:tab w:val="left" w:pos="426"/>
              </w:tabs>
              <w:spacing w:line="276" w:lineRule="auto"/>
              <w:ind w:right="109" w:firstLine="0"/>
              <w:jc w:val="both"/>
              <w:rPr>
                <w:sz w:val="24"/>
                <w:szCs w:val="28"/>
                <w:lang w:eastAsia="ru-RU" w:bidi="ru-RU"/>
              </w:rPr>
            </w:pPr>
            <w:r>
              <w:rPr>
                <w:sz w:val="24"/>
                <w:szCs w:val="28"/>
                <w:lang w:eastAsia="ru-RU" w:bidi="ru-RU"/>
              </w:rPr>
              <w:t>Администрация муниципального образования «Холм-Жирковский муниципальный округ»</w:t>
            </w:r>
          </w:p>
        </w:tc>
      </w:tr>
      <w:tr w:rsidR="00C154C4" w:rsidRPr="00C154C4" w:rsidTr="00097D46">
        <w:trPr>
          <w:trHeight w:hRule="exact" w:val="8940"/>
          <w:jc w:val="center"/>
        </w:trPr>
        <w:tc>
          <w:tcPr>
            <w:tcW w:w="2899" w:type="dxa"/>
            <w:tcBorders>
              <w:top w:val="single" w:sz="4" w:space="0" w:color="auto"/>
              <w:left w:val="single" w:sz="4" w:space="0" w:color="auto"/>
            </w:tcBorders>
            <w:shd w:val="clear" w:color="auto" w:fill="auto"/>
            <w:vAlign w:val="center"/>
          </w:tcPr>
          <w:p w:rsidR="00C154C4" w:rsidRPr="00C154C4" w:rsidRDefault="00C154C4" w:rsidP="000D413A">
            <w:pPr>
              <w:pStyle w:val="aa"/>
              <w:tabs>
                <w:tab w:val="left" w:pos="426"/>
              </w:tabs>
              <w:spacing w:line="276" w:lineRule="auto"/>
              <w:ind w:firstLine="0"/>
              <w:rPr>
                <w:sz w:val="24"/>
                <w:szCs w:val="28"/>
                <w:lang w:eastAsia="ru-RU" w:bidi="ru-RU"/>
              </w:rPr>
            </w:pPr>
            <w:r w:rsidRPr="00C154C4">
              <w:rPr>
                <w:sz w:val="24"/>
                <w:szCs w:val="28"/>
                <w:lang w:eastAsia="ru-RU" w:bidi="ru-RU"/>
              </w:rPr>
              <w:t>Цели разработки схемы теплоснабжения</w:t>
            </w:r>
          </w:p>
        </w:tc>
        <w:tc>
          <w:tcPr>
            <w:tcW w:w="7161" w:type="dxa"/>
            <w:gridSpan w:val="3"/>
            <w:tcBorders>
              <w:top w:val="single" w:sz="4" w:space="0" w:color="auto"/>
              <w:left w:val="single" w:sz="4" w:space="0" w:color="auto"/>
              <w:right w:val="single" w:sz="4" w:space="0" w:color="auto"/>
            </w:tcBorders>
            <w:shd w:val="clear" w:color="auto" w:fill="auto"/>
          </w:tcPr>
          <w:p w:rsidR="003F21FC" w:rsidRDefault="00C154C4" w:rsidP="000D413A">
            <w:pPr>
              <w:pStyle w:val="aa"/>
              <w:tabs>
                <w:tab w:val="left" w:pos="426"/>
                <w:tab w:val="left" w:pos="3739"/>
              </w:tabs>
              <w:spacing w:line="264" w:lineRule="auto"/>
              <w:ind w:right="109" w:firstLine="0"/>
              <w:jc w:val="both"/>
              <w:rPr>
                <w:sz w:val="24"/>
                <w:szCs w:val="28"/>
                <w:lang w:eastAsia="ru-RU" w:bidi="ru-RU"/>
              </w:rPr>
            </w:pPr>
            <w:r w:rsidRPr="00C154C4">
              <w:rPr>
                <w:sz w:val="24"/>
                <w:szCs w:val="28"/>
                <w:lang w:eastAsia="ru-RU" w:bidi="ru-RU"/>
              </w:rPr>
              <w:t xml:space="preserve">Актуализация схемы теплоснабжения будет осуществлена в целях: </w:t>
            </w:r>
          </w:p>
          <w:p w:rsidR="00C154C4" w:rsidRPr="00C154C4" w:rsidRDefault="00C154C4" w:rsidP="000D413A">
            <w:pPr>
              <w:pStyle w:val="aa"/>
              <w:tabs>
                <w:tab w:val="left" w:pos="426"/>
                <w:tab w:val="left" w:pos="3739"/>
              </w:tabs>
              <w:spacing w:line="264" w:lineRule="auto"/>
              <w:ind w:right="109" w:firstLine="0"/>
              <w:jc w:val="both"/>
              <w:rPr>
                <w:sz w:val="24"/>
                <w:szCs w:val="28"/>
                <w:lang w:eastAsia="ru-RU" w:bidi="ru-RU"/>
              </w:rPr>
            </w:pPr>
            <w:r w:rsidRPr="00C154C4">
              <w:rPr>
                <w:sz w:val="24"/>
                <w:szCs w:val="28"/>
                <w:lang w:eastAsia="ru-RU" w:bidi="ru-RU"/>
              </w:rPr>
              <w:t>- выполнения требований постановления Правительства Российской Федерации от 22.02.2012 №154 «Требования к схемам</w:t>
            </w:r>
            <w:r w:rsidR="003F21FC">
              <w:rPr>
                <w:sz w:val="24"/>
                <w:szCs w:val="28"/>
                <w:lang w:eastAsia="ru-RU" w:bidi="ru-RU"/>
              </w:rPr>
              <w:t xml:space="preserve"> </w:t>
            </w:r>
            <w:r w:rsidRPr="00C154C4">
              <w:rPr>
                <w:sz w:val="24"/>
                <w:szCs w:val="28"/>
                <w:lang w:eastAsia="ru-RU" w:bidi="ru-RU"/>
              </w:rPr>
              <w:t>теплоснабжения, порядку их разработки и утверждения»;</w:t>
            </w:r>
          </w:p>
          <w:p w:rsidR="00C154C4" w:rsidRPr="00C154C4" w:rsidRDefault="00C154C4" w:rsidP="000D413A">
            <w:pPr>
              <w:pStyle w:val="aa"/>
              <w:numPr>
                <w:ilvl w:val="0"/>
                <w:numId w:val="2"/>
              </w:numPr>
              <w:tabs>
                <w:tab w:val="left" w:pos="312"/>
                <w:tab w:val="left" w:pos="426"/>
              </w:tabs>
              <w:spacing w:line="264" w:lineRule="auto"/>
              <w:ind w:right="109" w:firstLine="0"/>
              <w:jc w:val="both"/>
              <w:rPr>
                <w:sz w:val="24"/>
                <w:szCs w:val="28"/>
                <w:lang w:eastAsia="ru-RU" w:bidi="ru-RU"/>
              </w:rPr>
            </w:pPr>
            <w:r w:rsidRPr="00C154C4">
              <w:rPr>
                <w:sz w:val="24"/>
                <w:szCs w:val="28"/>
                <w:lang w:eastAsia="ru-RU" w:bidi="ru-RU"/>
              </w:rPr>
              <w:t xml:space="preserve">получения данных о существующем положении в сфере теплоснабжения </w:t>
            </w:r>
            <w:r>
              <w:rPr>
                <w:sz w:val="24"/>
                <w:szCs w:val="28"/>
                <w:lang w:eastAsia="ru-RU" w:bidi="ru-RU"/>
              </w:rPr>
              <w:t>Холм-Жирковского</w:t>
            </w:r>
            <w:r w:rsidRPr="00C154C4">
              <w:rPr>
                <w:sz w:val="24"/>
                <w:szCs w:val="28"/>
                <w:lang w:eastAsia="ru-RU" w:bidi="ru-RU"/>
              </w:rPr>
              <w:t xml:space="preserve"> муниципального округа и составления прогнозных вариантов развития данной сферы, поиска путей повышения надёжности, качества и эффективности теплоснабжения поселения, а также поиска решений для обеспечения полного удовлетворения спроса на тепловую энергию (мощность) и теплоноситель, для обеспечения надёжного теплоснабжения наиболее экономичным способом при минимальном воздействии на окружающую среду, для экономического стимулирования развития системы теплоснабжения и внедрения энергосберегающих технологий;</w:t>
            </w:r>
          </w:p>
          <w:p w:rsidR="00C154C4" w:rsidRPr="00C154C4" w:rsidRDefault="00C154C4" w:rsidP="000D413A">
            <w:pPr>
              <w:pStyle w:val="aa"/>
              <w:numPr>
                <w:ilvl w:val="0"/>
                <w:numId w:val="2"/>
              </w:numPr>
              <w:tabs>
                <w:tab w:val="left" w:pos="312"/>
                <w:tab w:val="left" w:pos="426"/>
              </w:tabs>
              <w:spacing w:line="264" w:lineRule="auto"/>
              <w:ind w:right="109" w:firstLine="0"/>
              <w:jc w:val="both"/>
              <w:rPr>
                <w:sz w:val="24"/>
                <w:szCs w:val="28"/>
                <w:lang w:eastAsia="ru-RU" w:bidi="ru-RU"/>
              </w:rPr>
            </w:pPr>
            <w:r w:rsidRPr="00C154C4">
              <w:rPr>
                <w:sz w:val="24"/>
                <w:szCs w:val="28"/>
                <w:lang w:eastAsia="ru-RU" w:bidi="ru-RU"/>
              </w:rPr>
              <w:t>охраны здоровья населения и улучшения качества жизни населения путём обеспечения бесперебойного и качественного теплоснабжения наиболее экономичным способом;</w:t>
            </w:r>
          </w:p>
          <w:p w:rsidR="00C154C4" w:rsidRPr="00C154C4" w:rsidRDefault="00C154C4" w:rsidP="000D413A">
            <w:pPr>
              <w:pStyle w:val="aa"/>
              <w:numPr>
                <w:ilvl w:val="0"/>
                <w:numId w:val="2"/>
              </w:numPr>
              <w:tabs>
                <w:tab w:val="left" w:pos="312"/>
                <w:tab w:val="left" w:pos="426"/>
              </w:tabs>
              <w:spacing w:line="264" w:lineRule="auto"/>
              <w:ind w:right="109" w:firstLine="0"/>
              <w:jc w:val="both"/>
              <w:rPr>
                <w:sz w:val="24"/>
                <w:szCs w:val="28"/>
                <w:lang w:eastAsia="ru-RU" w:bidi="ru-RU"/>
              </w:rPr>
            </w:pPr>
            <w:r w:rsidRPr="00C154C4">
              <w:rPr>
                <w:sz w:val="24"/>
                <w:szCs w:val="28"/>
                <w:lang w:eastAsia="ru-RU" w:bidi="ru-RU"/>
              </w:rPr>
              <w:t>повышения энергетической эффективности путём оптимизации процессов производства, транспорта и распределения;</w:t>
            </w:r>
          </w:p>
          <w:p w:rsidR="00C154C4" w:rsidRPr="00C154C4" w:rsidRDefault="00C154C4" w:rsidP="000D413A">
            <w:pPr>
              <w:pStyle w:val="aa"/>
              <w:numPr>
                <w:ilvl w:val="0"/>
                <w:numId w:val="2"/>
              </w:numPr>
              <w:tabs>
                <w:tab w:val="left" w:pos="312"/>
                <w:tab w:val="left" w:pos="426"/>
              </w:tabs>
              <w:spacing w:line="264" w:lineRule="auto"/>
              <w:ind w:right="109" w:firstLine="0"/>
              <w:jc w:val="both"/>
              <w:rPr>
                <w:sz w:val="24"/>
                <w:szCs w:val="28"/>
                <w:lang w:eastAsia="ru-RU" w:bidi="ru-RU"/>
              </w:rPr>
            </w:pPr>
            <w:r w:rsidRPr="00C154C4">
              <w:rPr>
                <w:sz w:val="24"/>
                <w:szCs w:val="28"/>
                <w:lang w:eastAsia="ru-RU" w:bidi="ru-RU"/>
              </w:rPr>
              <w:t>снижения негативного воздействия на окружающую среду;</w:t>
            </w:r>
          </w:p>
          <w:p w:rsidR="00C154C4" w:rsidRPr="00C154C4" w:rsidRDefault="00C154C4" w:rsidP="000D413A">
            <w:pPr>
              <w:pStyle w:val="aa"/>
              <w:numPr>
                <w:ilvl w:val="0"/>
                <w:numId w:val="2"/>
              </w:numPr>
              <w:tabs>
                <w:tab w:val="left" w:pos="312"/>
                <w:tab w:val="left" w:pos="426"/>
              </w:tabs>
              <w:spacing w:line="264" w:lineRule="auto"/>
              <w:ind w:right="109" w:firstLine="0"/>
              <w:jc w:val="both"/>
              <w:rPr>
                <w:sz w:val="24"/>
                <w:szCs w:val="28"/>
                <w:lang w:eastAsia="ru-RU" w:bidi="ru-RU"/>
              </w:rPr>
            </w:pPr>
            <w:r w:rsidRPr="00C154C4">
              <w:rPr>
                <w:sz w:val="24"/>
                <w:szCs w:val="28"/>
                <w:lang w:eastAsia="ru-RU" w:bidi="ru-RU"/>
              </w:rPr>
              <w:t>обеспечения доступности теплоснабжения для потребителей за счёт повышения эффективности деятельности организаций, осуществляющих производство, транспорт и распределение тепла;</w:t>
            </w:r>
          </w:p>
          <w:p w:rsidR="00C154C4" w:rsidRPr="00C154C4" w:rsidRDefault="00C154C4" w:rsidP="000D413A">
            <w:pPr>
              <w:pStyle w:val="aa"/>
              <w:numPr>
                <w:ilvl w:val="0"/>
                <w:numId w:val="2"/>
              </w:numPr>
              <w:tabs>
                <w:tab w:val="left" w:pos="312"/>
                <w:tab w:val="left" w:pos="426"/>
              </w:tabs>
              <w:spacing w:line="264" w:lineRule="auto"/>
              <w:ind w:right="109" w:firstLine="0"/>
              <w:jc w:val="both"/>
              <w:rPr>
                <w:sz w:val="24"/>
                <w:szCs w:val="28"/>
                <w:lang w:eastAsia="ru-RU" w:bidi="ru-RU"/>
              </w:rPr>
            </w:pPr>
            <w:r w:rsidRPr="00C154C4">
              <w:rPr>
                <w:sz w:val="24"/>
                <w:szCs w:val="28"/>
                <w:lang w:eastAsia="ru-RU" w:bidi="ru-RU"/>
              </w:rPr>
              <w:t>обеспечения развития централизованных систем теплоснабжения путём развития эффективных форм управления этими системами, привлечения инвестиций и развития кадрового потенциала организаций, осуществляющих производство, транспорт и сбыт тепла.</w:t>
            </w:r>
          </w:p>
        </w:tc>
      </w:tr>
      <w:tr w:rsidR="00C154C4" w:rsidRPr="00C154C4" w:rsidTr="00097D46">
        <w:trPr>
          <w:trHeight w:hRule="exact" w:val="4246"/>
          <w:jc w:val="center"/>
        </w:trPr>
        <w:tc>
          <w:tcPr>
            <w:tcW w:w="2899" w:type="dxa"/>
            <w:tcBorders>
              <w:top w:val="single" w:sz="4" w:space="0" w:color="auto"/>
              <w:left w:val="single" w:sz="4" w:space="0" w:color="auto"/>
              <w:bottom w:val="single" w:sz="4" w:space="0" w:color="auto"/>
            </w:tcBorders>
            <w:shd w:val="clear" w:color="auto" w:fill="auto"/>
            <w:vAlign w:val="center"/>
          </w:tcPr>
          <w:p w:rsidR="00C154C4" w:rsidRPr="00C154C4" w:rsidRDefault="00C154C4" w:rsidP="000D413A">
            <w:pPr>
              <w:pStyle w:val="aa"/>
              <w:tabs>
                <w:tab w:val="left" w:pos="426"/>
              </w:tabs>
              <w:spacing w:line="276" w:lineRule="auto"/>
              <w:ind w:firstLine="0"/>
              <w:rPr>
                <w:sz w:val="24"/>
                <w:szCs w:val="28"/>
                <w:lang w:eastAsia="ru-RU" w:bidi="ru-RU"/>
              </w:rPr>
            </w:pPr>
            <w:r w:rsidRPr="00C154C4">
              <w:rPr>
                <w:sz w:val="24"/>
                <w:szCs w:val="28"/>
                <w:lang w:eastAsia="ru-RU" w:bidi="ru-RU"/>
              </w:rPr>
              <w:t>Принципы разработки схемы теплоснабжения</w:t>
            </w:r>
          </w:p>
        </w:tc>
        <w:tc>
          <w:tcPr>
            <w:tcW w:w="716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C154C4" w:rsidRPr="00C154C4" w:rsidRDefault="00C154C4" w:rsidP="000D413A">
            <w:pPr>
              <w:pStyle w:val="aa"/>
              <w:numPr>
                <w:ilvl w:val="0"/>
                <w:numId w:val="3"/>
              </w:numPr>
              <w:tabs>
                <w:tab w:val="left" w:pos="341"/>
                <w:tab w:val="left" w:pos="426"/>
              </w:tabs>
              <w:spacing w:line="264" w:lineRule="auto"/>
              <w:ind w:right="109" w:firstLine="0"/>
              <w:jc w:val="both"/>
              <w:rPr>
                <w:sz w:val="24"/>
                <w:szCs w:val="28"/>
                <w:lang w:eastAsia="ru-RU" w:bidi="ru-RU"/>
              </w:rPr>
            </w:pPr>
            <w:r w:rsidRPr="00C154C4">
              <w:rPr>
                <w:sz w:val="24"/>
                <w:szCs w:val="28"/>
                <w:lang w:eastAsia="ru-RU" w:bidi="ru-RU"/>
              </w:rPr>
              <w:t>обеспечение безопасности и надёжности теплоснабжения потребителей в соответствии с требованиями технических регламентов;</w:t>
            </w:r>
          </w:p>
          <w:p w:rsidR="00C154C4" w:rsidRPr="00C154C4" w:rsidRDefault="00C154C4" w:rsidP="000D413A">
            <w:pPr>
              <w:pStyle w:val="aa"/>
              <w:numPr>
                <w:ilvl w:val="0"/>
                <w:numId w:val="3"/>
              </w:numPr>
              <w:tabs>
                <w:tab w:val="left" w:pos="341"/>
                <w:tab w:val="left" w:pos="426"/>
              </w:tabs>
              <w:spacing w:line="264" w:lineRule="auto"/>
              <w:ind w:right="109" w:firstLine="0"/>
              <w:jc w:val="both"/>
              <w:rPr>
                <w:sz w:val="24"/>
                <w:szCs w:val="28"/>
                <w:lang w:eastAsia="ru-RU" w:bidi="ru-RU"/>
              </w:rPr>
            </w:pPr>
            <w:r w:rsidRPr="00C154C4">
              <w:rPr>
                <w:sz w:val="24"/>
                <w:szCs w:val="28"/>
                <w:lang w:eastAsia="ru-RU" w:bidi="ru-RU"/>
              </w:rPr>
              <w:t>обеспечение энергетической эффективности теплоснабжения и потребления тепловой энергии с учётом требований, установленных действующими законами;</w:t>
            </w:r>
          </w:p>
          <w:p w:rsidR="00C154C4" w:rsidRPr="00C154C4" w:rsidRDefault="00C154C4" w:rsidP="000D413A">
            <w:pPr>
              <w:pStyle w:val="aa"/>
              <w:numPr>
                <w:ilvl w:val="0"/>
                <w:numId w:val="3"/>
              </w:numPr>
              <w:tabs>
                <w:tab w:val="left" w:pos="341"/>
                <w:tab w:val="left" w:pos="426"/>
              </w:tabs>
              <w:spacing w:line="264" w:lineRule="auto"/>
              <w:ind w:right="109" w:firstLine="0"/>
              <w:jc w:val="both"/>
              <w:rPr>
                <w:sz w:val="24"/>
                <w:szCs w:val="28"/>
                <w:lang w:eastAsia="ru-RU" w:bidi="ru-RU"/>
              </w:rPr>
            </w:pPr>
            <w:r w:rsidRPr="00C154C4">
              <w:rPr>
                <w:sz w:val="24"/>
                <w:szCs w:val="28"/>
                <w:lang w:eastAsia="ru-RU" w:bidi="ru-RU"/>
              </w:rPr>
              <w:t>соблюдение баланса экономических интересов теплоснабжающих организаций и потребителей;</w:t>
            </w:r>
          </w:p>
          <w:p w:rsidR="00C154C4" w:rsidRDefault="00C154C4" w:rsidP="000D413A">
            <w:pPr>
              <w:pStyle w:val="aa"/>
              <w:numPr>
                <w:ilvl w:val="0"/>
                <w:numId w:val="3"/>
              </w:numPr>
              <w:tabs>
                <w:tab w:val="left" w:pos="341"/>
                <w:tab w:val="left" w:pos="426"/>
              </w:tabs>
              <w:spacing w:line="264" w:lineRule="auto"/>
              <w:ind w:right="109" w:firstLine="0"/>
              <w:jc w:val="both"/>
              <w:rPr>
                <w:sz w:val="24"/>
                <w:szCs w:val="28"/>
                <w:lang w:eastAsia="ru-RU" w:bidi="ru-RU"/>
              </w:rPr>
            </w:pPr>
            <w:r w:rsidRPr="00C154C4">
              <w:rPr>
                <w:sz w:val="24"/>
                <w:szCs w:val="28"/>
                <w:lang w:eastAsia="ru-RU" w:bidi="ru-RU"/>
              </w:rPr>
              <w:t>минимизация затрат на теплоснабжение в расчёте на каждого потребителя в долгосрочной перспективе;</w:t>
            </w:r>
          </w:p>
          <w:p w:rsidR="003F21FC" w:rsidRPr="00C154C4" w:rsidRDefault="003F21FC" w:rsidP="000D413A">
            <w:pPr>
              <w:pStyle w:val="aa"/>
              <w:numPr>
                <w:ilvl w:val="0"/>
                <w:numId w:val="3"/>
              </w:numPr>
              <w:tabs>
                <w:tab w:val="left" w:pos="278"/>
                <w:tab w:val="left" w:pos="426"/>
              </w:tabs>
              <w:spacing w:line="264" w:lineRule="auto"/>
              <w:ind w:firstLine="0"/>
              <w:jc w:val="both"/>
              <w:rPr>
                <w:sz w:val="24"/>
                <w:szCs w:val="28"/>
                <w:lang w:eastAsia="ru-RU" w:bidi="ru-RU"/>
              </w:rPr>
            </w:pPr>
            <w:r w:rsidRPr="00C154C4">
              <w:rPr>
                <w:sz w:val="24"/>
                <w:szCs w:val="28"/>
                <w:lang w:eastAsia="ru-RU" w:bidi="ru-RU"/>
              </w:rPr>
              <w:t>обеспечение не дискриминационных и стабильных условий осуществления предпринимательской деятельности в сфере теплоснабжения;</w:t>
            </w:r>
          </w:p>
        </w:tc>
      </w:tr>
      <w:tr w:rsidR="00C154C4" w:rsidRPr="00C154C4" w:rsidTr="00097D46">
        <w:trPr>
          <w:trHeight w:hRule="exact" w:val="2275"/>
          <w:jc w:val="center"/>
        </w:trPr>
        <w:tc>
          <w:tcPr>
            <w:tcW w:w="2899" w:type="dxa"/>
            <w:tcBorders>
              <w:top w:val="single" w:sz="4" w:space="0" w:color="auto"/>
              <w:left w:val="single" w:sz="4" w:space="0" w:color="auto"/>
            </w:tcBorders>
            <w:shd w:val="clear" w:color="auto" w:fill="auto"/>
          </w:tcPr>
          <w:p w:rsidR="00C154C4" w:rsidRPr="00C154C4" w:rsidRDefault="00C154C4" w:rsidP="000D413A">
            <w:pPr>
              <w:tabs>
                <w:tab w:val="left" w:pos="426"/>
              </w:tabs>
              <w:spacing w:line="276" w:lineRule="auto"/>
              <w:rPr>
                <w:rFonts w:ascii="Times New Roman" w:eastAsia="Times New Roman" w:hAnsi="Times New Roman" w:cs="Times New Roman"/>
                <w:sz w:val="24"/>
                <w:szCs w:val="28"/>
                <w:lang w:eastAsia="ru-RU" w:bidi="ru-RU"/>
              </w:rPr>
            </w:pPr>
          </w:p>
        </w:tc>
        <w:tc>
          <w:tcPr>
            <w:tcW w:w="7161" w:type="dxa"/>
            <w:gridSpan w:val="3"/>
            <w:tcBorders>
              <w:top w:val="single" w:sz="4" w:space="0" w:color="auto"/>
              <w:left w:val="single" w:sz="4" w:space="0" w:color="auto"/>
              <w:right w:val="single" w:sz="4" w:space="0" w:color="auto"/>
            </w:tcBorders>
            <w:shd w:val="clear" w:color="auto" w:fill="auto"/>
            <w:vAlign w:val="bottom"/>
          </w:tcPr>
          <w:p w:rsidR="00C154C4" w:rsidRPr="00C154C4" w:rsidRDefault="00C154C4" w:rsidP="000D413A">
            <w:pPr>
              <w:pStyle w:val="aa"/>
              <w:numPr>
                <w:ilvl w:val="0"/>
                <w:numId w:val="4"/>
              </w:numPr>
              <w:tabs>
                <w:tab w:val="left" w:pos="278"/>
                <w:tab w:val="left" w:pos="426"/>
              </w:tabs>
              <w:spacing w:line="276" w:lineRule="auto"/>
              <w:ind w:right="131" w:firstLine="0"/>
              <w:jc w:val="both"/>
              <w:rPr>
                <w:sz w:val="24"/>
                <w:szCs w:val="28"/>
                <w:lang w:eastAsia="ru-RU" w:bidi="ru-RU"/>
              </w:rPr>
            </w:pPr>
            <w:r w:rsidRPr="00C154C4">
              <w:rPr>
                <w:sz w:val="24"/>
                <w:szCs w:val="28"/>
                <w:lang w:eastAsia="ru-RU" w:bidi="ru-RU"/>
              </w:rPr>
              <w:t>согласованность схемы теплоснабжения с иными программами развития сетей инженерно-технического обеспечения, а также с программой газификации;</w:t>
            </w:r>
          </w:p>
          <w:p w:rsidR="00C154C4" w:rsidRPr="00C154C4" w:rsidRDefault="00C154C4" w:rsidP="000D413A">
            <w:pPr>
              <w:pStyle w:val="aa"/>
              <w:numPr>
                <w:ilvl w:val="0"/>
                <w:numId w:val="4"/>
              </w:numPr>
              <w:tabs>
                <w:tab w:val="left" w:pos="278"/>
                <w:tab w:val="left" w:pos="426"/>
              </w:tabs>
              <w:spacing w:line="276" w:lineRule="auto"/>
              <w:ind w:right="131" w:firstLine="0"/>
              <w:jc w:val="both"/>
              <w:rPr>
                <w:sz w:val="24"/>
                <w:szCs w:val="28"/>
                <w:lang w:eastAsia="ru-RU" w:bidi="ru-RU"/>
              </w:rPr>
            </w:pPr>
            <w:r w:rsidRPr="00C154C4">
              <w:rPr>
                <w:sz w:val="24"/>
                <w:szCs w:val="28"/>
                <w:lang w:eastAsia="ru-RU" w:bidi="ru-RU"/>
              </w:rPr>
              <w:t>обеспечение экономически обоснованной доходности текущей деятельности теплоснабжающих организаций и используемого при осуществлении регулируемых видов деятельности в сфере теплоснабжения инвестированного капитала.</w:t>
            </w:r>
          </w:p>
        </w:tc>
      </w:tr>
      <w:tr w:rsidR="00C154C4" w:rsidRPr="00C154C4" w:rsidTr="00097D46">
        <w:trPr>
          <w:trHeight w:hRule="exact" w:val="576"/>
          <w:jc w:val="center"/>
        </w:trPr>
        <w:tc>
          <w:tcPr>
            <w:tcW w:w="2899" w:type="dxa"/>
            <w:tcBorders>
              <w:top w:val="single" w:sz="4" w:space="0" w:color="auto"/>
              <w:left w:val="single" w:sz="4" w:space="0" w:color="auto"/>
            </w:tcBorders>
            <w:shd w:val="clear" w:color="auto" w:fill="auto"/>
            <w:vAlign w:val="bottom"/>
          </w:tcPr>
          <w:p w:rsidR="00C154C4" w:rsidRPr="00C154C4" w:rsidRDefault="00C154C4" w:rsidP="000D413A">
            <w:pPr>
              <w:pStyle w:val="aa"/>
              <w:tabs>
                <w:tab w:val="left" w:pos="426"/>
              </w:tabs>
              <w:spacing w:line="276" w:lineRule="auto"/>
              <w:ind w:firstLine="0"/>
              <w:rPr>
                <w:sz w:val="24"/>
                <w:szCs w:val="28"/>
                <w:lang w:eastAsia="ru-RU" w:bidi="ru-RU"/>
              </w:rPr>
            </w:pPr>
            <w:r w:rsidRPr="00C154C4">
              <w:rPr>
                <w:sz w:val="24"/>
                <w:szCs w:val="28"/>
                <w:lang w:eastAsia="ru-RU" w:bidi="ru-RU"/>
              </w:rPr>
              <w:t>Сроки и этапы реализации схемы теплоснабжения</w:t>
            </w:r>
          </w:p>
        </w:tc>
        <w:tc>
          <w:tcPr>
            <w:tcW w:w="7161" w:type="dxa"/>
            <w:gridSpan w:val="3"/>
            <w:tcBorders>
              <w:top w:val="single" w:sz="4" w:space="0" w:color="auto"/>
              <w:left w:val="single" w:sz="4" w:space="0" w:color="auto"/>
              <w:right w:val="single" w:sz="4" w:space="0" w:color="auto"/>
            </w:tcBorders>
            <w:shd w:val="clear" w:color="auto" w:fill="auto"/>
          </w:tcPr>
          <w:p w:rsidR="00C154C4" w:rsidRPr="00C154C4" w:rsidRDefault="00C154C4" w:rsidP="000D413A">
            <w:pPr>
              <w:pStyle w:val="aa"/>
              <w:tabs>
                <w:tab w:val="left" w:pos="426"/>
              </w:tabs>
              <w:spacing w:line="276" w:lineRule="auto"/>
              <w:ind w:right="131" w:firstLine="0"/>
              <w:jc w:val="both"/>
              <w:rPr>
                <w:sz w:val="24"/>
                <w:szCs w:val="28"/>
                <w:lang w:eastAsia="ru-RU" w:bidi="ru-RU"/>
              </w:rPr>
            </w:pPr>
            <w:r w:rsidRPr="00C154C4">
              <w:rPr>
                <w:sz w:val="24"/>
                <w:szCs w:val="28"/>
                <w:lang w:eastAsia="ru-RU" w:bidi="ru-RU"/>
              </w:rPr>
              <w:t>Расчётный срок: до 2036 года (актуализация на 2027 год).</w:t>
            </w:r>
          </w:p>
        </w:tc>
      </w:tr>
      <w:tr w:rsidR="00C154C4" w:rsidRPr="00C154C4" w:rsidTr="00097D46">
        <w:trPr>
          <w:trHeight w:hRule="exact" w:val="3534"/>
          <w:jc w:val="center"/>
        </w:trPr>
        <w:tc>
          <w:tcPr>
            <w:tcW w:w="2899" w:type="dxa"/>
            <w:tcBorders>
              <w:top w:val="single" w:sz="4" w:space="0" w:color="auto"/>
              <w:left w:val="single" w:sz="4" w:space="0" w:color="auto"/>
              <w:bottom w:val="single" w:sz="4" w:space="0" w:color="auto"/>
            </w:tcBorders>
            <w:shd w:val="clear" w:color="auto" w:fill="auto"/>
            <w:vAlign w:val="center"/>
          </w:tcPr>
          <w:p w:rsidR="00C154C4" w:rsidRPr="00C154C4" w:rsidRDefault="00C154C4" w:rsidP="000D413A">
            <w:pPr>
              <w:pStyle w:val="aa"/>
              <w:tabs>
                <w:tab w:val="left" w:pos="426"/>
              </w:tabs>
              <w:spacing w:line="276" w:lineRule="auto"/>
              <w:ind w:firstLine="0"/>
              <w:rPr>
                <w:sz w:val="24"/>
                <w:szCs w:val="28"/>
                <w:lang w:eastAsia="ru-RU" w:bidi="ru-RU"/>
              </w:rPr>
            </w:pPr>
            <w:r w:rsidRPr="00C154C4">
              <w:rPr>
                <w:sz w:val="24"/>
                <w:szCs w:val="28"/>
                <w:lang w:eastAsia="ru-RU" w:bidi="ru-RU"/>
              </w:rPr>
              <w:t>Основные индикаторы и показатели, позволяющие оценить ход реализации мероприятий схемы и ожидаемые результаты реализации мероприятий из схемы теплоснабжения</w:t>
            </w:r>
          </w:p>
        </w:tc>
        <w:tc>
          <w:tcPr>
            <w:tcW w:w="7161" w:type="dxa"/>
            <w:gridSpan w:val="3"/>
            <w:tcBorders>
              <w:top w:val="single" w:sz="4" w:space="0" w:color="auto"/>
              <w:left w:val="single" w:sz="4" w:space="0" w:color="auto"/>
              <w:bottom w:val="single" w:sz="4" w:space="0" w:color="auto"/>
              <w:right w:val="single" w:sz="4" w:space="0" w:color="auto"/>
            </w:tcBorders>
            <w:shd w:val="clear" w:color="auto" w:fill="auto"/>
          </w:tcPr>
          <w:p w:rsidR="00C154C4" w:rsidRPr="00C154C4" w:rsidRDefault="00C154C4" w:rsidP="000D413A">
            <w:pPr>
              <w:pStyle w:val="aa"/>
              <w:numPr>
                <w:ilvl w:val="0"/>
                <w:numId w:val="5"/>
              </w:numPr>
              <w:tabs>
                <w:tab w:val="left" w:pos="341"/>
                <w:tab w:val="left" w:pos="426"/>
              </w:tabs>
              <w:spacing w:line="276" w:lineRule="auto"/>
              <w:ind w:right="131" w:firstLine="0"/>
              <w:jc w:val="both"/>
              <w:rPr>
                <w:sz w:val="24"/>
                <w:szCs w:val="28"/>
                <w:lang w:eastAsia="ru-RU" w:bidi="ru-RU"/>
              </w:rPr>
            </w:pPr>
            <w:r w:rsidRPr="00C154C4">
              <w:rPr>
                <w:sz w:val="24"/>
                <w:szCs w:val="28"/>
                <w:lang w:eastAsia="ru-RU" w:bidi="ru-RU"/>
              </w:rPr>
              <w:t>обеспечение безопасности и надёжности теплоснабжения потребителей в соответствии с требованиями технических регламентов;</w:t>
            </w:r>
          </w:p>
          <w:p w:rsidR="00C154C4" w:rsidRPr="00C154C4" w:rsidRDefault="00C154C4" w:rsidP="000D413A">
            <w:pPr>
              <w:pStyle w:val="aa"/>
              <w:numPr>
                <w:ilvl w:val="0"/>
                <w:numId w:val="5"/>
              </w:numPr>
              <w:tabs>
                <w:tab w:val="left" w:pos="341"/>
                <w:tab w:val="left" w:pos="426"/>
              </w:tabs>
              <w:spacing w:line="276" w:lineRule="auto"/>
              <w:ind w:right="131" w:firstLine="0"/>
              <w:jc w:val="both"/>
              <w:rPr>
                <w:sz w:val="24"/>
                <w:szCs w:val="28"/>
                <w:lang w:eastAsia="ru-RU" w:bidi="ru-RU"/>
              </w:rPr>
            </w:pPr>
            <w:r w:rsidRPr="00C154C4">
              <w:rPr>
                <w:sz w:val="24"/>
                <w:szCs w:val="28"/>
                <w:lang w:eastAsia="ru-RU" w:bidi="ru-RU"/>
              </w:rPr>
              <w:t>обеспечение энергетической эффективности теплоснабжения и потребления тепловой энергии с учётом требований, установленных федеральными законами;</w:t>
            </w:r>
          </w:p>
          <w:p w:rsidR="00C154C4" w:rsidRPr="00C154C4" w:rsidRDefault="00C154C4" w:rsidP="000D413A">
            <w:pPr>
              <w:pStyle w:val="aa"/>
              <w:numPr>
                <w:ilvl w:val="0"/>
                <w:numId w:val="5"/>
              </w:numPr>
              <w:tabs>
                <w:tab w:val="left" w:pos="341"/>
                <w:tab w:val="left" w:pos="426"/>
              </w:tabs>
              <w:spacing w:line="276" w:lineRule="auto"/>
              <w:ind w:right="131" w:firstLine="0"/>
              <w:jc w:val="both"/>
              <w:rPr>
                <w:sz w:val="24"/>
                <w:szCs w:val="28"/>
                <w:lang w:eastAsia="ru-RU" w:bidi="ru-RU"/>
              </w:rPr>
            </w:pPr>
            <w:r w:rsidRPr="00C154C4">
              <w:rPr>
                <w:sz w:val="24"/>
                <w:szCs w:val="28"/>
                <w:lang w:eastAsia="ru-RU" w:bidi="ru-RU"/>
              </w:rPr>
              <w:t>снижение потерь воды и тепловой энергии в сетях централизованного отопления и горячего водоснабжения в установленные сроки;</w:t>
            </w:r>
          </w:p>
          <w:p w:rsidR="00C154C4" w:rsidRPr="00C154C4" w:rsidRDefault="00C154C4" w:rsidP="000D413A">
            <w:pPr>
              <w:pStyle w:val="aa"/>
              <w:numPr>
                <w:ilvl w:val="0"/>
                <w:numId w:val="5"/>
              </w:numPr>
              <w:tabs>
                <w:tab w:val="left" w:pos="341"/>
                <w:tab w:val="left" w:pos="426"/>
              </w:tabs>
              <w:spacing w:line="276" w:lineRule="auto"/>
              <w:ind w:right="131" w:firstLine="0"/>
              <w:jc w:val="both"/>
              <w:rPr>
                <w:sz w:val="24"/>
                <w:szCs w:val="28"/>
                <w:lang w:eastAsia="ru-RU" w:bidi="ru-RU"/>
              </w:rPr>
            </w:pPr>
            <w:r w:rsidRPr="00C154C4">
              <w:rPr>
                <w:sz w:val="24"/>
                <w:szCs w:val="28"/>
                <w:lang w:eastAsia="ru-RU" w:bidi="ru-RU"/>
              </w:rPr>
              <w:t>соблюдение баланса экономических интересов теплоснабжающих организаций и интересов потребителей.</w:t>
            </w:r>
          </w:p>
        </w:tc>
      </w:tr>
    </w:tbl>
    <w:p w:rsidR="00C154C4" w:rsidRPr="00C154C4" w:rsidRDefault="00C154C4" w:rsidP="000D413A">
      <w:pPr>
        <w:tabs>
          <w:tab w:val="left" w:pos="426"/>
        </w:tabs>
        <w:spacing w:line="276" w:lineRule="auto"/>
        <w:rPr>
          <w:rFonts w:ascii="Times New Roman" w:eastAsia="Times New Roman" w:hAnsi="Times New Roman" w:cs="Times New Roman"/>
          <w:sz w:val="24"/>
          <w:szCs w:val="28"/>
          <w:lang w:eastAsia="ru-RU" w:bidi="ru-RU"/>
        </w:rPr>
        <w:sectPr w:rsidR="00C154C4" w:rsidRPr="00C154C4" w:rsidSect="00BD0EE1">
          <w:footerReference w:type="even" r:id="rId9"/>
          <w:footerReference w:type="default" r:id="rId10"/>
          <w:footerReference w:type="first" r:id="rId11"/>
          <w:pgSz w:w="11900" w:h="16840"/>
          <w:pgMar w:top="1136" w:right="418" w:bottom="1076" w:left="1276" w:header="0" w:footer="3" w:gutter="0"/>
          <w:cols w:space="720"/>
          <w:noEndnote/>
          <w:titlePg/>
          <w:docGrid w:linePitch="360"/>
        </w:sectPr>
      </w:pPr>
    </w:p>
    <w:p w:rsidR="003F21FC" w:rsidRPr="00A3603E" w:rsidRDefault="00A3603E" w:rsidP="000D413A">
      <w:pPr>
        <w:tabs>
          <w:tab w:val="left" w:pos="426"/>
        </w:tabs>
        <w:spacing w:after="0" w:line="360" w:lineRule="auto"/>
        <w:jc w:val="center"/>
        <w:rPr>
          <w:rFonts w:ascii="Times New Roman" w:eastAsia="Times New Roman" w:hAnsi="Times New Roman" w:cs="Times New Roman"/>
          <w:sz w:val="24"/>
          <w:szCs w:val="28"/>
          <w:lang w:eastAsia="ru-RU" w:bidi="ru-RU"/>
        </w:rPr>
      </w:pPr>
      <w:r w:rsidRPr="00A3603E">
        <w:rPr>
          <w:rFonts w:ascii="Times New Roman" w:eastAsia="Times New Roman" w:hAnsi="Times New Roman" w:cs="Times New Roman"/>
          <w:sz w:val="24"/>
          <w:szCs w:val="28"/>
          <w:lang w:eastAsia="ru-RU" w:bidi="ru-RU"/>
        </w:rPr>
        <w:lastRenderedPageBreak/>
        <w:t>ОСНОВНЫЕ ПОНЯТИЯ И ОПРЕДЕЛЕНИЯ, ИСПОЛЬЗУЕМЫЕ ПРИ АКТУАЛИЗАЦИИ СХЕМЫ ТЕПЛОСНАБЖЕНИЯ ХОЛМ-ЖИРКОВСКОГО МУНИЦИПАЛЬНОГО ОКРУГА СМОЛЕНСКОЙ ОБЛАСТИ</w:t>
      </w:r>
    </w:p>
    <w:p w:rsidR="003F21FC" w:rsidRPr="003F21FC" w:rsidRDefault="00172B46" w:rsidP="00172B46">
      <w:pPr>
        <w:tabs>
          <w:tab w:val="left" w:pos="0"/>
        </w:tabs>
        <w:spacing w:after="0" w:line="360" w:lineRule="auto"/>
        <w:jc w:val="both"/>
        <w:rPr>
          <w:rFonts w:ascii="Times New Roman" w:eastAsia="Times New Roman" w:hAnsi="Times New Roman" w:cs="Times New Roman"/>
          <w:sz w:val="24"/>
          <w:szCs w:val="28"/>
          <w:lang w:eastAsia="ru-RU" w:bidi="ru-RU"/>
        </w:rPr>
      </w:pPr>
      <w:r>
        <w:rPr>
          <w:rFonts w:ascii="Times New Roman" w:eastAsia="Times New Roman" w:hAnsi="Times New Roman" w:cs="Times New Roman"/>
          <w:b/>
          <w:sz w:val="24"/>
          <w:szCs w:val="28"/>
          <w:lang w:eastAsia="ru-RU" w:bidi="ru-RU"/>
        </w:rPr>
        <w:tab/>
      </w:r>
      <w:r w:rsidR="003F21FC" w:rsidRPr="00162871">
        <w:rPr>
          <w:rFonts w:ascii="Times New Roman" w:eastAsia="Times New Roman" w:hAnsi="Times New Roman" w:cs="Times New Roman"/>
          <w:b/>
          <w:sz w:val="24"/>
          <w:szCs w:val="28"/>
          <w:lang w:eastAsia="ru-RU" w:bidi="ru-RU"/>
        </w:rPr>
        <w:t>Тепловая энергия</w:t>
      </w:r>
      <w:r w:rsidR="003F21FC" w:rsidRPr="003F21FC">
        <w:rPr>
          <w:rFonts w:ascii="Times New Roman" w:eastAsia="Times New Roman" w:hAnsi="Times New Roman" w:cs="Times New Roman"/>
          <w:sz w:val="24"/>
          <w:szCs w:val="28"/>
          <w:lang w:eastAsia="ru-RU" w:bidi="ru-RU"/>
        </w:rPr>
        <w:t xml:space="preserve"> - энергетический ресурс, при потреблении которого изменяются термодинамические параметры теплоносителей (температура, давление);</w:t>
      </w:r>
    </w:p>
    <w:p w:rsidR="003F21FC" w:rsidRPr="003F21FC" w:rsidRDefault="003F21FC" w:rsidP="000D413A">
      <w:pPr>
        <w:tabs>
          <w:tab w:val="left" w:pos="426"/>
        </w:tabs>
        <w:spacing w:after="0" w:line="360" w:lineRule="auto"/>
        <w:jc w:val="both"/>
        <w:rPr>
          <w:rFonts w:ascii="Times New Roman" w:eastAsia="Times New Roman" w:hAnsi="Times New Roman" w:cs="Times New Roman"/>
          <w:sz w:val="24"/>
          <w:szCs w:val="28"/>
          <w:lang w:eastAsia="ru-RU" w:bidi="ru-RU"/>
        </w:rPr>
      </w:pPr>
      <w:r w:rsidRPr="00162871">
        <w:rPr>
          <w:rFonts w:ascii="Times New Roman" w:eastAsia="Times New Roman" w:hAnsi="Times New Roman" w:cs="Times New Roman"/>
          <w:b/>
          <w:sz w:val="24"/>
          <w:szCs w:val="28"/>
          <w:lang w:eastAsia="ru-RU" w:bidi="ru-RU"/>
        </w:rPr>
        <w:t>Источник тепловой энергии</w:t>
      </w:r>
      <w:r w:rsidRPr="003F21FC">
        <w:rPr>
          <w:rFonts w:ascii="Times New Roman" w:eastAsia="Times New Roman" w:hAnsi="Times New Roman" w:cs="Times New Roman"/>
          <w:sz w:val="24"/>
          <w:szCs w:val="28"/>
          <w:lang w:eastAsia="ru-RU" w:bidi="ru-RU"/>
        </w:rPr>
        <w:t xml:space="preserve"> - устройство, предназначенное для производства тепловой энергии;</w:t>
      </w:r>
    </w:p>
    <w:p w:rsidR="003F21FC" w:rsidRPr="003F21FC" w:rsidRDefault="003F21FC" w:rsidP="000D413A">
      <w:pPr>
        <w:tabs>
          <w:tab w:val="left" w:pos="426"/>
        </w:tabs>
        <w:spacing w:after="0" w:line="360" w:lineRule="auto"/>
        <w:jc w:val="both"/>
        <w:rPr>
          <w:rFonts w:ascii="Times New Roman" w:eastAsia="Times New Roman" w:hAnsi="Times New Roman" w:cs="Times New Roman"/>
          <w:sz w:val="24"/>
          <w:szCs w:val="28"/>
          <w:lang w:eastAsia="ru-RU" w:bidi="ru-RU"/>
        </w:rPr>
      </w:pPr>
      <w:proofErr w:type="spellStart"/>
      <w:r w:rsidRPr="00162871">
        <w:rPr>
          <w:rFonts w:ascii="Times New Roman" w:eastAsia="Times New Roman" w:hAnsi="Times New Roman" w:cs="Times New Roman"/>
          <w:b/>
          <w:sz w:val="24"/>
          <w:szCs w:val="28"/>
          <w:lang w:eastAsia="ru-RU" w:bidi="ru-RU"/>
        </w:rPr>
        <w:t>Теплопотребляющая</w:t>
      </w:r>
      <w:proofErr w:type="spellEnd"/>
      <w:r w:rsidRPr="00162871">
        <w:rPr>
          <w:rFonts w:ascii="Times New Roman" w:eastAsia="Times New Roman" w:hAnsi="Times New Roman" w:cs="Times New Roman"/>
          <w:b/>
          <w:sz w:val="24"/>
          <w:szCs w:val="28"/>
          <w:lang w:eastAsia="ru-RU" w:bidi="ru-RU"/>
        </w:rPr>
        <w:t xml:space="preserve"> установка</w:t>
      </w:r>
      <w:r w:rsidRPr="003F21FC">
        <w:rPr>
          <w:rFonts w:ascii="Times New Roman" w:eastAsia="Times New Roman" w:hAnsi="Times New Roman" w:cs="Times New Roman"/>
          <w:sz w:val="24"/>
          <w:szCs w:val="28"/>
          <w:lang w:eastAsia="ru-RU" w:bidi="ru-RU"/>
        </w:rPr>
        <w:t xml:space="preserve"> - устройство, предназначенное для использования тепловой энергии, теплоносителя для нужд потребителя тепловой энергии;</w:t>
      </w:r>
    </w:p>
    <w:p w:rsidR="003F21FC" w:rsidRPr="003F21FC" w:rsidRDefault="003F21FC" w:rsidP="000D413A">
      <w:pPr>
        <w:tabs>
          <w:tab w:val="left" w:pos="426"/>
        </w:tabs>
        <w:spacing w:after="0" w:line="360" w:lineRule="auto"/>
        <w:jc w:val="both"/>
        <w:rPr>
          <w:rFonts w:ascii="Times New Roman" w:eastAsia="Times New Roman" w:hAnsi="Times New Roman" w:cs="Times New Roman"/>
          <w:sz w:val="24"/>
          <w:szCs w:val="28"/>
          <w:lang w:eastAsia="ru-RU" w:bidi="ru-RU"/>
        </w:rPr>
      </w:pPr>
      <w:r w:rsidRPr="00162871">
        <w:rPr>
          <w:rFonts w:ascii="Times New Roman" w:eastAsia="Times New Roman" w:hAnsi="Times New Roman" w:cs="Times New Roman"/>
          <w:b/>
          <w:sz w:val="24"/>
          <w:szCs w:val="28"/>
          <w:lang w:eastAsia="ru-RU" w:bidi="ru-RU"/>
        </w:rPr>
        <w:t>Тепловая сеть</w:t>
      </w:r>
      <w:r w:rsidRPr="003F21FC">
        <w:rPr>
          <w:rFonts w:ascii="Times New Roman" w:eastAsia="Times New Roman" w:hAnsi="Times New Roman" w:cs="Times New Roman"/>
          <w:sz w:val="24"/>
          <w:szCs w:val="28"/>
          <w:lang w:eastAsia="ru-RU" w:bidi="ru-RU"/>
        </w:rPr>
        <w:t xml:space="preserve"> -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w:t>
      </w:r>
      <w:proofErr w:type="spellStart"/>
      <w:r w:rsidRPr="003F21FC">
        <w:rPr>
          <w:rFonts w:ascii="Times New Roman" w:eastAsia="Times New Roman" w:hAnsi="Times New Roman" w:cs="Times New Roman"/>
          <w:sz w:val="24"/>
          <w:szCs w:val="28"/>
          <w:lang w:eastAsia="ru-RU" w:bidi="ru-RU"/>
        </w:rPr>
        <w:t>теплопотребляющих</w:t>
      </w:r>
      <w:proofErr w:type="spellEnd"/>
      <w:r w:rsidRPr="003F21FC">
        <w:rPr>
          <w:rFonts w:ascii="Times New Roman" w:eastAsia="Times New Roman" w:hAnsi="Times New Roman" w:cs="Times New Roman"/>
          <w:sz w:val="24"/>
          <w:szCs w:val="28"/>
          <w:lang w:eastAsia="ru-RU" w:bidi="ru-RU"/>
        </w:rPr>
        <w:t xml:space="preserve"> установок;</w:t>
      </w:r>
    </w:p>
    <w:p w:rsidR="003F21FC" w:rsidRPr="003F21FC" w:rsidRDefault="003F21FC" w:rsidP="000D413A">
      <w:pPr>
        <w:tabs>
          <w:tab w:val="left" w:pos="426"/>
        </w:tabs>
        <w:spacing w:after="0" w:line="360" w:lineRule="auto"/>
        <w:jc w:val="both"/>
        <w:rPr>
          <w:rFonts w:ascii="Times New Roman" w:eastAsia="Times New Roman" w:hAnsi="Times New Roman" w:cs="Times New Roman"/>
          <w:sz w:val="24"/>
          <w:szCs w:val="28"/>
          <w:lang w:eastAsia="ru-RU" w:bidi="ru-RU"/>
        </w:rPr>
      </w:pPr>
      <w:r w:rsidRPr="00162871">
        <w:rPr>
          <w:rFonts w:ascii="Times New Roman" w:eastAsia="Times New Roman" w:hAnsi="Times New Roman" w:cs="Times New Roman"/>
          <w:b/>
          <w:sz w:val="24"/>
          <w:szCs w:val="28"/>
          <w:lang w:eastAsia="ru-RU" w:bidi="ru-RU"/>
        </w:rPr>
        <w:t>Тепловая нагрузка</w:t>
      </w:r>
      <w:r w:rsidRPr="003F21FC">
        <w:rPr>
          <w:rFonts w:ascii="Times New Roman" w:eastAsia="Times New Roman" w:hAnsi="Times New Roman" w:cs="Times New Roman"/>
          <w:sz w:val="24"/>
          <w:szCs w:val="28"/>
          <w:lang w:eastAsia="ru-RU" w:bidi="ru-RU"/>
        </w:rPr>
        <w:t xml:space="preserve"> - количество тепловой энергии, которое может быть принято потребителем тепловой энергии за единицу времени;</w:t>
      </w:r>
    </w:p>
    <w:p w:rsidR="003F21FC" w:rsidRPr="003F21FC" w:rsidRDefault="003F21FC" w:rsidP="000D413A">
      <w:pPr>
        <w:tabs>
          <w:tab w:val="left" w:pos="426"/>
        </w:tabs>
        <w:spacing w:after="0" w:line="360" w:lineRule="auto"/>
        <w:jc w:val="both"/>
        <w:rPr>
          <w:rFonts w:ascii="Times New Roman" w:eastAsia="Times New Roman" w:hAnsi="Times New Roman" w:cs="Times New Roman"/>
          <w:sz w:val="24"/>
          <w:szCs w:val="28"/>
          <w:lang w:eastAsia="ru-RU" w:bidi="ru-RU"/>
        </w:rPr>
      </w:pPr>
      <w:r w:rsidRPr="00162871">
        <w:rPr>
          <w:rFonts w:ascii="Times New Roman" w:eastAsia="Times New Roman" w:hAnsi="Times New Roman" w:cs="Times New Roman"/>
          <w:b/>
          <w:sz w:val="24"/>
          <w:szCs w:val="28"/>
          <w:lang w:eastAsia="ru-RU" w:bidi="ru-RU"/>
        </w:rPr>
        <w:t xml:space="preserve">Теплоснабжение </w:t>
      </w:r>
      <w:r w:rsidRPr="003F21FC">
        <w:rPr>
          <w:rFonts w:ascii="Times New Roman" w:eastAsia="Times New Roman" w:hAnsi="Times New Roman" w:cs="Times New Roman"/>
          <w:sz w:val="24"/>
          <w:szCs w:val="28"/>
          <w:lang w:eastAsia="ru-RU" w:bidi="ru-RU"/>
        </w:rPr>
        <w:t>- обеспечение потребителей тепловой энергией, теплоносителем, в том числе поддержание мощности;</w:t>
      </w:r>
    </w:p>
    <w:p w:rsidR="003F21FC" w:rsidRPr="003F21FC" w:rsidRDefault="003F21FC" w:rsidP="000D413A">
      <w:pPr>
        <w:tabs>
          <w:tab w:val="left" w:pos="426"/>
        </w:tabs>
        <w:spacing w:after="0" w:line="360" w:lineRule="auto"/>
        <w:jc w:val="both"/>
        <w:rPr>
          <w:rFonts w:ascii="Times New Roman" w:eastAsia="Times New Roman" w:hAnsi="Times New Roman" w:cs="Times New Roman"/>
          <w:sz w:val="24"/>
          <w:szCs w:val="28"/>
          <w:lang w:eastAsia="ru-RU" w:bidi="ru-RU"/>
        </w:rPr>
      </w:pPr>
      <w:r w:rsidRPr="00162871">
        <w:rPr>
          <w:rFonts w:ascii="Times New Roman" w:eastAsia="Times New Roman" w:hAnsi="Times New Roman" w:cs="Times New Roman"/>
          <w:b/>
          <w:sz w:val="24"/>
          <w:szCs w:val="28"/>
          <w:lang w:eastAsia="ru-RU" w:bidi="ru-RU"/>
        </w:rPr>
        <w:t>Теплоснабжающая организация</w:t>
      </w:r>
      <w:r w:rsidRPr="003F21FC">
        <w:rPr>
          <w:rFonts w:ascii="Times New Roman" w:eastAsia="Times New Roman" w:hAnsi="Times New Roman" w:cs="Times New Roman"/>
          <w:sz w:val="24"/>
          <w:szCs w:val="28"/>
          <w:lang w:eastAsia="ru-RU" w:bidi="ru-RU"/>
        </w:rPr>
        <w:t xml:space="preserve"> - организация, осуществляющая продажу потребителям и (или) теплоснабжающим организациям произведённых или приобретённых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p w:rsidR="003F21FC" w:rsidRPr="003F21FC" w:rsidRDefault="003F21FC" w:rsidP="000D413A">
      <w:pPr>
        <w:tabs>
          <w:tab w:val="left" w:pos="426"/>
        </w:tabs>
        <w:spacing w:after="0" w:line="360" w:lineRule="auto"/>
        <w:jc w:val="both"/>
        <w:rPr>
          <w:rFonts w:ascii="Times New Roman" w:eastAsia="Times New Roman" w:hAnsi="Times New Roman" w:cs="Times New Roman"/>
          <w:sz w:val="24"/>
          <w:szCs w:val="28"/>
          <w:lang w:eastAsia="ru-RU" w:bidi="ru-RU"/>
        </w:rPr>
      </w:pPr>
      <w:r w:rsidRPr="00162871">
        <w:rPr>
          <w:rFonts w:ascii="Times New Roman" w:eastAsia="Times New Roman" w:hAnsi="Times New Roman" w:cs="Times New Roman"/>
          <w:b/>
          <w:sz w:val="24"/>
          <w:szCs w:val="28"/>
          <w:lang w:eastAsia="ru-RU" w:bidi="ru-RU"/>
        </w:rPr>
        <w:t>Передача тепловой энергии, теплоносителя</w:t>
      </w:r>
      <w:r w:rsidRPr="003F21FC">
        <w:rPr>
          <w:rFonts w:ascii="Times New Roman" w:eastAsia="Times New Roman" w:hAnsi="Times New Roman" w:cs="Times New Roman"/>
          <w:sz w:val="24"/>
          <w:szCs w:val="28"/>
          <w:lang w:eastAsia="ru-RU" w:bidi="ru-RU"/>
        </w:rPr>
        <w:t xml:space="preserve"> - совокупность организационно и технологически связанных действий, обеспечивающих поддержание тепловых сетей в состоянии, соответствующем установленным техническими регламентами требованиям, приём, преобразование и доставку тепловой энергии, теплоносителя;</w:t>
      </w:r>
    </w:p>
    <w:p w:rsidR="003F21FC" w:rsidRPr="003F21FC" w:rsidRDefault="003F21FC" w:rsidP="000D413A">
      <w:pPr>
        <w:tabs>
          <w:tab w:val="left" w:pos="426"/>
        </w:tabs>
        <w:spacing w:after="0" w:line="360" w:lineRule="auto"/>
        <w:jc w:val="both"/>
        <w:rPr>
          <w:rFonts w:ascii="Times New Roman" w:eastAsia="Times New Roman" w:hAnsi="Times New Roman" w:cs="Times New Roman"/>
          <w:sz w:val="24"/>
          <w:szCs w:val="28"/>
          <w:lang w:eastAsia="ru-RU" w:bidi="ru-RU"/>
        </w:rPr>
      </w:pPr>
      <w:proofErr w:type="spellStart"/>
      <w:r w:rsidRPr="00162871">
        <w:rPr>
          <w:rFonts w:ascii="Times New Roman" w:eastAsia="Times New Roman" w:hAnsi="Times New Roman" w:cs="Times New Roman"/>
          <w:b/>
          <w:sz w:val="24"/>
          <w:szCs w:val="28"/>
          <w:lang w:eastAsia="ru-RU" w:bidi="ru-RU"/>
        </w:rPr>
        <w:t>Теплосетевая</w:t>
      </w:r>
      <w:proofErr w:type="spellEnd"/>
      <w:r w:rsidRPr="00162871">
        <w:rPr>
          <w:rFonts w:ascii="Times New Roman" w:eastAsia="Times New Roman" w:hAnsi="Times New Roman" w:cs="Times New Roman"/>
          <w:b/>
          <w:sz w:val="24"/>
          <w:szCs w:val="28"/>
          <w:lang w:eastAsia="ru-RU" w:bidi="ru-RU"/>
        </w:rPr>
        <w:t xml:space="preserve"> организация</w:t>
      </w:r>
      <w:r w:rsidRPr="003F21FC">
        <w:rPr>
          <w:rFonts w:ascii="Times New Roman" w:eastAsia="Times New Roman" w:hAnsi="Times New Roman" w:cs="Times New Roman"/>
          <w:sz w:val="24"/>
          <w:szCs w:val="28"/>
          <w:lang w:eastAsia="ru-RU" w:bidi="ru-RU"/>
        </w:rPr>
        <w:t xml:space="preserve"> - организация, оказывающая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w:t>
      </w:r>
    </w:p>
    <w:p w:rsidR="003F21FC" w:rsidRPr="003F21FC" w:rsidRDefault="003F21FC" w:rsidP="000D413A">
      <w:pPr>
        <w:tabs>
          <w:tab w:val="left" w:pos="426"/>
        </w:tabs>
        <w:spacing w:after="0" w:line="360" w:lineRule="auto"/>
        <w:jc w:val="both"/>
        <w:rPr>
          <w:rFonts w:ascii="Times New Roman" w:eastAsia="Times New Roman" w:hAnsi="Times New Roman" w:cs="Times New Roman"/>
          <w:sz w:val="24"/>
          <w:szCs w:val="28"/>
          <w:lang w:eastAsia="ru-RU" w:bidi="ru-RU"/>
        </w:rPr>
      </w:pPr>
      <w:r w:rsidRPr="00162871">
        <w:rPr>
          <w:rFonts w:ascii="Times New Roman" w:eastAsia="Times New Roman" w:hAnsi="Times New Roman" w:cs="Times New Roman"/>
          <w:b/>
          <w:sz w:val="24"/>
          <w:szCs w:val="28"/>
          <w:lang w:eastAsia="ru-RU" w:bidi="ru-RU"/>
        </w:rPr>
        <w:t>Схема теплоснабжения</w:t>
      </w:r>
      <w:r w:rsidRPr="003F21FC">
        <w:rPr>
          <w:rFonts w:ascii="Times New Roman" w:eastAsia="Times New Roman" w:hAnsi="Times New Roman" w:cs="Times New Roman"/>
          <w:sz w:val="24"/>
          <w:szCs w:val="28"/>
          <w:lang w:eastAsia="ru-RU" w:bidi="ru-RU"/>
        </w:rPr>
        <w:t xml:space="preserve"> - документ, содержащий </w:t>
      </w:r>
      <w:proofErr w:type="spellStart"/>
      <w:r w:rsidRPr="003F21FC">
        <w:rPr>
          <w:rFonts w:ascii="Times New Roman" w:eastAsia="Times New Roman" w:hAnsi="Times New Roman" w:cs="Times New Roman"/>
          <w:sz w:val="24"/>
          <w:szCs w:val="28"/>
          <w:lang w:eastAsia="ru-RU" w:bidi="ru-RU"/>
        </w:rPr>
        <w:t>предпроектные</w:t>
      </w:r>
      <w:proofErr w:type="spellEnd"/>
      <w:r w:rsidRPr="003F21FC">
        <w:rPr>
          <w:rFonts w:ascii="Times New Roman" w:eastAsia="Times New Roman" w:hAnsi="Times New Roman" w:cs="Times New Roman"/>
          <w:sz w:val="24"/>
          <w:szCs w:val="28"/>
          <w:lang w:eastAsia="ru-RU" w:bidi="ru-RU"/>
        </w:rPr>
        <w:t xml:space="preserve"> материалы по обоснованию эффективного и безопасного функционирования системы теплоснабжения, ее развития с учётом правового регулирования в области энергосбережения и повышения энергетической эффективности;</w:t>
      </w:r>
    </w:p>
    <w:p w:rsidR="003F21FC" w:rsidRPr="003F21FC" w:rsidRDefault="003F21FC" w:rsidP="000D413A">
      <w:pPr>
        <w:tabs>
          <w:tab w:val="left" w:pos="426"/>
        </w:tabs>
        <w:spacing w:after="0" w:line="360" w:lineRule="auto"/>
        <w:jc w:val="both"/>
        <w:rPr>
          <w:rFonts w:ascii="Times New Roman" w:eastAsia="Times New Roman" w:hAnsi="Times New Roman" w:cs="Times New Roman"/>
          <w:sz w:val="24"/>
          <w:szCs w:val="28"/>
          <w:lang w:eastAsia="ru-RU" w:bidi="ru-RU"/>
        </w:rPr>
      </w:pPr>
      <w:r w:rsidRPr="00162871">
        <w:rPr>
          <w:rFonts w:ascii="Times New Roman" w:eastAsia="Times New Roman" w:hAnsi="Times New Roman" w:cs="Times New Roman"/>
          <w:b/>
          <w:sz w:val="24"/>
          <w:szCs w:val="28"/>
          <w:lang w:eastAsia="ru-RU" w:bidi="ru-RU"/>
        </w:rPr>
        <w:lastRenderedPageBreak/>
        <w:t>Резервная тепловая мощность</w:t>
      </w:r>
      <w:r w:rsidRPr="003F21FC">
        <w:rPr>
          <w:rFonts w:ascii="Times New Roman" w:eastAsia="Times New Roman" w:hAnsi="Times New Roman" w:cs="Times New Roman"/>
          <w:sz w:val="24"/>
          <w:szCs w:val="28"/>
          <w:lang w:eastAsia="ru-RU" w:bidi="ru-RU"/>
        </w:rPr>
        <w:t xml:space="preserve"> - тепловая мощность источников тепловой энергии и тепловых сетей, необходимая для обеспечения тепловой нагрузки </w:t>
      </w:r>
      <w:proofErr w:type="spellStart"/>
      <w:r w:rsidRPr="003F21FC">
        <w:rPr>
          <w:rFonts w:ascii="Times New Roman" w:eastAsia="Times New Roman" w:hAnsi="Times New Roman" w:cs="Times New Roman"/>
          <w:sz w:val="24"/>
          <w:szCs w:val="28"/>
          <w:lang w:eastAsia="ru-RU" w:bidi="ru-RU"/>
        </w:rPr>
        <w:t>теплопотребляющих</w:t>
      </w:r>
      <w:proofErr w:type="spellEnd"/>
      <w:r w:rsidRPr="003F21FC">
        <w:rPr>
          <w:rFonts w:ascii="Times New Roman" w:eastAsia="Times New Roman" w:hAnsi="Times New Roman" w:cs="Times New Roman"/>
          <w:sz w:val="24"/>
          <w:szCs w:val="28"/>
          <w:lang w:eastAsia="ru-RU" w:bidi="ru-RU"/>
        </w:rPr>
        <w:t xml:space="preserve"> установок, входящих в систему теплоснабжения;</w:t>
      </w:r>
    </w:p>
    <w:p w:rsidR="003F21FC" w:rsidRPr="003F21FC" w:rsidRDefault="003F21FC" w:rsidP="000D413A">
      <w:pPr>
        <w:tabs>
          <w:tab w:val="left" w:pos="426"/>
        </w:tabs>
        <w:spacing w:after="0" w:line="360" w:lineRule="auto"/>
        <w:jc w:val="both"/>
        <w:rPr>
          <w:rFonts w:ascii="Times New Roman" w:eastAsia="Times New Roman" w:hAnsi="Times New Roman" w:cs="Times New Roman"/>
          <w:sz w:val="24"/>
          <w:szCs w:val="28"/>
          <w:lang w:eastAsia="ru-RU" w:bidi="ru-RU"/>
        </w:rPr>
      </w:pPr>
      <w:r w:rsidRPr="00162871">
        <w:rPr>
          <w:rFonts w:ascii="Times New Roman" w:eastAsia="Times New Roman" w:hAnsi="Times New Roman" w:cs="Times New Roman"/>
          <w:b/>
          <w:sz w:val="24"/>
          <w:szCs w:val="28"/>
          <w:lang w:eastAsia="ru-RU" w:bidi="ru-RU"/>
        </w:rPr>
        <w:t>Единая теплоснабжающая организация в системе теплоснабжения</w:t>
      </w:r>
      <w:r w:rsidRPr="003F21FC">
        <w:rPr>
          <w:rFonts w:ascii="Times New Roman" w:eastAsia="Times New Roman" w:hAnsi="Times New Roman" w:cs="Times New Roman"/>
          <w:sz w:val="24"/>
          <w:szCs w:val="28"/>
          <w:lang w:eastAsia="ru-RU" w:bidi="ru-RU"/>
        </w:rPr>
        <w:t xml:space="preserve"> (далее - единая теплоснабжающая организация) - теплоснабжающая организация, которая определяется в схеме теплоснабжения органом местного самоуправления на основании требований, которые установлены правилами организации теплоснабжения, утверждёнными Правительством Российской Федерации;</w:t>
      </w:r>
    </w:p>
    <w:p w:rsidR="003F21FC" w:rsidRPr="003F21FC" w:rsidRDefault="00172B46" w:rsidP="00172B46">
      <w:pPr>
        <w:tabs>
          <w:tab w:val="left" w:pos="0"/>
        </w:tabs>
        <w:spacing w:after="0" w:line="360" w:lineRule="auto"/>
        <w:jc w:val="both"/>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ab/>
      </w:r>
      <w:r w:rsidR="003F21FC" w:rsidRPr="003F21FC">
        <w:rPr>
          <w:rFonts w:ascii="Times New Roman" w:eastAsia="Times New Roman" w:hAnsi="Times New Roman" w:cs="Times New Roman"/>
          <w:sz w:val="24"/>
          <w:szCs w:val="28"/>
          <w:lang w:eastAsia="ru-RU" w:bidi="ru-RU"/>
        </w:rPr>
        <w:t xml:space="preserve">Радиус эффективного теплоснабжения - максимальное расстояние от </w:t>
      </w:r>
      <w:proofErr w:type="spellStart"/>
      <w:r w:rsidR="003F21FC" w:rsidRPr="003F21FC">
        <w:rPr>
          <w:rFonts w:ascii="Times New Roman" w:eastAsia="Times New Roman" w:hAnsi="Times New Roman" w:cs="Times New Roman"/>
          <w:sz w:val="24"/>
          <w:szCs w:val="28"/>
          <w:lang w:eastAsia="ru-RU" w:bidi="ru-RU"/>
        </w:rPr>
        <w:t>теплопотребляющей</w:t>
      </w:r>
      <w:proofErr w:type="spellEnd"/>
      <w:r w:rsidR="003F21FC" w:rsidRPr="003F21FC">
        <w:rPr>
          <w:rFonts w:ascii="Times New Roman" w:eastAsia="Times New Roman" w:hAnsi="Times New Roman" w:cs="Times New Roman"/>
          <w:sz w:val="24"/>
          <w:szCs w:val="28"/>
          <w:lang w:eastAsia="ru-RU" w:bidi="ru-RU"/>
        </w:rPr>
        <w:t xml:space="preserve"> установки до ближайшего источника тепловой энергии в системе теплоснабжения, при превышении которого подключение (технологическое присоединение) </w:t>
      </w:r>
      <w:proofErr w:type="spellStart"/>
      <w:r w:rsidR="003F21FC" w:rsidRPr="003F21FC">
        <w:rPr>
          <w:rFonts w:ascii="Times New Roman" w:eastAsia="Times New Roman" w:hAnsi="Times New Roman" w:cs="Times New Roman"/>
          <w:sz w:val="24"/>
          <w:szCs w:val="28"/>
          <w:lang w:eastAsia="ru-RU" w:bidi="ru-RU"/>
        </w:rPr>
        <w:t>теплопотребляющей</w:t>
      </w:r>
      <w:proofErr w:type="spellEnd"/>
      <w:r w:rsidR="003F21FC" w:rsidRPr="003F21FC">
        <w:rPr>
          <w:rFonts w:ascii="Times New Roman" w:eastAsia="Times New Roman" w:hAnsi="Times New Roman" w:cs="Times New Roman"/>
          <w:sz w:val="24"/>
          <w:szCs w:val="28"/>
          <w:lang w:eastAsia="ru-RU" w:bidi="ru-RU"/>
        </w:rPr>
        <w:t xml:space="preserve"> установки к данной системе теплоснабжения нецелесообразно по причине увеличения совокупных расходов в системе теплоснабжения;</w:t>
      </w:r>
    </w:p>
    <w:p w:rsidR="00A3603E" w:rsidRDefault="00A3603E" w:rsidP="000D413A">
      <w:pPr>
        <w:tabs>
          <w:tab w:val="left" w:pos="426"/>
        </w:tabs>
        <w:spacing w:after="0" w:line="360" w:lineRule="auto"/>
        <w:jc w:val="center"/>
        <w:rPr>
          <w:rFonts w:ascii="Times New Roman" w:eastAsia="Times New Roman" w:hAnsi="Times New Roman" w:cs="Times New Roman"/>
          <w:sz w:val="24"/>
          <w:szCs w:val="28"/>
          <w:lang w:eastAsia="ru-RU" w:bidi="ru-RU"/>
        </w:rPr>
      </w:pPr>
    </w:p>
    <w:p w:rsidR="003F21FC" w:rsidRPr="003F21FC" w:rsidRDefault="00A3603E" w:rsidP="000D413A">
      <w:pPr>
        <w:tabs>
          <w:tab w:val="left" w:pos="426"/>
        </w:tabs>
        <w:spacing w:after="0" w:line="360" w:lineRule="auto"/>
        <w:jc w:val="center"/>
        <w:rPr>
          <w:rFonts w:ascii="Times New Roman" w:eastAsia="Times New Roman" w:hAnsi="Times New Roman" w:cs="Times New Roman"/>
          <w:sz w:val="24"/>
          <w:szCs w:val="28"/>
          <w:lang w:eastAsia="ru-RU" w:bidi="ru-RU"/>
        </w:rPr>
      </w:pPr>
      <w:r w:rsidRPr="003F21FC">
        <w:rPr>
          <w:rFonts w:ascii="Times New Roman" w:eastAsia="Times New Roman" w:hAnsi="Times New Roman" w:cs="Times New Roman"/>
          <w:sz w:val="24"/>
          <w:szCs w:val="28"/>
          <w:lang w:eastAsia="ru-RU" w:bidi="ru-RU"/>
        </w:rPr>
        <w:t>ОСНОВНЫЕ ЗАДАЧИ СХЕМЫ ТЕПЛОСНАБЖЕНИЯ</w:t>
      </w:r>
    </w:p>
    <w:p w:rsidR="003F21FC" w:rsidRPr="003F21FC" w:rsidRDefault="003F21FC" w:rsidP="000D413A">
      <w:pPr>
        <w:tabs>
          <w:tab w:val="left" w:pos="426"/>
        </w:tabs>
        <w:spacing w:after="0" w:line="360" w:lineRule="auto"/>
        <w:jc w:val="both"/>
        <w:rPr>
          <w:rFonts w:ascii="Times New Roman" w:eastAsia="Times New Roman" w:hAnsi="Times New Roman" w:cs="Times New Roman"/>
          <w:sz w:val="24"/>
          <w:szCs w:val="28"/>
          <w:lang w:eastAsia="ru-RU" w:bidi="ru-RU"/>
        </w:rPr>
      </w:pPr>
      <w:r w:rsidRPr="003F21FC">
        <w:rPr>
          <w:rFonts w:ascii="Times New Roman" w:eastAsia="Times New Roman" w:hAnsi="Times New Roman" w:cs="Times New Roman"/>
          <w:sz w:val="24"/>
          <w:szCs w:val="28"/>
          <w:lang w:eastAsia="ru-RU" w:bidi="ru-RU"/>
        </w:rPr>
        <w:t>-</w:t>
      </w:r>
      <w:r w:rsidRPr="003F21FC">
        <w:rPr>
          <w:rFonts w:ascii="Times New Roman" w:eastAsia="Times New Roman" w:hAnsi="Times New Roman" w:cs="Times New Roman"/>
          <w:sz w:val="24"/>
          <w:szCs w:val="28"/>
          <w:lang w:eastAsia="ru-RU" w:bidi="ru-RU"/>
        </w:rPr>
        <w:tab/>
        <w:t>обследование системы теплоснабжения и анализ существующей ситуации в теплоснабжении муниципального округа;</w:t>
      </w:r>
    </w:p>
    <w:p w:rsidR="003F21FC" w:rsidRPr="003F21FC" w:rsidRDefault="003F21FC" w:rsidP="000D413A">
      <w:pPr>
        <w:tabs>
          <w:tab w:val="left" w:pos="426"/>
        </w:tabs>
        <w:spacing w:after="0" w:line="360" w:lineRule="auto"/>
        <w:jc w:val="both"/>
        <w:rPr>
          <w:rFonts w:ascii="Times New Roman" w:eastAsia="Times New Roman" w:hAnsi="Times New Roman" w:cs="Times New Roman"/>
          <w:sz w:val="24"/>
          <w:szCs w:val="28"/>
          <w:lang w:eastAsia="ru-RU" w:bidi="ru-RU"/>
        </w:rPr>
      </w:pPr>
      <w:r w:rsidRPr="003F21FC">
        <w:rPr>
          <w:rFonts w:ascii="Times New Roman" w:eastAsia="Times New Roman" w:hAnsi="Times New Roman" w:cs="Times New Roman"/>
          <w:sz w:val="24"/>
          <w:szCs w:val="28"/>
          <w:lang w:eastAsia="ru-RU" w:bidi="ru-RU"/>
        </w:rPr>
        <w:t>-</w:t>
      </w:r>
      <w:r w:rsidRPr="003F21FC">
        <w:rPr>
          <w:rFonts w:ascii="Times New Roman" w:eastAsia="Times New Roman" w:hAnsi="Times New Roman" w:cs="Times New Roman"/>
          <w:sz w:val="24"/>
          <w:szCs w:val="28"/>
          <w:lang w:eastAsia="ru-RU" w:bidi="ru-RU"/>
        </w:rPr>
        <w:tab/>
        <w:t>выявление дефицита и резерва тепловой мощности, формирование вариантов развития системы теплоснабжения для ликвидации данного дефицита;</w:t>
      </w:r>
    </w:p>
    <w:p w:rsidR="003F21FC" w:rsidRPr="003F21FC" w:rsidRDefault="003F21FC" w:rsidP="000D413A">
      <w:pPr>
        <w:tabs>
          <w:tab w:val="left" w:pos="426"/>
        </w:tabs>
        <w:spacing w:after="0" w:line="360" w:lineRule="auto"/>
        <w:jc w:val="both"/>
        <w:rPr>
          <w:rFonts w:ascii="Times New Roman" w:eastAsia="Times New Roman" w:hAnsi="Times New Roman" w:cs="Times New Roman"/>
          <w:sz w:val="24"/>
          <w:szCs w:val="28"/>
          <w:lang w:eastAsia="ru-RU" w:bidi="ru-RU"/>
        </w:rPr>
      </w:pPr>
      <w:r w:rsidRPr="003F21FC">
        <w:rPr>
          <w:rFonts w:ascii="Times New Roman" w:eastAsia="Times New Roman" w:hAnsi="Times New Roman" w:cs="Times New Roman"/>
          <w:sz w:val="24"/>
          <w:szCs w:val="28"/>
          <w:lang w:eastAsia="ru-RU" w:bidi="ru-RU"/>
        </w:rPr>
        <w:t>-</w:t>
      </w:r>
      <w:r w:rsidRPr="003F21FC">
        <w:rPr>
          <w:rFonts w:ascii="Times New Roman" w:eastAsia="Times New Roman" w:hAnsi="Times New Roman" w:cs="Times New Roman"/>
          <w:sz w:val="24"/>
          <w:szCs w:val="28"/>
          <w:lang w:eastAsia="ru-RU" w:bidi="ru-RU"/>
        </w:rPr>
        <w:tab/>
        <w:t>выбор оптимального варианта развития теплоснабжения и основные рекомендации по развитию системы теплоснабжения муниципального округа до 2036 года;</w:t>
      </w:r>
    </w:p>
    <w:p w:rsidR="003F21FC" w:rsidRPr="003F21FC" w:rsidRDefault="003F21FC" w:rsidP="000D413A">
      <w:pPr>
        <w:tabs>
          <w:tab w:val="left" w:pos="426"/>
        </w:tabs>
        <w:spacing w:after="0" w:line="360" w:lineRule="auto"/>
        <w:jc w:val="both"/>
        <w:rPr>
          <w:rFonts w:ascii="Times New Roman" w:eastAsia="Times New Roman" w:hAnsi="Times New Roman" w:cs="Times New Roman"/>
          <w:sz w:val="24"/>
          <w:szCs w:val="28"/>
          <w:lang w:eastAsia="ru-RU" w:bidi="ru-RU"/>
        </w:rPr>
      </w:pPr>
      <w:r w:rsidRPr="003F21FC">
        <w:rPr>
          <w:rFonts w:ascii="Times New Roman" w:eastAsia="Times New Roman" w:hAnsi="Times New Roman" w:cs="Times New Roman"/>
          <w:sz w:val="24"/>
          <w:szCs w:val="28"/>
          <w:lang w:eastAsia="ru-RU" w:bidi="ru-RU"/>
        </w:rPr>
        <w:t>-</w:t>
      </w:r>
      <w:r w:rsidRPr="003F21FC">
        <w:rPr>
          <w:rFonts w:ascii="Times New Roman" w:eastAsia="Times New Roman" w:hAnsi="Times New Roman" w:cs="Times New Roman"/>
          <w:sz w:val="24"/>
          <w:szCs w:val="28"/>
          <w:lang w:eastAsia="ru-RU" w:bidi="ru-RU"/>
        </w:rPr>
        <w:tab/>
        <w:t>разработка технических решений, направленных на обеспечение наиболее качественного, надёжного и оптимального теплоснабжения потребителей;</w:t>
      </w:r>
    </w:p>
    <w:p w:rsidR="00E261B5" w:rsidRDefault="003F21FC" w:rsidP="000D413A">
      <w:pPr>
        <w:tabs>
          <w:tab w:val="left" w:pos="426"/>
        </w:tabs>
        <w:spacing w:after="0" w:line="360" w:lineRule="auto"/>
        <w:jc w:val="both"/>
        <w:rPr>
          <w:rFonts w:ascii="Times New Roman" w:eastAsia="Times New Roman" w:hAnsi="Times New Roman" w:cs="Times New Roman"/>
          <w:sz w:val="24"/>
          <w:szCs w:val="28"/>
          <w:lang w:eastAsia="ru-RU" w:bidi="ru-RU"/>
        </w:rPr>
      </w:pPr>
      <w:r w:rsidRPr="003F21FC">
        <w:rPr>
          <w:rFonts w:ascii="Times New Roman" w:eastAsia="Times New Roman" w:hAnsi="Times New Roman" w:cs="Times New Roman"/>
          <w:sz w:val="24"/>
          <w:szCs w:val="28"/>
          <w:lang w:eastAsia="ru-RU" w:bidi="ru-RU"/>
        </w:rPr>
        <w:t>-</w:t>
      </w:r>
      <w:r w:rsidRPr="003F21FC">
        <w:rPr>
          <w:rFonts w:ascii="Times New Roman" w:eastAsia="Times New Roman" w:hAnsi="Times New Roman" w:cs="Times New Roman"/>
          <w:sz w:val="24"/>
          <w:szCs w:val="28"/>
          <w:lang w:eastAsia="ru-RU" w:bidi="ru-RU"/>
        </w:rPr>
        <w:tab/>
        <w:t>определение возможности подключения к сетям теплоснабжения объектов капитального строительства.</w:t>
      </w:r>
    </w:p>
    <w:p w:rsidR="00A3603E" w:rsidRDefault="00A3603E" w:rsidP="000D413A">
      <w:pPr>
        <w:tabs>
          <w:tab w:val="left" w:pos="426"/>
        </w:tabs>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br w:type="page"/>
      </w:r>
    </w:p>
    <w:p w:rsidR="00A3603E" w:rsidRPr="00162871" w:rsidRDefault="00A3603E" w:rsidP="000D413A">
      <w:pPr>
        <w:pStyle w:val="1"/>
      </w:pPr>
      <w:r w:rsidRPr="00162871">
        <w:lastRenderedPageBreak/>
        <w:t>ОБЩИЕ СВЕДЕНИЯ О МУНИЦИПАЛЬНОМ ОБРАЗОВАНИИ</w:t>
      </w:r>
      <w:r w:rsidR="005E33AC" w:rsidRPr="00162871">
        <w:t xml:space="preserve"> </w:t>
      </w:r>
      <w:r w:rsidRPr="00162871">
        <w:t>«</w:t>
      </w:r>
      <w:r w:rsidR="005E33AC" w:rsidRPr="00162871">
        <w:t xml:space="preserve">ХОЛМ-ЖИРКОВСКИЙ </w:t>
      </w:r>
      <w:r w:rsidRPr="00162871">
        <w:t>МУНИЦИПАЛЬНЫЙ ОКРУГ» СМОЛЕНСКОЙ ОБЛАСТИ</w:t>
      </w:r>
    </w:p>
    <w:p w:rsidR="00A3603E" w:rsidRPr="00A3603E" w:rsidRDefault="00A3603E" w:rsidP="000D413A">
      <w:pPr>
        <w:tabs>
          <w:tab w:val="left" w:pos="426"/>
        </w:tabs>
        <w:spacing w:after="0" w:line="360" w:lineRule="auto"/>
        <w:ind w:firstLine="709"/>
        <w:jc w:val="both"/>
        <w:rPr>
          <w:rFonts w:ascii="Times New Roman" w:eastAsia="Times New Roman" w:hAnsi="Times New Roman" w:cs="Times New Roman"/>
          <w:sz w:val="24"/>
          <w:szCs w:val="28"/>
          <w:lang w:eastAsia="ru-RU" w:bidi="ru-RU"/>
        </w:rPr>
      </w:pPr>
      <w:r w:rsidRPr="00A3603E">
        <w:rPr>
          <w:rFonts w:ascii="Times New Roman" w:eastAsia="Times New Roman" w:hAnsi="Times New Roman" w:cs="Times New Roman"/>
          <w:sz w:val="24"/>
          <w:szCs w:val="28"/>
          <w:lang w:eastAsia="ru-RU" w:bidi="ru-RU"/>
        </w:rPr>
        <w:t xml:space="preserve">Территория </w:t>
      </w:r>
      <w:r w:rsidR="005E33AC">
        <w:rPr>
          <w:rFonts w:ascii="Times New Roman" w:eastAsia="Times New Roman" w:hAnsi="Times New Roman" w:cs="Times New Roman"/>
          <w:sz w:val="24"/>
          <w:szCs w:val="28"/>
          <w:lang w:eastAsia="ru-RU" w:bidi="ru-RU"/>
        </w:rPr>
        <w:t>Холм-Жирковского</w:t>
      </w:r>
      <w:r w:rsidRPr="00A3603E">
        <w:rPr>
          <w:rFonts w:ascii="Times New Roman" w:eastAsia="Times New Roman" w:hAnsi="Times New Roman" w:cs="Times New Roman"/>
          <w:sz w:val="24"/>
          <w:szCs w:val="28"/>
          <w:lang w:eastAsia="ru-RU" w:bidi="ru-RU"/>
        </w:rPr>
        <w:t xml:space="preserve"> муниципального округа расположена в </w:t>
      </w:r>
      <w:r w:rsidR="005E33AC">
        <w:rPr>
          <w:rFonts w:ascii="Times New Roman" w:eastAsia="Times New Roman" w:hAnsi="Times New Roman" w:cs="Times New Roman"/>
          <w:sz w:val="24"/>
          <w:szCs w:val="28"/>
          <w:lang w:eastAsia="ru-RU" w:bidi="ru-RU"/>
        </w:rPr>
        <w:t>северной</w:t>
      </w:r>
      <w:r w:rsidRPr="00A3603E">
        <w:rPr>
          <w:rFonts w:ascii="Times New Roman" w:eastAsia="Times New Roman" w:hAnsi="Times New Roman" w:cs="Times New Roman"/>
          <w:sz w:val="24"/>
          <w:szCs w:val="28"/>
          <w:lang w:eastAsia="ru-RU" w:bidi="ru-RU"/>
        </w:rPr>
        <w:t xml:space="preserve"> части Смоленской области и граничит:</w:t>
      </w:r>
    </w:p>
    <w:p w:rsidR="00A3603E" w:rsidRPr="00A3603E" w:rsidRDefault="00A3603E" w:rsidP="000D413A">
      <w:pPr>
        <w:tabs>
          <w:tab w:val="left" w:pos="426"/>
        </w:tabs>
        <w:spacing w:after="0" w:line="360" w:lineRule="auto"/>
        <w:jc w:val="both"/>
        <w:rPr>
          <w:rFonts w:ascii="Times New Roman" w:eastAsia="Times New Roman" w:hAnsi="Times New Roman" w:cs="Times New Roman"/>
          <w:sz w:val="24"/>
          <w:szCs w:val="28"/>
          <w:lang w:eastAsia="ru-RU" w:bidi="ru-RU"/>
        </w:rPr>
      </w:pPr>
      <w:r w:rsidRPr="00A3603E">
        <w:rPr>
          <w:rFonts w:ascii="Times New Roman" w:eastAsia="Times New Roman" w:hAnsi="Times New Roman" w:cs="Times New Roman"/>
          <w:sz w:val="24"/>
          <w:szCs w:val="28"/>
          <w:lang w:eastAsia="ru-RU" w:bidi="ru-RU"/>
        </w:rPr>
        <w:t>-</w:t>
      </w:r>
      <w:r w:rsidR="005957F5">
        <w:rPr>
          <w:rFonts w:ascii="Times New Roman" w:eastAsia="Times New Roman" w:hAnsi="Times New Roman" w:cs="Times New Roman"/>
          <w:sz w:val="24"/>
          <w:szCs w:val="28"/>
          <w:lang w:eastAsia="ru-RU" w:bidi="ru-RU"/>
        </w:rPr>
        <w:t xml:space="preserve"> </w:t>
      </w:r>
      <w:r w:rsidRPr="00A3603E">
        <w:rPr>
          <w:rFonts w:ascii="Times New Roman" w:eastAsia="Times New Roman" w:hAnsi="Times New Roman" w:cs="Times New Roman"/>
          <w:sz w:val="24"/>
          <w:szCs w:val="28"/>
          <w:lang w:eastAsia="ru-RU" w:bidi="ru-RU"/>
        </w:rPr>
        <w:t xml:space="preserve">на севере с </w:t>
      </w:r>
      <w:r w:rsidR="005957F5">
        <w:rPr>
          <w:rFonts w:ascii="Times New Roman" w:eastAsia="Times New Roman" w:hAnsi="Times New Roman" w:cs="Times New Roman"/>
          <w:sz w:val="24"/>
          <w:szCs w:val="28"/>
          <w:lang w:eastAsia="ru-RU" w:bidi="ru-RU"/>
        </w:rPr>
        <w:t>Тверской областью</w:t>
      </w:r>
      <w:r w:rsidRPr="00A3603E">
        <w:rPr>
          <w:rFonts w:ascii="Times New Roman" w:eastAsia="Times New Roman" w:hAnsi="Times New Roman" w:cs="Times New Roman"/>
          <w:sz w:val="24"/>
          <w:szCs w:val="28"/>
          <w:lang w:eastAsia="ru-RU" w:bidi="ru-RU"/>
        </w:rPr>
        <w:t>;</w:t>
      </w:r>
    </w:p>
    <w:p w:rsidR="00A3603E" w:rsidRDefault="00A3603E" w:rsidP="000D413A">
      <w:pPr>
        <w:tabs>
          <w:tab w:val="left" w:pos="426"/>
        </w:tabs>
        <w:spacing w:after="0" w:line="360" w:lineRule="auto"/>
        <w:jc w:val="both"/>
        <w:rPr>
          <w:rFonts w:ascii="Times New Roman" w:eastAsia="Times New Roman" w:hAnsi="Times New Roman" w:cs="Times New Roman"/>
          <w:sz w:val="24"/>
          <w:szCs w:val="28"/>
          <w:lang w:eastAsia="ru-RU" w:bidi="ru-RU"/>
        </w:rPr>
      </w:pPr>
      <w:r w:rsidRPr="00A3603E">
        <w:rPr>
          <w:rFonts w:ascii="Times New Roman" w:eastAsia="Times New Roman" w:hAnsi="Times New Roman" w:cs="Times New Roman"/>
          <w:sz w:val="24"/>
          <w:szCs w:val="28"/>
          <w:lang w:eastAsia="ru-RU" w:bidi="ru-RU"/>
        </w:rPr>
        <w:t>-</w:t>
      </w:r>
      <w:r w:rsidR="005957F5">
        <w:rPr>
          <w:rFonts w:ascii="Times New Roman" w:eastAsia="Times New Roman" w:hAnsi="Times New Roman" w:cs="Times New Roman"/>
          <w:sz w:val="24"/>
          <w:szCs w:val="28"/>
          <w:lang w:eastAsia="ru-RU" w:bidi="ru-RU"/>
        </w:rPr>
        <w:t xml:space="preserve"> </w:t>
      </w:r>
      <w:r w:rsidRPr="00A3603E">
        <w:rPr>
          <w:rFonts w:ascii="Times New Roman" w:eastAsia="Times New Roman" w:hAnsi="Times New Roman" w:cs="Times New Roman"/>
          <w:sz w:val="24"/>
          <w:szCs w:val="28"/>
          <w:lang w:eastAsia="ru-RU" w:bidi="ru-RU"/>
        </w:rPr>
        <w:t xml:space="preserve">на востоке с </w:t>
      </w:r>
      <w:proofErr w:type="spellStart"/>
      <w:r w:rsidR="005957F5">
        <w:rPr>
          <w:rFonts w:ascii="Times New Roman" w:eastAsia="Times New Roman" w:hAnsi="Times New Roman" w:cs="Times New Roman"/>
          <w:sz w:val="24"/>
          <w:szCs w:val="28"/>
          <w:lang w:eastAsia="ru-RU" w:bidi="ru-RU"/>
        </w:rPr>
        <w:t>Новодугинск</w:t>
      </w:r>
      <w:r w:rsidRPr="00A3603E">
        <w:rPr>
          <w:rFonts w:ascii="Times New Roman" w:eastAsia="Times New Roman" w:hAnsi="Times New Roman" w:cs="Times New Roman"/>
          <w:sz w:val="24"/>
          <w:szCs w:val="28"/>
          <w:lang w:eastAsia="ru-RU" w:bidi="ru-RU"/>
        </w:rPr>
        <w:t>им</w:t>
      </w:r>
      <w:proofErr w:type="spellEnd"/>
      <w:r w:rsidRPr="00A3603E">
        <w:rPr>
          <w:rFonts w:ascii="Times New Roman" w:eastAsia="Times New Roman" w:hAnsi="Times New Roman" w:cs="Times New Roman"/>
          <w:sz w:val="24"/>
          <w:szCs w:val="28"/>
          <w:lang w:eastAsia="ru-RU" w:bidi="ru-RU"/>
        </w:rPr>
        <w:t xml:space="preserve"> муниципальным округом;</w:t>
      </w:r>
    </w:p>
    <w:p w:rsidR="005957F5" w:rsidRPr="00A3603E" w:rsidRDefault="005957F5" w:rsidP="000D413A">
      <w:pPr>
        <w:tabs>
          <w:tab w:val="left" w:pos="426"/>
        </w:tabs>
        <w:spacing w:after="0" w:line="360" w:lineRule="auto"/>
        <w:jc w:val="both"/>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 на юго-востоке с Вяземским муниципальным округом;</w:t>
      </w:r>
    </w:p>
    <w:p w:rsidR="00A3603E" w:rsidRDefault="00A3603E" w:rsidP="000D413A">
      <w:pPr>
        <w:tabs>
          <w:tab w:val="left" w:pos="426"/>
        </w:tabs>
        <w:spacing w:after="0" w:line="360" w:lineRule="auto"/>
        <w:jc w:val="both"/>
        <w:rPr>
          <w:rFonts w:ascii="Times New Roman" w:eastAsia="Times New Roman" w:hAnsi="Times New Roman" w:cs="Times New Roman"/>
          <w:sz w:val="24"/>
          <w:szCs w:val="28"/>
          <w:lang w:eastAsia="ru-RU" w:bidi="ru-RU"/>
        </w:rPr>
      </w:pPr>
      <w:r w:rsidRPr="00A3603E">
        <w:rPr>
          <w:rFonts w:ascii="Times New Roman" w:eastAsia="Times New Roman" w:hAnsi="Times New Roman" w:cs="Times New Roman"/>
          <w:sz w:val="24"/>
          <w:szCs w:val="28"/>
          <w:lang w:eastAsia="ru-RU" w:bidi="ru-RU"/>
        </w:rPr>
        <w:t>-</w:t>
      </w:r>
      <w:r w:rsidR="005957F5">
        <w:rPr>
          <w:rFonts w:ascii="Times New Roman" w:eastAsia="Times New Roman" w:hAnsi="Times New Roman" w:cs="Times New Roman"/>
          <w:sz w:val="24"/>
          <w:szCs w:val="28"/>
          <w:lang w:eastAsia="ru-RU" w:bidi="ru-RU"/>
        </w:rPr>
        <w:t xml:space="preserve"> </w:t>
      </w:r>
      <w:r w:rsidRPr="00A3603E">
        <w:rPr>
          <w:rFonts w:ascii="Times New Roman" w:eastAsia="Times New Roman" w:hAnsi="Times New Roman" w:cs="Times New Roman"/>
          <w:sz w:val="24"/>
          <w:szCs w:val="28"/>
          <w:lang w:eastAsia="ru-RU" w:bidi="ru-RU"/>
        </w:rPr>
        <w:t xml:space="preserve">на юге с </w:t>
      </w:r>
      <w:proofErr w:type="spellStart"/>
      <w:r w:rsidR="005957F5">
        <w:rPr>
          <w:rFonts w:ascii="Times New Roman" w:eastAsia="Times New Roman" w:hAnsi="Times New Roman" w:cs="Times New Roman"/>
          <w:sz w:val="24"/>
          <w:szCs w:val="28"/>
          <w:lang w:eastAsia="ru-RU" w:bidi="ru-RU"/>
        </w:rPr>
        <w:t>Сафоновс</w:t>
      </w:r>
      <w:r w:rsidRPr="00A3603E">
        <w:rPr>
          <w:rFonts w:ascii="Times New Roman" w:eastAsia="Times New Roman" w:hAnsi="Times New Roman" w:cs="Times New Roman"/>
          <w:sz w:val="24"/>
          <w:szCs w:val="28"/>
          <w:lang w:eastAsia="ru-RU" w:bidi="ru-RU"/>
        </w:rPr>
        <w:t>ким</w:t>
      </w:r>
      <w:proofErr w:type="spellEnd"/>
      <w:r w:rsidRPr="00A3603E">
        <w:rPr>
          <w:rFonts w:ascii="Times New Roman" w:eastAsia="Times New Roman" w:hAnsi="Times New Roman" w:cs="Times New Roman"/>
          <w:sz w:val="24"/>
          <w:szCs w:val="28"/>
          <w:lang w:eastAsia="ru-RU" w:bidi="ru-RU"/>
        </w:rPr>
        <w:t xml:space="preserve"> муниципальным округом;</w:t>
      </w:r>
    </w:p>
    <w:p w:rsidR="005957F5" w:rsidRPr="00A3603E" w:rsidRDefault="005957F5" w:rsidP="000D413A">
      <w:pPr>
        <w:tabs>
          <w:tab w:val="left" w:pos="426"/>
        </w:tabs>
        <w:spacing w:after="0" w:line="360" w:lineRule="auto"/>
        <w:jc w:val="both"/>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 xml:space="preserve">- на юго-западе с </w:t>
      </w:r>
      <w:proofErr w:type="spellStart"/>
      <w:r>
        <w:rPr>
          <w:rFonts w:ascii="Times New Roman" w:eastAsia="Times New Roman" w:hAnsi="Times New Roman" w:cs="Times New Roman"/>
          <w:sz w:val="24"/>
          <w:szCs w:val="28"/>
          <w:lang w:eastAsia="ru-RU" w:bidi="ru-RU"/>
        </w:rPr>
        <w:t>Ярцевским</w:t>
      </w:r>
      <w:proofErr w:type="spellEnd"/>
      <w:r>
        <w:rPr>
          <w:rFonts w:ascii="Times New Roman" w:eastAsia="Times New Roman" w:hAnsi="Times New Roman" w:cs="Times New Roman"/>
          <w:sz w:val="24"/>
          <w:szCs w:val="28"/>
          <w:lang w:eastAsia="ru-RU" w:bidi="ru-RU"/>
        </w:rPr>
        <w:t xml:space="preserve"> муниципальным округом;</w:t>
      </w:r>
    </w:p>
    <w:p w:rsidR="00A3603E" w:rsidRPr="00A3603E" w:rsidRDefault="00A3603E" w:rsidP="000D413A">
      <w:pPr>
        <w:tabs>
          <w:tab w:val="left" w:pos="426"/>
        </w:tabs>
        <w:spacing w:after="0" w:line="360" w:lineRule="auto"/>
        <w:jc w:val="both"/>
        <w:rPr>
          <w:rFonts w:ascii="Times New Roman" w:eastAsia="Times New Roman" w:hAnsi="Times New Roman" w:cs="Times New Roman"/>
          <w:sz w:val="24"/>
          <w:szCs w:val="28"/>
          <w:lang w:eastAsia="ru-RU" w:bidi="ru-RU"/>
        </w:rPr>
      </w:pPr>
      <w:r w:rsidRPr="00A3603E">
        <w:rPr>
          <w:rFonts w:ascii="Times New Roman" w:eastAsia="Times New Roman" w:hAnsi="Times New Roman" w:cs="Times New Roman"/>
          <w:sz w:val="24"/>
          <w:szCs w:val="28"/>
          <w:lang w:eastAsia="ru-RU" w:bidi="ru-RU"/>
        </w:rPr>
        <w:t>-</w:t>
      </w:r>
      <w:r w:rsidR="005957F5">
        <w:rPr>
          <w:rFonts w:ascii="Times New Roman" w:eastAsia="Times New Roman" w:hAnsi="Times New Roman" w:cs="Times New Roman"/>
          <w:sz w:val="24"/>
          <w:szCs w:val="28"/>
          <w:lang w:eastAsia="ru-RU" w:bidi="ru-RU"/>
        </w:rPr>
        <w:t xml:space="preserve"> </w:t>
      </w:r>
      <w:r w:rsidRPr="00A3603E">
        <w:rPr>
          <w:rFonts w:ascii="Times New Roman" w:eastAsia="Times New Roman" w:hAnsi="Times New Roman" w:cs="Times New Roman"/>
          <w:sz w:val="24"/>
          <w:szCs w:val="28"/>
          <w:lang w:eastAsia="ru-RU" w:bidi="ru-RU"/>
        </w:rPr>
        <w:t xml:space="preserve">на западе с </w:t>
      </w:r>
      <w:proofErr w:type="spellStart"/>
      <w:r w:rsidR="005957F5">
        <w:rPr>
          <w:rFonts w:ascii="Times New Roman" w:eastAsia="Times New Roman" w:hAnsi="Times New Roman" w:cs="Times New Roman"/>
          <w:sz w:val="24"/>
          <w:szCs w:val="28"/>
          <w:lang w:eastAsia="ru-RU" w:bidi="ru-RU"/>
        </w:rPr>
        <w:t>Духовщинс</w:t>
      </w:r>
      <w:r w:rsidRPr="00A3603E">
        <w:rPr>
          <w:rFonts w:ascii="Times New Roman" w:eastAsia="Times New Roman" w:hAnsi="Times New Roman" w:cs="Times New Roman"/>
          <w:sz w:val="24"/>
          <w:szCs w:val="28"/>
          <w:lang w:eastAsia="ru-RU" w:bidi="ru-RU"/>
        </w:rPr>
        <w:t>ким</w:t>
      </w:r>
      <w:proofErr w:type="spellEnd"/>
      <w:r w:rsidRPr="00A3603E">
        <w:rPr>
          <w:rFonts w:ascii="Times New Roman" w:eastAsia="Times New Roman" w:hAnsi="Times New Roman" w:cs="Times New Roman"/>
          <w:sz w:val="24"/>
          <w:szCs w:val="28"/>
          <w:lang w:eastAsia="ru-RU" w:bidi="ru-RU"/>
        </w:rPr>
        <w:t xml:space="preserve"> муниципальным округом.</w:t>
      </w:r>
    </w:p>
    <w:p w:rsidR="00A3603E" w:rsidRDefault="000D413A" w:rsidP="000D413A">
      <w:pPr>
        <w:tabs>
          <w:tab w:val="left" w:pos="0"/>
        </w:tabs>
        <w:spacing w:after="0" w:line="360" w:lineRule="auto"/>
        <w:jc w:val="both"/>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ab/>
      </w:r>
      <w:r w:rsidR="00A3603E" w:rsidRPr="00A3603E">
        <w:rPr>
          <w:rFonts w:ascii="Times New Roman" w:eastAsia="Times New Roman" w:hAnsi="Times New Roman" w:cs="Times New Roman"/>
          <w:sz w:val="24"/>
          <w:szCs w:val="28"/>
          <w:lang w:eastAsia="ru-RU" w:bidi="ru-RU"/>
        </w:rPr>
        <w:t xml:space="preserve">Территория </w:t>
      </w:r>
      <w:r w:rsidR="005957F5">
        <w:rPr>
          <w:rFonts w:ascii="Times New Roman" w:eastAsia="Times New Roman" w:hAnsi="Times New Roman" w:cs="Times New Roman"/>
          <w:sz w:val="24"/>
          <w:szCs w:val="28"/>
          <w:lang w:eastAsia="ru-RU" w:bidi="ru-RU"/>
        </w:rPr>
        <w:t>Холм-Жирковс</w:t>
      </w:r>
      <w:r w:rsidR="00A3603E" w:rsidRPr="00A3603E">
        <w:rPr>
          <w:rFonts w:ascii="Times New Roman" w:eastAsia="Times New Roman" w:hAnsi="Times New Roman" w:cs="Times New Roman"/>
          <w:sz w:val="24"/>
          <w:szCs w:val="28"/>
          <w:lang w:eastAsia="ru-RU" w:bidi="ru-RU"/>
        </w:rPr>
        <w:t>кого муниципального округа определена в границах, утверждённых областным законом от 28 декабря 2004 года № 13</w:t>
      </w:r>
      <w:r w:rsidR="005957F5">
        <w:rPr>
          <w:rFonts w:ascii="Times New Roman" w:eastAsia="Times New Roman" w:hAnsi="Times New Roman" w:cs="Times New Roman"/>
          <w:sz w:val="24"/>
          <w:szCs w:val="28"/>
          <w:lang w:eastAsia="ru-RU" w:bidi="ru-RU"/>
        </w:rPr>
        <w:t>7</w:t>
      </w:r>
      <w:r w:rsidR="00A3603E" w:rsidRPr="00A3603E">
        <w:rPr>
          <w:rFonts w:ascii="Times New Roman" w:eastAsia="Times New Roman" w:hAnsi="Times New Roman" w:cs="Times New Roman"/>
          <w:sz w:val="24"/>
          <w:szCs w:val="28"/>
          <w:lang w:eastAsia="ru-RU" w:bidi="ru-RU"/>
        </w:rPr>
        <w:t>-з «Об установлении границ муниципального образования «</w:t>
      </w:r>
      <w:r w:rsidR="00607CD0">
        <w:rPr>
          <w:rFonts w:ascii="Times New Roman" w:eastAsia="Times New Roman" w:hAnsi="Times New Roman" w:cs="Times New Roman"/>
          <w:sz w:val="24"/>
          <w:szCs w:val="28"/>
          <w:lang w:eastAsia="ru-RU" w:bidi="ru-RU"/>
        </w:rPr>
        <w:t>Холм-Жирковс</w:t>
      </w:r>
      <w:r w:rsidR="00A3603E" w:rsidRPr="00A3603E">
        <w:rPr>
          <w:rFonts w:ascii="Times New Roman" w:eastAsia="Times New Roman" w:hAnsi="Times New Roman" w:cs="Times New Roman"/>
          <w:sz w:val="24"/>
          <w:szCs w:val="28"/>
          <w:lang w:eastAsia="ru-RU" w:bidi="ru-RU"/>
        </w:rPr>
        <w:t>кий муниципальный округ» Смоленской области» в соответствии с Федеральным законом «Об общих принципах организации местного самоуправления в Российской Федерации».</w:t>
      </w:r>
    </w:p>
    <w:p w:rsidR="00A3603E" w:rsidRDefault="000D413A" w:rsidP="000D413A">
      <w:pPr>
        <w:tabs>
          <w:tab w:val="left" w:pos="0"/>
        </w:tabs>
        <w:spacing w:after="0" w:line="360" w:lineRule="auto"/>
        <w:jc w:val="both"/>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ab/>
      </w:r>
      <w:r w:rsidR="00A3603E" w:rsidRPr="00A3603E">
        <w:rPr>
          <w:rFonts w:ascii="Times New Roman" w:eastAsia="Times New Roman" w:hAnsi="Times New Roman" w:cs="Times New Roman"/>
          <w:sz w:val="24"/>
          <w:szCs w:val="28"/>
          <w:lang w:eastAsia="ru-RU" w:bidi="ru-RU"/>
        </w:rPr>
        <w:t xml:space="preserve">Территория </w:t>
      </w:r>
      <w:r w:rsidR="005957F5">
        <w:rPr>
          <w:rFonts w:ascii="Times New Roman" w:eastAsia="Times New Roman" w:hAnsi="Times New Roman" w:cs="Times New Roman"/>
          <w:sz w:val="24"/>
          <w:szCs w:val="28"/>
          <w:lang w:eastAsia="ru-RU" w:bidi="ru-RU"/>
        </w:rPr>
        <w:t>Холм-Жирковс</w:t>
      </w:r>
      <w:r w:rsidR="00A3603E" w:rsidRPr="00A3603E">
        <w:rPr>
          <w:rFonts w:ascii="Times New Roman" w:eastAsia="Times New Roman" w:hAnsi="Times New Roman" w:cs="Times New Roman"/>
          <w:sz w:val="24"/>
          <w:szCs w:val="28"/>
          <w:lang w:eastAsia="ru-RU" w:bidi="ru-RU"/>
        </w:rPr>
        <w:t xml:space="preserve">кого муниципального округа составляет </w:t>
      </w:r>
      <w:r w:rsidR="005957F5" w:rsidRPr="005957F5">
        <w:rPr>
          <w:rFonts w:ascii="Times New Roman" w:eastAsia="Times New Roman" w:hAnsi="Times New Roman" w:cs="Times New Roman"/>
          <w:sz w:val="24"/>
          <w:szCs w:val="28"/>
          <w:lang w:eastAsia="ru-RU" w:bidi="ru-RU"/>
        </w:rPr>
        <w:t>203 340 га или 2,033 тыс. км².</w:t>
      </w:r>
      <w:r w:rsidR="00A3603E" w:rsidRPr="00A3603E">
        <w:rPr>
          <w:rFonts w:ascii="Times New Roman" w:eastAsia="Times New Roman" w:hAnsi="Times New Roman" w:cs="Times New Roman"/>
          <w:sz w:val="24"/>
          <w:szCs w:val="28"/>
          <w:lang w:eastAsia="ru-RU" w:bidi="ru-RU"/>
        </w:rPr>
        <w:t xml:space="preserve"> Средние размер</w:t>
      </w:r>
      <w:r w:rsidR="00607CD0">
        <w:rPr>
          <w:rFonts w:ascii="Times New Roman" w:eastAsia="Times New Roman" w:hAnsi="Times New Roman" w:cs="Times New Roman"/>
          <w:sz w:val="24"/>
          <w:szCs w:val="28"/>
          <w:lang w:eastAsia="ru-RU" w:bidi="ru-RU"/>
        </w:rPr>
        <w:t>ы в направлении восток-запад - 74</w:t>
      </w:r>
      <w:r w:rsidR="00A3603E" w:rsidRPr="00A3603E">
        <w:rPr>
          <w:rFonts w:ascii="Times New Roman" w:eastAsia="Times New Roman" w:hAnsi="Times New Roman" w:cs="Times New Roman"/>
          <w:sz w:val="24"/>
          <w:szCs w:val="28"/>
          <w:lang w:eastAsia="ru-RU" w:bidi="ru-RU"/>
        </w:rPr>
        <w:t xml:space="preserve"> км, север-юг - 40 км. Численность постоянно проживающего населения представлена в таблице.</w:t>
      </w:r>
    </w:p>
    <w:tbl>
      <w:tblPr>
        <w:tblStyle w:val="a6"/>
        <w:tblW w:w="0" w:type="auto"/>
        <w:tblLook w:val="04A0"/>
      </w:tblPr>
      <w:tblGrid>
        <w:gridCol w:w="4857"/>
        <w:gridCol w:w="4857"/>
      </w:tblGrid>
      <w:tr w:rsidR="00607CD0" w:rsidTr="00E86E47">
        <w:tc>
          <w:tcPr>
            <w:tcW w:w="10252" w:type="dxa"/>
            <w:gridSpan w:val="2"/>
          </w:tcPr>
          <w:p w:rsidR="00607CD0" w:rsidRDefault="00607CD0" w:rsidP="000D413A">
            <w:pPr>
              <w:tabs>
                <w:tab w:val="left" w:pos="426"/>
              </w:tabs>
              <w:spacing w:line="360" w:lineRule="auto"/>
              <w:jc w:val="center"/>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Численность населения</w:t>
            </w:r>
          </w:p>
        </w:tc>
      </w:tr>
      <w:tr w:rsidR="00607CD0" w:rsidTr="00607CD0">
        <w:tc>
          <w:tcPr>
            <w:tcW w:w="5126" w:type="dxa"/>
          </w:tcPr>
          <w:p w:rsidR="00607CD0" w:rsidRDefault="00607CD0" w:rsidP="000D413A">
            <w:pPr>
              <w:tabs>
                <w:tab w:val="left" w:pos="426"/>
              </w:tabs>
              <w:spacing w:line="360" w:lineRule="auto"/>
              <w:jc w:val="center"/>
              <w:rPr>
                <w:rFonts w:ascii="Times New Roman" w:eastAsia="Times New Roman" w:hAnsi="Times New Roman" w:cs="Times New Roman"/>
                <w:sz w:val="24"/>
                <w:szCs w:val="28"/>
                <w:lang w:eastAsia="ru-RU" w:bidi="ru-RU"/>
              </w:rPr>
            </w:pPr>
            <w:r w:rsidRPr="00A3603E">
              <w:rPr>
                <w:rFonts w:ascii="Times New Roman" w:eastAsia="Times New Roman" w:hAnsi="Times New Roman" w:cs="Times New Roman"/>
                <w:sz w:val="24"/>
                <w:szCs w:val="28"/>
                <w:lang w:eastAsia="ru-RU" w:bidi="ru-RU"/>
              </w:rPr>
              <w:t>2024 год (факт)</w:t>
            </w:r>
          </w:p>
        </w:tc>
        <w:tc>
          <w:tcPr>
            <w:tcW w:w="5126" w:type="dxa"/>
          </w:tcPr>
          <w:p w:rsidR="00607CD0" w:rsidRDefault="00607CD0" w:rsidP="000D413A">
            <w:pPr>
              <w:tabs>
                <w:tab w:val="left" w:pos="426"/>
              </w:tabs>
              <w:spacing w:line="360" w:lineRule="auto"/>
              <w:jc w:val="center"/>
              <w:rPr>
                <w:rFonts w:ascii="Times New Roman" w:eastAsia="Times New Roman" w:hAnsi="Times New Roman" w:cs="Times New Roman"/>
                <w:sz w:val="24"/>
                <w:szCs w:val="28"/>
                <w:lang w:eastAsia="ru-RU" w:bidi="ru-RU"/>
              </w:rPr>
            </w:pPr>
            <w:r w:rsidRPr="00A3603E">
              <w:rPr>
                <w:rFonts w:ascii="Times New Roman" w:eastAsia="Times New Roman" w:hAnsi="Times New Roman" w:cs="Times New Roman"/>
                <w:sz w:val="24"/>
                <w:szCs w:val="28"/>
                <w:lang w:eastAsia="ru-RU" w:bidi="ru-RU"/>
              </w:rPr>
              <w:t>2025 год (факт)</w:t>
            </w:r>
          </w:p>
        </w:tc>
      </w:tr>
      <w:tr w:rsidR="00607CD0" w:rsidTr="00607CD0">
        <w:tc>
          <w:tcPr>
            <w:tcW w:w="5126" w:type="dxa"/>
          </w:tcPr>
          <w:p w:rsidR="00607CD0" w:rsidRDefault="00607CD0" w:rsidP="000D413A">
            <w:pPr>
              <w:tabs>
                <w:tab w:val="left" w:pos="426"/>
              </w:tabs>
              <w:spacing w:line="360" w:lineRule="auto"/>
              <w:jc w:val="center"/>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7 716</w:t>
            </w:r>
          </w:p>
        </w:tc>
        <w:tc>
          <w:tcPr>
            <w:tcW w:w="5126" w:type="dxa"/>
          </w:tcPr>
          <w:p w:rsidR="00607CD0" w:rsidRDefault="00607CD0" w:rsidP="000D413A">
            <w:pPr>
              <w:tabs>
                <w:tab w:val="left" w:pos="426"/>
              </w:tabs>
              <w:spacing w:line="360" w:lineRule="auto"/>
              <w:jc w:val="center"/>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7 566</w:t>
            </w:r>
          </w:p>
        </w:tc>
      </w:tr>
    </w:tbl>
    <w:p w:rsidR="000D413A" w:rsidRDefault="00A3603E" w:rsidP="000D413A">
      <w:pPr>
        <w:tabs>
          <w:tab w:val="left" w:pos="0"/>
        </w:tabs>
        <w:spacing w:after="0" w:line="360" w:lineRule="auto"/>
        <w:ind w:firstLine="709"/>
        <w:jc w:val="both"/>
        <w:rPr>
          <w:rFonts w:ascii="Times New Roman" w:eastAsia="Times New Roman" w:hAnsi="Times New Roman" w:cs="Times New Roman"/>
          <w:sz w:val="24"/>
          <w:szCs w:val="28"/>
          <w:lang w:eastAsia="ru-RU" w:bidi="ru-RU"/>
        </w:rPr>
      </w:pPr>
      <w:r w:rsidRPr="00A3603E">
        <w:rPr>
          <w:rFonts w:ascii="Times New Roman" w:eastAsia="Times New Roman" w:hAnsi="Times New Roman" w:cs="Times New Roman"/>
          <w:sz w:val="24"/>
          <w:szCs w:val="28"/>
          <w:lang w:eastAsia="ru-RU" w:bidi="ru-RU"/>
        </w:rPr>
        <w:t xml:space="preserve">Городское население составляет </w:t>
      </w:r>
      <w:r w:rsidR="00607CD0">
        <w:rPr>
          <w:rFonts w:ascii="Times New Roman" w:eastAsia="Times New Roman" w:hAnsi="Times New Roman" w:cs="Times New Roman"/>
          <w:sz w:val="24"/>
          <w:szCs w:val="28"/>
          <w:lang w:eastAsia="ru-RU" w:bidi="ru-RU"/>
        </w:rPr>
        <w:t xml:space="preserve">2 995 </w:t>
      </w:r>
      <w:r w:rsidRPr="00A3603E">
        <w:rPr>
          <w:rFonts w:ascii="Times New Roman" w:eastAsia="Times New Roman" w:hAnsi="Times New Roman" w:cs="Times New Roman"/>
          <w:sz w:val="24"/>
          <w:szCs w:val="28"/>
          <w:lang w:eastAsia="ru-RU" w:bidi="ru-RU"/>
        </w:rPr>
        <w:t xml:space="preserve">человек или </w:t>
      </w:r>
      <w:r w:rsidR="00607CD0">
        <w:rPr>
          <w:rFonts w:ascii="Times New Roman" w:eastAsia="Times New Roman" w:hAnsi="Times New Roman" w:cs="Times New Roman"/>
          <w:sz w:val="24"/>
          <w:szCs w:val="28"/>
          <w:lang w:eastAsia="ru-RU" w:bidi="ru-RU"/>
        </w:rPr>
        <w:t>39,58%</w:t>
      </w:r>
      <w:r w:rsidRPr="00A3603E">
        <w:rPr>
          <w:rFonts w:ascii="Times New Roman" w:eastAsia="Times New Roman" w:hAnsi="Times New Roman" w:cs="Times New Roman"/>
          <w:sz w:val="24"/>
          <w:szCs w:val="28"/>
          <w:lang w:eastAsia="ru-RU" w:bidi="ru-RU"/>
        </w:rPr>
        <w:t xml:space="preserve"> от всего населения округа.</w:t>
      </w:r>
      <w:r w:rsidR="00607CD0">
        <w:rPr>
          <w:rFonts w:ascii="Times New Roman" w:eastAsia="Times New Roman" w:hAnsi="Times New Roman" w:cs="Times New Roman"/>
          <w:sz w:val="24"/>
          <w:szCs w:val="28"/>
          <w:lang w:eastAsia="ru-RU" w:bidi="ru-RU"/>
        </w:rPr>
        <w:t xml:space="preserve"> </w:t>
      </w:r>
    </w:p>
    <w:p w:rsidR="00A3603E" w:rsidRPr="00A3603E" w:rsidRDefault="00A3603E" w:rsidP="000D413A">
      <w:pPr>
        <w:tabs>
          <w:tab w:val="left" w:pos="0"/>
        </w:tabs>
        <w:spacing w:after="0" w:line="360" w:lineRule="auto"/>
        <w:ind w:firstLine="709"/>
        <w:jc w:val="both"/>
        <w:rPr>
          <w:rFonts w:ascii="Times New Roman" w:eastAsia="Times New Roman" w:hAnsi="Times New Roman" w:cs="Times New Roman"/>
          <w:sz w:val="24"/>
          <w:szCs w:val="28"/>
          <w:lang w:eastAsia="ru-RU" w:bidi="ru-RU"/>
        </w:rPr>
      </w:pPr>
      <w:r w:rsidRPr="00A3603E">
        <w:rPr>
          <w:rFonts w:ascii="Times New Roman" w:eastAsia="Times New Roman" w:hAnsi="Times New Roman" w:cs="Times New Roman"/>
          <w:sz w:val="24"/>
          <w:szCs w:val="28"/>
          <w:lang w:eastAsia="ru-RU" w:bidi="ru-RU"/>
        </w:rPr>
        <w:t xml:space="preserve">Территорию </w:t>
      </w:r>
      <w:r w:rsidR="00607CD0">
        <w:rPr>
          <w:rFonts w:ascii="Times New Roman" w:eastAsia="Times New Roman" w:hAnsi="Times New Roman" w:cs="Times New Roman"/>
          <w:sz w:val="24"/>
          <w:szCs w:val="28"/>
          <w:lang w:eastAsia="ru-RU" w:bidi="ru-RU"/>
        </w:rPr>
        <w:t>Холм-Жирков</w:t>
      </w:r>
      <w:r w:rsidRPr="00A3603E">
        <w:rPr>
          <w:rFonts w:ascii="Times New Roman" w:eastAsia="Times New Roman" w:hAnsi="Times New Roman" w:cs="Times New Roman"/>
          <w:sz w:val="24"/>
          <w:szCs w:val="28"/>
          <w:lang w:eastAsia="ru-RU" w:bidi="ru-RU"/>
        </w:rPr>
        <w:t>ского муниципального округа составляют исторически сложившиеся земли населённых пунктов, прилегающие к ним земли общего пользования, территории природопользования населения, рекреационные земли, земли для развития поселений.</w:t>
      </w:r>
    </w:p>
    <w:p w:rsidR="00A3603E" w:rsidRPr="00A3603E" w:rsidRDefault="00A3603E" w:rsidP="000D413A">
      <w:pPr>
        <w:tabs>
          <w:tab w:val="left" w:pos="0"/>
        </w:tabs>
        <w:spacing w:after="0" w:line="360" w:lineRule="auto"/>
        <w:ind w:firstLine="709"/>
        <w:jc w:val="both"/>
        <w:rPr>
          <w:rFonts w:ascii="Times New Roman" w:eastAsia="Times New Roman" w:hAnsi="Times New Roman" w:cs="Times New Roman"/>
          <w:sz w:val="24"/>
          <w:szCs w:val="28"/>
          <w:lang w:eastAsia="ru-RU" w:bidi="ru-RU"/>
        </w:rPr>
      </w:pPr>
      <w:r w:rsidRPr="00A3603E">
        <w:rPr>
          <w:rFonts w:ascii="Times New Roman" w:eastAsia="Times New Roman" w:hAnsi="Times New Roman" w:cs="Times New Roman"/>
          <w:sz w:val="24"/>
          <w:szCs w:val="28"/>
          <w:lang w:eastAsia="ru-RU" w:bidi="ru-RU"/>
        </w:rPr>
        <w:t>В состав территории муниципального округа входят земли в границах муниципального округа независимо от форм собственности и их целевого назначения.</w:t>
      </w:r>
    </w:p>
    <w:p w:rsidR="00A3603E" w:rsidRPr="00A3603E" w:rsidRDefault="000D413A" w:rsidP="000D413A">
      <w:pPr>
        <w:widowControl w:val="0"/>
        <w:tabs>
          <w:tab w:val="left" w:pos="0"/>
        </w:tabs>
        <w:spacing w:after="0" w:line="360" w:lineRule="auto"/>
        <w:jc w:val="both"/>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ab/>
      </w:r>
      <w:r w:rsidR="00A3603E" w:rsidRPr="00A3603E">
        <w:rPr>
          <w:rFonts w:ascii="Times New Roman" w:eastAsia="Times New Roman" w:hAnsi="Times New Roman" w:cs="Times New Roman"/>
          <w:sz w:val="24"/>
          <w:szCs w:val="28"/>
          <w:lang w:eastAsia="ru-RU" w:bidi="ru-RU"/>
        </w:rPr>
        <w:t xml:space="preserve">В состав территории </w:t>
      </w:r>
      <w:r w:rsidR="00607CD0">
        <w:rPr>
          <w:rFonts w:ascii="Times New Roman" w:eastAsia="Times New Roman" w:hAnsi="Times New Roman" w:cs="Times New Roman"/>
          <w:sz w:val="24"/>
          <w:szCs w:val="28"/>
          <w:lang w:eastAsia="ru-RU" w:bidi="ru-RU"/>
        </w:rPr>
        <w:t>Холм-Жирковс</w:t>
      </w:r>
      <w:r w:rsidR="00A3603E" w:rsidRPr="00A3603E">
        <w:rPr>
          <w:rFonts w:ascii="Times New Roman" w:eastAsia="Times New Roman" w:hAnsi="Times New Roman" w:cs="Times New Roman"/>
          <w:sz w:val="24"/>
          <w:szCs w:val="28"/>
          <w:lang w:eastAsia="ru-RU" w:bidi="ru-RU"/>
        </w:rPr>
        <w:t>кого муниципального округа входят несколько объединённых общей территорией населённых пунктов, пе</w:t>
      </w:r>
      <w:r>
        <w:rPr>
          <w:rFonts w:ascii="Times New Roman" w:eastAsia="Times New Roman" w:hAnsi="Times New Roman" w:cs="Times New Roman"/>
          <w:sz w:val="24"/>
          <w:szCs w:val="28"/>
          <w:lang w:eastAsia="ru-RU" w:bidi="ru-RU"/>
        </w:rPr>
        <w:t>речень которых установлен статье</w:t>
      </w:r>
      <w:r w:rsidR="00A3603E" w:rsidRPr="00A3603E">
        <w:rPr>
          <w:rFonts w:ascii="Times New Roman" w:eastAsia="Times New Roman" w:hAnsi="Times New Roman" w:cs="Times New Roman"/>
          <w:sz w:val="24"/>
          <w:szCs w:val="28"/>
          <w:lang w:eastAsia="ru-RU" w:bidi="ru-RU"/>
        </w:rPr>
        <w:t>й 4.1 областного закона от 28 декабря 2004 года № 13</w:t>
      </w:r>
      <w:r w:rsidR="00607CD0">
        <w:rPr>
          <w:rFonts w:ascii="Times New Roman" w:eastAsia="Times New Roman" w:hAnsi="Times New Roman" w:cs="Times New Roman"/>
          <w:sz w:val="24"/>
          <w:szCs w:val="28"/>
          <w:lang w:eastAsia="ru-RU" w:bidi="ru-RU"/>
        </w:rPr>
        <w:t>7</w:t>
      </w:r>
      <w:r w:rsidR="00A3603E" w:rsidRPr="00A3603E">
        <w:rPr>
          <w:rFonts w:ascii="Times New Roman" w:eastAsia="Times New Roman" w:hAnsi="Times New Roman" w:cs="Times New Roman"/>
          <w:sz w:val="24"/>
          <w:szCs w:val="28"/>
          <w:lang w:eastAsia="ru-RU" w:bidi="ru-RU"/>
        </w:rPr>
        <w:t>-з «Об установлении границ муниципального образования «</w:t>
      </w:r>
      <w:r w:rsidR="00607CD0">
        <w:rPr>
          <w:rFonts w:ascii="Times New Roman" w:eastAsia="Times New Roman" w:hAnsi="Times New Roman" w:cs="Times New Roman"/>
          <w:sz w:val="24"/>
          <w:szCs w:val="28"/>
          <w:lang w:eastAsia="ru-RU" w:bidi="ru-RU"/>
        </w:rPr>
        <w:t>Холм-Жирков</w:t>
      </w:r>
      <w:r w:rsidR="00A3603E" w:rsidRPr="00A3603E">
        <w:rPr>
          <w:rFonts w:ascii="Times New Roman" w:eastAsia="Times New Roman" w:hAnsi="Times New Roman" w:cs="Times New Roman"/>
          <w:sz w:val="24"/>
          <w:szCs w:val="28"/>
          <w:lang w:eastAsia="ru-RU" w:bidi="ru-RU"/>
        </w:rPr>
        <w:t>ский муниципальный округ» Смоленской области».</w:t>
      </w:r>
    </w:p>
    <w:p w:rsidR="00A3603E" w:rsidRPr="00A3603E" w:rsidRDefault="000D413A" w:rsidP="000D413A">
      <w:pPr>
        <w:widowControl w:val="0"/>
        <w:tabs>
          <w:tab w:val="left" w:pos="0"/>
        </w:tabs>
        <w:spacing w:after="0" w:line="360" w:lineRule="auto"/>
        <w:jc w:val="both"/>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ab/>
      </w:r>
      <w:r w:rsidR="00A3603E" w:rsidRPr="00A3603E">
        <w:rPr>
          <w:rFonts w:ascii="Times New Roman" w:eastAsia="Times New Roman" w:hAnsi="Times New Roman" w:cs="Times New Roman"/>
          <w:sz w:val="24"/>
          <w:szCs w:val="28"/>
          <w:lang w:eastAsia="ru-RU" w:bidi="ru-RU"/>
        </w:rPr>
        <w:t xml:space="preserve">Административным центром </w:t>
      </w:r>
      <w:r w:rsidR="00607CD0">
        <w:rPr>
          <w:rFonts w:ascii="Times New Roman" w:eastAsia="Times New Roman" w:hAnsi="Times New Roman" w:cs="Times New Roman"/>
          <w:sz w:val="24"/>
          <w:szCs w:val="28"/>
          <w:lang w:eastAsia="ru-RU" w:bidi="ru-RU"/>
        </w:rPr>
        <w:t>Холм-Жирков</w:t>
      </w:r>
      <w:r w:rsidR="00A3603E" w:rsidRPr="00A3603E">
        <w:rPr>
          <w:rFonts w:ascii="Times New Roman" w:eastAsia="Times New Roman" w:hAnsi="Times New Roman" w:cs="Times New Roman"/>
          <w:sz w:val="24"/>
          <w:szCs w:val="28"/>
          <w:lang w:eastAsia="ru-RU" w:bidi="ru-RU"/>
        </w:rPr>
        <w:t xml:space="preserve">ского муниципального округа является </w:t>
      </w:r>
      <w:r w:rsidR="00607CD0">
        <w:rPr>
          <w:rFonts w:ascii="Times New Roman" w:eastAsia="Times New Roman" w:hAnsi="Times New Roman" w:cs="Times New Roman"/>
          <w:sz w:val="24"/>
          <w:szCs w:val="28"/>
          <w:lang w:eastAsia="ru-RU" w:bidi="ru-RU"/>
        </w:rPr>
        <w:t>пгт Холм-Жирковский</w:t>
      </w:r>
      <w:r w:rsidR="00A3603E" w:rsidRPr="00A3603E">
        <w:rPr>
          <w:rFonts w:ascii="Times New Roman" w:eastAsia="Times New Roman" w:hAnsi="Times New Roman" w:cs="Times New Roman"/>
          <w:sz w:val="24"/>
          <w:szCs w:val="28"/>
          <w:lang w:eastAsia="ru-RU" w:bidi="ru-RU"/>
        </w:rPr>
        <w:t xml:space="preserve">, в котором находится представительный орган муниципального </w:t>
      </w:r>
      <w:r w:rsidR="00A3603E" w:rsidRPr="00A3603E">
        <w:rPr>
          <w:rFonts w:ascii="Times New Roman" w:eastAsia="Times New Roman" w:hAnsi="Times New Roman" w:cs="Times New Roman"/>
          <w:sz w:val="24"/>
          <w:szCs w:val="28"/>
          <w:lang w:eastAsia="ru-RU" w:bidi="ru-RU"/>
        </w:rPr>
        <w:lastRenderedPageBreak/>
        <w:t>округа.</w:t>
      </w:r>
    </w:p>
    <w:p w:rsidR="00A3603E" w:rsidRPr="00A3603E" w:rsidRDefault="00172B46" w:rsidP="00172B46">
      <w:pPr>
        <w:tabs>
          <w:tab w:val="left" w:pos="0"/>
        </w:tabs>
        <w:spacing w:after="0" w:line="360" w:lineRule="auto"/>
        <w:jc w:val="both"/>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ab/>
      </w:r>
      <w:r w:rsidR="00A3603E" w:rsidRPr="00A3603E">
        <w:rPr>
          <w:rFonts w:ascii="Times New Roman" w:eastAsia="Times New Roman" w:hAnsi="Times New Roman" w:cs="Times New Roman"/>
          <w:sz w:val="24"/>
          <w:szCs w:val="28"/>
          <w:lang w:eastAsia="ru-RU" w:bidi="ru-RU"/>
        </w:rPr>
        <w:t xml:space="preserve">В состав территории </w:t>
      </w:r>
      <w:r w:rsidR="00607CD0">
        <w:rPr>
          <w:rFonts w:ascii="Times New Roman" w:eastAsia="Times New Roman" w:hAnsi="Times New Roman" w:cs="Times New Roman"/>
          <w:sz w:val="24"/>
          <w:szCs w:val="28"/>
          <w:lang w:eastAsia="ru-RU" w:bidi="ru-RU"/>
        </w:rPr>
        <w:t>Холм-Жирков</w:t>
      </w:r>
      <w:r w:rsidR="00A3603E" w:rsidRPr="00A3603E">
        <w:rPr>
          <w:rFonts w:ascii="Times New Roman" w:eastAsia="Times New Roman" w:hAnsi="Times New Roman" w:cs="Times New Roman"/>
          <w:sz w:val="24"/>
          <w:szCs w:val="28"/>
          <w:lang w:eastAsia="ru-RU" w:bidi="ru-RU"/>
        </w:rPr>
        <w:t xml:space="preserve">ского муниципального округа </w:t>
      </w:r>
      <w:r w:rsidR="00E976E5">
        <w:rPr>
          <w:rFonts w:ascii="Times New Roman" w:eastAsia="Times New Roman" w:hAnsi="Times New Roman" w:cs="Times New Roman"/>
          <w:sz w:val="24"/>
          <w:szCs w:val="28"/>
          <w:lang w:eastAsia="ru-RU" w:bidi="ru-RU"/>
        </w:rPr>
        <w:t xml:space="preserve">входят </w:t>
      </w:r>
      <w:r w:rsidR="00E976E5" w:rsidRPr="00E976E5">
        <w:rPr>
          <w:rFonts w:ascii="Times New Roman" w:eastAsia="Times New Roman" w:hAnsi="Times New Roman" w:cs="Times New Roman"/>
          <w:sz w:val="24"/>
          <w:szCs w:val="28"/>
          <w:lang w:eastAsia="ru-RU" w:bidi="ru-RU"/>
        </w:rPr>
        <w:t xml:space="preserve">178 населённых пунктов, в том числе посёлок городского типа </w:t>
      </w:r>
      <w:r w:rsidR="00E976E5">
        <w:rPr>
          <w:rFonts w:ascii="Times New Roman" w:eastAsia="Times New Roman" w:hAnsi="Times New Roman" w:cs="Times New Roman"/>
          <w:sz w:val="24"/>
          <w:szCs w:val="28"/>
          <w:lang w:eastAsia="ru-RU" w:bidi="ru-RU"/>
        </w:rPr>
        <w:t xml:space="preserve">Холм-Жирковский </w:t>
      </w:r>
      <w:r w:rsidR="00E976E5" w:rsidRPr="00E976E5">
        <w:rPr>
          <w:rFonts w:ascii="Times New Roman" w:eastAsia="Times New Roman" w:hAnsi="Times New Roman" w:cs="Times New Roman"/>
          <w:sz w:val="24"/>
          <w:szCs w:val="28"/>
          <w:lang w:eastAsia="ru-RU" w:bidi="ru-RU"/>
        </w:rPr>
        <w:t>и 177 сельских населённых пунктов</w:t>
      </w:r>
      <w:r w:rsidR="00E976E5">
        <w:rPr>
          <w:rFonts w:ascii="Times New Roman" w:eastAsia="Times New Roman" w:hAnsi="Times New Roman" w:cs="Times New Roman"/>
          <w:sz w:val="24"/>
          <w:szCs w:val="28"/>
          <w:lang w:eastAsia="ru-RU" w:bidi="ru-RU"/>
        </w:rPr>
        <w:t xml:space="preserve">: деревня </w:t>
      </w:r>
      <w:proofErr w:type="spellStart"/>
      <w:r w:rsidR="00E976E5">
        <w:rPr>
          <w:rFonts w:ascii="Times New Roman" w:eastAsia="Times New Roman" w:hAnsi="Times New Roman" w:cs="Times New Roman"/>
          <w:sz w:val="24"/>
          <w:szCs w:val="28"/>
          <w:lang w:eastAsia="ru-RU" w:bidi="ru-RU"/>
        </w:rPr>
        <w:t>Агибалово</w:t>
      </w:r>
      <w:proofErr w:type="spellEnd"/>
      <w:r w:rsidR="00E976E5">
        <w:rPr>
          <w:rFonts w:ascii="Times New Roman" w:eastAsia="Times New Roman" w:hAnsi="Times New Roman" w:cs="Times New Roman"/>
          <w:sz w:val="24"/>
          <w:szCs w:val="28"/>
          <w:lang w:eastAsia="ru-RU" w:bidi="ru-RU"/>
        </w:rPr>
        <w:t xml:space="preserve">, деревня Аладьино, деревня Александровка, деревня </w:t>
      </w:r>
      <w:proofErr w:type="spellStart"/>
      <w:r w:rsidR="00E976E5">
        <w:rPr>
          <w:rFonts w:ascii="Times New Roman" w:eastAsia="Times New Roman" w:hAnsi="Times New Roman" w:cs="Times New Roman"/>
          <w:sz w:val="24"/>
          <w:szCs w:val="28"/>
          <w:lang w:eastAsia="ru-RU" w:bidi="ru-RU"/>
        </w:rPr>
        <w:t>Алферково</w:t>
      </w:r>
      <w:proofErr w:type="spellEnd"/>
      <w:r w:rsidR="00E976E5">
        <w:rPr>
          <w:rFonts w:ascii="Times New Roman" w:eastAsia="Times New Roman" w:hAnsi="Times New Roman" w:cs="Times New Roman"/>
          <w:sz w:val="24"/>
          <w:szCs w:val="28"/>
          <w:lang w:eastAsia="ru-RU" w:bidi="ru-RU"/>
        </w:rPr>
        <w:t xml:space="preserve">, деревня </w:t>
      </w:r>
      <w:proofErr w:type="spellStart"/>
      <w:r w:rsidR="00E976E5">
        <w:rPr>
          <w:rFonts w:ascii="Times New Roman" w:eastAsia="Times New Roman" w:hAnsi="Times New Roman" w:cs="Times New Roman"/>
          <w:sz w:val="24"/>
          <w:szCs w:val="28"/>
          <w:lang w:eastAsia="ru-RU" w:bidi="ru-RU"/>
        </w:rPr>
        <w:t>Альшаница</w:t>
      </w:r>
      <w:proofErr w:type="spellEnd"/>
      <w:r w:rsidR="00E976E5">
        <w:rPr>
          <w:rFonts w:ascii="Times New Roman" w:eastAsia="Times New Roman" w:hAnsi="Times New Roman" w:cs="Times New Roman"/>
          <w:sz w:val="24"/>
          <w:szCs w:val="28"/>
          <w:lang w:eastAsia="ru-RU" w:bidi="ru-RU"/>
        </w:rPr>
        <w:t xml:space="preserve">, деревня Андреевка, деревня </w:t>
      </w:r>
      <w:proofErr w:type="spellStart"/>
      <w:r w:rsidR="00E976E5">
        <w:rPr>
          <w:rFonts w:ascii="Times New Roman" w:eastAsia="Times New Roman" w:hAnsi="Times New Roman" w:cs="Times New Roman"/>
          <w:sz w:val="24"/>
          <w:szCs w:val="28"/>
          <w:lang w:eastAsia="ru-RU" w:bidi="ru-RU"/>
        </w:rPr>
        <w:t>Артемово</w:t>
      </w:r>
      <w:proofErr w:type="spellEnd"/>
      <w:r w:rsidR="00E976E5">
        <w:rPr>
          <w:rFonts w:ascii="Times New Roman" w:eastAsia="Times New Roman" w:hAnsi="Times New Roman" w:cs="Times New Roman"/>
          <w:sz w:val="24"/>
          <w:szCs w:val="28"/>
          <w:lang w:eastAsia="ru-RU" w:bidi="ru-RU"/>
        </w:rPr>
        <w:t xml:space="preserve">, деревня </w:t>
      </w:r>
      <w:proofErr w:type="spellStart"/>
      <w:r w:rsidR="00E976E5">
        <w:rPr>
          <w:rFonts w:ascii="Times New Roman" w:eastAsia="Times New Roman" w:hAnsi="Times New Roman" w:cs="Times New Roman"/>
          <w:sz w:val="24"/>
          <w:szCs w:val="28"/>
          <w:lang w:eastAsia="ru-RU" w:bidi="ru-RU"/>
        </w:rPr>
        <w:t>Бартенево</w:t>
      </w:r>
      <w:proofErr w:type="spellEnd"/>
      <w:r w:rsidR="00E976E5">
        <w:rPr>
          <w:rFonts w:ascii="Times New Roman" w:eastAsia="Times New Roman" w:hAnsi="Times New Roman" w:cs="Times New Roman"/>
          <w:sz w:val="24"/>
          <w:szCs w:val="28"/>
          <w:lang w:eastAsia="ru-RU" w:bidi="ru-RU"/>
        </w:rPr>
        <w:t xml:space="preserve">, деревня Батурино, село Батурино, деревня </w:t>
      </w:r>
      <w:proofErr w:type="spellStart"/>
      <w:r w:rsidR="00E976E5">
        <w:rPr>
          <w:rFonts w:ascii="Times New Roman" w:eastAsia="Times New Roman" w:hAnsi="Times New Roman" w:cs="Times New Roman"/>
          <w:sz w:val="24"/>
          <w:szCs w:val="28"/>
          <w:lang w:eastAsia="ru-RU" w:bidi="ru-RU"/>
        </w:rPr>
        <w:t>Белоусово</w:t>
      </w:r>
      <w:proofErr w:type="spellEnd"/>
      <w:r w:rsidR="00E976E5">
        <w:rPr>
          <w:rFonts w:ascii="Times New Roman" w:eastAsia="Times New Roman" w:hAnsi="Times New Roman" w:cs="Times New Roman"/>
          <w:sz w:val="24"/>
          <w:szCs w:val="28"/>
          <w:lang w:eastAsia="ru-RU" w:bidi="ru-RU"/>
        </w:rPr>
        <w:t xml:space="preserve">, деревня </w:t>
      </w:r>
      <w:proofErr w:type="spellStart"/>
      <w:r w:rsidR="00E976E5">
        <w:rPr>
          <w:rFonts w:ascii="Times New Roman" w:eastAsia="Times New Roman" w:hAnsi="Times New Roman" w:cs="Times New Roman"/>
          <w:sz w:val="24"/>
          <w:szCs w:val="28"/>
          <w:lang w:eastAsia="ru-RU" w:bidi="ru-RU"/>
        </w:rPr>
        <w:t>Бесково</w:t>
      </w:r>
      <w:proofErr w:type="spellEnd"/>
      <w:r w:rsidR="00E976E5">
        <w:rPr>
          <w:rFonts w:ascii="Times New Roman" w:eastAsia="Times New Roman" w:hAnsi="Times New Roman" w:cs="Times New Roman"/>
          <w:sz w:val="24"/>
          <w:szCs w:val="28"/>
          <w:lang w:eastAsia="ru-RU" w:bidi="ru-RU"/>
        </w:rPr>
        <w:t xml:space="preserve">, деревня </w:t>
      </w:r>
      <w:proofErr w:type="spellStart"/>
      <w:r w:rsidR="00E976E5">
        <w:rPr>
          <w:rFonts w:ascii="Times New Roman" w:eastAsia="Times New Roman" w:hAnsi="Times New Roman" w:cs="Times New Roman"/>
          <w:sz w:val="24"/>
          <w:szCs w:val="28"/>
          <w:lang w:eastAsia="ru-RU" w:bidi="ru-RU"/>
        </w:rPr>
        <w:t>Бизюково</w:t>
      </w:r>
      <w:proofErr w:type="spellEnd"/>
      <w:r w:rsidR="00E976E5">
        <w:rPr>
          <w:rFonts w:ascii="Times New Roman" w:eastAsia="Times New Roman" w:hAnsi="Times New Roman" w:cs="Times New Roman"/>
          <w:sz w:val="24"/>
          <w:szCs w:val="28"/>
          <w:lang w:eastAsia="ru-RU" w:bidi="ru-RU"/>
        </w:rPr>
        <w:t>,</w:t>
      </w:r>
      <w:r w:rsidR="00E976E5" w:rsidRPr="00E976E5">
        <w:rPr>
          <w:rFonts w:ascii="Times New Roman" w:eastAsia="Times New Roman" w:hAnsi="Times New Roman" w:cs="Times New Roman"/>
          <w:sz w:val="24"/>
          <w:szCs w:val="28"/>
          <w:lang w:eastAsia="ru-RU" w:bidi="ru-RU"/>
        </w:rPr>
        <w:t xml:space="preserve"> </w:t>
      </w:r>
      <w:r w:rsidR="00E976E5">
        <w:rPr>
          <w:rFonts w:ascii="Times New Roman" w:eastAsia="Times New Roman" w:hAnsi="Times New Roman" w:cs="Times New Roman"/>
          <w:sz w:val="24"/>
          <w:szCs w:val="28"/>
          <w:lang w:eastAsia="ru-RU" w:bidi="ru-RU"/>
        </w:rPr>
        <w:t xml:space="preserve">деревня </w:t>
      </w:r>
      <w:proofErr w:type="spellStart"/>
      <w:r w:rsidR="00E976E5">
        <w:rPr>
          <w:rFonts w:ascii="Times New Roman" w:eastAsia="Times New Roman" w:hAnsi="Times New Roman" w:cs="Times New Roman"/>
          <w:sz w:val="24"/>
          <w:szCs w:val="28"/>
          <w:lang w:eastAsia="ru-RU" w:bidi="ru-RU"/>
        </w:rPr>
        <w:t>Битягово</w:t>
      </w:r>
      <w:proofErr w:type="spellEnd"/>
      <w:r w:rsidR="00E976E5">
        <w:rPr>
          <w:rFonts w:ascii="Times New Roman" w:eastAsia="Times New Roman" w:hAnsi="Times New Roman" w:cs="Times New Roman"/>
          <w:sz w:val="24"/>
          <w:szCs w:val="28"/>
          <w:lang w:eastAsia="ru-RU" w:bidi="ru-RU"/>
        </w:rPr>
        <w:t xml:space="preserve">, деревня Богдаши, село Боголюбово, деревня </w:t>
      </w:r>
      <w:proofErr w:type="spellStart"/>
      <w:r w:rsidR="00E976E5">
        <w:rPr>
          <w:rFonts w:ascii="Times New Roman" w:eastAsia="Times New Roman" w:hAnsi="Times New Roman" w:cs="Times New Roman"/>
          <w:sz w:val="24"/>
          <w:szCs w:val="28"/>
          <w:lang w:eastAsia="ru-RU" w:bidi="ru-RU"/>
        </w:rPr>
        <w:t>Божонка</w:t>
      </w:r>
      <w:proofErr w:type="spellEnd"/>
      <w:r w:rsidR="00E976E5">
        <w:rPr>
          <w:rFonts w:ascii="Times New Roman" w:eastAsia="Times New Roman" w:hAnsi="Times New Roman" w:cs="Times New Roman"/>
          <w:sz w:val="24"/>
          <w:szCs w:val="28"/>
          <w:lang w:eastAsia="ru-RU" w:bidi="ru-RU"/>
        </w:rPr>
        <w:t xml:space="preserve">, деревня </w:t>
      </w:r>
      <w:proofErr w:type="spellStart"/>
      <w:r w:rsidR="00E976E5">
        <w:rPr>
          <w:rFonts w:ascii="Times New Roman" w:eastAsia="Times New Roman" w:hAnsi="Times New Roman" w:cs="Times New Roman"/>
          <w:sz w:val="24"/>
          <w:szCs w:val="28"/>
          <w:lang w:eastAsia="ru-RU" w:bidi="ru-RU"/>
        </w:rPr>
        <w:t>Болышево</w:t>
      </w:r>
      <w:proofErr w:type="spellEnd"/>
      <w:r w:rsidR="00E976E5">
        <w:rPr>
          <w:rFonts w:ascii="Times New Roman" w:eastAsia="Times New Roman" w:hAnsi="Times New Roman" w:cs="Times New Roman"/>
          <w:sz w:val="24"/>
          <w:szCs w:val="28"/>
          <w:lang w:eastAsia="ru-RU" w:bidi="ru-RU"/>
        </w:rPr>
        <w:t xml:space="preserve">, деревня </w:t>
      </w:r>
      <w:proofErr w:type="spellStart"/>
      <w:r w:rsidR="00E976E5">
        <w:rPr>
          <w:rFonts w:ascii="Times New Roman" w:eastAsia="Times New Roman" w:hAnsi="Times New Roman" w:cs="Times New Roman"/>
          <w:sz w:val="24"/>
          <w:szCs w:val="28"/>
          <w:lang w:eastAsia="ru-RU" w:bidi="ru-RU"/>
        </w:rPr>
        <w:t>Большанск</w:t>
      </w:r>
      <w:proofErr w:type="spellEnd"/>
      <w:r w:rsidR="00E976E5">
        <w:rPr>
          <w:rFonts w:ascii="Times New Roman" w:eastAsia="Times New Roman" w:hAnsi="Times New Roman" w:cs="Times New Roman"/>
          <w:sz w:val="24"/>
          <w:szCs w:val="28"/>
          <w:lang w:eastAsia="ru-RU" w:bidi="ru-RU"/>
        </w:rPr>
        <w:t xml:space="preserve">, деревня Большое </w:t>
      </w:r>
      <w:proofErr w:type="spellStart"/>
      <w:r w:rsidR="00E976E5">
        <w:rPr>
          <w:rFonts w:ascii="Times New Roman" w:eastAsia="Times New Roman" w:hAnsi="Times New Roman" w:cs="Times New Roman"/>
          <w:sz w:val="24"/>
          <w:szCs w:val="28"/>
          <w:lang w:eastAsia="ru-RU" w:bidi="ru-RU"/>
        </w:rPr>
        <w:t>Азарово</w:t>
      </w:r>
      <w:proofErr w:type="spellEnd"/>
      <w:r w:rsidR="00E976E5">
        <w:rPr>
          <w:rFonts w:ascii="Times New Roman" w:eastAsia="Times New Roman" w:hAnsi="Times New Roman" w:cs="Times New Roman"/>
          <w:sz w:val="24"/>
          <w:szCs w:val="28"/>
          <w:lang w:eastAsia="ru-RU" w:bidi="ru-RU"/>
        </w:rPr>
        <w:t xml:space="preserve">, деревня Борисово, деревня </w:t>
      </w:r>
      <w:proofErr w:type="spellStart"/>
      <w:r w:rsidR="00E976E5">
        <w:rPr>
          <w:rFonts w:ascii="Times New Roman" w:eastAsia="Times New Roman" w:hAnsi="Times New Roman" w:cs="Times New Roman"/>
          <w:sz w:val="24"/>
          <w:szCs w:val="28"/>
          <w:lang w:eastAsia="ru-RU" w:bidi="ru-RU"/>
        </w:rPr>
        <w:t>Борялово</w:t>
      </w:r>
      <w:proofErr w:type="spellEnd"/>
      <w:r w:rsidR="00E976E5">
        <w:rPr>
          <w:rFonts w:ascii="Times New Roman" w:eastAsia="Times New Roman" w:hAnsi="Times New Roman" w:cs="Times New Roman"/>
          <w:sz w:val="24"/>
          <w:szCs w:val="28"/>
          <w:lang w:eastAsia="ru-RU" w:bidi="ru-RU"/>
        </w:rPr>
        <w:t xml:space="preserve">, деревня </w:t>
      </w:r>
      <w:proofErr w:type="spellStart"/>
      <w:r w:rsidR="00E976E5">
        <w:rPr>
          <w:rFonts w:ascii="Times New Roman" w:eastAsia="Times New Roman" w:hAnsi="Times New Roman" w:cs="Times New Roman"/>
          <w:sz w:val="24"/>
          <w:szCs w:val="28"/>
          <w:lang w:eastAsia="ru-RU" w:bidi="ru-RU"/>
        </w:rPr>
        <w:t>Бровкино</w:t>
      </w:r>
      <w:proofErr w:type="spellEnd"/>
      <w:r w:rsidR="00E976E5">
        <w:rPr>
          <w:rFonts w:ascii="Times New Roman" w:eastAsia="Times New Roman" w:hAnsi="Times New Roman" w:cs="Times New Roman"/>
          <w:sz w:val="24"/>
          <w:szCs w:val="28"/>
          <w:lang w:eastAsia="ru-RU" w:bidi="ru-RU"/>
        </w:rPr>
        <w:t xml:space="preserve">, деревня </w:t>
      </w:r>
      <w:proofErr w:type="spellStart"/>
      <w:r w:rsidR="00E976E5">
        <w:rPr>
          <w:rFonts w:ascii="Times New Roman" w:eastAsia="Times New Roman" w:hAnsi="Times New Roman" w:cs="Times New Roman"/>
          <w:sz w:val="24"/>
          <w:szCs w:val="28"/>
          <w:lang w:eastAsia="ru-RU" w:bidi="ru-RU"/>
        </w:rPr>
        <w:t>Буково</w:t>
      </w:r>
      <w:proofErr w:type="spellEnd"/>
      <w:r w:rsidR="00E976E5">
        <w:rPr>
          <w:rFonts w:ascii="Times New Roman" w:eastAsia="Times New Roman" w:hAnsi="Times New Roman" w:cs="Times New Roman"/>
          <w:sz w:val="24"/>
          <w:szCs w:val="28"/>
          <w:lang w:eastAsia="ru-RU" w:bidi="ru-RU"/>
        </w:rPr>
        <w:t xml:space="preserve">, деревня Быково, деревня </w:t>
      </w:r>
      <w:proofErr w:type="spellStart"/>
      <w:r w:rsidR="00E976E5">
        <w:rPr>
          <w:rFonts w:ascii="Times New Roman" w:eastAsia="Times New Roman" w:hAnsi="Times New Roman" w:cs="Times New Roman"/>
          <w:sz w:val="24"/>
          <w:szCs w:val="28"/>
          <w:lang w:eastAsia="ru-RU" w:bidi="ru-RU"/>
        </w:rPr>
        <w:t>Василево</w:t>
      </w:r>
      <w:proofErr w:type="spellEnd"/>
      <w:r w:rsidR="00E976E5">
        <w:rPr>
          <w:rFonts w:ascii="Times New Roman" w:eastAsia="Times New Roman" w:hAnsi="Times New Roman" w:cs="Times New Roman"/>
          <w:sz w:val="24"/>
          <w:szCs w:val="28"/>
          <w:lang w:eastAsia="ru-RU" w:bidi="ru-RU"/>
        </w:rPr>
        <w:t xml:space="preserve">, деревня Васино, деревня </w:t>
      </w:r>
      <w:proofErr w:type="spellStart"/>
      <w:r w:rsidR="00E86E47">
        <w:rPr>
          <w:rFonts w:ascii="Times New Roman" w:eastAsia="Times New Roman" w:hAnsi="Times New Roman" w:cs="Times New Roman"/>
          <w:sz w:val="24"/>
          <w:szCs w:val="28"/>
          <w:lang w:eastAsia="ru-RU" w:bidi="ru-RU"/>
        </w:rPr>
        <w:t>Веретенино</w:t>
      </w:r>
      <w:proofErr w:type="spellEnd"/>
      <w:r w:rsidR="00E86E47">
        <w:rPr>
          <w:rFonts w:ascii="Times New Roman" w:eastAsia="Times New Roman" w:hAnsi="Times New Roman" w:cs="Times New Roman"/>
          <w:sz w:val="24"/>
          <w:szCs w:val="28"/>
          <w:lang w:eastAsia="ru-RU" w:bidi="ru-RU"/>
        </w:rPr>
        <w:t xml:space="preserve">, деревня Верховье, станция, Владимирский Тупик, деревня Владимирское, деревня </w:t>
      </w:r>
      <w:proofErr w:type="spellStart"/>
      <w:r w:rsidR="00E86E47">
        <w:rPr>
          <w:rFonts w:ascii="Times New Roman" w:eastAsia="Times New Roman" w:hAnsi="Times New Roman" w:cs="Times New Roman"/>
          <w:sz w:val="24"/>
          <w:szCs w:val="28"/>
          <w:lang w:eastAsia="ru-RU" w:bidi="ru-RU"/>
        </w:rPr>
        <w:t>Вырбово</w:t>
      </w:r>
      <w:proofErr w:type="spellEnd"/>
      <w:r w:rsidR="00E86E47">
        <w:rPr>
          <w:rFonts w:ascii="Times New Roman" w:eastAsia="Times New Roman" w:hAnsi="Times New Roman" w:cs="Times New Roman"/>
          <w:sz w:val="24"/>
          <w:szCs w:val="28"/>
          <w:lang w:eastAsia="ru-RU" w:bidi="ru-RU"/>
        </w:rPr>
        <w:t xml:space="preserve">, деревня Высокое, деревня </w:t>
      </w:r>
      <w:proofErr w:type="spellStart"/>
      <w:r w:rsidR="00E86E47">
        <w:rPr>
          <w:rFonts w:ascii="Times New Roman" w:eastAsia="Times New Roman" w:hAnsi="Times New Roman" w:cs="Times New Roman"/>
          <w:sz w:val="24"/>
          <w:szCs w:val="28"/>
          <w:lang w:eastAsia="ru-RU" w:bidi="ru-RU"/>
        </w:rPr>
        <w:t>Гаврилково</w:t>
      </w:r>
      <w:proofErr w:type="spellEnd"/>
      <w:r w:rsidR="00E86E47">
        <w:rPr>
          <w:rFonts w:ascii="Times New Roman" w:eastAsia="Times New Roman" w:hAnsi="Times New Roman" w:cs="Times New Roman"/>
          <w:sz w:val="24"/>
          <w:szCs w:val="28"/>
          <w:lang w:eastAsia="ru-RU" w:bidi="ru-RU"/>
        </w:rPr>
        <w:t xml:space="preserve">, деревня </w:t>
      </w:r>
      <w:proofErr w:type="spellStart"/>
      <w:r w:rsidR="00E86E47">
        <w:rPr>
          <w:rFonts w:ascii="Times New Roman" w:eastAsia="Times New Roman" w:hAnsi="Times New Roman" w:cs="Times New Roman"/>
          <w:sz w:val="24"/>
          <w:szCs w:val="28"/>
          <w:lang w:eastAsia="ru-RU" w:bidi="ru-RU"/>
        </w:rPr>
        <w:t>Гаврилово</w:t>
      </w:r>
      <w:proofErr w:type="spellEnd"/>
      <w:r w:rsidR="00E86E47">
        <w:rPr>
          <w:rFonts w:ascii="Times New Roman" w:eastAsia="Times New Roman" w:hAnsi="Times New Roman" w:cs="Times New Roman"/>
          <w:sz w:val="24"/>
          <w:szCs w:val="28"/>
          <w:lang w:eastAsia="ru-RU" w:bidi="ru-RU"/>
        </w:rPr>
        <w:t xml:space="preserve">, деревня </w:t>
      </w:r>
      <w:proofErr w:type="spellStart"/>
      <w:r w:rsidR="00E86E47">
        <w:rPr>
          <w:rFonts w:ascii="Times New Roman" w:eastAsia="Times New Roman" w:hAnsi="Times New Roman" w:cs="Times New Roman"/>
          <w:sz w:val="24"/>
          <w:szCs w:val="28"/>
          <w:lang w:eastAsia="ru-RU" w:bidi="ru-RU"/>
        </w:rPr>
        <w:t>Герасимово</w:t>
      </w:r>
      <w:proofErr w:type="spellEnd"/>
      <w:r w:rsidR="00E86E47">
        <w:rPr>
          <w:rFonts w:ascii="Times New Roman" w:eastAsia="Times New Roman" w:hAnsi="Times New Roman" w:cs="Times New Roman"/>
          <w:sz w:val="24"/>
          <w:szCs w:val="28"/>
          <w:lang w:eastAsia="ru-RU" w:bidi="ru-RU"/>
        </w:rPr>
        <w:t xml:space="preserve">, деревня Глушково, деревня Городня, деревня Горюны, деревня </w:t>
      </w:r>
      <w:proofErr w:type="spellStart"/>
      <w:r w:rsidR="00E86E47">
        <w:rPr>
          <w:rFonts w:ascii="Times New Roman" w:eastAsia="Times New Roman" w:hAnsi="Times New Roman" w:cs="Times New Roman"/>
          <w:sz w:val="24"/>
          <w:szCs w:val="28"/>
          <w:lang w:eastAsia="ru-RU" w:bidi="ru-RU"/>
        </w:rPr>
        <w:t>Григорьево</w:t>
      </w:r>
      <w:proofErr w:type="spellEnd"/>
      <w:r w:rsidR="00E86E47">
        <w:rPr>
          <w:rFonts w:ascii="Times New Roman" w:eastAsia="Times New Roman" w:hAnsi="Times New Roman" w:cs="Times New Roman"/>
          <w:sz w:val="24"/>
          <w:szCs w:val="28"/>
          <w:lang w:eastAsia="ru-RU" w:bidi="ru-RU"/>
        </w:rPr>
        <w:t xml:space="preserve">, деревня </w:t>
      </w:r>
      <w:proofErr w:type="spellStart"/>
      <w:r w:rsidR="00E86E47">
        <w:rPr>
          <w:rFonts w:ascii="Times New Roman" w:eastAsia="Times New Roman" w:hAnsi="Times New Roman" w:cs="Times New Roman"/>
          <w:sz w:val="24"/>
          <w:szCs w:val="28"/>
          <w:lang w:eastAsia="ru-RU" w:bidi="ru-RU"/>
        </w:rPr>
        <w:t>Гридино</w:t>
      </w:r>
      <w:proofErr w:type="spellEnd"/>
      <w:r w:rsidR="00E86E47">
        <w:rPr>
          <w:rFonts w:ascii="Times New Roman" w:eastAsia="Times New Roman" w:hAnsi="Times New Roman" w:cs="Times New Roman"/>
          <w:sz w:val="24"/>
          <w:szCs w:val="28"/>
          <w:lang w:eastAsia="ru-RU" w:bidi="ru-RU"/>
        </w:rPr>
        <w:t xml:space="preserve">, деревня </w:t>
      </w:r>
      <w:proofErr w:type="spellStart"/>
      <w:r w:rsidR="00E86E47">
        <w:rPr>
          <w:rFonts w:ascii="Times New Roman" w:eastAsia="Times New Roman" w:hAnsi="Times New Roman" w:cs="Times New Roman"/>
          <w:sz w:val="24"/>
          <w:szCs w:val="28"/>
          <w:lang w:eastAsia="ru-RU" w:bidi="ru-RU"/>
        </w:rPr>
        <w:t>Гришково</w:t>
      </w:r>
      <w:proofErr w:type="spellEnd"/>
      <w:r w:rsidR="00E86E47">
        <w:rPr>
          <w:rFonts w:ascii="Times New Roman" w:eastAsia="Times New Roman" w:hAnsi="Times New Roman" w:cs="Times New Roman"/>
          <w:sz w:val="24"/>
          <w:szCs w:val="28"/>
          <w:lang w:eastAsia="ru-RU" w:bidi="ru-RU"/>
        </w:rPr>
        <w:t xml:space="preserve">, деревня Губино, деревня </w:t>
      </w:r>
      <w:proofErr w:type="spellStart"/>
      <w:r w:rsidR="00E86E47">
        <w:rPr>
          <w:rFonts w:ascii="Times New Roman" w:eastAsia="Times New Roman" w:hAnsi="Times New Roman" w:cs="Times New Roman"/>
          <w:sz w:val="24"/>
          <w:szCs w:val="28"/>
          <w:lang w:eastAsia="ru-RU" w:bidi="ru-RU"/>
        </w:rPr>
        <w:t>Гульнево</w:t>
      </w:r>
      <w:proofErr w:type="spellEnd"/>
      <w:r w:rsidR="00E86E47">
        <w:rPr>
          <w:rFonts w:ascii="Times New Roman" w:eastAsia="Times New Roman" w:hAnsi="Times New Roman" w:cs="Times New Roman"/>
          <w:sz w:val="24"/>
          <w:szCs w:val="28"/>
          <w:lang w:eastAsia="ru-RU" w:bidi="ru-RU"/>
        </w:rPr>
        <w:t xml:space="preserve">, деревня </w:t>
      </w:r>
      <w:proofErr w:type="spellStart"/>
      <w:r w:rsidR="00E86E47">
        <w:rPr>
          <w:rFonts w:ascii="Times New Roman" w:eastAsia="Times New Roman" w:hAnsi="Times New Roman" w:cs="Times New Roman"/>
          <w:sz w:val="24"/>
          <w:szCs w:val="28"/>
          <w:lang w:eastAsia="ru-RU" w:bidi="ru-RU"/>
        </w:rPr>
        <w:t>Данильево</w:t>
      </w:r>
      <w:proofErr w:type="spellEnd"/>
      <w:r w:rsidR="00E86E47">
        <w:rPr>
          <w:rFonts w:ascii="Times New Roman" w:eastAsia="Times New Roman" w:hAnsi="Times New Roman" w:cs="Times New Roman"/>
          <w:sz w:val="24"/>
          <w:szCs w:val="28"/>
          <w:lang w:eastAsia="ru-RU" w:bidi="ru-RU"/>
        </w:rPr>
        <w:t xml:space="preserve">, деревня </w:t>
      </w:r>
      <w:proofErr w:type="spellStart"/>
      <w:r w:rsidR="00E86E47">
        <w:rPr>
          <w:rFonts w:ascii="Times New Roman" w:eastAsia="Times New Roman" w:hAnsi="Times New Roman" w:cs="Times New Roman"/>
          <w:sz w:val="24"/>
          <w:szCs w:val="28"/>
          <w:lang w:eastAsia="ru-RU" w:bidi="ru-RU"/>
        </w:rPr>
        <w:t>Дентялово</w:t>
      </w:r>
      <w:proofErr w:type="spellEnd"/>
      <w:r w:rsidR="00E86E47">
        <w:rPr>
          <w:rFonts w:ascii="Times New Roman" w:eastAsia="Times New Roman" w:hAnsi="Times New Roman" w:cs="Times New Roman"/>
          <w:sz w:val="24"/>
          <w:szCs w:val="28"/>
          <w:lang w:eastAsia="ru-RU" w:bidi="ru-RU"/>
        </w:rPr>
        <w:t xml:space="preserve">, деревня </w:t>
      </w:r>
      <w:proofErr w:type="spellStart"/>
      <w:r w:rsidR="00E86E47">
        <w:rPr>
          <w:rFonts w:ascii="Times New Roman" w:eastAsia="Times New Roman" w:hAnsi="Times New Roman" w:cs="Times New Roman"/>
          <w:sz w:val="24"/>
          <w:szCs w:val="28"/>
          <w:lang w:eastAsia="ru-RU" w:bidi="ru-RU"/>
        </w:rPr>
        <w:t>Дороватка</w:t>
      </w:r>
      <w:proofErr w:type="spellEnd"/>
      <w:r w:rsidR="00E86E47">
        <w:rPr>
          <w:rFonts w:ascii="Times New Roman" w:eastAsia="Times New Roman" w:hAnsi="Times New Roman" w:cs="Times New Roman"/>
          <w:sz w:val="24"/>
          <w:szCs w:val="28"/>
          <w:lang w:eastAsia="ru-RU" w:bidi="ru-RU"/>
        </w:rPr>
        <w:t xml:space="preserve">, деревня </w:t>
      </w:r>
      <w:proofErr w:type="spellStart"/>
      <w:r w:rsidR="00E86E47">
        <w:rPr>
          <w:rFonts w:ascii="Times New Roman" w:eastAsia="Times New Roman" w:hAnsi="Times New Roman" w:cs="Times New Roman"/>
          <w:sz w:val="24"/>
          <w:szCs w:val="28"/>
          <w:lang w:eastAsia="ru-RU" w:bidi="ru-RU"/>
        </w:rPr>
        <w:t>Екимово</w:t>
      </w:r>
      <w:proofErr w:type="spellEnd"/>
      <w:r w:rsidR="00E86E47">
        <w:rPr>
          <w:rFonts w:ascii="Times New Roman" w:eastAsia="Times New Roman" w:hAnsi="Times New Roman" w:cs="Times New Roman"/>
          <w:sz w:val="24"/>
          <w:szCs w:val="28"/>
          <w:lang w:eastAsia="ru-RU" w:bidi="ru-RU"/>
        </w:rPr>
        <w:t xml:space="preserve">, деревня </w:t>
      </w:r>
      <w:proofErr w:type="spellStart"/>
      <w:r w:rsidR="00E86E47">
        <w:rPr>
          <w:rFonts w:ascii="Times New Roman" w:eastAsia="Times New Roman" w:hAnsi="Times New Roman" w:cs="Times New Roman"/>
          <w:sz w:val="24"/>
          <w:szCs w:val="28"/>
          <w:lang w:eastAsia="ru-RU" w:bidi="ru-RU"/>
        </w:rPr>
        <w:t>Ерютино</w:t>
      </w:r>
      <w:proofErr w:type="spellEnd"/>
      <w:r w:rsidR="00E86E47">
        <w:rPr>
          <w:rFonts w:ascii="Times New Roman" w:eastAsia="Times New Roman" w:hAnsi="Times New Roman" w:cs="Times New Roman"/>
          <w:sz w:val="24"/>
          <w:szCs w:val="28"/>
          <w:lang w:eastAsia="ru-RU" w:bidi="ru-RU"/>
        </w:rPr>
        <w:t xml:space="preserve">, деревня </w:t>
      </w:r>
      <w:proofErr w:type="spellStart"/>
      <w:r w:rsidR="00E86E47">
        <w:rPr>
          <w:rFonts w:ascii="Times New Roman" w:eastAsia="Times New Roman" w:hAnsi="Times New Roman" w:cs="Times New Roman"/>
          <w:sz w:val="24"/>
          <w:szCs w:val="28"/>
          <w:lang w:eastAsia="ru-RU" w:bidi="ru-RU"/>
        </w:rPr>
        <w:t>Задейка</w:t>
      </w:r>
      <w:proofErr w:type="spellEnd"/>
      <w:r w:rsidR="00E86E47">
        <w:rPr>
          <w:rFonts w:ascii="Times New Roman" w:eastAsia="Times New Roman" w:hAnsi="Times New Roman" w:cs="Times New Roman"/>
          <w:sz w:val="24"/>
          <w:szCs w:val="28"/>
          <w:lang w:eastAsia="ru-RU" w:bidi="ru-RU"/>
        </w:rPr>
        <w:t xml:space="preserve">, деревня </w:t>
      </w:r>
      <w:proofErr w:type="spellStart"/>
      <w:r w:rsidR="00E86E47">
        <w:rPr>
          <w:rFonts w:ascii="Times New Roman" w:eastAsia="Times New Roman" w:hAnsi="Times New Roman" w:cs="Times New Roman"/>
          <w:sz w:val="24"/>
          <w:szCs w:val="28"/>
          <w:lang w:eastAsia="ru-RU" w:bidi="ru-RU"/>
        </w:rPr>
        <w:t>Зубово</w:t>
      </w:r>
      <w:proofErr w:type="spellEnd"/>
      <w:r w:rsidR="00E86E47">
        <w:rPr>
          <w:rFonts w:ascii="Times New Roman" w:eastAsia="Times New Roman" w:hAnsi="Times New Roman" w:cs="Times New Roman"/>
          <w:sz w:val="24"/>
          <w:szCs w:val="28"/>
          <w:lang w:eastAsia="ru-RU" w:bidi="ru-RU"/>
        </w:rPr>
        <w:t xml:space="preserve">, деревня </w:t>
      </w:r>
      <w:proofErr w:type="spellStart"/>
      <w:r w:rsidR="00E86E47">
        <w:rPr>
          <w:rFonts w:ascii="Times New Roman" w:eastAsia="Times New Roman" w:hAnsi="Times New Roman" w:cs="Times New Roman"/>
          <w:sz w:val="24"/>
          <w:szCs w:val="28"/>
          <w:lang w:eastAsia="ru-RU" w:bidi="ru-RU"/>
        </w:rPr>
        <w:t>Зубово</w:t>
      </w:r>
      <w:proofErr w:type="spellEnd"/>
      <w:r w:rsidR="00E86E47">
        <w:rPr>
          <w:rFonts w:ascii="Times New Roman" w:eastAsia="Times New Roman" w:hAnsi="Times New Roman" w:cs="Times New Roman"/>
          <w:sz w:val="24"/>
          <w:szCs w:val="28"/>
          <w:lang w:eastAsia="ru-RU" w:bidi="ru-RU"/>
        </w:rPr>
        <w:t xml:space="preserve">, деревня </w:t>
      </w:r>
      <w:proofErr w:type="spellStart"/>
      <w:r w:rsidR="00E86E47">
        <w:rPr>
          <w:rFonts w:ascii="Times New Roman" w:eastAsia="Times New Roman" w:hAnsi="Times New Roman" w:cs="Times New Roman"/>
          <w:sz w:val="24"/>
          <w:szCs w:val="28"/>
          <w:lang w:eastAsia="ru-RU" w:bidi="ru-RU"/>
        </w:rPr>
        <w:t>Иванково</w:t>
      </w:r>
      <w:proofErr w:type="spellEnd"/>
      <w:r w:rsidR="00E86E47">
        <w:rPr>
          <w:rFonts w:ascii="Times New Roman" w:eastAsia="Times New Roman" w:hAnsi="Times New Roman" w:cs="Times New Roman"/>
          <w:sz w:val="24"/>
          <w:szCs w:val="28"/>
          <w:lang w:eastAsia="ru-RU" w:bidi="ru-RU"/>
        </w:rPr>
        <w:t xml:space="preserve">, деревня </w:t>
      </w:r>
      <w:proofErr w:type="spellStart"/>
      <w:r w:rsidR="00E86E47">
        <w:rPr>
          <w:rFonts w:ascii="Times New Roman" w:eastAsia="Times New Roman" w:hAnsi="Times New Roman" w:cs="Times New Roman"/>
          <w:sz w:val="24"/>
          <w:szCs w:val="28"/>
          <w:lang w:eastAsia="ru-RU" w:bidi="ru-RU"/>
        </w:rPr>
        <w:t>Ивашково</w:t>
      </w:r>
      <w:proofErr w:type="spellEnd"/>
      <w:r w:rsidR="00E86E47">
        <w:rPr>
          <w:rFonts w:ascii="Times New Roman" w:eastAsia="Times New Roman" w:hAnsi="Times New Roman" w:cs="Times New Roman"/>
          <w:sz w:val="24"/>
          <w:szCs w:val="28"/>
          <w:lang w:eastAsia="ru-RU" w:bidi="ru-RU"/>
        </w:rPr>
        <w:t xml:space="preserve">, ст. Игоревская, деревня Ильино, деревня </w:t>
      </w:r>
      <w:proofErr w:type="spellStart"/>
      <w:r w:rsidR="00E86E47">
        <w:rPr>
          <w:rFonts w:ascii="Times New Roman" w:eastAsia="Times New Roman" w:hAnsi="Times New Roman" w:cs="Times New Roman"/>
          <w:sz w:val="24"/>
          <w:szCs w:val="28"/>
          <w:lang w:eastAsia="ru-RU" w:bidi="ru-RU"/>
        </w:rPr>
        <w:t>Исаково</w:t>
      </w:r>
      <w:proofErr w:type="spellEnd"/>
      <w:r w:rsidR="00E86E47">
        <w:rPr>
          <w:rFonts w:ascii="Times New Roman" w:eastAsia="Times New Roman" w:hAnsi="Times New Roman" w:cs="Times New Roman"/>
          <w:sz w:val="24"/>
          <w:szCs w:val="28"/>
          <w:lang w:eastAsia="ru-RU" w:bidi="ru-RU"/>
        </w:rPr>
        <w:t xml:space="preserve">, деревня </w:t>
      </w:r>
      <w:proofErr w:type="spellStart"/>
      <w:r w:rsidR="00E86E47">
        <w:rPr>
          <w:rFonts w:ascii="Times New Roman" w:eastAsia="Times New Roman" w:hAnsi="Times New Roman" w:cs="Times New Roman"/>
          <w:sz w:val="24"/>
          <w:szCs w:val="28"/>
          <w:lang w:eastAsia="ru-RU" w:bidi="ru-RU"/>
        </w:rPr>
        <w:t>Казариново</w:t>
      </w:r>
      <w:proofErr w:type="spellEnd"/>
      <w:r w:rsidR="00E86E47">
        <w:rPr>
          <w:rFonts w:ascii="Times New Roman" w:eastAsia="Times New Roman" w:hAnsi="Times New Roman" w:cs="Times New Roman"/>
          <w:sz w:val="24"/>
          <w:szCs w:val="28"/>
          <w:lang w:eastAsia="ru-RU" w:bidi="ru-RU"/>
        </w:rPr>
        <w:t xml:space="preserve">, деревня </w:t>
      </w:r>
      <w:proofErr w:type="spellStart"/>
      <w:r w:rsidR="00E86E47">
        <w:rPr>
          <w:rFonts w:ascii="Times New Roman" w:eastAsia="Times New Roman" w:hAnsi="Times New Roman" w:cs="Times New Roman"/>
          <w:sz w:val="24"/>
          <w:szCs w:val="28"/>
          <w:lang w:eastAsia="ru-RU" w:bidi="ru-RU"/>
        </w:rPr>
        <w:t>Казилово</w:t>
      </w:r>
      <w:proofErr w:type="spellEnd"/>
      <w:r w:rsidR="00E86E47">
        <w:rPr>
          <w:rFonts w:ascii="Times New Roman" w:eastAsia="Times New Roman" w:hAnsi="Times New Roman" w:cs="Times New Roman"/>
          <w:sz w:val="24"/>
          <w:szCs w:val="28"/>
          <w:lang w:eastAsia="ru-RU" w:bidi="ru-RU"/>
        </w:rPr>
        <w:t xml:space="preserve">, деревня Каменец, деревня </w:t>
      </w:r>
      <w:proofErr w:type="spellStart"/>
      <w:r w:rsidR="00E86E47">
        <w:rPr>
          <w:rFonts w:ascii="Times New Roman" w:eastAsia="Times New Roman" w:hAnsi="Times New Roman" w:cs="Times New Roman"/>
          <w:sz w:val="24"/>
          <w:szCs w:val="28"/>
          <w:lang w:eastAsia="ru-RU" w:bidi="ru-RU"/>
        </w:rPr>
        <w:t>Канютино</w:t>
      </w:r>
      <w:proofErr w:type="spellEnd"/>
      <w:r w:rsidR="00E86E47">
        <w:rPr>
          <w:rFonts w:ascii="Times New Roman" w:eastAsia="Times New Roman" w:hAnsi="Times New Roman" w:cs="Times New Roman"/>
          <w:sz w:val="24"/>
          <w:szCs w:val="28"/>
          <w:lang w:eastAsia="ru-RU" w:bidi="ru-RU"/>
        </w:rPr>
        <w:t xml:space="preserve">, станция </w:t>
      </w:r>
      <w:proofErr w:type="spellStart"/>
      <w:r w:rsidR="00E86E47">
        <w:rPr>
          <w:rFonts w:ascii="Times New Roman" w:eastAsia="Times New Roman" w:hAnsi="Times New Roman" w:cs="Times New Roman"/>
          <w:sz w:val="24"/>
          <w:szCs w:val="28"/>
          <w:lang w:eastAsia="ru-RU" w:bidi="ru-RU"/>
        </w:rPr>
        <w:t>Канютино</w:t>
      </w:r>
      <w:proofErr w:type="spellEnd"/>
      <w:r w:rsidR="00E86E47">
        <w:rPr>
          <w:rFonts w:ascii="Times New Roman" w:eastAsia="Times New Roman" w:hAnsi="Times New Roman" w:cs="Times New Roman"/>
          <w:sz w:val="24"/>
          <w:szCs w:val="28"/>
          <w:lang w:eastAsia="ru-RU" w:bidi="ru-RU"/>
        </w:rPr>
        <w:t xml:space="preserve">, деревня </w:t>
      </w:r>
      <w:proofErr w:type="spellStart"/>
      <w:r w:rsidR="00E86E47">
        <w:rPr>
          <w:rFonts w:ascii="Times New Roman" w:eastAsia="Times New Roman" w:hAnsi="Times New Roman" w:cs="Times New Roman"/>
          <w:sz w:val="24"/>
          <w:szCs w:val="28"/>
          <w:lang w:eastAsia="ru-RU" w:bidi="ru-RU"/>
        </w:rPr>
        <w:t>Караваево</w:t>
      </w:r>
      <w:proofErr w:type="spellEnd"/>
      <w:r w:rsidR="00E86E47">
        <w:rPr>
          <w:rFonts w:ascii="Times New Roman" w:eastAsia="Times New Roman" w:hAnsi="Times New Roman" w:cs="Times New Roman"/>
          <w:sz w:val="24"/>
          <w:szCs w:val="28"/>
          <w:lang w:eastAsia="ru-RU" w:bidi="ru-RU"/>
        </w:rPr>
        <w:t xml:space="preserve">, деревня </w:t>
      </w:r>
      <w:proofErr w:type="spellStart"/>
      <w:r w:rsidR="00E86E47">
        <w:rPr>
          <w:rFonts w:ascii="Times New Roman" w:eastAsia="Times New Roman" w:hAnsi="Times New Roman" w:cs="Times New Roman"/>
          <w:sz w:val="24"/>
          <w:szCs w:val="28"/>
          <w:lang w:eastAsia="ru-RU" w:bidi="ru-RU"/>
        </w:rPr>
        <w:t>Кашино</w:t>
      </w:r>
      <w:proofErr w:type="spellEnd"/>
      <w:r w:rsidR="00E86E47">
        <w:rPr>
          <w:rFonts w:ascii="Times New Roman" w:eastAsia="Times New Roman" w:hAnsi="Times New Roman" w:cs="Times New Roman"/>
          <w:sz w:val="24"/>
          <w:szCs w:val="28"/>
          <w:lang w:eastAsia="ru-RU" w:bidi="ru-RU"/>
        </w:rPr>
        <w:t xml:space="preserve">, деревня </w:t>
      </w:r>
      <w:proofErr w:type="spellStart"/>
      <w:r w:rsidR="00E86E47">
        <w:rPr>
          <w:rFonts w:ascii="Times New Roman" w:eastAsia="Times New Roman" w:hAnsi="Times New Roman" w:cs="Times New Roman"/>
          <w:sz w:val="24"/>
          <w:szCs w:val="28"/>
          <w:lang w:eastAsia="ru-RU" w:bidi="ru-RU"/>
        </w:rPr>
        <w:t>Киселево</w:t>
      </w:r>
      <w:proofErr w:type="spellEnd"/>
      <w:r w:rsidR="00E86E47">
        <w:rPr>
          <w:rFonts w:ascii="Times New Roman" w:eastAsia="Times New Roman" w:hAnsi="Times New Roman" w:cs="Times New Roman"/>
          <w:sz w:val="24"/>
          <w:szCs w:val="28"/>
          <w:lang w:eastAsia="ru-RU" w:bidi="ru-RU"/>
        </w:rPr>
        <w:t xml:space="preserve">, деревня </w:t>
      </w:r>
      <w:proofErr w:type="spellStart"/>
      <w:r w:rsidR="00E86E47">
        <w:rPr>
          <w:rFonts w:ascii="Times New Roman" w:eastAsia="Times New Roman" w:hAnsi="Times New Roman" w:cs="Times New Roman"/>
          <w:sz w:val="24"/>
          <w:szCs w:val="28"/>
          <w:lang w:eastAsia="ru-RU" w:bidi="ru-RU"/>
        </w:rPr>
        <w:t>Клемятино</w:t>
      </w:r>
      <w:proofErr w:type="spellEnd"/>
      <w:r w:rsidR="00E86E47">
        <w:rPr>
          <w:rFonts w:ascii="Times New Roman" w:eastAsia="Times New Roman" w:hAnsi="Times New Roman" w:cs="Times New Roman"/>
          <w:sz w:val="24"/>
          <w:szCs w:val="28"/>
          <w:lang w:eastAsia="ru-RU" w:bidi="ru-RU"/>
        </w:rPr>
        <w:t xml:space="preserve">, деревня </w:t>
      </w:r>
      <w:proofErr w:type="spellStart"/>
      <w:r w:rsidR="00E86E47">
        <w:rPr>
          <w:rFonts w:ascii="Times New Roman" w:eastAsia="Times New Roman" w:hAnsi="Times New Roman" w:cs="Times New Roman"/>
          <w:sz w:val="24"/>
          <w:szCs w:val="28"/>
          <w:lang w:eastAsia="ru-RU" w:bidi="ru-RU"/>
        </w:rPr>
        <w:t>Клешнино</w:t>
      </w:r>
      <w:proofErr w:type="spellEnd"/>
      <w:r w:rsidR="00E86E47">
        <w:rPr>
          <w:rFonts w:ascii="Times New Roman" w:eastAsia="Times New Roman" w:hAnsi="Times New Roman" w:cs="Times New Roman"/>
          <w:sz w:val="24"/>
          <w:szCs w:val="28"/>
          <w:lang w:eastAsia="ru-RU" w:bidi="ru-RU"/>
        </w:rPr>
        <w:t xml:space="preserve">, деревня </w:t>
      </w:r>
      <w:proofErr w:type="spellStart"/>
      <w:r w:rsidR="00E86E47">
        <w:rPr>
          <w:rFonts w:ascii="Times New Roman" w:eastAsia="Times New Roman" w:hAnsi="Times New Roman" w:cs="Times New Roman"/>
          <w:sz w:val="24"/>
          <w:szCs w:val="28"/>
          <w:lang w:eastAsia="ru-RU" w:bidi="ru-RU"/>
        </w:rPr>
        <w:t>Княжино</w:t>
      </w:r>
      <w:proofErr w:type="spellEnd"/>
      <w:r w:rsidR="00E86E47">
        <w:rPr>
          <w:rFonts w:ascii="Times New Roman" w:eastAsia="Times New Roman" w:hAnsi="Times New Roman" w:cs="Times New Roman"/>
          <w:sz w:val="24"/>
          <w:szCs w:val="28"/>
          <w:lang w:eastAsia="ru-RU" w:bidi="ru-RU"/>
        </w:rPr>
        <w:t xml:space="preserve">, деревня </w:t>
      </w:r>
      <w:proofErr w:type="spellStart"/>
      <w:r w:rsidR="00E86E47">
        <w:rPr>
          <w:rFonts w:ascii="Times New Roman" w:eastAsia="Times New Roman" w:hAnsi="Times New Roman" w:cs="Times New Roman"/>
          <w:sz w:val="24"/>
          <w:szCs w:val="28"/>
          <w:lang w:eastAsia="ru-RU" w:bidi="ru-RU"/>
        </w:rPr>
        <w:t>Комягино</w:t>
      </w:r>
      <w:proofErr w:type="spellEnd"/>
      <w:r w:rsidR="00E86E47">
        <w:rPr>
          <w:rFonts w:ascii="Times New Roman" w:eastAsia="Times New Roman" w:hAnsi="Times New Roman" w:cs="Times New Roman"/>
          <w:sz w:val="24"/>
          <w:szCs w:val="28"/>
          <w:lang w:eastAsia="ru-RU" w:bidi="ru-RU"/>
        </w:rPr>
        <w:t xml:space="preserve">, поселок </w:t>
      </w:r>
      <w:proofErr w:type="spellStart"/>
      <w:r w:rsidR="00E86E47">
        <w:rPr>
          <w:rFonts w:ascii="Times New Roman" w:eastAsia="Times New Roman" w:hAnsi="Times New Roman" w:cs="Times New Roman"/>
          <w:sz w:val="24"/>
          <w:szCs w:val="28"/>
          <w:lang w:eastAsia="ru-RU" w:bidi="ru-RU"/>
        </w:rPr>
        <w:t>Комягино</w:t>
      </w:r>
      <w:proofErr w:type="spellEnd"/>
      <w:r w:rsidR="00E86E47">
        <w:rPr>
          <w:rFonts w:ascii="Times New Roman" w:eastAsia="Times New Roman" w:hAnsi="Times New Roman" w:cs="Times New Roman"/>
          <w:sz w:val="24"/>
          <w:szCs w:val="28"/>
          <w:lang w:eastAsia="ru-RU" w:bidi="ru-RU"/>
        </w:rPr>
        <w:t xml:space="preserve">, деревня Конное, деревня </w:t>
      </w:r>
      <w:proofErr w:type="spellStart"/>
      <w:r w:rsidR="00E86E47">
        <w:rPr>
          <w:rFonts w:ascii="Times New Roman" w:eastAsia="Times New Roman" w:hAnsi="Times New Roman" w:cs="Times New Roman"/>
          <w:sz w:val="24"/>
          <w:szCs w:val="28"/>
          <w:lang w:eastAsia="ru-RU" w:bidi="ru-RU"/>
        </w:rPr>
        <w:t>Корытня</w:t>
      </w:r>
      <w:proofErr w:type="spellEnd"/>
      <w:r w:rsidR="00E86E47">
        <w:rPr>
          <w:rFonts w:ascii="Times New Roman" w:eastAsia="Times New Roman" w:hAnsi="Times New Roman" w:cs="Times New Roman"/>
          <w:sz w:val="24"/>
          <w:szCs w:val="28"/>
          <w:lang w:eastAsia="ru-RU" w:bidi="ru-RU"/>
        </w:rPr>
        <w:t xml:space="preserve">, деревня Костино, деревня </w:t>
      </w:r>
      <w:proofErr w:type="spellStart"/>
      <w:r w:rsidR="00E86E47">
        <w:rPr>
          <w:rFonts w:ascii="Times New Roman" w:eastAsia="Times New Roman" w:hAnsi="Times New Roman" w:cs="Times New Roman"/>
          <w:sz w:val="24"/>
          <w:szCs w:val="28"/>
          <w:lang w:eastAsia="ru-RU" w:bidi="ru-RU"/>
        </w:rPr>
        <w:t>Кошкино</w:t>
      </w:r>
      <w:proofErr w:type="spellEnd"/>
      <w:r w:rsidR="00E86E47">
        <w:rPr>
          <w:rFonts w:ascii="Times New Roman" w:eastAsia="Times New Roman" w:hAnsi="Times New Roman" w:cs="Times New Roman"/>
          <w:sz w:val="24"/>
          <w:szCs w:val="28"/>
          <w:lang w:eastAsia="ru-RU" w:bidi="ru-RU"/>
        </w:rPr>
        <w:t xml:space="preserve">, деревня </w:t>
      </w:r>
      <w:proofErr w:type="spellStart"/>
      <w:r w:rsidR="00E86E47">
        <w:rPr>
          <w:rFonts w:ascii="Times New Roman" w:eastAsia="Times New Roman" w:hAnsi="Times New Roman" w:cs="Times New Roman"/>
          <w:sz w:val="24"/>
          <w:szCs w:val="28"/>
          <w:lang w:eastAsia="ru-RU" w:bidi="ru-RU"/>
        </w:rPr>
        <w:t>Крекшино</w:t>
      </w:r>
      <w:proofErr w:type="spellEnd"/>
      <w:r w:rsidR="00E86E47">
        <w:rPr>
          <w:rFonts w:ascii="Times New Roman" w:eastAsia="Times New Roman" w:hAnsi="Times New Roman" w:cs="Times New Roman"/>
          <w:sz w:val="24"/>
          <w:szCs w:val="28"/>
          <w:lang w:eastAsia="ru-RU" w:bidi="ru-RU"/>
        </w:rPr>
        <w:t xml:space="preserve">, деревня Крюково, деревня Кузнечики, деревня </w:t>
      </w:r>
      <w:proofErr w:type="spellStart"/>
      <w:r w:rsidR="00E86E47">
        <w:rPr>
          <w:rFonts w:ascii="Times New Roman" w:eastAsia="Times New Roman" w:hAnsi="Times New Roman" w:cs="Times New Roman"/>
          <w:sz w:val="24"/>
          <w:szCs w:val="28"/>
          <w:lang w:eastAsia="ru-RU" w:bidi="ru-RU"/>
        </w:rPr>
        <w:t>Кукуево</w:t>
      </w:r>
      <w:proofErr w:type="spellEnd"/>
      <w:r w:rsidR="00E86E47">
        <w:rPr>
          <w:rFonts w:ascii="Times New Roman" w:eastAsia="Times New Roman" w:hAnsi="Times New Roman" w:cs="Times New Roman"/>
          <w:sz w:val="24"/>
          <w:szCs w:val="28"/>
          <w:lang w:eastAsia="ru-RU" w:bidi="ru-RU"/>
        </w:rPr>
        <w:t xml:space="preserve">, деревня </w:t>
      </w:r>
      <w:proofErr w:type="spellStart"/>
      <w:r w:rsidR="00E86E47">
        <w:rPr>
          <w:rFonts w:ascii="Times New Roman" w:eastAsia="Times New Roman" w:hAnsi="Times New Roman" w:cs="Times New Roman"/>
          <w:sz w:val="24"/>
          <w:szCs w:val="28"/>
          <w:lang w:eastAsia="ru-RU" w:bidi="ru-RU"/>
        </w:rPr>
        <w:t>Кучино</w:t>
      </w:r>
      <w:proofErr w:type="spellEnd"/>
      <w:r w:rsidR="00E86E47">
        <w:rPr>
          <w:rFonts w:ascii="Times New Roman" w:eastAsia="Times New Roman" w:hAnsi="Times New Roman" w:cs="Times New Roman"/>
          <w:sz w:val="24"/>
          <w:szCs w:val="28"/>
          <w:lang w:eastAsia="ru-RU" w:bidi="ru-RU"/>
        </w:rPr>
        <w:t xml:space="preserve">, деревня </w:t>
      </w:r>
      <w:proofErr w:type="spellStart"/>
      <w:r w:rsidR="00E86E47">
        <w:rPr>
          <w:rFonts w:ascii="Times New Roman" w:eastAsia="Times New Roman" w:hAnsi="Times New Roman" w:cs="Times New Roman"/>
          <w:sz w:val="24"/>
          <w:szCs w:val="28"/>
          <w:lang w:eastAsia="ru-RU" w:bidi="ru-RU"/>
        </w:rPr>
        <w:t>Левково</w:t>
      </w:r>
      <w:proofErr w:type="spellEnd"/>
      <w:r w:rsidR="00E86E47">
        <w:rPr>
          <w:rFonts w:ascii="Times New Roman" w:eastAsia="Times New Roman" w:hAnsi="Times New Roman" w:cs="Times New Roman"/>
          <w:sz w:val="24"/>
          <w:szCs w:val="28"/>
          <w:lang w:eastAsia="ru-RU" w:bidi="ru-RU"/>
        </w:rPr>
        <w:t xml:space="preserve">, деревня Ленино, деревня Леоново, деревня </w:t>
      </w:r>
      <w:proofErr w:type="spellStart"/>
      <w:r w:rsidR="00E86E47">
        <w:rPr>
          <w:rFonts w:ascii="Times New Roman" w:eastAsia="Times New Roman" w:hAnsi="Times New Roman" w:cs="Times New Roman"/>
          <w:sz w:val="24"/>
          <w:szCs w:val="28"/>
          <w:lang w:eastAsia="ru-RU" w:bidi="ru-RU"/>
        </w:rPr>
        <w:t>Лехмино</w:t>
      </w:r>
      <w:proofErr w:type="spellEnd"/>
      <w:r w:rsidR="00E86E47">
        <w:rPr>
          <w:rFonts w:ascii="Times New Roman" w:eastAsia="Times New Roman" w:hAnsi="Times New Roman" w:cs="Times New Roman"/>
          <w:sz w:val="24"/>
          <w:szCs w:val="28"/>
          <w:lang w:eastAsia="ru-RU" w:bidi="ru-RU"/>
        </w:rPr>
        <w:t xml:space="preserve">, деревня </w:t>
      </w:r>
      <w:proofErr w:type="spellStart"/>
      <w:r w:rsidR="00E86E47">
        <w:rPr>
          <w:rFonts w:ascii="Times New Roman" w:eastAsia="Times New Roman" w:hAnsi="Times New Roman" w:cs="Times New Roman"/>
          <w:sz w:val="24"/>
          <w:szCs w:val="28"/>
          <w:lang w:eastAsia="ru-RU" w:bidi="ru-RU"/>
        </w:rPr>
        <w:t>Литемницы</w:t>
      </w:r>
      <w:proofErr w:type="spellEnd"/>
      <w:r w:rsidR="00E86E47">
        <w:rPr>
          <w:rFonts w:ascii="Times New Roman" w:eastAsia="Times New Roman" w:hAnsi="Times New Roman" w:cs="Times New Roman"/>
          <w:sz w:val="24"/>
          <w:szCs w:val="28"/>
          <w:lang w:eastAsia="ru-RU" w:bidi="ru-RU"/>
        </w:rPr>
        <w:t xml:space="preserve">, деревня Лука, деревня </w:t>
      </w:r>
      <w:proofErr w:type="spellStart"/>
      <w:r w:rsidR="00E86E47">
        <w:rPr>
          <w:rFonts w:ascii="Times New Roman" w:eastAsia="Times New Roman" w:hAnsi="Times New Roman" w:cs="Times New Roman"/>
          <w:sz w:val="24"/>
          <w:szCs w:val="28"/>
          <w:lang w:eastAsia="ru-RU" w:bidi="ru-RU"/>
        </w:rPr>
        <w:t>Луковщина</w:t>
      </w:r>
      <w:proofErr w:type="spellEnd"/>
      <w:r w:rsidR="00E86E47">
        <w:rPr>
          <w:rFonts w:ascii="Times New Roman" w:eastAsia="Times New Roman" w:hAnsi="Times New Roman" w:cs="Times New Roman"/>
          <w:sz w:val="24"/>
          <w:szCs w:val="28"/>
          <w:lang w:eastAsia="ru-RU" w:bidi="ru-RU"/>
        </w:rPr>
        <w:t xml:space="preserve">, деревня малая Чернея, деревня Малое </w:t>
      </w:r>
      <w:proofErr w:type="spellStart"/>
      <w:r w:rsidR="00E86E47">
        <w:rPr>
          <w:rFonts w:ascii="Times New Roman" w:eastAsia="Times New Roman" w:hAnsi="Times New Roman" w:cs="Times New Roman"/>
          <w:sz w:val="24"/>
          <w:szCs w:val="28"/>
          <w:lang w:eastAsia="ru-RU" w:bidi="ru-RU"/>
        </w:rPr>
        <w:t>Азарово</w:t>
      </w:r>
      <w:proofErr w:type="spellEnd"/>
      <w:r w:rsidR="00E86E47">
        <w:rPr>
          <w:rFonts w:ascii="Times New Roman" w:eastAsia="Times New Roman" w:hAnsi="Times New Roman" w:cs="Times New Roman"/>
          <w:sz w:val="24"/>
          <w:szCs w:val="28"/>
          <w:lang w:eastAsia="ru-RU" w:bidi="ru-RU"/>
        </w:rPr>
        <w:t xml:space="preserve">, деревня </w:t>
      </w:r>
      <w:proofErr w:type="spellStart"/>
      <w:r w:rsidR="00E86E47">
        <w:rPr>
          <w:rFonts w:ascii="Times New Roman" w:eastAsia="Times New Roman" w:hAnsi="Times New Roman" w:cs="Times New Roman"/>
          <w:sz w:val="24"/>
          <w:szCs w:val="28"/>
          <w:lang w:eastAsia="ru-RU" w:bidi="ru-RU"/>
        </w:rPr>
        <w:t>малышево</w:t>
      </w:r>
      <w:proofErr w:type="spellEnd"/>
      <w:r w:rsidR="00E86E47">
        <w:rPr>
          <w:rFonts w:ascii="Times New Roman" w:eastAsia="Times New Roman" w:hAnsi="Times New Roman" w:cs="Times New Roman"/>
          <w:sz w:val="24"/>
          <w:szCs w:val="28"/>
          <w:lang w:eastAsia="ru-RU" w:bidi="ru-RU"/>
        </w:rPr>
        <w:t xml:space="preserve">, деревня </w:t>
      </w:r>
      <w:proofErr w:type="spellStart"/>
      <w:r w:rsidR="00E86E47">
        <w:rPr>
          <w:rFonts w:ascii="Times New Roman" w:eastAsia="Times New Roman" w:hAnsi="Times New Roman" w:cs="Times New Roman"/>
          <w:sz w:val="24"/>
          <w:szCs w:val="28"/>
          <w:lang w:eastAsia="ru-RU" w:bidi="ru-RU"/>
        </w:rPr>
        <w:t>Мартыново</w:t>
      </w:r>
      <w:proofErr w:type="spellEnd"/>
      <w:r w:rsidR="00E86E47">
        <w:rPr>
          <w:rFonts w:ascii="Times New Roman" w:eastAsia="Times New Roman" w:hAnsi="Times New Roman" w:cs="Times New Roman"/>
          <w:sz w:val="24"/>
          <w:szCs w:val="28"/>
          <w:lang w:eastAsia="ru-RU" w:bidi="ru-RU"/>
        </w:rPr>
        <w:t xml:space="preserve">, деревня </w:t>
      </w:r>
      <w:proofErr w:type="spellStart"/>
      <w:r w:rsidR="00E86E47">
        <w:rPr>
          <w:rFonts w:ascii="Times New Roman" w:eastAsia="Times New Roman" w:hAnsi="Times New Roman" w:cs="Times New Roman"/>
          <w:sz w:val="24"/>
          <w:szCs w:val="28"/>
          <w:lang w:eastAsia="ru-RU" w:bidi="ru-RU"/>
        </w:rPr>
        <w:t>Маскино</w:t>
      </w:r>
      <w:proofErr w:type="spellEnd"/>
      <w:r w:rsidR="00E86E47">
        <w:rPr>
          <w:rFonts w:ascii="Times New Roman" w:eastAsia="Times New Roman" w:hAnsi="Times New Roman" w:cs="Times New Roman"/>
          <w:sz w:val="24"/>
          <w:szCs w:val="28"/>
          <w:lang w:eastAsia="ru-RU" w:bidi="ru-RU"/>
        </w:rPr>
        <w:t xml:space="preserve">, деревня </w:t>
      </w:r>
      <w:proofErr w:type="spellStart"/>
      <w:r w:rsidR="00E86E47">
        <w:rPr>
          <w:rFonts w:ascii="Times New Roman" w:eastAsia="Times New Roman" w:hAnsi="Times New Roman" w:cs="Times New Roman"/>
          <w:sz w:val="24"/>
          <w:szCs w:val="28"/>
          <w:lang w:eastAsia="ru-RU" w:bidi="ru-RU"/>
        </w:rPr>
        <w:t>Матренино</w:t>
      </w:r>
      <w:proofErr w:type="spellEnd"/>
      <w:r w:rsidR="00E86E47">
        <w:rPr>
          <w:rFonts w:ascii="Times New Roman" w:eastAsia="Times New Roman" w:hAnsi="Times New Roman" w:cs="Times New Roman"/>
          <w:sz w:val="24"/>
          <w:szCs w:val="28"/>
          <w:lang w:eastAsia="ru-RU" w:bidi="ru-RU"/>
        </w:rPr>
        <w:t xml:space="preserve">, деревня Медведки, деревня </w:t>
      </w:r>
      <w:proofErr w:type="spellStart"/>
      <w:r w:rsidR="00E86E47">
        <w:rPr>
          <w:rFonts w:ascii="Times New Roman" w:eastAsia="Times New Roman" w:hAnsi="Times New Roman" w:cs="Times New Roman"/>
          <w:sz w:val="24"/>
          <w:szCs w:val="28"/>
          <w:lang w:eastAsia="ru-RU" w:bidi="ru-RU"/>
        </w:rPr>
        <w:t>Медведково</w:t>
      </w:r>
      <w:proofErr w:type="spellEnd"/>
      <w:r w:rsidR="00E86E47">
        <w:rPr>
          <w:rFonts w:ascii="Times New Roman" w:eastAsia="Times New Roman" w:hAnsi="Times New Roman" w:cs="Times New Roman"/>
          <w:sz w:val="24"/>
          <w:szCs w:val="28"/>
          <w:lang w:eastAsia="ru-RU" w:bidi="ru-RU"/>
        </w:rPr>
        <w:t xml:space="preserve">, деревня </w:t>
      </w:r>
      <w:proofErr w:type="spellStart"/>
      <w:r w:rsidR="00E86E47">
        <w:rPr>
          <w:rFonts w:ascii="Times New Roman" w:eastAsia="Times New Roman" w:hAnsi="Times New Roman" w:cs="Times New Roman"/>
          <w:sz w:val="24"/>
          <w:szCs w:val="28"/>
          <w:lang w:eastAsia="ru-RU" w:bidi="ru-RU"/>
        </w:rPr>
        <w:t>Митьково</w:t>
      </w:r>
      <w:proofErr w:type="spellEnd"/>
      <w:r w:rsidR="00E86E47">
        <w:rPr>
          <w:rFonts w:ascii="Times New Roman" w:eastAsia="Times New Roman" w:hAnsi="Times New Roman" w:cs="Times New Roman"/>
          <w:sz w:val="24"/>
          <w:szCs w:val="28"/>
          <w:lang w:eastAsia="ru-RU" w:bidi="ru-RU"/>
        </w:rPr>
        <w:t xml:space="preserve">, деревня </w:t>
      </w:r>
      <w:proofErr w:type="spellStart"/>
      <w:r w:rsidR="00E86E47">
        <w:rPr>
          <w:rFonts w:ascii="Times New Roman" w:eastAsia="Times New Roman" w:hAnsi="Times New Roman" w:cs="Times New Roman"/>
          <w:sz w:val="24"/>
          <w:szCs w:val="28"/>
          <w:lang w:eastAsia="ru-RU" w:bidi="ru-RU"/>
        </w:rPr>
        <w:t>Митюково</w:t>
      </w:r>
      <w:proofErr w:type="spellEnd"/>
      <w:r w:rsidR="00E86E47">
        <w:rPr>
          <w:rFonts w:ascii="Times New Roman" w:eastAsia="Times New Roman" w:hAnsi="Times New Roman" w:cs="Times New Roman"/>
          <w:sz w:val="24"/>
          <w:szCs w:val="28"/>
          <w:lang w:eastAsia="ru-RU" w:bidi="ru-RU"/>
        </w:rPr>
        <w:t xml:space="preserve">, деревня </w:t>
      </w:r>
      <w:proofErr w:type="spellStart"/>
      <w:r w:rsidR="00E86E47">
        <w:rPr>
          <w:rFonts w:ascii="Times New Roman" w:eastAsia="Times New Roman" w:hAnsi="Times New Roman" w:cs="Times New Roman"/>
          <w:sz w:val="24"/>
          <w:szCs w:val="28"/>
          <w:lang w:eastAsia="ru-RU" w:bidi="ru-RU"/>
        </w:rPr>
        <w:t>Михеево</w:t>
      </w:r>
      <w:proofErr w:type="spellEnd"/>
      <w:r w:rsidR="00E86E47">
        <w:rPr>
          <w:rFonts w:ascii="Times New Roman" w:eastAsia="Times New Roman" w:hAnsi="Times New Roman" w:cs="Times New Roman"/>
          <w:sz w:val="24"/>
          <w:szCs w:val="28"/>
          <w:lang w:eastAsia="ru-RU" w:bidi="ru-RU"/>
        </w:rPr>
        <w:t xml:space="preserve">, деревня </w:t>
      </w:r>
      <w:proofErr w:type="spellStart"/>
      <w:r w:rsidR="00E86E47">
        <w:rPr>
          <w:rFonts w:ascii="Times New Roman" w:eastAsia="Times New Roman" w:hAnsi="Times New Roman" w:cs="Times New Roman"/>
          <w:sz w:val="24"/>
          <w:szCs w:val="28"/>
          <w:lang w:eastAsia="ru-RU" w:bidi="ru-RU"/>
        </w:rPr>
        <w:t>Мокрищево</w:t>
      </w:r>
      <w:proofErr w:type="spellEnd"/>
      <w:r w:rsidR="00E86E47">
        <w:rPr>
          <w:rFonts w:ascii="Times New Roman" w:eastAsia="Times New Roman" w:hAnsi="Times New Roman" w:cs="Times New Roman"/>
          <w:sz w:val="24"/>
          <w:szCs w:val="28"/>
          <w:lang w:eastAsia="ru-RU" w:bidi="ru-RU"/>
        </w:rPr>
        <w:t xml:space="preserve">, деревня Мосолово, село Нахимовское, деревня </w:t>
      </w:r>
      <w:proofErr w:type="spellStart"/>
      <w:r w:rsidR="00E86E47">
        <w:rPr>
          <w:rFonts w:ascii="Times New Roman" w:eastAsia="Times New Roman" w:hAnsi="Times New Roman" w:cs="Times New Roman"/>
          <w:sz w:val="24"/>
          <w:szCs w:val="28"/>
          <w:lang w:eastAsia="ru-RU" w:bidi="ru-RU"/>
        </w:rPr>
        <w:t>Некрасово</w:t>
      </w:r>
      <w:proofErr w:type="spellEnd"/>
      <w:r w:rsidR="00E86E47">
        <w:rPr>
          <w:rFonts w:ascii="Times New Roman" w:eastAsia="Times New Roman" w:hAnsi="Times New Roman" w:cs="Times New Roman"/>
          <w:sz w:val="24"/>
          <w:szCs w:val="28"/>
          <w:lang w:eastAsia="ru-RU" w:bidi="ru-RU"/>
        </w:rPr>
        <w:t xml:space="preserve">, деревня </w:t>
      </w:r>
      <w:proofErr w:type="spellStart"/>
      <w:r w:rsidR="00E86E47">
        <w:rPr>
          <w:rFonts w:ascii="Times New Roman" w:eastAsia="Times New Roman" w:hAnsi="Times New Roman" w:cs="Times New Roman"/>
          <w:sz w:val="24"/>
          <w:szCs w:val="28"/>
          <w:lang w:eastAsia="ru-RU" w:bidi="ru-RU"/>
        </w:rPr>
        <w:t>Нестеровка</w:t>
      </w:r>
      <w:proofErr w:type="spellEnd"/>
      <w:r w:rsidR="00E86E47">
        <w:rPr>
          <w:rFonts w:ascii="Times New Roman" w:eastAsia="Times New Roman" w:hAnsi="Times New Roman" w:cs="Times New Roman"/>
          <w:sz w:val="24"/>
          <w:szCs w:val="28"/>
          <w:lang w:eastAsia="ru-RU" w:bidi="ru-RU"/>
        </w:rPr>
        <w:t>, деревня Нест</w:t>
      </w:r>
      <w:r w:rsidR="00676A71">
        <w:rPr>
          <w:rFonts w:ascii="Times New Roman" w:eastAsia="Times New Roman" w:hAnsi="Times New Roman" w:cs="Times New Roman"/>
          <w:sz w:val="24"/>
          <w:szCs w:val="28"/>
          <w:lang w:eastAsia="ru-RU" w:bidi="ru-RU"/>
        </w:rPr>
        <w:t>е</w:t>
      </w:r>
      <w:r w:rsidR="00E86E47">
        <w:rPr>
          <w:rFonts w:ascii="Times New Roman" w:eastAsia="Times New Roman" w:hAnsi="Times New Roman" w:cs="Times New Roman"/>
          <w:sz w:val="24"/>
          <w:szCs w:val="28"/>
          <w:lang w:eastAsia="ru-RU" w:bidi="ru-RU"/>
        </w:rPr>
        <w:t xml:space="preserve">рово, </w:t>
      </w:r>
      <w:r w:rsidR="00676A71">
        <w:rPr>
          <w:rFonts w:ascii="Times New Roman" w:eastAsia="Times New Roman" w:hAnsi="Times New Roman" w:cs="Times New Roman"/>
          <w:sz w:val="24"/>
          <w:szCs w:val="28"/>
          <w:lang w:eastAsia="ru-RU" w:bidi="ru-RU"/>
        </w:rPr>
        <w:t xml:space="preserve">деревня </w:t>
      </w:r>
      <w:proofErr w:type="spellStart"/>
      <w:r w:rsidR="00676A71">
        <w:rPr>
          <w:rFonts w:ascii="Times New Roman" w:eastAsia="Times New Roman" w:hAnsi="Times New Roman" w:cs="Times New Roman"/>
          <w:sz w:val="24"/>
          <w:szCs w:val="28"/>
          <w:lang w:eastAsia="ru-RU" w:bidi="ru-RU"/>
        </w:rPr>
        <w:t>Нивки</w:t>
      </w:r>
      <w:proofErr w:type="spellEnd"/>
      <w:r w:rsidR="00676A71">
        <w:rPr>
          <w:rFonts w:ascii="Times New Roman" w:eastAsia="Times New Roman" w:hAnsi="Times New Roman" w:cs="Times New Roman"/>
          <w:sz w:val="24"/>
          <w:szCs w:val="28"/>
          <w:lang w:eastAsia="ru-RU" w:bidi="ru-RU"/>
        </w:rPr>
        <w:t xml:space="preserve">, деревня Никитинка, станция Никитинка, деревня </w:t>
      </w:r>
      <w:proofErr w:type="spellStart"/>
      <w:r w:rsidR="00676A71">
        <w:rPr>
          <w:rFonts w:ascii="Times New Roman" w:eastAsia="Times New Roman" w:hAnsi="Times New Roman" w:cs="Times New Roman"/>
          <w:sz w:val="24"/>
          <w:szCs w:val="28"/>
          <w:lang w:eastAsia="ru-RU" w:bidi="ru-RU"/>
        </w:rPr>
        <w:t>Никифоровка</w:t>
      </w:r>
      <w:proofErr w:type="spellEnd"/>
      <w:r w:rsidR="00676A71">
        <w:rPr>
          <w:rFonts w:ascii="Times New Roman" w:eastAsia="Times New Roman" w:hAnsi="Times New Roman" w:cs="Times New Roman"/>
          <w:sz w:val="24"/>
          <w:szCs w:val="28"/>
          <w:lang w:eastAsia="ru-RU" w:bidi="ru-RU"/>
        </w:rPr>
        <w:t xml:space="preserve">, деревня </w:t>
      </w:r>
      <w:proofErr w:type="spellStart"/>
      <w:r w:rsidR="00676A71">
        <w:rPr>
          <w:rFonts w:ascii="Times New Roman" w:eastAsia="Times New Roman" w:hAnsi="Times New Roman" w:cs="Times New Roman"/>
          <w:sz w:val="24"/>
          <w:szCs w:val="28"/>
          <w:lang w:eastAsia="ru-RU" w:bidi="ru-RU"/>
        </w:rPr>
        <w:t>Никола-Немощенка</w:t>
      </w:r>
      <w:proofErr w:type="spellEnd"/>
      <w:r w:rsidR="00676A71">
        <w:rPr>
          <w:rFonts w:ascii="Times New Roman" w:eastAsia="Times New Roman" w:hAnsi="Times New Roman" w:cs="Times New Roman"/>
          <w:sz w:val="24"/>
          <w:szCs w:val="28"/>
          <w:lang w:eastAsia="ru-RU" w:bidi="ru-RU"/>
        </w:rPr>
        <w:t xml:space="preserve">, деревня Никулино, деревня Новая, деревня Новики, деревня Ново-Ивановское, деревня </w:t>
      </w:r>
      <w:proofErr w:type="spellStart"/>
      <w:r w:rsidR="00676A71">
        <w:rPr>
          <w:rFonts w:ascii="Times New Roman" w:eastAsia="Times New Roman" w:hAnsi="Times New Roman" w:cs="Times New Roman"/>
          <w:sz w:val="24"/>
          <w:szCs w:val="28"/>
          <w:lang w:eastAsia="ru-RU" w:bidi="ru-RU"/>
        </w:rPr>
        <w:t>Облецы</w:t>
      </w:r>
      <w:proofErr w:type="spellEnd"/>
      <w:r w:rsidR="00676A71">
        <w:rPr>
          <w:rFonts w:ascii="Times New Roman" w:eastAsia="Times New Roman" w:hAnsi="Times New Roman" w:cs="Times New Roman"/>
          <w:sz w:val="24"/>
          <w:szCs w:val="28"/>
          <w:lang w:eastAsia="ru-RU" w:bidi="ru-RU"/>
        </w:rPr>
        <w:t xml:space="preserve">, деревня Ольшанка, деревня Орлово, деревня </w:t>
      </w:r>
      <w:proofErr w:type="spellStart"/>
      <w:r w:rsidR="00676A71">
        <w:rPr>
          <w:rFonts w:ascii="Times New Roman" w:eastAsia="Times New Roman" w:hAnsi="Times New Roman" w:cs="Times New Roman"/>
          <w:sz w:val="24"/>
          <w:szCs w:val="28"/>
          <w:lang w:eastAsia="ru-RU" w:bidi="ru-RU"/>
        </w:rPr>
        <w:t>Осипцево</w:t>
      </w:r>
      <w:proofErr w:type="spellEnd"/>
      <w:r w:rsidR="00676A71">
        <w:rPr>
          <w:rFonts w:ascii="Times New Roman" w:eastAsia="Times New Roman" w:hAnsi="Times New Roman" w:cs="Times New Roman"/>
          <w:sz w:val="24"/>
          <w:szCs w:val="28"/>
          <w:lang w:eastAsia="ru-RU" w:bidi="ru-RU"/>
        </w:rPr>
        <w:t xml:space="preserve">, деревня </w:t>
      </w:r>
      <w:proofErr w:type="spellStart"/>
      <w:r w:rsidR="00676A71">
        <w:rPr>
          <w:rFonts w:ascii="Times New Roman" w:eastAsia="Times New Roman" w:hAnsi="Times New Roman" w:cs="Times New Roman"/>
          <w:sz w:val="24"/>
          <w:szCs w:val="28"/>
          <w:lang w:eastAsia="ru-RU" w:bidi="ru-RU"/>
        </w:rPr>
        <w:t>Острожок</w:t>
      </w:r>
      <w:proofErr w:type="spellEnd"/>
      <w:r w:rsidR="00676A71">
        <w:rPr>
          <w:rFonts w:ascii="Times New Roman" w:eastAsia="Times New Roman" w:hAnsi="Times New Roman" w:cs="Times New Roman"/>
          <w:sz w:val="24"/>
          <w:szCs w:val="28"/>
          <w:lang w:eastAsia="ru-RU" w:bidi="ru-RU"/>
        </w:rPr>
        <w:t xml:space="preserve">, деревня </w:t>
      </w:r>
      <w:proofErr w:type="spellStart"/>
      <w:r w:rsidR="00676A71">
        <w:rPr>
          <w:rFonts w:ascii="Times New Roman" w:eastAsia="Times New Roman" w:hAnsi="Times New Roman" w:cs="Times New Roman"/>
          <w:sz w:val="24"/>
          <w:szCs w:val="28"/>
          <w:lang w:eastAsia="ru-RU" w:bidi="ru-RU"/>
        </w:rPr>
        <w:t>Петраково</w:t>
      </w:r>
      <w:proofErr w:type="spellEnd"/>
      <w:r w:rsidR="00676A71">
        <w:rPr>
          <w:rFonts w:ascii="Times New Roman" w:eastAsia="Times New Roman" w:hAnsi="Times New Roman" w:cs="Times New Roman"/>
          <w:sz w:val="24"/>
          <w:szCs w:val="28"/>
          <w:lang w:eastAsia="ru-RU" w:bidi="ru-RU"/>
        </w:rPr>
        <w:t xml:space="preserve">, деревня </w:t>
      </w:r>
      <w:proofErr w:type="spellStart"/>
      <w:r w:rsidR="00676A71">
        <w:rPr>
          <w:rFonts w:ascii="Times New Roman" w:eastAsia="Times New Roman" w:hAnsi="Times New Roman" w:cs="Times New Roman"/>
          <w:sz w:val="24"/>
          <w:szCs w:val="28"/>
          <w:lang w:eastAsia="ru-RU" w:bidi="ru-RU"/>
        </w:rPr>
        <w:t>Петренино</w:t>
      </w:r>
      <w:proofErr w:type="spellEnd"/>
      <w:r w:rsidR="00676A71">
        <w:rPr>
          <w:rFonts w:ascii="Times New Roman" w:eastAsia="Times New Roman" w:hAnsi="Times New Roman" w:cs="Times New Roman"/>
          <w:sz w:val="24"/>
          <w:szCs w:val="28"/>
          <w:lang w:eastAsia="ru-RU" w:bidi="ru-RU"/>
        </w:rPr>
        <w:t xml:space="preserve">, деревня Петрово, деревня Печатники, деревня </w:t>
      </w:r>
      <w:proofErr w:type="spellStart"/>
      <w:r w:rsidR="00676A71">
        <w:rPr>
          <w:rFonts w:ascii="Times New Roman" w:eastAsia="Times New Roman" w:hAnsi="Times New Roman" w:cs="Times New Roman"/>
          <w:sz w:val="24"/>
          <w:szCs w:val="28"/>
          <w:lang w:eastAsia="ru-RU" w:bidi="ru-RU"/>
        </w:rPr>
        <w:t>Пигулно</w:t>
      </w:r>
      <w:proofErr w:type="spellEnd"/>
      <w:r w:rsidR="00676A71">
        <w:rPr>
          <w:rFonts w:ascii="Times New Roman" w:eastAsia="Times New Roman" w:hAnsi="Times New Roman" w:cs="Times New Roman"/>
          <w:sz w:val="24"/>
          <w:szCs w:val="28"/>
          <w:lang w:eastAsia="ru-RU" w:bidi="ru-RU"/>
        </w:rPr>
        <w:t xml:space="preserve">, деревня </w:t>
      </w:r>
      <w:proofErr w:type="spellStart"/>
      <w:r w:rsidR="00676A71">
        <w:rPr>
          <w:rFonts w:ascii="Times New Roman" w:eastAsia="Times New Roman" w:hAnsi="Times New Roman" w:cs="Times New Roman"/>
          <w:sz w:val="24"/>
          <w:szCs w:val="28"/>
          <w:lang w:eastAsia="ru-RU" w:bidi="ru-RU"/>
        </w:rPr>
        <w:t>Полушино</w:t>
      </w:r>
      <w:proofErr w:type="spellEnd"/>
      <w:r w:rsidR="00676A71">
        <w:rPr>
          <w:rFonts w:ascii="Times New Roman" w:eastAsia="Times New Roman" w:hAnsi="Times New Roman" w:cs="Times New Roman"/>
          <w:sz w:val="24"/>
          <w:szCs w:val="28"/>
          <w:lang w:eastAsia="ru-RU" w:bidi="ru-RU"/>
        </w:rPr>
        <w:t xml:space="preserve">, деревня Попово, деревня </w:t>
      </w:r>
      <w:proofErr w:type="spellStart"/>
      <w:r w:rsidR="00676A71">
        <w:rPr>
          <w:rFonts w:ascii="Times New Roman" w:eastAsia="Times New Roman" w:hAnsi="Times New Roman" w:cs="Times New Roman"/>
          <w:sz w:val="24"/>
          <w:szCs w:val="28"/>
          <w:lang w:eastAsia="ru-RU" w:bidi="ru-RU"/>
        </w:rPr>
        <w:t>Потипово</w:t>
      </w:r>
      <w:proofErr w:type="spellEnd"/>
      <w:r w:rsidR="00676A71">
        <w:rPr>
          <w:rFonts w:ascii="Times New Roman" w:eastAsia="Times New Roman" w:hAnsi="Times New Roman" w:cs="Times New Roman"/>
          <w:sz w:val="24"/>
          <w:szCs w:val="28"/>
          <w:lang w:eastAsia="ru-RU" w:bidi="ru-RU"/>
        </w:rPr>
        <w:t xml:space="preserve">, деревня </w:t>
      </w:r>
      <w:proofErr w:type="spellStart"/>
      <w:r w:rsidR="00676A71">
        <w:rPr>
          <w:rFonts w:ascii="Times New Roman" w:eastAsia="Times New Roman" w:hAnsi="Times New Roman" w:cs="Times New Roman"/>
          <w:sz w:val="24"/>
          <w:szCs w:val="28"/>
          <w:lang w:eastAsia="ru-RU" w:bidi="ru-RU"/>
        </w:rPr>
        <w:t>Пузиково</w:t>
      </w:r>
      <w:proofErr w:type="spellEnd"/>
      <w:r w:rsidR="00676A71">
        <w:rPr>
          <w:rFonts w:ascii="Times New Roman" w:eastAsia="Times New Roman" w:hAnsi="Times New Roman" w:cs="Times New Roman"/>
          <w:sz w:val="24"/>
          <w:szCs w:val="28"/>
          <w:lang w:eastAsia="ru-RU" w:bidi="ru-RU"/>
        </w:rPr>
        <w:t xml:space="preserve">, деревня Пустошка, деревня </w:t>
      </w:r>
      <w:proofErr w:type="spellStart"/>
      <w:r w:rsidR="00676A71">
        <w:rPr>
          <w:rFonts w:ascii="Times New Roman" w:eastAsia="Times New Roman" w:hAnsi="Times New Roman" w:cs="Times New Roman"/>
          <w:sz w:val="24"/>
          <w:szCs w:val="28"/>
          <w:lang w:eastAsia="ru-RU" w:bidi="ru-RU"/>
        </w:rPr>
        <w:t>Раздобарино</w:t>
      </w:r>
      <w:proofErr w:type="spellEnd"/>
      <w:r w:rsidR="00676A71">
        <w:rPr>
          <w:rFonts w:ascii="Times New Roman" w:eastAsia="Times New Roman" w:hAnsi="Times New Roman" w:cs="Times New Roman"/>
          <w:sz w:val="24"/>
          <w:szCs w:val="28"/>
          <w:lang w:eastAsia="ru-RU" w:bidi="ru-RU"/>
        </w:rPr>
        <w:t xml:space="preserve">, деревня </w:t>
      </w:r>
      <w:proofErr w:type="spellStart"/>
      <w:r w:rsidR="00676A71">
        <w:rPr>
          <w:rFonts w:ascii="Times New Roman" w:eastAsia="Times New Roman" w:hAnsi="Times New Roman" w:cs="Times New Roman"/>
          <w:sz w:val="24"/>
          <w:szCs w:val="28"/>
          <w:lang w:eastAsia="ru-RU" w:bidi="ru-RU"/>
        </w:rPr>
        <w:t>Редькино</w:t>
      </w:r>
      <w:proofErr w:type="spellEnd"/>
      <w:r w:rsidR="00676A71">
        <w:rPr>
          <w:rFonts w:ascii="Times New Roman" w:eastAsia="Times New Roman" w:hAnsi="Times New Roman" w:cs="Times New Roman"/>
          <w:sz w:val="24"/>
          <w:szCs w:val="28"/>
          <w:lang w:eastAsia="ru-RU" w:bidi="ru-RU"/>
        </w:rPr>
        <w:t xml:space="preserve">, деревня </w:t>
      </w:r>
      <w:proofErr w:type="spellStart"/>
      <w:r w:rsidR="00676A71">
        <w:rPr>
          <w:rFonts w:ascii="Times New Roman" w:eastAsia="Times New Roman" w:hAnsi="Times New Roman" w:cs="Times New Roman"/>
          <w:sz w:val="24"/>
          <w:szCs w:val="28"/>
          <w:lang w:eastAsia="ru-RU" w:bidi="ru-RU"/>
        </w:rPr>
        <w:t>Репище</w:t>
      </w:r>
      <w:proofErr w:type="spellEnd"/>
      <w:r w:rsidR="00676A71">
        <w:rPr>
          <w:rFonts w:ascii="Times New Roman" w:eastAsia="Times New Roman" w:hAnsi="Times New Roman" w:cs="Times New Roman"/>
          <w:sz w:val="24"/>
          <w:szCs w:val="28"/>
          <w:lang w:eastAsia="ru-RU" w:bidi="ru-RU"/>
        </w:rPr>
        <w:t xml:space="preserve">, деревня </w:t>
      </w:r>
      <w:proofErr w:type="spellStart"/>
      <w:r w:rsidR="00676A71">
        <w:rPr>
          <w:rFonts w:ascii="Times New Roman" w:eastAsia="Times New Roman" w:hAnsi="Times New Roman" w:cs="Times New Roman"/>
          <w:sz w:val="24"/>
          <w:szCs w:val="28"/>
          <w:lang w:eastAsia="ru-RU" w:bidi="ru-RU"/>
        </w:rPr>
        <w:t>Ржавец</w:t>
      </w:r>
      <w:proofErr w:type="spellEnd"/>
      <w:r w:rsidR="00676A71">
        <w:rPr>
          <w:rFonts w:ascii="Times New Roman" w:eastAsia="Times New Roman" w:hAnsi="Times New Roman" w:cs="Times New Roman"/>
          <w:sz w:val="24"/>
          <w:szCs w:val="28"/>
          <w:lang w:eastAsia="ru-RU" w:bidi="ru-RU"/>
        </w:rPr>
        <w:t xml:space="preserve">, деревня </w:t>
      </w:r>
      <w:proofErr w:type="spellStart"/>
      <w:r w:rsidR="00676A71">
        <w:rPr>
          <w:rFonts w:ascii="Times New Roman" w:eastAsia="Times New Roman" w:hAnsi="Times New Roman" w:cs="Times New Roman"/>
          <w:sz w:val="24"/>
          <w:szCs w:val="28"/>
          <w:lang w:eastAsia="ru-RU" w:bidi="ru-RU"/>
        </w:rPr>
        <w:t>Родионово</w:t>
      </w:r>
      <w:proofErr w:type="spellEnd"/>
      <w:r w:rsidR="00676A71">
        <w:rPr>
          <w:rFonts w:ascii="Times New Roman" w:eastAsia="Times New Roman" w:hAnsi="Times New Roman" w:cs="Times New Roman"/>
          <w:sz w:val="24"/>
          <w:szCs w:val="28"/>
          <w:lang w:eastAsia="ru-RU" w:bidi="ru-RU"/>
        </w:rPr>
        <w:t xml:space="preserve">, деревня </w:t>
      </w:r>
      <w:proofErr w:type="spellStart"/>
      <w:r w:rsidR="00676A71">
        <w:rPr>
          <w:rFonts w:ascii="Times New Roman" w:eastAsia="Times New Roman" w:hAnsi="Times New Roman" w:cs="Times New Roman"/>
          <w:sz w:val="24"/>
          <w:szCs w:val="28"/>
          <w:lang w:eastAsia="ru-RU" w:bidi="ru-RU"/>
        </w:rPr>
        <w:t>Рожино</w:t>
      </w:r>
      <w:proofErr w:type="spellEnd"/>
      <w:r w:rsidR="00676A71">
        <w:rPr>
          <w:rFonts w:ascii="Times New Roman" w:eastAsia="Times New Roman" w:hAnsi="Times New Roman" w:cs="Times New Roman"/>
          <w:sz w:val="24"/>
          <w:szCs w:val="28"/>
          <w:lang w:eastAsia="ru-RU" w:bidi="ru-RU"/>
        </w:rPr>
        <w:t xml:space="preserve">, деревня </w:t>
      </w:r>
      <w:proofErr w:type="spellStart"/>
      <w:r w:rsidR="00676A71">
        <w:rPr>
          <w:rFonts w:ascii="Times New Roman" w:eastAsia="Times New Roman" w:hAnsi="Times New Roman" w:cs="Times New Roman"/>
          <w:sz w:val="24"/>
          <w:szCs w:val="28"/>
          <w:lang w:eastAsia="ru-RU" w:bidi="ru-RU"/>
        </w:rPr>
        <w:t>Романики</w:t>
      </w:r>
      <w:proofErr w:type="spellEnd"/>
      <w:r w:rsidR="00676A71">
        <w:rPr>
          <w:rFonts w:ascii="Times New Roman" w:eastAsia="Times New Roman" w:hAnsi="Times New Roman" w:cs="Times New Roman"/>
          <w:sz w:val="24"/>
          <w:szCs w:val="28"/>
          <w:lang w:eastAsia="ru-RU" w:bidi="ru-RU"/>
        </w:rPr>
        <w:t xml:space="preserve">, деревня </w:t>
      </w:r>
      <w:proofErr w:type="spellStart"/>
      <w:r w:rsidR="00676A71">
        <w:rPr>
          <w:rFonts w:ascii="Times New Roman" w:eastAsia="Times New Roman" w:hAnsi="Times New Roman" w:cs="Times New Roman"/>
          <w:sz w:val="24"/>
          <w:szCs w:val="28"/>
          <w:lang w:eastAsia="ru-RU" w:bidi="ru-RU"/>
        </w:rPr>
        <w:t>Рудаково</w:t>
      </w:r>
      <w:proofErr w:type="spellEnd"/>
      <w:r w:rsidR="00676A71">
        <w:rPr>
          <w:rFonts w:ascii="Times New Roman" w:eastAsia="Times New Roman" w:hAnsi="Times New Roman" w:cs="Times New Roman"/>
          <w:sz w:val="24"/>
          <w:szCs w:val="28"/>
          <w:lang w:eastAsia="ru-RU" w:bidi="ru-RU"/>
        </w:rPr>
        <w:t xml:space="preserve">, деревня </w:t>
      </w:r>
      <w:proofErr w:type="spellStart"/>
      <w:r w:rsidR="00676A71">
        <w:rPr>
          <w:rFonts w:ascii="Times New Roman" w:eastAsia="Times New Roman" w:hAnsi="Times New Roman" w:cs="Times New Roman"/>
          <w:sz w:val="24"/>
          <w:szCs w:val="28"/>
          <w:lang w:eastAsia="ru-RU" w:bidi="ru-RU"/>
        </w:rPr>
        <w:t>Рыксино</w:t>
      </w:r>
      <w:proofErr w:type="spellEnd"/>
      <w:r w:rsidR="00676A71">
        <w:rPr>
          <w:rFonts w:ascii="Times New Roman" w:eastAsia="Times New Roman" w:hAnsi="Times New Roman" w:cs="Times New Roman"/>
          <w:sz w:val="24"/>
          <w:szCs w:val="28"/>
          <w:lang w:eastAsia="ru-RU" w:bidi="ru-RU"/>
        </w:rPr>
        <w:t xml:space="preserve">, деревня Рыкшино, деревня </w:t>
      </w:r>
      <w:proofErr w:type="spellStart"/>
      <w:r w:rsidR="00676A71">
        <w:rPr>
          <w:rFonts w:ascii="Times New Roman" w:eastAsia="Times New Roman" w:hAnsi="Times New Roman" w:cs="Times New Roman"/>
          <w:sz w:val="24"/>
          <w:szCs w:val="28"/>
          <w:lang w:eastAsia="ru-RU" w:bidi="ru-RU"/>
        </w:rPr>
        <w:t>Рябиково</w:t>
      </w:r>
      <w:proofErr w:type="spellEnd"/>
      <w:r w:rsidR="00676A71">
        <w:rPr>
          <w:rFonts w:ascii="Times New Roman" w:eastAsia="Times New Roman" w:hAnsi="Times New Roman" w:cs="Times New Roman"/>
          <w:sz w:val="24"/>
          <w:szCs w:val="28"/>
          <w:lang w:eastAsia="ru-RU" w:bidi="ru-RU"/>
        </w:rPr>
        <w:t xml:space="preserve">, деревня Савинское, деревня </w:t>
      </w:r>
      <w:proofErr w:type="spellStart"/>
      <w:r w:rsidR="00676A71">
        <w:rPr>
          <w:rFonts w:ascii="Times New Roman" w:eastAsia="Times New Roman" w:hAnsi="Times New Roman" w:cs="Times New Roman"/>
          <w:sz w:val="24"/>
          <w:szCs w:val="28"/>
          <w:lang w:eastAsia="ru-RU" w:bidi="ru-RU"/>
        </w:rPr>
        <w:t>Самыкино</w:t>
      </w:r>
      <w:proofErr w:type="spellEnd"/>
      <w:r w:rsidR="00676A71">
        <w:rPr>
          <w:rFonts w:ascii="Times New Roman" w:eastAsia="Times New Roman" w:hAnsi="Times New Roman" w:cs="Times New Roman"/>
          <w:sz w:val="24"/>
          <w:szCs w:val="28"/>
          <w:lang w:eastAsia="ru-RU" w:bidi="ru-RU"/>
        </w:rPr>
        <w:t xml:space="preserve">, деревня </w:t>
      </w:r>
      <w:proofErr w:type="spellStart"/>
      <w:r w:rsidR="00676A71">
        <w:rPr>
          <w:rFonts w:ascii="Times New Roman" w:eastAsia="Times New Roman" w:hAnsi="Times New Roman" w:cs="Times New Roman"/>
          <w:sz w:val="24"/>
          <w:szCs w:val="28"/>
          <w:lang w:eastAsia="ru-RU" w:bidi="ru-RU"/>
        </w:rPr>
        <w:t>Саново</w:t>
      </w:r>
      <w:proofErr w:type="spellEnd"/>
      <w:r w:rsidR="00676A71">
        <w:rPr>
          <w:rFonts w:ascii="Times New Roman" w:eastAsia="Times New Roman" w:hAnsi="Times New Roman" w:cs="Times New Roman"/>
          <w:sz w:val="24"/>
          <w:szCs w:val="28"/>
          <w:lang w:eastAsia="ru-RU" w:bidi="ru-RU"/>
        </w:rPr>
        <w:t xml:space="preserve">, деревня </w:t>
      </w:r>
      <w:proofErr w:type="spellStart"/>
      <w:r w:rsidR="00676A71">
        <w:rPr>
          <w:rFonts w:ascii="Times New Roman" w:eastAsia="Times New Roman" w:hAnsi="Times New Roman" w:cs="Times New Roman"/>
          <w:sz w:val="24"/>
          <w:szCs w:val="28"/>
          <w:lang w:eastAsia="ru-RU" w:bidi="ru-RU"/>
        </w:rPr>
        <w:t>Селиваново</w:t>
      </w:r>
      <w:proofErr w:type="spellEnd"/>
      <w:r w:rsidR="00676A71">
        <w:rPr>
          <w:rFonts w:ascii="Times New Roman" w:eastAsia="Times New Roman" w:hAnsi="Times New Roman" w:cs="Times New Roman"/>
          <w:sz w:val="24"/>
          <w:szCs w:val="28"/>
          <w:lang w:eastAsia="ru-RU" w:bidi="ru-RU"/>
        </w:rPr>
        <w:t xml:space="preserve">, деревня Сельцо, деревня </w:t>
      </w:r>
      <w:proofErr w:type="spellStart"/>
      <w:r w:rsidR="00676A71">
        <w:rPr>
          <w:rFonts w:ascii="Times New Roman" w:eastAsia="Times New Roman" w:hAnsi="Times New Roman" w:cs="Times New Roman"/>
          <w:sz w:val="24"/>
          <w:szCs w:val="28"/>
          <w:lang w:eastAsia="ru-RU" w:bidi="ru-RU"/>
        </w:rPr>
        <w:t>Сельцо-Потрасово</w:t>
      </w:r>
      <w:proofErr w:type="spellEnd"/>
      <w:r w:rsidR="00676A71">
        <w:rPr>
          <w:rFonts w:ascii="Times New Roman" w:eastAsia="Times New Roman" w:hAnsi="Times New Roman" w:cs="Times New Roman"/>
          <w:sz w:val="24"/>
          <w:szCs w:val="28"/>
          <w:lang w:eastAsia="ru-RU" w:bidi="ru-RU"/>
        </w:rPr>
        <w:t xml:space="preserve">, деревня </w:t>
      </w:r>
      <w:proofErr w:type="spellStart"/>
      <w:r w:rsidR="00676A71">
        <w:rPr>
          <w:rFonts w:ascii="Times New Roman" w:eastAsia="Times New Roman" w:hAnsi="Times New Roman" w:cs="Times New Roman"/>
          <w:sz w:val="24"/>
          <w:szCs w:val="28"/>
          <w:lang w:eastAsia="ru-RU" w:bidi="ru-RU"/>
        </w:rPr>
        <w:t>Сергейково</w:t>
      </w:r>
      <w:proofErr w:type="spellEnd"/>
      <w:r w:rsidR="00676A71">
        <w:rPr>
          <w:rFonts w:ascii="Times New Roman" w:eastAsia="Times New Roman" w:hAnsi="Times New Roman" w:cs="Times New Roman"/>
          <w:sz w:val="24"/>
          <w:szCs w:val="28"/>
          <w:lang w:eastAsia="ru-RU" w:bidi="ru-RU"/>
        </w:rPr>
        <w:t xml:space="preserve">, деревня </w:t>
      </w:r>
      <w:proofErr w:type="spellStart"/>
      <w:r w:rsidR="00676A71">
        <w:rPr>
          <w:rFonts w:ascii="Times New Roman" w:eastAsia="Times New Roman" w:hAnsi="Times New Roman" w:cs="Times New Roman"/>
          <w:sz w:val="24"/>
          <w:szCs w:val="28"/>
          <w:lang w:eastAsia="ru-RU" w:bidi="ru-RU"/>
        </w:rPr>
        <w:t>Сигеево</w:t>
      </w:r>
      <w:proofErr w:type="spellEnd"/>
      <w:r w:rsidR="00676A71">
        <w:rPr>
          <w:rFonts w:ascii="Times New Roman" w:eastAsia="Times New Roman" w:hAnsi="Times New Roman" w:cs="Times New Roman"/>
          <w:sz w:val="24"/>
          <w:szCs w:val="28"/>
          <w:lang w:eastAsia="ru-RU" w:bidi="ru-RU"/>
        </w:rPr>
        <w:t xml:space="preserve">, деревня </w:t>
      </w:r>
      <w:r w:rsidR="00676A71">
        <w:rPr>
          <w:rFonts w:ascii="Times New Roman" w:eastAsia="Times New Roman" w:hAnsi="Times New Roman" w:cs="Times New Roman"/>
          <w:sz w:val="24"/>
          <w:szCs w:val="28"/>
          <w:lang w:eastAsia="ru-RU" w:bidi="ru-RU"/>
        </w:rPr>
        <w:lastRenderedPageBreak/>
        <w:t xml:space="preserve">Силишки, деревня </w:t>
      </w:r>
      <w:proofErr w:type="spellStart"/>
      <w:r w:rsidR="00676A71">
        <w:rPr>
          <w:rFonts w:ascii="Times New Roman" w:eastAsia="Times New Roman" w:hAnsi="Times New Roman" w:cs="Times New Roman"/>
          <w:sz w:val="24"/>
          <w:szCs w:val="28"/>
          <w:lang w:eastAsia="ru-RU" w:bidi="ru-RU"/>
        </w:rPr>
        <w:t>Симоново</w:t>
      </w:r>
      <w:proofErr w:type="spellEnd"/>
      <w:r w:rsidR="00676A71">
        <w:rPr>
          <w:rFonts w:ascii="Times New Roman" w:eastAsia="Times New Roman" w:hAnsi="Times New Roman" w:cs="Times New Roman"/>
          <w:sz w:val="24"/>
          <w:szCs w:val="28"/>
          <w:lang w:eastAsia="ru-RU" w:bidi="ru-RU"/>
        </w:rPr>
        <w:t xml:space="preserve">, деревня </w:t>
      </w:r>
      <w:proofErr w:type="spellStart"/>
      <w:r w:rsidR="00676A71">
        <w:rPr>
          <w:rFonts w:ascii="Times New Roman" w:eastAsia="Times New Roman" w:hAnsi="Times New Roman" w:cs="Times New Roman"/>
          <w:sz w:val="24"/>
          <w:szCs w:val="28"/>
          <w:lang w:eastAsia="ru-RU" w:bidi="ru-RU"/>
        </w:rPr>
        <w:t>Симоново</w:t>
      </w:r>
      <w:proofErr w:type="spellEnd"/>
      <w:r w:rsidR="00676A71">
        <w:rPr>
          <w:rFonts w:ascii="Times New Roman" w:eastAsia="Times New Roman" w:hAnsi="Times New Roman" w:cs="Times New Roman"/>
          <w:sz w:val="24"/>
          <w:szCs w:val="28"/>
          <w:lang w:eastAsia="ru-RU" w:bidi="ru-RU"/>
        </w:rPr>
        <w:t xml:space="preserve">, деревня </w:t>
      </w:r>
      <w:proofErr w:type="spellStart"/>
      <w:r w:rsidR="00676A71">
        <w:rPr>
          <w:rFonts w:ascii="Times New Roman" w:eastAsia="Times New Roman" w:hAnsi="Times New Roman" w:cs="Times New Roman"/>
          <w:sz w:val="24"/>
          <w:szCs w:val="28"/>
          <w:lang w:eastAsia="ru-RU" w:bidi="ru-RU"/>
        </w:rPr>
        <w:t>Сластиха</w:t>
      </w:r>
      <w:proofErr w:type="spellEnd"/>
      <w:r w:rsidR="00676A71">
        <w:rPr>
          <w:rFonts w:ascii="Times New Roman" w:eastAsia="Times New Roman" w:hAnsi="Times New Roman" w:cs="Times New Roman"/>
          <w:sz w:val="24"/>
          <w:szCs w:val="28"/>
          <w:lang w:eastAsia="ru-RU" w:bidi="ru-RU"/>
        </w:rPr>
        <w:t xml:space="preserve">, деревня </w:t>
      </w:r>
      <w:proofErr w:type="spellStart"/>
      <w:r w:rsidR="00676A71">
        <w:rPr>
          <w:rFonts w:ascii="Times New Roman" w:eastAsia="Times New Roman" w:hAnsi="Times New Roman" w:cs="Times New Roman"/>
          <w:sz w:val="24"/>
          <w:szCs w:val="28"/>
          <w:lang w:eastAsia="ru-RU" w:bidi="ru-RU"/>
        </w:rPr>
        <w:t>Сластихино</w:t>
      </w:r>
      <w:proofErr w:type="spellEnd"/>
      <w:r w:rsidR="00676A71">
        <w:rPr>
          <w:rFonts w:ascii="Times New Roman" w:eastAsia="Times New Roman" w:hAnsi="Times New Roman" w:cs="Times New Roman"/>
          <w:sz w:val="24"/>
          <w:szCs w:val="28"/>
          <w:lang w:eastAsia="ru-RU" w:bidi="ru-RU"/>
        </w:rPr>
        <w:t xml:space="preserve">, деревня </w:t>
      </w:r>
      <w:proofErr w:type="spellStart"/>
      <w:r w:rsidR="00676A71">
        <w:rPr>
          <w:rFonts w:ascii="Times New Roman" w:eastAsia="Times New Roman" w:hAnsi="Times New Roman" w:cs="Times New Roman"/>
          <w:sz w:val="24"/>
          <w:szCs w:val="28"/>
          <w:lang w:eastAsia="ru-RU" w:bidi="ru-RU"/>
        </w:rPr>
        <w:t>Соловцево</w:t>
      </w:r>
      <w:proofErr w:type="spellEnd"/>
      <w:r w:rsidR="00676A71">
        <w:rPr>
          <w:rFonts w:ascii="Times New Roman" w:eastAsia="Times New Roman" w:hAnsi="Times New Roman" w:cs="Times New Roman"/>
          <w:sz w:val="24"/>
          <w:szCs w:val="28"/>
          <w:lang w:eastAsia="ru-RU" w:bidi="ru-RU"/>
        </w:rPr>
        <w:t xml:space="preserve">, деревня Сорокино, деревня </w:t>
      </w:r>
      <w:proofErr w:type="spellStart"/>
      <w:r w:rsidR="00676A71">
        <w:rPr>
          <w:rFonts w:ascii="Times New Roman" w:eastAsia="Times New Roman" w:hAnsi="Times New Roman" w:cs="Times New Roman"/>
          <w:sz w:val="24"/>
          <w:szCs w:val="28"/>
          <w:lang w:eastAsia="ru-RU" w:bidi="ru-RU"/>
        </w:rPr>
        <w:t>Стешино</w:t>
      </w:r>
      <w:proofErr w:type="spellEnd"/>
      <w:r w:rsidR="00676A71">
        <w:rPr>
          <w:rFonts w:ascii="Times New Roman" w:eastAsia="Times New Roman" w:hAnsi="Times New Roman" w:cs="Times New Roman"/>
          <w:sz w:val="24"/>
          <w:szCs w:val="28"/>
          <w:lang w:eastAsia="ru-RU" w:bidi="ru-RU"/>
        </w:rPr>
        <w:t xml:space="preserve">, деревня </w:t>
      </w:r>
      <w:proofErr w:type="spellStart"/>
      <w:r w:rsidR="00676A71">
        <w:rPr>
          <w:rFonts w:ascii="Times New Roman" w:eastAsia="Times New Roman" w:hAnsi="Times New Roman" w:cs="Times New Roman"/>
          <w:sz w:val="24"/>
          <w:szCs w:val="28"/>
          <w:lang w:eastAsia="ru-RU" w:bidi="ru-RU"/>
        </w:rPr>
        <w:t>Телябукино</w:t>
      </w:r>
      <w:proofErr w:type="spellEnd"/>
      <w:r w:rsidR="00676A71">
        <w:rPr>
          <w:rFonts w:ascii="Times New Roman" w:eastAsia="Times New Roman" w:hAnsi="Times New Roman" w:cs="Times New Roman"/>
          <w:sz w:val="24"/>
          <w:szCs w:val="28"/>
          <w:lang w:eastAsia="ru-RU" w:bidi="ru-RU"/>
        </w:rPr>
        <w:t xml:space="preserve">, деревня </w:t>
      </w:r>
      <w:proofErr w:type="spellStart"/>
      <w:r w:rsidR="00676A71">
        <w:rPr>
          <w:rFonts w:ascii="Times New Roman" w:eastAsia="Times New Roman" w:hAnsi="Times New Roman" w:cs="Times New Roman"/>
          <w:sz w:val="24"/>
          <w:szCs w:val="28"/>
          <w:lang w:eastAsia="ru-RU" w:bidi="ru-RU"/>
        </w:rPr>
        <w:t>Терешино</w:t>
      </w:r>
      <w:proofErr w:type="spellEnd"/>
      <w:r w:rsidR="00676A71">
        <w:rPr>
          <w:rFonts w:ascii="Times New Roman" w:eastAsia="Times New Roman" w:hAnsi="Times New Roman" w:cs="Times New Roman"/>
          <w:sz w:val="24"/>
          <w:szCs w:val="28"/>
          <w:lang w:eastAsia="ru-RU" w:bidi="ru-RU"/>
        </w:rPr>
        <w:t xml:space="preserve">, деревня </w:t>
      </w:r>
      <w:proofErr w:type="spellStart"/>
      <w:r w:rsidR="00676A71">
        <w:rPr>
          <w:rFonts w:ascii="Times New Roman" w:eastAsia="Times New Roman" w:hAnsi="Times New Roman" w:cs="Times New Roman"/>
          <w:sz w:val="24"/>
          <w:szCs w:val="28"/>
          <w:lang w:eastAsia="ru-RU" w:bidi="ru-RU"/>
        </w:rPr>
        <w:t>Тетерино</w:t>
      </w:r>
      <w:proofErr w:type="spellEnd"/>
      <w:r w:rsidR="00676A71">
        <w:rPr>
          <w:rFonts w:ascii="Times New Roman" w:eastAsia="Times New Roman" w:hAnsi="Times New Roman" w:cs="Times New Roman"/>
          <w:sz w:val="24"/>
          <w:szCs w:val="28"/>
          <w:lang w:eastAsia="ru-RU" w:bidi="ru-RU"/>
        </w:rPr>
        <w:t xml:space="preserve">, деревня </w:t>
      </w:r>
      <w:proofErr w:type="spellStart"/>
      <w:r w:rsidR="00676A71">
        <w:rPr>
          <w:rFonts w:ascii="Times New Roman" w:eastAsia="Times New Roman" w:hAnsi="Times New Roman" w:cs="Times New Roman"/>
          <w:sz w:val="24"/>
          <w:szCs w:val="28"/>
          <w:lang w:eastAsia="ru-RU" w:bidi="ru-RU"/>
        </w:rPr>
        <w:t>Тешонки</w:t>
      </w:r>
      <w:proofErr w:type="spellEnd"/>
      <w:r w:rsidR="00676A71">
        <w:rPr>
          <w:rFonts w:ascii="Times New Roman" w:eastAsia="Times New Roman" w:hAnsi="Times New Roman" w:cs="Times New Roman"/>
          <w:sz w:val="24"/>
          <w:szCs w:val="28"/>
          <w:lang w:eastAsia="ru-RU" w:bidi="ru-RU"/>
        </w:rPr>
        <w:t xml:space="preserve">, деревня </w:t>
      </w:r>
      <w:r w:rsidR="003D5BF3">
        <w:rPr>
          <w:rFonts w:ascii="Times New Roman" w:eastAsia="Times New Roman" w:hAnsi="Times New Roman" w:cs="Times New Roman"/>
          <w:sz w:val="24"/>
          <w:szCs w:val="28"/>
          <w:lang w:eastAsia="ru-RU" w:bidi="ru-RU"/>
        </w:rPr>
        <w:t xml:space="preserve">Тихоново, деревня Тройня, поселок Тупик 72 км, деревня </w:t>
      </w:r>
      <w:proofErr w:type="spellStart"/>
      <w:r w:rsidR="003D5BF3">
        <w:rPr>
          <w:rFonts w:ascii="Times New Roman" w:eastAsia="Times New Roman" w:hAnsi="Times New Roman" w:cs="Times New Roman"/>
          <w:sz w:val="24"/>
          <w:szCs w:val="28"/>
          <w:lang w:eastAsia="ru-RU" w:bidi="ru-RU"/>
        </w:rPr>
        <w:t>Тычково</w:t>
      </w:r>
      <w:proofErr w:type="spellEnd"/>
      <w:r w:rsidR="003D5BF3">
        <w:rPr>
          <w:rFonts w:ascii="Times New Roman" w:eastAsia="Times New Roman" w:hAnsi="Times New Roman" w:cs="Times New Roman"/>
          <w:sz w:val="24"/>
          <w:szCs w:val="28"/>
          <w:lang w:eastAsia="ru-RU" w:bidi="ru-RU"/>
        </w:rPr>
        <w:t xml:space="preserve">, деревня Устье, деревня Федино, деревня </w:t>
      </w:r>
      <w:proofErr w:type="spellStart"/>
      <w:r w:rsidR="003D5BF3">
        <w:rPr>
          <w:rFonts w:ascii="Times New Roman" w:eastAsia="Times New Roman" w:hAnsi="Times New Roman" w:cs="Times New Roman"/>
          <w:sz w:val="24"/>
          <w:szCs w:val="28"/>
          <w:lang w:eastAsia="ru-RU" w:bidi="ru-RU"/>
        </w:rPr>
        <w:t>Федурктно</w:t>
      </w:r>
      <w:proofErr w:type="spellEnd"/>
      <w:r w:rsidR="003D5BF3">
        <w:rPr>
          <w:rFonts w:ascii="Times New Roman" w:eastAsia="Times New Roman" w:hAnsi="Times New Roman" w:cs="Times New Roman"/>
          <w:sz w:val="24"/>
          <w:szCs w:val="28"/>
          <w:lang w:eastAsia="ru-RU" w:bidi="ru-RU"/>
        </w:rPr>
        <w:t xml:space="preserve">, деревня </w:t>
      </w:r>
      <w:proofErr w:type="spellStart"/>
      <w:r w:rsidR="003D5BF3">
        <w:rPr>
          <w:rFonts w:ascii="Times New Roman" w:eastAsia="Times New Roman" w:hAnsi="Times New Roman" w:cs="Times New Roman"/>
          <w:sz w:val="24"/>
          <w:szCs w:val="28"/>
          <w:lang w:eastAsia="ru-RU" w:bidi="ru-RU"/>
        </w:rPr>
        <w:t>Ханютино</w:t>
      </w:r>
      <w:proofErr w:type="spellEnd"/>
      <w:r w:rsidR="003D5BF3">
        <w:rPr>
          <w:rFonts w:ascii="Times New Roman" w:eastAsia="Times New Roman" w:hAnsi="Times New Roman" w:cs="Times New Roman"/>
          <w:sz w:val="24"/>
          <w:szCs w:val="28"/>
          <w:lang w:eastAsia="ru-RU" w:bidi="ru-RU"/>
        </w:rPr>
        <w:t xml:space="preserve">, деревня Холм, деревня </w:t>
      </w:r>
      <w:proofErr w:type="spellStart"/>
      <w:r w:rsidR="003D5BF3">
        <w:rPr>
          <w:rFonts w:ascii="Times New Roman" w:eastAsia="Times New Roman" w:hAnsi="Times New Roman" w:cs="Times New Roman"/>
          <w:sz w:val="24"/>
          <w:szCs w:val="28"/>
          <w:lang w:eastAsia="ru-RU" w:bidi="ru-RU"/>
        </w:rPr>
        <w:t>Холм-Суминский</w:t>
      </w:r>
      <w:proofErr w:type="spellEnd"/>
      <w:r w:rsidR="003D5BF3">
        <w:rPr>
          <w:rFonts w:ascii="Times New Roman" w:eastAsia="Times New Roman" w:hAnsi="Times New Roman" w:cs="Times New Roman"/>
          <w:sz w:val="24"/>
          <w:szCs w:val="28"/>
          <w:lang w:eastAsia="ru-RU" w:bidi="ru-RU"/>
        </w:rPr>
        <w:t xml:space="preserve">, деревня Холмы, деревня </w:t>
      </w:r>
      <w:proofErr w:type="spellStart"/>
      <w:r w:rsidR="003D5BF3">
        <w:rPr>
          <w:rFonts w:ascii="Times New Roman" w:eastAsia="Times New Roman" w:hAnsi="Times New Roman" w:cs="Times New Roman"/>
          <w:sz w:val="24"/>
          <w:szCs w:val="28"/>
          <w:lang w:eastAsia="ru-RU" w:bidi="ru-RU"/>
        </w:rPr>
        <w:t>Холопово</w:t>
      </w:r>
      <w:proofErr w:type="spellEnd"/>
      <w:r w:rsidR="003D5BF3">
        <w:rPr>
          <w:rFonts w:ascii="Times New Roman" w:eastAsia="Times New Roman" w:hAnsi="Times New Roman" w:cs="Times New Roman"/>
          <w:sz w:val="24"/>
          <w:szCs w:val="28"/>
          <w:lang w:eastAsia="ru-RU" w:bidi="ru-RU"/>
        </w:rPr>
        <w:t xml:space="preserve">, деревня </w:t>
      </w:r>
      <w:proofErr w:type="spellStart"/>
      <w:r w:rsidR="003D5BF3">
        <w:rPr>
          <w:rFonts w:ascii="Times New Roman" w:eastAsia="Times New Roman" w:hAnsi="Times New Roman" w:cs="Times New Roman"/>
          <w:sz w:val="24"/>
          <w:szCs w:val="28"/>
          <w:lang w:eastAsia="ru-RU" w:bidi="ru-RU"/>
        </w:rPr>
        <w:t>Хотино</w:t>
      </w:r>
      <w:proofErr w:type="spellEnd"/>
      <w:r w:rsidR="003D5BF3">
        <w:rPr>
          <w:rFonts w:ascii="Times New Roman" w:eastAsia="Times New Roman" w:hAnsi="Times New Roman" w:cs="Times New Roman"/>
          <w:sz w:val="24"/>
          <w:szCs w:val="28"/>
          <w:lang w:eastAsia="ru-RU" w:bidi="ru-RU"/>
        </w:rPr>
        <w:t xml:space="preserve">, деревня </w:t>
      </w:r>
      <w:proofErr w:type="spellStart"/>
      <w:r w:rsidR="003D5BF3">
        <w:rPr>
          <w:rFonts w:ascii="Times New Roman" w:eastAsia="Times New Roman" w:hAnsi="Times New Roman" w:cs="Times New Roman"/>
          <w:sz w:val="24"/>
          <w:szCs w:val="28"/>
          <w:lang w:eastAsia="ru-RU" w:bidi="ru-RU"/>
        </w:rPr>
        <w:t>Черново</w:t>
      </w:r>
      <w:proofErr w:type="spellEnd"/>
      <w:r w:rsidR="003D5BF3">
        <w:rPr>
          <w:rFonts w:ascii="Times New Roman" w:eastAsia="Times New Roman" w:hAnsi="Times New Roman" w:cs="Times New Roman"/>
          <w:sz w:val="24"/>
          <w:szCs w:val="28"/>
          <w:lang w:eastAsia="ru-RU" w:bidi="ru-RU"/>
        </w:rPr>
        <w:t xml:space="preserve">, деревня </w:t>
      </w:r>
      <w:proofErr w:type="spellStart"/>
      <w:r w:rsidR="003D5BF3">
        <w:rPr>
          <w:rFonts w:ascii="Times New Roman" w:eastAsia="Times New Roman" w:hAnsi="Times New Roman" w:cs="Times New Roman"/>
          <w:sz w:val="24"/>
          <w:szCs w:val="28"/>
          <w:lang w:eastAsia="ru-RU" w:bidi="ru-RU"/>
        </w:rPr>
        <w:t>Шевнино</w:t>
      </w:r>
      <w:proofErr w:type="spellEnd"/>
      <w:r w:rsidR="003D5BF3">
        <w:rPr>
          <w:rFonts w:ascii="Times New Roman" w:eastAsia="Times New Roman" w:hAnsi="Times New Roman" w:cs="Times New Roman"/>
          <w:sz w:val="24"/>
          <w:szCs w:val="28"/>
          <w:lang w:eastAsia="ru-RU" w:bidi="ru-RU"/>
        </w:rPr>
        <w:t xml:space="preserve">, деревня </w:t>
      </w:r>
      <w:proofErr w:type="spellStart"/>
      <w:r w:rsidR="003D5BF3">
        <w:rPr>
          <w:rFonts w:ascii="Times New Roman" w:eastAsia="Times New Roman" w:hAnsi="Times New Roman" w:cs="Times New Roman"/>
          <w:sz w:val="24"/>
          <w:szCs w:val="28"/>
          <w:lang w:eastAsia="ru-RU" w:bidi="ru-RU"/>
        </w:rPr>
        <w:t>Шелухино</w:t>
      </w:r>
      <w:proofErr w:type="spellEnd"/>
      <w:r w:rsidR="003D5BF3">
        <w:rPr>
          <w:rFonts w:ascii="Times New Roman" w:eastAsia="Times New Roman" w:hAnsi="Times New Roman" w:cs="Times New Roman"/>
          <w:sz w:val="24"/>
          <w:szCs w:val="28"/>
          <w:lang w:eastAsia="ru-RU" w:bidi="ru-RU"/>
        </w:rPr>
        <w:t xml:space="preserve">, деревня </w:t>
      </w:r>
      <w:proofErr w:type="spellStart"/>
      <w:r w:rsidR="003D5BF3">
        <w:rPr>
          <w:rFonts w:ascii="Times New Roman" w:eastAsia="Times New Roman" w:hAnsi="Times New Roman" w:cs="Times New Roman"/>
          <w:sz w:val="24"/>
          <w:szCs w:val="28"/>
          <w:lang w:eastAsia="ru-RU" w:bidi="ru-RU"/>
        </w:rPr>
        <w:t>Шипулино</w:t>
      </w:r>
      <w:proofErr w:type="spellEnd"/>
      <w:r w:rsidR="003D5BF3">
        <w:rPr>
          <w:rFonts w:ascii="Times New Roman" w:eastAsia="Times New Roman" w:hAnsi="Times New Roman" w:cs="Times New Roman"/>
          <w:sz w:val="24"/>
          <w:szCs w:val="28"/>
          <w:lang w:eastAsia="ru-RU" w:bidi="ru-RU"/>
        </w:rPr>
        <w:t xml:space="preserve">, деревня </w:t>
      </w:r>
      <w:proofErr w:type="spellStart"/>
      <w:r w:rsidR="003D5BF3">
        <w:rPr>
          <w:rFonts w:ascii="Times New Roman" w:eastAsia="Times New Roman" w:hAnsi="Times New Roman" w:cs="Times New Roman"/>
          <w:sz w:val="24"/>
          <w:szCs w:val="28"/>
          <w:lang w:eastAsia="ru-RU" w:bidi="ru-RU"/>
        </w:rPr>
        <w:t>Шмарово</w:t>
      </w:r>
      <w:proofErr w:type="spellEnd"/>
      <w:r w:rsidR="003D5BF3">
        <w:rPr>
          <w:rFonts w:ascii="Times New Roman" w:eastAsia="Times New Roman" w:hAnsi="Times New Roman" w:cs="Times New Roman"/>
          <w:sz w:val="24"/>
          <w:szCs w:val="28"/>
          <w:lang w:eastAsia="ru-RU" w:bidi="ru-RU"/>
        </w:rPr>
        <w:t>.</w:t>
      </w:r>
    </w:p>
    <w:p w:rsidR="00A3603E" w:rsidRDefault="00A3603E" w:rsidP="000D413A">
      <w:pPr>
        <w:spacing w:after="0" w:line="360" w:lineRule="auto"/>
        <w:ind w:firstLine="709"/>
        <w:jc w:val="both"/>
        <w:rPr>
          <w:rFonts w:ascii="Times New Roman" w:eastAsia="Times New Roman" w:hAnsi="Times New Roman" w:cs="Times New Roman"/>
          <w:sz w:val="24"/>
          <w:szCs w:val="28"/>
          <w:lang w:eastAsia="ru-RU" w:bidi="ru-RU"/>
        </w:rPr>
      </w:pPr>
      <w:r w:rsidRPr="00A3603E">
        <w:rPr>
          <w:rFonts w:ascii="Times New Roman" w:eastAsia="Times New Roman" w:hAnsi="Times New Roman" w:cs="Times New Roman"/>
          <w:sz w:val="24"/>
          <w:szCs w:val="28"/>
          <w:lang w:eastAsia="ru-RU" w:bidi="ru-RU"/>
        </w:rPr>
        <w:t xml:space="preserve">Наиболее крупные населённые пункты </w:t>
      </w:r>
      <w:r w:rsidR="003D5BF3">
        <w:rPr>
          <w:rFonts w:ascii="Times New Roman" w:eastAsia="Times New Roman" w:hAnsi="Times New Roman" w:cs="Times New Roman"/>
          <w:sz w:val="24"/>
          <w:szCs w:val="28"/>
          <w:lang w:eastAsia="ru-RU" w:bidi="ru-RU"/>
        </w:rPr>
        <w:t>Холм-Жирковс</w:t>
      </w:r>
      <w:r w:rsidRPr="00A3603E">
        <w:rPr>
          <w:rFonts w:ascii="Times New Roman" w:eastAsia="Times New Roman" w:hAnsi="Times New Roman" w:cs="Times New Roman"/>
          <w:sz w:val="24"/>
          <w:szCs w:val="28"/>
          <w:lang w:eastAsia="ru-RU" w:bidi="ru-RU"/>
        </w:rPr>
        <w:t>кого муниципального округа Смоленской</w:t>
      </w:r>
      <w:r w:rsidR="003D5BF3">
        <w:rPr>
          <w:rFonts w:ascii="Times New Roman" w:eastAsia="Times New Roman" w:hAnsi="Times New Roman" w:cs="Times New Roman"/>
          <w:sz w:val="24"/>
          <w:szCs w:val="28"/>
          <w:lang w:eastAsia="ru-RU" w:bidi="ru-RU"/>
        </w:rPr>
        <w:t xml:space="preserve"> </w:t>
      </w:r>
      <w:r w:rsidRPr="00A3603E">
        <w:rPr>
          <w:rFonts w:ascii="Times New Roman" w:eastAsia="Times New Roman" w:hAnsi="Times New Roman" w:cs="Times New Roman"/>
          <w:sz w:val="24"/>
          <w:szCs w:val="28"/>
          <w:lang w:eastAsia="ru-RU" w:bidi="ru-RU"/>
        </w:rPr>
        <w:t>области представлены в таблице.</w:t>
      </w:r>
    </w:p>
    <w:tbl>
      <w:tblPr>
        <w:tblStyle w:val="a6"/>
        <w:tblW w:w="0" w:type="auto"/>
        <w:tblLook w:val="04A0"/>
      </w:tblPr>
      <w:tblGrid>
        <w:gridCol w:w="704"/>
        <w:gridCol w:w="2835"/>
        <w:gridCol w:w="2977"/>
        <w:gridCol w:w="2972"/>
      </w:tblGrid>
      <w:tr w:rsidR="003D5BF3" w:rsidTr="000D413A">
        <w:trPr>
          <w:trHeight w:val="371"/>
        </w:trPr>
        <w:tc>
          <w:tcPr>
            <w:tcW w:w="704" w:type="dxa"/>
          </w:tcPr>
          <w:p w:rsidR="003D5BF3" w:rsidRDefault="003D5BF3" w:rsidP="000D413A">
            <w:pPr>
              <w:tabs>
                <w:tab w:val="left" w:pos="426"/>
              </w:tabs>
              <w:jc w:val="both"/>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 п/п</w:t>
            </w:r>
          </w:p>
        </w:tc>
        <w:tc>
          <w:tcPr>
            <w:tcW w:w="2835" w:type="dxa"/>
          </w:tcPr>
          <w:p w:rsidR="003D5BF3" w:rsidRDefault="003D5BF3" w:rsidP="000D413A">
            <w:pPr>
              <w:tabs>
                <w:tab w:val="left" w:pos="426"/>
              </w:tabs>
              <w:spacing w:line="360" w:lineRule="auto"/>
              <w:jc w:val="center"/>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Населенный пункт</w:t>
            </w:r>
          </w:p>
        </w:tc>
        <w:tc>
          <w:tcPr>
            <w:tcW w:w="2977" w:type="dxa"/>
          </w:tcPr>
          <w:p w:rsidR="003D5BF3" w:rsidRDefault="003D5BF3" w:rsidP="000D413A">
            <w:pPr>
              <w:tabs>
                <w:tab w:val="left" w:pos="426"/>
              </w:tabs>
              <w:spacing w:line="360" w:lineRule="auto"/>
              <w:jc w:val="center"/>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Тип</w:t>
            </w:r>
          </w:p>
        </w:tc>
        <w:tc>
          <w:tcPr>
            <w:tcW w:w="2972" w:type="dxa"/>
          </w:tcPr>
          <w:p w:rsidR="003D5BF3" w:rsidRDefault="003D5BF3" w:rsidP="000D413A">
            <w:pPr>
              <w:tabs>
                <w:tab w:val="left" w:pos="426"/>
              </w:tabs>
              <w:spacing w:line="360" w:lineRule="auto"/>
              <w:jc w:val="center"/>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Численность населения</w:t>
            </w:r>
          </w:p>
        </w:tc>
      </w:tr>
      <w:tr w:rsidR="003D5BF3" w:rsidTr="000D413A">
        <w:trPr>
          <w:trHeight w:val="379"/>
        </w:trPr>
        <w:tc>
          <w:tcPr>
            <w:tcW w:w="704" w:type="dxa"/>
          </w:tcPr>
          <w:p w:rsidR="003D5BF3" w:rsidRDefault="003D5BF3" w:rsidP="000D413A">
            <w:pPr>
              <w:tabs>
                <w:tab w:val="left" w:pos="426"/>
              </w:tabs>
              <w:spacing w:line="360" w:lineRule="auto"/>
              <w:jc w:val="both"/>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1</w:t>
            </w:r>
          </w:p>
        </w:tc>
        <w:tc>
          <w:tcPr>
            <w:tcW w:w="2835" w:type="dxa"/>
          </w:tcPr>
          <w:p w:rsidR="003D5BF3" w:rsidRDefault="003D5BF3" w:rsidP="000D413A">
            <w:pPr>
              <w:tabs>
                <w:tab w:val="left" w:pos="426"/>
              </w:tabs>
              <w:spacing w:line="360" w:lineRule="auto"/>
              <w:jc w:val="both"/>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Холм-Жирковский</w:t>
            </w:r>
          </w:p>
        </w:tc>
        <w:tc>
          <w:tcPr>
            <w:tcW w:w="2977" w:type="dxa"/>
          </w:tcPr>
          <w:p w:rsidR="003D5BF3" w:rsidRDefault="003D5BF3" w:rsidP="000D413A">
            <w:pPr>
              <w:tabs>
                <w:tab w:val="left" w:pos="426"/>
              </w:tabs>
              <w:spacing w:line="360" w:lineRule="auto"/>
              <w:jc w:val="both"/>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поселок городского типа</w:t>
            </w:r>
          </w:p>
        </w:tc>
        <w:tc>
          <w:tcPr>
            <w:tcW w:w="2972" w:type="dxa"/>
          </w:tcPr>
          <w:p w:rsidR="003D5BF3" w:rsidRDefault="003D5BF3" w:rsidP="000D413A">
            <w:pPr>
              <w:tabs>
                <w:tab w:val="left" w:pos="426"/>
              </w:tabs>
              <w:spacing w:line="360" w:lineRule="auto"/>
              <w:jc w:val="center"/>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2995</w:t>
            </w:r>
          </w:p>
        </w:tc>
      </w:tr>
      <w:tr w:rsidR="003D5BF3" w:rsidTr="000D413A">
        <w:tc>
          <w:tcPr>
            <w:tcW w:w="704" w:type="dxa"/>
          </w:tcPr>
          <w:p w:rsidR="003D5BF3" w:rsidRDefault="003D5BF3" w:rsidP="000D413A">
            <w:pPr>
              <w:tabs>
                <w:tab w:val="left" w:pos="426"/>
              </w:tabs>
              <w:spacing w:line="360" w:lineRule="auto"/>
              <w:jc w:val="both"/>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2</w:t>
            </w:r>
          </w:p>
        </w:tc>
        <w:tc>
          <w:tcPr>
            <w:tcW w:w="2835" w:type="dxa"/>
          </w:tcPr>
          <w:p w:rsidR="003D5BF3" w:rsidRDefault="003D5BF3" w:rsidP="000D413A">
            <w:pPr>
              <w:tabs>
                <w:tab w:val="left" w:pos="426"/>
              </w:tabs>
              <w:spacing w:line="360" w:lineRule="auto"/>
              <w:jc w:val="both"/>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Игоревская</w:t>
            </w:r>
          </w:p>
        </w:tc>
        <w:tc>
          <w:tcPr>
            <w:tcW w:w="2977" w:type="dxa"/>
          </w:tcPr>
          <w:p w:rsidR="003D5BF3" w:rsidRDefault="003D5BF3" w:rsidP="000D413A">
            <w:pPr>
              <w:tabs>
                <w:tab w:val="left" w:pos="426"/>
              </w:tabs>
              <w:spacing w:line="360" w:lineRule="auto"/>
              <w:jc w:val="both"/>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станция</w:t>
            </w:r>
          </w:p>
        </w:tc>
        <w:tc>
          <w:tcPr>
            <w:tcW w:w="2972" w:type="dxa"/>
          </w:tcPr>
          <w:p w:rsidR="003D5BF3" w:rsidRDefault="00E81BF1" w:rsidP="000D413A">
            <w:pPr>
              <w:tabs>
                <w:tab w:val="left" w:pos="426"/>
              </w:tabs>
              <w:spacing w:line="360" w:lineRule="auto"/>
              <w:jc w:val="center"/>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1961</w:t>
            </w:r>
          </w:p>
        </w:tc>
      </w:tr>
      <w:tr w:rsidR="003D5BF3" w:rsidTr="000D413A">
        <w:tc>
          <w:tcPr>
            <w:tcW w:w="704" w:type="dxa"/>
          </w:tcPr>
          <w:p w:rsidR="003D5BF3" w:rsidRDefault="003D5BF3" w:rsidP="000D413A">
            <w:pPr>
              <w:tabs>
                <w:tab w:val="left" w:pos="426"/>
              </w:tabs>
              <w:spacing w:line="360" w:lineRule="auto"/>
              <w:jc w:val="both"/>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3</w:t>
            </w:r>
          </w:p>
        </w:tc>
        <w:tc>
          <w:tcPr>
            <w:tcW w:w="2835" w:type="dxa"/>
          </w:tcPr>
          <w:p w:rsidR="003D5BF3" w:rsidRDefault="003D5BF3" w:rsidP="000D413A">
            <w:pPr>
              <w:tabs>
                <w:tab w:val="left" w:pos="426"/>
              </w:tabs>
              <w:spacing w:line="360" w:lineRule="auto"/>
              <w:jc w:val="both"/>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Боголюбово</w:t>
            </w:r>
          </w:p>
        </w:tc>
        <w:tc>
          <w:tcPr>
            <w:tcW w:w="2977" w:type="dxa"/>
          </w:tcPr>
          <w:p w:rsidR="003D5BF3" w:rsidRDefault="003D5BF3" w:rsidP="000D413A">
            <w:pPr>
              <w:tabs>
                <w:tab w:val="left" w:pos="426"/>
              </w:tabs>
              <w:spacing w:line="360" w:lineRule="auto"/>
              <w:jc w:val="both"/>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село</w:t>
            </w:r>
          </w:p>
        </w:tc>
        <w:tc>
          <w:tcPr>
            <w:tcW w:w="2972" w:type="dxa"/>
          </w:tcPr>
          <w:p w:rsidR="003D5BF3" w:rsidRDefault="00E81BF1" w:rsidP="000D413A">
            <w:pPr>
              <w:tabs>
                <w:tab w:val="left" w:pos="426"/>
              </w:tabs>
              <w:spacing w:line="360" w:lineRule="auto"/>
              <w:jc w:val="center"/>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717</w:t>
            </w:r>
          </w:p>
        </w:tc>
      </w:tr>
      <w:tr w:rsidR="003D5BF3" w:rsidTr="000D413A">
        <w:tc>
          <w:tcPr>
            <w:tcW w:w="704" w:type="dxa"/>
          </w:tcPr>
          <w:p w:rsidR="003D5BF3" w:rsidRDefault="003D5BF3" w:rsidP="000D413A">
            <w:pPr>
              <w:tabs>
                <w:tab w:val="left" w:pos="426"/>
              </w:tabs>
              <w:spacing w:line="360" w:lineRule="auto"/>
              <w:jc w:val="both"/>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4</w:t>
            </w:r>
          </w:p>
        </w:tc>
        <w:tc>
          <w:tcPr>
            <w:tcW w:w="2835" w:type="dxa"/>
          </w:tcPr>
          <w:p w:rsidR="003D5BF3" w:rsidRDefault="003D5BF3" w:rsidP="000D413A">
            <w:pPr>
              <w:tabs>
                <w:tab w:val="left" w:pos="426"/>
              </w:tabs>
              <w:spacing w:line="360" w:lineRule="auto"/>
              <w:jc w:val="both"/>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Владимирский Тупик</w:t>
            </w:r>
          </w:p>
        </w:tc>
        <w:tc>
          <w:tcPr>
            <w:tcW w:w="2977" w:type="dxa"/>
          </w:tcPr>
          <w:p w:rsidR="003D5BF3" w:rsidRDefault="003D5BF3" w:rsidP="000D413A">
            <w:pPr>
              <w:tabs>
                <w:tab w:val="left" w:pos="426"/>
              </w:tabs>
              <w:spacing w:line="360" w:lineRule="auto"/>
              <w:jc w:val="both"/>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станция</w:t>
            </w:r>
          </w:p>
        </w:tc>
        <w:tc>
          <w:tcPr>
            <w:tcW w:w="2972" w:type="dxa"/>
          </w:tcPr>
          <w:p w:rsidR="003D5BF3" w:rsidRDefault="00E81BF1" w:rsidP="000D413A">
            <w:pPr>
              <w:tabs>
                <w:tab w:val="left" w:pos="426"/>
              </w:tabs>
              <w:spacing w:line="360" w:lineRule="auto"/>
              <w:jc w:val="center"/>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510</w:t>
            </w:r>
          </w:p>
        </w:tc>
      </w:tr>
      <w:tr w:rsidR="003D5BF3" w:rsidTr="000D413A">
        <w:tc>
          <w:tcPr>
            <w:tcW w:w="704" w:type="dxa"/>
          </w:tcPr>
          <w:p w:rsidR="003D5BF3" w:rsidRDefault="003D5BF3" w:rsidP="000D413A">
            <w:pPr>
              <w:tabs>
                <w:tab w:val="left" w:pos="426"/>
              </w:tabs>
              <w:spacing w:line="360" w:lineRule="auto"/>
              <w:jc w:val="both"/>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5</w:t>
            </w:r>
          </w:p>
        </w:tc>
        <w:tc>
          <w:tcPr>
            <w:tcW w:w="2835" w:type="dxa"/>
          </w:tcPr>
          <w:p w:rsidR="003D5BF3" w:rsidRDefault="003D5BF3" w:rsidP="000D413A">
            <w:pPr>
              <w:tabs>
                <w:tab w:val="left" w:pos="426"/>
              </w:tabs>
              <w:spacing w:line="360" w:lineRule="auto"/>
              <w:jc w:val="both"/>
              <w:rPr>
                <w:rFonts w:ascii="Times New Roman" w:eastAsia="Times New Roman" w:hAnsi="Times New Roman" w:cs="Times New Roman"/>
                <w:sz w:val="24"/>
                <w:szCs w:val="28"/>
                <w:lang w:eastAsia="ru-RU" w:bidi="ru-RU"/>
              </w:rPr>
            </w:pPr>
            <w:proofErr w:type="spellStart"/>
            <w:r>
              <w:rPr>
                <w:rFonts w:ascii="Times New Roman" w:eastAsia="Times New Roman" w:hAnsi="Times New Roman" w:cs="Times New Roman"/>
                <w:sz w:val="24"/>
                <w:szCs w:val="28"/>
                <w:lang w:eastAsia="ru-RU" w:bidi="ru-RU"/>
              </w:rPr>
              <w:t>Канютино</w:t>
            </w:r>
            <w:proofErr w:type="spellEnd"/>
          </w:p>
        </w:tc>
        <w:tc>
          <w:tcPr>
            <w:tcW w:w="2977" w:type="dxa"/>
          </w:tcPr>
          <w:p w:rsidR="003D5BF3" w:rsidRDefault="003D5BF3" w:rsidP="000D413A">
            <w:pPr>
              <w:tabs>
                <w:tab w:val="left" w:pos="426"/>
              </w:tabs>
              <w:spacing w:line="360" w:lineRule="auto"/>
              <w:jc w:val="both"/>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станция</w:t>
            </w:r>
          </w:p>
        </w:tc>
        <w:tc>
          <w:tcPr>
            <w:tcW w:w="2972" w:type="dxa"/>
          </w:tcPr>
          <w:p w:rsidR="003D5BF3" w:rsidRDefault="00E81BF1" w:rsidP="000D413A">
            <w:pPr>
              <w:tabs>
                <w:tab w:val="left" w:pos="426"/>
              </w:tabs>
              <w:spacing w:line="360" w:lineRule="auto"/>
              <w:jc w:val="center"/>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359</w:t>
            </w:r>
          </w:p>
        </w:tc>
      </w:tr>
      <w:tr w:rsidR="003D5BF3" w:rsidTr="000D413A">
        <w:tc>
          <w:tcPr>
            <w:tcW w:w="704" w:type="dxa"/>
          </w:tcPr>
          <w:p w:rsidR="003D5BF3" w:rsidRDefault="003D5BF3" w:rsidP="000D413A">
            <w:pPr>
              <w:tabs>
                <w:tab w:val="left" w:pos="426"/>
              </w:tabs>
              <w:spacing w:line="360" w:lineRule="auto"/>
              <w:jc w:val="both"/>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6</w:t>
            </w:r>
          </w:p>
        </w:tc>
        <w:tc>
          <w:tcPr>
            <w:tcW w:w="2835" w:type="dxa"/>
          </w:tcPr>
          <w:p w:rsidR="003D5BF3" w:rsidRDefault="003D5BF3" w:rsidP="000D413A">
            <w:pPr>
              <w:tabs>
                <w:tab w:val="left" w:pos="426"/>
              </w:tabs>
              <w:spacing w:line="360" w:lineRule="auto"/>
              <w:jc w:val="both"/>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Никитинка</w:t>
            </w:r>
          </w:p>
        </w:tc>
        <w:tc>
          <w:tcPr>
            <w:tcW w:w="2977" w:type="dxa"/>
          </w:tcPr>
          <w:p w:rsidR="003D5BF3" w:rsidRDefault="003D5BF3" w:rsidP="000D413A">
            <w:pPr>
              <w:tabs>
                <w:tab w:val="left" w:pos="426"/>
              </w:tabs>
              <w:spacing w:line="360" w:lineRule="auto"/>
              <w:jc w:val="both"/>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станция</w:t>
            </w:r>
          </w:p>
        </w:tc>
        <w:tc>
          <w:tcPr>
            <w:tcW w:w="2972" w:type="dxa"/>
          </w:tcPr>
          <w:p w:rsidR="003D5BF3" w:rsidRDefault="00E81BF1" w:rsidP="000D413A">
            <w:pPr>
              <w:tabs>
                <w:tab w:val="left" w:pos="426"/>
              </w:tabs>
              <w:spacing w:line="360" w:lineRule="auto"/>
              <w:jc w:val="center"/>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331</w:t>
            </w:r>
          </w:p>
        </w:tc>
      </w:tr>
      <w:tr w:rsidR="003D5BF3" w:rsidTr="000D413A">
        <w:tc>
          <w:tcPr>
            <w:tcW w:w="704" w:type="dxa"/>
          </w:tcPr>
          <w:p w:rsidR="003D5BF3" w:rsidRDefault="003D5BF3" w:rsidP="000D413A">
            <w:pPr>
              <w:tabs>
                <w:tab w:val="left" w:pos="426"/>
              </w:tabs>
              <w:spacing w:line="360" w:lineRule="auto"/>
              <w:jc w:val="both"/>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7</w:t>
            </w:r>
          </w:p>
        </w:tc>
        <w:tc>
          <w:tcPr>
            <w:tcW w:w="2835" w:type="dxa"/>
          </w:tcPr>
          <w:p w:rsidR="003D5BF3" w:rsidRDefault="003D5BF3" w:rsidP="000D413A">
            <w:pPr>
              <w:tabs>
                <w:tab w:val="left" w:pos="426"/>
              </w:tabs>
              <w:spacing w:line="360" w:lineRule="auto"/>
              <w:jc w:val="both"/>
              <w:rPr>
                <w:rFonts w:ascii="Times New Roman" w:eastAsia="Times New Roman" w:hAnsi="Times New Roman" w:cs="Times New Roman"/>
                <w:sz w:val="24"/>
                <w:szCs w:val="28"/>
                <w:lang w:eastAsia="ru-RU" w:bidi="ru-RU"/>
              </w:rPr>
            </w:pPr>
            <w:proofErr w:type="spellStart"/>
            <w:r>
              <w:rPr>
                <w:rFonts w:ascii="Times New Roman" w:eastAsia="Times New Roman" w:hAnsi="Times New Roman" w:cs="Times New Roman"/>
                <w:sz w:val="24"/>
                <w:szCs w:val="28"/>
                <w:lang w:eastAsia="ru-RU" w:bidi="ru-RU"/>
              </w:rPr>
              <w:t>Агибалово</w:t>
            </w:r>
            <w:proofErr w:type="spellEnd"/>
          </w:p>
        </w:tc>
        <w:tc>
          <w:tcPr>
            <w:tcW w:w="2977" w:type="dxa"/>
          </w:tcPr>
          <w:p w:rsidR="003D5BF3" w:rsidRDefault="003D5BF3" w:rsidP="000D413A">
            <w:pPr>
              <w:tabs>
                <w:tab w:val="left" w:pos="426"/>
              </w:tabs>
              <w:spacing w:line="360" w:lineRule="auto"/>
              <w:jc w:val="both"/>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деревня</w:t>
            </w:r>
          </w:p>
        </w:tc>
        <w:tc>
          <w:tcPr>
            <w:tcW w:w="2972" w:type="dxa"/>
          </w:tcPr>
          <w:p w:rsidR="003D5BF3" w:rsidRDefault="00E81BF1" w:rsidP="000D413A">
            <w:pPr>
              <w:tabs>
                <w:tab w:val="left" w:pos="426"/>
              </w:tabs>
              <w:spacing w:line="360" w:lineRule="auto"/>
              <w:jc w:val="center"/>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292</w:t>
            </w:r>
          </w:p>
        </w:tc>
      </w:tr>
      <w:tr w:rsidR="003D5BF3" w:rsidTr="000D413A">
        <w:tc>
          <w:tcPr>
            <w:tcW w:w="704" w:type="dxa"/>
          </w:tcPr>
          <w:p w:rsidR="003D5BF3" w:rsidRDefault="003D5BF3" w:rsidP="000D413A">
            <w:pPr>
              <w:tabs>
                <w:tab w:val="left" w:pos="426"/>
              </w:tabs>
              <w:spacing w:line="360" w:lineRule="auto"/>
              <w:jc w:val="both"/>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8</w:t>
            </w:r>
          </w:p>
        </w:tc>
        <w:tc>
          <w:tcPr>
            <w:tcW w:w="2835" w:type="dxa"/>
          </w:tcPr>
          <w:p w:rsidR="003D5BF3" w:rsidRDefault="003D5BF3" w:rsidP="000D413A">
            <w:pPr>
              <w:tabs>
                <w:tab w:val="left" w:pos="426"/>
              </w:tabs>
              <w:spacing w:line="360" w:lineRule="auto"/>
              <w:jc w:val="both"/>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Нахимовское</w:t>
            </w:r>
          </w:p>
        </w:tc>
        <w:tc>
          <w:tcPr>
            <w:tcW w:w="2977" w:type="dxa"/>
          </w:tcPr>
          <w:p w:rsidR="003D5BF3" w:rsidRDefault="003D5BF3" w:rsidP="000D413A">
            <w:pPr>
              <w:tabs>
                <w:tab w:val="left" w:pos="426"/>
              </w:tabs>
              <w:spacing w:line="360" w:lineRule="auto"/>
              <w:jc w:val="both"/>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село</w:t>
            </w:r>
          </w:p>
        </w:tc>
        <w:tc>
          <w:tcPr>
            <w:tcW w:w="2972" w:type="dxa"/>
          </w:tcPr>
          <w:p w:rsidR="003D5BF3" w:rsidRDefault="00E81BF1" w:rsidP="000D413A">
            <w:pPr>
              <w:tabs>
                <w:tab w:val="left" w:pos="426"/>
              </w:tabs>
              <w:spacing w:line="360" w:lineRule="auto"/>
              <w:jc w:val="center"/>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240</w:t>
            </w:r>
          </w:p>
        </w:tc>
      </w:tr>
      <w:tr w:rsidR="003D5BF3" w:rsidTr="000D413A">
        <w:tc>
          <w:tcPr>
            <w:tcW w:w="704" w:type="dxa"/>
          </w:tcPr>
          <w:p w:rsidR="003D5BF3" w:rsidRDefault="003D5BF3" w:rsidP="000D413A">
            <w:pPr>
              <w:tabs>
                <w:tab w:val="left" w:pos="426"/>
              </w:tabs>
              <w:spacing w:line="360" w:lineRule="auto"/>
              <w:jc w:val="both"/>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9</w:t>
            </w:r>
          </w:p>
        </w:tc>
        <w:tc>
          <w:tcPr>
            <w:tcW w:w="2835" w:type="dxa"/>
          </w:tcPr>
          <w:p w:rsidR="003D5BF3" w:rsidRDefault="003D5BF3" w:rsidP="000D413A">
            <w:pPr>
              <w:tabs>
                <w:tab w:val="left" w:pos="426"/>
              </w:tabs>
              <w:spacing w:line="360" w:lineRule="auto"/>
              <w:jc w:val="both"/>
              <w:rPr>
                <w:rFonts w:ascii="Times New Roman" w:eastAsia="Times New Roman" w:hAnsi="Times New Roman" w:cs="Times New Roman"/>
                <w:sz w:val="24"/>
                <w:szCs w:val="28"/>
                <w:lang w:eastAsia="ru-RU" w:bidi="ru-RU"/>
              </w:rPr>
            </w:pPr>
            <w:proofErr w:type="spellStart"/>
            <w:r>
              <w:rPr>
                <w:rFonts w:ascii="Times New Roman" w:eastAsia="Times New Roman" w:hAnsi="Times New Roman" w:cs="Times New Roman"/>
                <w:sz w:val="24"/>
                <w:szCs w:val="28"/>
                <w:lang w:eastAsia="ru-RU" w:bidi="ru-RU"/>
              </w:rPr>
              <w:t>Пигулино</w:t>
            </w:r>
            <w:proofErr w:type="spellEnd"/>
          </w:p>
        </w:tc>
        <w:tc>
          <w:tcPr>
            <w:tcW w:w="2977" w:type="dxa"/>
          </w:tcPr>
          <w:p w:rsidR="003D5BF3" w:rsidRDefault="003D5BF3" w:rsidP="000D413A">
            <w:pPr>
              <w:tabs>
                <w:tab w:val="left" w:pos="426"/>
              </w:tabs>
              <w:spacing w:line="360" w:lineRule="auto"/>
              <w:jc w:val="both"/>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деревня</w:t>
            </w:r>
          </w:p>
        </w:tc>
        <w:tc>
          <w:tcPr>
            <w:tcW w:w="2972" w:type="dxa"/>
          </w:tcPr>
          <w:p w:rsidR="003D5BF3" w:rsidRDefault="00E81BF1" w:rsidP="000D413A">
            <w:pPr>
              <w:tabs>
                <w:tab w:val="left" w:pos="426"/>
              </w:tabs>
              <w:spacing w:line="360" w:lineRule="auto"/>
              <w:jc w:val="center"/>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225</w:t>
            </w:r>
          </w:p>
        </w:tc>
      </w:tr>
      <w:tr w:rsidR="003D5BF3" w:rsidTr="000D413A">
        <w:tc>
          <w:tcPr>
            <w:tcW w:w="704" w:type="dxa"/>
          </w:tcPr>
          <w:p w:rsidR="003D5BF3" w:rsidRDefault="003D5BF3" w:rsidP="000D413A">
            <w:pPr>
              <w:tabs>
                <w:tab w:val="left" w:pos="426"/>
              </w:tabs>
              <w:spacing w:line="360" w:lineRule="auto"/>
              <w:jc w:val="both"/>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10</w:t>
            </w:r>
          </w:p>
        </w:tc>
        <w:tc>
          <w:tcPr>
            <w:tcW w:w="2835" w:type="dxa"/>
          </w:tcPr>
          <w:p w:rsidR="003D5BF3" w:rsidRDefault="003D5BF3" w:rsidP="000D413A">
            <w:pPr>
              <w:tabs>
                <w:tab w:val="left" w:pos="426"/>
              </w:tabs>
              <w:spacing w:line="360" w:lineRule="auto"/>
              <w:jc w:val="both"/>
              <w:rPr>
                <w:rFonts w:ascii="Times New Roman" w:eastAsia="Times New Roman" w:hAnsi="Times New Roman" w:cs="Times New Roman"/>
                <w:sz w:val="24"/>
                <w:szCs w:val="28"/>
                <w:lang w:eastAsia="ru-RU" w:bidi="ru-RU"/>
              </w:rPr>
            </w:pPr>
            <w:proofErr w:type="spellStart"/>
            <w:r>
              <w:rPr>
                <w:rFonts w:ascii="Times New Roman" w:eastAsia="Times New Roman" w:hAnsi="Times New Roman" w:cs="Times New Roman"/>
                <w:sz w:val="24"/>
                <w:szCs w:val="28"/>
                <w:lang w:eastAsia="ru-RU" w:bidi="ru-RU"/>
              </w:rPr>
              <w:t>Болышево</w:t>
            </w:r>
            <w:proofErr w:type="spellEnd"/>
          </w:p>
        </w:tc>
        <w:tc>
          <w:tcPr>
            <w:tcW w:w="2977" w:type="dxa"/>
          </w:tcPr>
          <w:p w:rsidR="003D5BF3" w:rsidRDefault="003D5BF3" w:rsidP="000D413A">
            <w:pPr>
              <w:tabs>
                <w:tab w:val="left" w:pos="426"/>
              </w:tabs>
              <w:spacing w:line="360" w:lineRule="auto"/>
              <w:jc w:val="both"/>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деревня</w:t>
            </w:r>
          </w:p>
        </w:tc>
        <w:tc>
          <w:tcPr>
            <w:tcW w:w="2972" w:type="dxa"/>
          </w:tcPr>
          <w:p w:rsidR="003D5BF3" w:rsidRDefault="00E81BF1" w:rsidP="000D413A">
            <w:pPr>
              <w:tabs>
                <w:tab w:val="left" w:pos="426"/>
              </w:tabs>
              <w:spacing w:line="360" w:lineRule="auto"/>
              <w:jc w:val="center"/>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203</w:t>
            </w:r>
          </w:p>
        </w:tc>
      </w:tr>
      <w:tr w:rsidR="003D5BF3" w:rsidTr="000D413A">
        <w:tc>
          <w:tcPr>
            <w:tcW w:w="704" w:type="dxa"/>
          </w:tcPr>
          <w:p w:rsidR="003D5BF3" w:rsidRDefault="003D5BF3" w:rsidP="000D413A">
            <w:pPr>
              <w:tabs>
                <w:tab w:val="left" w:pos="426"/>
              </w:tabs>
              <w:spacing w:line="360" w:lineRule="auto"/>
              <w:jc w:val="both"/>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11</w:t>
            </w:r>
          </w:p>
        </w:tc>
        <w:tc>
          <w:tcPr>
            <w:tcW w:w="2835" w:type="dxa"/>
          </w:tcPr>
          <w:p w:rsidR="003D5BF3" w:rsidRDefault="003D5BF3" w:rsidP="000D413A">
            <w:pPr>
              <w:tabs>
                <w:tab w:val="left" w:pos="426"/>
              </w:tabs>
              <w:spacing w:line="360" w:lineRule="auto"/>
              <w:jc w:val="both"/>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Тупик 72 км</w:t>
            </w:r>
          </w:p>
        </w:tc>
        <w:tc>
          <w:tcPr>
            <w:tcW w:w="2977" w:type="dxa"/>
          </w:tcPr>
          <w:p w:rsidR="003D5BF3" w:rsidRDefault="003D5BF3" w:rsidP="000D413A">
            <w:pPr>
              <w:tabs>
                <w:tab w:val="left" w:pos="426"/>
              </w:tabs>
              <w:spacing w:line="360" w:lineRule="auto"/>
              <w:jc w:val="both"/>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поселок</w:t>
            </w:r>
          </w:p>
        </w:tc>
        <w:tc>
          <w:tcPr>
            <w:tcW w:w="2972" w:type="dxa"/>
          </w:tcPr>
          <w:p w:rsidR="003D5BF3" w:rsidRDefault="00E81BF1" w:rsidP="000D413A">
            <w:pPr>
              <w:tabs>
                <w:tab w:val="left" w:pos="426"/>
              </w:tabs>
              <w:spacing w:line="360" w:lineRule="auto"/>
              <w:jc w:val="center"/>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201</w:t>
            </w:r>
          </w:p>
        </w:tc>
      </w:tr>
      <w:tr w:rsidR="003D5BF3" w:rsidTr="000D413A">
        <w:tc>
          <w:tcPr>
            <w:tcW w:w="704" w:type="dxa"/>
          </w:tcPr>
          <w:p w:rsidR="003D5BF3" w:rsidRDefault="003D5BF3" w:rsidP="000D413A">
            <w:pPr>
              <w:tabs>
                <w:tab w:val="left" w:pos="426"/>
              </w:tabs>
              <w:spacing w:line="360" w:lineRule="auto"/>
              <w:jc w:val="both"/>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12</w:t>
            </w:r>
          </w:p>
        </w:tc>
        <w:tc>
          <w:tcPr>
            <w:tcW w:w="2835" w:type="dxa"/>
          </w:tcPr>
          <w:p w:rsidR="003D5BF3" w:rsidRDefault="00E81BF1" w:rsidP="000D413A">
            <w:pPr>
              <w:tabs>
                <w:tab w:val="left" w:pos="426"/>
              </w:tabs>
              <w:spacing w:line="360" w:lineRule="auto"/>
              <w:jc w:val="both"/>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Батурино</w:t>
            </w:r>
          </w:p>
        </w:tc>
        <w:tc>
          <w:tcPr>
            <w:tcW w:w="2977" w:type="dxa"/>
          </w:tcPr>
          <w:p w:rsidR="003D5BF3" w:rsidRDefault="00E81BF1" w:rsidP="000D413A">
            <w:pPr>
              <w:tabs>
                <w:tab w:val="left" w:pos="426"/>
              </w:tabs>
              <w:spacing w:line="360" w:lineRule="auto"/>
              <w:jc w:val="both"/>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село</w:t>
            </w:r>
          </w:p>
        </w:tc>
        <w:tc>
          <w:tcPr>
            <w:tcW w:w="2972" w:type="dxa"/>
          </w:tcPr>
          <w:p w:rsidR="003D5BF3" w:rsidRDefault="00E81BF1" w:rsidP="000D413A">
            <w:pPr>
              <w:tabs>
                <w:tab w:val="left" w:pos="426"/>
              </w:tabs>
              <w:spacing w:line="360" w:lineRule="auto"/>
              <w:jc w:val="center"/>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200</w:t>
            </w:r>
          </w:p>
        </w:tc>
      </w:tr>
    </w:tbl>
    <w:p w:rsidR="006F6B39" w:rsidRDefault="006F6B39" w:rsidP="000D413A">
      <w:pPr>
        <w:tabs>
          <w:tab w:val="left" w:pos="426"/>
        </w:tabs>
        <w:spacing w:after="0" w:line="360" w:lineRule="auto"/>
        <w:jc w:val="both"/>
        <w:rPr>
          <w:rFonts w:ascii="Times New Roman" w:eastAsia="Times New Roman" w:hAnsi="Times New Roman" w:cs="Times New Roman"/>
          <w:sz w:val="24"/>
          <w:szCs w:val="28"/>
          <w:lang w:eastAsia="ru-RU" w:bidi="ru-RU"/>
        </w:rPr>
      </w:pPr>
      <w:r>
        <w:rPr>
          <w:noProof/>
          <w:lang w:eastAsia="ru-RU"/>
        </w:rPr>
        <w:lastRenderedPageBreak/>
        <w:drawing>
          <wp:inline distT="0" distB="0" distL="0" distR="0">
            <wp:extent cx="5962650" cy="366238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5967953" cy="3665641"/>
                    </a:xfrm>
                    <a:prstGeom prst="rect">
                      <a:avLst/>
                    </a:prstGeom>
                  </pic:spPr>
                </pic:pic>
              </a:graphicData>
            </a:graphic>
          </wp:inline>
        </w:drawing>
      </w:r>
    </w:p>
    <w:p w:rsidR="006F6B39" w:rsidRDefault="006F6B39" w:rsidP="000D413A">
      <w:pPr>
        <w:tabs>
          <w:tab w:val="left" w:pos="426"/>
        </w:tabs>
        <w:spacing w:after="0" w:line="360" w:lineRule="auto"/>
        <w:jc w:val="both"/>
        <w:rPr>
          <w:rFonts w:ascii="Times New Roman" w:eastAsia="Times New Roman" w:hAnsi="Times New Roman" w:cs="Times New Roman"/>
          <w:sz w:val="24"/>
          <w:szCs w:val="28"/>
          <w:lang w:eastAsia="ru-RU" w:bidi="ru-RU"/>
        </w:rPr>
      </w:pPr>
      <w:r w:rsidRPr="006F6B39">
        <w:rPr>
          <w:rFonts w:ascii="Times New Roman" w:eastAsia="Times New Roman" w:hAnsi="Times New Roman" w:cs="Times New Roman"/>
          <w:sz w:val="24"/>
          <w:szCs w:val="28"/>
          <w:lang w:eastAsia="ru-RU" w:bidi="ru-RU"/>
        </w:rPr>
        <w:t xml:space="preserve">Рисунок 1 </w:t>
      </w:r>
      <w:r>
        <w:rPr>
          <w:rFonts w:ascii="Times New Roman" w:eastAsia="Times New Roman" w:hAnsi="Times New Roman" w:cs="Times New Roman"/>
          <w:sz w:val="24"/>
          <w:szCs w:val="28"/>
          <w:lang w:eastAsia="ru-RU" w:bidi="ru-RU"/>
        </w:rPr>
        <w:t>–</w:t>
      </w:r>
      <w:r w:rsidRPr="006F6B39">
        <w:rPr>
          <w:rFonts w:ascii="Times New Roman" w:eastAsia="Times New Roman" w:hAnsi="Times New Roman" w:cs="Times New Roman"/>
          <w:sz w:val="24"/>
          <w:szCs w:val="28"/>
          <w:lang w:eastAsia="ru-RU" w:bidi="ru-RU"/>
        </w:rPr>
        <w:t xml:space="preserve"> </w:t>
      </w:r>
      <w:r>
        <w:rPr>
          <w:rFonts w:ascii="Times New Roman" w:eastAsia="Times New Roman" w:hAnsi="Times New Roman" w:cs="Times New Roman"/>
          <w:sz w:val="24"/>
          <w:szCs w:val="28"/>
          <w:lang w:eastAsia="ru-RU" w:bidi="ru-RU"/>
        </w:rPr>
        <w:t>Холм-Жирковск</w:t>
      </w:r>
      <w:r w:rsidRPr="006F6B39">
        <w:rPr>
          <w:rFonts w:ascii="Times New Roman" w:eastAsia="Times New Roman" w:hAnsi="Times New Roman" w:cs="Times New Roman"/>
          <w:sz w:val="24"/>
          <w:szCs w:val="28"/>
          <w:lang w:eastAsia="ru-RU" w:bidi="ru-RU"/>
        </w:rPr>
        <w:t>ий муниципальный округ Смоленской области</w:t>
      </w:r>
    </w:p>
    <w:p w:rsidR="006F6B39" w:rsidRPr="00172B46" w:rsidRDefault="00172B46" w:rsidP="00172B46">
      <w:pPr>
        <w:pStyle w:val="11"/>
        <w:tabs>
          <w:tab w:val="left" w:pos="0"/>
        </w:tabs>
        <w:ind w:firstLine="0"/>
        <w:jc w:val="both"/>
        <w:rPr>
          <w:sz w:val="24"/>
          <w:szCs w:val="24"/>
        </w:rPr>
      </w:pPr>
      <w:r w:rsidRPr="00172B46">
        <w:rPr>
          <w:sz w:val="24"/>
          <w:szCs w:val="24"/>
        </w:rPr>
        <w:tab/>
      </w:r>
      <w:r w:rsidR="006F6B39" w:rsidRPr="00172B46">
        <w:rPr>
          <w:sz w:val="24"/>
          <w:szCs w:val="24"/>
        </w:rPr>
        <w:t>Климат характеризуется как умеренно-континентальный с чётко выраженными сезонами года: сравнительно тёплым летом (средняя температура июля + 20,4°С) и умеренно-холодной зимой (средняя температура января -5°С).</w:t>
      </w:r>
    </w:p>
    <w:p w:rsidR="006F6B39" w:rsidRPr="00172B46" w:rsidRDefault="00172B46" w:rsidP="00172B46">
      <w:pPr>
        <w:pStyle w:val="11"/>
        <w:tabs>
          <w:tab w:val="left" w:pos="0"/>
        </w:tabs>
        <w:ind w:firstLine="0"/>
        <w:jc w:val="both"/>
        <w:rPr>
          <w:sz w:val="24"/>
          <w:szCs w:val="24"/>
        </w:rPr>
      </w:pPr>
      <w:r w:rsidRPr="00172B46">
        <w:rPr>
          <w:sz w:val="24"/>
          <w:szCs w:val="24"/>
        </w:rPr>
        <w:tab/>
      </w:r>
      <w:r w:rsidR="006F6B39" w:rsidRPr="00172B46">
        <w:rPr>
          <w:sz w:val="24"/>
          <w:szCs w:val="24"/>
        </w:rPr>
        <w:t>На протяжении года:</w:t>
      </w:r>
    </w:p>
    <w:p w:rsidR="006F6B39" w:rsidRPr="00172B46" w:rsidRDefault="00172B46" w:rsidP="000D413A">
      <w:pPr>
        <w:pStyle w:val="11"/>
        <w:tabs>
          <w:tab w:val="left" w:pos="426"/>
        </w:tabs>
        <w:ind w:firstLine="0"/>
        <w:jc w:val="both"/>
        <w:rPr>
          <w:sz w:val="24"/>
          <w:szCs w:val="24"/>
        </w:rPr>
      </w:pPr>
      <w:r w:rsidRPr="00172B46">
        <w:rPr>
          <w:sz w:val="24"/>
          <w:szCs w:val="24"/>
        </w:rPr>
        <w:tab/>
        <w:t xml:space="preserve">- </w:t>
      </w:r>
      <w:r w:rsidR="006F6B39" w:rsidRPr="00172B46">
        <w:rPr>
          <w:sz w:val="24"/>
          <w:szCs w:val="24"/>
        </w:rPr>
        <w:t>ясные дни - 58;</w:t>
      </w:r>
    </w:p>
    <w:p w:rsidR="006F6B39" w:rsidRPr="00172B46" w:rsidRDefault="00172B46" w:rsidP="000D413A">
      <w:pPr>
        <w:pStyle w:val="11"/>
        <w:tabs>
          <w:tab w:val="left" w:pos="426"/>
        </w:tabs>
        <w:ind w:firstLine="0"/>
        <w:jc w:val="both"/>
        <w:rPr>
          <w:sz w:val="24"/>
          <w:szCs w:val="24"/>
        </w:rPr>
      </w:pPr>
      <w:r w:rsidRPr="00172B46">
        <w:rPr>
          <w:sz w:val="24"/>
          <w:szCs w:val="24"/>
        </w:rPr>
        <w:tab/>
        <w:t xml:space="preserve">- </w:t>
      </w:r>
      <w:r w:rsidR="006F6B39" w:rsidRPr="00172B46">
        <w:rPr>
          <w:sz w:val="24"/>
          <w:szCs w:val="24"/>
        </w:rPr>
        <w:t>дни снега - 42;</w:t>
      </w:r>
    </w:p>
    <w:p w:rsidR="006F6B39" w:rsidRPr="00172B46" w:rsidRDefault="00172B46" w:rsidP="000D413A">
      <w:pPr>
        <w:pStyle w:val="11"/>
        <w:tabs>
          <w:tab w:val="left" w:pos="426"/>
        </w:tabs>
        <w:ind w:firstLine="0"/>
        <w:jc w:val="both"/>
        <w:rPr>
          <w:sz w:val="24"/>
          <w:szCs w:val="24"/>
        </w:rPr>
      </w:pPr>
      <w:r w:rsidRPr="00172B46">
        <w:rPr>
          <w:sz w:val="24"/>
          <w:szCs w:val="24"/>
        </w:rPr>
        <w:tab/>
        <w:t xml:space="preserve">- </w:t>
      </w:r>
      <w:r w:rsidR="006F6B39" w:rsidRPr="00172B46">
        <w:rPr>
          <w:sz w:val="24"/>
          <w:szCs w:val="24"/>
        </w:rPr>
        <w:t>дни с дождём - 181;</w:t>
      </w:r>
    </w:p>
    <w:p w:rsidR="006F6B39" w:rsidRPr="00172B46" w:rsidRDefault="00172B46" w:rsidP="000D413A">
      <w:pPr>
        <w:pStyle w:val="11"/>
        <w:tabs>
          <w:tab w:val="left" w:pos="426"/>
        </w:tabs>
        <w:ind w:firstLine="0"/>
        <w:jc w:val="both"/>
        <w:rPr>
          <w:sz w:val="24"/>
          <w:szCs w:val="24"/>
        </w:rPr>
      </w:pPr>
      <w:r w:rsidRPr="00172B46">
        <w:rPr>
          <w:sz w:val="24"/>
          <w:szCs w:val="24"/>
        </w:rPr>
        <w:tab/>
        <w:t xml:space="preserve">- </w:t>
      </w:r>
      <w:r w:rsidR="006F6B39" w:rsidRPr="00172B46">
        <w:rPr>
          <w:sz w:val="24"/>
          <w:szCs w:val="24"/>
        </w:rPr>
        <w:t>пасмурных дней - 85.</w:t>
      </w:r>
    </w:p>
    <w:p w:rsidR="006F6B39" w:rsidRPr="00172B46" w:rsidRDefault="006F6B39" w:rsidP="000D413A">
      <w:pPr>
        <w:pStyle w:val="11"/>
        <w:tabs>
          <w:tab w:val="left" w:pos="426"/>
        </w:tabs>
        <w:spacing w:after="100"/>
        <w:ind w:firstLine="0"/>
        <w:jc w:val="center"/>
        <w:rPr>
          <w:sz w:val="24"/>
          <w:szCs w:val="24"/>
        </w:rPr>
      </w:pPr>
      <w:r w:rsidRPr="00172B46">
        <w:rPr>
          <w:bCs/>
          <w:sz w:val="24"/>
          <w:szCs w:val="24"/>
        </w:rPr>
        <w:t>Основные климатические характеристики</w:t>
      </w:r>
    </w:p>
    <w:tbl>
      <w:tblPr>
        <w:tblOverlap w:val="never"/>
        <w:tblW w:w="9493" w:type="dxa"/>
        <w:jc w:val="center"/>
        <w:tblLayout w:type="fixed"/>
        <w:tblCellMar>
          <w:left w:w="10" w:type="dxa"/>
          <w:right w:w="10" w:type="dxa"/>
        </w:tblCellMar>
        <w:tblLook w:val="0000"/>
      </w:tblPr>
      <w:tblGrid>
        <w:gridCol w:w="5382"/>
        <w:gridCol w:w="4111"/>
      </w:tblGrid>
      <w:tr w:rsidR="006F6B39" w:rsidRPr="00172B46" w:rsidTr="00172B46">
        <w:trPr>
          <w:trHeight w:hRule="exact" w:val="446"/>
          <w:jc w:val="center"/>
        </w:trPr>
        <w:tc>
          <w:tcPr>
            <w:tcW w:w="5382" w:type="dxa"/>
            <w:tcBorders>
              <w:top w:val="single" w:sz="4" w:space="0" w:color="auto"/>
              <w:left w:val="single" w:sz="4" w:space="0" w:color="auto"/>
            </w:tcBorders>
            <w:shd w:val="clear" w:color="auto" w:fill="CDFFCC"/>
            <w:vAlign w:val="center"/>
          </w:tcPr>
          <w:p w:rsidR="006F6B39" w:rsidRPr="00172B46" w:rsidRDefault="006F6B39" w:rsidP="000D413A">
            <w:pPr>
              <w:pStyle w:val="aa"/>
              <w:tabs>
                <w:tab w:val="left" w:pos="426"/>
              </w:tabs>
              <w:spacing w:line="240" w:lineRule="auto"/>
              <w:ind w:firstLine="0"/>
              <w:jc w:val="center"/>
            </w:pPr>
            <w:r w:rsidRPr="00172B46">
              <w:rPr>
                <w:bCs/>
              </w:rPr>
              <w:t>Характеристика</w:t>
            </w:r>
          </w:p>
        </w:tc>
        <w:tc>
          <w:tcPr>
            <w:tcW w:w="4111" w:type="dxa"/>
            <w:tcBorders>
              <w:top w:val="single" w:sz="4" w:space="0" w:color="auto"/>
              <w:left w:val="single" w:sz="4" w:space="0" w:color="auto"/>
              <w:right w:val="single" w:sz="4" w:space="0" w:color="auto"/>
            </w:tcBorders>
            <w:shd w:val="clear" w:color="auto" w:fill="CDFFCC"/>
            <w:vAlign w:val="center"/>
          </w:tcPr>
          <w:p w:rsidR="006F6B39" w:rsidRPr="00172B46" w:rsidRDefault="006F6B39" w:rsidP="000D413A">
            <w:pPr>
              <w:pStyle w:val="aa"/>
              <w:tabs>
                <w:tab w:val="left" w:pos="426"/>
              </w:tabs>
              <w:spacing w:line="240" w:lineRule="auto"/>
              <w:ind w:firstLine="0"/>
              <w:jc w:val="center"/>
            </w:pPr>
            <w:r w:rsidRPr="00172B46">
              <w:rPr>
                <w:bCs/>
              </w:rPr>
              <w:t>Значение</w:t>
            </w:r>
          </w:p>
        </w:tc>
      </w:tr>
      <w:tr w:rsidR="006F6B39" w:rsidRPr="00172B46" w:rsidTr="00172B46">
        <w:trPr>
          <w:trHeight w:hRule="exact" w:val="479"/>
          <w:jc w:val="center"/>
        </w:trPr>
        <w:tc>
          <w:tcPr>
            <w:tcW w:w="5382" w:type="dxa"/>
            <w:tcBorders>
              <w:top w:val="single" w:sz="4" w:space="0" w:color="auto"/>
              <w:left w:val="single" w:sz="4" w:space="0" w:color="auto"/>
            </w:tcBorders>
            <w:shd w:val="clear" w:color="auto" w:fill="auto"/>
            <w:vAlign w:val="center"/>
          </w:tcPr>
          <w:p w:rsidR="006F6B39" w:rsidRPr="00172B46" w:rsidRDefault="006F6B39" w:rsidP="000D413A">
            <w:pPr>
              <w:pStyle w:val="aa"/>
              <w:tabs>
                <w:tab w:val="left" w:pos="426"/>
              </w:tabs>
              <w:spacing w:line="240" w:lineRule="auto"/>
              <w:ind w:firstLine="0"/>
            </w:pPr>
            <w:r w:rsidRPr="00172B46">
              <w:t>Среднегодовая температура воздуха</w:t>
            </w:r>
          </w:p>
        </w:tc>
        <w:tc>
          <w:tcPr>
            <w:tcW w:w="4111" w:type="dxa"/>
            <w:tcBorders>
              <w:top w:val="single" w:sz="4" w:space="0" w:color="auto"/>
              <w:left w:val="single" w:sz="4" w:space="0" w:color="auto"/>
              <w:right w:val="single" w:sz="4" w:space="0" w:color="auto"/>
            </w:tcBorders>
            <w:shd w:val="clear" w:color="auto" w:fill="auto"/>
            <w:vAlign w:val="center"/>
          </w:tcPr>
          <w:p w:rsidR="006F6B39" w:rsidRPr="00172B46" w:rsidRDefault="006F6B39" w:rsidP="000D413A">
            <w:pPr>
              <w:pStyle w:val="aa"/>
              <w:tabs>
                <w:tab w:val="left" w:pos="426"/>
              </w:tabs>
              <w:spacing w:line="240" w:lineRule="auto"/>
              <w:ind w:firstLine="0"/>
            </w:pPr>
            <w:r w:rsidRPr="00172B46">
              <w:t>+8,10С</w:t>
            </w:r>
          </w:p>
        </w:tc>
      </w:tr>
      <w:tr w:rsidR="006F6B39" w:rsidRPr="00172B46" w:rsidTr="00172B46">
        <w:trPr>
          <w:trHeight w:hRule="exact" w:val="570"/>
          <w:jc w:val="center"/>
        </w:trPr>
        <w:tc>
          <w:tcPr>
            <w:tcW w:w="5382" w:type="dxa"/>
            <w:tcBorders>
              <w:top w:val="single" w:sz="4" w:space="0" w:color="auto"/>
              <w:left w:val="single" w:sz="4" w:space="0" w:color="auto"/>
            </w:tcBorders>
            <w:shd w:val="clear" w:color="auto" w:fill="auto"/>
            <w:vAlign w:val="center"/>
          </w:tcPr>
          <w:p w:rsidR="006F6B39" w:rsidRPr="00172B46" w:rsidRDefault="006F6B39" w:rsidP="000D413A">
            <w:pPr>
              <w:pStyle w:val="aa"/>
              <w:tabs>
                <w:tab w:val="left" w:pos="426"/>
              </w:tabs>
              <w:spacing w:line="240" w:lineRule="auto"/>
              <w:ind w:firstLine="0"/>
            </w:pPr>
            <w:r w:rsidRPr="00172B46">
              <w:t>Средняя многолетняя температура воздуха самого холодного месяца (января)</w:t>
            </w:r>
          </w:p>
        </w:tc>
        <w:tc>
          <w:tcPr>
            <w:tcW w:w="4111" w:type="dxa"/>
            <w:tcBorders>
              <w:top w:val="single" w:sz="4" w:space="0" w:color="auto"/>
              <w:left w:val="single" w:sz="4" w:space="0" w:color="auto"/>
              <w:right w:val="single" w:sz="4" w:space="0" w:color="auto"/>
            </w:tcBorders>
            <w:shd w:val="clear" w:color="auto" w:fill="auto"/>
            <w:vAlign w:val="center"/>
          </w:tcPr>
          <w:p w:rsidR="006F6B39" w:rsidRPr="00172B46" w:rsidRDefault="006F6B39" w:rsidP="000D413A">
            <w:pPr>
              <w:pStyle w:val="aa"/>
              <w:tabs>
                <w:tab w:val="left" w:pos="426"/>
              </w:tabs>
              <w:spacing w:line="240" w:lineRule="auto"/>
              <w:ind w:firstLine="0"/>
            </w:pPr>
            <w:r w:rsidRPr="00172B46">
              <w:t>-5,1</w:t>
            </w:r>
            <w:r w:rsidRPr="00172B46">
              <w:rPr>
                <w:vertAlign w:val="superscript"/>
              </w:rPr>
              <w:t>0</w:t>
            </w:r>
            <w:r w:rsidRPr="00172B46">
              <w:t>С</w:t>
            </w:r>
          </w:p>
        </w:tc>
      </w:tr>
      <w:tr w:rsidR="006F6B39" w:rsidRPr="00172B46" w:rsidTr="00172B46">
        <w:trPr>
          <w:trHeight w:hRule="exact" w:val="488"/>
          <w:jc w:val="center"/>
        </w:trPr>
        <w:tc>
          <w:tcPr>
            <w:tcW w:w="5382" w:type="dxa"/>
            <w:tcBorders>
              <w:top w:val="single" w:sz="4" w:space="0" w:color="auto"/>
              <w:left w:val="single" w:sz="4" w:space="0" w:color="auto"/>
            </w:tcBorders>
            <w:shd w:val="clear" w:color="auto" w:fill="auto"/>
            <w:vAlign w:val="center"/>
          </w:tcPr>
          <w:p w:rsidR="006F6B39" w:rsidRPr="00172B46" w:rsidRDefault="006F6B39" w:rsidP="000D413A">
            <w:pPr>
              <w:pStyle w:val="aa"/>
              <w:tabs>
                <w:tab w:val="left" w:pos="426"/>
              </w:tabs>
              <w:spacing w:line="240" w:lineRule="auto"/>
              <w:ind w:firstLine="0"/>
            </w:pPr>
            <w:r w:rsidRPr="00172B46">
              <w:t>Средняя многолетняя температура воздуха самого теплого (июля)</w:t>
            </w:r>
          </w:p>
        </w:tc>
        <w:tc>
          <w:tcPr>
            <w:tcW w:w="4111" w:type="dxa"/>
            <w:tcBorders>
              <w:top w:val="single" w:sz="4" w:space="0" w:color="auto"/>
              <w:left w:val="single" w:sz="4" w:space="0" w:color="auto"/>
              <w:right w:val="single" w:sz="4" w:space="0" w:color="auto"/>
            </w:tcBorders>
            <w:shd w:val="clear" w:color="auto" w:fill="auto"/>
            <w:vAlign w:val="center"/>
          </w:tcPr>
          <w:p w:rsidR="006F6B39" w:rsidRPr="00172B46" w:rsidRDefault="006F6B39" w:rsidP="000D413A">
            <w:pPr>
              <w:pStyle w:val="aa"/>
              <w:tabs>
                <w:tab w:val="left" w:pos="426"/>
              </w:tabs>
              <w:spacing w:line="240" w:lineRule="auto"/>
              <w:ind w:firstLine="0"/>
            </w:pPr>
            <w:r w:rsidRPr="00172B46">
              <w:t>+20,4</w:t>
            </w:r>
            <w:r w:rsidRPr="00172B46">
              <w:rPr>
                <w:vertAlign w:val="superscript"/>
              </w:rPr>
              <w:t>0</w:t>
            </w:r>
            <w:r w:rsidRPr="00172B46">
              <w:t>С</w:t>
            </w:r>
          </w:p>
        </w:tc>
      </w:tr>
      <w:tr w:rsidR="006F6B39" w:rsidRPr="00172B46" w:rsidTr="00172B46">
        <w:trPr>
          <w:trHeight w:hRule="exact" w:val="393"/>
          <w:jc w:val="center"/>
        </w:trPr>
        <w:tc>
          <w:tcPr>
            <w:tcW w:w="5382" w:type="dxa"/>
            <w:tcBorders>
              <w:top w:val="single" w:sz="4" w:space="0" w:color="auto"/>
              <w:left w:val="single" w:sz="4" w:space="0" w:color="auto"/>
            </w:tcBorders>
            <w:shd w:val="clear" w:color="auto" w:fill="auto"/>
            <w:vAlign w:val="center"/>
          </w:tcPr>
          <w:p w:rsidR="006F6B39" w:rsidRPr="00172B46" w:rsidRDefault="006F6B39" w:rsidP="000D413A">
            <w:pPr>
              <w:pStyle w:val="aa"/>
              <w:tabs>
                <w:tab w:val="left" w:pos="426"/>
              </w:tabs>
              <w:spacing w:line="240" w:lineRule="auto"/>
              <w:ind w:firstLine="0"/>
            </w:pPr>
            <w:r w:rsidRPr="00172B46">
              <w:t>Продолжительность теплого времени года (Т &gt; 0</w:t>
            </w:r>
            <w:r w:rsidRPr="00172B46">
              <w:rPr>
                <w:vertAlign w:val="superscript"/>
              </w:rPr>
              <w:t>0</w:t>
            </w:r>
            <w:r w:rsidRPr="00172B46">
              <w:t>С)</w:t>
            </w:r>
          </w:p>
        </w:tc>
        <w:tc>
          <w:tcPr>
            <w:tcW w:w="4111" w:type="dxa"/>
            <w:tcBorders>
              <w:top w:val="single" w:sz="4" w:space="0" w:color="auto"/>
              <w:left w:val="single" w:sz="4" w:space="0" w:color="auto"/>
              <w:right w:val="single" w:sz="4" w:space="0" w:color="auto"/>
            </w:tcBorders>
            <w:shd w:val="clear" w:color="auto" w:fill="auto"/>
            <w:vAlign w:val="center"/>
          </w:tcPr>
          <w:p w:rsidR="006F6B39" w:rsidRPr="00172B46" w:rsidRDefault="006F6B39" w:rsidP="000D413A">
            <w:pPr>
              <w:pStyle w:val="aa"/>
              <w:tabs>
                <w:tab w:val="left" w:pos="426"/>
              </w:tabs>
              <w:spacing w:line="240" w:lineRule="auto"/>
              <w:ind w:firstLine="0"/>
            </w:pPr>
            <w:r w:rsidRPr="00172B46">
              <w:t>213-224 суток</w:t>
            </w:r>
          </w:p>
        </w:tc>
      </w:tr>
      <w:tr w:rsidR="006F6B39" w:rsidRPr="00172B46" w:rsidTr="00172B46">
        <w:trPr>
          <w:trHeight w:hRule="exact" w:val="470"/>
          <w:jc w:val="center"/>
        </w:trPr>
        <w:tc>
          <w:tcPr>
            <w:tcW w:w="5382" w:type="dxa"/>
            <w:tcBorders>
              <w:top w:val="single" w:sz="4" w:space="0" w:color="auto"/>
              <w:left w:val="single" w:sz="4" w:space="0" w:color="auto"/>
            </w:tcBorders>
            <w:shd w:val="clear" w:color="auto" w:fill="auto"/>
            <w:vAlign w:val="center"/>
          </w:tcPr>
          <w:p w:rsidR="006F6B39" w:rsidRPr="00172B46" w:rsidRDefault="006F6B39" w:rsidP="000D413A">
            <w:pPr>
              <w:pStyle w:val="aa"/>
              <w:tabs>
                <w:tab w:val="left" w:pos="426"/>
              </w:tabs>
              <w:spacing w:line="240" w:lineRule="auto"/>
              <w:ind w:firstLine="0"/>
            </w:pPr>
            <w:r w:rsidRPr="00172B46">
              <w:t>Продолжительность вегетационного периода (Т &gt; 5</w:t>
            </w:r>
            <w:r w:rsidRPr="00172B46">
              <w:rPr>
                <w:vertAlign w:val="superscript"/>
              </w:rPr>
              <w:t>0</w:t>
            </w:r>
            <w:r w:rsidRPr="00172B46">
              <w:t>С)</w:t>
            </w:r>
          </w:p>
        </w:tc>
        <w:tc>
          <w:tcPr>
            <w:tcW w:w="4111" w:type="dxa"/>
            <w:tcBorders>
              <w:top w:val="single" w:sz="4" w:space="0" w:color="auto"/>
              <w:left w:val="single" w:sz="4" w:space="0" w:color="auto"/>
              <w:right w:val="single" w:sz="4" w:space="0" w:color="auto"/>
            </w:tcBorders>
            <w:shd w:val="clear" w:color="auto" w:fill="auto"/>
            <w:vAlign w:val="center"/>
          </w:tcPr>
          <w:p w:rsidR="006F6B39" w:rsidRPr="00172B46" w:rsidRDefault="006F6B39" w:rsidP="000D413A">
            <w:pPr>
              <w:pStyle w:val="aa"/>
              <w:tabs>
                <w:tab w:val="left" w:pos="426"/>
              </w:tabs>
              <w:spacing w:line="240" w:lineRule="auto"/>
              <w:ind w:firstLine="0"/>
            </w:pPr>
            <w:r w:rsidRPr="00172B46">
              <w:t>С середины апреля по третью декаду октября (129-143 суток)</w:t>
            </w:r>
          </w:p>
        </w:tc>
      </w:tr>
      <w:tr w:rsidR="006F6B39" w:rsidRPr="00172B46" w:rsidTr="00172B46">
        <w:trPr>
          <w:trHeight w:hRule="exact" w:val="356"/>
          <w:jc w:val="center"/>
        </w:trPr>
        <w:tc>
          <w:tcPr>
            <w:tcW w:w="5382" w:type="dxa"/>
            <w:tcBorders>
              <w:top w:val="single" w:sz="4" w:space="0" w:color="auto"/>
              <w:left w:val="single" w:sz="4" w:space="0" w:color="auto"/>
            </w:tcBorders>
            <w:shd w:val="clear" w:color="auto" w:fill="auto"/>
            <w:vAlign w:val="center"/>
          </w:tcPr>
          <w:p w:rsidR="006F6B39" w:rsidRPr="00172B46" w:rsidRDefault="006F6B39" w:rsidP="000D413A">
            <w:pPr>
              <w:pStyle w:val="aa"/>
              <w:tabs>
                <w:tab w:val="left" w:pos="426"/>
              </w:tabs>
              <w:spacing w:line="240" w:lineRule="auto"/>
              <w:ind w:firstLine="0"/>
            </w:pPr>
            <w:r w:rsidRPr="00172B46">
              <w:t>Средняя продолжительность безморозного периода</w:t>
            </w:r>
          </w:p>
        </w:tc>
        <w:tc>
          <w:tcPr>
            <w:tcW w:w="4111" w:type="dxa"/>
            <w:tcBorders>
              <w:top w:val="single" w:sz="4" w:space="0" w:color="auto"/>
              <w:left w:val="single" w:sz="4" w:space="0" w:color="auto"/>
              <w:right w:val="single" w:sz="4" w:space="0" w:color="auto"/>
            </w:tcBorders>
            <w:shd w:val="clear" w:color="auto" w:fill="auto"/>
            <w:vAlign w:val="center"/>
          </w:tcPr>
          <w:p w:rsidR="006F6B39" w:rsidRPr="00172B46" w:rsidRDefault="006F6B39" w:rsidP="000D413A">
            <w:pPr>
              <w:pStyle w:val="aa"/>
              <w:tabs>
                <w:tab w:val="left" w:pos="426"/>
              </w:tabs>
              <w:spacing w:line="240" w:lineRule="auto"/>
              <w:ind w:firstLine="0"/>
            </w:pPr>
            <w:r w:rsidRPr="00172B46">
              <w:t>125-148 суток</w:t>
            </w:r>
          </w:p>
        </w:tc>
      </w:tr>
      <w:tr w:rsidR="006F6B39" w:rsidRPr="00172B46" w:rsidTr="00172B46">
        <w:trPr>
          <w:trHeight w:hRule="exact" w:val="475"/>
          <w:jc w:val="center"/>
        </w:trPr>
        <w:tc>
          <w:tcPr>
            <w:tcW w:w="5382" w:type="dxa"/>
            <w:tcBorders>
              <w:top w:val="single" w:sz="4" w:space="0" w:color="auto"/>
              <w:left w:val="single" w:sz="4" w:space="0" w:color="auto"/>
            </w:tcBorders>
            <w:shd w:val="clear" w:color="auto" w:fill="auto"/>
            <w:vAlign w:val="center"/>
          </w:tcPr>
          <w:p w:rsidR="006F6B39" w:rsidRPr="00172B46" w:rsidRDefault="006F6B39" w:rsidP="000D413A">
            <w:pPr>
              <w:pStyle w:val="aa"/>
              <w:tabs>
                <w:tab w:val="left" w:pos="426"/>
              </w:tabs>
              <w:spacing w:line="240" w:lineRule="auto"/>
              <w:ind w:firstLine="0"/>
            </w:pPr>
            <w:r w:rsidRPr="00172B46">
              <w:t>Средняя относительная влажность воздуха</w:t>
            </w:r>
          </w:p>
        </w:tc>
        <w:tc>
          <w:tcPr>
            <w:tcW w:w="4111" w:type="dxa"/>
            <w:tcBorders>
              <w:top w:val="single" w:sz="4" w:space="0" w:color="auto"/>
              <w:left w:val="single" w:sz="4" w:space="0" w:color="auto"/>
              <w:right w:val="single" w:sz="4" w:space="0" w:color="auto"/>
            </w:tcBorders>
            <w:shd w:val="clear" w:color="auto" w:fill="auto"/>
            <w:vAlign w:val="center"/>
          </w:tcPr>
          <w:p w:rsidR="006F6B39" w:rsidRPr="00172B46" w:rsidRDefault="006F6B39" w:rsidP="000D413A">
            <w:pPr>
              <w:pStyle w:val="aa"/>
              <w:tabs>
                <w:tab w:val="left" w:pos="426"/>
              </w:tabs>
              <w:spacing w:line="240" w:lineRule="auto"/>
              <w:ind w:firstLine="0"/>
            </w:pPr>
            <w:r w:rsidRPr="00172B46">
              <w:t>Зима - 75-90%</w:t>
            </w:r>
          </w:p>
          <w:p w:rsidR="006F6B39" w:rsidRPr="00172B46" w:rsidRDefault="006F6B39" w:rsidP="000D413A">
            <w:pPr>
              <w:pStyle w:val="aa"/>
              <w:tabs>
                <w:tab w:val="left" w:pos="426"/>
              </w:tabs>
              <w:spacing w:line="240" w:lineRule="auto"/>
              <w:ind w:firstLine="0"/>
            </w:pPr>
            <w:r w:rsidRPr="00172B46">
              <w:t>Лето - 65-70%</w:t>
            </w:r>
          </w:p>
        </w:tc>
      </w:tr>
      <w:tr w:rsidR="006F6B39" w:rsidRPr="00172B46" w:rsidTr="00172B46">
        <w:trPr>
          <w:trHeight w:hRule="exact" w:val="383"/>
          <w:jc w:val="center"/>
        </w:trPr>
        <w:tc>
          <w:tcPr>
            <w:tcW w:w="5382" w:type="dxa"/>
            <w:tcBorders>
              <w:top w:val="single" w:sz="4" w:space="0" w:color="auto"/>
              <w:left w:val="single" w:sz="4" w:space="0" w:color="auto"/>
            </w:tcBorders>
            <w:shd w:val="clear" w:color="auto" w:fill="auto"/>
            <w:vAlign w:val="center"/>
          </w:tcPr>
          <w:p w:rsidR="006F6B39" w:rsidRPr="00172B46" w:rsidRDefault="006F6B39" w:rsidP="000D413A">
            <w:pPr>
              <w:pStyle w:val="aa"/>
              <w:tabs>
                <w:tab w:val="left" w:pos="426"/>
              </w:tabs>
              <w:spacing w:line="240" w:lineRule="auto"/>
              <w:ind w:firstLine="0"/>
            </w:pPr>
            <w:r w:rsidRPr="00172B46">
              <w:t>Среднегодовое количество осадков</w:t>
            </w:r>
          </w:p>
        </w:tc>
        <w:tc>
          <w:tcPr>
            <w:tcW w:w="4111" w:type="dxa"/>
            <w:tcBorders>
              <w:top w:val="single" w:sz="4" w:space="0" w:color="auto"/>
              <w:left w:val="single" w:sz="4" w:space="0" w:color="auto"/>
              <w:right w:val="single" w:sz="4" w:space="0" w:color="auto"/>
            </w:tcBorders>
            <w:shd w:val="clear" w:color="auto" w:fill="auto"/>
            <w:vAlign w:val="center"/>
          </w:tcPr>
          <w:p w:rsidR="006F6B39" w:rsidRPr="00172B46" w:rsidRDefault="006F6B39" w:rsidP="000D413A">
            <w:pPr>
              <w:pStyle w:val="aa"/>
              <w:tabs>
                <w:tab w:val="left" w:pos="426"/>
              </w:tabs>
              <w:spacing w:line="240" w:lineRule="auto"/>
              <w:ind w:firstLine="0"/>
            </w:pPr>
            <w:r w:rsidRPr="00172B46">
              <w:t>645-691 мм</w:t>
            </w:r>
          </w:p>
        </w:tc>
      </w:tr>
      <w:tr w:rsidR="006F6B39" w:rsidRPr="00172B46" w:rsidTr="00172B46">
        <w:trPr>
          <w:trHeight w:hRule="exact" w:val="416"/>
          <w:jc w:val="center"/>
        </w:trPr>
        <w:tc>
          <w:tcPr>
            <w:tcW w:w="5382" w:type="dxa"/>
            <w:tcBorders>
              <w:top w:val="single" w:sz="4" w:space="0" w:color="auto"/>
              <w:left w:val="single" w:sz="4" w:space="0" w:color="auto"/>
              <w:bottom w:val="single" w:sz="4" w:space="0" w:color="auto"/>
            </w:tcBorders>
            <w:shd w:val="clear" w:color="auto" w:fill="auto"/>
            <w:vAlign w:val="center"/>
          </w:tcPr>
          <w:p w:rsidR="006F6B39" w:rsidRPr="00172B46" w:rsidRDefault="006F6B39" w:rsidP="000D413A">
            <w:pPr>
              <w:pStyle w:val="aa"/>
              <w:tabs>
                <w:tab w:val="left" w:pos="426"/>
              </w:tabs>
              <w:spacing w:line="240" w:lineRule="auto"/>
              <w:ind w:firstLine="0"/>
            </w:pPr>
            <w:r w:rsidRPr="00172B46">
              <w:t>Среднее число дней с осадками за год</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6F6B39" w:rsidRPr="00172B46" w:rsidRDefault="006F6B39" w:rsidP="000D413A">
            <w:pPr>
              <w:pStyle w:val="aa"/>
              <w:tabs>
                <w:tab w:val="left" w:pos="426"/>
              </w:tabs>
              <w:spacing w:line="240" w:lineRule="auto"/>
              <w:ind w:firstLine="0"/>
            </w:pPr>
            <w:r w:rsidRPr="00172B46">
              <w:t>170-190 суток</w:t>
            </w:r>
          </w:p>
        </w:tc>
      </w:tr>
      <w:tr w:rsidR="006F6B39" w:rsidRPr="00172B46" w:rsidTr="00172B46">
        <w:trPr>
          <w:trHeight w:hRule="exact" w:val="510"/>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rsidR="006F6B39" w:rsidRPr="00172B46" w:rsidRDefault="006F6B39" w:rsidP="000D413A">
            <w:pPr>
              <w:pStyle w:val="aa"/>
              <w:tabs>
                <w:tab w:val="left" w:pos="426"/>
              </w:tabs>
              <w:spacing w:line="240" w:lineRule="auto"/>
              <w:ind w:firstLine="0"/>
            </w:pPr>
            <w:r w:rsidRPr="00172B46">
              <w:lastRenderedPageBreak/>
              <w:t>Средняя многолетняя испаряемость</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6F6B39" w:rsidRPr="00172B46" w:rsidRDefault="006F6B39" w:rsidP="000D413A">
            <w:pPr>
              <w:pStyle w:val="aa"/>
              <w:tabs>
                <w:tab w:val="left" w:pos="426"/>
              </w:tabs>
              <w:spacing w:line="240" w:lineRule="auto"/>
              <w:ind w:firstLine="0"/>
            </w:pPr>
            <w:r w:rsidRPr="00172B46">
              <w:t>407 мм или около 55% от выпавших осадков</w:t>
            </w:r>
          </w:p>
        </w:tc>
      </w:tr>
      <w:tr w:rsidR="006F6B39" w:rsidRPr="00172B46" w:rsidTr="00172B46">
        <w:trPr>
          <w:trHeight w:hRule="exact" w:val="570"/>
          <w:jc w:val="center"/>
        </w:trPr>
        <w:tc>
          <w:tcPr>
            <w:tcW w:w="5382" w:type="dxa"/>
            <w:tcBorders>
              <w:top w:val="single" w:sz="4" w:space="0" w:color="auto"/>
              <w:left w:val="single" w:sz="4" w:space="0" w:color="auto"/>
              <w:bottom w:val="single" w:sz="4" w:space="0" w:color="auto"/>
            </w:tcBorders>
            <w:shd w:val="clear" w:color="auto" w:fill="auto"/>
            <w:vAlign w:val="center"/>
          </w:tcPr>
          <w:p w:rsidR="006F6B39" w:rsidRPr="00172B46" w:rsidRDefault="006F6B39" w:rsidP="000D413A">
            <w:pPr>
              <w:pStyle w:val="aa"/>
              <w:tabs>
                <w:tab w:val="left" w:pos="426"/>
              </w:tabs>
              <w:spacing w:line="240" w:lineRule="auto"/>
              <w:ind w:firstLine="0"/>
            </w:pPr>
            <w:r w:rsidRPr="00172B46">
              <w:t>Продолжительность залегания устойчивого снежного покрова</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6F6B39" w:rsidRPr="00172B46" w:rsidRDefault="006F6B39" w:rsidP="000D413A">
            <w:pPr>
              <w:pStyle w:val="aa"/>
              <w:tabs>
                <w:tab w:val="left" w:pos="426"/>
              </w:tabs>
              <w:spacing w:line="240" w:lineRule="auto"/>
              <w:ind w:firstLine="0"/>
            </w:pPr>
            <w:r w:rsidRPr="00172B46">
              <w:t>130-140 суток (с начала декабря до первой декады апреля)</w:t>
            </w:r>
          </w:p>
        </w:tc>
      </w:tr>
      <w:tr w:rsidR="006F6B39" w:rsidRPr="00172B46" w:rsidTr="00172B46">
        <w:trPr>
          <w:trHeight w:hRule="exact" w:val="554"/>
          <w:jc w:val="center"/>
        </w:trPr>
        <w:tc>
          <w:tcPr>
            <w:tcW w:w="5382" w:type="dxa"/>
            <w:tcBorders>
              <w:top w:val="single" w:sz="4" w:space="0" w:color="auto"/>
              <w:left w:val="single" w:sz="4" w:space="0" w:color="auto"/>
            </w:tcBorders>
            <w:shd w:val="clear" w:color="auto" w:fill="CDFFCC"/>
            <w:vAlign w:val="center"/>
          </w:tcPr>
          <w:p w:rsidR="006F6B39" w:rsidRPr="00172B46" w:rsidRDefault="006F6B39" w:rsidP="000D413A">
            <w:pPr>
              <w:pStyle w:val="aa"/>
              <w:tabs>
                <w:tab w:val="left" w:pos="426"/>
              </w:tabs>
              <w:spacing w:line="240" w:lineRule="auto"/>
              <w:ind w:firstLine="0"/>
              <w:jc w:val="center"/>
            </w:pPr>
            <w:r w:rsidRPr="00172B46">
              <w:rPr>
                <w:bCs/>
              </w:rPr>
              <w:t>Характеристика</w:t>
            </w:r>
          </w:p>
        </w:tc>
        <w:tc>
          <w:tcPr>
            <w:tcW w:w="4111" w:type="dxa"/>
            <w:tcBorders>
              <w:top w:val="single" w:sz="4" w:space="0" w:color="auto"/>
              <w:left w:val="single" w:sz="4" w:space="0" w:color="auto"/>
              <w:right w:val="single" w:sz="4" w:space="0" w:color="auto"/>
            </w:tcBorders>
            <w:shd w:val="clear" w:color="auto" w:fill="CDFFCC"/>
            <w:vAlign w:val="center"/>
          </w:tcPr>
          <w:p w:rsidR="006F6B39" w:rsidRPr="00172B46" w:rsidRDefault="006F6B39" w:rsidP="000D413A">
            <w:pPr>
              <w:pStyle w:val="aa"/>
              <w:tabs>
                <w:tab w:val="left" w:pos="426"/>
              </w:tabs>
              <w:spacing w:line="240" w:lineRule="auto"/>
              <w:ind w:firstLine="0"/>
              <w:jc w:val="center"/>
            </w:pPr>
            <w:r w:rsidRPr="00172B46">
              <w:rPr>
                <w:bCs/>
              </w:rPr>
              <w:t>Значение</w:t>
            </w:r>
          </w:p>
        </w:tc>
      </w:tr>
      <w:tr w:rsidR="006F6B39" w:rsidTr="00172B46">
        <w:trPr>
          <w:trHeight w:hRule="exact" w:val="434"/>
          <w:jc w:val="center"/>
        </w:trPr>
        <w:tc>
          <w:tcPr>
            <w:tcW w:w="5382" w:type="dxa"/>
            <w:tcBorders>
              <w:top w:val="single" w:sz="4" w:space="0" w:color="auto"/>
              <w:left w:val="single" w:sz="4" w:space="0" w:color="auto"/>
            </w:tcBorders>
            <w:shd w:val="clear" w:color="auto" w:fill="auto"/>
            <w:vAlign w:val="center"/>
          </w:tcPr>
          <w:p w:rsidR="006F6B39" w:rsidRPr="00172B46" w:rsidRDefault="006F6B39" w:rsidP="000D413A">
            <w:pPr>
              <w:pStyle w:val="aa"/>
              <w:tabs>
                <w:tab w:val="left" w:pos="426"/>
              </w:tabs>
              <w:spacing w:line="240" w:lineRule="auto"/>
              <w:ind w:firstLine="0"/>
            </w:pPr>
            <w:r w:rsidRPr="00172B46">
              <w:t>Средняя мощность снежного покрова</w:t>
            </w:r>
          </w:p>
        </w:tc>
        <w:tc>
          <w:tcPr>
            <w:tcW w:w="4111" w:type="dxa"/>
            <w:tcBorders>
              <w:top w:val="single" w:sz="4" w:space="0" w:color="auto"/>
              <w:left w:val="single" w:sz="4" w:space="0" w:color="auto"/>
              <w:right w:val="single" w:sz="4" w:space="0" w:color="auto"/>
            </w:tcBorders>
            <w:shd w:val="clear" w:color="auto" w:fill="auto"/>
            <w:vAlign w:val="center"/>
          </w:tcPr>
          <w:p w:rsidR="006F6B39" w:rsidRPr="00172B46" w:rsidRDefault="006F6B39" w:rsidP="000D413A">
            <w:pPr>
              <w:pStyle w:val="aa"/>
              <w:tabs>
                <w:tab w:val="left" w:pos="426"/>
              </w:tabs>
              <w:spacing w:line="240" w:lineRule="auto"/>
              <w:ind w:firstLine="0"/>
            </w:pPr>
            <w:r w:rsidRPr="00172B46">
              <w:t>25-35 см</w:t>
            </w:r>
          </w:p>
        </w:tc>
      </w:tr>
      <w:tr w:rsidR="006F6B39" w:rsidTr="00172B46">
        <w:trPr>
          <w:trHeight w:hRule="exact" w:val="427"/>
          <w:jc w:val="center"/>
        </w:trPr>
        <w:tc>
          <w:tcPr>
            <w:tcW w:w="5382" w:type="dxa"/>
            <w:tcBorders>
              <w:top w:val="single" w:sz="4" w:space="0" w:color="auto"/>
              <w:left w:val="single" w:sz="4" w:space="0" w:color="auto"/>
            </w:tcBorders>
            <w:shd w:val="clear" w:color="auto" w:fill="auto"/>
            <w:vAlign w:val="center"/>
          </w:tcPr>
          <w:p w:rsidR="006F6B39" w:rsidRPr="00172B46" w:rsidRDefault="006F6B39" w:rsidP="000D413A">
            <w:pPr>
              <w:pStyle w:val="aa"/>
              <w:tabs>
                <w:tab w:val="left" w:pos="426"/>
              </w:tabs>
              <w:spacing w:line="240" w:lineRule="auto"/>
              <w:ind w:firstLine="0"/>
            </w:pPr>
            <w:r w:rsidRPr="00172B46">
              <w:t>Нормативная глубина промерзания грунтов</w:t>
            </w:r>
          </w:p>
        </w:tc>
        <w:tc>
          <w:tcPr>
            <w:tcW w:w="4111" w:type="dxa"/>
            <w:tcBorders>
              <w:top w:val="single" w:sz="4" w:space="0" w:color="auto"/>
              <w:left w:val="single" w:sz="4" w:space="0" w:color="auto"/>
              <w:right w:val="single" w:sz="4" w:space="0" w:color="auto"/>
            </w:tcBorders>
            <w:shd w:val="clear" w:color="auto" w:fill="auto"/>
            <w:vAlign w:val="center"/>
          </w:tcPr>
          <w:p w:rsidR="006F6B39" w:rsidRPr="00172B46" w:rsidRDefault="006F6B39" w:rsidP="000D413A">
            <w:pPr>
              <w:pStyle w:val="aa"/>
              <w:tabs>
                <w:tab w:val="left" w:pos="426"/>
              </w:tabs>
              <w:spacing w:line="240" w:lineRule="auto"/>
              <w:ind w:firstLine="0"/>
            </w:pPr>
            <w:r w:rsidRPr="00172B46">
              <w:t>140 см</w:t>
            </w:r>
          </w:p>
        </w:tc>
      </w:tr>
      <w:tr w:rsidR="006F6B39" w:rsidTr="00172B46">
        <w:trPr>
          <w:trHeight w:hRule="exact" w:val="405"/>
          <w:jc w:val="center"/>
        </w:trPr>
        <w:tc>
          <w:tcPr>
            <w:tcW w:w="5382" w:type="dxa"/>
            <w:tcBorders>
              <w:top w:val="single" w:sz="4" w:space="0" w:color="auto"/>
              <w:left w:val="single" w:sz="4" w:space="0" w:color="auto"/>
            </w:tcBorders>
            <w:shd w:val="clear" w:color="auto" w:fill="auto"/>
            <w:vAlign w:val="center"/>
          </w:tcPr>
          <w:p w:rsidR="006F6B39" w:rsidRPr="00172B46" w:rsidRDefault="006F6B39" w:rsidP="000D413A">
            <w:pPr>
              <w:pStyle w:val="aa"/>
              <w:tabs>
                <w:tab w:val="left" w:pos="426"/>
              </w:tabs>
              <w:spacing w:line="240" w:lineRule="auto"/>
              <w:ind w:firstLine="0"/>
            </w:pPr>
            <w:r w:rsidRPr="00172B46">
              <w:t>Средняя глубина промерзания грунтов</w:t>
            </w:r>
          </w:p>
        </w:tc>
        <w:tc>
          <w:tcPr>
            <w:tcW w:w="4111" w:type="dxa"/>
            <w:tcBorders>
              <w:top w:val="single" w:sz="4" w:space="0" w:color="auto"/>
              <w:left w:val="single" w:sz="4" w:space="0" w:color="auto"/>
              <w:right w:val="single" w:sz="4" w:space="0" w:color="auto"/>
            </w:tcBorders>
            <w:shd w:val="clear" w:color="auto" w:fill="auto"/>
            <w:vAlign w:val="center"/>
          </w:tcPr>
          <w:p w:rsidR="006F6B39" w:rsidRPr="00172B46" w:rsidRDefault="006F6B39" w:rsidP="000D413A">
            <w:pPr>
              <w:pStyle w:val="aa"/>
              <w:tabs>
                <w:tab w:val="left" w:pos="426"/>
              </w:tabs>
              <w:spacing w:line="240" w:lineRule="auto"/>
              <w:ind w:firstLine="0"/>
            </w:pPr>
            <w:r w:rsidRPr="00172B46">
              <w:t>60-80 см</w:t>
            </w:r>
          </w:p>
        </w:tc>
      </w:tr>
      <w:tr w:rsidR="006F6B39" w:rsidTr="00172B46">
        <w:trPr>
          <w:trHeight w:hRule="exact" w:val="992"/>
          <w:jc w:val="center"/>
        </w:trPr>
        <w:tc>
          <w:tcPr>
            <w:tcW w:w="5382" w:type="dxa"/>
            <w:tcBorders>
              <w:top w:val="single" w:sz="4" w:space="0" w:color="auto"/>
              <w:left w:val="single" w:sz="4" w:space="0" w:color="auto"/>
            </w:tcBorders>
            <w:shd w:val="clear" w:color="auto" w:fill="auto"/>
            <w:vAlign w:val="center"/>
          </w:tcPr>
          <w:p w:rsidR="006F6B39" w:rsidRPr="00172B46" w:rsidRDefault="006F6B39" w:rsidP="000D413A">
            <w:pPr>
              <w:pStyle w:val="aa"/>
              <w:tabs>
                <w:tab w:val="left" w:pos="426"/>
              </w:tabs>
              <w:spacing w:line="240" w:lineRule="auto"/>
              <w:ind w:firstLine="0"/>
            </w:pPr>
            <w:r w:rsidRPr="00172B46">
              <w:t>Преобладающее направление ветра</w:t>
            </w:r>
          </w:p>
        </w:tc>
        <w:tc>
          <w:tcPr>
            <w:tcW w:w="4111" w:type="dxa"/>
            <w:tcBorders>
              <w:top w:val="single" w:sz="4" w:space="0" w:color="auto"/>
              <w:left w:val="single" w:sz="4" w:space="0" w:color="auto"/>
              <w:right w:val="single" w:sz="4" w:space="0" w:color="auto"/>
            </w:tcBorders>
            <w:shd w:val="clear" w:color="auto" w:fill="auto"/>
            <w:vAlign w:val="center"/>
          </w:tcPr>
          <w:p w:rsidR="006F6B39" w:rsidRPr="00172B46" w:rsidRDefault="006F6B39" w:rsidP="000D413A">
            <w:pPr>
              <w:pStyle w:val="aa"/>
              <w:tabs>
                <w:tab w:val="left" w:pos="426"/>
              </w:tabs>
              <w:spacing w:line="240" w:lineRule="auto"/>
              <w:ind w:firstLine="0"/>
            </w:pPr>
            <w:r w:rsidRPr="00172B46">
              <w:t>В течение года преимущественно западное, в теплый период преобладают северо-западные направления ветра, в холодный - южные</w:t>
            </w:r>
          </w:p>
        </w:tc>
      </w:tr>
      <w:tr w:rsidR="006F6B39" w:rsidTr="00172B46">
        <w:trPr>
          <w:trHeight w:hRule="exact" w:val="440"/>
          <w:jc w:val="center"/>
        </w:trPr>
        <w:tc>
          <w:tcPr>
            <w:tcW w:w="5382" w:type="dxa"/>
            <w:tcBorders>
              <w:top w:val="single" w:sz="4" w:space="0" w:color="auto"/>
              <w:left w:val="single" w:sz="4" w:space="0" w:color="auto"/>
              <w:bottom w:val="single" w:sz="4" w:space="0" w:color="auto"/>
            </w:tcBorders>
            <w:shd w:val="clear" w:color="auto" w:fill="auto"/>
            <w:vAlign w:val="center"/>
          </w:tcPr>
          <w:p w:rsidR="006F6B39" w:rsidRPr="00172B46" w:rsidRDefault="006F6B39" w:rsidP="000D413A">
            <w:pPr>
              <w:pStyle w:val="aa"/>
              <w:tabs>
                <w:tab w:val="left" w:pos="426"/>
              </w:tabs>
              <w:spacing w:line="240" w:lineRule="auto"/>
              <w:ind w:firstLine="0"/>
            </w:pPr>
            <w:r w:rsidRPr="00172B46">
              <w:t>Средняя скорость ветра</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6F6B39" w:rsidRPr="00172B46" w:rsidRDefault="006F6B39" w:rsidP="000D413A">
            <w:pPr>
              <w:pStyle w:val="aa"/>
              <w:tabs>
                <w:tab w:val="left" w:pos="426"/>
              </w:tabs>
              <w:spacing w:line="240" w:lineRule="auto"/>
              <w:ind w:firstLine="0"/>
            </w:pPr>
            <w:r w:rsidRPr="00172B46">
              <w:t>3,33 м/сек</w:t>
            </w:r>
          </w:p>
        </w:tc>
      </w:tr>
    </w:tbl>
    <w:p w:rsidR="006F6B39" w:rsidRDefault="006F6B39" w:rsidP="000D413A">
      <w:pPr>
        <w:pStyle w:val="11"/>
        <w:tabs>
          <w:tab w:val="left" w:pos="426"/>
        </w:tabs>
        <w:ind w:firstLine="0"/>
        <w:jc w:val="both"/>
      </w:pPr>
    </w:p>
    <w:p w:rsidR="006F6B39" w:rsidRPr="006F6B39" w:rsidRDefault="006F6B39" w:rsidP="00172B46">
      <w:pPr>
        <w:pStyle w:val="11"/>
        <w:tabs>
          <w:tab w:val="left" w:pos="0"/>
        </w:tabs>
        <w:ind w:firstLine="709"/>
        <w:jc w:val="both"/>
        <w:rPr>
          <w:sz w:val="24"/>
          <w:szCs w:val="28"/>
          <w:lang w:eastAsia="ru-RU" w:bidi="ru-RU"/>
        </w:rPr>
      </w:pPr>
      <w:r w:rsidRPr="006F6B39">
        <w:rPr>
          <w:sz w:val="24"/>
          <w:szCs w:val="28"/>
          <w:lang w:eastAsia="ru-RU" w:bidi="ru-RU"/>
        </w:rPr>
        <w:t>Зима (середина ноября - середина апреля) умеренно холодная, преимущественно с облачной погодой. Небольшие морозы часто сменяются оттепелями. Осадки выпадают преимущественно в виде снега. Зимой часто бывают оттепели. Во время оттепелей температура днём может достигать 6-8 °С. Почти во все зимы наиболее низкие температуры близки к -30 °С. Иногда они опускаются до -40 °С.</w:t>
      </w:r>
    </w:p>
    <w:p w:rsidR="006F6B39" w:rsidRPr="006F6B39" w:rsidRDefault="006F6B39" w:rsidP="00172B46">
      <w:pPr>
        <w:pStyle w:val="11"/>
        <w:tabs>
          <w:tab w:val="left" w:pos="426"/>
        </w:tabs>
        <w:ind w:firstLine="709"/>
        <w:jc w:val="both"/>
        <w:rPr>
          <w:sz w:val="24"/>
          <w:szCs w:val="28"/>
          <w:lang w:eastAsia="ru-RU" w:bidi="ru-RU"/>
        </w:rPr>
      </w:pPr>
      <w:r w:rsidRPr="006F6B39">
        <w:rPr>
          <w:sz w:val="24"/>
          <w:szCs w:val="28"/>
          <w:lang w:eastAsia="ru-RU" w:bidi="ru-RU"/>
        </w:rPr>
        <w:t>Весна (середина марта - конец мая) умеренно тёплая, с неустойчивой погодой, частыми похолоданиями. Осадки выпадают в виде дождей, иногда в виде мокрого снега. Устойчивый снежный покров разрушается в начале апреля.</w:t>
      </w:r>
    </w:p>
    <w:p w:rsidR="006F6B39" w:rsidRPr="006F6B39" w:rsidRDefault="006F6B39" w:rsidP="00172B46">
      <w:pPr>
        <w:pStyle w:val="11"/>
        <w:tabs>
          <w:tab w:val="left" w:pos="426"/>
        </w:tabs>
        <w:ind w:firstLine="709"/>
        <w:jc w:val="both"/>
        <w:rPr>
          <w:sz w:val="24"/>
          <w:szCs w:val="28"/>
          <w:lang w:eastAsia="ru-RU" w:bidi="ru-RU"/>
        </w:rPr>
      </w:pPr>
      <w:r w:rsidRPr="006F6B39">
        <w:rPr>
          <w:sz w:val="24"/>
          <w:szCs w:val="28"/>
          <w:lang w:eastAsia="ru-RU" w:bidi="ru-RU"/>
        </w:rPr>
        <w:t>Лето (конец мая - конец августа) тёплое и влажное. Преобладающая температура воздуха днем 9-22°С. Летом почти ежегодно в отдельные дни температура воздуха повышается до 28</w:t>
      </w:r>
      <w:r w:rsidRPr="006F6B39">
        <w:rPr>
          <w:sz w:val="24"/>
          <w:szCs w:val="28"/>
          <w:lang w:eastAsia="ru-RU" w:bidi="ru-RU"/>
        </w:rPr>
        <w:softHyphen/>
        <w:t>30 °С, а в наиболее жаркие годы - до 34-36 °С. В тёплую часть года преобладают дожди средней интенсивности, хорошо увлажняющие почву. Ливневые дожди нередко сопровождаются грозами.</w:t>
      </w:r>
    </w:p>
    <w:p w:rsidR="006F6B39" w:rsidRPr="006F6B39" w:rsidRDefault="006F6B39" w:rsidP="00172B46">
      <w:pPr>
        <w:pStyle w:val="11"/>
        <w:tabs>
          <w:tab w:val="left" w:pos="426"/>
        </w:tabs>
        <w:ind w:firstLine="709"/>
        <w:jc w:val="both"/>
        <w:rPr>
          <w:sz w:val="24"/>
          <w:szCs w:val="28"/>
          <w:lang w:eastAsia="ru-RU" w:bidi="ru-RU"/>
        </w:rPr>
      </w:pPr>
      <w:r w:rsidRPr="006F6B39">
        <w:rPr>
          <w:sz w:val="24"/>
          <w:szCs w:val="28"/>
          <w:lang w:eastAsia="ru-RU" w:bidi="ru-RU"/>
        </w:rPr>
        <w:t>Осень (конец августа - середина ноября) в первой половине сезона умеренно теплая, с малооблачной погодой, во второй половине сезона прохладная, с пасмурной дождевой погодой. Осадки выпадают в виде затяжных моросящих дождей; в середине октября возможны снегопады. Ежемесячно бывает 4-6 дней со сплошным туманом.</w:t>
      </w:r>
    </w:p>
    <w:p w:rsidR="006F6B39" w:rsidRPr="006F6B39" w:rsidRDefault="006F6B39" w:rsidP="00172B46">
      <w:pPr>
        <w:pStyle w:val="11"/>
        <w:tabs>
          <w:tab w:val="left" w:pos="426"/>
        </w:tabs>
        <w:ind w:firstLine="709"/>
        <w:jc w:val="both"/>
        <w:rPr>
          <w:sz w:val="24"/>
          <w:szCs w:val="28"/>
          <w:lang w:eastAsia="ru-RU" w:bidi="ru-RU"/>
        </w:rPr>
      </w:pPr>
      <w:r w:rsidRPr="006F6B39">
        <w:rPr>
          <w:sz w:val="24"/>
          <w:szCs w:val="28"/>
          <w:lang w:eastAsia="ru-RU" w:bidi="ru-RU"/>
        </w:rPr>
        <w:t>Погода почти всегда облачная. В среднем за год покрытие неба облаками составляет 7 балов. Максимум облачности - в декабре, минимум - в мае.</w:t>
      </w:r>
    </w:p>
    <w:p w:rsidR="006F6B39" w:rsidRPr="006F6B39" w:rsidRDefault="006F6B39" w:rsidP="00172B46">
      <w:pPr>
        <w:pStyle w:val="11"/>
        <w:tabs>
          <w:tab w:val="left" w:pos="426"/>
        </w:tabs>
        <w:ind w:firstLine="709"/>
        <w:jc w:val="both"/>
        <w:rPr>
          <w:sz w:val="24"/>
          <w:szCs w:val="28"/>
          <w:lang w:eastAsia="ru-RU" w:bidi="ru-RU"/>
        </w:rPr>
      </w:pPr>
      <w:r w:rsidRPr="006F6B39">
        <w:rPr>
          <w:sz w:val="24"/>
          <w:szCs w:val="28"/>
          <w:lang w:eastAsia="ru-RU" w:bidi="ru-RU"/>
        </w:rPr>
        <w:t>Относится к избыточно увлажняемым территориям, осадков от 615-721 мм в год, больше в северо-западной части, где чаще проходят циклоны, максимум летом. Минимум осадков приходится на январь или февраль, реже март (33-43 мм). Наибольшее количество осадков выпадает в июне (83-101 мм). Наблюдаются большие различия как в годовых, так и в месячных суммах осадков. Среднегодовое количество дней с осадками от 170 до 190.</w:t>
      </w:r>
    </w:p>
    <w:p w:rsidR="006F6B39" w:rsidRPr="006F6B39" w:rsidRDefault="006F6B39" w:rsidP="00172B46">
      <w:pPr>
        <w:pStyle w:val="11"/>
        <w:tabs>
          <w:tab w:val="left" w:pos="426"/>
        </w:tabs>
        <w:ind w:firstLine="709"/>
        <w:jc w:val="both"/>
        <w:rPr>
          <w:sz w:val="24"/>
          <w:szCs w:val="28"/>
          <w:lang w:eastAsia="ru-RU" w:bidi="ru-RU"/>
        </w:rPr>
      </w:pPr>
      <w:r w:rsidRPr="006F6B39">
        <w:rPr>
          <w:sz w:val="24"/>
          <w:szCs w:val="28"/>
          <w:lang w:eastAsia="ru-RU" w:bidi="ru-RU"/>
        </w:rPr>
        <w:lastRenderedPageBreak/>
        <w:t>Две трети годовой суммы осадков выпадают в виде дождя, одна треть в виде снега. Осадки в виде снега выпадают обычно с ноября по март. Период с устойчивым снежным покровом длится 130-140 дней. В тёплую часть года преобладают дожди средней интенсивности, хорошо увлажняющие почву. Ливневые дожди нередко сопровождаются грозами. В среднем за тёплый период бывает 19-24 дней с грозой и около двух дней с градом.</w:t>
      </w:r>
    </w:p>
    <w:p w:rsidR="006F6B39" w:rsidRPr="006F6B39" w:rsidRDefault="006F6B39" w:rsidP="00172B46">
      <w:pPr>
        <w:pStyle w:val="11"/>
        <w:tabs>
          <w:tab w:val="left" w:pos="426"/>
        </w:tabs>
        <w:ind w:firstLine="709"/>
        <w:jc w:val="both"/>
        <w:rPr>
          <w:sz w:val="24"/>
          <w:szCs w:val="28"/>
          <w:lang w:eastAsia="ru-RU" w:bidi="ru-RU"/>
        </w:rPr>
      </w:pPr>
      <w:r w:rsidRPr="006F6B39">
        <w:rPr>
          <w:sz w:val="24"/>
          <w:szCs w:val="28"/>
          <w:lang w:eastAsia="ru-RU" w:bidi="ru-RU"/>
        </w:rPr>
        <w:t>Господствующей воздушной массой в течение года является континентальный воздух умеренных широт. С его вторжением связаны осадки, потепления в зимний период и похолодания</w:t>
      </w:r>
    </w:p>
    <w:p w:rsidR="006F6B39" w:rsidRPr="006F6B39" w:rsidRDefault="006F6B39" w:rsidP="00172B46">
      <w:pPr>
        <w:pStyle w:val="11"/>
        <w:tabs>
          <w:tab w:val="left" w:pos="426"/>
        </w:tabs>
        <w:ind w:firstLine="709"/>
        <w:jc w:val="both"/>
        <w:rPr>
          <w:sz w:val="24"/>
          <w:szCs w:val="28"/>
          <w:lang w:eastAsia="ru-RU" w:bidi="ru-RU"/>
        </w:rPr>
      </w:pPr>
      <w:r w:rsidRPr="006F6B39">
        <w:rPr>
          <w:sz w:val="24"/>
          <w:szCs w:val="28"/>
          <w:lang w:eastAsia="ru-RU" w:bidi="ru-RU"/>
        </w:rPr>
        <w:t>- в летний. В зимнее время и в переходные сезоны года сюда вторгается арктический воздух, приносящий похолодание. В летнее время сюда может проникать континентальный тропический воздух, обуславливая сухую и жаркую погоду.</w:t>
      </w:r>
    </w:p>
    <w:p w:rsidR="006F6B39" w:rsidRDefault="006F6B39" w:rsidP="00172B46">
      <w:pPr>
        <w:pStyle w:val="11"/>
        <w:tabs>
          <w:tab w:val="left" w:pos="426"/>
        </w:tabs>
        <w:ind w:firstLine="709"/>
        <w:jc w:val="both"/>
        <w:rPr>
          <w:sz w:val="24"/>
          <w:szCs w:val="28"/>
          <w:lang w:eastAsia="ru-RU" w:bidi="ru-RU"/>
        </w:rPr>
      </w:pPr>
      <w:r w:rsidRPr="006F6B39">
        <w:rPr>
          <w:sz w:val="24"/>
          <w:szCs w:val="28"/>
          <w:lang w:eastAsia="ru-RU" w:bidi="ru-RU"/>
        </w:rPr>
        <w:t>Ветровой режим района характеризуется преобладанием северо-западных и западных направлений ветра в летний период, юго-западных и южных - в зимний. Средняя скорость ветра составляет 3,7 м/сек. Около 5 дней в году скорость ветра достигает 15 м/сек и более.</w:t>
      </w:r>
    </w:p>
    <w:p w:rsidR="001F27A5" w:rsidRDefault="001F27A5" w:rsidP="00172B46">
      <w:pPr>
        <w:pStyle w:val="11"/>
        <w:tabs>
          <w:tab w:val="left" w:pos="426"/>
        </w:tabs>
        <w:ind w:firstLine="709"/>
        <w:jc w:val="both"/>
        <w:rPr>
          <w:sz w:val="24"/>
          <w:szCs w:val="28"/>
          <w:lang w:eastAsia="ru-RU" w:bidi="ru-RU"/>
        </w:rPr>
      </w:pPr>
    </w:p>
    <w:p w:rsidR="001F27A5" w:rsidRPr="001F27A5" w:rsidRDefault="001F27A5" w:rsidP="00172B46">
      <w:pPr>
        <w:pStyle w:val="11"/>
        <w:tabs>
          <w:tab w:val="left" w:pos="426"/>
        </w:tabs>
        <w:ind w:firstLine="709"/>
        <w:jc w:val="both"/>
        <w:rPr>
          <w:sz w:val="24"/>
          <w:szCs w:val="28"/>
          <w:lang w:eastAsia="ru-RU" w:bidi="ru-RU"/>
        </w:rPr>
      </w:pPr>
      <w:r w:rsidRPr="001F27A5">
        <w:rPr>
          <w:sz w:val="24"/>
          <w:szCs w:val="28"/>
          <w:lang w:eastAsia="ru-RU" w:bidi="ru-RU"/>
        </w:rPr>
        <w:t xml:space="preserve">Состояние жилого фонда </w:t>
      </w:r>
      <w:r>
        <w:rPr>
          <w:sz w:val="24"/>
          <w:szCs w:val="28"/>
          <w:lang w:eastAsia="ru-RU" w:bidi="ru-RU"/>
        </w:rPr>
        <w:t>Холм-Жирковс</w:t>
      </w:r>
      <w:r w:rsidRPr="001F27A5">
        <w:rPr>
          <w:sz w:val="24"/>
          <w:szCs w:val="28"/>
          <w:lang w:eastAsia="ru-RU" w:bidi="ru-RU"/>
        </w:rPr>
        <w:t>кого муниципального округа имеет следующие характерные черты:</w:t>
      </w:r>
    </w:p>
    <w:p w:rsidR="001F27A5" w:rsidRPr="001F27A5" w:rsidRDefault="001F27A5" w:rsidP="00172B46">
      <w:pPr>
        <w:pStyle w:val="11"/>
        <w:tabs>
          <w:tab w:val="left" w:pos="426"/>
        </w:tabs>
        <w:ind w:firstLine="709"/>
        <w:jc w:val="both"/>
        <w:rPr>
          <w:sz w:val="24"/>
          <w:szCs w:val="28"/>
          <w:lang w:eastAsia="ru-RU" w:bidi="ru-RU"/>
        </w:rPr>
      </w:pPr>
      <w:r w:rsidRPr="001F27A5">
        <w:rPr>
          <w:sz w:val="24"/>
          <w:szCs w:val="28"/>
          <w:lang w:eastAsia="ru-RU" w:bidi="ru-RU"/>
        </w:rPr>
        <w:t>-</w:t>
      </w:r>
      <w:r w:rsidRPr="001F27A5">
        <w:rPr>
          <w:sz w:val="24"/>
          <w:szCs w:val="28"/>
          <w:lang w:eastAsia="ru-RU" w:bidi="ru-RU"/>
        </w:rPr>
        <w:tab/>
        <w:t>по данным на 202</w:t>
      </w:r>
      <w:r>
        <w:rPr>
          <w:sz w:val="24"/>
          <w:szCs w:val="28"/>
          <w:lang w:eastAsia="ru-RU" w:bidi="ru-RU"/>
        </w:rPr>
        <w:t>5</w:t>
      </w:r>
      <w:r w:rsidRPr="001F27A5">
        <w:rPr>
          <w:sz w:val="24"/>
          <w:szCs w:val="28"/>
          <w:lang w:eastAsia="ru-RU" w:bidi="ru-RU"/>
        </w:rPr>
        <w:t xml:space="preserve"> год общая площадь жилищного фонда по округу составляет </w:t>
      </w:r>
      <w:r w:rsidR="00AC0C9F">
        <w:rPr>
          <w:sz w:val="24"/>
          <w:szCs w:val="28"/>
          <w:lang w:eastAsia="ru-RU" w:bidi="ru-RU"/>
        </w:rPr>
        <w:t>329,58</w:t>
      </w:r>
      <w:r w:rsidRPr="001F27A5">
        <w:rPr>
          <w:sz w:val="24"/>
          <w:szCs w:val="28"/>
          <w:lang w:eastAsia="ru-RU" w:bidi="ru-RU"/>
        </w:rPr>
        <w:t xml:space="preserve"> тыс. кв.м,</w:t>
      </w:r>
      <w:r w:rsidR="00AC0C9F">
        <w:rPr>
          <w:sz w:val="24"/>
          <w:szCs w:val="28"/>
          <w:lang w:eastAsia="ru-RU" w:bidi="ru-RU"/>
        </w:rPr>
        <w:t xml:space="preserve"> из них многоквартирные дома –</w:t>
      </w:r>
      <w:r w:rsidR="006A1336">
        <w:rPr>
          <w:sz w:val="24"/>
          <w:szCs w:val="28"/>
          <w:lang w:eastAsia="ru-RU" w:bidi="ru-RU"/>
        </w:rPr>
        <w:t xml:space="preserve"> 60</w:t>
      </w:r>
      <w:r w:rsidR="00AC0C9F">
        <w:rPr>
          <w:sz w:val="24"/>
          <w:szCs w:val="28"/>
          <w:lang w:eastAsia="ru-RU" w:bidi="ru-RU"/>
        </w:rPr>
        <w:t>,7</w:t>
      </w:r>
      <w:r w:rsidR="006A1336">
        <w:rPr>
          <w:sz w:val="24"/>
          <w:szCs w:val="28"/>
          <w:lang w:eastAsia="ru-RU" w:bidi="ru-RU"/>
        </w:rPr>
        <w:t>4</w:t>
      </w:r>
      <w:r w:rsidR="00AC0C9F">
        <w:rPr>
          <w:sz w:val="24"/>
          <w:szCs w:val="28"/>
          <w:lang w:eastAsia="ru-RU" w:bidi="ru-RU"/>
        </w:rPr>
        <w:t xml:space="preserve"> тыс. кв.м.; индивидуальные жилые дома –</w:t>
      </w:r>
      <w:r w:rsidR="006A1336">
        <w:rPr>
          <w:sz w:val="24"/>
          <w:szCs w:val="28"/>
          <w:lang w:eastAsia="ru-RU" w:bidi="ru-RU"/>
        </w:rPr>
        <w:t xml:space="preserve"> 201</w:t>
      </w:r>
      <w:r w:rsidR="00AC0C9F">
        <w:rPr>
          <w:sz w:val="24"/>
          <w:szCs w:val="28"/>
          <w:lang w:eastAsia="ru-RU" w:bidi="ru-RU"/>
        </w:rPr>
        <w:t>,</w:t>
      </w:r>
      <w:r w:rsidR="006A1336">
        <w:rPr>
          <w:sz w:val="24"/>
          <w:szCs w:val="28"/>
          <w:lang w:eastAsia="ru-RU" w:bidi="ru-RU"/>
        </w:rPr>
        <w:t>02 тыс. кв.м.</w:t>
      </w:r>
      <w:r w:rsidR="00AC0C9F">
        <w:rPr>
          <w:sz w:val="24"/>
          <w:szCs w:val="28"/>
          <w:lang w:eastAsia="ru-RU" w:bidi="ru-RU"/>
        </w:rPr>
        <w:t xml:space="preserve">; дома блокированной застройки </w:t>
      </w:r>
      <w:r w:rsidR="006A1336">
        <w:rPr>
          <w:sz w:val="24"/>
          <w:szCs w:val="28"/>
          <w:lang w:eastAsia="ru-RU" w:bidi="ru-RU"/>
        </w:rPr>
        <w:t>–</w:t>
      </w:r>
      <w:r w:rsidR="00AC0C9F">
        <w:rPr>
          <w:sz w:val="24"/>
          <w:szCs w:val="28"/>
          <w:lang w:eastAsia="ru-RU" w:bidi="ru-RU"/>
        </w:rPr>
        <w:t xml:space="preserve"> </w:t>
      </w:r>
      <w:r w:rsidR="006A1336">
        <w:rPr>
          <w:sz w:val="24"/>
          <w:szCs w:val="28"/>
          <w:lang w:eastAsia="ru-RU" w:bidi="ru-RU"/>
        </w:rPr>
        <w:t xml:space="preserve">67,82 </w:t>
      </w:r>
      <w:proofErr w:type="spellStart"/>
      <w:r w:rsidR="006A1336">
        <w:rPr>
          <w:sz w:val="24"/>
          <w:szCs w:val="28"/>
          <w:lang w:eastAsia="ru-RU" w:bidi="ru-RU"/>
        </w:rPr>
        <w:t>тым</w:t>
      </w:r>
      <w:proofErr w:type="spellEnd"/>
      <w:r w:rsidR="006A1336">
        <w:rPr>
          <w:sz w:val="24"/>
          <w:szCs w:val="28"/>
          <w:lang w:eastAsia="ru-RU" w:bidi="ru-RU"/>
        </w:rPr>
        <w:t>. кв.м.</w:t>
      </w:r>
      <w:r w:rsidR="00CD5D49">
        <w:rPr>
          <w:sz w:val="24"/>
          <w:szCs w:val="28"/>
          <w:lang w:eastAsia="ru-RU" w:bidi="ru-RU"/>
        </w:rPr>
        <w:t>;</w:t>
      </w:r>
    </w:p>
    <w:p w:rsidR="001F27A5" w:rsidRPr="001F27A5" w:rsidRDefault="00CD5D49" w:rsidP="00172B46">
      <w:pPr>
        <w:pStyle w:val="11"/>
        <w:tabs>
          <w:tab w:val="left" w:pos="426"/>
        </w:tabs>
        <w:ind w:firstLine="709"/>
        <w:jc w:val="both"/>
        <w:rPr>
          <w:sz w:val="24"/>
          <w:szCs w:val="28"/>
          <w:lang w:eastAsia="ru-RU" w:bidi="ru-RU"/>
        </w:rPr>
      </w:pPr>
      <w:r>
        <w:rPr>
          <w:sz w:val="24"/>
          <w:szCs w:val="28"/>
          <w:lang w:eastAsia="ru-RU" w:bidi="ru-RU"/>
        </w:rPr>
        <w:t>- в</w:t>
      </w:r>
      <w:r w:rsidR="006A1336">
        <w:rPr>
          <w:sz w:val="24"/>
          <w:szCs w:val="28"/>
          <w:lang w:eastAsia="ru-RU" w:bidi="ru-RU"/>
        </w:rPr>
        <w:t xml:space="preserve"> настоящее время на территории округа ведется только индивидуальное жилищное строительство, преимущественно с индивидуальным (газовым или электрическим</w:t>
      </w:r>
      <w:r w:rsidR="009F0FC3">
        <w:rPr>
          <w:sz w:val="24"/>
          <w:szCs w:val="28"/>
          <w:lang w:eastAsia="ru-RU" w:bidi="ru-RU"/>
        </w:rPr>
        <w:t>)</w:t>
      </w:r>
      <w:r w:rsidR="006A1336">
        <w:rPr>
          <w:sz w:val="24"/>
          <w:szCs w:val="28"/>
          <w:lang w:eastAsia="ru-RU" w:bidi="ru-RU"/>
        </w:rPr>
        <w:t xml:space="preserve"> отоплением.</w:t>
      </w:r>
    </w:p>
    <w:p w:rsidR="001F27A5" w:rsidRPr="001F27A5" w:rsidRDefault="00CD5D49" w:rsidP="00172B46">
      <w:pPr>
        <w:pStyle w:val="11"/>
        <w:tabs>
          <w:tab w:val="left" w:pos="426"/>
        </w:tabs>
        <w:ind w:firstLine="709"/>
        <w:jc w:val="both"/>
        <w:rPr>
          <w:sz w:val="24"/>
          <w:szCs w:val="28"/>
          <w:lang w:eastAsia="ru-RU" w:bidi="ru-RU"/>
        </w:rPr>
      </w:pPr>
      <w:r>
        <w:rPr>
          <w:sz w:val="24"/>
          <w:szCs w:val="28"/>
          <w:lang w:eastAsia="ru-RU" w:bidi="ru-RU"/>
        </w:rPr>
        <w:t>-</w:t>
      </w:r>
      <w:r>
        <w:rPr>
          <w:sz w:val="24"/>
          <w:szCs w:val="28"/>
          <w:lang w:eastAsia="ru-RU" w:bidi="ru-RU"/>
        </w:rPr>
        <w:tab/>
        <w:t xml:space="preserve">около </w:t>
      </w:r>
      <w:r w:rsidR="001F27A5" w:rsidRPr="001F27A5">
        <w:rPr>
          <w:sz w:val="24"/>
          <w:szCs w:val="28"/>
          <w:lang w:eastAsia="ru-RU" w:bidi="ru-RU"/>
        </w:rPr>
        <w:t>9</w:t>
      </w:r>
      <w:r>
        <w:rPr>
          <w:sz w:val="24"/>
          <w:szCs w:val="28"/>
          <w:lang w:eastAsia="ru-RU" w:bidi="ru-RU"/>
        </w:rPr>
        <w:t>4</w:t>
      </w:r>
      <w:r w:rsidR="001F27A5" w:rsidRPr="001F27A5">
        <w:rPr>
          <w:sz w:val="24"/>
          <w:szCs w:val="28"/>
          <w:lang w:eastAsia="ru-RU" w:bidi="ru-RU"/>
        </w:rPr>
        <w:t xml:space="preserve"> % в среднем по округу является частной собственностью;</w:t>
      </w:r>
    </w:p>
    <w:p w:rsidR="001F27A5" w:rsidRPr="001F27A5" w:rsidRDefault="001F27A5" w:rsidP="00172B46">
      <w:pPr>
        <w:pStyle w:val="11"/>
        <w:tabs>
          <w:tab w:val="left" w:pos="426"/>
        </w:tabs>
        <w:ind w:firstLine="709"/>
        <w:jc w:val="both"/>
        <w:rPr>
          <w:sz w:val="24"/>
          <w:szCs w:val="28"/>
          <w:lang w:eastAsia="ru-RU" w:bidi="ru-RU"/>
        </w:rPr>
      </w:pPr>
      <w:r w:rsidRPr="001F27A5">
        <w:rPr>
          <w:sz w:val="24"/>
          <w:szCs w:val="28"/>
          <w:lang w:eastAsia="ru-RU" w:bidi="ru-RU"/>
        </w:rPr>
        <w:t>-</w:t>
      </w:r>
      <w:r w:rsidRPr="001F27A5">
        <w:rPr>
          <w:sz w:val="24"/>
          <w:szCs w:val="28"/>
          <w:lang w:eastAsia="ru-RU" w:bidi="ru-RU"/>
        </w:rPr>
        <w:tab/>
        <w:t>средняя обеспеченность насе</w:t>
      </w:r>
      <w:r w:rsidR="00CD5D49">
        <w:rPr>
          <w:sz w:val="24"/>
          <w:szCs w:val="28"/>
          <w:lang w:eastAsia="ru-RU" w:bidi="ru-RU"/>
        </w:rPr>
        <w:t>ления жилым фондом составляет 43,56</w:t>
      </w:r>
      <w:r w:rsidRPr="001F27A5">
        <w:rPr>
          <w:sz w:val="24"/>
          <w:szCs w:val="28"/>
          <w:lang w:eastAsia="ru-RU" w:bidi="ru-RU"/>
        </w:rPr>
        <w:t xml:space="preserve"> м2 на 1 человека (при этом в сельской местности обеспеченность жилищным фондо</w:t>
      </w:r>
      <w:r w:rsidR="00CD5D49">
        <w:rPr>
          <w:sz w:val="24"/>
          <w:szCs w:val="28"/>
          <w:lang w:eastAsia="ru-RU" w:bidi="ru-RU"/>
        </w:rPr>
        <w:t>м выше – 45,19</w:t>
      </w:r>
      <w:r w:rsidRPr="001F27A5">
        <w:rPr>
          <w:sz w:val="24"/>
          <w:szCs w:val="28"/>
          <w:lang w:eastAsia="ru-RU" w:bidi="ru-RU"/>
        </w:rPr>
        <w:t xml:space="preserve"> м2 на человека;</w:t>
      </w:r>
    </w:p>
    <w:p w:rsidR="001F27A5" w:rsidRPr="001F27A5" w:rsidRDefault="001F27A5" w:rsidP="000D413A">
      <w:pPr>
        <w:pStyle w:val="11"/>
        <w:tabs>
          <w:tab w:val="left" w:pos="426"/>
        </w:tabs>
        <w:ind w:firstLine="0"/>
        <w:jc w:val="both"/>
        <w:rPr>
          <w:sz w:val="24"/>
          <w:szCs w:val="28"/>
          <w:lang w:eastAsia="ru-RU" w:bidi="ru-RU"/>
        </w:rPr>
      </w:pPr>
      <w:r w:rsidRPr="001F27A5">
        <w:rPr>
          <w:sz w:val="24"/>
          <w:szCs w:val="28"/>
          <w:lang w:eastAsia="ru-RU" w:bidi="ru-RU"/>
        </w:rPr>
        <w:t>-</w:t>
      </w:r>
      <w:r w:rsidRPr="001F27A5">
        <w:rPr>
          <w:sz w:val="24"/>
          <w:szCs w:val="28"/>
          <w:lang w:eastAsia="ru-RU" w:bidi="ru-RU"/>
        </w:rPr>
        <w:tab/>
        <w:t xml:space="preserve">ветхий и аварийный жилой фонд </w:t>
      </w:r>
      <w:r w:rsidR="00CD5D49">
        <w:rPr>
          <w:sz w:val="24"/>
          <w:szCs w:val="28"/>
          <w:lang w:eastAsia="ru-RU" w:bidi="ru-RU"/>
        </w:rPr>
        <w:t>в муниципальном округе отсутст</w:t>
      </w:r>
      <w:r w:rsidR="00D170BE">
        <w:rPr>
          <w:sz w:val="24"/>
          <w:szCs w:val="28"/>
          <w:lang w:eastAsia="ru-RU" w:bidi="ru-RU"/>
        </w:rPr>
        <w:t>в</w:t>
      </w:r>
      <w:r w:rsidR="00CD5D49">
        <w:rPr>
          <w:sz w:val="24"/>
          <w:szCs w:val="28"/>
          <w:lang w:eastAsia="ru-RU" w:bidi="ru-RU"/>
        </w:rPr>
        <w:t>ует</w:t>
      </w:r>
      <w:r w:rsidRPr="001F27A5">
        <w:rPr>
          <w:sz w:val="24"/>
          <w:szCs w:val="28"/>
          <w:lang w:eastAsia="ru-RU" w:bidi="ru-RU"/>
        </w:rPr>
        <w:t>;</w:t>
      </w:r>
    </w:p>
    <w:p w:rsidR="001F27A5" w:rsidRPr="001F27A5" w:rsidRDefault="001F27A5" w:rsidP="000D413A">
      <w:pPr>
        <w:pStyle w:val="11"/>
        <w:tabs>
          <w:tab w:val="left" w:pos="426"/>
        </w:tabs>
        <w:ind w:firstLine="0"/>
        <w:jc w:val="both"/>
        <w:rPr>
          <w:sz w:val="24"/>
          <w:szCs w:val="28"/>
          <w:lang w:eastAsia="ru-RU" w:bidi="ru-RU"/>
        </w:rPr>
      </w:pPr>
      <w:r w:rsidRPr="001F27A5">
        <w:rPr>
          <w:sz w:val="24"/>
          <w:szCs w:val="28"/>
          <w:lang w:eastAsia="ru-RU" w:bidi="ru-RU"/>
        </w:rPr>
        <w:t>-</w:t>
      </w:r>
      <w:r w:rsidRPr="001F27A5">
        <w:rPr>
          <w:sz w:val="24"/>
          <w:szCs w:val="28"/>
          <w:lang w:eastAsia="ru-RU" w:bidi="ru-RU"/>
        </w:rPr>
        <w:tab/>
        <w:t>без финансовой поддержки большая часть населения не в состоянии улучшить свои жилищные условия.</w:t>
      </w:r>
    </w:p>
    <w:p w:rsidR="001F27A5" w:rsidRPr="001F27A5" w:rsidRDefault="001F27A5" w:rsidP="004D1129">
      <w:pPr>
        <w:pStyle w:val="11"/>
        <w:tabs>
          <w:tab w:val="left" w:pos="426"/>
        </w:tabs>
        <w:ind w:firstLine="709"/>
        <w:jc w:val="both"/>
        <w:rPr>
          <w:sz w:val="24"/>
          <w:szCs w:val="28"/>
          <w:lang w:eastAsia="ru-RU" w:bidi="ru-RU"/>
        </w:rPr>
      </w:pPr>
      <w:r w:rsidRPr="001F27A5">
        <w:rPr>
          <w:sz w:val="24"/>
          <w:szCs w:val="28"/>
          <w:lang w:eastAsia="ru-RU" w:bidi="ru-RU"/>
        </w:rPr>
        <w:t>Сред</w:t>
      </w:r>
      <w:r w:rsidR="00CD5D49">
        <w:rPr>
          <w:sz w:val="24"/>
          <w:szCs w:val="28"/>
          <w:lang w:eastAsia="ru-RU" w:bidi="ru-RU"/>
        </w:rPr>
        <w:t>няя этажность домов составляет 3</w:t>
      </w:r>
      <w:r w:rsidRPr="001F27A5">
        <w:rPr>
          <w:sz w:val="24"/>
          <w:szCs w:val="28"/>
          <w:lang w:eastAsia="ru-RU" w:bidi="ru-RU"/>
        </w:rPr>
        <w:t xml:space="preserve"> этаж</w:t>
      </w:r>
      <w:r w:rsidR="00CD5D49">
        <w:rPr>
          <w:sz w:val="24"/>
          <w:szCs w:val="28"/>
          <w:lang w:eastAsia="ru-RU" w:bidi="ru-RU"/>
        </w:rPr>
        <w:t>а</w:t>
      </w:r>
      <w:r w:rsidRPr="001F27A5">
        <w:rPr>
          <w:sz w:val="24"/>
          <w:szCs w:val="28"/>
          <w:lang w:eastAsia="ru-RU" w:bidi="ru-RU"/>
        </w:rPr>
        <w:t>.</w:t>
      </w:r>
    </w:p>
    <w:p w:rsidR="00CD5D49" w:rsidRPr="00CD5D49" w:rsidRDefault="00CD5D49" w:rsidP="004D1129">
      <w:pPr>
        <w:pStyle w:val="11"/>
        <w:tabs>
          <w:tab w:val="left" w:pos="426"/>
        </w:tabs>
        <w:ind w:firstLine="709"/>
        <w:jc w:val="both"/>
        <w:rPr>
          <w:sz w:val="24"/>
          <w:szCs w:val="28"/>
          <w:lang w:eastAsia="ru-RU" w:bidi="ru-RU"/>
        </w:rPr>
      </w:pPr>
      <w:r w:rsidRPr="00CD5D49">
        <w:rPr>
          <w:sz w:val="24"/>
          <w:szCs w:val="28"/>
          <w:lang w:eastAsia="ru-RU" w:bidi="ru-RU"/>
        </w:rPr>
        <w:t xml:space="preserve">По данным на 2026 год показатели многоквартирных домой в </w:t>
      </w:r>
      <w:r w:rsidR="00874675">
        <w:rPr>
          <w:sz w:val="24"/>
          <w:szCs w:val="28"/>
          <w:lang w:eastAsia="ru-RU" w:bidi="ru-RU"/>
        </w:rPr>
        <w:t>Холм-Жирковском муниципальном округе</w:t>
      </w:r>
      <w:r w:rsidRPr="00CD5D49">
        <w:rPr>
          <w:sz w:val="24"/>
          <w:szCs w:val="28"/>
          <w:lang w:eastAsia="ru-RU" w:bidi="ru-RU"/>
        </w:rPr>
        <w:t xml:space="preserve"> следующие:</w:t>
      </w:r>
    </w:p>
    <w:p w:rsidR="00CD5D49" w:rsidRPr="00CD5D49" w:rsidRDefault="004D1129" w:rsidP="004D1129">
      <w:pPr>
        <w:pStyle w:val="11"/>
        <w:tabs>
          <w:tab w:val="left" w:pos="426"/>
        </w:tabs>
        <w:ind w:firstLine="709"/>
        <w:jc w:val="both"/>
        <w:rPr>
          <w:sz w:val="24"/>
          <w:szCs w:val="28"/>
          <w:lang w:eastAsia="ru-RU" w:bidi="ru-RU"/>
        </w:rPr>
      </w:pPr>
      <w:r>
        <w:rPr>
          <w:sz w:val="24"/>
          <w:szCs w:val="28"/>
          <w:lang w:eastAsia="ru-RU" w:bidi="ru-RU"/>
        </w:rPr>
        <w:lastRenderedPageBreak/>
        <w:t xml:space="preserve">- </w:t>
      </w:r>
      <w:r w:rsidR="00874675">
        <w:rPr>
          <w:sz w:val="24"/>
          <w:szCs w:val="28"/>
          <w:lang w:eastAsia="ru-RU" w:bidi="ru-RU"/>
        </w:rPr>
        <w:t>этажность домов: от 2 до 5</w:t>
      </w:r>
      <w:r w:rsidR="00CD5D49" w:rsidRPr="00CD5D49">
        <w:rPr>
          <w:sz w:val="24"/>
          <w:szCs w:val="28"/>
          <w:lang w:eastAsia="ru-RU" w:bidi="ru-RU"/>
        </w:rPr>
        <w:t xml:space="preserve"> этажей;</w:t>
      </w:r>
    </w:p>
    <w:p w:rsidR="00CD5D49" w:rsidRPr="00CD5D49" w:rsidRDefault="00874675" w:rsidP="004D1129">
      <w:pPr>
        <w:pStyle w:val="11"/>
        <w:tabs>
          <w:tab w:val="left" w:pos="426"/>
        </w:tabs>
        <w:ind w:firstLine="709"/>
        <w:jc w:val="both"/>
        <w:rPr>
          <w:sz w:val="24"/>
          <w:szCs w:val="28"/>
          <w:lang w:eastAsia="ru-RU" w:bidi="ru-RU"/>
        </w:rPr>
      </w:pPr>
      <w:r>
        <w:rPr>
          <w:sz w:val="24"/>
          <w:szCs w:val="28"/>
          <w:lang w:eastAsia="ru-RU" w:bidi="ru-RU"/>
        </w:rPr>
        <w:t>-</w:t>
      </w:r>
      <w:r w:rsidR="004D1129">
        <w:rPr>
          <w:sz w:val="24"/>
          <w:szCs w:val="28"/>
          <w:lang w:eastAsia="ru-RU" w:bidi="ru-RU"/>
        </w:rPr>
        <w:t xml:space="preserve"> </w:t>
      </w:r>
      <w:r>
        <w:rPr>
          <w:sz w:val="24"/>
          <w:szCs w:val="28"/>
          <w:lang w:eastAsia="ru-RU" w:bidi="ru-RU"/>
        </w:rPr>
        <w:t>года постройки: 1951-2009</w:t>
      </w:r>
      <w:r w:rsidR="00CD5D49" w:rsidRPr="00CD5D49">
        <w:rPr>
          <w:sz w:val="24"/>
          <w:szCs w:val="28"/>
          <w:lang w:eastAsia="ru-RU" w:bidi="ru-RU"/>
        </w:rPr>
        <w:t>;</w:t>
      </w:r>
    </w:p>
    <w:p w:rsidR="00CD5D49" w:rsidRPr="00CD5D49" w:rsidRDefault="00874675" w:rsidP="004D1129">
      <w:pPr>
        <w:pStyle w:val="11"/>
        <w:tabs>
          <w:tab w:val="left" w:pos="426"/>
        </w:tabs>
        <w:ind w:firstLine="709"/>
        <w:jc w:val="both"/>
        <w:rPr>
          <w:sz w:val="24"/>
          <w:szCs w:val="28"/>
          <w:lang w:eastAsia="ru-RU" w:bidi="ru-RU"/>
        </w:rPr>
      </w:pPr>
      <w:r>
        <w:rPr>
          <w:sz w:val="24"/>
          <w:szCs w:val="28"/>
          <w:lang w:eastAsia="ru-RU" w:bidi="ru-RU"/>
        </w:rPr>
        <w:t>-</w:t>
      </w:r>
      <w:r w:rsidR="004D1129">
        <w:rPr>
          <w:sz w:val="24"/>
          <w:szCs w:val="28"/>
          <w:lang w:eastAsia="ru-RU" w:bidi="ru-RU"/>
        </w:rPr>
        <w:t xml:space="preserve"> </w:t>
      </w:r>
      <w:r>
        <w:rPr>
          <w:sz w:val="24"/>
          <w:szCs w:val="28"/>
          <w:lang w:eastAsia="ru-RU" w:bidi="ru-RU"/>
        </w:rPr>
        <w:t>больше всего этажей: 5-5</w:t>
      </w:r>
      <w:r w:rsidR="00CD5D49" w:rsidRPr="00CD5D49">
        <w:rPr>
          <w:sz w:val="24"/>
          <w:szCs w:val="28"/>
          <w:lang w:eastAsia="ru-RU" w:bidi="ru-RU"/>
        </w:rPr>
        <w:t xml:space="preserve"> дом</w:t>
      </w:r>
      <w:r>
        <w:rPr>
          <w:sz w:val="24"/>
          <w:szCs w:val="28"/>
          <w:lang w:eastAsia="ru-RU" w:bidi="ru-RU"/>
        </w:rPr>
        <w:t>ов</w:t>
      </w:r>
      <w:r w:rsidR="00CD5D49" w:rsidRPr="00CD5D49">
        <w:rPr>
          <w:sz w:val="24"/>
          <w:szCs w:val="28"/>
          <w:lang w:eastAsia="ru-RU" w:bidi="ru-RU"/>
        </w:rPr>
        <w:t>;</w:t>
      </w:r>
    </w:p>
    <w:p w:rsidR="00CD5D49" w:rsidRPr="00CD5D49" w:rsidRDefault="00874675" w:rsidP="004D1129">
      <w:pPr>
        <w:pStyle w:val="11"/>
        <w:tabs>
          <w:tab w:val="left" w:pos="426"/>
        </w:tabs>
        <w:ind w:firstLine="709"/>
        <w:jc w:val="both"/>
        <w:rPr>
          <w:sz w:val="24"/>
          <w:szCs w:val="28"/>
          <w:lang w:eastAsia="ru-RU" w:bidi="ru-RU"/>
        </w:rPr>
      </w:pPr>
      <w:r>
        <w:rPr>
          <w:sz w:val="24"/>
          <w:szCs w:val="28"/>
          <w:lang w:eastAsia="ru-RU" w:bidi="ru-RU"/>
        </w:rPr>
        <w:t>-</w:t>
      </w:r>
      <w:r w:rsidR="004D1129">
        <w:rPr>
          <w:sz w:val="24"/>
          <w:szCs w:val="28"/>
          <w:lang w:eastAsia="ru-RU" w:bidi="ru-RU"/>
        </w:rPr>
        <w:t xml:space="preserve"> </w:t>
      </w:r>
      <w:r>
        <w:rPr>
          <w:sz w:val="24"/>
          <w:szCs w:val="28"/>
          <w:lang w:eastAsia="ru-RU" w:bidi="ru-RU"/>
        </w:rPr>
        <w:t>больше всего подъездов: 6</w:t>
      </w:r>
      <w:r w:rsidR="00CD5D49" w:rsidRPr="00CD5D49">
        <w:rPr>
          <w:sz w:val="24"/>
          <w:szCs w:val="28"/>
          <w:lang w:eastAsia="ru-RU" w:bidi="ru-RU"/>
        </w:rPr>
        <w:t>-</w:t>
      </w:r>
      <w:r>
        <w:rPr>
          <w:sz w:val="24"/>
          <w:szCs w:val="28"/>
          <w:lang w:eastAsia="ru-RU" w:bidi="ru-RU"/>
        </w:rPr>
        <w:t>3</w:t>
      </w:r>
      <w:r w:rsidR="00CD5D49" w:rsidRPr="00CD5D49">
        <w:rPr>
          <w:sz w:val="24"/>
          <w:szCs w:val="28"/>
          <w:lang w:eastAsia="ru-RU" w:bidi="ru-RU"/>
        </w:rPr>
        <w:t xml:space="preserve"> дом</w:t>
      </w:r>
      <w:r>
        <w:rPr>
          <w:sz w:val="24"/>
          <w:szCs w:val="28"/>
          <w:lang w:eastAsia="ru-RU" w:bidi="ru-RU"/>
        </w:rPr>
        <w:t>а</w:t>
      </w:r>
      <w:r w:rsidR="00CD5D49" w:rsidRPr="00CD5D49">
        <w:rPr>
          <w:sz w:val="24"/>
          <w:szCs w:val="28"/>
          <w:lang w:eastAsia="ru-RU" w:bidi="ru-RU"/>
        </w:rPr>
        <w:t>;</w:t>
      </w:r>
    </w:p>
    <w:p w:rsidR="00CD5D49" w:rsidRPr="00CD5D49" w:rsidRDefault="00CD5D49" w:rsidP="004D1129">
      <w:pPr>
        <w:pStyle w:val="11"/>
        <w:tabs>
          <w:tab w:val="left" w:pos="426"/>
        </w:tabs>
        <w:ind w:firstLine="709"/>
        <w:jc w:val="both"/>
        <w:rPr>
          <w:sz w:val="24"/>
          <w:szCs w:val="28"/>
          <w:lang w:eastAsia="ru-RU" w:bidi="ru-RU"/>
        </w:rPr>
      </w:pPr>
      <w:r w:rsidRPr="00CD5D49">
        <w:rPr>
          <w:sz w:val="24"/>
          <w:szCs w:val="28"/>
          <w:lang w:eastAsia="ru-RU" w:bidi="ru-RU"/>
        </w:rPr>
        <w:t>-</w:t>
      </w:r>
      <w:r w:rsidR="004D1129">
        <w:rPr>
          <w:sz w:val="24"/>
          <w:szCs w:val="28"/>
          <w:lang w:eastAsia="ru-RU" w:bidi="ru-RU"/>
        </w:rPr>
        <w:t xml:space="preserve"> </w:t>
      </w:r>
      <w:r w:rsidRPr="00CD5D49">
        <w:rPr>
          <w:sz w:val="24"/>
          <w:szCs w:val="28"/>
          <w:lang w:eastAsia="ru-RU" w:bidi="ru-RU"/>
        </w:rPr>
        <w:t xml:space="preserve">больше всего домов: </w:t>
      </w:r>
      <w:r w:rsidR="00874675">
        <w:rPr>
          <w:sz w:val="24"/>
          <w:szCs w:val="28"/>
          <w:lang w:eastAsia="ru-RU" w:bidi="ru-RU"/>
        </w:rPr>
        <w:t>пгт Холм-Жирковский - 42</w:t>
      </w:r>
      <w:r w:rsidRPr="00CD5D49">
        <w:rPr>
          <w:sz w:val="24"/>
          <w:szCs w:val="28"/>
          <w:lang w:eastAsia="ru-RU" w:bidi="ru-RU"/>
        </w:rPr>
        <w:t xml:space="preserve"> дом</w:t>
      </w:r>
      <w:r w:rsidR="00874675">
        <w:rPr>
          <w:sz w:val="24"/>
          <w:szCs w:val="28"/>
          <w:lang w:eastAsia="ru-RU" w:bidi="ru-RU"/>
        </w:rPr>
        <w:t>а</w:t>
      </w:r>
      <w:r w:rsidRPr="00CD5D49">
        <w:rPr>
          <w:sz w:val="24"/>
          <w:szCs w:val="28"/>
          <w:lang w:eastAsia="ru-RU" w:bidi="ru-RU"/>
        </w:rPr>
        <w:t>.</w:t>
      </w:r>
    </w:p>
    <w:p w:rsidR="00CD5D49" w:rsidRPr="00CD5D49" w:rsidRDefault="00CD5D49" w:rsidP="004D1129">
      <w:pPr>
        <w:pStyle w:val="11"/>
        <w:tabs>
          <w:tab w:val="left" w:pos="426"/>
        </w:tabs>
        <w:ind w:firstLine="709"/>
        <w:jc w:val="both"/>
        <w:rPr>
          <w:sz w:val="24"/>
          <w:szCs w:val="28"/>
          <w:lang w:eastAsia="ru-RU" w:bidi="ru-RU"/>
        </w:rPr>
      </w:pPr>
      <w:r w:rsidRPr="00CD5D49">
        <w:rPr>
          <w:sz w:val="24"/>
          <w:szCs w:val="28"/>
          <w:lang w:eastAsia="ru-RU" w:bidi="ru-RU"/>
        </w:rPr>
        <w:t>Актуальные данные о жилищном фонде могут меняться со временем из-за строительства новых объектов, реконструкции и сноса зданий.</w:t>
      </w:r>
    </w:p>
    <w:p w:rsidR="00CD5D49" w:rsidRPr="00CD5D49" w:rsidRDefault="00CD5D49" w:rsidP="004D1129">
      <w:pPr>
        <w:pStyle w:val="11"/>
        <w:tabs>
          <w:tab w:val="left" w:pos="426"/>
        </w:tabs>
        <w:ind w:firstLine="709"/>
        <w:jc w:val="both"/>
        <w:rPr>
          <w:sz w:val="24"/>
          <w:szCs w:val="28"/>
          <w:lang w:eastAsia="ru-RU" w:bidi="ru-RU"/>
        </w:rPr>
      </w:pPr>
      <w:r w:rsidRPr="00CD5D49">
        <w:rPr>
          <w:sz w:val="24"/>
          <w:szCs w:val="28"/>
          <w:lang w:eastAsia="ru-RU" w:bidi="ru-RU"/>
        </w:rPr>
        <w:t>Дальнейшее развитие муниципального округа может происходить как за счёт реконструкции и модернизации существующего жилья, так и частично в результате нового строительства.</w:t>
      </w:r>
    </w:p>
    <w:p w:rsidR="00CD5D49" w:rsidRPr="00CD5D49" w:rsidRDefault="00CD5D49" w:rsidP="004D1129">
      <w:pPr>
        <w:pStyle w:val="11"/>
        <w:tabs>
          <w:tab w:val="left" w:pos="426"/>
        </w:tabs>
        <w:ind w:firstLine="709"/>
        <w:jc w:val="both"/>
        <w:rPr>
          <w:sz w:val="24"/>
          <w:szCs w:val="28"/>
          <w:lang w:eastAsia="ru-RU" w:bidi="ru-RU"/>
        </w:rPr>
      </w:pPr>
      <w:r w:rsidRPr="00CD5D49">
        <w:rPr>
          <w:sz w:val="24"/>
          <w:szCs w:val="28"/>
          <w:lang w:eastAsia="ru-RU" w:bidi="ru-RU"/>
        </w:rPr>
        <w:t>При этом реконструкция существующего жилого фонда собственниками может позволить увеличить общую площадь существующей жилой застройки на 50-70% при повышении комфортности проживания (реконструкция внутренних инженерных систем - электричества, водоснабжения, канализации и др.).</w:t>
      </w:r>
    </w:p>
    <w:p w:rsidR="00CD5D49" w:rsidRPr="00CD5D49" w:rsidRDefault="00CD5D49" w:rsidP="004D1129">
      <w:pPr>
        <w:pStyle w:val="11"/>
        <w:tabs>
          <w:tab w:val="left" w:pos="426"/>
        </w:tabs>
        <w:ind w:firstLine="709"/>
        <w:jc w:val="both"/>
        <w:rPr>
          <w:sz w:val="24"/>
          <w:szCs w:val="28"/>
          <w:lang w:eastAsia="ru-RU" w:bidi="ru-RU"/>
        </w:rPr>
      </w:pPr>
      <w:r w:rsidRPr="00CD5D49">
        <w:rPr>
          <w:sz w:val="24"/>
          <w:szCs w:val="28"/>
          <w:lang w:eastAsia="ru-RU" w:bidi="ru-RU"/>
        </w:rPr>
        <w:t xml:space="preserve">Уровень благоустройства </w:t>
      </w:r>
      <w:r w:rsidR="005670C9">
        <w:rPr>
          <w:sz w:val="24"/>
          <w:szCs w:val="28"/>
          <w:lang w:eastAsia="ru-RU" w:bidi="ru-RU"/>
        </w:rPr>
        <w:t>в Холм-Жирковском муниципальном округе</w:t>
      </w:r>
      <w:r w:rsidRPr="00CD5D49">
        <w:rPr>
          <w:sz w:val="24"/>
          <w:szCs w:val="28"/>
          <w:lang w:eastAsia="ru-RU" w:bidi="ru-RU"/>
        </w:rPr>
        <w:t xml:space="preserve"> в целом характеризуется как средний. Из всех видов удобств на сегодняшний день жилой фонд муниципального округа оборудован электроснабжением, централизованным газоснабжением; централизованным водоснабжением, централизованным горячим водоснабжением</w:t>
      </w:r>
      <w:r w:rsidR="005670C9">
        <w:rPr>
          <w:sz w:val="24"/>
          <w:szCs w:val="28"/>
          <w:lang w:eastAsia="ru-RU" w:bidi="ru-RU"/>
        </w:rPr>
        <w:t xml:space="preserve"> (частично)</w:t>
      </w:r>
      <w:r w:rsidRPr="00CD5D49">
        <w:rPr>
          <w:sz w:val="24"/>
          <w:szCs w:val="28"/>
          <w:lang w:eastAsia="ru-RU" w:bidi="ru-RU"/>
        </w:rPr>
        <w:t>, теплоснабжением и ваннами (душем).</w:t>
      </w:r>
    </w:p>
    <w:p w:rsidR="006F6B39" w:rsidRDefault="00CD5D49" w:rsidP="004D1129">
      <w:pPr>
        <w:pStyle w:val="11"/>
        <w:tabs>
          <w:tab w:val="left" w:pos="426"/>
        </w:tabs>
        <w:ind w:firstLine="709"/>
        <w:jc w:val="both"/>
        <w:rPr>
          <w:sz w:val="24"/>
          <w:szCs w:val="28"/>
          <w:lang w:eastAsia="ru-RU" w:bidi="ru-RU"/>
        </w:rPr>
      </w:pPr>
      <w:r w:rsidRPr="00CD5D49">
        <w:rPr>
          <w:sz w:val="24"/>
          <w:szCs w:val="28"/>
          <w:lang w:eastAsia="ru-RU" w:bidi="ru-RU"/>
        </w:rPr>
        <w:t>Рост строительства жилья, улучшение его качества обеспечит возможность для ускоренного социально-экономического развития округа.</w:t>
      </w:r>
    </w:p>
    <w:p w:rsidR="005670C9" w:rsidRDefault="005670C9" w:rsidP="004D1129">
      <w:pPr>
        <w:pStyle w:val="11"/>
        <w:tabs>
          <w:tab w:val="left" w:pos="426"/>
        </w:tabs>
        <w:ind w:firstLine="709"/>
        <w:jc w:val="both"/>
        <w:rPr>
          <w:sz w:val="24"/>
          <w:szCs w:val="28"/>
          <w:lang w:eastAsia="ru-RU" w:bidi="ru-RU"/>
        </w:rPr>
      </w:pPr>
    </w:p>
    <w:p w:rsidR="005670C9" w:rsidRPr="005670C9" w:rsidRDefault="005670C9" w:rsidP="004D1129">
      <w:pPr>
        <w:pStyle w:val="11"/>
        <w:tabs>
          <w:tab w:val="left" w:pos="426"/>
        </w:tabs>
        <w:ind w:firstLine="709"/>
        <w:jc w:val="both"/>
        <w:rPr>
          <w:sz w:val="24"/>
          <w:szCs w:val="28"/>
          <w:lang w:eastAsia="ru-RU" w:bidi="ru-RU"/>
        </w:rPr>
      </w:pPr>
      <w:r w:rsidRPr="005670C9">
        <w:rPr>
          <w:sz w:val="24"/>
          <w:szCs w:val="28"/>
          <w:lang w:eastAsia="ru-RU" w:bidi="ru-RU"/>
        </w:rPr>
        <w:t>Актуализация схемы теплоснабжения разрабатывается в соответствии с требованиями следующих нормативных документов:</w:t>
      </w:r>
    </w:p>
    <w:p w:rsidR="005670C9" w:rsidRPr="005670C9" w:rsidRDefault="004D1129" w:rsidP="004D1129">
      <w:pPr>
        <w:pStyle w:val="11"/>
        <w:tabs>
          <w:tab w:val="left" w:pos="426"/>
        </w:tabs>
        <w:ind w:firstLine="709"/>
        <w:jc w:val="both"/>
        <w:rPr>
          <w:sz w:val="24"/>
          <w:szCs w:val="28"/>
          <w:lang w:eastAsia="ru-RU" w:bidi="ru-RU"/>
        </w:rPr>
      </w:pPr>
      <w:r>
        <w:rPr>
          <w:sz w:val="24"/>
          <w:szCs w:val="28"/>
          <w:lang w:eastAsia="ru-RU" w:bidi="ru-RU"/>
        </w:rPr>
        <w:t xml:space="preserve">- </w:t>
      </w:r>
      <w:r w:rsidR="005670C9" w:rsidRPr="005670C9">
        <w:rPr>
          <w:sz w:val="24"/>
          <w:szCs w:val="28"/>
          <w:lang w:eastAsia="ru-RU" w:bidi="ru-RU"/>
        </w:rPr>
        <w:t>Федеральный закон от 27.07.2010 г. № 190 «О теплоснабжении»;</w:t>
      </w:r>
    </w:p>
    <w:p w:rsidR="005670C9" w:rsidRPr="005670C9" w:rsidRDefault="005670C9" w:rsidP="004D1129">
      <w:pPr>
        <w:pStyle w:val="11"/>
        <w:tabs>
          <w:tab w:val="left" w:pos="426"/>
        </w:tabs>
        <w:ind w:firstLine="709"/>
        <w:jc w:val="both"/>
        <w:rPr>
          <w:sz w:val="24"/>
          <w:szCs w:val="28"/>
          <w:lang w:eastAsia="ru-RU" w:bidi="ru-RU"/>
        </w:rPr>
      </w:pPr>
      <w:r w:rsidRPr="005670C9">
        <w:rPr>
          <w:sz w:val="24"/>
          <w:szCs w:val="28"/>
          <w:lang w:eastAsia="ru-RU" w:bidi="ru-RU"/>
        </w:rPr>
        <w:t>-</w:t>
      </w:r>
      <w:r w:rsidR="004D1129">
        <w:rPr>
          <w:sz w:val="24"/>
          <w:szCs w:val="28"/>
          <w:lang w:eastAsia="ru-RU" w:bidi="ru-RU"/>
        </w:rPr>
        <w:t xml:space="preserve"> </w:t>
      </w:r>
      <w:r w:rsidRPr="005670C9">
        <w:rPr>
          <w:sz w:val="24"/>
          <w:szCs w:val="28"/>
          <w:lang w:eastAsia="ru-RU" w:bidi="ru-RU"/>
        </w:rPr>
        <w:t>Федеральный закон от 06.10.2003 г. № 131-ФЗ «Об общих</w:t>
      </w:r>
      <w:r>
        <w:rPr>
          <w:sz w:val="24"/>
          <w:szCs w:val="28"/>
          <w:lang w:eastAsia="ru-RU" w:bidi="ru-RU"/>
        </w:rPr>
        <w:t xml:space="preserve"> </w:t>
      </w:r>
      <w:r w:rsidRPr="005670C9">
        <w:rPr>
          <w:sz w:val="24"/>
          <w:szCs w:val="28"/>
          <w:lang w:eastAsia="ru-RU" w:bidi="ru-RU"/>
        </w:rPr>
        <w:t>принципах организации местного самоуправления в Российской Федерации»;</w:t>
      </w:r>
    </w:p>
    <w:p w:rsidR="005670C9" w:rsidRPr="005670C9" w:rsidRDefault="005670C9" w:rsidP="004D1129">
      <w:pPr>
        <w:pStyle w:val="11"/>
        <w:tabs>
          <w:tab w:val="left" w:pos="426"/>
        </w:tabs>
        <w:ind w:firstLine="709"/>
        <w:jc w:val="both"/>
        <w:rPr>
          <w:sz w:val="24"/>
          <w:szCs w:val="28"/>
          <w:lang w:eastAsia="ru-RU" w:bidi="ru-RU"/>
        </w:rPr>
      </w:pPr>
      <w:r w:rsidRPr="005670C9">
        <w:rPr>
          <w:sz w:val="24"/>
          <w:szCs w:val="28"/>
          <w:lang w:eastAsia="ru-RU" w:bidi="ru-RU"/>
        </w:rPr>
        <w:t>-</w:t>
      </w:r>
      <w:r w:rsidR="004D1129">
        <w:rPr>
          <w:sz w:val="24"/>
          <w:szCs w:val="28"/>
          <w:lang w:eastAsia="ru-RU" w:bidi="ru-RU"/>
        </w:rPr>
        <w:t xml:space="preserve"> </w:t>
      </w:r>
      <w:r w:rsidRPr="005670C9">
        <w:rPr>
          <w:sz w:val="24"/>
          <w:szCs w:val="28"/>
          <w:lang w:eastAsia="ru-RU" w:bidi="ru-RU"/>
        </w:rPr>
        <w:t>Федеральный закон от 07.12.2011 г. № 416-ФЗ «О водоснабжении и водоотведении» в части требований к эксплуатации открытых систем теплоснабжения;</w:t>
      </w:r>
    </w:p>
    <w:p w:rsidR="005670C9" w:rsidRPr="005670C9" w:rsidRDefault="005670C9" w:rsidP="004D1129">
      <w:pPr>
        <w:pStyle w:val="11"/>
        <w:tabs>
          <w:tab w:val="left" w:pos="426"/>
        </w:tabs>
        <w:ind w:firstLine="709"/>
        <w:jc w:val="both"/>
        <w:rPr>
          <w:sz w:val="24"/>
          <w:szCs w:val="28"/>
          <w:lang w:eastAsia="ru-RU" w:bidi="ru-RU"/>
        </w:rPr>
      </w:pPr>
      <w:r w:rsidRPr="005670C9">
        <w:rPr>
          <w:sz w:val="24"/>
          <w:szCs w:val="28"/>
          <w:lang w:eastAsia="ru-RU" w:bidi="ru-RU"/>
        </w:rPr>
        <w:t>-</w:t>
      </w:r>
      <w:r w:rsidR="004D1129">
        <w:rPr>
          <w:sz w:val="24"/>
          <w:szCs w:val="28"/>
          <w:lang w:eastAsia="ru-RU" w:bidi="ru-RU"/>
        </w:rPr>
        <w:t xml:space="preserve"> </w:t>
      </w:r>
      <w:r w:rsidRPr="005670C9">
        <w:rPr>
          <w:sz w:val="24"/>
          <w:szCs w:val="28"/>
          <w:lang w:eastAsia="ru-RU" w:bidi="ru-RU"/>
        </w:rPr>
        <w:t>Федеральный закон от 07.12.2011 г. № 417-ФЗ «О внесении изменений в законодательные акты Российской Федерации в связи с принятием федерального закона «О водоснабжении и водоотведении» в части внесения изменений в закон «О теплоснабжении»;</w:t>
      </w:r>
    </w:p>
    <w:p w:rsidR="005670C9" w:rsidRPr="005670C9" w:rsidRDefault="005670C9" w:rsidP="004D1129">
      <w:pPr>
        <w:pStyle w:val="11"/>
        <w:tabs>
          <w:tab w:val="left" w:pos="426"/>
        </w:tabs>
        <w:ind w:firstLine="709"/>
        <w:jc w:val="both"/>
        <w:rPr>
          <w:sz w:val="24"/>
          <w:szCs w:val="28"/>
          <w:lang w:eastAsia="ru-RU" w:bidi="ru-RU"/>
        </w:rPr>
      </w:pPr>
      <w:r w:rsidRPr="005670C9">
        <w:rPr>
          <w:sz w:val="24"/>
          <w:szCs w:val="28"/>
          <w:lang w:eastAsia="ru-RU" w:bidi="ru-RU"/>
        </w:rPr>
        <w:t>-</w:t>
      </w:r>
      <w:r w:rsidR="004D1129">
        <w:rPr>
          <w:sz w:val="24"/>
          <w:szCs w:val="28"/>
          <w:lang w:eastAsia="ru-RU" w:bidi="ru-RU"/>
        </w:rPr>
        <w:t xml:space="preserve"> </w:t>
      </w:r>
      <w:r w:rsidRPr="005670C9">
        <w:rPr>
          <w:sz w:val="24"/>
          <w:szCs w:val="28"/>
          <w:lang w:eastAsia="ru-RU" w:bidi="ru-RU"/>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5670C9" w:rsidRPr="005670C9" w:rsidRDefault="005670C9" w:rsidP="004D1129">
      <w:pPr>
        <w:pStyle w:val="11"/>
        <w:tabs>
          <w:tab w:val="left" w:pos="426"/>
        </w:tabs>
        <w:ind w:firstLine="709"/>
        <w:jc w:val="both"/>
        <w:rPr>
          <w:sz w:val="24"/>
          <w:szCs w:val="28"/>
          <w:lang w:eastAsia="ru-RU" w:bidi="ru-RU"/>
        </w:rPr>
      </w:pPr>
      <w:r w:rsidRPr="005670C9">
        <w:rPr>
          <w:sz w:val="24"/>
          <w:szCs w:val="28"/>
          <w:lang w:eastAsia="ru-RU" w:bidi="ru-RU"/>
        </w:rPr>
        <w:lastRenderedPageBreak/>
        <w:t>-</w:t>
      </w:r>
      <w:r w:rsidR="004D1129">
        <w:rPr>
          <w:sz w:val="24"/>
          <w:szCs w:val="28"/>
          <w:lang w:eastAsia="ru-RU" w:bidi="ru-RU"/>
        </w:rPr>
        <w:t xml:space="preserve"> </w:t>
      </w:r>
      <w:r w:rsidRPr="005670C9">
        <w:rPr>
          <w:sz w:val="24"/>
          <w:szCs w:val="28"/>
          <w:lang w:eastAsia="ru-RU" w:bidi="ru-RU"/>
        </w:rPr>
        <w:t>Постановление Правительства Российск</w:t>
      </w:r>
      <w:r>
        <w:rPr>
          <w:sz w:val="24"/>
          <w:szCs w:val="28"/>
          <w:lang w:eastAsia="ru-RU" w:bidi="ru-RU"/>
        </w:rPr>
        <w:t>ой Федерации от 22.02.2012 г. №</w:t>
      </w:r>
      <w:r w:rsidRPr="005670C9">
        <w:rPr>
          <w:sz w:val="24"/>
          <w:szCs w:val="28"/>
          <w:lang w:eastAsia="ru-RU" w:bidi="ru-RU"/>
        </w:rPr>
        <w:t>154 «О требованиях к схемам теплоснабжения, порядку их разработки и утверждения (с изменениями)»;</w:t>
      </w:r>
    </w:p>
    <w:p w:rsidR="005670C9" w:rsidRPr="005670C9" w:rsidRDefault="005670C9" w:rsidP="004D1129">
      <w:pPr>
        <w:pStyle w:val="11"/>
        <w:tabs>
          <w:tab w:val="left" w:pos="426"/>
        </w:tabs>
        <w:ind w:firstLine="709"/>
        <w:jc w:val="both"/>
        <w:rPr>
          <w:sz w:val="24"/>
          <w:szCs w:val="28"/>
          <w:lang w:eastAsia="ru-RU" w:bidi="ru-RU"/>
        </w:rPr>
      </w:pPr>
      <w:r w:rsidRPr="005670C9">
        <w:rPr>
          <w:sz w:val="24"/>
          <w:szCs w:val="28"/>
          <w:lang w:eastAsia="ru-RU" w:bidi="ru-RU"/>
        </w:rPr>
        <w:t>-</w:t>
      </w:r>
      <w:r w:rsidR="004D1129">
        <w:rPr>
          <w:sz w:val="24"/>
          <w:szCs w:val="28"/>
          <w:lang w:eastAsia="ru-RU" w:bidi="ru-RU"/>
        </w:rPr>
        <w:t xml:space="preserve"> </w:t>
      </w:r>
      <w:r w:rsidRPr="005670C9">
        <w:rPr>
          <w:sz w:val="24"/>
          <w:szCs w:val="28"/>
          <w:lang w:eastAsia="ru-RU" w:bidi="ru-RU"/>
        </w:rPr>
        <w:t>Приказ Министерства энергетики Российской Федерации от 05.03.2012 г. №212 «Об утверждении методических указаний по разработке схем теплоснабжения»;</w:t>
      </w:r>
    </w:p>
    <w:p w:rsidR="005670C9" w:rsidRPr="005670C9" w:rsidRDefault="005670C9" w:rsidP="004D1129">
      <w:pPr>
        <w:pStyle w:val="11"/>
        <w:tabs>
          <w:tab w:val="left" w:pos="426"/>
        </w:tabs>
        <w:ind w:firstLine="709"/>
        <w:jc w:val="both"/>
        <w:rPr>
          <w:sz w:val="24"/>
          <w:szCs w:val="28"/>
          <w:lang w:eastAsia="ru-RU" w:bidi="ru-RU"/>
        </w:rPr>
      </w:pPr>
      <w:r w:rsidRPr="005670C9">
        <w:rPr>
          <w:sz w:val="24"/>
          <w:szCs w:val="28"/>
          <w:lang w:eastAsia="ru-RU" w:bidi="ru-RU"/>
        </w:rPr>
        <w:t>-</w:t>
      </w:r>
      <w:r w:rsidR="004D1129">
        <w:rPr>
          <w:sz w:val="24"/>
          <w:szCs w:val="28"/>
          <w:lang w:eastAsia="ru-RU" w:bidi="ru-RU"/>
        </w:rPr>
        <w:t xml:space="preserve"> </w:t>
      </w:r>
      <w:r w:rsidRPr="005670C9">
        <w:rPr>
          <w:sz w:val="24"/>
          <w:szCs w:val="28"/>
          <w:lang w:eastAsia="ru-RU" w:bidi="ru-RU"/>
        </w:rPr>
        <w:t>Постановление Правительства Российск</w:t>
      </w:r>
      <w:r>
        <w:rPr>
          <w:sz w:val="24"/>
          <w:szCs w:val="28"/>
          <w:lang w:eastAsia="ru-RU" w:bidi="ru-RU"/>
        </w:rPr>
        <w:t>ой Федерации от 16.05.2014 г. №</w:t>
      </w:r>
      <w:r w:rsidRPr="005670C9">
        <w:rPr>
          <w:sz w:val="24"/>
          <w:szCs w:val="28"/>
          <w:lang w:eastAsia="ru-RU" w:bidi="ru-RU"/>
        </w:rPr>
        <w:t>452 «Правила определения плановых и расчёта фактических значений показателей надёжности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w:t>
      </w:r>
    </w:p>
    <w:p w:rsidR="005670C9" w:rsidRPr="005670C9" w:rsidRDefault="005670C9" w:rsidP="004D1129">
      <w:pPr>
        <w:pStyle w:val="11"/>
        <w:tabs>
          <w:tab w:val="left" w:pos="426"/>
        </w:tabs>
        <w:ind w:firstLine="709"/>
        <w:jc w:val="both"/>
        <w:rPr>
          <w:sz w:val="24"/>
          <w:szCs w:val="28"/>
          <w:lang w:eastAsia="ru-RU" w:bidi="ru-RU"/>
        </w:rPr>
      </w:pPr>
      <w:r w:rsidRPr="005670C9">
        <w:rPr>
          <w:sz w:val="24"/>
          <w:szCs w:val="28"/>
          <w:lang w:eastAsia="ru-RU" w:bidi="ru-RU"/>
        </w:rPr>
        <w:t>-</w:t>
      </w:r>
      <w:r w:rsidR="004D1129">
        <w:rPr>
          <w:sz w:val="24"/>
          <w:szCs w:val="28"/>
          <w:lang w:eastAsia="ru-RU" w:bidi="ru-RU"/>
        </w:rPr>
        <w:t xml:space="preserve"> </w:t>
      </w:r>
      <w:r w:rsidRPr="005670C9">
        <w:rPr>
          <w:sz w:val="24"/>
          <w:szCs w:val="28"/>
          <w:lang w:eastAsia="ru-RU" w:bidi="ru-RU"/>
        </w:rPr>
        <w:t>Приказ Министерства энергетики Российско</w:t>
      </w:r>
      <w:r>
        <w:rPr>
          <w:sz w:val="24"/>
          <w:szCs w:val="28"/>
          <w:lang w:eastAsia="ru-RU" w:bidi="ru-RU"/>
        </w:rPr>
        <w:t>й Федерации от 30.06.2014 г. №</w:t>
      </w:r>
      <w:r w:rsidRPr="005670C9">
        <w:rPr>
          <w:sz w:val="24"/>
          <w:szCs w:val="28"/>
          <w:lang w:eastAsia="ru-RU" w:bidi="ru-RU"/>
        </w:rPr>
        <w:t>399 «Методика расчёта значений целевых показателей в области энергосбережения и повышения энергетической эффективности, в том числе в сопоставимых условиях»;</w:t>
      </w:r>
    </w:p>
    <w:p w:rsidR="005670C9" w:rsidRPr="005670C9" w:rsidRDefault="005670C9" w:rsidP="004D1129">
      <w:pPr>
        <w:pStyle w:val="11"/>
        <w:tabs>
          <w:tab w:val="left" w:pos="426"/>
        </w:tabs>
        <w:ind w:firstLine="709"/>
        <w:jc w:val="both"/>
        <w:rPr>
          <w:sz w:val="24"/>
          <w:szCs w:val="28"/>
          <w:lang w:eastAsia="ru-RU" w:bidi="ru-RU"/>
        </w:rPr>
      </w:pPr>
      <w:r w:rsidRPr="005670C9">
        <w:rPr>
          <w:sz w:val="24"/>
          <w:szCs w:val="28"/>
          <w:lang w:eastAsia="ru-RU" w:bidi="ru-RU"/>
        </w:rPr>
        <w:t>-</w:t>
      </w:r>
      <w:r w:rsidR="004D1129">
        <w:rPr>
          <w:sz w:val="24"/>
          <w:szCs w:val="28"/>
          <w:lang w:eastAsia="ru-RU" w:bidi="ru-RU"/>
        </w:rPr>
        <w:t xml:space="preserve"> </w:t>
      </w:r>
      <w:r w:rsidRPr="005670C9">
        <w:rPr>
          <w:sz w:val="24"/>
          <w:szCs w:val="28"/>
          <w:lang w:eastAsia="ru-RU" w:bidi="ru-RU"/>
        </w:rPr>
        <w:t>Постановление Правительства Российской Федерации от 08.08.2012 г. №808 «Об организации теплоснабжения в Российской Федерации» и о внесении изменений в некоторые акты»;</w:t>
      </w:r>
    </w:p>
    <w:p w:rsidR="005670C9" w:rsidRPr="005670C9" w:rsidRDefault="004D1129" w:rsidP="004D1129">
      <w:pPr>
        <w:pStyle w:val="11"/>
        <w:tabs>
          <w:tab w:val="left" w:pos="426"/>
        </w:tabs>
        <w:ind w:firstLine="709"/>
        <w:jc w:val="both"/>
        <w:rPr>
          <w:sz w:val="24"/>
          <w:szCs w:val="28"/>
          <w:lang w:eastAsia="ru-RU" w:bidi="ru-RU"/>
        </w:rPr>
      </w:pPr>
      <w:r>
        <w:rPr>
          <w:sz w:val="24"/>
          <w:szCs w:val="28"/>
          <w:lang w:eastAsia="ru-RU" w:bidi="ru-RU"/>
        </w:rPr>
        <w:t xml:space="preserve">- </w:t>
      </w:r>
      <w:r w:rsidR="005670C9" w:rsidRPr="005670C9">
        <w:rPr>
          <w:sz w:val="24"/>
          <w:szCs w:val="28"/>
          <w:lang w:eastAsia="ru-RU" w:bidi="ru-RU"/>
        </w:rPr>
        <w:t>Постановление Правительства Российск</w:t>
      </w:r>
      <w:r w:rsidR="005670C9">
        <w:rPr>
          <w:sz w:val="24"/>
          <w:szCs w:val="28"/>
          <w:lang w:eastAsia="ru-RU" w:bidi="ru-RU"/>
        </w:rPr>
        <w:t>ой Федерации от 06.09.2012 г. №</w:t>
      </w:r>
      <w:r w:rsidR="005670C9" w:rsidRPr="005670C9">
        <w:rPr>
          <w:sz w:val="24"/>
          <w:szCs w:val="28"/>
          <w:lang w:eastAsia="ru-RU" w:bidi="ru-RU"/>
        </w:rPr>
        <w:t xml:space="preserve"> «О выводе в ремонт и из эксплуатации источников тепловой энергии и тепловых сетей»;</w:t>
      </w:r>
    </w:p>
    <w:p w:rsidR="005670C9" w:rsidRPr="005670C9" w:rsidRDefault="005670C9" w:rsidP="004D1129">
      <w:pPr>
        <w:pStyle w:val="11"/>
        <w:tabs>
          <w:tab w:val="left" w:pos="426"/>
        </w:tabs>
        <w:ind w:firstLine="709"/>
        <w:jc w:val="both"/>
        <w:rPr>
          <w:sz w:val="24"/>
          <w:szCs w:val="28"/>
          <w:lang w:eastAsia="ru-RU" w:bidi="ru-RU"/>
        </w:rPr>
      </w:pPr>
      <w:r w:rsidRPr="005670C9">
        <w:rPr>
          <w:sz w:val="24"/>
          <w:szCs w:val="28"/>
          <w:lang w:eastAsia="ru-RU" w:bidi="ru-RU"/>
        </w:rPr>
        <w:t>-</w:t>
      </w:r>
      <w:r w:rsidR="004D1129">
        <w:rPr>
          <w:sz w:val="24"/>
          <w:szCs w:val="28"/>
          <w:lang w:eastAsia="ru-RU" w:bidi="ru-RU"/>
        </w:rPr>
        <w:t xml:space="preserve"> </w:t>
      </w:r>
      <w:r w:rsidRPr="005670C9">
        <w:rPr>
          <w:sz w:val="24"/>
          <w:szCs w:val="28"/>
          <w:lang w:eastAsia="ru-RU" w:bidi="ru-RU"/>
        </w:rPr>
        <w:t>Постановление Правительства Российской Федерации от 05.07.2018 г. № «О подключении (технологическом присоединении) к системам теплоснабжения, не дискриминационном доступе к услугам в сфере теплоснабжения, изменение и признание утратившими силу некоторых актов Правительства Российской Федерации»;</w:t>
      </w:r>
    </w:p>
    <w:p w:rsidR="005670C9" w:rsidRPr="005670C9" w:rsidRDefault="005670C9" w:rsidP="004D1129">
      <w:pPr>
        <w:pStyle w:val="11"/>
        <w:tabs>
          <w:tab w:val="left" w:pos="426"/>
        </w:tabs>
        <w:ind w:firstLine="709"/>
        <w:jc w:val="both"/>
        <w:rPr>
          <w:sz w:val="24"/>
          <w:szCs w:val="28"/>
          <w:lang w:eastAsia="ru-RU" w:bidi="ru-RU"/>
        </w:rPr>
      </w:pPr>
      <w:r w:rsidRPr="005670C9">
        <w:rPr>
          <w:sz w:val="24"/>
          <w:szCs w:val="28"/>
          <w:lang w:eastAsia="ru-RU" w:bidi="ru-RU"/>
        </w:rPr>
        <w:t>-</w:t>
      </w:r>
      <w:r w:rsidR="004D1129">
        <w:rPr>
          <w:sz w:val="24"/>
          <w:szCs w:val="28"/>
          <w:lang w:eastAsia="ru-RU" w:bidi="ru-RU"/>
        </w:rPr>
        <w:t xml:space="preserve"> </w:t>
      </w:r>
      <w:r w:rsidRPr="005670C9">
        <w:rPr>
          <w:sz w:val="24"/>
          <w:szCs w:val="28"/>
          <w:lang w:eastAsia="ru-RU" w:bidi="ru-RU"/>
        </w:rPr>
        <w:t>Постановление Правительства Российской Федерации от 06.05.2011 г. №354 «О предоставлении коммунальных услуг собственникам и пользователям помещений в многоквартирных домах и жилых домов»;</w:t>
      </w:r>
    </w:p>
    <w:p w:rsidR="005670C9" w:rsidRPr="005670C9" w:rsidRDefault="005670C9" w:rsidP="004D1129">
      <w:pPr>
        <w:pStyle w:val="11"/>
        <w:tabs>
          <w:tab w:val="left" w:pos="426"/>
        </w:tabs>
        <w:ind w:firstLine="709"/>
        <w:jc w:val="both"/>
        <w:rPr>
          <w:sz w:val="24"/>
          <w:szCs w:val="28"/>
          <w:lang w:eastAsia="ru-RU" w:bidi="ru-RU"/>
        </w:rPr>
      </w:pPr>
      <w:r w:rsidRPr="005670C9">
        <w:rPr>
          <w:sz w:val="24"/>
          <w:szCs w:val="28"/>
          <w:lang w:eastAsia="ru-RU" w:bidi="ru-RU"/>
        </w:rPr>
        <w:t>-</w:t>
      </w:r>
      <w:r w:rsidR="004D1129">
        <w:rPr>
          <w:sz w:val="24"/>
          <w:szCs w:val="28"/>
          <w:lang w:eastAsia="ru-RU" w:bidi="ru-RU"/>
        </w:rPr>
        <w:t xml:space="preserve"> </w:t>
      </w:r>
      <w:r w:rsidRPr="005670C9">
        <w:rPr>
          <w:sz w:val="24"/>
          <w:szCs w:val="28"/>
          <w:lang w:eastAsia="ru-RU" w:bidi="ru-RU"/>
        </w:rPr>
        <w:t>Распоряжение Правительства Российской Федерации от 09.06.2020 г. №1523-р «Об Энергетической стратегии России на период до 2035 года»;</w:t>
      </w:r>
    </w:p>
    <w:p w:rsidR="005670C9" w:rsidRPr="005670C9" w:rsidRDefault="005670C9" w:rsidP="004D1129">
      <w:pPr>
        <w:pStyle w:val="11"/>
        <w:tabs>
          <w:tab w:val="left" w:pos="426"/>
        </w:tabs>
        <w:ind w:firstLine="709"/>
        <w:jc w:val="both"/>
        <w:rPr>
          <w:sz w:val="24"/>
          <w:szCs w:val="28"/>
          <w:lang w:eastAsia="ru-RU" w:bidi="ru-RU"/>
        </w:rPr>
      </w:pPr>
      <w:r w:rsidRPr="005670C9">
        <w:rPr>
          <w:sz w:val="24"/>
          <w:szCs w:val="28"/>
          <w:lang w:eastAsia="ru-RU" w:bidi="ru-RU"/>
        </w:rPr>
        <w:t>-</w:t>
      </w:r>
      <w:r w:rsidR="004D1129">
        <w:rPr>
          <w:sz w:val="24"/>
          <w:szCs w:val="28"/>
          <w:lang w:eastAsia="ru-RU" w:bidi="ru-RU"/>
        </w:rPr>
        <w:t xml:space="preserve"> </w:t>
      </w:r>
      <w:r w:rsidRPr="005670C9">
        <w:rPr>
          <w:sz w:val="24"/>
          <w:szCs w:val="28"/>
          <w:lang w:eastAsia="ru-RU" w:bidi="ru-RU"/>
        </w:rPr>
        <w:t>Приказ Минэ</w:t>
      </w:r>
      <w:r>
        <w:rPr>
          <w:sz w:val="24"/>
          <w:szCs w:val="28"/>
          <w:lang w:eastAsia="ru-RU" w:bidi="ru-RU"/>
        </w:rPr>
        <w:t>нерго России от 30.12.2008 г. №</w:t>
      </w:r>
      <w:r w:rsidRPr="005670C9">
        <w:rPr>
          <w:sz w:val="24"/>
          <w:szCs w:val="28"/>
          <w:lang w:eastAsia="ru-RU" w:bidi="ru-RU"/>
        </w:rPr>
        <w:t>325 «Об утверждении порядка определения нормативов технологических потерь при передаче тепловой энергии, теплоносителя» (вместе с «Порядком определения нормативов технологических потерь при передаче тепловой энергии, теплоносителя»);</w:t>
      </w:r>
    </w:p>
    <w:p w:rsidR="005670C9" w:rsidRPr="005670C9" w:rsidRDefault="005670C9" w:rsidP="004D1129">
      <w:pPr>
        <w:pStyle w:val="11"/>
        <w:tabs>
          <w:tab w:val="left" w:pos="426"/>
        </w:tabs>
        <w:ind w:firstLine="709"/>
        <w:jc w:val="both"/>
        <w:rPr>
          <w:sz w:val="24"/>
          <w:szCs w:val="28"/>
          <w:lang w:eastAsia="ru-RU" w:bidi="ru-RU"/>
        </w:rPr>
      </w:pPr>
      <w:r w:rsidRPr="005670C9">
        <w:rPr>
          <w:sz w:val="24"/>
          <w:szCs w:val="28"/>
          <w:lang w:eastAsia="ru-RU" w:bidi="ru-RU"/>
        </w:rPr>
        <w:t>-</w:t>
      </w:r>
      <w:r w:rsidR="004D1129">
        <w:rPr>
          <w:sz w:val="24"/>
          <w:szCs w:val="28"/>
          <w:lang w:eastAsia="ru-RU" w:bidi="ru-RU"/>
        </w:rPr>
        <w:t xml:space="preserve"> </w:t>
      </w:r>
      <w:r w:rsidRPr="005670C9">
        <w:rPr>
          <w:sz w:val="24"/>
          <w:szCs w:val="28"/>
          <w:lang w:eastAsia="ru-RU" w:bidi="ru-RU"/>
        </w:rPr>
        <w:t>Постановление Правительства Российской Федерации от 22.10.2012 г. №1075 «О ценообразовании в сфере теплоснабжения» с изменениями и дополнениями на 01.07.2022 г.;</w:t>
      </w:r>
    </w:p>
    <w:p w:rsidR="005670C9" w:rsidRPr="005670C9" w:rsidRDefault="005670C9" w:rsidP="004D1129">
      <w:pPr>
        <w:pStyle w:val="11"/>
        <w:tabs>
          <w:tab w:val="left" w:pos="426"/>
        </w:tabs>
        <w:ind w:firstLine="709"/>
        <w:jc w:val="both"/>
        <w:rPr>
          <w:sz w:val="24"/>
          <w:szCs w:val="28"/>
          <w:lang w:eastAsia="ru-RU" w:bidi="ru-RU"/>
        </w:rPr>
      </w:pPr>
      <w:r w:rsidRPr="005670C9">
        <w:rPr>
          <w:sz w:val="24"/>
          <w:szCs w:val="28"/>
          <w:lang w:eastAsia="ru-RU" w:bidi="ru-RU"/>
        </w:rPr>
        <w:t>-</w:t>
      </w:r>
      <w:r w:rsidR="004D1129">
        <w:rPr>
          <w:sz w:val="24"/>
          <w:szCs w:val="28"/>
          <w:lang w:eastAsia="ru-RU" w:bidi="ru-RU"/>
        </w:rPr>
        <w:t xml:space="preserve"> </w:t>
      </w:r>
      <w:r w:rsidRPr="005670C9">
        <w:rPr>
          <w:sz w:val="24"/>
          <w:szCs w:val="28"/>
          <w:lang w:eastAsia="ru-RU" w:bidi="ru-RU"/>
        </w:rPr>
        <w:t xml:space="preserve">Методические основы разработки схем теплоснабжения поселений и промышленных узлов Российской Федерации РД-10-ВЭП, разработанные ОАО </w:t>
      </w:r>
      <w:r w:rsidRPr="005670C9">
        <w:rPr>
          <w:sz w:val="24"/>
          <w:szCs w:val="28"/>
          <w:lang w:eastAsia="ru-RU" w:bidi="ru-RU"/>
        </w:rPr>
        <w:lastRenderedPageBreak/>
        <w:t>«Объединение ВНИПИ ЭНЕРГОПРОМ» и введенные в действие с 22.05.2006 г.;</w:t>
      </w:r>
    </w:p>
    <w:p w:rsidR="005670C9" w:rsidRPr="005670C9" w:rsidRDefault="004D1129" w:rsidP="004D1129">
      <w:pPr>
        <w:pStyle w:val="11"/>
        <w:tabs>
          <w:tab w:val="left" w:pos="426"/>
        </w:tabs>
        <w:ind w:firstLine="709"/>
        <w:jc w:val="both"/>
        <w:rPr>
          <w:sz w:val="24"/>
          <w:szCs w:val="28"/>
          <w:lang w:eastAsia="ru-RU" w:bidi="ru-RU"/>
        </w:rPr>
      </w:pPr>
      <w:r>
        <w:rPr>
          <w:sz w:val="24"/>
          <w:szCs w:val="28"/>
          <w:lang w:eastAsia="ru-RU" w:bidi="ru-RU"/>
        </w:rPr>
        <w:t xml:space="preserve">- </w:t>
      </w:r>
      <w:r w:rsidR="005670C9" w:rsidRPr="005670C9">
        <w:rPr>
          <w:sz w:val="24"/>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 изменениями на 14.02.2022 г.);</w:t>
      </w:r>
    </w:p>
    <w:p w:rsidR="005670C9" w:rsidRPr="005670C9" w:rsidRDefault="005670C9" w:rsidP="004D1129">
      <w:pPr>
        <w:pStyle w:val="11"/>
        <w:tabs>
          <w:tab w:val="left" w:pos="426"/>
        </w:tabs>
        <w:ind w:firstLine="709"/>
        <w:jc w:val="both"/>
        <w:rPr>
          <w:sz w:val="24"/>
          <w:szCs w:val="28"/>
          <w:lang w:eastAsia="ru-RU" w:bidi="ru-RU"/>
        </w:rPr>
      </w:pPr>
      <w:r w:rsidRPr="005670C9">
        <w:rPr>
          <w:sz w:val="24"/>
          <w:szCs w:val="28"/>
          <w:lang w:eastAsia="ru-RU" w:bidi="ru-RU"/>
        </w:rPr>
        <w:t>-</w:t>
      </w:r>
      <w:r w:rsidR="004D1129">
        <w:rPr>
          <w:sz w:val="24"/>
          <w:szCs w:val="28"/>
          <w:lang w:eastAsia="ru-RU" w:bidi="ru-RU"/>
        </w:rPr>
        <w:t xml:space="preserve"> </w:t>
      </w:r>
      <w:r w:rsidRPr="005670C9">
        <w:rPr>
          <w:sz w:val="24"/>
          <w:szCs w:val="28"/>
          <w:lang w:eastAsia="ru-RU" w:bidi="ru-RU"/>
        </w:rPr>
        <w:t>Свод правил СП 124.13330.2012 «СНиП 41-02-2003 Тепловые сети»;</w:t>
      </w:r>
    </w:p>
    <w:p w:rsidR="005670C9" w:rsidRPr="005670C9" w:rsidRDefault="005670C9" w:rsidP="004D1129">
      <w:pPr>
        <w:pStyle w:val="11"/>
        <w:tabs>
          <w:tab w:val="left" w:pos="426"/>
        </w:tabs>
        <w:ind w:firstLine="709"/>
        <w:jc w:val="both"/>
        <w:rPr>
          <w:sz w:val="24"/>
          <w:szCs w:val="28"/>
          <w:lang w:eastAsia="ru-RU" w:bidi="ru-RU"/>
        </w:rPr>
      </w:pPr>
      <w:r w:rsidRPr="005670C9">
        <w:rPr>
          <w:sz w:val="24"/>
          <w:szCs w:val="28"/>
          <w:lang w:eastAsia="ru-RU" w:bidi="ru-RU"/>
        </w:rPr>
        <w:t>-</w:t>
      </w:r>
      <w:r w:rsidR="004D1129">
        <w:rPr>
          <w:sz w:val="24"/>
          <w:szCs w:val="28"/>
          <w:lang w:eastAsia="ru-RU" w:bidi="ru-RU"/>
        </w:rPr>
        <w:t xml:space="preserve"> </w:t>
      </w:r>
      <w:r w:rsidRPr="005670C9">
        <w:rPr>
          <w:sz w:val="24"/>
          <w:szCs w:val="28"/>
          <w:lang w:eastAsia="ru-RU" w:bidi="ru-RU"/>
        </w:rPr>
        <w:t>Свод правил СП 131.13330.2020 «СНиП 23-01-99* Строительная климатология»;</w:t>
      </w:r>
    </w:p>
    <w:p w:rsidR="005670C9" w:rsidRPr="005670C9" w:rsidRDefault="005670C9" w:rsidP="004D1129">
      <w:pPr>
        <w:pStyle w:val="11"/>
        <w:tabs>
          <w:tab w:val="left" w:pos="426"/>
        </w:tabs>
        <w:ind w:firstLine="709"/>
        <w:jc w:val="both"/>
        <w:rPr>
          <w:sz w:val="24"/>
          <w:szCs w:val="28"/>
          <w:lang w:eastAsia="ru-RU" w:bidi="ru-RU"/>
        </w:rPr>
      </w:pPr>
      <w:r w:rsidRPr="005670C9">
        <w:rPr>
          <w:sz w:val="24"/>
          <w:szCs w:val="28"/>
          <w:lang w:eastAsia="ru-RU" w:bidi="ru-RU"/>
        </w:rPr>
        <w:t>-</w:t>
      </w:r>
      <w:r w:rsidR="004D1129">
        <w:rPr>
          <w:sz w:val="24"/>
          <w:szCs w:val="28"/>
          <w:lang w:eastAsia="ru-RU" w:bidi="ru-RU"/>
        </w:rPr>
        <w:t xml:space="preserve"> </w:t>
      </w:r>
      <w:r w:rsidRPr="005670C9">
        <w:rPr>
          <w:sz w:val="24"/>
          <w:szCs w:val="28"/>
          <w:lang w:eastAsia="ru-RU" w:bidi="ru-RU"/>
        </w:rPr>
        <w:t>Свод правил СП 61.13330.2012 «СНиП 41-03-2003 Тепловая изоляция оборудования и трубопроводов»;</w:t>
      </w:r>
    </w:p>
    <w:p w:rsidR="005670C9" w:rsidRPr="005670C9" w:rsidRDefault="005670C9" w:rsidP="004D1129">
      <w:pPr>
        <w:pStyle w:val="11"/>
        <w:tabs>
          <w:tab w:val="left" w:pos="426"/>
        </w:tabs>
        <w:ind w:firstLine="709"/>
        <w:jc w:val="both"/>
        <w:rPr>
          <w:sz w:val="24"/>
          <w:szCs w:val="28"/>
          <w:lang w:eastAsia="ru-RU" w:bidi="ru-RU"/>
        </w:rPr>
      </w:pPr>
      <w:r w:rsidRPr="005670C9">
        <w:rPr>
          <w:sz w:val="24"/>
          <w:szCs w:val="28"/>
          <w:lang w:eastAsia="ru-RU" w:bidi="ru-RU"/>
        </w:rPr>
        <w:t>-</w:t>
      </w:r>
      <w:r w:rsidR="004D1129">
        <w:rPr>
          <w:sz w:val="24"/>
          <w:szCs w:val="28"/>
          <w:lang w:eastAsia="ru-RU" w:bidi="ru-RU"/>
        </w:rPr>
        <w:t xml:space="preserve"> </w:t>
      </w:r>
      <w:r w:rsidRPr="005670C9">
        <w:rPr>
          <w:sz w:val="24"/>
          <w:szCs w:val="28"/>
          <w:lang w:eastAsia="ru-RU" w:bidi="ru-RU"/>
        </w:rPr>
        <w:t>Свод правил СП 89.13330.2016 «СНиП П-35-76 Котельные установки»;</w:t>
      </w:r>
    </w:p>
    <w:p w:rsidR="005670C9" w:rsidRPr="005670C9" w:rsidRDefault="005670C9" w:rsidP="004D1129">
      <w:pPr>
        <w:pStyle w:val="11"/>
        <w:tabs>
          <w:tab w:val="left" w:pos="426"/>
        </w:tabs>
        <w:ind w:firstLine="709"/>
        <w:jc w:val="both"/>
        <w:rPr>
          <w:sz w:val="24"/>
          <w:szCs w:val="28"/>
          <w:lang w:eastAsia="ru-RU" w:bidi="ru-RU"/>
        </w:rPr>
      </w:pPr>
      <w:r w:rsidRPr="005670C9">
        <w:rPr>
          <w:sz w:val="24"/>
          <w:szCs w:val="28"/>
          <w:lang w:eastAsia="ru-RU" w:bidi="ru-RU"/>
        </w:rPr>
        <w:t>-</w:t>
      </w:r>
      <w:r w:rsidR="004D1129">
        <w:rPr>
          <w:sz w:val="24"/>
          <w:szCs w:val="28"/>
          <w:lang w:eastAsia="ru-RU" w:bidi="ru-RU"/>
        </w:rPr>
        <w:t xml:space="preserve"> </w:t>
      </w:r>
      <w:r w:rsidRPr="005670C9">
        <w:rPr>
          <w:sz w:val="24"/>
          <w:szCs w:val="28"/>
          <w:lang w:eastAsia="ru-RU" w:bidi="ru-RU"/>
        </w:rPr>
        <w:t>МДС 81-35.2004 «Методика определения стоимости строительной продукции на территории Российской Федерации»;</w:t>
      </w:r>
    </w:p>
    <w:p w:rsidR="005670C9" w:rsidRPr="005670C9" w:rsidRDefault="005670C9" w:rsidP="004D1129">
      <w:pPr>
        <w:pStyle w:val="11"/>
        <w:tabs>
          <w:tab w:val="left" w:pos="426"/>
        </w:tabs>
        <w:ind w:firstLine="709"/>
        <w:jc w:val="both"/>
        <w:rPr>
          <w:sz w:val="24"/>
          <w:szCs w:val="28"/>
          <w:lang w:eastAsia="ru-RU" w:bidi="ru-RU"/>
        </w:rPr>
      </w:pPr>
      <w:r w:rsidRPr="005670C9">
        <w:rPr>
          <w:sz w:val="24"/>
          <w:szCs w:val="28"/>
          <w:lang w:eastAsia="ru-RU" w:bidi="ru-RU"/>
        </w:rPr>
        <w:t>-</w:t>
      </w:r>
      <w:r w:rsidR="004D1129">
        <w:rPr>
          <w:sz w:val="24"/>
          <w:szCs w:val="28"/>
          <w:lang w:eastAsia="ru-RU" w:bidi="ru-RU"/>
        </w:rPr>
        <w:t xml:space="preserve"> </w:t>
      </w:r>
      <w:r w:rsidRPr="005670C9">
        <w:rPr>
          <w:sz w:val="24"/>
          <w:szCs w:val="28"/>
          <w:lang w:eastAsia="ru-RU" w:bidi="ru-RU"/>
        </w:rPr>
        <w:t>Приказ Минстроя России от 04.08.2020 г. № 421/</w:t>
      </w:r>
      <w:proofErr w:type="spellStart"/>
      <w:r w:rsidRPr="005670C9">
        <w:rPr>
          <w:sz w:val="24"/>
          <w:szCs w:val="28"/>
          <w:lang w:eastAsia="ru-RU" w:bidi="ru-RU"/>
        </w:rPr>
        <w:t>пр</w:t>
      </w:r>
      <w:proofErr w:type="spellEnd"/>
      <w:r w:rsidRPr="005670C9">
        <w:rPr>
          <w:sz w:val="24"/>
          <w:szCs w:val="28"/>
          <w:lang w:eastAsia="ru-RU" w:bidi="ru-RU"/>
        </w:rPr>
        <w:t xml:space="preserve">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p>
    <w:p w:rsidR="005670C9" w:rsidRPr="005670C9" w:rsidRDefault="005670C9" w:rsidP="004D1129">
      <w:pPr>
        <w:pStyle w:val="11"/>
        <w:tabs>
          <w:tab w:val="left" w:pos="426"/>
        </w:tabs>
        <w:ind w:firstLine="709"/>
        <w:jc w:val="both"/>
        <w:rPr>
          <w:sz w:val="24"/>
          <w:szCs w:val="28"/>
          <w:lang w:eastAsia="ru-RU" w:bidi="ru-RU"/>
        </w:rPr>
      </w:pPr>
      <w:r w:rsidRPr="005670C9">
        <w:rPr>
          <w:sz w:val="24"/>
          <w:szCs w:val="28"/>
          <w:lang w:eastAsia="ru-RU" w:bidi="ru-RU"/>
        </w:rPr>
        <w:t>-</w:t>
      </w:r>
      <w:r w:rsidR="004D1129">
        <w:rPr>
          <w:sz w:val="24"/>
          <w:szCs w:val="28"/>
          <w:lang w:eastAsia="ru-RU" w:bidi="ru-RU"/>
        </w:rPr>
        <w:t xml:space="preserve"> </w:t>
      </w:r>
      <w:r w:rsidRPr="005670C9">
        <w:rPr>
          <w:sz w:val="24"/>
          <w:szCs w:val="28"/>
          <w:lang w:eastAsia="ru-RU" w:bidi="ru-RU"/>
        </w:rPr>
        <w:t>Приказ Минстроя России от 21.12.2020 г. № 812/</w:t>
      </w:r>
      <w:proofErr w:type="spellStart"/>
      <w:r w:rsidRPr="005670C9">
        <w:rPr>
          <w:sz w:val="24"/>
          <w:szCs w:val="28"/>
          <w:lang w:eastAsia="ru-RU" w:bidi="ru-RU"/>
        </w:rPr>
        <w:t>пр</w:t>
      </w:r>
      <w:proofErr w:type="spellEnd"/>
      <w:r w:rsidRPr="005670C9">
        <w:rPr>
          <w:sz w:val="24"/>
          <w:szCs w:val="28"/>
          <w:lang w:eastAsia="ru-RU" w:bidi="ru-RU"/>
        </w:rPr>
        <w:t xml:space="preserve"> «Методики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w:t>
      </w:r>
    </w:p>
    <w:p w:rsidR="005670C9" w:rsidRPr="005670C9" w:rsidRDefault="005670C9" w:rsidP="004D1129">
      <w:pPr>
        <w:pStyle w:val="11"/>
        <w:tabs>
          <w:tab w:val="left" w:pos="426"/>
        </w:tabs>
        <w:ind w:firstLine="709"/>
        <w:jc w:val="both"/>
        <w:rPr>
          <w:sz w:val="24"/>
          <w:szCs w:val="28"/>
          <w:lang w:eastAsia="ru-RU" w:bidi="ru-RU"/>
        </w:rPr>
      </w:pPr>
      <w:r w:rsidRPr="005670C9">
        <w:rPr>
          <w:sz w:val="24"/>
          <w:szCs w:val="28"/>
          <w:lang w:eastAsia="ru-RU" w:bidi="ru-RU"/>
        </w:rPr>
        <w:t>-</w:t>
      </w:r>
      <w:r w:rsidR="004D1129">
        <w:rPr>
          <w:sz w:val="24"/>
          <w:szCs w:val="28"/>
          <w:lang w:eastAsia="ru-RU" w:bidi="ru-RU"/>
        </w:rPr>
        <w:t xml:space="preserve"> </w:t>
      </w:r>
      <w:r w:rsidRPr="005670C9">
        <w:rPr>
          <w:sz w:val="24"/>
          <w:szCs w:val="28"/>
          <w:lang w:eastAsia="ru-RU" w:bidi="ru-RU"/>
        </w:rPr>
        <w:t>Приказ Минстроя России от 21.04.2021 г. № 245/</w:t>
      </w:r>
      <w:proofErr w:type="spellStart"/>
      <w:r w:rsidRPr="005670C9">
        <w:rPr>
          <w:sz w:val="24"/>
          <w:szCs w:val="28"/>
          <w:lang w:eastAsia="ru-RU" w:bidi="ru-RU"/>
        </w:rPr>
        <w:t>пр</w:t>
      </w:r>
      <w:proofErr w:type="spellEnd"/>
      <w:r w:rsidRPr="005670C9">
        <w:rPr>
          <w:sz w:val="24"/>
          <w:szCs w:val="28"/>
          <w:lang w:eastAsia="ru-RU" w:bidi="ru-RU"/>
        </w:rPr>
        <w:t xml:space="preserve"> «О внесении изменений в Методику составления сметы контракта, предметом которого являются строительство, реконструкция объектов капитального строительства»;</w:t>
      </w:r>
    </w:p>
    <w:p w:rsidR="005670C9" w:rsidRPr="005670C9" w:rsidRDefault="002F06B1" w:rsidP="004D1129">
      <w:pPr>
        <w:pStyle w:val="11"/>
        <w:tabs>
          <w:tab w:val="left" w:pos="426"/>
        </w:tabs>
        <w:ind w:firstLine="709"/>
        <w:jc w:val="both"/>
        <w:rPr>
          <w:sz w:val="24"/>
          <w:szCs w:val="28"/>
          <w:lang w:eastAsia="ru-RU" w:bidi="ru-RU"/>
        </w:rPr>
      </w:pPr>
      <w:r>
        <w:rPr>
          <w:sz w:val="24"/>
          <w:szCs w:val="28"/>
          <w:lang w:eastAsia="ru-RU" w:bidi="ru-RU"/>
        </w:rPr>
        <w:t>-</w:t>
      </w:r>
      <w:r w:rsidR="004D1129">
        <w:rPr>
          <w:sz w:val="24"/>
          <w:szCs w:val="28"/>
          <w:lang w:eastAsia="ru-RU" w:bidi="ru-RU"/>
        </w:rPr>
        <w:t xml:space="preserve"> </w:t>
      </w:r>
      <w:r>
        <w:rPr>
          <w:sz w:val="24"/>
          <w:szCs w:val="28"/>
          <w:lang w:eastAsia="ru-RU" w:bidi="ru-RU"/>
        </w:rPr>
        <w:t>Генеральные</w:t>
      </w:r>
      <w:r w:rsidR="005670C9" w:rsidRPr="005670C9">
        <w:rPr>
          <w:sz w:val="24"/>
          <w:szCs w:val="28"/>
          <w:lang w:eastAsia="ru-RU" w:bidi="ru-RU"/>
        </w:rPr>
        <w:t xml:space="preserve"> план</w:t>
      </w:r>
      <w:r>
        <w:rPr>
          <w:sz w:val="24"/>
          <w:szCs w:val="28"/>
          <w:lang w:eastAsia="ru-RU" w:bidi="ru-RU"/>
        </w:rPr>
        <w:t>ы</w:t>
      </w:r>
      <w:r w:rsidR="005670C9" w:rsidRPr="005670C9">
        <w:rPr>
          <w:sz w:val="24"/>
          <w:szCs w:val="28"/>
          <w:lang w:eastAsia="ru-RU" w:bidi="ru-RU"/>
        </w:rPr>
        <w:t xml:space="preserve"> </w:t>
      </w:r>
      <w:r>
        <w:rPr>
          <w:sz w:val="24"/>
          <w:szCs w:val="28"/>
          <w:lang w:eastAsia="ru-RU" w:bidi="ru-RU"/>
        </w:rPr>
        <w:t>поселений Холм-Жирковского</w:t>
      </w:r>
      <w:r w:rsidR="005670C9" w:rsidRPr="005670C9">
        <w:rPr>
          <w:sz w:val="24"/>
          <w:szCs w:val="28"/>
          <w:lang w:eastAsia="ru-RU" w:bidi="ru-RU"/>
        </w:rPr>
        <w:t xml:space="preserve"> муниципального округа Смоленской области.</w:t>
      </w:r>
    </w:p>
    <w:p w:rsidR="005670C9" w:rsidRPr="005670C9" w:rsidRDefault="005670C9" w:rsidP="004D1129">
      <w:pPr>
        <w:pStyle w:val="11"/>
        <w:tabs>
          <w:tab w:val="left" w:pos="426"/>
        </w:tabs>
        <w:ind w:firstLine="709"/>
        <w:jc w:val="both"/>
        <w:rPr>
          <w:sz w:val="24"/>
          <w:szCs w:val="28"/>
          <w:lang w:eastAsia="ru-RU" w:bidi="ru-RU"/>
        </w:rPr>
      </w:pPr>
      <w:r w:rsidRPr="005670C9">
        <w:rPr>
          <w:sz w:val="24"/>
          <w:szCs w:val="28"/>
          <w:lang w:eastAsia="ru-RU" w:bidi="ru-RU"/>
        </w:rPr>
        <w:t>В соответствии с Генеральным</w:t>
      </w:r>
      <w:r w:rsidR="002F06B1">
        <w:rPr>
          <w:sz w:val="24"/>
          <w:szCs w:val="28"/>
          <w:lang w:eastAsia="ru-RU" w:bidi="ru-RU"/>
        </w:rPr>
        <w:t>и плана</w:t>
      </w:r>
      <w:r w:rsidRPr="005670C9">
        <w:rPr>
          <w:sz w:val="24"/>
          <w:szCs w:val="28"/>
          <w:lang w:eastAsia="ru-RU" w:bidi="ru-RU"/>
        </w:rPr>
        <w:t>м</w:t>
      </w:r>
      <w:r w:rsidR="002F06B1">
        <w:rPr>
          <w:sz w:val="24"/>
          <w:szCs w:val="28"/>
          <w:lang w:eastAsia="ru-RU" w:bidi="ru-RU"/>
        </w:rPr>
        <w:t>и</w:t>
      </w:r>
      <w:r w:rsidRPr="005670C9">
        <w:rPr>
          <w:sz w:val="24"/>
          <w:szCs w:val="28"/>
          <w:lang w:eastAsia="ru-RU" w:bidi="ru-RU"/>
        </w:rPr>
        <w:t xml:space="preserve"> </w:t>
      </w:r>
      <w:r w:rsidR="002F06B1">
        <w:rPr>
          <w:sz w:val="24"/>
          <w:szCs w:val="28"/>
          <w:lang w:eastAsia="ru-RU" w:bidi="ru-RU"/>
        </w:rPr>
        <w:t>Холм-Жирков</w:t>
      </w:r>
      <w:r w:rsidRPr="005670C9">
        <w:rPr>
          <w:sz w:val="24"/>
          <w:szCs w:val="28"/>
          <w:lang w:eastAsia="ru-RU" w:bidi="ru-RU"/>
        </w:rPr>
        <w:t>ского муниципального округа увеличение перспективных тепловых нагрузок в зонах действия существующих источников тепловой энергии не предполагается.</w:t>
      </w:r>
    </w:p>
    <w:p w:rsidR="00647C84" w:rsidRPr="00647C84" w:rsidRDefault="00647C84" w:rsidP="004D1129">
      <w:pPr>
        <w:pStyle w:val="11"/>
        <w:tabs>
          <w:tab w:val="left" w:pos="426"/>
        </w:tabs>
        <w:ind w:firstLine="709"/>
        <w:jc w:val="both"/>
        <w:rPr>
          <w:sz w:val="24"/>
          <w:szCs w:val="28"/>
          <w:lang w:eastAsia="ru-RU" w:bidi="ru-RU"/>
        </w:rPr>
      </w:pPr>
      <w:r w:rsidRPr="00647C84">
        <w:rPr>
          <w:sz w:val="24"/>
          <w:szCs w:val="28"/>
          <w:lang w:eastAsia="ru-RU" w:bidi="ru-RU"/>
        </w:rPr>
        <w:t>Решения по реконструкции источников тепловой энергии, обеспечивающие перспективную тепловую нагрузку в существующих зонах действия источников тепловой энергии, решения по техническому перевооружению источника тепловой энергии (мощности) - не планируются.</w:t>
      </w:r>
    </w:p>
    <w:p w:rsidR="00647C84" w:rsidRPr="00647C84" w:rsidRDefault="00647C84" w:rsidP="004D1129">
      <w:pPr>
        <w:pStyle w:val="11"/>
        <w:tabs>
          <w:tab w:val="left" w:pos="426"/>
        </w:tabs>
        <w:ind w:firstLine="709"/>
        <w:jc w:val="both"/>
        <w:rPr>
          <w:sz w:val="24"/>
          <w:szCs w:val="28"/>
          <w:lang w:eastAsia="ru-RU" w:bidi="ru-RU"/>
        </w:rPr>
      </w:pPr>
      <w:r w:rsidRPr="00647C84">
        <w:rPr>
          <w:sz w:val="24"/>
          <w:szCs w:val="28"/>
          <w:lang w:eastAsia="ru-RU" w:bidi="ru-RU"/>
        </w:rPr>
        <w:t xml:space="preserve">На перспективу развития </w:t>
      </w:r>
      <w:r>
        <w:rPr>
          <w:sz w:val="24"/>
          <w:szCs w:val="28"/>
          <w:lang w:eastAsia="ru-RU" w:bidi="ru-RU"/>
        </w:rPr>
        <w:t>Холм-Жирко</w:t>
      </w:r>
      <w:r w:rsidRPr="00647C84">
        <w:rPr>
          <w:sz w:val="24"/>
          <w:szCs w:val="28"/>
          <w:lang w:eastAsia="ru-RU" w:bidi="ru-RU"/>
        </w:rPr>
        <w:t xml:space="preserve">вского муниципального округа Смоленской </w:t>
      </w:r>
      <w:r w:rsidRPr="00647C84">
        <w:rPr>
          <w:sz w:val="24"/>
          <w:szCs w:val="28"/>
          <w:lang w:eastAsia="ru-RU" w:bidi="ru-RU"/>
        </w:rPr>
        <w:lastRenderedPageBreak/>
        <w:t>области рассмотрен сценарий, определённый в Генеральном плане с учётом корректировок, внесённых по результатам оценки текущей ситуации в муниципальном округе и на основании утверждённых проектов планировок.</w:t>
      </w:r>
    </w:p>
    <w:p w:rsidR="00647C84" w:rsidRDefault="00647C84" w:rsidP="004D1129">
      <w:pPr>
        <w:pStyle w:val="11"/>
        <w:tabs>
          <w:tab w:val="left" w:pos="426"/>
        </w:tabs>
        <w:ind w:firstLine="709"/>
        <w:jc w:val="both"/>
        <w:rPr>
          <w:sz w:val="24"/>
          <w:szCs w:val="28"/>
          <w:lang w:eastAsia="ru-RU" w:bidi="ru-RU"/>
        </w:rPr>
      </w:pPr>
      <w:r w:rsidRPr="00647C84">
        <w:rPr>
          <w:sz w:val="24"/>
          <w:szCs w:val="28"/>
          <w:lang w:eastAsia="ru-RU" w:bidi="ru-RU"/>
        </w:rPr>
        <w:t>Обеспечение жителей качественными жилищно-коммунальными услугами на сегодня является одной из главных задач для Администрации муниципального округа.</w:t>
      </w:r>
    </w:p>
    <w:p w:rsidR="00647C84" w:rsidRDefault="00647C84" w:rsidP="000D413A">
      <w:pPr>
        <w:tabs>
          <w:tab w:val="left" w:pos="426"/>
        </w:tabs>
        <w:rPr>
          <w:rFonts w:ascii="Times New Roman" w:eastAsia="Times New Roman" w:hAnsi="Times New Roman" w:cs="Times New Roman"/>
          <w:sz w:val="24"/>
          <w:szCs w:val="28"/>
          <w:lang w:eastAsia="ru-RU" w:bidi="ru-RU"/>
        </w:rPr>
      </w:pPr>
      <w:r>
        <w:rPr>
          <w:sz w:val="24"/>
          <w:szCs w:val="28"/>
          <w:lang w:eastAsia="ru-RU" w:bidi="ru-RU"/>
        </w:rPr>
        <w:br w:type="page"/>
      </w:r>
    </w:p>
    <w:p w:rsidR="009F0FC3" w:rsidRPr="004D1129" w:rsidRDefault="009F0FC3" w:rsidP="004D1129">
      <w:pPr>
        <w:pStyle w:val="2"/>
      </w:pPr>
      <w:r w:rsidRPr="004D1129">
        <w:lastRenderedPageBreak/>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 ГОРОДСКОГО ОКРУГА, ГОРОДА ФЕДЕРАЛЬНОГО ЗНАЧЕНИЯ</w:t>
      </w:r>
    </w:p>
    <w:p w:rsidR="005670C9" w:rsidRPr="004D1129" w:rsidRDefault="009F0FC3" w:rsidP="004D1129">
      <w:pPr>
        <w:pStyle w:val="af"/>
      </w:pPr>
      <w:r w:rsidRPr="004D1129">
        <w:t>а) величины существующей отапливаемой площади строительных фондов и приросты отапливаемой площади строительных фондов по расчётным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 этапы).</w:t>
      </w:r>
    </w:p>
    <w:p w:rsidR="009F0FC3" w:rsidRPr="009F0FC3" w:rsidRDefault="009F0FC3" w:rsidP="004D1129">
      <w:pPr>
        <w:pStyle w:val="11"/>
        <w:tabs>
          <w:tab w:val="left" w:pos="426"/>
        </w:tabs>
        <w:ind w:firstLine="709"/>
        <w:jc w:val="both"/>
        <w:rPr>
          <w:sz w:val="24"/>
          <w:szCs w:val="28"/>
          <w:lang w:eastAsia="ru-RU" w:bidi="ru-RU"/>
        </w:rPr>
      </w:pPr>
      <w:r w:rsidRPr="009F0FC3">
        <w:rPr>
          <w:sz w:val="24"/>
          <w:szCs w:val="28"/>
          <w:lang w:eastAsia="ru-RU" w:bidi="ru-RU"/>
        </w:rPr>
        <w:t>Обеспечение населения качественным жильём является одной из важнейших социальных</w:t>
      </w:r>
      <w:r>
        <w:rPr>
          <w:sz w:val="24"/>
          <w:szCs w:val="28"/>
          <w:lang w:eastAsia="ru-RU" w:bidi="ru-RU"/>
        </w:rPr>
        <w:t xml:space="preserve"> </w:t>
      </w:r>
      <w:r w:rsidRPr="009F0FC3">
        <w:rPr>
          <w:sz w:val="24"/>
          <w:szCs w:val="28"/>
          <w:lang w:eastAsia="ru-RU" w:bidi="ru-RU"/>
        </w:rPr>
        <w:t xml:space="preserve">задач, стоящих перед Администрацией </w:t>
      </w:r>
      <w:r>
        <w:rPr>
          <w:sz w:val="24"/>
          <w:szCs w:val="28"/>
          <w:lang w:eastAsia="ru-RU" w:bidi="ru-RU"/>
        </w:rPr>
        <w:t>Холм-Жирко</w:t>
      </w:r>
      <w:r w:rsidRPr="009F0FC3">
        <w:rPr>
          <w:sz w:val="24"/>
          <w:szCs w:val="28"/>
          <w:lang w:eastAsia="ru-RU" w:bidi="ru-RU"/>
        </w:rPr>
        <w:t>вского муниципального округа. Капитальное исполнение, полное инженерное обеспечение, создание предпосылок для эффективного развития жилищного строительства с использованием собственных ресурсов - это приоритетные цели в жилищной сфере.</w:t>
      </w:r>
    </w:p>
    <w:p w:rsidR="009F0FC3" w:rsidRPr="009F0FC3" w:rsidRDefault="009F0FC3" w:rsidP="004D1129">
      <w:pPr>
        <w:pStyle w:val="11"/>
        <w:tabs>
          <w:tab w:val="left" w:pos="426"/>
        </w:tabs>
        <w:ind w:firstLine="709"/>
        <w:jc w:val="both"/>
        <w:rPr>
          <w:sz w:val="24"/>
          <w:szCs w:val="28"/>
          <w:lang w:eastAsia="ru-RU" w:bidi="ru-RU"/>
        </w:rPr>
      </w:pPr>
      <w:r w:rsidRPr="009F0FC3">
        <w:rPr>
          <w:sz w:val="24"/>
          <w:szCs w:val="28"/>
          <w:lang w:eastAsia="ru-RU" w:bidi="ru-RU"/>
        </w:rPr>
        <w:t>Основной целью социальной политики является формирование полноценной среды - комфортных условий проживания всех групп населения, обеспечение населения современным и относительно недорогим жильём.</w:t>
      </w:r>
    </w:p>
    <w:p w:rsidR="009F0FC3" w:rsidRPr="009F0FC3" w:rsidRDefault="009F0FC3" w:rsidP="004D1129">
      <w:pPr>
        <w:pStyle w:val="11"/>
        <w:tabs>
          <w:tab w:val="left" w:pos="426"/>
        </w:tabs>
        <w:ind w:firstLine="709"/>
        <w:jc w:val="both"/>
        <w:rPr>
          <w:sz w:val="24"/>
          <w:szCs w:val="28"/>
          <w:lang w:eastAsia="ru-RU" w:bidi="ru-RU"/>
        </w:rPr>
      </w:pPr>
      <w:r w:rsidRPr="009F0FC3">
        <w:rPr>
          <w:sz w:val="24"/>
          <w:szCs w:val="28"/>
          <w:lang w:eastAsia="ru-RU" w:bidi="ru-RU"/>
        </w:rPr>
        <w:t xml:space="preserve">Схемой территориального планирования </w:t>
      </w:r>
      <w:r>
        <w:rPr>
          <w:sz w:val="24"/>
          <w:szCs w:val="28"/>
          <w:lang w:eastAsia="ru-RU" w:bidi="ru-RU"/>
        </w:rPr>
        <w:t>Холм-Жирко</w:t>
      </w:r>
      <w:r w:rsidRPr="009F0FC3">
        <w:rPr>
          <w:sz w:val="24"/>
          <w:szCs w:val="28"/>
          <w:lang w:eastAsia="ru-RU" w:bidi="ru-RU"/>
        </w:rPr>
        <w:t>вского муниципального округа предлагается решение следующих задач:</w:t>
      </w:r>
    </w:p>
    <w:p w:rsidR="009F0FC3" w:rsidRPr="009F0FC3" w:rsidRDefault="009F0FC3" w:rsidP="004D1129">
      <w:pPr>
        <w:pStyle w:val="11"/>
        <w:tabs>
          <w:tab w:val="left" w:pos="426"/>
        </w:tabs>
        <w:ind w:firstLine="709"/>
        <w:jc w:val="both"/>
        <w:rPr>
          <w:sz w:val="24"/>
          <w:szCs w:val="28"/>
          <w:lang w:eastAsia="ru-RU" w:bidi="ru-RU"/>
        </w:rPr>
      </w:pPr>
      <w:r w:rsidRPr="009F0FC3">
        <w:rPr>
          <w:sz w:val="24"/>
          <w:szCs w:val="28"/>
          <w:lang w:eastAsia="ru-RU" w:bidi="ru-RU"/>
        </w:rPr>
        <w:t>-</w:t>
      </w:r>
      <w:r w:rsidRPr="009F0FC3">
        <w:rPr>
          <w:sz w:val="24"/>
          <w:szCs w:val="28"/>
          <w:lang w:eastAsia="ru-RU" w:bidi="ru-RU"/>
        </w:rPr>
        <w:tab/>
        <w:t xml:space="preserve">реорганизация сложившейся малоэтажной застройки сельских населённых пунктов и территорий коллективного садоводства в </w:t>
      </w:r>
      <w:proofErr w:type="spellStart"/>
      <w:r w:rsidRPr="009F0FC3">
        <w:rPr>
          <w:sz w:val="24"/>
          <w:szCs w:val="28"/>
          <w:lang w:eastAsia="ru-RU" w:bidi="ru-RU"/>
        </w:rPr>
        <w:t>высококомфортную</w:t>
      </w:r>
      <w:proofErr w:type="spellEnd"/>
      <w:r w:rsidRPr="009F0FC3">
        <w:rPr>
          <w:sz w:val="24"/>
          <w:szCs w:val="28"/>
          <w:lang w:eastAsia="ru-RU" w:bidi="ru-RU"/>
        </w:rPr>
        <w:t xml:space="preserve"> современную застройку с формированием общественно-деловых, торгово-развлекательных, гостиничных, оздоровительных и физкультурно-спортивных центров, историко-кул</w:t>
      </w:r>
      <w:r>
        <w:rPr>
          <w:sz w:val="24"/>
          <w:szCs w:val="28"/>
          <w:lang w:eastAsia="ru-RU" w:bidi="ru-RU"/>
        </w:rPr>
        <w:t>ьтурных, религиозных и природно-</w:t>
      </w:r>
      <w:r w:rsidRPr="009F0FC3">
        <w:rPr>
          <w:sz w:val="24"/>
          <w:szCs w:val="28"/>
          <w:lang w:eastAsia="ru-RU" w:bidi="ru-RU"/>
        </w:rPr>
        <w:t>ландшафтных комплексов при определении необходимых территорий для развития населённых пунктов и планируемых границ населённых пунктов с учётом перспективы до 2036 года;</w:t>
      </w:r>
    </w:p>
    <w:p w:rsidR="009F0FC3" w:rsidRPr="009F0FC3" w:rsidRDefault="009F0FC3" w:rsidP="004D1129">
      <w:pPr>
        <w:pStyle w:val="11"/>
        <w:tabs>
          <w:tab w:val="left" w:pos="426"/>
        </w:tabs>
        <w:ind w:firstLine="709"/>
        <w:jc w:val="both"/>
        <w:rPr>
          <w:sz w:val="24"/>
          <w:szCs w:val="28"/>
          <w:lang w:eastAsia="ru-RU" w:bidi="ru-RU"/>
        </w:rPr>
      </w:pPr>
      <w:r w:rsidRPr="009F0FC3">
        <w:rPr>
          <w:sz w:val="24"/>
          <w:szCs w:val="28"/>
          <w:lang w:eastAsia="ru-RU" w:bidi="ru-RU"/>
        </w:rPr>
        <w:t>-</w:t>
      </w:r>
      <w:r w:rsidRPr="009F0FC3">
        <w:rPr>
          <w:sz w:val="24"/>
          <w:szCs w:val="28"/>
          <w:lang w:eastAsia="ru-RU" w:bidi="ru-RU"/>
        </w:rPr>
        <w:tab/>
        <w:t>формирование комфортабельной жилой среды, отвечающей социальным требованиям доступности объектов и центров повседневного обслуживания, городского транспорта, рекреации;</w:t>
      </w:r>
    </w:p>
    <w:p w:rsidR="009F0FC3" w:rsidRPr="009F0FC3" w:rsidRDefault="009F0FC3" w:rsidP="004D1129">
      <w:pPr>
        <w:pStyle w:val="11"/>
        <w:tabs>
          <w:tab w:val="left" w:pos="426"/>
        </w:tabs>
        <w:ind w:firstLine="709"/>
        <w:jc w:val="both"/>
        <w:rPr>
          <w:sz w:val="24"/>
          <w:szCs w:val="28"/>
          <w:lang w:eastAsia="ru-RU" w:bidi="ru-RU"/>
        </w:rPr>
      </w:pPr>
      <w:r w:rsidRPr="009F0FC3">
        <w:rPr>
          <w:sz w:val="24"/>
          <w:szCs w:val="28"/>
          <w:lang w:eastAsia="ru-RU" w:bidi="ru-RU"/>
        </w:rPr>
        <w:t>-</w:t>
      </w:r>
      <w:r w:rsidRPr="009F0FC3">
        <w:rPr>
          <w:sz w:val="24"/>
          <w:szCs w:val="28"/>
          <w:lang w:eastAsia="ru-RU" w:bidi="ru-RU"/>
        </w:rPr>
        <w:tab/>
        <w:t>реконструкция и модернизация жилищного фонда;</w:t>
      </w:r>
    </w:p>
    <w:p w:rsidR="009F0FC3" w:rsidRPr="009F0FC3" w:rsidRDefault="009F0FC3" w:rsidP="004D1129">
      <w:pPr>
        <w:pStyle w:val="11"/>
        <w:tabs>
          <w:tab w:val="left" w:pos="426"/>
        </w:tabs>
        <w:ind w:firstLine="709"/>
        <w:jc w:val="both"/>
        <w:rPr>
          <w:sz w:val="24"/>
          <w:szCs w:val="28"/>
          <w:lang w:eastAsia="ru-RU" w:bidi="ru-RU"/>
        </w:rPr>
      </w:pPr>
      <w:r w:rsidRPr="009F0FC3">
        <w:rPr>
          <w:sz w:val="24"/>
          <w:szCs w:val="28"/>
          <w:lang w:eastAsia="ru-RU" w:bidi="ru-RU"/>
        </w:rPr>
        <w:t>-</w:t>
      </w:r>
      <w:r w:rsidRPr="009F0FC3">
        <w:rPr>
          <w:sz w:val="24"/>
          <w:szCs w:val="28"/>
          <w:lang w:eastAsia="ru-RU" w:bidi="ru-RU"/>
        </w:rPr>
        <w:tab/>
        <w:t>внедрение новых более экономичных технологий строительства, производства строительных материалов;</w:t>
      </w:r>
    </w:p>
    <w:p w:rsidR="009F0FC3" w:rsidRPr="009F0FC3" w:rsidRDefault="009F0FC3" w:rsidP="004D1129">
      <w:pPr>
        <w:pStyle w:val="11"/>
        <w:tabs>
          <w:tab w:val="left" w:pos="426"/>
        </w:tabs>
        <w:ind w:firstLine="709"/>
        <w:jc w:val="both"/>
        <w:rPr>
          <w:sz w:val="24"/>
          <w:szCs w:val="28"/>
          <w:lang w:eastAsia="ru-RU" w:bidi="ru-RU"/>
        </w:rPr>
      </w:pPr>
      <w:r w:rsidRPr="009F0FC3">
        <w:rPr>
          <w:sz w:val="24"/>
          <w:szCs w:val="28"/>
          <w:lang w:eastAsia="ru-RU" w:bidi="ru-RU"/>
        </w:rPr>
        <w:t>-</w:t>
      </w:r>
      <w:r w:rsidRPr="009F0FC3">
        <w:rPr>
          <w:sz w:val="24"/>
          <w:szCs w:val="28"/>
          <w:lang w:eastAsia="ru-RU" w:bidi="ru-RU"/>
        </w:rPr>
        <w:tab/>
        <w:t>сохранение и увеличение темпов строительства социального жилья для повышения уровня обеспеченности жильём социально незащищённых категорий населения;</w:t>
      </w:r>
    </w:p>
    <w:p w:rsidR="009F0FC3" w:rsidRPr="009F0FC3" w:rsidRDefault="009F0FC3" w:rsidP="004D1129">
      <w:pPr>
        <w:pStyle w:val="11"/>
        <w:tabs>
          <w:tab w:val="left" w:pos="426"/>
        </w:tabs>
        <w:ind w:firstLine="709"/>
        <w:jc w:val="both"/>
        <w:rPr>
          <w:sz w:val="24"/>
          <w:szCs w:val="28"/>
          <w:lang w:eastAsia="ru-RU" w:bidi="ru-RU"/>
        </w:rPr>
      </w:pPr>
      <w:r w:rsidRPr="009F0FC3">
        <w:rPr>
          <w:sz w:val="24"/>
          <w:szCs w:val="28"/>
          <w:lang w:eastAsia="ru-RU" w:bidi="ru-RU"/>
        </w:rPr>
        <w:lastRenderedPageBreak/>
        <w:t>-</w:t>
      </w:r>
      <w:r w:rsidRPr="009F0FC3">
        <w:rPr>
          <w:sz w:val="24"/>
          <w:szCs w:val="28"/>
          <w:lang w:eastAsia="ru-RU" w:bidi="ru-RU"/>
        </w:rPr>
        <w:tab/>
        <w:t>внедрение экономических и административных рычагов, обеспечивающих сокращение сроков подготовки исходных материалов и технических условий для ра</w:t>
      </w:r>
      <w:r>
        <w:rPr>
          <w:sz w:val="24"/>
          <w:szCs w:val="28"/>
          <w:lang w:eastAsia="ru-RU" w:bidi="ru-RU"/>
        </w:rPr>
        <w:t>зработки проектной документации.</w:t>
      </w:r>
    </w:p>
    <w:p w:rsidR="009F0FC3" w:rsidRPr="009F0FC3" w:rsidRDefault="009F0FC3" w:rsidP="004D1129">
      <w:pPr>
        <w:pStyle w:val="11"/>
        <w:tabs>
          <w:tab w:val="left" w:pos="426"/>
        </w:tabs>
        <w:ind w:firstLine="709"/>
        <w:jc w:val="both"/>
        <w:rPr>
          <w:sz w:val="24"/>
          <w:szCs w:val="28"/>
          <w:lang w:eastAsia="ru-RU" w:bidi="ru-RU"/>
        </w:rPr>
      </w:pPr>
      <w:r w:rsidRPr="009F0FC3">
        <w:rPr>
          <w:sz w:val="24"/>
          <w:szCs w:val="28"/>
          <w:lang w:eastAsia="ru-RU" w:bidi="ru-RU"/>
        </w:rPr>
        <w:t>В настоящее время территори</w:t>
      </w:r>
      <w:r>
        <w:rPr>
          <w:sz w:val="24"/>
          <w:szCs w:val="28"/>
          <w:lang w:eastAsia="ru-RU" w:bidi="ru-RU"/>
        </w:rPr>
        <w:t>я</w:t>
      </w:r>
      <w:r w:rsidRPr="009F0FC3">
        <w:rPr>
          <w:sz w:val="24"/>
          <w:szCs w:val="28"/>
          <w:lang w:eastAsia="ru-RU" w:bidi="ru-RU"/>
        </w:rPr>
        <w:t xml:space="preserve"> </w:t>
      </w:r>
      <w:r>
        <w:rPr>
          <w:sz w:val="24"/>
          <w:szCs w:val="28"/>
          <w:lang w:eastAsia="ru-RU" w:bidi="ru-RU"/>
        </w:rPr>
        <w:t>Холм-Жирков</w:t>
      </w:r>
      <w:r w:rsidRPr="009F0FC3">
        <w:rPr>
          <w:sz w:val="24"/>
          <w:szCs w:val="28"/>
          <w:lang w:eastAsia="ru-RU" w:bidi="ru-RU"/>
        </w:rPr>
        <w:t>ского муниципального округа Смоленской области обладает инвестиционной привлекательностью для развития жилищного строительства для удовлетворения спроса граждан на доступное и комфортное жильё.</w:t>
      </w:r>
    </w:p>
    <w:p w:rsidR="009F0FC3" w:rsidRPr="009F0FC3" w:rsidRDefault="009F0FC3" w:rsidP="004D1129">
      <w:pPr>
        <w:pStyle w:val="11"/>
        <w:tabs>
          <w:tab w:val="left" w:pos="426"/>
        </w:tabs>
        <w:ind w:firstLine="709"/>
        <w:jc w:val="both"/>
        <w:rPr>
          <w:sz w:val="24"/>
          <w:szCs w:val="28"/>
          <w:lang w:eastAsia="ru-RU" w:bidi="ru-RU"/>
        </w:rPr>
      </w:pPr>
      <w:r w:rsidRPr="009F0FC3">
        <w:rPr>
          <w:sz w:val="24"/>
          <w:szCs w:val="28"/>
          <w:lang w:eastAsia="ru-RU" w:bidi="ru-RU"/>
        </w:rPr>
        <w:t>В населённых пунктах муниципального округа в существующих границах имеются территориальные резервы для развития. При определении потенциально возможного назначения территорий внутри населённых пунктов следует учесть градостроительные ограничения, в т.ч. наличие зон с особыми условиями использования территорий.</w:t>
      </w:r>
    </w:p>
    <w:p w:rsidR="009F0FC3" w:rsidRPr="009F0FC3" w:rsidRDefault="009F0FC3" w:rsidP="004D1129">
      <w:pPr>
        <w:pStyle w:val="11"/>
        <w:tabs>
          <w:tab w:val="left" w:pos="426"/>
        </w:tabs>
        <w:ind w:firstLine="709"/>
        <w:jc w:val="both"/>
        <w:rPr>
          <w:sz w:val="24"/>
          <w:szCs w:val="28"/>
          <w:lang w:eastAsia="ru-RU" w:bidi="ru-RU"/>
        </w:rPr>
      </w:pPr>
      <w:r w:rsidRPr="009F0FC3">
        <w:rPr>
          <w:sz w:val="24"/>
          <w:szCs w:val="28"/>
          <w:lang w:eastAsia="ru-RU" w:bidi="ru-RU"/>
        </w:rPr>
        <w:t>В частной собстве</w:t>
      </w:r>
      <w:r>
        <w:rPr>
          <w:sz w:val="24"/>
          <w:szCs w:val="28"/>
          <w:lang w:eastAsia="ru-RU" w:bidi="ru-RU"/>
        </w:rPr>
        <w:t>нности граждан находится около 94</w:t>
      </w:r>
      <w:r w:rsidRPr="009F0FC3">
        <w:rPr>
          <w:sz w:val="24"/>
          <w:szCs w:val="28"/>
          <w:lang w:eastAsia="ru-RU" w:bidi="ru-RU"/>
        </w:rPr>
        <w:t>% жилищного фонда.</w:t>
      </w:r>
    </w:p>
    <w:p w:rsidR="009F0FC3" w:rsidRPr="009F0FC3" w:rsidRDefault="009F0FC3" w:rsidP="004D1129">
      <w:pPr>
        <w:pStyle w:val="11"/>
        <w:tabs>
          <w:tab w:val="left" w:pos="426"/>
        </w:tabs>
        <w:ind w:firstLine="709"/>
        <w:jc w:val="both"/>
        <w:rPr>
          <w:sz w:val="24"/>
          <w:szCs w:val="28"/>
          <w:lang w:eastAsia="ru-RU" w:bidi="ru-RU"/>
        </w:rPr>
      </w:pPr>
      <w:r w:rsidRPr="009F0FC3">
        <w:rPr>
          <w:sz w:val="24"/>
          <w:szCs w:val="28"/>
          <w:lang w:eastAsia="ru-RU" w:bidi="ru-RU"/>
        </w:rPr>
        <w:t>Высокий уровень жилищной обеспеченности в административных округах объясняется не только строительством и вводом нового жилья, но и сокращением численности населения на этих территориях. Наряду с заброшенными деревнями существуют деревни и села с большим числом домов без жителей. Численность населения продолжает сокращаться, поэтому высокие статистические показатели жилищной обеспеченности селян во многих случаях связаны с отсутствием своевременного переучёта жилищного фонда.</w:t>
      </w:r>
    </w:p>
    <w:p w:rsidR="009F0FC3" w:rsidRPr="009F0FC3" w:rsidRDefault="009F0FC3" w:rsidP="004D1129">
      <w:pPr>
        <w:pStyle w:val="11"/>
        <w:tabs>
          <w:tab w:val="left" w:pos="426"/>
        </w:tabs>
        <w:ind w:firstLine="709"/>
        <w:jc w:val="both"/>
        <w:rPr>
          <w:sz w:val="24"/>
          <w:szCs w:val="28"/>
          <w:lang w:eastAsia="ru-RU" w:bidi="ru-RU"/>
        </w:rPr>
      </w:pPr>
      <w:r w:rsidRPr="009F0FC3">
        <w:rPr>
          <w:sz w:val="24"/>
          <w:szCs w:val="28"/>
          <w:lang w:eastAsia="ru-RU" w:bidi="ru-RU"/>
        </w:rPr>
        <w:t>Практически все многоквартирные дома оборудованы водопроводом, канализацией, центральным отоплением, электроснабжением и лишь незначительное количество индивидуальных жилых домов, в основном построенных в последние года, имеют все виды инженерного оборудования.</w:t>
      </w:r>
    </w:p>
    <w:p w:rsidR="009F0FC3" w:rsidRPr="009F0FC3" w:rsidRDefault="009F0FC3" w:rsidP="004D1129">
      <w:pPr>
        <w:pStyle w:val="11"/>
        <w:tabs>
          <w:tab w:val="left" w:pos="426"/>
        </w:tabs>
        <w:ind w:firstLine="709"/>
        <w:jc w:val="both"/>
        <w:rPr>
          <w:sz w:val="24"/>
          <w:szCs w:val="28"/>
          <w:lang w:eastAsia="ru-RU" w:bidi="ru-RU"/>
        </w:rPr>
      </w:pPr>
      <w:r w:rsidRPr="009F0FC3">
        <w:rPr>
          <w:sz w:val="24"/>
          <w:szCs w:val="28"/>
          <w:lang w:eastAsia="ru-RU" w:bidi="ru-RU"/>
        </w:rPr>
        <w:t xml:space="preserve">В целом жилой фонд </w:t>
      </w:r>
      <w:r w:rsidR="00D170BE">
        <w:rPr>
          <w:sz w:val="24"/>
          <w:szCs w:val="28"/>
          <w:lang w:eastAsia="ru-RU" w:bidi="ru-RU"/>
        </w:rPr>
        <w:t>Холм-Жирковс</w:t>
      </w:r>
      <w:r w:rsidRPr="009F0FC3">
        <w:rPr>
          <w:sz w:val="24"/>
          <w:szCs w:val="28"/>
          <w:lang w:eastAsia="ru-RU" w:bidi="ru-RU"/>
        </w:rPr>
        <w:t xml:space="preserve">кого муниципального округа характеризуется </w:t>
      </w:r>
      <w:r w:rsidR="00D170BE">
        <w:rPr>
          <w:sz w:val="24"/>
          <w:szCs w:val="28"/>
          <w:lang w:eastAsia="ru-RU" w:bidi="ru-RU"/>
        </w:rPr>
        <w:t>средним</w:t>
      </w:r>
      <w:r w:rsidRPr="009F0FC3">
        <w:rPr>
          <w:sz w:val="24"/>
          <w:szCs w:val="28"/>
          <w:lang w:eastAsia="ru-RU" w:bidi="ru-RU"/>
        </w:rPr>
        <w:t xml:space="preserve"> уровнем благоустройства. Удельный вес жилья, оборудованного одновременно водопроводом, канализацией, горячим водоснабжением, ваннами (душем), в </w:t>
      </w:r>
      <w:r w:rsidR="00D170BE">
        <w:rPr>
          <w:sz w:val="24"/>
          <w:szCs w:val="28"/>
          <w:lang w:eastAsia="ru-RU" w:bidi="ru-RU"/>
        </w:rPr>
        <w:t>Холм-Жирков</w:t>
      </w:r>
      <w:r w:rsidRPr="009F0FC3">
        <w:rPr>
          <w:sz w:val="24"/>
          <w:szCs w:val="28"/>
          <w:lang w:eastAsia="ru-RU" w:bidi="ru-RU"/>
        </w:rPr>
        <w:t xml:space="preserve">ском муниципальном округе </w:t>
      </w:r>
      <w:r w:rsidR="00D170BE">
        <w:rPr>
          <w:sz w:val="24"/>
          <w:szCs w:val="28"/>
          <w:lang w:eastAsia="ru-RU" w:bidi="ru-RU"/>
        </w:rPr>
        <w:t>ниже</w:t>
      </w:r>
      <w:r w:rsidRPr="009F0FC3">
        <w:rPr>
          <w:sz w:val="24"/>
          <w:szCs w:val="28"/>
          <w:lang w:eastAsia="ru-RU" w:bidi="ru-RU"/>
        </w:rPr>
        <w:t xml:space="preserve"> среднего уровня по Смоленской области.</w:t>
      </w:r>
    </w:p>
    <w:p w:rsidR="009F0FC3" w:rsidRPr="009F0FC3" w:rsidRDefault="009F0FC3" w:rsidP="004D1129">
      <w:pPr>
        <w:pStyle w:val="11"/>
        <w:tabs>
          <w:tab w:val="left" w:pos="426"/>
        </w:tabs>
        <w:ind w:firstLine="709"/>
        <w:jc w:val="both"/>
        <w:rPr>
          <w:sz w:val="24"/>
          <w:szCs w:val="28"/>
          <w:lang w:eastAsia="ru-RU" w:bidi="ru-RU"/>
        </w:rPr>
      </w:pPr>
      <w:r w:rsidRPr="009F0FC3">
        <w:rPr>
          <w:sz w:val="24"/>
          <w:szCs w:val="28"/>
          <w:lang w:eastAsia="ru-RU" w:bidi="ru-RU"/>
        </w:rPr>
        <w:t xml:space="preserve">По своим техническим данным существующий жилищный фонд находится в удовлетворительном состоянии. Аварийный жилищный фонд на сегодняшний день в </w:t>
      </w:r>
      <w:r w:rsidR="00D170BE">
        <w:rPr>
          <w:sz w:val="24"/>
          <w:szCs w:val="28"/>
          <w:lang w:eastAsia="ru-RU" w:bidi="ru-RU"/>
        </w:rPr>
        <w:t>Холм-Жирковс</w:t>
      </w:r>
      <w:r w:rsidRPr="009F0FC3">
        <w:rPr>
          <w:sz w:val="24"/>
          <w:szCs w:val="28"/>
          <w:lang w:eastAsia="ru-RU" w:bidi="ru-RU"/>
        </w:rPr>
        <w:t xml:space="preserve">ком муниципальном округе </w:t>
      </w:r>
      <w:r w:rsidR="00D170BE">
        <w:rPr>
          <w:sz w:val="24"/>
          <w:szCs w:val="28"/>
          <w:lang w:eastAsia="ru-RU" w:bidi="ru-RU"/>
        </w:rPr>
        <w:t>отсутствует</w:t>
      </w:r>
      <w:r w:rsidRPr="009F0FC3">
        <w:rPr>
          <w:sz w:val="24"/>
          <w:szCs w:val="28"/>
          <w:lang w:eastAsia="ru-RU" w:bidi="ru-RU"/>
        </w:rPr>
        <w:t>. Тем не менее с каждым годом возрастает площадь жилищного фонда, нуждающегося в проведении капитального ремонта.</w:t>
      </w:r>
    </w:p>
    <w:p w:rsidR="009F0FC3" w:rsidRPr="009F0FC3" w:rsidRDefault="009F0FC3" w:rsidP="004D1129">
      <w:pPr>
        <w:pStyle w:val="11"/>
        <w:tabs>
          <w:tab w:val="left" w:pos="426"/>
        </w:tabs>
        <w:ind w:firstLine="709"/>
        <w:jc w:val="both"/>
        <w:rPr>
          <w:sz w:val="24"/>
          <w:szCs w:val="28"/>
          <w:lang w:eastAsia="ru-RU" w:bidi="ru-RU"/>
        </w:rPr>
      </w:pPr>
      <w:r w:rsidRPr="009F0FC3">
        <w:rPr>
          <w:sz w:val="24"/>
          <w:szCs w:val="28"/>
          <w:lang w:eastAsia="ru-RU" w:bidi="ru-RU"/>
        </w:rPr>
        <w:t>Жилищное строительство и реконструкция существующего жилищного фонда отнесены к приоритетным градостроительным мероприятиям. Первоочередной объем жилищного строительства был принят с учётом необходимости и возможности увеличения объёмов жилищного строительства уже в ближайшие годы благодаря внедрению льготной ипотеки и др. способам приобретения жилья в кредит.</w:t>
      </w:r>
    </w:p>
    <w:p w:rsidR="009F0FC3" w:rsidRPr="009F0FC3" w:rsidRDefault="009F0FC3" w:rsidP="004D1129">
      <w:pPr>
        <w:pStyle w:val="11"/>
        <w:tabs>
          <w:tab w:val="left" w:pos="426"/>
        </w:tabs>
        <w:ind w:firstLine="709"/>
        <w:jc w:val="both"/>
        <w:rPr>
          <w:sz w:val="24"/>
          <w:szCs w:val="28"/>
          <w:lang w:eastAsia="ru-RU" w:bidi="ru-RU"/>
        </w:rPr>
      </w:pPr>
      <w:r w:rsidRPr="009F0FC3">
        <w:rPr>
          <w:sz w:val="24"/>
          <w:szCs w:val="28"/>
          <w:lang w:eastAsia="ru-RU" w:bidi="ru-RU"/>
        </w:rPr>
        <w:lastRenderedPageBreak/>
        <w:t>Доля нового жилья, введённого населением за свой счёт в сельской местности, несмотря на некоторое увеличение на протяжении последних лет, остаётся незначительной.</w:t>
      </w:r>
    </w:p>
    <w:p w:rsidR="009F0FC3" w:rsidRPr="009F0FC3" w:rsidRDefault="009F0FC3" w:rsidP="004D1129">
      <w:pPr>
        <w:pStyle w:val="11"/>
        <w:tabs>
          <w:tab w:val="left" w:pos="426"/>
        </w:tabs>
        <w:ind w:firstLine="709"/>
        <w:jc w:val="both"/>
        <w:rPr>
          <w:sz w:val="24"/>
          <w:szCs w:val="28"/>
          <w:lang w:eastAsia="ru-RU" w:bidi="ru-RU"/>
        </w:rPr>
      </w:pPr>
      <w:r w:rsidRPr="009F0FC3">
        <w:rPr>
          <w:sz w:val="24"/>
          <w:szCs w:val="28"/>
          <w:lang w:eastAsia="ru-RU" w:bidi="ru-RU"/>
        </w:rPr>
        <w:t xml:space="preserve">При довольно высоком уровне жилищной обеспеченности и отрицательной динамике роста численности населения существующие темпы жилищного строительства полностью не обеспечивают сложившуюся в районе на сегодняшний день потребность в жилье. Потребность в росте объёмов нового жилищного строительства обусловлена увеличением нормы жилищной обеспеченности и необходимостью компенсации убыли вследствие </w:t>
      </w:r>
      <w:r w:rsidR="00D170BE">
        <w:rPr>
          <w:sz w:val="24"/>
          <w:szCs w:val="28"/>
          <w:lang w:eastAsia="ru-RU" w:bidi="ru-RU"/>
        </w:rPr>
        <w:t>отсутствия строительства нового многоквартирного жилищного</w:t>
      </w:r>
      <w:r w:rsidRPr="009F0FC3">
        <w:rPr>
          <w:sz w:val="24"/>
          <w:szCs w:val="28"/>
          <w:lang w:eastAsia="ru-RU" w:bidi="ru-RU"/>
        </w:rPr>
        <w:t xml:space="preserve"> фонд</w:t>
      </w:r>
      <w:r w:rsidR="00D170BE">
        <w:rPr>
          <w:sz w:val="24"/>
          <w:szCs w:val="28"/>
          <w:lang w:eastAsia="ru-RU" w:bidi="ru-RU"/>
        </w:rPr>
        <w:t>а</w:t>
      </w:r>
      <w:r w:rsidRPr="009F0FC3">
        <w:rPr>
          <w:sz w:val="24"/>
          <w:szCs w:val="28"/>
          <w:lang w:eastAsia="ru-RU" w:bidi="ru-RU"/>
        </w:rPr>
        <w:t>. Темпы старения жилищного фонда превышают темпы роста ввода нового жилья, поэтому процент ветхого жилья увеличивается. Современные условия также требуют учёта индивидуальных требований граждан к степени комфортности жилья и их финансовых возможностей.</w:t>
      </w:r>
    </w:p>
    <w:p w:rsidR="009F0FC3" w:rsidRPr="009F0FC3" w:rsidRDefault="009F0FC3" w:rsidP="004D1129">
      <w:pPr>
        <w:pStyle w:val="11"/>
        <w:tabs>
          <w:tab w:val="left" w:pos="426"/>
        </w:tabs>
        <w:ind w:firstLine="709"/>
        <w:jc w:val="both"/>
        <w:rPr>
          <w:sz w:val="24"/>
          <w:szCs w:val="28"/>
          <w:lang w:eastAsia="ru-RU" w:bidi="ru-RU"/>
        </w:rPr>
      </w:pPr>
      <w:r w:rsidRPr="009F0FC3">
        <w:rPr>
          <w:sz w:val="24"/>
          <w:szCs w:val="28"/>
          <w:lang w:eastAsia="ru-RU" w:bidi="ru-RU"/>
        </w:rPr>
        <w:t xml:space="preserve">Удельный вес индивидуального жилья граждан (усадебной застройки) в структуре жилищного фонда, с учётом специфики проживания в сельской местности до конца расчётного срока сохранится на достаточно высоком уровне. Учитывая существующие тенденции градостроительного развития </w:t>
      </w:r>
      <w:r w:rsidR="00D170BE">
        <w:rPr>
          <w:sz w:val="24"/>
          <w:szCs w:val="28"/>
          <w:lang w:eastAsia="ru-RU" w:bidi="ru-RU"/>
        </w:rPr>
        <w:t>Холм-Жирков</w:t>
      </w:r>
      <w:r w:rsidRPr="009F0FC3">
        <w:rPr>
          <w:sz w:val="24"/>
          <w:szCs w:val="28"/>
          <w:lang w:eastAsia="ru-RU" w:bidi="ru-RU"/>
        </w:rPr>
        <w:t>ского муниципального округа проектом предполагается ввод 93% нового жилого фонда в виде 1-2 этажной индивидуальной (усадебной) застройки за счёт собственных средств граждан, 5% - в виде малоэтажной многоквартирной застройки преимущественно за счёт государственного, муниципального финансирования, а также долевого участия.</w:t>
      </w:r>
    </w:p>
    <w:p w:rsidR="00F32FEC" w:rsidRDefault="00F32FEC" w:rsidP="004D1129">
      <w:pPr>
        <w:pStyle w:val="11"/>
        <w:tabs>
          <w:tab w:val="left" w:pos="426"/>
        </w:tabs>
        <w:ind w:firstLine="709"/>
        <w:jc w:val="both"/>
        <w:rPr>
          <w:sz w:val="24"/>
          <w:szCs w:val="28"/>
          <w:lang w:eastAsia="ru-RU" w:bidi="ru-RU"/>
        </w:rPr>
      </w:pPr>
    </w:p>
    <w:p w:rsidR="009F0FC3" w:rsidRPr="009F0FC3" w:rsidRDefault="009F0FC3" w:rsidP="004D1129">
      <w:pPr>
        <w:pStyle w:val="11"/>
        <w:tabs>
          <w:tab w:val="left" w:pos="426"/>
        </w:tabs>
        <w:ind w:firstLine="709"/>
        <w:jc w:val="both"/>
        <w:rPr>
          <w:sz w:val="24"/>
          <w:szCs w:val="28"/>
          <w:lang w:eastAsia="ru-RU" w:bidi="ru-RU"/>
        </w:rPr>
      </w:pPr>
      <w:r w:rsidRPr="009F0FC3">
        <w:rPr>
          <w:sz w:val="24"/>
          <w:szCs w:val="28"/>
          <w:lang w:eastAsia="ru-RU" w:bidi="ru-RU"/>
        </w:rPr>
        <w:t xml:space="preserve">В </w:t>
      </w:r>
      <w:r w:rsidR="00D170BE">
        <w:rPr>
          <w:sz w:val="24"/>
          <w:szCs w:val="28"/>
          <w:lang w:eastAsia="ru-RU" w:bidi="ru-RU"/>
        </w:rPr>
        <w:t>Холм-Жирко</w:t>
      </w:r>
      <w:r w:rsidRPr="009F0FC3">
        <w:rPr>
          <w:sz w:val="24"/>
          <w:szCs w:val="28"/>
          <w:lang w:eastAsia="ru-RU" w:bidi="ru-RU"/>
        </w:rPr>
        <w:t>вском муниципальном округе имеются следующие теплоснабжающие организации:</w:t>
      </w:r>
    </w:p>
    <w:p w:rsidR="009F0FC3" w:rsidRPr="009F0FC3" w:rsidRDefault="009F0FC3" w:rsidP="004D1129">
      <w:pPr>
        <w:pStyle w:val="11"/>
        <w:tabs>
          <w:tab w:val="left" w:pos="426"/>
        </w:tabs>
        <w:ind w:firstLine="709"/>
        <w:jc w:val="both"/>
        <w:rPr>
          <w:sz w:val="24"/>
          <w:szCs w:val="28"/>
          <w:lang w:eastAsia="ru-RU" w:bidi="ru-RU"/>
        </w:rPr>
      </w:pPr>
      <w:r w:rsidRPr="009F0FC3">
        <w:rPr>
          <w:sz w:val="24"/>
          <w:szCs w:val="28"/>
          <w:lang w:eastAsia="ru-RU" w:bidi="ru-RU"/>
        </w:rPr>
        <w:t>-</w:t>
      </w:r>
      <w:r w:rsidRPr="009F0FC3">
        <w:rPr>
          <w:sz w:val="24"/>
          <w:szCs w:val="28"/>
          <w:lang w:eastAsia="ru-RU" w:bidi="ru-RU"/>
        </w:rPr>
        <w:tab/>
        <w:t>ООО «</w:t>
      </w:r>
      <w:proofErr w:type="spellStart"/>
      <w:r w:rsidRPr="009F0FC3">
        <w:rPr>
          <w:sz w:val="24"/>
          <w:szCs w:val="28"/>
          <w:lang w:eastAsia="ru-RU" w:bidi="ru-RU"/>
        </w:rPr>
        <w:t>Смоленскрегионтеплоэнерго</w:t>
      </w:r>
      <w:proofErr w:type="spellEnd"/>
      <w:r w:rsidRPr="009F0FC3">
        <w:rPr>
          <w:sz w:val="24"/>
          <w:szCs w:val="28"/>
          <w:lang w:eastAsia="ru-RU" w:bidi="ru-RU"/>
        </w:rPr>
        <w:t>», расположенное по адресу: 214020, Смоленская область, г Смоленск, ул. Шевченко, д. 77а;</w:t>
      </w:r>
    </w:p>
    <w:p w:rsidR="009F0FC3" w:rsidRPr="009F0FC3" w:rsidRDefault="009F0FC3" w:rsidP="004D1129">
      <w:pPr>
        <w:pStyle w:val="11"/>
        <w:tabs>
          <w:tab w:val="left" w:pos="426"/>
        </w:tabs>
        <w:ind w:firstLine="709"/>
        <w:jc w:val="both"/>
        <w:rPr>
          <w:sz w:val="24"/>
          <w:szCs w:val="28"/>
          <w:lang w:eastAsia="ru-RU" w:bidi="ru-RU"/>
        </w:rPr>
      </w:pPr>
      <w:r w:rsidRPr="009F0FC3">
        <w:rPr>
          <w:sz w:val="24"/>
          <w:szCs w:val="28"/>
          <w:lang w:eastAsia="ru-RU" w:bidi="ru-RU"/>
        </w:rPr>
        <w:t>-</w:t>
      </w:r>
      <w:r w:rsidRPr="009F0FC3">
        <w:rPr>
          <w:sz w:val="24"/>
          <w:szCs w:val="28"/>
          <w:lang w:eastAsia="ru-RU" w:bidi="ru-RU"/>
        </w:rPr>
        <w:tab/>
        <w:t>ОГУЭПП «</w:t>
      </w:r>
      <w:proofErr w:type="spellStart"/>
      <w:r w:rsidRPr="009F0FC3">
        <w:rPr>
          <w:sz w:val="24"/>
          <w:szCs w:val="28"/>
          <w:lang w:eastAsia="ru-RU" w:bidi="ru-RU"/>
        </w:rPr>
        <w:t>Смоленскоблкоммунэнерго</w:t>
      </w:r>
      <w:proofErr w:type="spellEnd"/>
      <w:r w:rsidRPr="009F0FC3">
        <w:rPr>
          <w:sz w:val="24"/>
          <w:szCs w:val="28"/>
          <w:lang w:eastAsia="ru-RU" w:bidi="ru-RU"/>
        </w:rPr>
        <w:t>», расположенное по адресу: 214020, Смоленская область, г Смоленск, ул. Шевченко, д. 77а;</w:t>
      </w:r>
    </w:p>
    <w:p w:rsidR="00F32FEC" w:rsidRDefault="009F0FC3" w:rsidP="004D1129">
      <w:pPr>
        <w:pStyle w:val="11"/>
        <w:tabs>
          <w:tab w:val="left" w:pos="426"/>
        </w:tabs>
        <w:ind w:firstLine="709"/>
        <w:jc w:val="both"/>
        <w:rPr>
          <w:b/>
          <w:sz w:val="24"/>
          <w:szCs w:val="28"/>
          <w:lang w:eastAsia="ru-RU" w:bidi="ru-RU"/>
        </w:rPr>
      </w:pPr>
      <w:r w:rsidRPr="009F0FC3">
        <w:rPr>
          <w:sz w:val="24"/>
          <w:szCs w:val="28"/>
          <w:lang w:eastAsia="ru-RU" w:bidi="ru-RU"/>
        </w:rPr>
        <w:t>-</w:t>
      </w:r>
      <w:r w:rsidRPr="009F0FC3">
        <w:rPr>
          <w:sz w:val="24"/>
          <w:szCs w:val="28"/>
          <w:lang w:eastAsia="ru-RU" w:bidi="ru-RU"/>
        </w:rPr>
        <w:tab/>
        <w:t>Передача тепловой энергии осуществляется по тепловым сетям, обслуживаемым теплос</w:t>
      </w:r>
      <w:r w:rsidR="00D170BE">
        <w:rPr>
          <w:sz w:val="24"/>
          <w:szCs w:val="28"/>
          <w:lang w:eastAsia="ru-RU" w:bidi="ru-RU"/>
        </w:rPr>
        <w:t>набжающими</w:t>
      </w:r>
      <w:r w:rsidRPr="009F0FC3">
        <w:rPr>
          <w:sz w:val="24"/>
          <w:szCs w:val="28"/>
          <w:lang w:eastAsia="ru-RU" w:bidi="ru-RU"/>
        </w:rPr>
        <w:t xml:space="preserve"> организациями.</w:t>
      </w:r>
    </w:p>
    <w:p w:rsidR="00D170BE" w:rsidRPr="00322ABD" w:rsidRDefault="00D170BE" w:rsidP="000D413A">
      <w:pPr>
        <w:pStyle w:val="ae"/>
        <w:tabs>
          <w:tab w:val="left" w:pos="426"/>
          <w:tab w:val="left" w:leader="underscore" w:pos="10109"/>
        </w:tabs>
        <w:ind w:firstLine="0"/>
        <w:jc w:val="both"/>
        <w:rPr>
          <w:sz w:val="24"/>
          <w:szCs w:val="28"/>
          <w:lang w:eastAsia="ru-RU" w:bidi="ru-RU"/>
        </w:rPr>
      </w:pPr>
      <w:r w:rsidRPr="00322ABD">
        <w:rPr>
          <w:sz w:val="24"/>
          <w:szCs w:val="28"/>
          <w:lang w:eastAsia="ru-RU" w:bidi="ru-RU"/>
        </w:rPr>
        <w:t>Таблица 1 -</w:t>
      </w:r>
      <w:r w:rsidRPr="00322ABD">
        <w:t xml:space="preserve"> </w:t>
      </w:r>
      <w:r w:rsidRPr="00322ABD">
        <w:rPr>
          <w:sz w:val="24"/>
          <w:szCs w:val="28"/>
          <w:lang w:eastAsia="ru-RU" w:bidi="ru-RU"/>
        </w:rPr>
        <w:t xml:space="preserve">Источники тепловой энергии централизованного теплоснабжения </w:t>
      </w:r>
      <w:r w:rsidR="002C4F60" w:rsidRPr="00322ABD">
        <w:rPr>
          <w:sz w:val="24"/>
          <w:szCs w:val="28"/>
          <w:lang w:eastAsia="ru-RU" w:bidi="ru-RU"/>
        </w:rPr>
        <w:t>Холм-Жирковск</w:t>
      </w:r>
      <w:r w:rsidRPr="00322ABD">
        <w:rPr>
          <w:sz w:val="24"/>
          <w:szCs w:val="28"/>
          <w:lang w:eastAsia="ru-RU" w:bidi="ru-RU"/>
        </w:rPr>
        <w:t>ого муниципального округа</w:t>
      </w:r>
    </w:p>
    <w:p w:rsidR="00BD0EE1" w:rsidRDefault="00BD0EE1" w:rsidP="000D413A">
      <w:pPr>
        <w:pStyle w:val="ae"/>
        <w:tabs>
          <w:tab w:val="left" w:pos="426"/>
          <w:tab w:val="left" w:leader="underscore" w:pos="10109"/>
        </w:tabs>
        <w:ind w:firstLine="0"/>
        <w:jc w:val="both"/>
      </w:pPr>
    </w:p>
    <w:tbl>
      <w:tblPr>
        <w:tblOverlap w:val="never"/>
        <w:tblW w:w="9493" w:type="dxa"/>
        <w:jc w:val="center"/>
        <w:tblLayout w:type="fixed"/>
        <w:tblCellMar>
          <w:left w:w="10" w:type="dxa"/>
          <w:right w:w="10" w:type="dxa"/>
        </w:tblCellMar>
        <w:tblLook w:val="0000"/>
      </w:tblPr>
      <w:tblGrid>
        <w:gridCol w:w="421"/>
        <w:gridCol w:w="1842"/>
        <w:gridCol w:w="2977"/>
        <w:gridCol w:w="4253"/>
      </w:tblGrid>
      <w:tr w:rsidR="00D170BE" w:rsidTr="00322ABD">
        <w:trPr>
          <w:trHeight w:hRule="exact" w:val="575"/>
          <w:jc w:val="center"/>
        </w:trPr>
        <w:tc>
          <w:tcPr>
            <w:tcW w:w="421" w:type="dxa"/>
            <w:tcBorders>
              <w:top w:val="single" w:sz="4" w:space="0" w:color="auto"/>
              <w:left w:val="single" w:sz="4" w:space="0" w:color="auto"/>
              <w:bottom w:val="single" w:sz="4" w:space="0" w:color="auto"/>
            </w:tcBorders>
            <w:shd w:val="clear" w:color="auto" w:fill="auto"/>
            <w:vAlign w:val="center"/>
          </w:tcPr>
          <w:p w:rsidR="00D170BE" w:rsidRPr="002C4F60" w:rsidRDefault="00D170BE" w:rsidP="000D413A">
            <w:pPr>
              <w:pStyle w:val="aa"/>
              <w:tabs>
                <w:tab w:val="left" w:pos="426"/>
              </w:tabs>
              <w:spacing w:line="240" w:lineRule="auto"/>
              <w:ind w:firstLine="0"/>
              <w:rPr>
                <w:sz w:val="24"/>
                <w:szCs w:val="28"/>
                <w:lang w:eastAsia="ru-RU" w:bidi="ru-RU"/>
              </w:rPr>
            </w:pPr>
            <w:r w:rsidRPr="002C4F60">
              <w:rPr>
                <w:sz w:val="24"/>
                <w:szCs w:val="28"/>
                <w:lang w:eastAsia="ru-RU" w:bidi="ru-RU"/>
              </w:rPr>
              <w:t>№</w:t>
            </w:r>
          </w:p>
        </w:tc>
        <w:tc>
          <w:tcPr>
            <w:tcW w:w="1842" w:type="dxa"/>
            <w:tcBorders>
              <w:top w:val="single" w:sz="4" w:space="0" w:color="auto"/>
              <w:left w:val="single" w:sz="4" w:space="0" w:color="auto"/>
              <w:bottom w:val="single" w:sz="4" w:space="0" w:color="auto"/>
            </w:tcBorders>
            <w:shd w:val="clear" w:color="auto" w:fill="auto"/>
            <w:vAlign w:val="bottom"/>
          </w:tcPr>
          <w:p w:rsidR="00D170BE" w:rsidRPr="002C4F60" w:rsidRDefault="00D170BE" w:rsidP="000D413A">
            <w:pPr>
              <w:pStyle w:val="aa"/>
              <w:tabs>
                <w:tab w:val="left" w:pos="426"/>
              </w:tabs>
              <w:spacing w:line="240" w:lineRule="auto"/>
              <w:ind w:firstLine="0"/>
              <w:jc w:val="center"/>
              <w:rPr>
                <w:sz w:val="24"/>
                <w:szCs w:val="28"/>
                <w:lang w:eastAsia="ru-RU" w:bidi="ru-RU"/>
              </w:rPr>
            </w:pPr>
            <w:r w:rsidRPr="002C4F60">
              <w:rPr>
                <w:sz w:val="24"/>
                <w:szCs w:val="28"/>
                <w:lang w:eastAsia="ru-RU" w:bidi="ru-RU"/>
              </w:rPr>
              <w:t>Наименование котельной</w:t>
            </w:r>
          </w:p>
        </w:tc>
        <w:tc>
          <w:tcPr>
            <w:tcW w:w="2977" w:type="dxa"/>
            <w:tcBorders>
              <w:top w:val="single" w:sz="4" w:space="0" w:color="auto"/>
              <w:left w:val="single" w:sz="4" w:space="0" w:color="auto"/>
              <w:bottom w:val="single" w:sz="4" w:space="0" w:color="auto"/>
            </w:tcBorders>
            <w:shd w:val="clear" w:color="auto" w:fill="auto"/>
          </w:tcPr>
          <w:p w:rsidR="00D170BE" w:rsidRPr="002C4F60" w:rsidRDefault="00D170BE" w:rsidP="000D413A">
            <w:pPr>
              <w:pStyle w:val="aa"/>
              <w:tabs>
                <w:tab w:val="left" w:pos="426"/>
              </w:tabs>
              <w:spacing w:line="240" w:lineRule="auto"/>
              <w:ind w:firstLine="0"/>
              <w:jc w:val="center"/>
              <w:rPr>
                <w:sz w:val="24"/>
                <w:szCs w:val="28"/>
                <w:lang w:eastAsia="ru-RU" w:bidi="ru-RU"/>
              </w:rPr>
            </w:pPr>
            <w:r w:rsidRPr="002C4F60">
              <w:rPr>
                <w:sz w:val="24"/>
                <w:szCs w:val="28"/>
                <w:lang w:eastAsia="ru-RU" w:bidi="ru-RU"/>
              </w:rPr>
              <w:t>Адрес источника т/энергии</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D170BE" w:rsidRPr="002C4F60" w:rsidRDefault="00D170BE" w:rsidP="000D413A">
            <w:pPr>
              <w:pStyle w:val="aa"/>
              <w:tabs>
                <w:tab w:val="left" w:pos="426"/>
              </w:tabs>
              <w:spacing w:line="240" w:lineRule="auto"/>
              <w:ind w:firstLine="0"/>
              <w:jc w:val="center"/>
              <w:rPr>
                <w:sz w:val="24"/>
                <w:szCs w:val="28"/>
                <w:lang w:eastAsia="ru-RU" w:bidi="ru-RU"/>
              </w:rPr>
            </w:pPr>
            <w:r w:rsidRPr="002C4F60">
              <w:rPr>
                <w:sz w:val="24"/>
                <w:szCs w:val="28"/>
                <w:lang w:eastAsia="ru-RU" w:bidi="ru-RU"/>
              </w:rPr>
              <w:t>Эксплуатирующая организация</w:t>
            </w:r>
          </w:p>
        </w:tc>
      </w:tr>
      <w:tr w:rsidR="00D170BE" w:rsidTr="00322ABD">
        <w:trPr>
          <w:trHeight w:hRule="exact" w:val="926"/>
          <w:jc w:val="center"/>
        </w:trPr>
        <w:tc>
          <w:tcPr>
            <w:tcW w:w="421" w:type="dxa"/>
            <w:tcBorders>
              <w:top w:val="single" w:sz="4" w:space="0" w:color="auto"/>
              <w:left w:val="single" w:sz="4" w:space="0" w:color="auto"/>
              <w:bottom w:val="single" w:sz="4" w:space="0" w:color="auto"/>
            </w:tcBorders>
            <w:shd w:val="clear" w:color="auto" w:fill="auto"/>
          </w:tcPr>
          <w:p w:rsidR="00D170BE" w:rsidRPr="002C4F60" w:rsidRDefault="00D170BE" w:rsidP="000D413A">
            <w:pPr>
              <w:pStyle w:val="aa"/>
              <w:tabs>
                <w:tab w:val="left" w:pos="426"/>
              </w:tabs>
              <w:spacing w:line="240" w:lineRule="auto"/>
              <w:ind w:firstLine="0"/>
              <w:rPr>
                <w:sz w:val="24"/>
                <w:szCs w:val="28"/>
                <w:lang w:eastAsia="ru-RU" w:bidi="ru-RU"/>
              </w:rPr>
            </w:pPr>
            <w:r w:rsidRPr="002C4F60">
              <w:rPr>
                <w:sz w:val="24"/>
                <w:szCs w:val="28"/>
                <w:lang w:eastAsia="ru-RU" w:bidi="ru-RU"/>
              </w:rPr>
              <w:t>1</w:t>
            </w:r>
          </w:p>
        </w:tc>
        <w:tc>
          <w:tcPr>
            <w:tcW w:w="1842" w:type="dxa"/>
            <w:tcBorders>
              <w:top w:val="single" w:sz="4" w:space="0" w:color="auto"/>
              <w:left w:val="single" w:sz="4" w:space="0" w:color="auto"/>
              <w:bottom w:val="single" w:sz="4" w:space="0" w:color="auto"/>
            </w:tcBorders>
            <w:shd w:val="clear" w:color="auto" w:fill="auto"/>
          </w:tcPr>
          <w:p w:rsidR="00D170BE" w:rsidRPr="002C4F60" w:rsidRDefault="00D170BE" w:rsidP="000D413A">
            <w:pPr>
              <w:pStyle w:val="aa"/>
              <w:tabs>
                <w:tab w:val="left" w:pos="426"/>
              </w:tabs>
              <w:spacing w:line="240" w:lineRule="auto"/>
              <w:ind w:firstLine="0"/>
              <w:jc w:val="center"/>
              <w:rPr>
                <w:sz w:val="24"/>
                <w:szCs w:val="28"/>
                <w:lang w:eastAsia="ru-RU" w:bidi="ru-RU"/>
              </w:rPr>
            </w:pPr>
            <w:r w:rsidRPr="002C4F60">
              <w:rPr>
                <w:sz w:val="24"/>
                <w:szCs w:val="28"/>
                <w:lang w:eastAsia="ru-RU" w:bidi="ru-RU"/>
              </w:rPr>
              <w:t>Котельная</w:t>
            </w:r>
          </w:p>
        </w:tc>
        <w:tc>
          <w:tcPr>
            <w:tcW w:w="2977" w:type="dxa"/>
            <w:tcBorders>
              <w:top w:val="single" w:sz="4" w:space="0" w:color="auto"/>
              <w:left w:val="single" w:sz="4" w:space="0" w:color="auto"/>
              <w:bottom w:val="single" w:sz="4" w:space="0" w:color="auto"/>
            </w:tcBorders>
            <w:shd w:val="clear" w:color="auto" w:fill="auto"/>
          </w:tcPr>
          <w:p w:rsidR="00D170BE" w:rsidRPr="002C4F60" w:rsidRDefault="00D170BE" w:rsidP="00322ABD">
            <w:pPr>
              <w:pStyle w:val="aa"/>
              <w:tabs>
                <w:tab w:val="left" w:pos="426"/>
              </w:tabs>
              <w:spacing w:line="240" w:lineRule="auto"/>
              <w:ind w:firstLine="0"/>
              <w:rPr>
                <w:sz w:val="24"/>
                <w:szCs w:val="28"/>
                <w:lang w:eastAsia="ru-RU" w:bidi="ru-RU"/>
              </w:rPr>
            </w:pPr>
            <w:r w:rsidRPr="002C4F60">
              <w:rPr>
                <w:sz w:val="24"/>
                <w:szCs w:val="28"/>
                <w:lang w:eastAsia="ru-RU" w:bidi="ru-RU"/>
              </w:rPr>
              <w:t>Смоленская область, пгт Холм-Жирковский, ул.  Новая, д. 4</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D170BE" w:rsidRPr="002C4F60" w:rsidRDefault="00D170BE" w:rsidP="000D413A">
            <w:pPr>
              <w:pStyle w:val="aa"/>
              <w:tabs>
                <w:tab w:val="left" w:pos="426"/>
              </w:tabs>
              <w:spacing w:line="240" w:lineRule="auto"/>
              <w:ind w:firstLine="0"/>
              <w:jc w:val="both"/>
              <w:rPr>
                <w:sz w:val="24"/>
                <w:szCs w:val="28"/>
                <w:lang w:eastAsia="ru-RU" w:bidi="ru-RU"/>
              </w:rPr>
            </w:pPr>
            <w:r w:rsidRPr="002C4F60">
              <w:rPr>
                <w:sz w:val="24"/>
                <w:szCs w:val="28"/>
                <w:lang w:eastAsia="ru-RU" w:bidi="ru-RU"/>
              </w:rPr>
              <w:t>ОГУЭПП «</w:t>
            </w:r>
            <w:proofErr w:type="spellStart"/>
            <w:r w:rsidRPr="002C4F60">
              <w:rPr>
                <w:sz w:val="24"/>
                <w:szCs w:val="28"/>
                <w:lang w:eastAsia="ru-RU" w:bidi="ru-RU"/>
              </w:rPr>
              <w:t>Смоленскоблкоммунэнерго</w:t>
            </w:r>
            <w:proofErr w:type="spellEnd"/>
            <w:r w:rsidRPr="002C4F60">
              <w:rPr>
                <w:sz w:val="24"/>
                <w:szCs w:val="28"/>
                <w:lang w:eastAsia="ru-RU" w:bidi="ru-RU"/>
              </w:rPr>
              <w:t>»</w:t>
            </w:r>
          </w:p>
        </w:tc>
      </w:tr>
      <w:tr w:rsidR="00D170BE" w:rsidTr="00322ABD">
        <w:trPr>
          <w:trHeight w:hRule="exact" w:val="978"/>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rsidR="00D170BE" w:rsidRPr="002C4F60" w:rsidRDefault="00D170BE" w:rsidP="000D413A">
            <w:pPr>
              <w:pStyle w:val="aa"/>
              <w:tabs>
                <w:tab w:val="left" w:pos="426"/>
              </w:tabs>
              <w:spacing w:line="240" w:lineRule="auto"/>
              <w:ind w:firstLine="0"/>
              <w:rPr>
                <w:sz w:val="24"/>
                <w:szCs w:val="28"/>
                <w:lang w:eastAsia="ru-RU" w:bidi="ru-RU"/>
              </w:rPr>
            </w:pPr>
            <w:r w:rsidRPr="002C4F60">
              <w:rPr>
                <w:sz w:val="24"/>
                <w:szCs w:val="28"/>
                <w:lang w:eastAsia="ru-RU" w:bidi="ru-RU"/>
              </w:rPr>
              <w:lastRenderedPageBreak/>
              <w:t>2</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170BE" w:rsidRPr="002C4F60" w:rsidRDefault="00D170BE" w:rsidP="000D413A">
            <w:pPr>
              <w:pStyle w:val="aa"/>
              <w:tabs>
                <w:tab w:val="left" w:pos="426"/>
              </w:tabs>
              <w:spacing w:line="240" w:lineRule="auto"/>
              <w:ind w:firstLine="0"/>
              <w:jc w:val="center"/>
              <w:rPr>
                <w:sz w:val="24"/>
                <w:szCs w:val="28"/>
                <w:lang w:eastAsia="ru-RU" w:bidi="ru-RU"/>
              </w:rPr>
            </w:pPr>
            <w:r w:rsidRPr="002C4F60">
              <w:rPr>
                <w:sz w:val="24"/>
                <w:szCs w:val="28"/>
                <w:lang w:eastAsia="ru-RU" w:bidi="ru-RU"/>
              </w:rPr>
              <w:t>Котельная</w:t>
            </w:r>
            <w:r w:rsidR="002C4F60">
              <w:rPr>
                <w:sz w:val="24"/>
                <w:szCs w:val="28"/>
                <w:lang w:eastAsia="ru-RU" w:bidi="ru-RU"/>
              </w:rPr>
              <w:t xml:space="preserve"> №1</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170BE" w:rsidRPr="002C4F60" w:rsidRDefault="002C4F60" w:rsidP="00322ABD">
            <w:pPr>
              <w:pStyle w:val="aa"/>
              <w:tabs>
                <w:tab w:val="left" w:pos="426"/>
              </w:tabs>
              <w:spacing w:line="240" w:lineRule="auto"/>
              <w:ind w:firstLine="0"/>
              <w:rPr>
                <w:sz w:val="24"/>
                <w:szCs w:val="28"/>
                <w:lang w:eastAsia="ru-RU" w:bidi="ru-RU"/>
              </w:rPr>
            </w:pPr>
            <w:r>
              <w:rPr>
                <w:sz w:val="24"/>
                <w:szCs w:val="28"/>
                <w:lang w:eastAsia="ru-RU" w:bidi="ru-RU"/>
              </w:rPr>
              <w:t>Смоленская область, пгт Холм-Жирковский</w:t>
            </w:r>
            <w:r w:rsidR="00D170BE" w:rsidRPr="002C4F60">
              <w:rPr>
                <w:sz w:val="24"/>
                <w:szCs w:val="28"/>
                <w:lang w:eastAsia="ru-RU" w:bidi="ru-RU"/>
              </w:rPr>
              <w:t xml:space="preserve">, ул. </w:t>
            </w:r>
            <w:r>
              <w:rPr>
                <w:sz w:val="24"/>
                <w:szCs w:val="28"/>
                <w:lang w:eastAsia="ru-RU" w:bidi="ru-RU"/>
              </w:rPr>
              <w:t>Героя Соколова, д.</w:t>
            </w:r>
            <w:r w:rsidR="00D170BE" w:rsidRPr="002C4F60">
              <w:rPr>
                <w:sz w:val="24"/>
                <w:szCs w:val="28"/>
                <w:lang w:eastAsia="ru-RU" w:bidi="ru-RU"/>
              </w:rPr>
              <w:t>8</w:t>
            </w:r>
            <w:r>
              <w:rPr>
                <w:sz w:val="24"/>
                <w:szCs w:val="28"/>
                <w:lang w:eastAsia="ru-RU" w:bidi="ru-RU"/>
              </w:rPr>
              <w:t>А</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D170BE" w:rsidRPr="002C4F60" w:rsidRDefault="002C4F60" w:rsidP="00322ABD">
            <w:pPr>
              <w:pStyle w:val="aa"/>
              <w:tabs>
                <w:tab w:val="left" w:pos="426"/>
              </w:tabs>
              <w:spacing w:line="240" w:lineRule="auto"/>
              <w:ind w:firstLine="0"/>
              <w:jc w:val="both"/>
              <w:rPr>
                <w:sz w:val="24"/>
                <w:szCs w:val="28"/>
                <w:lang w:eastAsia="ru-RU" w:bidi="ru-RU"/>
              </w:rPr>
            </w:pPr>
            <w:r w:rsidRPr="002C4F60">
              <w:rPr>
                <w:sz w:val="24"/>
                <w:szCs w:val="28"/>
                <w:lang w:eastAsia="ru-RU" w:bidi="ru-RU"/>
              </w:rPr>
              <w:t>ООО</w:t>
            </w:r>
            <w:r w:rsidR="00322ABD">
              <w:rPr>
                <w:sz w:val="24"/>
                <w:szCs w:val="28"/>
                <w:lang w:eastAsia="ru-RU" w:bidi="ru-RU"/>
              </w:rPr>
              <w:t xml:space="preserve"> </w:t>
            </w:r>
            <w:r w:rsidRPr="002C4F60">
              <w:rPr>
                <w:sz w:val="24"/>
                <w:szCs w:val="28"/>
                <w:lang w:eastAsia="ru-RU" w:bidi="ru-RU"/>
              </w:rPr>
              <w:t>«</w:t>
            </w:r>
            <w:proofErr w:type="spellStart"/>
            <w:r w:rsidRPr="002C4F60">
              <w:rPr>
                <w:sz w:val="24"/>
                <w:szCs w:val="28"/>
                <w:lang w:eastAsia="ru-RU" w:bidi="ru-RU"/>
              </w:rPr>
              <w:t>Смоленскрегионтеплоэнерго</w:t>
            </w:r>
            <w:proofErr w:type="spellEnd"/>
            <w:r w:rsidRPr="002C4F60">
              <w:rPr>
                <w:sz w:val="24"/>
                <w:szCs w:val="28"/>
                <w:lang w:eastAsia="ru-RU" w:bidi="ru-RU"/>
              </w:rPr>
              <w:t>»</w:t>
            </w:r>
          </w:p>
        </w:tc>
      </w:tr>
      <w:tr w:rsidR="00D170BE" w:rsidTr="00322ABD">
        <w:trPr>
          <w:trHeight w:hRule="exact" w:val="861"/>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rsidR="00D170BE" w:rsidRPr="002C4F60" w:rsidRDefault="00D170BE" w:rsidP="000D413A">
            <w:pPr>
              <w:pStyle w:val="aa"/>
              <w:tabs>
                <w:tab w:val="left" w:pos="426"/>
              </w:tabs>
              <w:spacing w:line="240" w:lineRule="auto"/>
              <w:ind w:firstLine="0"/>
              <w:rPr>
                <w:sz w:val="24"/>
                <w:szCs w:val="28"/>
                <w:lang w:eastAsia="ru-RU" w:bidi="ru-RU"/>
              </w:rPr>
            </w:pPr>
            <w:r w:rsidRPr="002C4F60">
              <w:rPr>
                <w:sz w:val="24"/>
                <w:szCs w:val="28"/>
                <w:lang w:eastAsia="ru-RU" w:bidi="ru-RU"/>
              </w:rPr>
              <w:t>3</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170BE" w:rsidRPr="002C4F60" w:rsidRDefault="002C4F60" w:rsidP="000D413A">
            <w:pPr>
              <w:pStyle w:val="aa"/>
              <w:tabs>
                <w:tab w:val="left" w:pos="426"/>
              </w:tabs>
              <w:spacing w:line="240" w:lineRule="auto"/>
              <w:ind w:firstLine="0"/>
              <w:jc w:val="center"/>
              <w:rPr>
                <w:sz w:val="24"/>
                <w:szCs w:val="28"/>
                <w:lang w:eastAsia="ru-RU" w:bidi="ru-RU"/>
              </w:rPr>
            </w:pPr>
            <w:r>
              <w:rPr>
                <w:sz w:val="24"/>
                <w:szCs w:val="28"/>
                <w:lang w:eastAsia="ru-RU" w:bidi="ru-RU"/>
              </w:rPr>
              <w:t xml:space="preserve">Котельная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170BE" w:rsidRPr="002C4F60" w:rsidRDefault="002C4F60" w:rsidP="00322ABD">
            <w:pPr>
              <w:pStyle w:val="aa"/>
              <w:tabs>
                <w:tab w:val="left" w:pos="426"/>
              </w:tabs>
              <w:spacing w:line="240" w:lineRule="auto"/>
              <w:ind w:firstLine="0"/>
              <w:rPr>
                <w:sz w:val="24"/>
                <w:szCs w:val="28"/>
                <w:lang w:eastAsia="ru-RU" w:bidi="ru-RU"/>
              </w:rPr>
            </w:pPr>
            <w:r>
              <w:rPr>
                <w:sz w:val="24"/>
                <w:szCs w:val="28"/>
                <w:lang w:eastAsia="ru-RU" w:bidi="ru-RU"/>
              </w:rPr>
              <w:t>Смоленская область, пгт Холм-Жирковский, ул. Кирова, д. 1А</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D170BE" w:rsidRPr="002C4F60" w:rsidRDefault="00D170BE" w:rsidP="00322ABD">
            <w:pPr>
              <w:pStyle w:val="aa"/>
              <w:tabs>
                <w:tab w:val="left" w:pos="426"/>
              </w:tabs>
              <w:spacing w:line="240" w:lineRule="auto"/>
              <w:ind w:firstLine="0"/>
              <w:jc w:val="both"/>
              <w:rPr>
                <w:sz w:val="24"/>
                <w:szCs w:val="28"/>
                <w:lang w:eastAsia="ru-RU" w:bidi="ru-RU"/>
              </w:rPr>
            </w:pPr>
            <w:r w:rsidRPr="002C4F60">
              <w:rPr>
                <w:sz w:val="24"/>
                <w:szCs w:val="28"/>
                <w:lang w:eastAsia="ru-RU" w:bidi="ru-RU"/>
              </w:rPr>
              <w:t>ООО</w:t>
            </w:r>
            <w:r w:rsidR="00322ABD">
              <w:rPr>
                <w:sz w:val="24"/>
                <w:szCs w:val="28"/>
                <w:lang w:eastAsia="ru-RU" w:bidi="ru-RU"/>
              </w:rPr>
              <w:t xml:space="preserve"> </w:t>
            </w:r>
            <w:r w:rsidRPr="002C4F60">
              <w:rPr>
                <w:sz w:val="24"/>
                <w:szCs w:val="28"/>
                <w:lang w:eastAsia="ru-RU" w:bidi="ru-RU"/>
              </w:rPr>
              <w:t>«</w:t>
            </w:r>
            <w:proofErr w:type="spellStart"/>
            <w:r w:rsidRPr="002C4F60">
              <w:rPr>
                <w:sz w:val="24"/>
                <w:szCs w:val="28"/>
                <w:lang w:eastAsia="ru-RU" w:bidi="ru-RU"/>
              </w:rPr>
              <w:t>Смоленскрегионтеплоэнерго</w:t>
            </w:r>
            <w:proofErr w:type="spellEnd"/>
            <w:r w:rsidRPr="002C4F60">
              <w:rPr>
                <w:sz w:val="24"/>
                <w:szCs w:val="28"/>
                <w:lang w:eastAsia="ru-RU" w:bidi="ru-RU"/>
              </w:rPr>
              <w:t>»</w:t>
            </w:r>
          </w:p>
        </w:tc>
      </w:tr>
      <w:tr w:rsidR="00D170BE" w:rsidTr="00322ABD">
        <w:trPr>
          <w:trHeight w:hRule="exact" w:val="627"/>
          <w:jc w:val="center"/>
        </w:trPr>
        <w:tc>
          <w:tcPr>
            <w:tcW w:w="421" w:type="dxa"/>
            <w:tcBorders>
              <w:top w:val="single" w:sz="4" w:space="0" w:color="auto"/>
              <w:left w:val="single" w:sz="4" w:space="0" w:color="auto"/>
              <w:bottom w:val="single" w:sz="4" w:space="0" w:color="auto"/>
            </w:tcBorders>
            <w:shd w:val="clear" w:color="auto" w:fill="auto"/>
          </w:tcPr>
          <w:p w:rsidR="00D170BE" w:rsidRPr="002C4F60" w:rsidRDefault="00D170BE" w:rsidP="000D413A">
            <w:pPr>
              <w:pStyle w:val="aa"/>
              <w:tabs>
                <w:tab w:val="left" w:pos="426"/>
              </w:tabs>
              <w:spacing w:line="240" w:lineRule="auto"/>
              <w:ind w:firstLine="0"/>
              <w:rPr>
                <w:sz w:val="24"/>
                <w:szCs w:val="28"/>
                <w:lang w:eastAsia="ru-RU" w:bidi="ru-RU"/>
              </w:rPr>
            </w:pPr>
            <w:r w:rsidRPr="002C4F60">
              <w:rPr>
                <w:sz w:val="24"/>
                <w:szCs w:val="28"/>
                <w:lang w:eastAsia="ru-RU" w:bidi="ru-RU"/>
              </w:rPr>
              <w:t>4</w:t>
            </w:r>
          </w:p>
        </w:tc>
        <w:tc>
          <w:tcPr>
            <w:tcW w:w="1842" w:type="dxa"/>
            <w:tcBorders>
              <w:top w:val="single" w:sz="4" w:space="0" w:color="auto"/>
              <w:left w:val="single" w:sz="4" w:space="0" w:color="auto"/>
              <w:bottom w:val="single" w:sz="4" w:space="0" w:color="auto"/>
            </w:tcBorders>
            <w:shd w:val="clear" w:color="auto" w:fill="auto"/>
          </w:tcPr>
          <w:p w:rsidR="002C4F60" w:rsidRDefault="002C4F60" w:rsidP="000D413A">
            <w:pPr>
              <w:pStyle w:val="aa"/>
              <w:tabs>
                <w:tab w:val="left" w:pos="426"/>
              </w:tabs>
              <w:spacing w:line="240" w:lineRule="auto"/>
              <w:ind w:firstLine="0"/>
              <w:jc w:val="center"/>
              <w:rPr>
                <w:sz w:val="24"/>
                <w:szCs w:val="28"/>
                <w:lang w:eastAsia="ru-RU" w:bidi="ru-RU"/>
              </w:rPr>
            </w:pPr>
            <w:r>
              <w:rPr>
                <w:sz w:val="24"/>
                <w:szCs w:val="28"/>
                <w:lang w:eastAsia="ru-RU" w:bidi="ru-RU"/>
              </w:rPr>
              <w:t>Котельная</w:t>
            </w:r>
          </w:p>
          <w:p w:rsidR="00D170BE" w:rsidRPr="002C4F60" w:rsidRDefault="002C4F60" w:rsidP="000D413A">
            <w:pPr>
              <w:pStyle w:val="aa"/>
              <w:tabs>
                <w:tab w:val="left" w:pos="426"/>
              </w:tabs>
              <w:spacing w:line="240" w:lineRule="auto"/>
              <w:ind w:firstLine="0"/>
              <w:jc w:val="center"/>
              <w:rPr>
                <w:sz w:val="24"/>
                <w:szCs w:val="28"/>
                <w:lang w:eastAsia="ru-RU" w:bidi="ru-RU"/>
              </w:rPr>
            </w:pPr>
            <w:r>
              <w:rPr>
                <w:sz w:val="24"/>
                <w:szCs w:val="28"/>
                <w:lang w:eastAsia="ru-RU" w:bidi="ru-RU"/>
              </w:rPr>
              <w:t xml:space="preserve"> «Блок №3»</w:t>
            </w:r>
          </w:p>
        </w:tc>
        <w:tc>
          <w:tcPr>
            <w:tcW w:w="2977" w:type="dxa"/>
            <w:tcBorders>
              <w:top w:val="single" w:sz="4" w:space="0" w:color="auto"/>
              <w:left w:val="single" w:sz="4" w:space="0" w:color="auto"/>
              <w:bottom w:val="single" w:sz="4" w:space="0" w:color="auto"/>
            </w:tcBorders>
            <w:shd w:val="clear" w:color="auto" w:fill="auto"/>
          </w:tcPr>
          <w:p w:rsidR="00D170BE" w:rsidRPr="002C4F60" w:rsidRDefault="002C4F60" w:rsidP="00322ABD">
            <w:pPr>
              <w:pStyle w:val="aa"/>
              <w:tabs>
                <w:tab w:val="left" w:pos="426"/>
              </w:tabs>
              <w:spacing w:line="240" w:lineRule="auto"/>
              <w:ind w:firstLine="0"/>
              <w:rPr>
                <w:sz w:val="24"/>
                <w:szCs w:val="28"/>
                <w:lang w:eastAsia="ru-RU" w:bidi="ru-RU"/>
              </w:rPr>
            </w:pPr>
            <w:r>
              <w:rPr>
                <w:sz w:val="24"/>
                <w:szCs w:val="28"/>
                <w:lang w:eastAsia="ru-RU" w:bidi="ru-RU"/>
              </w:rPr>
              <w:t>Смоленская область, пгт Холм-Жирковский</w:t>
            </w:r>
            <w:r w:rsidR="00D170BE" w:rsidRPr="002C4F60">
              <w:rPr>
                <w:sz w:val="24"/>
                <w:szCs w:val="28"/>
                <w:lang w:eastAsia="ru-RU" w:bidi="ru-RU"/>
              </w:rPr>
              <w:t xml:space="preserve">, ул. </w:t>
            </w:r>
            <w:r>
              <w:rPr>
                <w:sz w:val="24"/>
                <w:szCs w:val="28"/>
                <w:lang w:eastAsia="ru-RU" w:bidi="ru-RU"/>
              </w:rPr>
              <w:t>Советская</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D170BE" w:rsidRPr="002C4F60" w:rsidRDefault="00D170BE" w:rsidP="00322ABD">
            <w:pPr>
              <w:pStyle w:val="aa"/>
              <w:tabs>
                <w:tab w:val="left" w:pos="426"/>
              </w:tabs>
              <w:spacing w:line="240" w:lineRule="auto"/>
              <w:ind w:firstLine="0"/>
              <w:jc w:val="both"/>
              <w:rPr>
                <w:sz w:val="24"/>
                <w:szCs w:val="28"/>
                <w:lang w:eastAsia="ru-RU" w:bidi="ru-RU"/>
              </w:rPr>
            </w:pPr>
            <w:r w:rsidRPr="002C4F60">
              <w:rPr>
                <w:sz w:val="24"/>
                <w:szCs w:val="28"/>
                <w:lang w:eastAsia="ru-RU" w:bidi="ru-RU"/>
              </w:rPr>
              <w:t>ООО</w:t>
            </w:r>
            <w:r w:rsidR="00322ABD">
              <w:rPr>
                <w:sz w:val="24"/>
                <w:szCs w:val="28"/>
                <w:lang w:eastAsia="ru-RU" w:bidi="ru-RU"/>
              </w:rPr>
              <w:t xml:space="preserve"> </w:t>
            </w:r>
            <w:r w:rsidRPr="002C4F60">
              <w:rPr>
                <w:sz w:val="24"/>
                <w:szCs w:val="28"/>
                <w:lang w:eastAsia="ru-RU" w:bidi="ru-RU"/>
              </w:rPr>
              <w:t>«</w:t>
            </w:r>
            <w:proofErr w:type="spellStart"/>
            <w:r w:rsidRPr="002C4F60">
              <w:rPr>
                <w:sz w:val="24"/>
                <w:szCs w:val="28"/>
                <w:lang w:eastAsia="ru-RU" w:bidi="ru-RU"/>
              </w:rPr>
              <w:t>Смоленскрегионтеплоэнерго</w:t>
            </w:r>
            <w:proofErr w:type="spellEnd"/>
            <w:r w:rsidRPr="002C4F60">
              <w:rPr>
                <w:sz w:val="24"/>
                <w:szCs w:val="28"/>
                <w:lang w:eastAsia="ru-RU" w:bidi="ru-RU"/>
              </w:rPr>
              <w:t>»</w:t>
            </w:r>
          </w:p>
        </w:tc>
      </w:tr>
      <w:tr w:rsidR="00D170BE" w:rsidTr="00322ABD">
        <w:trPr>
          <w:trHeight w:hRule="exact" w:val="1221"/>
          <w:jc w:val="center"/>
        </w:trPr>
        <w:tc>
          <w:tcPr>
            <w:tcW w:w="421" w:type="dxa"/>
            <w:tcBorders>
              <w:top w:val="single" w:sz="4" w:space="0" w:color="auto"/>
              <w:left w:val="single" w:sz="4" w:space="0" w:color="auto"/>
              <w:bottom w:val="single" w:sz="4" w:space="0" w:color="auto"/>
            </w:tcBorders>
            <w:shd w:val="clear" w:color="auto" w:fill="auto"/>
          </w:tcPr>
          <w:p w:rsidR="00D170BE" w:rsidRPr="002C4F60" w:rsidRDefault="00D170BE" w:rsidP="000D413A">
            <w:pPr>
              <w:pStyle w:val="aa"/>
              <w:tabs>
                <w:tab w:val="left" w:pos="426"/>
              </w:tabs>
              <w:spacing w:line="240" w:lineRule="auto"/>
              <w:ind w:firstLine="0"/>
              <w:rPr>
                <w:sz w:val="24"/>
                <w:szCs w:val="28"/>
                <w:lang w:eastAsia="ru-RU" w:bidi="ru-RU"/>
              </w:rPr>
            </w:pPr>
            <w:r w:rsidRPr="002C4F60">
              <w:rPr>
                <w:sz w:val="24"/>
                <w:szCs w:val="28"/>
                <w:lang w:eastAsia="ru-RU" w:bidi="ru-RU"/>
              </w:rPr>
              <w:t>5</w:t>
            </w:r>
          </w:p>
        </w:tc>
        <w:tc>
          <w:tcPr>
            <w:tcW w:w="1842" w:type="dxa"/>
            <w:tcBorders>
              <w:top w:val="single" w:sz="4" w:space="0" w:color="auto"/>
              <w:left w:val="single" w:sz="4" w:space="0" w:color="auto"/>
              <w:bottom w:val="single" w:sz="4" w:space="0" w:color="auto"/>
            </w:tcBorders>
            <w:shd w:val="clear" w:color="auto" w:fill="auto"/>
          </w:tcPr>
          <w:p w:rsidR="00D170BE" w:rsidRPr="002C4F60" w:rsidRDefault="002C4F60" w:rsidP="000D413A">
            <w:pPr>
              <w:pStyle w:val="aa"/>
              <w:tabs>
                <w:tab w:val="left" w:pos="426"/>
              </w:tabs>
              <w:spacing w:line="240" w:lineRule="auto"/>
              <w:ind w:firstLine="0"/>
              <w:jc w:val="center"/>
              <w:rPr>
                <w:sz w:val="24"/>
                <w:szCs w:val="28"/>
                <w:lang w:eastAsia="ru-RU" w:bidi="ru-RU"/>
              </w:rPr>
            </w:pPr>
            <w:r>
              <w:rPr>
                <w:sz w:val="24"/>
                <w:szCs w:val="28"/>
                <w:lang w:eastAsia="ru-RU" w:bidi="ru-RU"/>
              </w:rPr>
              <w:t>Котельная</w:t>
            </w:r>
          </w:p>
        </w:tc>
        <w:tc>
          <w:tcPr>
            <w:tcW w:w="2977" w:type="dxa"/>
            <w:tcBorders>
              <w:top w:val="single" w:sz="4" w:space="0" w:color="auto"/>
              <w:left w:val="single" w:sz="4" w:space="0" w:color="auto"/>
              <w:bottom w:val="single" w:sz="4" w:space="0" w:color="auto"/>
            </w:tcBorders>
            <w:shd w:val="clear" w:color="auto" w:fill="auto"/>
          </w:tcPr>
          <w:p w:rsidR="00D170BE" w:rsidRPr="002C4F60" w:rsidRDefault="002C4F60" w:rsidP="00322ABD">
            <w:pPr>
              <w:pStyle w:val="aa"/>
              <w:tabs>
                <w:tab w:val="left" w:pos="426"/>
              </w:tabs>
              <w:spacing w:line="240" w:lineRule="auto"/>
              <w:ind w:firstLine="0"/>
              <w:rPr>
                <w:sz w:val="24"/>
                <w:szCs w:val="28"/>
                <w:lang w:eastAsia="ru-RU" w:bidi="ru-RU"/>
              </w:rPr>
            </w:pPr>
            <w:r>
              <w:rPr>
                <w:sz w:val="24"/>
                <w:szCs w:val="28"/>
                <w:lang w:eastAsia="ru-RU" w:bidi="ru-RU"/>
              </w:rPr>
              <w:t>Смоленская область, Холм-Жирковский муниципальный округ</w:t>
            </w:r>
            <w:r w:rsidR="00D170BE" w:rsidRPr="002C4F60">
              <w:rPr>
                <w:sz w:val="24"/>
                <w:szCs w:val="28"/>
                <w:lang w:eastAsia="ru-RU" w:bidi="ru-RU"/>
              </w:rPr>
              <w:t>,</w:t>
            </w:r>
            <w:r>
              <w:rPr>
                <w:sz w:val="24"/>
                <w:szCs w:val="28"/>
                <w:lang w:eastAsia="ru-RU" w:bidi="ru-RU"/>
              </w:rPr>
              <w:t xml:space="preserve"> ст. Игоревская, </w:t>
            </w:r>
            <w:r w:rsidR="00D170BE" w:rsidRPr="002C4F60">
              <w:rPr>
                <w:sz w:val="24"/>
                <w:szCs w:val="28"/>
                <w:lang w:eastAsia="ru-RU" w:bidi="ru-RU"/>
              </w:rPr>
              <w:t xml:space="preserve">ул. </w:t>
            </w:r>
            <w:r>
              <w:rPr>
                <w:sz w:val="24"/>
                <w:szCs w:val="28"/>
                <w:lang w:eastAsia="ru-RU" w:bidi="ru-RU"/>
              </w:rPr>
              <w:t>Южная</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D170BE" w:rsidRPr="002C4F60" w:rsidRDefault="00D170BE" w:rsidP="00322ABD">
            <w:pPr>
              <w:pStyle w:val="aa"/>
              <w:tabs>
                <w:tab w:val="left" w:pos="426"/>
              </w:tabs>
              <w:spacing w:line="240" w:lineRule="auto"/>
              <w:ind w:firstLine="0"/>
              <w:jc w:val="both"/>
              <w:rPr>
                <w:sz w:val="24"/>
                <w:szCs w:val="28"/>
                <w:lang w:eastAsia="ru-RU" w:bidi="ru-RU"/>
              </w:rPr>
            </w:pPr>
            <w:r w:rsidRPr="002C4F60">
              <w:rPr>
                <w:sz w:val="24"/>
                <w:szCs w:val="28"/>
                <w:lang w:eastAsia="ru-RU" w:bidi="ru-RU"/>
              </w:rPr>
              <w:t>ООО</w:t>
            </w:r>
            <w:r w:rsidR="00322ABD">
              <w:rPr>
                <w:sz w:val="24"/>
                <w:szCs w:val="28"/>
                <w:lang w:eastAsia="ru-RU" w:bidi="ru-RU"/>
              </w:rPr>
              <w:t xml:space="preserve"> </w:t>
            </w:r>
            <w:r w:rsidRPr="002C4F60">
              <w:rPr>
                <w:sz w:val="24"/>
                <w:szCs w:val="28"/>
                <w:lang w:eastAsia="ru-RU" w:bidi="ru-RU"/>
              </w:rPr>
              <w:t>«</w:t>
            </w:r>
            <w:proofErr w:type="spellStart"/>
            <w:r w:rsidRPr="002C4F60">
              <w:rPr>
                <w:sz w:val="24"/>
                <w:szCs w:val="28"/>
                <w:lang w:eastAsia="ru-RU" w:bidi="ru-RU"/>
              </w:rPr>
              <w:t>Смоленскрегионтеплоэнерго</w:t>
            </w:r>
            <w:proofErr w:type="spellEnd"/>
            <w:r w:rsidRPr="002C4F60">
              <w:rPr>
                <w:sz w:val="24"/>
                <w:szCs w:val="28"/>
                <w:lang w:eastAsia="ru-RU" w:bidi="ru-RU"/>
              </w:rPr>
              <w:t>»</w:t>
            </w:r>
          </w:p>
        </w:tc>
      </w:tr>
    </w:tbl>
    <w:p w:rsidR="007271BF" w:rsidRDefault="007271BF" w:rsidP="000D413A">
      <w:pPr>
        <w:pStyle w:val="11"/>
        <w:tabs>
          <w:tab w:val="left" w:pos="426"/>
        </w:tabs>
        <w:ind w:firstLine="0"/>
        <w:jc w:val="both"/>
        <w:rPr>
          <w:sz w:val="24"/>
          <w:szCs w:val="28"/>
          <w:lang w:eastAsia="ru-RU" w:bidi="ru-RU"/>
        </w:rPr>
      </w:pPr>
    </w:p>
    <w:p w:rsidR="007271BF" w:rsidRPr="007271BF" w:rsidRDefault="007271BF" w:rsidP="00322ABD">
      <w:pPr>
        <w:pStyle w:val="11"/>
        <w:tabs>
          <w:tab w:val="left" w:pos="426"/>
        </w:tabs>
        <w:ind w:firstLine="0"/>
        <w:jc w:val="center"/>
        <w:rPr>
          <w:sz w:val="24"/>
          <w:szCs w:val="28"/>
          <w:lang w:eastAsia="ru-RU" w:bidi="ru-RU"/>
        </w:rPr>
      </w:pPr>
      <w:r w:rsidRPr="00322ABD">
        <w:rPr>
          <w:sz w:val="24"/>
          <w:szCs w:val="28"/>
          <w:lang w:eastAsia="ru-RU" w:bidi="ru-RU"/>
        </w:rPr>
        <w:t>Функциональная структура организации теплоснабжения на территории Холм-Жирковского муниципального округа Смолен</w:t>
      </w:r>
      <w:r w:rsidR="00625B1D" w:rsidRPr="00322ABD">
        <w:rPr>
          <w:sz w:val="24"/>
          <w:szCs w:val="28"/>
          <w:lang w:eastAsia="ru-RU" w:bidi="ru-RU"/>
        </w:rPr>
        <w:t>с</w:t>
      </w:r>
      <w:r w:rsidRPr="00322ABD">
        <w:rPr>
          <w:sz w:val="24"/>
          <w:szCs w:val="28"/>
          <w:lang w:eastAsia="ru-RU" w:bidi="ru-RU"/>
        </w:rPr>
        <w:t>кой области</w:t>
      </w:r>
      <w:r w:rsidRPr="007271BF">
        <w:rPr>
          <w:sz w:val="24"/>
          <w:szCs w:val="28"/>
          <w:lang w:eastAsia="ru-RU" w:bidi="ru-RU"/>
        </w:rPr>
        <w:t>.</w:t>
      </w:r>
    </w:p>
    <w:p w:rsidR="007271BF" w:rsidRPr="007271BF" w:rsidRDefault="007271BF" w:rsidP="00157FDA">
      <w:pPr>
        <w:pStyle w:val="11"/>
        <w:tabs>
          <w:tab w:val="left" w:pos="426"/>
        </w:tabs>
        <w:ind w:firstLine="709"/>
        <w:jc w:val="both"/>
        <w:rPr>
          <w:sz w:val="24"/>
          <w:szCs w:val="28"/>
          <w:lang w:eastAsia="ru-RU" w:bidi="ru-RU"/>
        </w:rPr>
      </w:pPr>
      <w:r w:rsidRPr="007271BF">
        <w:rPr>
          <w:sz w:val="24"/>
          <w:szCs w:val="28"/>
          <w:lang w:eastAsia="ru-RU" w:bidi="ru-RU"/>
        </w:rPr>
        <w:t xml:space="preserve">Теплоснабжение потребителей </w:t>
      </w:r>
      <w:r w:rsidR="00DA7654">
        <w:rPr>
          <w:sz w:val="24"/>
          <w:szCs w:val="28"/>
          <w:lang w:eastAsia="ru-RU" w:bidi="ru-RU"/>
        </w:rPr>
        <w:t xml:space="preserve">округа </w:t>
      </w:r>
      <w:r w:rsidRPr="007271BF">
        <w:rPr>
          <w:sz w:val="24"/>
          <w:szCs w:val="28"/>
          <w:lang w:eastAsia="ru-RU" w:bidi="ru-RU"/>
        </w:rPr>
        <w:t xml:space="preserve">осуществляется преимущественно посредством </w:t>
      </w:r>
      <w:r w:rsidR="00625B1D">
        <w:rPr>
          <w:sz w:val="24"/>
          <w:szCs w:val="28"/>
          <w:lang w:eastAsia="ru-RU" w:bidi="ru-RU"/>
        </w:rPr>
        <w:t>индивидуальных систем</w:t>
      </w:r>
      <w:r w:rsidRPr="007271BF">
        <w:rPr>
          <w:sz w:val="24"/>
          <w:szCs w:val="28"/>
          <w:lang w:eastAsia="ru-RU" w:bidi="ru-RU"/>
        </w:rPr>
        <w:t xml:space="preserve"> теплоснабжения</w:t>
      </w:r>
      <w:r w:rsidR="00625B1D">
        <w:rPr>
          <w:sz w:val="24"/>
          <w:szCs w:val="28"/>
          <w:lang w:eastAsia="ru-RU" w:bidi="ru-RU"/>
        </w:rPr>
        <w:t xml:space="preserve"> (печных, газовых, электрических)</w:t>
      </w:r>
      <w:r w:rsidRPr="007271BF">
        <w:rPr>
          <w:sz w:val="24"/>
          <w:szCs w:val="28"/>
          <w:lang w:eastAsia="ru-RU" w:bidi="ru-RU"/>
        </w:rPr>
        <w:t>.</w:t>
      </w:r>
      <w:r w:rsidR="00625B1D">
        <w:rPr>
          <w:sz w:val="24"/>
          <w:szCs w:val="28"/>
          <w:lang w:eastAsia="ru-RU" w:bidi="ru-RU"/>
        </w:rPr>
        <w:t xml:space="preserve"> </w:t>
      </w:r>
      <w:r w:rsidRPr="007271BF">
        <w:rPr>
          <w:sz w:val="24"/>
          <w:szCs w:val="28"/>
          <w:lang w:eastAsia="ru-RU" w:bidi="ru-RU"/>
        </w:rPr>
        <w:t>Централизованные источники теплоснабжения - котельные, работающие на природном газе.</w:t>
      </w:r>
    </w:p>
    <w:p w:rsidR="007271BF" w:rsidRPr="007271BF" w:rsidRDefault="00DA7654" w:rsidP="00157FDA">
      <w:pPr>
        <w:pStyle w:val="11"/>
        <w:tabs>
          <w:tab w:val="left" w:pos="426"/>
        </w:tabs>
        <w:ind w:firstLine="709"/>
        <w:jc w:val="both"/>
        <w:rPr>
          <w:sz w:val="24"/>
          <w:szCs w:val="28"/>
          <w:lang w:eastAsia="ru-RU" w:bidi="ru-RU"/>
        </w:rPr>
      </w:pPr>
      <w:r>
        <w:rPr>
          <w:sz w:val="24"/>
          <w:szCs w:val="28"/>
          <w:lang w:eastAsia="ru-RU" w:bidi="ru-RU"/>
        </w:rPr>
        <w:t xml:space="preserve">На территории округа расположены 5 котельных, из которых </w:t>
      </w:r>
      <w:r w:rsidR="007271BF" w:rsidRPr="007271BF">
        <w:rPr>
          <w:sz w:val="24"/>
          <w:szCs w:val="28"/>
          <w:lang w:eastAsia="ru-RU" w:bidi="ru-RU"/>
        </w:rPr>
        <w:t>4 котельных на правах собственности</w:t>
      </w:r>
      <w:r>
        <w:rPr>
          <w:sz w:val="24"/>
          <w:szCs w:val="28"/>
          <w:lang w:eastAsia="ru-RU" w:bidi="ru-RU"/>
        </w:rPr>
        <w:t>, концессии</w:t>
      </w:r>
      <w:r w:rsidR="007271BF" w:rsidRPr="007271BF">
        <w:rPr>
          <w:sz w:val="24"/>
          <w:szCs w:val="28"/>
          <w:lang w:eastAsia="ru-RU" w:bidi="ru-RU"/>
        </w:rPr>
        <w:t xml:space="preserve"> или аренды принадлежат ОО</w:t>
      </w:r>
      <w:r>
        <w:rPr>
          <w:sz w:val="24"/>
          <w:szCs w:val="28"/>
          <w:lang w:eastAsia="ru-RU" w:bidi="ru-RU"/>
        </w:rPr>
        <w:t>О «</w:t>
      </w:r>
      <w:proofErr w:type="spellStart"/>
      <w:r>
        <w:rPr>
          <w:sz w:val="24"/>
          <w:szCs w:val="28"/>
          <w:lang w:eastAsia="ru-RU" w:bidi="ru-RU"/>
        </w:rPr>
        <w:t>Смоленскрегионтеплоэнерго</w:t>
      </w:r>
      <w:proofErr w:type="spellEnd"/>
      <w:r>
        <w:rPr>
          <w:sz w:val="24"/>
          <w:szCs w:val="28"/>
          <w:lang w:eastAsia="ru-RU" w:bidi="ru-RU"/>
        </w:rPr>
        <w:t>», 1 котельная</w:t>
      </w:r>
      <w:r w:rsidR="007271BF" w:rsidRPr="007271BF">
        <w:rPr>
          <w:sz w:val="24"/>
          <w:szCs w:val="28"/>
          <w:lang w:eastAsia="ru-RU" w:bidi="ru-RU"/>
        </w:rPr>
        <w:t xml:space="preserve"> находятся в собственности ОГУЭПП «</w:t>
      </w:r>
      <w:proofErr w:type="spellStart"/>
      <w:r w:rsidR="007271BF" w:rsidRPr="007271BF">
        <w:rPr>
          <w:sz w:val="24"/>
          <w:szCs w:val="28"/>
          <w:lang w:eastAsia="ru-RU" w:bidi="ru-RU"/>
        </w:rPr>
        <w:t>Смоленскоблкоммунэнерго</w:t>
      </w:r>
      <w:proofErr w:type="spellEnd"/>
      <w:r>
        <w:rPr>
          <w:sz w:val="24"/>
          <w:szCs w:val="28"/>
          <w:lang w:eastAsia="ru-RU" w:bidi="ru-RU"/>
        </w:rPr>
        <w:t>».</w:t>
      </w:r>
    </w:p>
    <w:p w:rsidR="007271BF" w:rsidRPr="007271BF" w:rsidRDefault="007271BF" w:rsidP="00157FDA">
      <w:pPr>
        <w:pStyle w:val="11"/>
        <w:tabs>
          <w:tab w:val="left" w:pos="426"/>
        </w:tabs>
        <w:ind w:firstLine="709"/>
        <w:jc w:val="both"/>
        <w:rPr>
          <w:sz w:val="24"/>
          <w:szCs w:val="28"/>
          <w:lang w:eastAsia="ru-RU" w:bidi="ru-RU"/>
        </w:rPr>
      </w:pPr>
      <w:r w:rsidRPr="007271BF">
        <w:rPr>
          <w:sz w:val="24"/>
          <w:szCs w:val="28"/>
          <w:lang w:eastAsia="ru-RU" w:bidi="ru-RU"/>
        </w:rPr>
        <w:t>Основными объектами, подключёнными к централизованной системе теплоснабжения от котельных, обслуживаемых и эксплуатируемых ООО «</w:t>
      </w:r>
      <w:proofErr w:type="spellStart"/>
      <w:r w:rsidRPr="007271BF">
        <w:rPr>
          <w:sz w:val="24"/>
          <w:szCs w:val="28"/>
          <w:lang w:eastAsia="ru-RU" w:bidi="ru-RU"/>
        </w:rPr>
        <w:t>Смоленскрегионтеплоэнерго</w:t>
      </w:r>
      <w:proofErr w:type="spellEnd"/>
      <w:r w:rsidRPr="007271BF">
        <w:rPr>
          <w:sz w:val="24"/>
          <w:szCs w:val="28"/>
          <w:lang w:eastAsia="ru-RU" w:bidi="ru-RU"/>
        </w:rPr>
        <w:t>», являются жилой фонд, объекты социально-культурной и бытовой сферы.</w:t>
      </w:r>
    </w:p>
    <w:p w:rsidR="007271BF" w:rsidRPr="007271BF" w:rsidRDefault="007271BF" w:rsidP="00157FDA">
      <w:pPr>
        <w:pStyle w:val="11"/>
        <w:tabs>
          <w:tab w:val="left" w:pos="426"/>
        </w:tabs>
        <w:ind w:firstLine="709"/>
        <w:jc w:val="both"/>
        <w:rPr>
          <w:sz w:val="24"/>
          <w:szCs w:val="28"/>
          <w:lang w:eastAsia="ru-RU" w:bidi="ru-RU"/>
        </w:rPr>
      </w:pPr>
      <w:r w:rsidRPr="007271BF">
        <w:rPr>
          <w:sz w:val="24"/>
          <w:szCs w:val="28"/>
          <w:lang w:eastAsia="ru-RU" w:bidi="ru-RU"/>
        </w:rPr>
        <w:t>Средний процент износа</w:t>
      </w:r>
      <w:r w:rsidR="00DA7654">
        <w:rPr>
          <w:sz w:val="24"/>
          <w:szCs w:val="28"/>
          <w:lang w:eastAsia="ru-RU" w:bidi="ru-RU"/>
        </w:rPr>
        <w:t xml:space="preserve"> оборудования составляет</w:t>
      </w:r>
      <w:r w:rsidR="004A35BE">
        <w:rPr>
          <w:sz w:val="24"/>
          <w:szCs w:val="28"/>
          <w:lang w:eastAsia="ru-RU" w:bidi="ru-RU"/>
        </w:rPr>
        <w:t xml:space="preserve"> около</w:t>
      </w:r>
      <w:r w:rsidR="00EA4A0B">
        <w:rPr>
          <w:sz w:val="24"/>
          <w:szCs w:val="28"/>
          <w:lang w:eastAsia="ru-RU" w:bidi="ru-RU"/>
        </w:rPr>
        <w:t xml:space="preserve"> 3</w:t>
      </w:r>
      <w:r w:rsidRPr="007271BF">
        <w:rPr>
          <w:sz w:val="24"/>
          <w:szCs w:val="28"/>
          <w:lang w:eastAsia="ru-RU" w:bidi="ru-RU"/>
        </w:rPr>
        <w:t>0 процентов.</w:t>
      </w:r>
    </w:p>
    <w:p w:rsidR="007271BF" w:rsidRPr="007271BF" w:rsidRDefault="007271BF" w:rsidP="00157FDA">
      <w:pPr>
        <w:pStyle w:val="11"/>
        <w:tabs>
          <w:tab w:val="left" w:pos="426"/>
        </w:tabs>
        <w:ind w:firstLine="709"/>
        <w:jc w:val="both"/>
        <w:rPr>
          <w:sz w:val="24"/>
          <w:szCs w:val="28"/>
          <w:lang w:eastAsia="ru-RU" w:bidi="ru-RU"/>
        </w:rPr>
      </w:pPr>
      <w:r w:rsidRPr="007271BF">
        <w:rPr>
          <w:sz w:val="24"/>
          <w:szCs w:val="28"/>
          <w:lang w:eastAsia="ru-RU" w:bidi="ru-RU"/>
        </w:rPr>
        <w:t>Способ прокладки трубопроводов отопления и ГВС - в непроходных каналах и частично-воздушная, на низких и высоких опорах.</w:t>
      </w:r>
    </w:p>
    <w:p w:rsidR="007271BF" w:rsidRPr="007271BF" w:rsidRDefault="007271BF" w:rsidP="00157FDA">
      <w:pPr>
        <w:pStyle w:val="11"/>
        <w:tabs>
          <w:tab w:val="left" w:pos="426"/>
        </w:tabs>
        <w:ind w:firstLine="709"/>
        <w:jc w:val="both"/>
        <w:rPr>
          <w:sz w:val="24"/>
          <w:szCs w:val="28"/>
          <w:lang w:eastAsia="ru-RU" w:bidi="ru-RU"/>
        </w:rPr>
      </w:pPr>
      <w:r w:rsidRPr="007271BF">
        <w:rPr>
          <w:sz w:val="24"/>
          <w:szCs w:val="28"/>
          <w:lang w:eastAsia="ru-RU" w:bidi="ru-RU"/>
        </w:rPr>
        <w:t xml:space="preserve">Таким образом, </w:t>
      </w:r>
      <w:r w:rsidR="00EA4A0B">
        <w:rPr>
          <w:sz w:val="24"/>
          <w:szCs w:val="28"/>
          <w:lang w:eastAsia="ru-RU" w:bidi="ru-RU"/>
        </w:rPr>
        <w:t xml:space="preserve">основная часть </w:t>
      </w:r>
      <w:r w:rsidRPr="007271BF">
        <w:rPr>
          <w:sz w:val="24"/>
          <w:szCs w:val="28"/>
          <w:lang w:eastAsia="ru-RU" w:bidi="ru-RU"/>
        </w:rPr>
        <w:t xml:space="preserve">котельных имеет </w:t>
      </w:r>
      <w:r w:rsidR="00EA4A0B">
        <w:rPr>
          <w:sz w:val="24"/>
          <w:szCs w:val="28"/>
          <w:lang w:eastAsia="ru-RU" w:bidi="ru-RU"/>
        </w:rPr>
        <w:t xml:space="preserve">современное </w:t>
      </w:r>
      <w:r w:rsidRPr="007271BF">
        <w:rPr>
          <w:sz w:val="24"/>
          <w:szCs w:val="28"/>
          <w:lang w:eastAsia="ru-RU" w:bidi="ru-RU"/>
        </w:rPr>
        <w:t xml:space="preserve">оборудование с </w:t>
      </w:r>
      <w:r w:rsidR="00EA4A0B">
        <w:rPr>
          <w:sz w:val="24"/>
          <w:szCs w:val="28"/>
          <w:lang w:eastAsia="ru-RU" w:bidi="ru-RU"/>
        </w:rPr>
        <w:t>высоким</w:t>
      </w:r>
      <w:r w:rsidRPr="007271BF">
        <w:rPr>
          <w:sz w:val="24"/>
          <w:szCs w:val="28"/>
          <w:lang w:eastAsia="ru-RU" w:bidi="ru-RU"/>
        </w:rPr>
        <w:t xml:space="preserve"> коэффициентом полезного действия, срок эксплуатации которых составляет </w:t>
      </w:r>
      <w:r w:rsidR="00EA4A0B">
        <w:rPr>
          <w:sz w:val="24"/>
          <w:szCs w:val="28"/>
          <w:lang w:eastAsia="ru-RU" w:bidi="ru-RU"/>
        </w:rPr>
        <w:t xml:space="preserve">не более 15 лет, своевременно проводятся капитальные ремонты. </w:t>
      </w:r>
      <w:r w:rsidRPr="007271BF">
        <w:rPr>
          <w:sz w:val="24"/>
          <w:szCs w:val="28"/>
          <w:lang w:eastAsia="ru-RU" w:bidi="ru-RU"/>
        </w:rPr>
        <w:t xml:space="preserve">Физический износ основных фондов систем теплоснабжения составляет </w:t>
      </w:r>
      <w:r w:rsidR="00EA4A0B">
        <w:rPr>
          <w:sz w:val="24"/>
          <w:szCs w:val="28"/>
          <w:lang w:eastAsia="ru-RU" w:bidi="ru-RU"/>
        </w:rPr>
        <w:t xml:space="preserve">не </w:t>
      </w:r>
      <w:r w:rsidRPr="007271BF">
        <w:rPr>
          <w:sz w:val="24"/>
          <w:szCs w:val="28"/>
          <w:lang w:eastAsia="ru-RU" w:bidi="ru-RU"/>
        </w:rPr>
        <w:t xml:space="preserve">более </w:t>
      </w:r>
      <w:r w:rsidR="00EA4A0B">
        <w:rPr>
          <w:sz w:val="24"/>
          <w:szCs w:val="28"/>
          <w:lang w:eastAsia="ru-RU" w:bidi="ru-RU"/>
        </w:rPr>
        <w:t>4</w:t>
      </w:r>
      <w:r w:rsidRPr="007271BF">
        <w:rPr>
          <w:sz w:val="24"/>
          <w:szCs w:val="28"/>
          <w:lang w:eastAsia="ru-RU" w:bidi="ru-RU"/>
        </w:rPr>
        <w:t>0 процентов</w:t>
      </w:r>
      <w:r w:rsidR="00EA4A0B">
        <w:rPr>
          <w:sz w:val="24"/>
          <w:szCs w:val="28"/>
          <w:lang w:eastAsia="ru-RU" w:bidi="ru-RU"/>
        </w:rPr>
        <w:t>. Т</w:t>
      </w:r>
      <w:r w:rsidRPr="007271BF">
        <w:rPr>
          <w:sz w:val="24"/>
          <w:szCs w:val="28"/>
          <w:lang w:eastAsia="ru-RU" w:bidi="ru-RU"/>
        </w:rPr>
        <w:t>епловы</w:t>
      </w:r>
      <w:r w:rsidR="00EA4A0B">
        <w:rPr>
          <w:sz w:val="24"/>
          <w:szCs w:val="28"/>
          <w:lang w:eastAsia="ru-RU" w:bidi="ru-RU"/>
        </w:rPr>
        <w:t>е сети</w:t>
      </w:r>
      <w:r w:rsidRPr="007271BF">
        <w:rPr>
          <w:sz w:val="24"/>
          <w:szCs w:val="28"/>
          <w:lang w:eastAsia="ru-RU" w:bidi="ru-RU"/>
        </w:rPr>
        <w:t xml:space="preserve"> </w:t>
      </w:r>
      <w:r w:rsidR="00EA4A0B">
        <w:rPr>
          <w:sz w:val="24"/>
          <w:szCs w:val="28"/>
          <w:lang w:eastAsia="ru-RU" w:bidi="ru-RU"/>
        </w:rPr>
        <w:t>регулярно</w:t>
      </w:r>
      <w:r w:rsidR="00B51732">
        <w:rPr>
          <w:sz w:val="24"/>
          <w:szCs w:val="28"/>
          <w:lang w:eastAsia="ru-RU" w:bidi="ru-RU"/>
        </w:rPr>
        <w:t xml:space="preserve"> ремонтируется, проводятся работы по их замене, изоляции тепловых сетей, проложенных воздушным способом.</w:t>
      </w:r>
    </w:p>
    <w:p w:rsidR="007271BF" w:rsidRPr="007271BF" w:rsidRDefault="007271BF" w:rsidP="00157FDA">
      <w:pPr>
        <w:pStyle w:val="11"/>
        <w:tabs>
          <w:tab w:val="left" w:pos="426"/>
        </w:tabs>
        <w:ind w:firstLine="709"/>
        <w:jc w:val="both"/>
        <w:rPr>
          <w:sz w:val="24"/>
          <w:szCs w:val="28"/>
          <w:lang w:eastAsia="ru-RU" w:bidi="ru-RU"/>
        </w:rPr>
      </w:pPr>
      <w:r w:rsidRPr="007271BF">
        <w:rPr>
          <w:sz w:val="24"/>
          <w:szCs w:val="28"/>
          <w:lang w:eastAsia="ru-RU" w:bidi="ru-RU"/>
        </w:rPr>
        <w:t>Для большинства котельных ООО «</w:t>
      </w:r>
      <w:proofErr w:type="spellStart"/>
      <w:r w:rsidRPr="007271BF">
        <w:rPr>
          <w:sz w:val="24"/>
          <w:szCs w:val="28"/>
          <w:lang w:eastAsia="ru-RU" w:bidi="ru-RU"/>
        </w:rPr>
        <w:t>Смоленскрегионтеплоэнерго</w:t>
      </w:r>
      <w:proofErr w:type="spellEnd"/>
      <w:r w:rsidRPr="007271BF">
        <w:rPr>
          <w:sz w:val="24"/>
          <w:szCs w:val="28"/>
          <w:lang w:eastAsia="ru-RU" w:bidi="ru-RU"/>
        </w:rPr>
        <w:t>» характерны одинаковые недостатки:</w:t>
      </w:r>
    </w:p>
    <w:p w:rsidR="007271BF" w:rsidRDefault="00E46A26" w:rsidP="00157FDA">
      <w:pPr>
        <w:pStyle w:val="11"/>
        <w:tabs>
          <w:tab w:val="left" w:pos="426"/>
        </w:tabs>
        <w:ind w:firstLine="709"/>
        <w:jc w:val="both"/>
        <w:rPr>
          <w:sz w:val="24"/>
          <w:szCs w:val="28"/>
          <w:lang w:eastAsia="ru-RU" w:bidi="ru-RU"/>
        </w:rPr>
      </w:pPr>
      <w:r>
        <w:rPr>
          <w:sz w:val="24"/>
          <w:szCs w:val="28"/>
          <w:lang w:eastAsia="ru-RU" w:bidi="ru-RU"/>
        </w:rPr>
        <w:t>- у</w:t>
      </w:r>
      <w:r w:rsidR="007271BF" w:rsidRPr="007271BF">
        <w:rPr>
          <w:sz w:val="24"/>
          <w:szCs w:val="28"/>
          <w:lang w:eastAsia="ru-RU" w:bidi="ru-RU"/>
        </w:rPr>
        <w:t xml:space="preserve">становленная мощность оборудования котельных значительно превышает присоединённую нагрузку даже в периоды максимума зимнего потребления. Следствием </w:t>
      </w:r>
      <w:r w:rsidR="007271BF" w:rsidRPr="007271BF">
        <w:rPr>
          <w:sz w:val="24"/>
          <w:szCs w:val="28"/>
          <w:lang w:eastAsia="ru-RU" w:bidi="ru-RU"/>
        </w:rPr>
        <w:lastRenderedPageBreak/>
        <w:t>этого являются большие удельные расходы электроэнергии на выработку тепловой энергии, тепла на собственные нужды котельной, оплату труда, расходов на ремонт, амортизацию, топливо и др.</w:t>
      </w:r>
    </w:p>
    <w:p w:rsidR="00BE795D" w:rsidRDefault="006D6A84" w:rsidP="00157FDA">
      <w:pPr>
        <w:pStyle w:val="11"/>
        <w:tabs>
          <w:tab w:val="left" w:pos="426"/>
        </w:tabs>
        <w:ind w:firstLine="709"/>
        <w:jc w:val="both"/>
        <w:rPr>
          <w:sz w:val="24"/>
          <w:szCs w:val="28"/>
          <w:lang w:eastAsia="ru-RU" w:bidi="ru-RU"/>
        </w:rPr>
      </w:pPr>
      <w:r>
        <w:rPr>
          <w:sz w:val="24"/>
          <w:szCs w:val="28"/>
          <w:lang w:eastAsia="ru-RU" w:bidi="ru-RU"/>
        </w:rPr>
        <w:t>Баланс тепловой энергии на котельных, находящихся на обслуживании ООО «</w:t>
      </w:r>
      <w:proofErr w:type="spellStart"/>
      <w:r>
        <w:rPr>
          <w:sz w:val="24"/>
          <w:szCs w:val="28"/>
          <w:lang w:eastAsia="ru-RU" w:bidi="ru-RU"/>
        </w:rPr>
        <w:t>Смоленскрегионтеплоэнерго</w:t>
      </w:r>
      <w:proofErr w:type="spellEnd"/>
      <w:r>
        <w:rPr>
          <w:sz w:val="24"/>
          <w:szCs w:val="28"/>
          <w:lang w:eastAsia="ru-RU" w:bidi="ru-RU"/>
        </w:rPr>
        <w:t>», на 2027 год приведен в таблице.</w:t>
      </w:r>
    </w:p>
    <w:p w:rsidR="007F6693" w:rsidRDefault="007F6693" w:rsidP="00157FDA">
      <w:pPr>
        <w:pStyle w:val="11"/>
        <w:tabs>
          <w:tab w:val="left" w:pos="426"/>
        </w:tabs>
        <w:ind w:firstLine="709"/>
        <w:jc w:val="both"/>
        <w:rPr>
          <w:sz w:val="24"/>
          <w:szCs w:val="28"/>
          <w:lang w:eastAsia="ru-RU" w:bidi="ru-RU"/>
        </w:rPr>
      </w:pPr>
    </w:p>
    <w:tbl>
      <w:tblPr>
        <w:tblStyle w:val="a6"/>
        <w:tblW w:w="9776" w:type="dxa"/>
        <w:tblLayout w:type="fixed"/>
        <w:tblLook w:val="04A0"/>
      </w:tblPr>
      <w:tblGrid>
        <w:gridCol w:w="2405"/>
        <w:gridCol w:w="1701"/>
        <w:gridCol w:w="1418"/>
        <w:gridCol w:w="1417"/>
        <w:gridCol w:w="1559"/>
        <w:gridCol w:w="1276"/>
      </w:tblGrid>
      <w:tr w:rsidR="007F6693" w:rsidTr="007F6693">
        <w:tc>
          <w:tcPr>
            <w:tcW w:w="2405" w:type="dxa"/>
          </w:tcPr>
          <w:p w:rsidR="006D6A84" w:rsidRPr="006D6A84" w:rsidRDefault="006D6A84" w:rsidP="006D6A84">
            <w:pPr>
              <w:pStyle w:val="11"/>
              <w:tabs>
                <w:tab w:val="left" w:pos="426"/>
              </w:tabs>
              <w:spacing w:line="240" w:lineRule="auto"/>
              <w:ind w:firstLine="0"/>
              <w:jc w:val="center"/>
              <w:rPr>
                <w:sz w:val="20"/>
                <w:lang w:eastAsia="ru-RU" w:bidi="ru-RU"/>
              </w:rPr>
            </w:pPr>
            <w:r w:rsidRPr="006D6A84">
              <w:rPr>
                <w:sz w:val="20"/>
                <w:lang w:eastAsia="ru-RU" w:bidi="ru-RU"/>
              </w:rPr>
              <w:t>Наименование источника тепловой энергии</w:t>
            </w:r>
          </w:p>
        </w:tc>
        <w:tc>
          <w:tcPr>
            <w:tcW w:w="1701" w:type="dxa"/>
          </w:tcPr>
          <w:p w:rsidR="006D6A84" w:rsidRPr="006D6A84" w:rsidRDefault="006D6A84" w:rsidP="006D6A84">
            <w:pPr>
              <w:pStyle w:val="11"/>
              <w:tabs>
                <w:tab w:val="left" w:pos="426"/>
              </w:tabs>
              <w:spacing w:line="240" w:lineRule="auto"/>
              <w:ind w:firstLine="0"/>
              <w:jc w:val="center"/>
              <w:rPr>
                <w:sz w:val="20"/>
                <w:lang w:eastAsia="ru-RU" w:bidi="ru-RU"/>
              </w:rPr>
            </w:pPr>
            <w:r w:rsidRPr="006D6A84">
              <w:rPr>
                <w:sz w:val="20"/>
                <w:lang w:eastAsia="ru-RU" w:bidi="ru-RU"/>
              </w:rPr>
              <w:t>Полезный отпуск тепловой энергии потребителям</w:t>
            </w:r>
            <w:r>
              <w:rPr>
                <w:sz w:val="20"/>
                <w:lang w:eastAsia="ru-RU" w:bidi="ru-RU"/>
              </w:rPr>
              <w:t>, Гкал</w:t>
            </w:r>
          </w:p>
        </w:tc>
        <w:tc>
          <w:tcPr>
            <w:tcW w:w="1418" w:type="dxa"/>
          </w:tcPr>
          <w:p w:rsidR="006D6A84" w:rsidRPr="006D6A84" w:rsidRDefault="007F6693" w:rsidP="006D6A84">
            <w:pPr>
              <w:pStyle w:val="11"/>
              <w:tabs>
                <w:tab w:val="left" w:pos="426"/>
              </w:tabs>
              <w:spacing w:line="240" w:lineRule="auto"/>
              <w:ind w:firstLine="0"/>
              <w:jc w:val="center"/>
              <w:rPr>
                <w:sz w:val="20"/>
                <w:lang w:eastAsia="ru-RU" w:bidi="ru-RU"/>
              </w:rPr>
            </w:pPr>
            <w:r>
              <w:rPr>
                <w:sz w:val="20"/>
                <w:lang w:eastAsia="ru-RU" w:bidi="ru-RU"/>
              </w:rPr>
              <w:t>Н</w:t>
            </w:r>
            <w:r w:rsidR="006D6A84">
              <w:rPr>
                <w:sz w:val="20"/>
                <w:lang w:eastAsia="ru-RU" w:bidi="ru-RU"/>
              </w:rPr>
              <w:t>ормативные</w:t>
            </w:r>
            <w:r>
              <w:rPr>
                <w:sz w:val="20"/>
                <w:lang w:eastAsia="ru-RU" w:bidi="ru-RU"/>
              </w:rPr>
              <w:t xml:space="preserve"> технологические потери в тепловых сетях, Гкал</w:t>
            </w:r>
          </w:p>
        </w:tc>
        <w:tc>
          <w:tcPr>
            <w:tcW w:w="1417" w:type="dxa"/>
          </w:tcPr>
          <w:p w:rsidR="006D6A84" w:rsidRPr="006D6A84" w:rsidRDefault="007F6693" w:rsidP="006D6A84">
            <w:pPr>
              <w:pStyle w:val="11"/>
              <w:tabs>
                <w:tab w:val="left" w:pos="426"/>
              </w:tabs>
              <w:spacing w:line="240" w:lineRule="auto"/>
              <w:ind w:firstLine="0"/>
              <w:jc w:val="center"/>
              <w:rPr>
                <w:sz w:val="20"/>
                <w:lang w:eastAsia="ru-RU" w:bidi="ru-RU"/>
              </w:rPr>
            </w:pPr>
            <w:r>
              <w:rPr>
                <w:sz w:val="20"/>
                <w:lang w:eastAsia="ru-RU" w:bidi="ru-RU"/>
              </w:rPr>
              <w:t>Отпуск тепловой энергии в сеть, Гкал</w:t>
            </w:r>
          </w:p>
        </w:tc>
        <w:tc>
          <w:tcPr>
            <w:tcW w:w="1559" w:type="dxa"/>
          </w:tcPr>
          <w:p w:rsidR="006D6A84" w:rsidRPr="006D6A84" w:rsidRDefault="007F6693" w:rsidP="006D6A84">
            <w:pPr>
              <w:pStyle w:val="11"/>
              <w:tabs>
                <w:tab w:val="left" w:pos="426"/>
              </w:tabs>
              <w:spacing w:line="240" w:lineRule="auto"/>
              <w:ind w:firstLine="0"/>
              <w:jc w:val="center"/>
              <w:rPr>
                <w:sz w:val="20"/>
                <w:lang w:eastAsia="ru-RU" w:bidi="ru-RU"/>
              </w:rPr>
            </w:pPr>
            <w:r>
              <w:rPr>
                <w:sz w:val="20"/>
                <w:lang w:eastAsia="ru-RU" w:bidi="ru-RU"/>
              </w:rPr>
              <w:t>Расход тепловой энергии на собственные нужды, Гкал</w:t>
            </w:r>
          </w:p>
        </w:tc>
        <w:tc>
          <w:tcPr>
            <w:tcW w:w="1276" w:type="dxa"/>
          </w:tcPr>
          <w:p w:rsidR="006D6A84" w:rsidRPr="006D6A84" w:rsidRDefault="007F6693" w:rsidP="006D6A84">
            <w:pPr>
              <w:pStyle w:val="11"/>
              <w:tabs>
                <w:tab w:val="left" w:pos="426"/>
              </w:tabs>
              <w:spacing w:line="240" w:lineRule="auto"/>
              <w:ind w:firstLine="0"/>
              <w:jc w:val="center"/>
              <w:rPr>
                <w:lang w:eastAsia="ru-RU" w:bidi="ru-RU"/>
              </w:rPr>
            </w:pPr>
            <w:r w:rsidRPr="007F6693">
              <w:rPr>
                <w:sz w:val="20"/>
                <w:lang w:eastAsia="ru-RU" w:bidi="ru-RU"/>
              </w:rPr>
              <w:t>Выработка тепловой энергии</w:t>
            </w:r>
            <w:r>
              <w:rPr>
                <w:sz w:val="20"/>
                <w:lang w:eastAsia="ru-RU" w:bidi="ru-RU"/>
              </w:rPr>
              <w:t>, Гкал</w:t>
            </w:r>
          </w:p>
        </w:tc>
      </w:tr>
      <w:tr w:rsidR="007F6693" w:rsidTr="007F6693">
        <w:tc>
          <w:tcPr>
            <w:tcW w:w="2405" w:type="dxa"/>
          </w:tcPr>
          <w:p w:rsidR="006D6A84" w:rsidRPr="007F6693" w:rsidRDefault="007F6693" w:rsidP="006D6A84">
            <w:pPr>
              <w:pStyle w:val="11"/>
              <w:tabs>
                <w:tab w:val="left" w:pos="426"/>
              </w:tabs>
              <w:spacing w:line="240" w:lineRule="auto"/>
              <w:ind w:firstLine="0"/>
              <w:jc w:val="both"/>
              <w:rPr>
                <w:sz w:val="20"/>
                <w:szCs w:val="28"/>
                <w:lang w:eastAsia="ru-RU" w:bidi="ru-RU"/>
              </w:rPr>
            </w:pPr>
            <w:r w:rsidRPr="007F6693">
              <w:rPr>
                <w:sz w:val="20"/>
                <w:szCs w:val="28"/>
                <w:lang w:eastAsia="ru-RU" w:bidi="ru-RU"/>
              </w:rPr>
              <w:t>Котельная</w:t>
            </w:r>
            <w:r>
              <w:rPr>
                <w:sz w:val="20"/>
                <w:szCs w:val="28"/>
                <w:lang w:eastAsia="ru-RU" w:bidi="ru-RU"/>
              </w:rPr>
              <w:t>, пгт Холм-Жирковский, ул. Героя Соколова, д. 8А</w:t>
            </w:r>
          </w:p>
        </w:tc>
        <w:tc>
          <w:tcPr>
            <w:tcW w:w="1701" w:type="dxa"/>
          </w:tcPr>
          <w:p w:rsidR="006D6A84" w:rsidRPr="007F6693" w:rsidRDefault="007F6693" w:rsidP="007F6693">
            <w:pPr>
              <w:pStyle w:val="11"/>
              <w:tabs>
                <w:tab w:val="left" w:pos="426"/>
              </w:tabs>
              <w:spacing w:line="240" w:lineRule="auto"/>
              <w:ind w:firstLine="0"/>
              <w:jc w:val="center"/>
              <w:rPr>
                <w:sz w:val="20"/>
                <w:szCs w:val="28"/>
                <w:lang w:eastAsia="ru-RU" w:bidi="ru-RU"/>
              </w:rPr>
            </w:pPr>
            <w:r>
              <w:rPr>
                <w:sz w:val="20"/>
                <w:szCs w:val="28"/>
                <w:lang w:eastAsia="ru-RU" w:bidi="ru-RU"/>
              </w:rPr>
              <w:t>6 336,4</w:t>
            </w:r>
          </w:p>
        </w:tc>
        <w:tc>
          <w:tcPr>
            <w:tcW w:w="1418" w:type="dxa"/>
          </w:tcPr>
          <w:p w:rsidR="006D6A84" w:rsidRPr="007F6693" w:rsidRDefault="007F6693" w:rsidP="007F6693">
            <w:pPr>
              <w:pStyle w:val="11"/>
              <w:tabs>
                <w:tab w:val="left" w:pos="426"/>
              </w:tabs>
              <w:spacing w:line="240" w:lineRule="auto"/>
              <w:ind w:firstLine="0"/>
              <w:jc w:val="center"/>
              <w:rPr>
                <w:sz w:val="20"/>
                <w:szCs w:val="28"/>
                <w:lang w:eastAsia="ru-RU" w:bidi="ru-RU"/>
              </w:rPr>
            </w:pPr>
            <w:r>
              <w:rPr>
                <w:sz w:val="20"/>
                <w:szCs w:val="28"/>
                <w:lang w:eastAsia="ru-RU" w:bidi="ru-RU"/>
              </w:rPr>
              <w:t>2 546,0</w:t>
            </w:r>
          </w:p>
        </w:tc>
        <w:tc>
          <w:tcPr>
            <w:tcW w:w="1417" w:type="dxa"/>
          </w:tcPr>
          <w:p w:rsidR="006D6A84" w:rsidRPr="007F6693" w:rsidRDefault="007F6693" w:rsidP="007F6693">
            <w:pPr>
              <w:pStyle w:val="11"/>
              <w:tabs>
                <w:tab w:val="left" w:pos="426"/>
              </w:tabs>
              <w:spacing w:line="240" w:lineRule="auto"/>
              <w:ind w:firstLine="0"/>
              <w:jc w:val="center"/>
              <w:rPr>
                <w:sz w:val="20"/>
                <w:szCs w:val="28"/>
                <w:lang w:eastAsia="ru-RU" w:bidi="ru-RU"/>
              </w:rPr>
            </w:pPr>
            <w:r>
              <w:rPr>
                <w:sz w:val="20"/>
                <w:szCs w:val="28"/>
                <w:lang w:eastAsia="ru-RU" w:bidi="ru-RU"/>
              </w:rPr>
              <w:t>8 882,4</w:t>
            </w:r>
          </w:p>
        </w:tc>
        <w:tc>
          <w:tcPr>
            <w:tcW w:w="1559" w:type="dxa"/>
          </w:tcPr>
          <w:p w:rsidR="006D6A84" w:rsidRPr="007F6693" w:rsidRDefault="007F6693" w:rsidP="007F6693">
            <w:pPr>
              <w:pStyle w:val="11"/>
              <w:tabs>
                <w:tab w:val="left" w:pos="426"/>
              </w:tabs>
              <w:spacing w:line="240" w:lineRule="auto"/>
              <w:ind w:firstLine="0"/>
              <w:jc w:val="center"/>
              <w:rPr>
                <w:sz w:val="20"/>
                <w:szCs w:val="28"/>
                <w:lang w:eastAsia="ru-RU" w:bidi="ru-RU"/>
              </w:rPr>
            </w:pPr>
            <w:r>
              <w:rPr>
                <w:sz w:val="20"/>
                <w:szCs w:val="28"/>
                <w:lang w:eastAsia="ru-RU" w:bidi="ru-RU"/>
              </w:rPr>
              <w:t>202,0</w:t>
            </w:r>
          </w:p>
        </w:tc>
        <w:tc>
          <w:tcPr>
            <w:tcW w:w="1276" w:type="dxa"/>
          </w:tcPr>
          <w:p w:rsidR="006D6A84" w:rsidRPr="007F6693" w:rsidRDefault="007F6693" w:rsidP="007F6693">
            <w:pPr>
              <w:pStyle w:val="11"/>
              <w:tabs>
                <w:tab w:val="left" w:pos="426"/>
              </w:tabs>
              <w:spacing w:line="240" w:lineRule="auto"/>
              <w:ind w:firstLine="0"/>
              <w:jc w:val="center"/>
              <w:rPr>
                <w:sz w:val="20"/>
                <w:szCs w:val="28"/>
                <w:lang w:eastAsia="ru-RU" w:bidi="ru-RU"/>
              </w:rPr>
            </w:pPr>
            <w:r>
              <w:rPr>
                <w:sz w:val="20"/>
                <w:szCs w:val="28"/>
                <w:lang w:eastAsia="ru-RU" w:bidi="ru-RU"/>
              </w:rPr>
              <w:t>9 084,4</w:t>
            </w:r>
          </w:p>
        </w:tc>
      </w:tr>
      <w:tr w:rsidR="007F6693" w:rsidTr="007F6693">
        <w:tc>
          <w:tcPr>
            <w:tcW w:w="2405" w:type="dxa"/>
          </w:tcPr>
          <w:p w:rsidR="006D6A84" w:rsidRPr="007F6693" w:rsidRDefault="007F6693" w:rsidP="006D6A84">
            <w:pPr>
              <w:pStyle w:val="11"/>
              <w:tabs>
                <w:tab w:val="left" w:pos="426"/>
              </w:tabs>
              <w:spacing w:line="240" w:lineRule="auto"/>
              <w:ind w:firstLine="0"/>
              <w:jc w:val="both"/>
              <w:rPr>
                <w:sz w:val="20"/>
                <w:szCs w:val="28"/>
                <w:lang w:eastAsia="ru-RU" w:bidi="ru-RU"/>
              </w:rPr>
            </w:pPr>
            <w:r>
              <w:rPr>
                <w:sz w:val="20"/>
                <w:szCs w:val="28"/>
                <w:lang w:eastAsia="ru-RU" w:bidi="ru-RU"/>
              </w:rPr>
              <w:t>Котельная, пгт Холм-Жирковский, ул. Кирова, д. 1А</w:t>
            </w:r>
          </w:p>
        </w:tc>
        <w:tc>
          <w:tcPr>
            <w:tcW w:w="1701" w:type="dxa"/>
          </w:tcPr>
          <w:p w:rsidR="006D6A84" w:rsidRPr="007F6693" w:rsidRDefault="007F6693" w:rsidP="007F6693">
            <w:pPr>
              <w:pStyle w:val="11"/>
              <w:tabs>
                <w:tab w:val="left" w:pos="426"/>
              </w:tabs>
              <w:spacing w:line="240" w:lineRule="auto"/>
              <w:ind w:firstLine="0"/>
              <w:jc w:val="center"/>
              <w:rPr>
                <w:sz w:val="20"/>
                <w:szCs w:val="28"/>
                <w:lang w:eastAsia="ru-RU" w:bidi="ru-RU"/>
              </w:rPr>
            </w:pPr>
            <w:r>
              <w:rPr>
                <w:sz w:val="20"/>
                <w:szCs w:val="28"/>
                <w:lang w:eastAsia="ru-RU" w:bidi="ru-RU"/>
              </w:rPr>
              <w:t>3 125,3</w:t>
            </w:r>
          </w:p>
        </w:tc>
        <w:tc>
          <w:tcPr>
            <w:tcW w:w="1418" w:type="dxa"/>
          </w:tcPr>
          <w:p w:rsidR="006D6A84" w:rsidRPr="007F6693" w:rsidRDefault="007F6693" w:rsidP="007F6693">
            <w:pPr>
              <w:pStyle w:val="11"/>
              <w:tabs>
                <w:tab w:val="left" w:pos="426"/>
              </w:tabs>
              <w:spacing w:line="240" w:lineRule="auto"/>
              <w:ind w:firstLine="0"/>
              <w:jc w:val="center"/>
              <w:rPr>
                <w:sz w:val="20"/>
                <w:szCs w:val="28"/>
                <w:lang w:eastAsia="ru-RU" w:bidi="ru-RU"/>
              </w:rPr>
            </w:pPr>
            <w:r>
              <w:rPr>
                <w:sz w:val="20"/>
                <w:szCs w:val="28"/>
                <w:lang w:eastAsia="ru-RU" w:bidi="ru-RU"/>
              </w:rPr>
              <w:t>435,0</w:t>
            </w:r>
          </w:p>
        </w:tc>
        <w:tc>
          <w:tcPr>
            <w:tcW w:w="1417" w:type="dxa"/>
          </w:tcPr>
          <w:p w:rsidR="006D6A84" w:rsidRPr="007F6693" w:rsidRDefault="007F6693" w:rsidP="007F6693">
            <w:pPr>
              <w:pStyle w:val="11"/>
              <w:tabs>
                <w:tab w:val="left" w:pos="426"/>
              </w:tabs>
              <w:spacing w:line="240" w:lineRule="auto"/>
              <w:ind w:firstLine="0"/>
              <w:jc w:val="center"/>
              <w:rPr>
                <w:sz w:val="20"/>
                <w:szCs w:val="28"/>
                <w:lang w:eastAsia="ru-RU" w:bidi="ru-RU"/>
              </w:rPr>
            </w:pPr>
            <w:r>
              <w:rPr>
                <w:sz w:val="20"/>
                <w:szCs w:val="28"/>
                <w:lang w:eastAsia="ru-RU" w:bidi="ru-RU"/>
              </w:rPr>
              <w:t>3 560,3</w:t>
            </w:r>
          </w:p>
        </w:tc>
        <w:tc>
          <w:tcPr>
            <w:tcW w:w="1559" w:type="dxa"/>
          </w:tcPr>
          <w:p w:rsidR="006D6A84" w:rsidRPr="007F6693" w:rsidRDefault="007F6693" w:rsidP="007F6693">
            <w:pPr>
              <w:pStyle w:val="11"/>
              <w:tabs>
                <w:tab w:val="left" w:pos="426"/>
              </w:tabs>
              <w:spacing w:line="240" w:lineRule="auto"/>
              <w:ind w:firstLine="0"/>
              <w:jc w:val="center"/>
              <w:rPr>
                <w:sz w:val="20"/>
                <w:szCs w:val="28"/>
                <w:lang w:eastAsia="ru-RU" w:bidi="ru-RU"/>
              </w:rPr>
            </w:pPr>
            <w:r>
              <w:rPr>
                <w:sz w:val="20"/>
                <w:szCs w:val="28"/>
                <w:lang w:eastAsia="ru-RU" w:bidi="ru-RU"/>
              </w:rPr>
              <w:t>48,0</w:t>
            </w:r>
          </w:p>
        </w:tc>
        <w:tc>
          <w:tcPr>
            <w:tcW w:w="1276" w:type="dxa"/>
          </w:tcPr>
          <w:p w:rsidR="006D6A84" w:rsidRPr="007F6693" w:rsidRDefault="007F6693" w:rsidP="007F6693">
            <w:pPr>
              <w:pStyle w:val="11"/>
              <w:tabs>
                <w:tab w:val="left" w:pos="426"/>
              </w:tabs>
              <w:spacing w:line="240" w:lineRule="auto"/>
              <w:ind w:firstLine="0"/>
              <w:jc w:val="center"/>
              <w:rPr>
                <w:sz w:val="20"/>
                <w:szCs w:val="28"/>
                <w:lang w:eastAsia="ru-RU" w:bidi="ru-RU"/>
              </w:rPr>
            </w:pPr>
            <w:r>
              <w:rPr>
                <w:sz w:val="20"/>
                <w:szCs w:val="28"/>
                <w:lang w:eastAsia="ru-RU" w:bidi="ru-RU"/>
              </w:rPr>
              <w:t>3 608,3</w:t>
            </w:r>
          </w:p>
        </w:tc>
      </w:tr>
      <w:tr w:rsidR="007F6693" w:rsidTr="007F6693">
        <w:tc>
          <w:tcPr>
            <w:tcW w:w="2405" w:type="dxa"/>
          </w:tcPr>
          <w:p w:rsidR="006D6A84" w:rsidRPr="007F6693" w:rsidRDefault="007F6693" w:rsidP="006D6A84">
            <w:pPr>
              <w:pStyle w:val="11"/>
              <w:tabs>
                <w:tab w:val="left" w:pos="426"/>
              </w:tabs>
              <w:spacing w:line="240" w:lineRule="auto"/>
              <w:ind w:firstLine="0"/>
              <w:jc w:val="both"/>
              <w:rPr>
                <w:sz w:val="20"/>
                <w:szCs w:val="28"/>
                <w:lang w:eastAsia="ru-RU" w:bidi="ru-RU"/>
              </w:rPr>
            </w:pPr>
            <w:r>
              <w:rPr>
                <w:sz w:val="20"/>
                <w:szCs w:val="28"/>
                <w:lang w:eastAsia="ru-RU" w:bidi="ru-RU"/>
              </w:rPr>
              <w:t>Котельная, «Блок №3», пгт Холм-Жирковский, ул. Советская</w:t>
            </w:r>
          </w:p>
        </w:tc>
        <w:tc>
          <w:tcPr>
            <w:tcW w:w="1701" w:type="dxa"/>
          </w:tcPr>
          <w:p w:rsidR="006D6A84" w:rsidRPr="007F6693" w:rsidRDefault="007F6693" w:rsidP="007F6693">
            <w:pPr>
              <w:pStyle w:val="11"/>
              <w:tabs>
                <w:tab w:val="left" w:pos="426"/>
              </w:tabs>
              <w:spacing w:line="240" w:lineRule="auto"/>
              <w:ind w:firstLine="0"/>
              <w:jc w:val="center"/>
              <w:rPr>
                <w:sz w:val="20"/>
                <w:szCs w:val="28"/>
                <w:lang w:eastAsia="ru-RU" w:bidi="ru-RU"/>
              </w:rPr>
            </w:pPr>
            <w:r>
              <w:rPr>
                <w:sz w:val="20"/>
                <w:szCs w:val="28"/>
                <w:lang w:eastAsia="ru-RU" w:bidi="ru-RU"/>
              </w:rPr>
              <w:t>162,3</w:t>
            </w:r>
          </w:p>
        </w:tc>
        <w:tc>
          <w:tcPr>
            <w:tcW w:w="1418" w:type="dxa"/>
          </w:tcPr>
          <w:p w:rsidR="006D6A84" w:rsidRPr="007F6693" w:rsidRDefault="007F6693" w:rsidP="007F6693">
            <w:pPr>
              <w:pStyle w:val="11"/>
              <w:tabs>
                <w:tab w:val="left" w:pos="426"/>
              </w:tabs>
              <w:spacing w:line="240" w:lineRule="auto"/>
              <w:ind w:firstLine="0"/>
              <w:jc w:val="center"/>
              <w:rPr>
                <w:sz w:val="20"/>
                <w:szCs w:val="28"/>
                <w:lang w:eastAsia="ru-RU" w:bidi="ru-RU"/>
              </w:rPr>
            </w:pPr>
            <w:r>
              <w:rPr>
                <w:sz w:val="20"/>
                <w:szCs w:val="28"/>
                <w:lang w:eastAsia="ru-RU" w:bidi="ru-RU"/>
              </w:rPr>
              <w:t>24,0</w:t>
            </w:r>
          </w:p>
        </w:tc>
        <w:tc>
          <w:tcPr>
            <w:tcW w:w="1417" w:type="dxa"/>
          </w:tcPr>
          <w:p w:rsidR="006D6A84" w:rsidRPr="007F6693" w:rsidRDefault="007F6693" w:rsidP="007F6693">
            <w:pPr>
              <w:pStyle w:val="11"/>
              <w:tabs>
                <w:tab w:val="left" w:pos="426"/>
              </w:tabs>
              <w:spacing w:line="240" w:lineRule="auto"/>
              <w:ind w:firstLine="0"/>
              <w:jc w:val="center"/>
              <w:rPr>
                <w:sz w:val="20"/>
                <w:szCs w:val="28"/>
                <w:lang w:eastAsia="ru-RU" w:bidi="ru-RU"/>
              </w:rPr>
            </w:pPr>
            <w:r>
              <w:rPr>
                <w:sz w:val="20"/>
                <w:szCs w:val="28"/>
                <w:lang w:eastAsia="ru-RU" w:bidi="ru-RU"/>
              </w:rPr>
              <w:t>186,6</w:t>
            </w:r>
          </w:p>
        </w:tc>
        <w:tc>
          <w:tcPr>
            <w:tcW w:w="1559" w:type="dxa"/>
          </w:tcPr>
          <w:p w:rsidR="006D6A84" w:rsidRPr="007F6693" w:rsidRDefault="007F6693" w:rsidP="007F6693">
            <w:pPr>
              <w:pStyle w:val="11"/>
              <w:tabs>
                <w:tab w:val="left" w:pos="426"/>
              </w:tabs>
              <w:spacing w:line="240" w:lineRule="auto"/>
              <w:ind w:firstLine="0"/>
              <w:jc w:val="center"/>
              <w:rPr>
                <w:sz w:val="20"/>
                <w:szCs w:val="28"/>
                <w:lang w:eastAsia="ru-RU" w:bidi="ru-RU"/>
              </w:rPr>
            </w:pPr>
            <w:r>
              <w:rPr>
                <w:sz w:val="20"/>
                <w:szCs w:val="28"/>
                <w:lang w:eastAsia="ru-RU" w:bidi="ru-RU"/>
              </w:rPr>
              <w:t>3,0</w:t>
            </w:r>
          </w:p>
        </w:tc>
        <w:tc>
          <w:tcPr>
            <w:tcW w:w="1276" w:type="dxa"/>
          </w:tcPr>
          <w:p w:rsidR="006D6A84" w:rsidRPr="007F6693" w:rsidRDefault="007F6693" w:rsidP="007F6693">
            <w:pPr>
              <w:pStyle w:val="11"/>
              <w:tabs>
                <w:tab w:val="left" w:pos="426"/>
              </w:tabs>
              <w:spacing w:line="240" w:lineRule="auto"/>
              <w:ind w:firstLine="0"/>
              <w:jc w:val="center"/>
              <w:rPr>
                <w:sz w:val="20"/>
                <w:szCs w:val="28"/>
                <w:lang w:eastAsia="ru-RU" w:bidi="ru-RU"/>
              </w:rPr>
            </w:pPr>
            <w:r>
              <w:rPr>
                <w:sz w:val="20"/>
                <w:szCs w:val="28"/>
                <w:lang w:eastAsia="ru-RU" w:bidi="ru-RU"/>
              </w:rPr>
              <w:t>189,6</w:t>
            </w:r>
          </w:p>
        </w:tc>
      </w:tr>
      <w:tr w:rsidR="007F6693" w:rsidTr="007F6693">
        <w:tc>
          <w:tcPr>
            <w:tcW w:w="2405" w:type="dxa"/>
          </w:tcPr>
          <w:p w:rsidR="006D6A84" w:rsidRPr="007F6693" w:rsidRDefault="007F6693" w:rsidP="006D6A84">
            <w:pPr>
              <w:pStyle w:val="11"/>
              <w:tabs>
                <w:tab w:val="left" w:pos="426"/>
              </w:tabs>
              <w:spacing w:line="240" w:lineRule="auto"/>
              <w:ind w:firstLine="0"/>
              <w:jc w:val="both"/>
              <w:rPr>
                <w:sz w:val="20"/>
                <w:szCs w:val="28"/>
                <w:lang w:eastAsia="ru-RU" w:bidi="ru-RU"/>
              </w:rPr>
            </w:pPr>
            <w:r>
              <w:rPr>
                <w:sz w:val="20"/>
                <w:szCs w:val="28"/>
                <w:lang w:eastAsia="ru-RU" w:bidi="ru-RU"/>
              </w:rPr>
              <w:t>Котельная, ст. Игоревская, ул. Южная</w:t>
            </w:r>
          </w:p>
        </w:tc>
        <w:tc>
          <w:tcPr>
            <w:tcW w:w="1701" w:type="dxa"/>
          </w:tcPr>
          <w:p w:rsidR="006D6A84" w:rsidRPr="007F6693" w:rsidRDefault="007F6693" w:rsidP="007F6693">
            <w:pPr>
              <w:pStyle w:val="11"/>
              <w:tabs>
                <w:tab w:val="left" w:pos="426"/>
              </w:tabs>
              <w:spacing w:line="240" w:lineRule="auto"/>
              <w:ind w:firstLine="0"/>
              <w:jc w:val="center"/>
              <w:rPr>
                <w:sz w:val="20"/>
                <w:szCs w:val="28"/>
                <w:lang w:eastAsia="ru-RU" w:bidi="ru-RU"/>
              </w:rPr>
            </w:pPr>
            <w:r>
              <w:rPr>
                <w:sz w:val="20"/>
                <w:szCs w:val="28"/>
                <w:lang w:eastAsia="ru-RU" w:bidi="ru-RU"/>
              </w:rPr>
              <w:t>3 488,4</w:t>
            </w:r>
          </w:p>
        </w:tc>
        <w:tc>
          <w:tcPr>
            <w:tcW w:w="1418" w:type="dxa"/>
          </w:tcPr>
          <w:p w:rsidR="006D6A84" w:rsidRPr="007F6693" w:rsidRDefault="007F6693" w:rsidP="007F6693">
            <w:pPr>
              <w:pStyle w:val="11"/>
              <w:tabs>
                <w:tab w:val="left" w:pos="426"/>
              </w:tabs>
              <w:spacing w:line="240" w:lineRule="auto"/>
              <w:ind w:firstLine="0"/>
              <w:jc w:val="center"/>
              <w:rPr>
                <w:sz w:val="20"/>
                <w:szCs w:val="28"/>
                <w:lang w:eastAsia="ru-RU" w:bidi="ru-RU"/>
              </w:rPr>
            </w:pPr>
            <w:r>
              <w:rPr>
                <w:sz w:val="20"/>
                <w:szCs w:val="28"/>
                <w:lang w:eastAsia="ru-RU" w:bidi="ru-RU"/>
              </w:rPr>
              <w:t>379,0</w:t>
            </w:r>
          </w:p>
        </w:tc>
        <w:tc>
          <w:tcPr>
            <w:tcW w:w="1417" w:type="dxa"/>
          </w:tcPr>
          <w:p w:rsidR="006D6A84" w:rsidRPr="007F6693" w:rsidRDefault="007F6693" w:rsidP="007F6693">
            <w:pPr>
              <w:pStyle w:val="11"/>
              <w:tabs>
                <w:tab w:val="left" w:pos="426"/>
              </w:tabs>
              <w:spacing w:line="240" w:lineRule="auto"/>
              <w:ind w:firstLine="0"/>
              <w:jc w:val="center"/>
              <w:rPr>
                <w:sz w:val="20"/>
                <w:szCs w:val="28"/>
                <w:lang w:eastAsia="ru-RU" w:bidi="ru-RU"/>
              </w:rPr>
            </w:pPr>
            <w:r>
              <w:rPr>
                <w:sz w:val="20"/>
                <w:szCs w:val="28"/>
                <w:lang w:eastAsia="ru-RU" w:bidi="ru-RU"/>
              </w:rPr>
              <w:t>3 867,4</w:t>
            </w:r>
          </w:p>
        </w:tc>
        <w:tc>
          <w:tcPr>
            <w:tcW w:w="1559" w:type="dxa"/>
          </w:tcPr>
          <w:p w:rsidR="006D6A84" w:rsidRPr="007F6693" w:rsidRDefault="007F6693" w:rsidP="007F6693">
            <w:pPr>
              <w:pStyle w:val="11"/>
              <w:tabs>
                <w:tab w:val="left" w:pos="426"/>
              </w:tabs>
              <w:spacing w:line="240" w:lineRule="auto"/>
              <w:ind w:firstLine="0"/>
              <w:jc w:val="center"/>
              <w:rPr>
                <w:sz w:val="20"/>
                <w:szCs w:val="28"/>
                <w:lang w:eastAsia="ru-RU" w:bidi="ru-RU"/>
              </w:rPr>
            </w:pPr>
            <w:r>
              <w:rPr>
                <w:sz w:val="20"/>
                <w:szCs w:val="28"/>
                <w:lang w:eastAsia="ru-RU" w:bidi="ru-RU"/>
              </w:rPr>
              <w:t>87,0</w:t>
            </w:r>
          </w:p>
        </w:tc>
        <w:tc>
          <w:tcPr>
            <w:tcW w:w="1276" w:type="dxa"/>
          </w:tcPr>
          <w:p w:rsidR="006D6A84" w:rsidRPr="007F6693" w:rsidRDefault="007F6693" w:rsidP="007F6693">
            <w:pPr>
              <w:pStyle w:val="11"/>
              <w:tabs>
                <w:tab w:val="left" w:pos="426"/>
              </w:tabs>
              <w:spacing w:line="240" w:lineRule="auto"/>
              <w:ind w:firstLine="0"/>
              <w:jc w:val="center"/>
              <w:rPr>
                <w:sz w:val="20"/>
                <w:szCs w:val="28"/>
                <w:lang w:eastAsia="ru-RU" w:bidi="ru-RU"/>
              </w:rPr>
            </w:pPr>
            <w:r>
              <w:rPr>
                <w:sz w:val="20"/>
                <w:szCs w:val="28"/>
                <w:lang w:eastAsia="ru-RU" w:bidi="ru-RU"/>
              </w:rPr>
              <w:t>3 954,4</w:t>
            </w:r>
          </w:p>
        </w:tc>
      </w:tr>
      <w:tr w:rsidR="007F6693" w:rsidTr="007F6693">
        <w:tc>
          <w:tcPr>
            <w:tcW w:w="2405" w:type="dxa"/>
          </w:tcPr>
          <w:p w:rsidR="006D6A84" w:rsidRDefault="007F6693" w:rsidP="006D6A84">
            <w:pPr>
              <w:pStyle w:val="11"/>
              <w:tabs>
                <w:tab w:val="left" w:pos="426"/>
              </w:tabs>
              <w:spacing w:line="240" w:lineRule="auto"/>
              <w:ind w:firstLine="0"/>
              <w:jc w:val="both"/>
              <w:rPr>
                <w:sz w:val="24"/>
                <w:szCs w:val="28"/>
                <w:lang w:eastAsia="ru-RU" w:bidi="ru-RU"/>
              </w:rPr>
            </w:pPr>
            <w:r>
              <w:rPr>
                <w:sz w:val="24"/>
                <w:szCs w:val="28"/>
                <w:lang w:eastAsia="ru-RU" w:bidi="ru-RU"/>
              </w:rPr>
              <w:t>ВСЕГО:</w:t>
            </w:r>
          </w:p>
        </w:tc>
        <w:tc>
          <w:tcPr>
            <w:tcW w:w="1701" w:type="dxa"/>
          </w:tcPr>
          <w:p w:rsidR="006D6A84" w:rsidRDefault="007F6693" w:rsidP="007F6693">
            <w:pPr>
              <w:pStyle w:val="11"/>
              <w:tabs>
                <w:tab w:val="left" w:pos="426"/>
              </w:tabs>
              <w:spacing w:line="240" w:lineRule="auto"/>
              <w:ind w:firstLine="0"/>
              <w:jc w:val="center"/>
              <w:rPr>
                <w:sz w:val="24"/>
                <w:szCs w:val="28"/>
                <w:lang w:eastAsia="ru-RU" w:bidi="ru-RU"/>
              </w:rPr>
            </w:pPr>
            <w:r>
              <w:rPr>
                <w:sz w:val="24"/>
                <w:szCs w:val="28"/>
                <w:lang w:eastAsia="ru-RU" w:bidi="ru-RU"/>
              </w:rPr>
              <w:t>13 112,8</w:t>
            </w:r>
          </w:p>
        </w:tc>
        <w:tc>
          <w:tcPr>
            <w:tcW w:w="1418" w:type="dxa"/>
          </w:tcPr>
          <w:p w:rsidR="006D6A84" w:rsidRDefault="007F6693" w:rsidP="007F6693">
            <w:pPr>
              <w:pStyle w:val="11"/>
              <w:tabs>
                <w:tab w:val="left" w:pos="426"/>
              </w:tabs>
              <w:spacing w:line="240" w:lineRule="auto"/>
              <w:ind w:firstLine="0"/>
              <w:jc w:val="center"/>
              <w:rPr>
                <w:sz w:val="24"/>
                <w:szCs w:val="28"/>
                <w:lang w:eastAsia="ru-RU" w:bidi="ru-RU"/>
              </w:rPr>
            </w:pPr>
            <w:r>
              <w:rPr>
                <w:sz w:val="24"/>
                <w:szCs w:val="28"/>
                <w:lang w:eastAsia="ru-RU" w:bidi="ru-RU"/>
              </w:rPr>
              <w:t>3 3384,0</w:t>
            </w:r>
          </w:p>
        </w:tc>
        <w:tc>
          <w:tcPr>
            <w:tcW w:w="1417" w:type="dxa"/>
          </w:tcPr>
          <w:p w:rsidR="006D6A84" w:rsidRDefault="007F6693" w:rsidP="007F6693">
            <w:pPr>
              <w:pStyle w:val="11"/>
              <w:tabs>
                <w:tab w:val="left" w:pos="426"/>
              </w:tabs>
              <w:spacing w:line="240" w:lineRule="auto"/>
              <w:ind w:firstLine="0"/>
              <w:jc w:val="center"/>
              <w:rPr>
                <w:sz w:val="24"/>
                <w:szCs w:val="28"/>
                <w:lang w:eastAsia="ru-RU" w:bidi="ru-RU"/>
              </w:rPr>
            </w:pPr>
            <w:r>
              <w:rPr>
                <w:sz w:val="24"/>
                <w:szCs w:val="28"/>
                <w:lang w:eastAsia="ru-RU" w:bidi="ru-RU"/>
              </w:rPr>
              <w:t>16 496,8</w:t>
            </w:r>
          </w:p>
        </w:tc>
        <w:tc>
          <w:tcPr>
            <w:tcW w:w="1559" w:type="dxa"/>
          </w:tcPr>
          <w:p w:rsidR="006D6A84" w:rsidRDefault="007F6693" w:rsidP="007F6693">
            <w:pPr>
              <w:pStyle w:val="11"/>
              <w:tabs>
                <w:tab w:val="left" w:pos="426"/>
              </w:tabs>
              <w:spacing w:line="240" w:lineRule="auto"/>
              <w:ind w:firstLine="0"/>
              <w:jc w:val="center"/>
              <w:rPr>
                <w:sz w:val="24"/>
                <w:szCs w:val="28"/>
                <w:lang w:eastAsia="ru-RU" w:bidi="ru-RU"/>
              </w:rPr>
            </w:pPr>
            <w:r>
              <w:rPr>
                <w:sz w:val="24"/>
                <w:szCs w:val="28"/>
                <w:lang w:eastAsia="ru-RU" w:bidi="ru-RU"/>
              </w:rPr>
              <w:t>340,0</w:t>
            </w:r>
          </w:p>
        </w:tc>
        <w:tc>
          <w:tcPr>
            <w:tcW w:w="1276" w:type="dxa"/>
          </w:tcPr>
          <w:p w:rsidR="006D6A84" w:rsidRDefault="007F6693" w:rsidP="007F6693">
            <w:pPr>
              <w:pStyle w:val="11"/>
              <w:tabs>
                <w:tab w:val="left" w:pos="426"/>
              </w:tabs>
              <w:spacing w:line="240" w:lineRule="auto"/>
              <w:ind w:firstLine="0"/>
              <w:jc w:val="center"/>
              <w:rPr>
                <w:sz w:val="24"/>
                <w:szCs w:val="28"/>
                <w:lang w:eastAsia="ru-RU" w:bidi="ru-RU"/>
              </w:rPr>
            </w:pPr>
            <w:r>
              <w:rPr>
                <w:sz w:val="24"/>
                <w:szCs w:val="28"/>
                <w:lang w:eastAsia="ru-RU" w:bidi="ru-RU"/>
              </w:rPr>
              <w:t>16 836,8</w:t>
            </w:r>
          </w:p>
        </w:tc>
      </w:tr>
    </w:tbl>
    <w:p w:rsidR="005B069D" w:rsidRPr="00157FDA" w:rsidRDefault="005B069D" w:rsidP="00157FDA">
      <w:pPr>
        <w:pStyle w:val="11"/>
        <w:tabs>
          <w:tab w:val="left" w:pos="426"/>
        </w:tabs>
        <w:ind w:firstLine="0"/>
        <w:jc w:val="center"/>
        <w:rPr>
          <w:sz w:val="24"/>
          <w:szCs w:val="28"/>
          <w:lang w:eastAsia="ru-RU" w:bidi="ru-RU"/>
        </w:rPr>
      </w:pPr>
    </w:p>
    <w:p w:rsidR="00B51732" w:rsidRDefault="00B51732" w:rsidP="00157FDA">
      <w:pPr>
        <w:pStyle w:val="11"/>
        <w:tabs>
          <w:tab w:val="left" w:pos="426"/>
        </w:tabs>
        <w:ind w:firstLine="0"/>
        <w:jc w:val="center"/>
        <w:rPr>
          <w:sz w:val="24"/>
          <w:szCs w:val="28"/>
          <w:lang w:eastAsia="ru-RU" w:bidi="ru-RU"/>
        </w:rPr>
      </w:pPr>
      <w:r w:rsidRPr="00157FDA">
        <w:rPr>
          <w:sz w:val="24"/>
          <w:szCs w:val="28"/>
          <w:lang w:eastAsia="ru-RU" w:bidi="ru-RU"/>
        </w:rPr>
        <w:t>Потребители тепловой энергии котельных ООО «</w:t>
      </w:r>
      <w:proofErr w:type="spellStart"/>
      <w:r w:rsidRPr="00157FDA">
        <w:rPr>
          <w:sz w:val="24"/>
          <w:szCs w:val="28"/>
          <w:lang w:eastAsia="ru-RU" w:bidi="ru-RU"/>
        </w:rPr>
        <w:t>Смоленскрегионтеплоэнерго</w:t>
      </w:r>
      <w:proofErr w:type="spellEnd"/>
      <w:r w:rsidRPr="00157FDA">
        <w:rPr>
          <w:sz w:val="24"/>
          <w:szCs w:val="28"/>
          <w:lang w:eastAsia="ru-RU" w:bidi="ru-RU"/>
        </w:rPr>
        <w:t>».</w:t>
      </w:r>
    </w:p>
    <w:p w:rsidR="007F6693" w:rsidRPr="007F6693" w:rsidRDefault="007F6693" w:rsidP="00157FDA">
      <w:pPr>
        <w:pStyle w:val="11"/>
        <w:tabs>
          <w:tab w:val="left" w:pos="426"/>
        </w:tabs>
        <w:ind w:firstLine="0"/>
        <w:jc w:val="center"/>
        <w:rPr>
          <w:sz w:val="12"/>
          <w:szCs w:val="28"/>
          <w:lang w:eastAsia="ru-RU" w:bidi="ru-RU"/>
        </w:rPr>
      </w:pPr>
    </w:p>
    <w:p w:rsidR="00B51732" w:rsidRPr="001F7095" w:rsidRDefault="00B51732" w:rsidP="00157FDA">
      <w:pPr>
        <w:pStyle w:val="11"/>
        <w:tabs>
          <w:tab w:val="left" w:pos="426"/>
        </w:tabs>
        <w:ind w:firstLine="0"/>
        <w:jc w:val="center"/>
        <w:rPr>
          <w:sz w:val="24"/>
          <w:szCs w:val="28"/>
          <w:u w:val="single"/>
          <w:lang w:eastAsia="ru-RU" w:bidi="ru-RU"/>
        </w:rPr>
      </w:pPr>
      <w:r w:rsidRPr="001F7095">
        <w:rPr>
          <w:sz w:val="24"/>
          <w:szCs w:val="28"/>
          <w:u w:val="single"/>
          <w:lang w:eastAsia="ru-RU" w:bidi="ru-RU"/>
        </w:rPr>
        <w:t xml:space="preserve">Котельная № 1 (пгт </w:t>
      </w:r>
      <w:r w:rsidR="00DF4BCB" w:rsidRPr="001F7095">
        <w:rPr>
          <w:sz w:val="24"/>
          <w:szCs w:val="28"/>
          <w:u w:val="single"/>
          <w:lang w:eastAsia="ru-RU" w:bidi="ru-RU"/>
        </w:rPr>
        <w:t>Х</w:t>
      </w:r>
      <w:r w:rsidRPr="001F7095">
        <w:rPr>
          <w:sz w:val="24"/>
          <w:szCs w:val="28"/>
          <w:u w:val="single"/>
          <w:lang w:eastAsia="ru-RU" w:bidi="ru-RU"/>
        </w:rPr>
        <w:t>олм-Жирковский, ул. Героя Соколова, д. 8А)</w:t>
      </w:r>
    </w:p>
    <w:p w:rsidR="00B51732" w:rsidRDefault="00B51732" w:rsidP="00157FDA">
      <w:pPr>
        <w:pStyle w:val="11"/>
        <w:tabs>
          <w:tab w:val="left" w:pos="426"/>
        </w:tabs>
        <w:ind w:firstLine="709"/>
        <w:jc w:val="both"/>
        <w:rPr>
          <w:sz w:val="24"/>
          <w:szCs w:val="28"/>
          <w:lang w:eastAsia="ru-RU" w:bidi="ru-RU"/>
        </w:rPr>
      </w:pPr>
      <w:r w:rsidRPr="00B51732">
        <w:rPr>
          <w:sz w:val="24"/>
          <w:szCs w:val="28"/>
          <w:lang w:eastAsia="ru-RU" w:bidi="ru-RU"/>
        </w:rPr>
        <w:t>Потребителями тепловой энергии являются жилые дома</w:t>
      </w:r>
      <w:r w:rsidR="00DF4BCB">
        <w:rPr>
          <w:sz w:val="24"/>
          <w:szCs w:val="28"/>
          <w:lang w:eastAsia="ru-RU" w:bidi="ru-RU"/>
        </w:rPr>
        <w:t>,</w:t>
      </w:r>
      <w:r w:rsidRPr="00B51732">
        <w:rPr>
          <w:sz w:val="24"/>
          <w:szCs w:val="28"/>
          <w:lang w:eastAsia="ru-RU" w:bidi="ru-RU"/>
        </w:rPr>
        <w:t xml:space="preserve"> </w:t>
      </w:r>
      <w:r w:rsidR="00DF4BCB">
        <w:rPr>
          <w:sz w:val="24"/>
          <w:szCs w:val="28"/>
          <w:lang w:eastAsia="ru-RU" w:bidi="ru-RU"/>
        </w:rPr>
        <w:t xml:space="preserve">социальные объекты, административные здания и гаражи </w:t>
      </w:r>
      <w:r w:rsidRPr="00B51732">
        <w:rPr>
          <w:sz w:val="24"/>
          <w:szCs w:val="28"/>
          <w:lang w:eastAsia="ru-RU" w:bidi="ru-RU"/>
        </w:rPr>
        <w:t xml:space="preserve">общей отапливаемой площадью </w:t>
      </w:r>
      <w:r w:rsidR="005D5508">
        <w:rPr>
          <w:sz w:val="24"/>
          <w:szCs w:val="28"/>
          <w:lang w:eastAsia="ru-RU" w:bidi="ru-RU"/>
        </w:rPr>
        <w:t>2</w:t>
      </w:r>
      <w:r w:rsidR="00DF4BCB">
        <w:rPr>
          <w:sz w:val="24"/>
          <w:szCs w:val="28"/>
          <w:lang w:eastAsia="ru-RU" w:bidi="ru-RU"/>
        </w:rPr>
        <w:t>6</w:t>
      </w:r>
      <w:r w:rsidR="005D5508">
        <w:rPr>
          <w:sz w:val="24"/>
          <w:szCs w:val="28"/>
          <w:lang w:eastAsia="ru-RU" w:bidi="ru-RU"/>
        </w:rPr>
        <w:t> 772,6</w:t>
      </w:r>
      <w:r w:rsidR="00DF4BCB">
        <w:rPr>
          <w:sz w:val="24"/>
          <w:szCs w:val="28"/>
          <w:lang w:eastAsia="ru-RU" w:bidi="ru-RU"/>
        </w:rPr>
        <w:t>9</w:t>
      </w:r>
      <w:r w:rsidRPr="00B51732">
        <w:rPr>
          <w:sz w:val="24"/>
          <w:szCs w:val="28"/>
          <w:lang w:eastAsia="ru-RU" w:bidi="ru-RU"/>
        </w:rPr>
        <w:t xml:space="preserve"> </w:t>
      </w:r>
      <w:r w:rsidR="00DF4BCB">
        <w:rPr>
          <w:sz w:val="24"/>
          <w:szCs w:val="28"/>
          <w:lang w:eastAsia="ru-RU" w:bidi="ru-RU"/>
        </w:rPr>
        <w:t>кв.м.</w:t>
      </w:r>
    </w:p>
    <w:p w:rsidR="00B51732" w:rsidRDefault="00B51732" w:rsidP="00157FDA">
      <w:pPr>
        <w:widowControl w:val="0"/>
        <w:tabs>
          <w:tab w:val="left" w:pos="426"/>
        </w:tabs>
        <w:spacing w:after="0" w:line="240" w:lineRule="auto"/>
        <w:ind w:firstLine="709"/>
        <w:rPr>
          <w:rFonts w:ascii="Times New Roman" w:eastAsia="Times New Roman" w:hAnsi="Times New Roman" w:cs="Times New Roman"/>
          <w:sz w:val="24"/>
          <w:szCs w:val="24"/>
          <w:lang w:eastAsia="ru-RU" w:bidi="ru-RU"/>
        </w:rPr>
      </w:pPr>
      <w:r w:rsidRPr="00B51732">
        <w:rPr>
          <w:rFonts w:ascii="Times New Roman" w:eastAsia="Times New Roman" w:hAnsi="Times New Roman" w:cs="Times New Roman"/>
          <w:sz w:val="24"/>
          <w:szCs w:val="24"/>
          <w:lang w:eastAsia="ru-RU" w:bidi="ru-RU"/>
        </w:rPr>
        <w:t>Расчётные тепловые нагрузки потребителей на отопление и ГВС представлены ниже.</w:t>
      </w:r>
    </w:p>
    <w:p w:rsidR="00157FDA" w:rsidRPr="00B51732" w:rsidRDefault="00157FDA" w:rsidP="00157FDA">
      <w:pPr>
        <w:widowControl w:val="0"/>
        <w:tabs>
          <w:tab w:val="left" w:pos="426"/>
        </w:tabs>
        <w:spacing w:after="0" w:line="240" w:lineRule="auto"/>
        <w:ind w:firstLine="709"/>
        <w:rPr>
          <w:rFonts w:ascii="Times New Roman" w:eastAsia="Times New Roman" w:hAnsi="Times New Roman" w:cs="Times New Roman"/>
          <w:sz w:val="24"/>
          <w:szCs w:val="24"/>
          <w:lang w:eastAsia="ru-RU" w:bidi="ru-RU"/>
        </w:rPr>
      </w:pPr>
    </w:p>
    <w:tbl>
      <w:tblPr>
        <w:tblOverlap w:val="never"/>
        <w:tblW w:w="9499" w:type="dxa"/>
        <w:jc w:val="center"/>
        <w:tblLayout w:type="fixed"/>
        <w:tblCellMar>
          <w:left w:w="10" w:type="dxa"/>
          <w:right w:w="10" w:type="dxa"/>
        </w:tblCellMar>
        <w:tblLook w:val="0000"/>
      </w:tblPr>
      <w:tblGrid>
        <w:gridCol w:w="586"/>
        <w:gridCol w:w="2670"/>
        <w:gridCol w:w="1134"/>
        <w:gridCol w:w="1134"/>
        <w:gridCol w:w="1275"/>
        <w:gridCol w:w="1418"/>
        <w:gridCol w:w="1282"/>
      </w:tblGrid>
      <w:tr w:rsidR="00DF4BCB" w:rsidRPr="00B51732" w:rsidTr="00157FDA">
        <w:trPr>
          <w:trHeight w:hRule="exact" w:val="1397"/>
          <w:jc w:val="center"/>
        </w:trPr>
        <w:tc>
          <w:tcPr>
            <w:tcW w:w="586" w:type="dxa"/>
            <w:tcBorders>
              <w:top w:val="single" w:sz="4" w:space="0" w:color="auto"/>
              <w:left w:val="single" w:sz="4" w:space="0" w:color="auto"/>
            </w:tcBorders>
            <w:shd w:val="clear" w:color="auto" w:fill="auto"/>
            <w:vAlign w:val="center"/>
          </w:tcPr>
          <w:p w:rsidR="00B51732" w:rsidRPr="007F6693" w:rsidRDefault="00B5173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sidRPr="007F6693">
              <w:rPr>
                <w:rFonts w:ascii="Times New Roman" w:eastAsia="Times New Roman" w:hAnsi="Times New Roman" w:cs="Times New Roman"/>
                <w:bCs/>
                <w:sz w:val="20"/>
                <w:szCs w:val="20"/>
                <w:lang w:eastAsia="ru-RU" w:bidi="ru-RU"/>
              </w:rPr>
              <w:t>№ п/п</w:t>
            </w:r>
          </w:p>
        </w:tc>
        <w:tc>
          <w:tcPr>
            <w:tcW w:w="2670" w:type="dxa"/>
            <w:tcBorders>
              <w:top w:val="single" w:sz="4" w:space="0" w:color="auto"/>
              <w:left w:val="single" w:sz="4" w:space="0" w:color="auto"/>
            </w:tcBorders>
            <w:shd w:val="clear" w:color="auto" w:fill="auto"/>
            <w:vAlign w:val="center"/>
          </w:tcPr>
          <w:p w:rsidR="00B51732" w:rsidRPr="007F6693" w:rsidRDefault="00B5173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sidRPr="007F6693">
              <w:rPr>
                <w:rFonts w:ascii="Times New Roman" w:eastAsia="Times New Roman" w:hAnsi="Times New Roman" w:cs="Times New Roman"/>
                <w:bCs/>
                <w:sz w:val="20"/>
                <w:szCs w:val="20"/>
                <w:lang w:eastAsia="ru-RU" w:bidi="ru-RU"/>
              </w:rPr>
              <w:t>Адрес</w:t>
            </w:r>
          </w:p>
        </w:tc>
        <w:tc>
          <w:tcPr>
            <w:tcW w:w="1134" w:type="dxa"/>
            <w:tcBorders>
              <w:top w:val="single" w:sz="4" w:space="0" w:color="auto"/>
              <w:left w:val="single" w:sz="4" w:space="0" w:color="auto"/>
            </w:tcBorders>
            <w:shd w:val="clear" w:color="auto" w:fill="auto"/>
            <w:vAlign w:val="center"/>
          </w:tcPr>
          <w:p w:rsidR="00DF4BCB" w:rsidRPr="007F6693" w:rsidRDefault="00B51732" w:rsidP="000D413A">
            <w:pPr>
              <w:widowControl w:val="0"/>
              <w:tabs>
                <w:tab w:val="left" w:pos="426"/>
              </w:tabs>
              <w:spacing w:after="0" w:line="240" w:lineRule="auto"/>
              <w:jc w:val="center"/>
              <w:rPr>
                <w:rFonts w:ascii="Times New Roman" w:eastAsia="Times New Roman" w:hAnsi="Times New Roman" w:cs="Times New Roman"/>
                <w:bCs/>
                <w:sz w:val="20"/>
                <w:szCs w:val="20"/>
                <w:lang w:eastAsia="ru-RU" w:bidi="ru-RU"/>
              </w:rPr>
            </w:pPr>
            <w:r w:rsidRPr="007F6693">
              <w:rPr>
                <w:rFonts w:ascii="Times New Roman" w:eastAsia="Times New Roman" w:hAnsi="Times New Roman" w:cs="Times New Roman"/>
                <w:bCs/>
                <w:sz w:val="20"/>
                <w:szCs w:val="20"/>
                <w:lang w:eastAsia="ru-RU" w:bidi="ru-RU"/>
              </w:rPr>
              <w:t>Год</w:t>
            </w:r>
          </w:p>
          <w:p w:rsidR="00B51732" w:rsidRPr="007F6693" w:rsidRDefault="00B5173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sidRPr="007F6693">
              <w:rPr>
                <w:rFonts w:ascii="Times New Roman" w:eastAsia="Times New Roman" w:hAnsi="Times New Roman" w:cs="Times New Roman"/>
                <w:bCs/>
                <w:sz w:val="20"/>
                <w:szCs w:val="20"/>
                <w:lang w:eastAsia="ru-RU" w:bidi="ru-RU"/>
              </w:rPr>
              <w:t>постройки</w:t>
            </w:r>
          </w:p>
        </w:tc>
        <w:tc>
          <w:tcPr>
            <w:tcW w:w="1134" w:type="dxa"/>
            <w:tcBorders>
              <w:top w:val="single" w:sz="4" w:space="0" w:color="auto"/>
              <w:left w:val="single" w:sz="4" w:space="0" w:color="auto"/>
            </w:tcBorders>
            <w:shd w:val="clear" w:color="auto" w:fill="auto"/>
            <w:vAlign w:val="center"/>
          </w:tcPr>
          <w:p w:rsidR="00B51732" w:rsidRPr="007F6693" w:rsidRDefault="00B5173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sidRPr="007F6693">
              <w:rPr>
                <w:rFonts w:ascii="Times New Roman" w:eastAsia="Times New Roman" w:hAnsi="Times New Roman" w:cs="Times New Roman"/>
                <w:bCs/>
                <w:sz w:val="20"/>
                <w:szCs w:val="20"/>
                <w:lang w:eastAsia="ru-RU" w:bidi="ru-RU"/>
              </w:rPr>
              <w:t>Этажность</w:t>
            </w:r>
          </w:p>
        </w:tc>
        <w:tc>
          <w:tcPr>
            <w:tcW w:w="1275" w:type="dxa"/>
            <w:tcBorders>
              <w:top w:val="single" w:sz="4" w:space="0" w:color="auto"/>
              <w:left w:val="single" w:sz="4" w:space="0" w:color="auto"/>
            </w:tcBorders>
            <w:shd w:val="clear" w:color="auto" w:fill="auto"/>
            <w:vAlign w:val="center"/>
          </w:tcPr>
          <w:p w:rsidR="00B51732" w:rsidRPr="007F6693" w:rsidRDefault="00B5173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sidRPr="007F6693">
              <w:rPr>
                <w:rFonts w:ascii="Times New Roman" w:eastAsia="Times New Roman" w:hAnsi="Times New Roman" w:cs="Times New Roman"/>
                <w:bCs/>
                <w:sz w:val="20"/>
                <w:szCs w:val="20"/>
                <w:lang w:eastAsia="ru-RU" w:bidi="ru-RU"/>
              </w:rPr>
              <w:t>Количество квартир</w:t>
            </w:r>
          </w:p>
        </w:tc>
        <w:tc>
          <w:tcPr>
            <w:tcW w:w="1418" w:type="dxa"/>
            <w:tcBorders>
              <w:top w:val="single" w:sz="4" w:space="0" w:color="auto"/>
              <w:left w:val="single" w:sz="4" w:space="0" w:color="auto"/>
            </w:tcBorders>
            <w:shd w:val="clear" w:color="auto" w:fill="auto"/>
            <w:vAlign w:val="center"/>
          </w:tcPr>
          <w:p w:rsidR="00DF4BCB" w:rsidRPr="007F6693" w:rsidRDefault="00B51732" w:rsidP="000D413A">
            <w:pPr>
              <w:widowControl w:val="0"/>
              <w:tabs>
                <w:tab w:val="left" w:pos="426"/>
              </w:tabs>
              <w:spacing w:after="0" w:line="240" w:lineRule="auto"/>
              <w:jc w:val="center"/>
              <w:rPr>
                <w:rFonts w:ascii="Times New Roman" w:eastAsia="Times New Roman" w:hAnsi="Times New Roman" w:cs="Times New Roman"/>
                <w:bCs/>
                <w:sz w:val="20"/>
                <w:szCs w:val="20"/>
                <w:lang w:eastAsia="ru-RU" w:bidi="ru-RU"/>
              </w:rPr>
            </w:pPr>
            <w:r w:rsidRPr="007F6693">
              <w:rPr>
                <w:rFonts w:ascii="Times New Roman" w:eastAsia="Times New Roman" w:hAnsi="Times New Roman" w:cs="Times New Roman"/>
                <w:bCs/>
                <w:sz w:val="20"/>
                <w:szCs w:val="20"/>
                <w:lang w:eastAsia="ru-RU" w:bidi="ru-RU"/>
              </w:rPr>
              <w:t>Отапливаемая площадь,</w:t>
            </w:r>
          </w:p>
          <w:p w:rsidR="00B51732" w:rsidRPr="007F6693" w:rsidRDefault="00B5173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sidRPr="007F6693">
              <w:rPr>
                <w:rFonts w:ascii="Times New Roman" w:eastAsia="Times New Roman" w:hAnsi="Times New Roman" w:cs="Times New Roman"/>
                <w:bCs/>
                <w:sz w:val="20"/>
                <w:szCs w:val="20"/>
                <w:lang w:eastAsia="ru-RU" w:bidi="ru-RU"/>
              </w:rPr>
              <w:t xml:space="preserve"> кв.м.</w:t>
            </w:r>
          </w:p>
        </w:tc>
        <w:tc>
          <w:tcPr>
            <w:tcW w:w="1282" w:type="dxa"/>
            <w:tcBorders>
              <w:top w:val="single" w:sz="4" w:space="0" w:color="auto"/>
              <w:left w:val="single" w:sz="4" w:space="0" w:color="auto"/>
              <w:right w:val="single" w:sz="4" w:space="0" w:color="auto"/>
            </w:tcBorders>
            <w:shd w:val="clear" w:color="auto" w:fill="auto"/>
            <w:vAlign w:val="bottom"/>
          </w:tcPr>
          <w:p w:rsidR="00B51732" w:rsidRPr="007F6693" w:rsidRDefault="00B5173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proofErr w:type="spellStart"/>
            <w:r w:rsidRPr="007F6693">
              <w:rPr>
                <w:rFonts w:ascii="Times New Roman" w:eastAsia="Times New Roman" w:hAnsi="Times New Roman" w:cs="Times New Roman"/>
                <w:bCs/>
                <w:sz w:val="20"/>
                <w:szCs w:val="20"/>
                <w:lang w:eastAsia="ru-RU" w:bidi="ru-RU"/>
              </w:rPr>
              <w:t>Среднегодо</w:t>
            </w:r>
            <w:proofErr w:type="spellEnd"/>
            <w:r w:rsidRPr="007F6693">
              <w:rPr>
                <w:rFonts w:ascii="Times New Roman" w:eastAsia="Times New Roman" w:hAnsi="Times New Roman" w:cs="Times New Roman"/>
                <w:bCs/>
                <w:sz w:val="20"/>
                <w:szCs w:val="20"/>
                <w:lang w:eastAsia="ru-RU" w:bidi="ru-RU"/>
              </w:rPr>
              <w:t xml:space="preserve"> вое потребление на нужды отопления и ГВС, Гкал</w:t>
            </w:r>
          </w:p>
        </w:tc>
      </w:tr>
      <w:tr w:rsidR="00B51732" w:rsidRPr="00B51732" w:rsidTr="007F6693">
        <w:trPr>
          <w:trHeight w:hRule="exact" w:val="490"/>
          <w:jc w:val="center"/>
        </w:trPr>
        <w:tc>
          <w:tcPr>
            <w:tcW w:w="9499"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B51732" w:rsidRPr="007F6693" w:rsidRDefault="00B5173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sidRPr="007F6693">
              <w:rPr>
                <w:rFonts w:ascii="Times New Roman" w:eastAsia="Times New Roman" w:hAnsi="Times New Roman" w:cs="Times New Roman"/>
                <w:bCs/>
                <w:sz w:val="20"/>
                <w:szCs w:val="20"/>
                <w:lang w:eastAsia="ru-RU" w:bidi="ru-RU"/>
              </w:rPr>
              <w:t>Жилой фонд</w:t>
            </w:r>
          </w:p>
        </w:tc>
      </w:tr>
      <w:tr w:rsidR="00DF4BCB" w:rsidRPr="00B51732" w:rsidTr="00157FDA">
        <w:trPr>
          <w:trHeight w:hRule="exact" w:val="559"/>
          <w:jc w:val="center"/>
        </w:trPr>
        <w:tc>
          <w:tcPr>
            <w:tcW w:w="586" w:type="dxa"/>
            <w:tcBorders>
              <w:top w:val="single" w:sz="4" w:space="0" w:color="auto"/>
              <w:left w:val="single" w:sz="4" w:space="0" w:color="auto"/>
            </w:tcBorders>
            <w:shd w:val="clear" w:color="auto" w:fill="auto"/>
          </w:tcPr>
          <w:p w:rsidR="00B51732" w:rsidRPr="00B51732" w:rsidRDefault="00B5173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sidRPr="00B51732">
              <w:rPr>
                <w:rFonts w:ascii="Times New Roman" w:eastAsia="Times New Roman" w:hAnsi="Times New Roman" w:cs="Times New Roman"/>
                <w:sz w:val="20"/>
                <w:szCs w:val="20"/>
                <w:lang w:eastAsia="ru-RU" w:bidi="ru-RU"/>
              </w:rPr>
              <w:t>1</w:t>
            </w:r>
          </w:p>
        </w:tc>
        <w:tc>
          <w:tcPr>
            <w:tcW w:w="2670" w:type="dxa"/>
            <w:tcBorders>
              <w:top w:val="single" w:sz="4" w:space="0" w:color="auto"/>
              <w:left w:val="single" w:sz="4" w:space="0" w:color="auto"/>
            </w:tcBorders>
            <w:shd w:val="clear" w:color="auto" w:fill="auto"/>
          </w:tcPr>
          <w:p w:rsidR="00B51732" w:rsidRPr="00B51732" w:rsidRDefault="00B51732"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sidRPr="00B51732">
              <w:rPr>
                <w:rFonts w:ascii="Times New Roman" w:eastAsia="Times New Roman" w:hAnsi="Times New Roman" w:cs="Times New Roman"/>
                <w:sz w:val="20"/>
                <w:szCs w:val="20"/>
                <w:lang w:eastAsia="ru-RU" w:bidi="ru-RU"/>
              </w:rPr>
              <w:t xml:space="preserve">Жилой дом ул. </w:t>
            </w:r>
            <w:r w:rsidR="00DF4BCB">
              <w:rPr>
                <w:rFonts w:ascii="Times New Roman" w:eastAsia="Times New Roman" w:hAnsi="Times New Roman" w:cs="Times New Roman"/>
                <w:sz w:val="20"/>
                <w:szCs w:val="20"/>
                <w:lang w:eastAsia="ru-RU" w:bidi="ru-RU"/>
              </w:rPr>
              <w:t>Коммунистическая,</w:t>
            </w:r>
            <w:r w:rsidRPr="00B51732">
              <w:rPr>
                <w:rFonts w:ascii="Times New Roman" w:eastAsia="Times New Roman" w:hAnsi="Times New Roman" w:cs="Times New Roman"/>
                <w:sz w:val="20"/>
                <w:szCs w:val="20"/>
                <w:lang w:eastAsia="ru-RU" w:bidi="ru-RU"/>
              </w:rPr>
              <w:t xml:space="preserve"> д.</w:t>
            </w:r>
            <w:r w:rsidR="00DF4BCB">
              <w:rPr>
                <w:rFonts w:ascii="Times New Roman" w:eastAsia="Times New Roman" w:hAnsi="Times New Roman" w:cs="Times New Roman"/>
                <w:sz w:val="20"/>
                <w:szCs w:val="20"/>
                <w:lang w:eastAsia="ru-RU" w:bidi="ru-RU"/>
              </w:rPr>
              <w:t>4</w:t>
            </w:r>
          </w:p>
        </w:tc>
        <w:tc>
          <w:tcPr>
            <w:tcW w:w="1134" w:type="dxa"/>
            <w:tcBorders>
              <w:top w:val="single" w:sz="4" w:space="0" w:color="auto"/>
              <w:left w:val="single" w:sz="4" w:space="0" w:color="auto"/>
            </w:tcBorders>
            <w:shd w:val="clear" w:color="auto" w:fill="auto"/>
          </w:tcPr>
          <w:p w:rsidR="00B51732"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1983</w:t>
            </w:r>
          </w:p>
        </w:tc>
        <w:tc>
          <w:tcPr>
            <w:tcW w:w="1134" w:type="dxa"/>
            <w:tcBorders>
              <w:top w:val="single" w:sz="4" w:space="0" w:color="auto"/>
              <w:left w:val="single" w:sz="4" w:space="0" w:color="auto"/>
            </w:tcBorders>
            <w:shd w:val="clear" w:color="auto" w:fill="auto"/>
          </w:tcPr>
          <w:p w:rsidR="00B51732" w:rsidRPr="00B51732" w:rsidRDefault="00DF4BC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p>
        </w:tc>
        <w:tc>
          <w:tcPr>
            <w:tcW w:w="1275" w:type="dxa"/>
            <w:tcBorders>
              <w:top w:val="single" w:sz="4" w:space="0" w:color="auto"/>
              <w:left w:val="single" w:sz="4" w:space="0" w:color="auto"/>
            </w:tcBorders>
            <w:shd w:val="clear" w:color="auto" w:fill="auto"/>
          </w:tcPr>
          <w:p w:rsidR="00B51732"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4</w:t>
            </w:r>
          </w:p>
        </w:tc>
        <w:tc>
          <w:tcPr>
            <w:tcW w:w="1418" w:type="dxa"/>
            <w:tcBorders>
              <w:top w:val="single" w:sz="4" w:space="0" w:color="auto"/>
              <w:left w:val="single" w:sz="4" w:space="0" w:color="auto"/>
            </w:tcBorders>
            <w:shd w:val="clear" w:color="auto" w:fill="auto"/>
          </w:tcPr>
          <w:p w:rsidR="00B51732" w:rsidRPr="00B51732" w:rsidRDefault="00DF4BC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276,40</w:t>
            </w:r>
          </w:p>
        </w:tc>
        <w:tc>
          <w:tcPr>
            <w:tcW w:w="1282" w:type="dxa"/>
            <w:tcBorders>
              <w:top w:val="single" w:sz="4" w:space="0" w:color="auto"/>
              <w:left w:val="single" w:sz="4" w:space="0" w:color="auto"/>
              <w:right w:val="single" w:sz="4" w:space="0" w:color="auto"/>
            </w:tcBorders>
            <w:shd w:val="clear" w:color="auto" w:fill="auto"/>
          </w:tcPr>
          <w:p w:rsidR="00B51732" w:rsidRPr="00B51732" w:rsidRDefault="00DF4BC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73,935</w:t>
            </w:r>
          </w:p>
        </w:tc>
      </w:tr>
      <w:tr w:rsidR="00DF4BCB" w:rsidRPr="00B51732" w:rsidTr="00157FDA">
        <w:trPr>
          <w:trHeight w:hRule="exact" w:val="505"/>
          <w:jc w:val="center"/>
        </w:trPr>
        <w:tc>
          <w:tcPr>
            <w:tcW w:w="586" w:type="dxa"/>
            <w:tcBorders>
              <w:top w:val="single" w:sz="4" w:space="0" w:color="auto"/>
              <w:left w:val="single" w:sz="4" w:space="0" w:color="auto"/>
            </w:tcBorders>
            <w:shd w:val="clear" w:color="auto" w:fill="auto"/>
          </w:tcPr>
          <w:p w:rsidR="00DF4BCB" w:rsidRPr="00B51732" w:rsidRDefault="00DF4BC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p>
        </w:tc>
        <w:tc>
          <w:tcPr>
            <w:tcW w:w="2670" w:type="dxa"/>
            <w:tcBorders>
              <w:top w:val="single" w:sz="4" w:space="0" w:color="auto"/>
              <w:left w:val="single" w:sz="4" w:space="0" w:color="auto"/>
            </w:tcBorders>
            <w:shd w:val="clear" w:color="auto" w:fill="auto"/>
          </w:tcPr>
          <w:p w:rsidR="00DF4BCB" w:rsidRPr="00B51732" w:rsidRDefault="00DF4BCB"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Коммунистическая, д. 6</w:t>
            </w:r>
          </w:p>
        </w:tc>
        <w:tc>
          <w:tcPr>
            <w:tcW w:w="1134" w:type="dxa"/>
            <w:tcBorders>
              <w:top w:val="single" w:sz="4" w:space="0" w:color="auto"/>
              <w:left w:val="single" w:sz="4" w:space="0" w:color="auto"/>
            </w:tcBorders>
            <w:shd w:val="clear" w:color="auto" w:fill="auto"/>
          </w:tcPr>
          <w:p w:rsidR="00DF4BCB"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1981</w:t>
            </w:r>
          </w:p>
        </w:tc>
        <w:tc>
          <w:tcPr>
            <w:tcW w:w="1134" w:type="dxa"/>
            <w:tcBorders>
              <w:top w:val="single" w:sz="4" w:space="0" w:color="auto"/>
              <w:left w:val="single" w:sz="4" w:space="0" w:color="auto"/>
            </w:tcBorders>
            <w:shd w:val="clear" w:color="auto" w:fill="auto"/>
          </w:tcPr>
          <w:p w:rsidR="00DF4BCB" w:rsidRDefault="00DF4BC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p>
        </w:tc>
        <w:tc>
          <w:tcPr>
            <w:tcW w:w="1275" w:type="dxa"/>
            <w:tcBorders>
              <w:top w:val="single" w:sz="4" w:space="0" w:color="auto"/>
              <w:left w:val="single" w:sz="4" w:space="0" w:color="auto"/>
            </w:tcBorders>
            <w:shd w:val="clear" w:color="auto" w:fill="auto"/>
          </w:tcPr>
          <w:p w:rsidR="00DF4BCB"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4</w:t>
            </w:r>
          </w:p>
        </w:tc>
        <w:tc>
          <w:tcPr>
            <w:tcW w:w="1418" w:type="dxa"/>
            <w:tcBorders>
              <w:top w:val="single" w:sz="4" w:space="0" w:color="auto"/>
              <w:left w:val="single" w:sz="4" w:space="0" w:color="auto"/>
            </w:tcBorders>
            <w:shd w:val="clear" w:color="auto" w:fill="auto"/>
          </w:tcPr>
          <w:p w:rsidR="00DF4BCB" w:rsidRPr="00B51732" w:rsidRDefault="005B069D"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265,70</w:t>
            </w:r>
          </w:p>
        </w:tc>
        <w:tc>
          <w:tcPr>
            <w:tcW w:w="1282" w:type="dxa"/>
            <w:tcBorders>
              <w:top w:val="single" w:sz="4" w:space="0" w:color="auto"/>
              <w:left w:val="single" w:sz="4" w:space="0" w:color="auto"/>
              <w:right w:val="single" w:sz="4" w:space="0" w:color="auto"/>
            </w:tcBorders>
            <w:shd w:val="clear" w:color="auto" w:fill="auto"/>
          </w:tcPr>
          <w:p w:rsidR="00DF4BCB" w:rsidRPr="00B51732" w:rsidRDefault="005B069D"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66,325</w:t>
            </w:r>
          </w:p>
        </w:tc>
      </w:tr>
      <w:tr w:rsidR="00DF4BCB" w:rsidRPr="00B51732" w:rsidTr="00157FDA">
        <w:trPr>
          <w:trHeight w:hRule="exact" w:val="569"/>
          <w:jc w:val="center"/>
        </w:trPr>
        <w:tc>
          <w:tcPr>
            <w:tcW w:w="586" w:type="dxa"/>
            <w:tcBorders>
              <w:top w:val="single" w:sz="4" w:space="0" w:color="auto"/>
              <w:left w:val="single" w:sz="4" w:space="0" w:color="auto"/>
            </w:tcBorders>
            <w:shd w:val="clear" w:color="auto" w:fill="auto"/>
          </w:tcPr>
          <w:p w:rsidR="00DF4BCB" w:rsidRPr="00B51732" w:rsidRDefault="005B069D"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w:t>
            </w:r>
          </w:p>
        </w:tc>
        <w:tc>
          <w:tcPr>
            <w:tcW w:w="2670" w:type="dxa"/>
            <w:tcBorders>
              <w:top w:val="single" w:sz="4" w:space="0" w:color="auto"/>
              <w:left w:val="single" w:sz="4" w:space="0" w:color="auto"/>
            </w:tcBorders>
            <w:shd w:val="clear" w:color="auto" w:fill="auto"/>
          </w:tcPr>
          <w:p w:rsidR="00DF4BCB" w:rsidRPr="00B51732" w:rsidRDefault="005B069D"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Коммунистическая, д. 8</w:t>
            </w:r>
          </w:p>
        </w:tc>
        <w:tc>
          <w:tcPr>
            <w:tcW w:w="1134" w:type="dxa"/>
            <w:tcBorders>
              <w:top w:val="single" w:sz="4" w:space="0" w:color="auto"/>
              <w:left w:val="single" w:sz="4" w:space="0" w:color="auto"/>
            </w:tcBorders>
            <w:shd w:val="clear" w:color="auto" w:fill="auto"/>
          </w:tcPr>
          <w:p w:rsidR="00DF4BCB"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1976</w:t>
            </w:r>
          </w:p>
        </w:tc>
        <w:tc>
          <w:tcPr>
            <w:tcW w:w="1134" w:type="dxa"/>
            <w:tcBorders>
              <w:top w:val="single" w:sz="4" w:space="0" w:color="auto"/>
              <w:left w:val="single" w:sz="4" w:space="0" w:color="auto"/>
            </w:tcBorders>
            <w:shd w:val="clear" w:color="auto" w:fill="auto"/>
          </w:tcPr>
          <w:p w:rsidR="00DF4BCB" w:rsidRPr="00B51732" w:rsidRDefault="005B069D"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p>
        </w:tc>
        <w:tc>
          <w:tcPr>
            <w:tcW w:w="1275" w:type="dxa"/>
            <w:tcBorders>
              <w:top w:val="single" w:sz="4" w:space="0" w:color="auto"/>
              <w:left w:val="single" w:sz="4" w:space="0" w:color="auto"/>
            </w:tcBorders>
            <w:shd w:val="clear" w:color="auto" w:fill="auto"/>
          </w:tcPr>
          <w:p w:rsidR="00DF4BCB"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4</w:t>
            </w:r>
          </w:p>
        </w:tc>
        <w:tc>
          <w:tcPr>
            <w:tcW w:w="1418" w:type="dxa"/>
            <w:tcBorders>
              <w:top w:val="single" w:sz="4" w:space="0" w:color="auto"/>
              <w:left w:val="single" w:sz="4" w:space="0" w:color="auto"/>
            </w:tcBorders>
            <w:shd w:val="clear" w:color="auto" w:fill="auto"/>
          </w:tcPr>
          <w:p w:rsidR="00DF4BCB" w:rsidRPr="00B51732" w:rsidRDefault="005B069D"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228,30</w:t>
            </w:r>
          </w:p>
        </w:tc>
        <w:tc>
          <w:tcPr>
            <w:tcW w:w="1282" w:type="dxa"/>
            <w:tcBorders>
              <w:top w:val="single" w:sz="4" w:space="0" w:color="auto"/>
              <w:left w:val="single" w:sz="4" w:space="0" w:color="auto"/>
              <w:right w:val="single" w:sz="4" w:space="0" w:color="auto"/>
            </w:tcBorders>
            <w:shd w:val="clear" w:color="auto" w:fill="auto"/>
          </w:tcPr>
          <w:p w:rsidR="00DF4BCB" w:rsidRPr="00B51732" w:rsidRDefault="005B069D"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59,564</w:t>
            </w:r>
          </w:p>
        </w:tc>
      </w:tr>
      <w:tr w:rsidR="00DF4BCB" w:rsidRPr="00B51732" w:rsidTr="00157FDA">
        <w:trPr>
          <w:trHeight w:hRule="exact" w:val="473"/>
          <w:jc w:val="center"/>
        </w:trPr>
        <w:tc>
          <w:tcPr>
            <w:tcW w:w="586" w:type="dxa"/>
            <w:tcBorders>
              <w:top w:val="single" w:sz="4" w:space="0" w:color="auto"/>
              <w:left w:val="single" w:sz="4" w:space="0" w:color="auto"/>
              <w:bottom w:val="single" w:sz="4" w:space="0" w:color="auto"/>
            </w:tcBorders>
            <w:shd w:val="clear" w:color="auto" w:fill="auto"/>
          </w:tcPr>
          <w:p w:rsidR="00B51732" w:rsidRPr="00B51732" w:rsidRDefault="005B069D"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4</w:t>
            </w:r>
          </w:p>
        </w:tc>
        <w:tc>
          <w:tcPr>
            <w:tcW w:w="2670" w:type="dxa"/>
            <w:tcBorders>
              <w:top w:val="single" w:sz="4" w:space="0" w:color="auto"/>
              <w:left w:val="single" w:sz="4" w:space="0" w:color="auto"/>
              <w:bottom w:val="single" w:sz="4" w:space="0" w:color="auto"/>
            </w:tcBorders>
            <w:shd w:val="clear" w:color="auto" w:fill="auto"/>
          </w:tcPr>
          <w:p w:rsidR="00B51732" w:rsidRPr="00B51732" w:rsidRDefault="00B51732"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sidRPr="00B51732">
              <w:rPr>
                <w:rFonts w:ascii="Times New Roman" w:eastAsia="Times New Roman" w:hAnsi="Times New Roman" w:cs="Times New Roman"/>
                <w:sz w:val="20"/>
                <w:szCs w:val="20"/>
                <w:lang w:eastAsia="ru-RU" w:bidi="ru-RU"/>
              </w:rPr>
              <w:t xml:space="preserve">Жилой дом ул. </w:t>
            </w:r>
            <w:r w:rsidR="005B069D">
              <w:rPr>
                <w:rFonts w:ascii="Times New Roman" w:eastAsia="Times New Roman" w:hAnsi="Times New Roman" w:cs="Times New Roman"/>
                <w:sz w:val="20"/>
                <w:szCs w:val="20"/>
                <w:lang w:eastAsia="ru-RU" w:bidi="ru-RU"/>
              </w:rPr>
              <w:t>Ленина,</w:t>
            </w:r>
            <w:r w:rsidRPr="00B51732">
              <w:rPr>
                <w:rFonts w:ascii="Times New Roman" w:eastAsia="Times New Roman" w:hAnsi="Times New Roman" w:cs="Times New Roman"/>
                <w:sz w:val="20"/>
                <w:szCs w:val="20"/>
                <w:lang w:eastAsia="ru-RU" w:bidi="ru-RU"/>
              </w:rPr>
              <w:t xml:space="preserve"> д. 1</w:t>
            </w:r>
          </w:p>
        </w:tc>
        <w:tc>
          <w:tcPr>
            <w:tcW w:w="1134" w:type="dxa"/>
            <w:tcBorders>
              <w:top w:val="single" w:sz="4" w:space="0" w:color="auto"/>
              <w:left w:val="single" w:sz="4" w:space="0" w:color="auto"/>
              <w:bottom w:val="single" w:sz="4" w:space="0" w:color="auto"/>
            </w:tcBorders>
            <w:shd w:val="clear" w:color="auto" w:fill="auto"/>
          </w:tcPr>
          <w:p w:rsidR="00B51732"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1976</w:t>
            </w:r>
          </w:p>
        </w:tc>
        <w:tc>
          <w:tcPr>
            <w:tcW w:w="1134" w:type="dxa"/>
            <w:tcBorders>
              <w:top w:val="single" w:sz="4" w:space="0" w:color="auto"/>
              <w:left w:val="single" w:sz="4" w:space="0" w:color="auto"/>
              <w:bottom w:val="single" w:sz="4" w:space="0" w:color="auto"/>
            </w:tcBorders>
            <w:shd w:val="clear" w:color="auto" w:fill="auto"/>
          </w:tcPr>
          <w:p w:rsidR="00B51732" w:rsidRPr="00B51732" w:rsidRDefault="005B069D"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p>
        </w:tc>
        <w:tc>
          <w:tcPr>
            <w:tcW w:w="1275" w:type="dxa"/>
            <w:tcBorders>
              <w:top w:val="single" w:sz="4" w:space="0" w:color="auto"/>
              <w:left w:val="single" w:sz="4" w:space="0" w:color="auto"/>
              <w:bottom w:val="single" w:sz="4" w:space="0" w:color="auto"/>
            </w:tcBorders>
            <w:shd w:val="clear" w:color="auto" w:fill="auto"/>
          </w:tcPr>
          <w:p w:rsidR="00B51732"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16</w:t>
            </w:r>
          </w:p>
        </w:tc>
        <w:tc>
          <w:tcPr>
            <w:tcW w:w="1418" w:type="dxa"/>
            <w:tcBorders>
              <w:top w:val="single" w:sz="4" w:space="0" w:color="auto"/>
              <w:left w:val="single" w:sz="4" w:space="0" w:color="auto"/>
              <w:bottom w:val="single" w:sz="4" w:space="0" w:color="auto"/>
            </w:tcBorders>
            <w:shd w:val="clear" w:color="auto" w:fill="auto"/>
          </w:tcPr>
          <w:p w:rsidR="00B51732" w:rsidRPr="00B51732" w:rsidRDefault="005B069D"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723,40</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B51732" w:rsidRPr="00B51732" w:rsidRDefault="005B069D"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179,256</w:t>
            </w:r>
          </w:p>
        </w:tc>
      </w:tr>
      <w:tr w:rsidR="005B069D" w:rsidRPr="00B51732" w:rsidTr="00157FDA">
        <w:trPr>
          <w:trHeight w:hRule="exact" w:val="473"/>
          <w:jc w:val="center"/>
        </w:trPr>
        <w:tc>
          <w:tcPr>
            <w:tcW w:w="586" w:type="dxa"/>
            <w:tcBorders>
              <w:top w:val="single" w:sz="4" w:space="0" w:color="auto"/>
              <w:left w:val="single" w:sz="4" w:space="0" w:color="auto"/>
              <w:bottom w:val="single" w:sz="4" w:space="0" w:color="auto"/>
            </w:tcBorders>
            <w:shd w:val="clear" w:color="auto" w:fill="auto"/>
          </w:tcPr>
          <w:p w:rsidR="005B069D" w:rsidRDefault="005B069D"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5</w:t>
            </w:r>
          </w:p>
        </w:tc>
        <w:tc>
          <w:tcPr>
            <w:tcW w:w="2670" w:type="dxa"/>
            <w:tcBorders>
              <w:top w:val="single" w:sz="4" w:space="0" w:color="auto"/>
              <w:left w:val="single" w:sz="4" w:space="0" w:color="auto"/>
              <w:bottom w:val="single" w:sz="4" w:space="0" w:color="auto"/>
            </w:tcBorders>
            <w:shd w:val="clear" w:color="auto" w:fill="auto"/>
          </w:tcPr>
          <w:p w:rsidR="005B069D" w:rsidRPr="00B51732" w:rsidRDefault="005B069D"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Ленина, д. 1А</w:t>
            </w:r>
          </w:p>
        </w:tc>
        <w:tc>
          <w:tcPr>
            <w:tcW w:w="1134" w:type="dxa"/>
            <w:tcBorders>
              <w:top w:val="single" w:sz="4" w:space="0" w:color="auto"/>
              <w:left w:val="single" w:sz="4" w:space="0" w:color="auto"/>
              <w:bottom w:val="single" w:sz="4" w:space="0" w:color="auto"/>
            </w:tcBorders>
            <w:shd w:val="clear" w:color="auto" w:fill="auto"/>
          </w:tcPr>
          <w:p w:rsidR="005B069D"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1986</w:t>
            </w:r>
          </w:p>
        </w:tc>
        <w:tc>
          <w:tcPr>
            <w:tcW w:w="1134" w:type="dxa"/>
            <w:tcBorders>
              <w:top w:val="single" w:sz="4" w:space="0" w:color="auto"/>
              <w:left w:val="single" w:sz="4" w:space="0" w:color="auto"/>
              <w:bottom w:val="single" w:sz="4" w:space="0" w:color="auto"/>
            </w:tcBorders>
            <w:shd w:val="clear" w:color="auto" w:fill="auto"/>
          </w:tcPr>
          <w:p w:rsidR="005B069D" w:rsidRDefault="005B069D"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w:t>
            </w:r>
          </w:p>
        </w:tc>
        <w:tc>
          <w:tcPr>
            <w:tcW w:w="1275" w:type="dxa"/>
            <w:tcBorders>
              <w:top w:val="single" w:sz="4" w:space="0" w:color="auto"/>
              <w:left w:val="single" w:sz="4" w:space="0" w:color="auto"/>
              <w:bottom w:val="single" w:sz="4" w:space="0" w:color="auto"/>
            </w:tcBorders>
            <w:shd w:val="clear" w:color="auto" w:fill="auto"/>
          </w:tcPr>
          <w:p w:rsidR="005B069D"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12</w:t>
            </w:r>
          </w:p>
        </w:tc>
        <w:tc>
          <w:tcPr>
            <w:tcW w:w="1418" w:type="dxa"/>
            <w:tcBorders>
              <w:top w:val="single" w:sz="4" w:space="0" w:color="auto"/>
              <w:left w:val="single" w:sz="4" w:space="0" w:color="auto"/>
              <w:bottom w:val="single" w:sz="4" w:space="0" w:color="auto"/>
            </w:tcBorders>
            <w:shd w:val="clear" w:color="auto" w:fill="auto"/>
          </w:tcPr>
          <w:p w:rsidR="005B069D" w:rsidRDefault="005B069D"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738,40</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5B069D" w:rsidRDefault="005B069D"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142,790</w:t>
            </w:r>
          </w:p>
        </w:tc>
      </w:tr>
      <w:tr w:rsidR="005B069D" w:rsidRPr="00B51732" w:rsidTr="00157FDA">
        <w:trPr>
          <w:trHeight w:hRule="exact" w:val="473"/>
          <w:jc w:val="center"/>
        </w:trPr>
        <w:tc>
          <w:tcPr>
            <w:tcW w:w="586" w:type="dxa"/>
            <w:tcBorders>
              <w:top w:val="single" w:sz="4" w:space="0" w:color="auto"/>
              <w:left w:val="single" w:sz="4" w:space="0" w:color="auto"/>
              <w:bottom w:val="single" w:sz="4" w:space="0" w:color="auto"/>
            </w:tcBorders>
            <w:shd w:val="clear" w:color="auto" w:fill="auto"/>
          </w:tcPr>
          <w:p w:rsidR="005B069D" w:rsidRDefault="005B069D"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6</w:t>
            </w:r>
          </w:p>
        </w:tc>
        <w:tc>
          <w:tcPr>
            <w:tcW w:w="2670" w:type="dxa"/>
            <w:tcBorders>
              <w:top w:val="single" w:sz="4" w:space="0" w:color="auto"/>
              <w:left w:val="single" w:sz="4" w:space="0" w:color="auto"/>
              <w:bottom w:val="single" w:sz="4" w:space="0" w:color="auto"/>
            </w:tcBorders>
            <w:shd w:val="clear" w:color="auto" w:fill="auto"/>
          </w:tcPr>
          <w:p w:rsidR="005B069D" w:rsidRDefault="005B069D"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Ленина, д. 2</w:t>
            </w:r>
          </w:p>
        </w:tc>
        <w:tc>
          <w:tcPr>
            <w:tcW w:w="1134" w:type="dxa"/>
            <w:tcBorders>
              <w:top w:val="single" w:sz="4" w:space="0" w:color="auto"/>
              <w:left w:val="single" w:sz="4" w:space="0" w:color="auto"/>
              <w:bottom w:val="single" w:sz="4" w:space="0" w:color="auto"/>
            </w:tcBorders>
            <w:shd w:val="clear" w:color="auto" w:fill="auto"/>
          </w:tcPr>
          <w:p w:rsidR="005B069D"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1975</w:t>
            </w:r>
          </w:p>
        </w:tc>
        <w:tc>
          <w:tcPr>
            <w:tcW w:w="1134" w:type="dxa"/>
            <w:tcBorders>
              <w:top w:val="single" w:sz="4" w:space="0" w:color="auto"/>
              <w:left w:val="single" w:sz="4" w:space="0" w:color="auto"/>
              <w:bottom w:val="single" w:sz="4" w:space="0" w:color="auto"/>
            </w:tcBorders>
            <w:shd w:val="clear" w:color="auto" w:fill="auto"/>
          </w:tcPr>
          <w:p w:rsidR="005B069D" w:rsidRDefault="005B069D"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p>
        </w:tc>
        <w:tc>
          <w:tcPr>
            <w:tcW w:w="1275" w:type="dxa"/>
            <w:tcBorders>
              <w:top w:val="single" w:sz="4" w:space="0" w:color="auto"/>
              <w:left w:val="single" w:sz="4" w:space="0" w:color="auto"/>
              <w:bottom w:val="single" w:sz="4" w:space="0" w:color="auto"/>
            </w:tcBorders>
            <w:shd w:val="clear" w:color="auto" w:fill="auto"/>
          </w:tcPr>
          <w:p w:rsidR="005B069D"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4</w:t>
            </w:r>
          </w:p>
        </w:tc>
        <w:tc>
          <w:tcPr>
            <w:tcW w:w="1418" w:type="dxa"/>
            <w:tcBorders>
              <w:top w:val="single" w:sz="4" w:space="0" w:color="auto"/>
              <w:left w:val="single" w:sz="4" w:space="0" w:color="auto"/>
              <w:bottom w:val="single" w:sz="4" w:space="0" w:color="auto"/>
            </w:tcBorders>
            <w:shd w:val="clear" w:color="auto" w:fill="auto"/>
          </w:tcPr>
          <w:p w:rsidR="005B069D" w:rsidRDefault="005B069D"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279,70</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5B069D" w:rsidRDefault="005B069D"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69,307</w:t>
            </w:r>
          </w:p>
        </w:tc>
      </w:tr>
      <w:tr w:rsidR="005B069D" w:rsidRPr="00B51732" w:rsidTr="00157FDA">
        <w:trPr>
          <w:trHeight w:hRule="exact" w:val="473"/>
          <w:jc w:val="center"/>
        </w:trPr>
        <w:tc>
          <w:tcPr>
            <w:tcW w:w="586" w:type="dxa"/>
            <w:tcBorders>
              <w:top w:val="single" w:sz="4" w:space="0" w:color="auto"/>
              <w:left w:val="single" w:sz="4" w:space="0" w:color="auto"/>
              <w:bottom w:val="single" w:sz="4" w:space="0" w:color="auto"/>
            </w:tcBorders>
            <w:shd w:val="clear" w:color="auto" w:fill="auto"/>
          </w:tcPr>
          <w:p w:rsidR="005B069D" w:rsidRDefault="005B069D"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7</w:t>
            </w:r>
          </w:p>
        </w:tc>
        <w:tc>
          <w:tcPr>
            <w:tcW w:w="2670" w:type="dxa"/>
            <w:tcBorders>
              <w:top w:val="single" w:sz="4" w:space="0" w:color="auto"/>
              <w:left w:val="single" w:sz="4" w:space="0" w:color="auto"/>
              <w:bottom w:val="single" w:sz="4" w:space="0" w:color="auto"/>
            </w:tcBorders>
            <w:shd w:val="clear" w:color="auto" w:fill="auto"/>
          </w:tcPr>
          <w:p w:rsidR="005B069D" w:rsidRDefault="005B069D"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Ленина, д. 3</w:t>
            </w:r>
          </w:p>
        </w:tc>
        <w:tc>
          <w:tcPr>
            <w:tcW w:w="1134" w:type="dxa"/>
            <w:tcBorders>
              <w:top w:val="single" w:sz="4" w:space="0" w:color="auto"/>
              <w:left w:val="single" w:sz="4" w:space="0" w:color="auto"/>
              <w:bottom w:val="single" w:sz="4" w:space="0" w:color="auto"/>
            </w:tcBorders>
            <w:shd w:val="clear" w:color="auto" w:fill="auto"/>
          </w:tcPr>
          <w:p w:rsidR="005B069D"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1968</w:t>
            </w:r>
          </w:p>
        </w:tc>
        <w:tc>
          <w:tcPr>
            <w:tcW w:w="1134" w:type="dxa"/>
            <w:tcBorders>
              <w:top w:val="single" w:sz="4" w:space="0" w:color="auto"/>
              <w:left w:val="single" w:sz="4" w:space="0" w:color="auto"/>
              <w:bottom w:val="single" w:sz="4" w:space="0" w:color="auto"/>
            </w:tcBorders>
            <w:shd w:val="clear" w:color="auto" w:fill="auto"/>
          </w:tcPr>
          <w:p w:rsidR="005B069D" w:rsidRDefault="005B069D"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p>
        </w:tc>
        <w:tc>
          <w:tcPr>
            <w:tcW w:w="1275" w:type="dxa"/>
            <w:tcBorders>
              <w:top w:val="single" w:sz="4" w:space="0" w:color="auto"/>
              <w:left w:val="single" w:sz="4" w:space="0" w:color="auto"/>
              <w:bottom w:val="single" w:sz="4" w:space="0" w:color="auto"/>
            </w:tcBorders>
            <w:shd w:val="clear" w:color="auto" w:fill="auto"/>
          </w:tcPr>
          <w:p w:rsidR="005B069D"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12</w:t>
            </w:r>
          </w:p>
        </w:tc>
        <w:tc>
          <w:tcPr>
            <w:tcW w:w="1418" w:type="dxa"/>
            <w:tcBorders>
              <w:top w:val="single" w:sz="4" w:space="0" w:color="auto"/>
              <w:left w:val="single" w:sz="4" w:space="0" w:color="auto"/>
              <w:bottom w:val="single" w:sz="4" w:space="0" w:color="auto"/>
            </w:tcBorders>
            <w:shd w:val="clear" w:color="auto" w:fill="auto"/>
          </w:tcPr>
          <w:p w:rsidR="005B069D" w:rsidRDefault="005B069D"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510,70</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5B069D" w:rsidRDefault="005B069D"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126,553</w:t>
            </w:r>
          </w:p>
        </w:tc>
      </w:tr>
      <w:tr w:rsidR="005B069D" w:rsidRPr="00B51732" w:rsidTr="00157FDA">
        <w:trPr>
          <w:trHeight w:hRule="exact" w:val="473"/>
          <w:jc w:val="center"/>
        </w:trPr>
        <w:tc>
          <w:tcPr>
            <w:tcW w:w="586" w:type="dxa"/>
            <w:tcBorders>
              <w:top w:val="single" w:sz="4" w:space="0" w:color="auto"/>
              <w:left w:val="single" w:sz="4" w:space="0" w:color="auto"/>
              <w:bottom w:val="single" w:sz="4" w:space="0" w:color="auto"/>
            </w:tcBorders>
            <w:shd w:val="clear" w:color="auto" w:fill="auto"/>
          </w:tcPr>
          <w:p w:rsidR="005B069D" w:rsidRDefault="005B069D"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lastRenderedPageBreak/>
              <w:t>8</w:t>
            </w:r>
          </w:p>
        </w:tc>
        <w:tc>
          <w:tcPr>
            <w:tcW w:w="2670" w:type="dxa"/>
            <w:tcBorders>
              <w:top w:val="single" w:sz="4" w:space="0" w:color="auto"/>
              <w:left w:val="single" w:sz="4" w:space="0" w:color="auto"/>
              <w:bottom w:val="single" w:sz="4" w:space="0" w:color="auto"/>
            </w:tcBorders>
            <w:shd w:val="clear" w:color="auto" w:fill="auto"/>
          </w:tcPr>
          <w:p w:rsidR="005B069D" w:rsidRDefault="005B069D"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Ленина, д. 4</w:t>
            </w:r>
          </w:p>
        </w:tc>
        <w:tc>
          <w:tcPr>
            <w:tcW w:w="1134" w:type="dxa"/>
            <w:tcBorders>
              <w:top w:val="single" w:sz="4" w:space="0" w:color="auto"/>
              <w:left w:val="single" w:sz="4" w:space="0" w:color="auto"/>
              <w:bottom w:val="single" w:sz="4" w:space="0" w:color="auto"/>
            </w:tcBorders>
            <w:shd w:val="clear" w:color="auto" w:fill="auto"/>
          </w:tcPr>
          <w:p w:rsidR="005B069D"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1968</w:t>
            </w:r>
          </w:p>
        </w:tc>
        <w:tc>
          <w:tcPr>
            <w:tcW w:w="1134" w:type="dxa"/>
            <w:tcBorders>
              <w:top w:val="single" w:sz="4" w:space="0" w:color="auto"/>
              <w:left w:val="single" w:sz="4" w:space="0" w:color="auto"/>
              <w:bottom w:val="single" w:sz="4" w:space="0" w:color="auto"/>
            </w:tcBorders>
            <w:shd w:val="clear" w:color="auto" w:fill="auto"/>
          </w:tcPr>
          <w:p w:rsidR="005B069D" w:rsidRDefault="005B069D"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p>
        </w:tc>
        <w:tc>
          <w:tcPr>
            <w:tcW w:w="1275" w:type="dxa"/>
            <w:tcBorders>
              <w:top w:val="single" w:sz="4" w:space="0" w:color="auto"/>
              <w:left w:val="single" w:sz="4" w:space="0" w:color="auto"/>
              <w:bottom w:val="single" w:sz="4" w:space="0" w:color="auto"/>
            </w:tcBorders>
            <w:shd w:val="clear" w:color="auto" w:fill="auto"/>
          </w:tcPr>
          <w:p w:rsidR="005B069D"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12</w:t>
            </w:r>
          </w:p>
        </w:tc>
        <w:tc>
          <w:tcPr>
            <w:tcW w:w="1418" w:type="dxa"/>
            <w:tcBorders>
              <w:top w:val="single" w:sz="4" w:space="0" w:color="auto"/>
              <w:left w:val="single" w:sz="4" w:space="0" w:color="auto"/>
              <w:bottom w:val="single" w:sz="4" w:space="0" w:color="auto"/>
            </w:tcBorders>
            <w:shd w:val="clear" w:color="auto" w:fill="auto"/>
          </w:tcPr>
          <w:p w:rsidR="005B069D" w:rsidRDefault="005B069D"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504,50</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5B069D" w:rsidRDefault="005B069D"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125,013</w:t>
            </w:r>
          </w:p>
        </w:tc>
      </w:tr>
      <w:tr w:rsidR="005B069D" w:rsidRPr="00B51732" w:rsidTr="00157FDA">
        <w:trPr>
          <w:trHeight w:hRule="exact" w:val="473"/>
          <w:jc w:val="center"/>
        </w:trPr>
        <w:tc>
          <w:tcPr>
            <w:tcW w:w="586" w:type="dxa"/>
            <w:tcBorders>
              <w:top w:val="single" w:sz="4" w:space="0" w:color="auto"/>
              <w:left w:val="single" w:sz="4" w:space="0" w:color="auto"/>
              <w:bottom w:val="single" w:sz="4" w:space="0" w:color="auto"/>
            </w:tcBorders>
            <w:shd w:val="clear" w:color="auto" w:fill="auto"/>
          </w:tcPr>
          <w:p w:rsidR="005B069D" w:rsidRDefault="005B069D"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9</w:t>
            </w:r>
          </w:p>
        </w:tc>
        <w:tc>
          <w:tcPr>
            <w:tcW w:w="2670" w:type="dxa"/>
            <w:tcBorders>
              <w:top w:val="single" w:sz="4" w:space="0" w:color="auto"/>
              <w:left w:val="single" w:sz="4" w:space="0" w:color="auto"/>
              <w:bottom w:val="single" w:sz="4" w:space="0" w:color="auto"/>
            </w:tcBorders>
            <w:shd w:val="clear" w:color="auto" w:fill="auto"/>
          </w:tcPr>
          <w:p w:rsidR="005B069D" w:rsidRDefault="005B069D"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Ленина, д. 6</w:t>
            </w:r>
          </w:p>
        </w:tc>
        <w:tc>
          <w:tcPr>
            <w:tcW w:w="1134" w:type="dxa"/>
            <w:tcBorders>
              <w:top w:val="single" w:sz="4" w:space="0" w:color="auto"/>
              <w:left w:val="single" w:sz="4" w:space="0" w:color="auto"/>
              <w:bottom w:val="single" w:sz="4" w:space="0" w:color="auto"/>
            </w:tcBorders>
            <w:shd w:val="clear" w:color="auto" w:fill="auto"/>
          </w:tcPr>
          <w:p w:rsidR="005B069D"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1967</w:t>
            </w:r>
          </w:p>
        </w:tc>
        <w:tc>
          <w:tcPr>
            <w:tcW w:w="1134" w:type="dxa"/>
            <w:tcBorders>
              <w:top w:val="single" w:sz="4" w:space="0" w:color="auto"/>
              <w:left w:val="single" w:sz="4" w:space="0" w:color="auto"/>
              <w:bottom w:val="single" w:sz="4" w:space="0" w:color="auto"/>
            </w:tcBorders>
            <w:shd w:val="clear" w:color="auto" w:fill="auto"/>
          </w:tcPr>
          <w:p w:rsidR="005B069D" w:rsidRDefault="005B069D"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p>
        </w:tc>
        <w:tc>
          <w:tcPr>
            <w:tcW w:w="1275" w:type="dxa"/>
            <w:tcBorders>
              <w:top w:val="single" w:sz="4" w:space="0" w:color="auto"/>
              <w:left w:val="single" w:sz="4" w:space="0" w:color="auto"/>
              <w:bottom w:val="single" w:sz="4" w:space="0" w:color="auto"/>
            </w:tcBorders>
            <w:shd w:val="clear" w:color="auto" w:fill="auto"/>
          </w:tcPr>
          <w:p w:rsidR="005B069D"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8</w:t>
            </w:r>
          </w:p>
        </w:tc>
        <w:tc>
          <w:tcPr>
            <w:tcW w:w="1418" w:type="dxa"/>
            <w:tcBorders>
              <w:top w:val="single" w:sz="4" w:space="0" w:color="auto"/>
              <w:left w:val="single" w:sz="4" w:space="0" w:color="auto"/>
              <w:bottom w:val="single" w:sz="4" w:space="0" w:color="auto"/>
            </w:tcBorders>
            <w:shd w:val="clear" w:color="auto" w:fill="auto"/>
          </w:tcPr>
          <w:p w:rsidR="005B069D" w:rsidRDefault="005B069D"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382,50</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5B069D" w:rsidRDefault="005B069D"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94,787</w:t>
            </w:r>
          </w:p>
        </w:tc>
      </w:tr>
      <w:tr w:rsidR="005B069D" w:rsidRPr="00B51732" w:rsidTr="00157FDA">
        <w:trPr>
          <w:trHeight w:hRule="exact" w:val="473"/>
          <w:jc w:val="center"/>
        </w:trPr>
        <w:tc>
          <w:tcPr>
            <w:tcW w:w="586" w:type="dxa"/>
            <w:tcBorders>
              <w:top w:val="single" w:sz="4" w:space="0" w:color="auto"/>
              <w:left w:val="single" w:sz="4" w:space="0" w:color="auto"/>
              <w:bottom w:val="single" w:sz="4" w:space="0" w:color="auto"/>
            </w:tcBorders>
            <w:shd w:val="clear" w:color="auto" w:fill="auto"/>
          </w:tcPr>
          <w:p w:rsidR="005B069D" w:rsidRDefault="005B069D"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10</w:t>
            </w:r>
          </w:p>
        </w:tc>
        <w:tc>
          <w:tcPr>
            <w:tcW w:w="2670" w:type="dxa"/>
            <w:tcBorders>
              <w:top w:val="single" w:sz="4" w:space="0" w:color="auto"/>
              <w:left w:val="single" w:sz="4" w:space="0" w:color="auto"/>
              <w:bottom w:val="single" w:sz="4" w:space="0" w:color="auto"/>
            </w:tcBorders>
            <w:shd w:val="clear" w:color="auto" w:fill="auto"/>
          </w:tcPr>
          <w:p w:rsidR="005B069D" w:rsidRDefault="005B069D"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Ленина, д. 8</w:t>
            </w:r>
          </w:p>
        </w:tc>
        <w:tc>
          <w:tcPr>
            <w:tcW w:w="1134" w:type="dxa"/>
            <w:tcBorders>
              <w:top w:val="single" w:sz="4" w:space="0" w:color="auto"/>
              <w:left w:val="single" w:sz="4" w:space="0" w:color="auto"/>
              <w:bottom w:val="single" w:sz="4" w:space="0" w:color="auto"/>
            </w:tcBorders>
            <w:shd w:val="clear" w:color="auto" w:fill="auto"/>
          </w:tcPr>
          <w:p w:rsidR="005B069D"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1968</w:t>
            </w:r>
          </w:p>
        </w:tc>
        <w:tc>
          <w:tcPr>
            <w:tcW w:w="1134" w:type="dxa"/>
            <w:tcBorders>
              <w:top w:val="single" w:sz="4" w:space="0" w:color="auto"/>
              <w:left w:val="single" w:sz="4" w:space="0" w:color="auto"/>
              <w:bottom w:val="single" w:sz="4" w:space="0" w:color="auto"/>
            </w:tcBorders>
            <w:shd w:val="clear" w:color="auto" w:fill="auto"/>
          </w:tcPr>
          <w:p w:rsidR="005B069D" w:rsidRDefault="005B069D"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p>
        </w:tc>
        <w:tc>
          <w:tcPr>
            <w:tcW w:w="1275" w:type="dxa"/>
            <w:tcBorders>
              <w:top w:val="single" w:sz="4" w:space="0" w:color="auto"/>
              <w:left w:val="single" w:sz="4" w:space="0" w:color="auto"/>
              <w:bottom w:val="single" w:sz="4" w:space="0" w:color="auto"/>
            </w:tcBorders>
            <w:shd w:val="clear" w:color="auto" w:fill="auto"/>
          </w:tcPr>
          <w:p w:rsidR="005B069D"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8</w:t>
            </w:r>
          </w:p>
        </w:tc>
        <w:tc>
          <w:tcPr>
            <w:tcW w:w="1418" w:type="dxa"/>
            <w:tcBorders>
              <w:top w:val="single" w:sz="4" w:space="0" w:color="auto"/>
              <w:left w:val="single" w:sz="4" w:space="0" w:color="auto"/>
              <w:bottom w:val="single" w:sz="4" w:space="0" w:color="auto"/>
            </w:tcBorders>
            <w:shd w:val="clear" w:color="auto" w:fill="auto"/>
          </w:tcPr>
          <w:p w:rsidR="005B069D" w:rsidRDefault="005B069D"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378,80</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5B069D" w:rsidRDefault="005B069D"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93,870</w:t>
            </w:r>
          </w:p>
        </w:tc>
      </w:tr>
      <w:tr w:rsidR="005B069D" w:rsidRPr="00B51732" w:rsidTr="00157FDA">
        <w:trPr>
          <w:trHeight w:hRule="exact" w:val="473"/>
          <w:jc w:val="center"/>
        </w:trPr>
        <w:tc>
          <w:tcPr>
            <w:tcW w:w="586" w:type="dxa"/>
            <w:tcBorders>
              <w:top w:val="single" w:sz="4" w:space="0" w:color="auto"/>
              <w:left w:val="single" w:sz="4" w:space="0" w:color="auto"/>
              <w:bottom w:val="single" w:sz="4" w:space="0" w:color="auto"/>
            </w:tcBorders>
            <w:shd w:val="clear" w:color="auto" w:fill="auto"/>
          </w:tcPr>
          <w:p w:rsidR="005B069D" w:rsidRDefault="005B069D"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11</w:t>
            </w:r>
          </w:p>
        </w:tc>
        <w:tc>
          <w:tcPr>
            <w:tcW w:w="2670" w:type="dxa"/>
            <w:tcBorders>
              <w:top w:val="single" w:sz="4" w:space="0" w:color="auto"/>
              <w:left w:val="single" w:sz="4" w:space="0" w:color="auto"/>
              <w:bottom w:val="single" w:sz="4" w:space="0" w:color="auto"/>
            </w:tcBorders>
            <w:shd w:val="clear" w:color="auto" w:fill="auto"/>
          </w:tcPr>
          <w:p w:rsidR="005B069D" w:rsidRDefault="005B069D"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Московская, д. 1</w:t>
            </w:r>
          </w:p>
        </w:tc>
        <w:tc>
          <w:tcPr>
            <w:tcW w:w="1134" w:type="dxa"/>
            <w:tcBorders>
              <w:top w:val="single" w:sz="4" w:space="0" w:color="auto"/>
              <w:left w:val="single" w:sz="4" w:space="0" w:color="auto"/>
              <w:bottom w:val="single" w:sz="4" w:space="0" w:color="auto"/>
            </w:tcBorders>
            <w:shd w:val="clear" w:color="auto" w:fill="auto"/>
          </w:tcPr>
          <w:p w:rsidR="005B069D"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134" w:type="dxa"/>
            <w:tcBorders>
              <w:top w:val="single" w:sz="4" w:space="0" w:color="auto"/>
              <w:left w:val="single" w:sz="4" w:space="0" w:color="auto"/>
              <w:bottom w:val="single" w:sz="4" w:space="0" w:color="auto"/>
            </w:tcBorders>
            <w:shd w:val="clear" w:color="auto" w:fill="auto"/>
          </w:tcPr>
          <w:p w:rsidR="005B069D" w:rsidRDefault="005B069D"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p>
        </w:tc>
        <w:tc>
          <w:tcPr>
            <w:tcW w:w="1275" w:type="dxa"/>
            <w:tcBorders>
              <w:top w:val="single" w:sz="4" w:space="0" w:color="auto"/>
              <w:left w:val="single" w:sz="4" w:space="0" w:color="auto"/>
              <w:bottom w:val="single" w:sz="4" w:space="0" w:color="auto"/>
            </w:tcBorders>
            <w:shd w:val="clear" w:color="auto" w:fill="auto"/>
          </w:tcPr>
          <w:p w:rsidR="005B069D"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w:t>
            </w:r>
          </w:p>
        </w:tc>
        <w:tc>
          <w:tcPr>
            <w:tcW w:w="1418" w:type="dxa"/>
            <w:tcBorders>
              <w:top w:val="single" w:sz="4" w:space="0" w:color="auto"/>
              <w:left w:val="single" w:sz="4" w:space="0" w:color="auto"/>
              <w:bottom w:val="single" w:sz="4" w:space="0" w:color="auto"/>
            </w:tcBorders>
            <w:shd w:val="clear" w:color="auto" w:fill="auto"/>
          </w:tcPr>
          <w:p w:rsidR="005B069D" w:rsidRDefault="005B069D"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ГВС</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5B069D" w:rsidRDefault="005B069D"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2,461</w:t>
            </w:r>
          </w:p>
        </w:tc>
      </w:tr>
      <w:tr w:rsidR="005B069D" w:rsidRPr="00B51732" w:rsidTr="00157FDA">
        <w:trPr>
          <w:trHeight w:hRule="exact" w:val="473"/>
          <w:jc w:val="center"/>
        </w:trPr>
        <w:tc>
          <w:tcPr>
            <w:tcW w:w="586" w:type="dxa"/>
            <w:tcBorders>
              <w:top w:val="single" w:sz="4" w:space="0" w:color="auto"/>
              <w:left w:val="single" w:sz="4" w:space="0" w:color="auto"/>
              <w:bottom w:val="single" w:sz="4" w:space="0" w:color="auto"/>
            </w:tcBorders>
            <w:shd w:val="clear" w:color="auto" w:fill="auto"/>
          </w:tcPr>
          <w:p w:rsidR="005B069D" w:rsidRDefault="005B069D"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12</w:t>
            </w:r>
          </w:p>
        </w:tc>
        <w:tc>
          <w:tcPr>
            <w:tcW w:w="2670" w:type="dxa"/>
            <w:tcBorders>
              <w:top w:val="single" w:sz="4" w:space="0" w:color="auto"/>
              <w:left w:val="single" w:sz="4" w:space="0" w:color="auto"/>
              <w:bottom w:val="single" w:sz="4" w:space="0" w:color="auto"/>
            </w:tcBorders>
            <w:shd w:val="clear" w:color="auto" w:fill="auto"/>
          </w:tcPr>
          <w:p w:rsidR="005B069D" w:rsidRDefault="005B069D"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Московская, д. 2</w:t>
            </w:r>
          </w:p>
        </w:tc>
        <w:tc>
          <w:tcPr>
            <w:tcW w:w="1134" w:type="dxa"/>
            <w:tcBorders>
              <w:top w:val="single" w:sz="4" w:space="0" w:color="auto"/>
              <w:left w:val="single" w:sz="4" w:space="0" w:color="auto"/>
              <w:bottom w:val="single" w:sz="4" w:space="0" w:color="auto"/>
            </w:tcBorders>
            <w:shd w:val="clear" w:color="auto" w:fill="auto"/>
          </w:tcPr>
          <w:p w:rsidR="005B069D"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1990</w:t>
            </w:r>
          </w:p>
        </w:tc>
        <w:tc>
          <w:tcPr>
            <w:tcW w:w="1134" w:type="dxa"/>
            <w:tcBorders>
              <w:top w:val="single" w:sz="4" w:space="0" w:color="auto"/>
              <w:left w:val="single" w:sz="4" w:space="0" w:color="auto"/>
              <w:bottom w:val="single" w:sz="4" w:space="0" w:color="auto"/>
            </w:tcBorders>
            <w:shd w:val="clear" w:color="auto" w:fill="auto"/>
          </w:tcPr>
          <w:p w:rsidR="005B069D" w:rsidRDefault="005B069D"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p>
        </w:tc>
        <w:tc>
          <w:tcPr>
            <w:tcW w:w="1275" w:type="dxa"/>
            <w:tcBorders>
              <w:top w:val="single" w:sz="4" w:space="0" w:color="auto"/>
              <w:left w:val="single" w:sz="4" w:space="0" w:color="auto"/>
              <w:bottom w:val="single" w:sz="4" w:space="0" w:color="auto"/>
            </w:tcBorders>
            <w:shd w:val="clear" w:color="auto" w:fill="auto"/>
          </w:tcPr>
          <w:p w:rsidR="005B069D"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4</w:t>
            </w:r>
          </w:p>
        </w:tc>
        <w:tc>
          <w:tcPr>
            <w:tcW w:w="1418" w:type="dxa"/>
            <w:tcBorders>
              <w:top w:val="single" w:sz="4" w:space="0" w:color="auto"/>
              <w:left w:val="single" w:sz="4" w:space="0" w:color="auto"/>
              <w:bottom w:val="single" w:sz="4" w:space="0" w:color="auto"/>
            </w:tcBorders>
            <w:shd w:val="clear" w:color="auto" w:fill="auto"/>
          </w:tcPr>
          <w:p w:rsidR="005B069D" w:rsidRDefault="005B069D"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ГВС</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5B069D" w:rsidRDefault="005B069D"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2,461</w:t>
            </w:r>
          </w:p>
        </w:tc>
      </w:tr>
      <w:tr w:rsidR="005B069D" w:rsidRPr="00B51732" w:rsidTr="00157FDA">
        <w:trPr>
          <w:trHeight w:hRule="exact" w:val="473"/>
          <w:jc w:val="center"/>
        </w:trPr>
        <w:tc>
          <w:tcPr>
            <w:tcW w:w="586" w:type="dxa"/>
            <w:tcBorders>
              <w:top w:val="single" w:sz="4" w:space="0" w:color="auto"/>
              <w:left w:val="single" w:sz="4" w:space="0" w:color="auto"/>
              <w:bottom w:val="single" w:sz="4" w:space="0" w:color="auto"/>
            </w:tcBorders>
            <w:shd w:val="clear" w:color="auto" w:fill="auto"/>
          </w:tcPr>
          <w:p w:rsidR="005B069D" w:rsidRDefault="005B069D"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13</w:t>
            </w:r>
          </w:p>
        </w:tc>
        <w:tc>
          <w:tcPr>
            <w:tcW w:w="2670" w:type="dxa"/>
            <w:tcBorders>
              <w:top w:val="single" w:sz="4" w:space="0" w:color="auto"/>
              <w:left w:val="single" w:sz="4" w:space="0" w:color="auto"/>
              <w:bottom w:val="single" w:sz="4" w:space="0" w:color="auto"/>
            </w:tcBorders>
            <w:shd w:val="clear" w:color="auto" w:fill="auto"/>
          </w:tcPr>
          <w:p w:rsidR="005B069D" w:rsidRDefault="005B069D"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w:t>
            </w:r>
            <w:r w:rsidR="000864D0">
              <w:rPr>
                <w:rFonts w:ascii="Times New Roman" w:eastAsia="Times New Roman" w:hAnsi="Times New Roman" w:cs="Times New Roman"/>
                <w:sz w:val="20"/>
                <w:szCs w:val="20"/>
                <w:lang w:eastAsia="ru-RU" w:bidi="ru-RU"/>
              </w:rPr>
              <w:t xml:space="preserve"> Московская, д. 4</w:t>
            </w:r>
          </w:p>
        </w:tc>
        <w:tc>
          <w:tcPr>
            <w:tcW w:w="1134" w:type="dxa"/>
            <w:tcBorders>
              <w:top w:val="single" w:sz="4" w:space="0" w:color="auto"/>
              <w:left w:val="single" w:sz="4" w:space="0" w:color="auto"/>
              <w:bottom w:val="single" w:sz="4" w:space="0" w:color="auto"/>
            </w:tcBorders>
            <w:shd w:val="clear" w:color="auto" w:fill="auto"/>
          </w:tcPr>
          <w:p w:rsidR="005B069D"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1987</w:t>
            </w:r>
          </w:p>
        </w:tc>
        <w:tc>
          <w:tcPr>
            <w:tcW w:w="1134" w:type="dxa"/>
            <w:tcBorders>
              <w:top w:val="single" w:sz="4" w:space="0" w:color="auto"/>
              <w:left w:val="single" w:sz="4" w:space="0" w:color="auto"/>
              <w:bottom w:val="single" w:sz="4" w:space="0" w:color="auto"/>
            </w:tcBorders>
            <w:shd w:val="clear" w:color="auto" w:fill="auto"/>
          </w:tcPr>
          <w:p w:rsidR="005B069D" w:rsidRDefault="000864D0"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p>
        </w:tc>
        <w:tc>
          <w:tcPr>
            <w:tcW w:w="1275" w:type="dxa"/>
            <w:tcBorders>
              <w:top w:val="single" w:sz="4" w:space="0" w:color="auto"/>
              <w:left w:val="single" w:sz="4" w:space="0" w:color="auto"/>
              <w:bottom w:val="single" w:sz="4" w:space="0" w:color="auto"/>
            </w:tcBorders>
            <w:shd w:val="clear" w:color="auto" w:fill="auto"/>
          </w:tcPr>
          <w:p w:rsidR="005B069D"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4</w:t>
            </w:r>
          </w:p>
        </w:tc>
        <w:tc>
          <w:tcPr>
            <w:tcW w:w="1418" w:type="dxa"/>
            <w:tcBorders>
              <w:top w:val="single" w:sz="4" w:space="0" w:color="auto"/>
              <w:left w:val="single" w:sz="4" w:space="0" w:color="auto"/>
              <w:bottom w:val="single" w:sz="4" w:space="0" w:color="auto"/>
            </w:tcBorders>
            <w:shd w:val="clear" w:color="auto" w:fill="auto"/>
          </w:tcPr>
          <w:p w:rsidR="005B069D" w:rsidRDefault="000864D0"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132,80</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5B069D" w:rsidRDefault="000864D0"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35,640</w:t>
            </w:r>
          </w:p>
        </w:tc>
      </w:tr>
      <w:tr w:rsidR="000864D0" w:rsidRPr="00B51732" w:rsidTr="00157FDA">
        <w:trPr>
          <w:trHeight w:hRule="exact" w:val="473"/>
          <w:jc w:val="center"/>
        </w:trPr>
        <w:tc>
          <w:tcPr>
            <w:tcW w:w="586" w:type="dxa"/>
            <w:tcBorders>
              <w:top w:val="single" w:sz="4" w:space="0" w:color="auto"/>
              <w:left w:val="single" w:sz="4" w:space="0" w:color="auto"/>
              <w:bottom w:val="single" w:sz="4" w:space="0" w:color="auto"/>
            </w:tcBorders>
            <w:shd w:val="clear" w:color="auto" w:fill="auto"/>
          </w:tcPr>
          <w:p w:rsidR="000864D0" w:rsidRDefault="000864D0"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14</w:t>
            </w:r>
          </w:p>
        </w:tc>
        <w:tc>
          <w:tcPr>
            <w:tcW w:w="2670" w:type="dxa"/>
            <w:tcBorders>
              <w:top w:val="single" w:sz="4" w:space="0" w:color="auto"/>
              <w:left w:val="single" w:sz="4" w:space="0" w:color="auto"/>
              <w:bottom w:val="single" w:sz="4" w:space="0" w:color="auto"/>
            </w:tcBorders>
            <w:shd w:val="clear" w:color="auto" w:fill="auto"/>
          </w:tcPr>
          <w:p w:rsidR="000864D0" w:rsidRDefault="000864D0"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Московская, д. 8</w:t>
            </w:r>
          </w:p>
        </w:tc>
        <w:tc>
          <w:tcPr>
            <w:tcW w:w="1134" w:type="dxa"/>
            <w:tcBorders>
              <w:top w:val="single" w:sz="4" w:space="0" w:color="auto"/>
              <w:left w:val="single" w:sz="4" w:space="0" w:color="auto"/>
              <w:bottom w:val="single" w:sz="4" w:space="0" w:color="auto"/>
            </w:tcBorders>
            <w:shd w:val="clear" w:color="auto" w:fill="auto"/>
          </w:tcPr>
          <w:p w:rsidR="000864D0"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1993</w:t>
            </w:r>
          </w:p>
        </w:tc>
        <w:tc>
          <w:tcPr>
            <w:tcW w:w="1134" w:type="dxa"/>
            <w:tcBorders>
              <w:top w:val="single" w:sz="4" w:space="0" w:color="auto"/>
              <w:left w:val="single" w:sz="4" w:space="0" w:color="auto"/>
              <w:bottom w:val="single" w:sz="4" w:space="0" w:color="auto"/>
            </w:tcBorders>
            <w:shd w:val="clear" w:color="auto" w:fill="auto"/>
          </w:tcPr>
          <w:p w:rsidR="000864D0" w:rsidRDefault="000864D0"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w:t>
            </w:r>
          </w:p>
        </w:tc>
        <w:tc>
          <w:tcPr>
            <w:tcW w:w="1275" w:type="dxa"/>
            <w:tcBorders>
              <w:top w:val="single" w:sz="4" w:space="0" w:color="auto"/>
              <w:left w:val="single" w:sz="4" w:space="0" w:color="auto"/>
              <w:bottom w:val="single" w:sz="4" w:space="0" w:color="auto"/>
            </w:tcBorders>
            <w:shd w:val="clear" w:color="auto" w:fill="auto"/>
          </w:tcPr>
          <w:p w:rsidR="000864D0"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30</w:t>
            </w:r>
          </w:p>
        </w:tc>
        <w:tc>
          <w:tcPr>
            <w:tcW w:w="1418" w:type="dxa"/>
            <w:tcBorders>
              <w:top w:val="single" w:sz="4" w:space="0" w:color="auto"/>
              <w:left w:val="single" w:sz="4" w:space="0" w:color="auto"/>
              <w:bottom w:val="single" w:sz="4" w:space="0" w:color="auto"/>
            </w:tcBorders>
            <w:shd w:val="clear" w:color="auto" w:fill="auto"/>
          </w:tcPr>
          <w:p w:rsidR="000864D0" w:rsidRDefault="000864D0"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1694,40</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0864D0" w:rsidRDefault="000864D0"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355,210</w:t>
            </w:r>
          </w:p>
        </w:tc>
      </w:tr>
      <w:tr w:rsidR="000864D0" w:rsidRPr="00B51732" w:rsidTr="00157FDA">
        <w:trPr>
          <w:trHeight w:hRule="exact" w:val="473"/>
          <w:jc w:val="center"/>
        </w:trPr>
        <w:tc>
          <w:tcPr>
            <w:tcW w:w="586" w:type="dxa"/>
            <w:tcBorders>
              <w:top w:val="single" w:sz="4" w:space="0" w:color="auto"/>
              <w:left w:val="single" w:sz="4" w:space="0" w:color="auto"/>
              <w:bottom w:val="single" w:sz="4" w:space="0" w:color="auto"/>
            </w:tcBorders>
            <w:shd w:val="clear" w:color="auto" w:fill="auto"/>
          </w:tcPr>
          <w:p w:rsidR="000864D0" w:rsidRDefault="000864D0"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15</w:t>
            </w:r>
          </w:p>
        </w:tc>
        <w:tc>
          <w:tcPr>
            <w:tcW w:w="2670" w:type="dxa"/>
            <w:tcBorders>
              <w:top w:val="single" w:sz="4" w:space="0" w:color="auto"/>
              <w:left w:val="single" w:sz="4" w:space="0" w:color="auto"/>
              <w:bottom w:val="single" w:sz="4" w:space="0" w:color="auto"/>
            </w:tcBorders>
            <w:shd w:val="clear" w:color="auto" w:fill="auto"/>
          </w:tcPr>
          <w:p w:rsidR="000864D0" w:rsidRDefault="000864D0"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Московская, д. 10</w:t>
            </w:r>
          </w:p>
        </w:tc>
        <w:tc>
          <w:tcPr>
            <w:tcW w:w="1134" w:type="dxa"/>
            <w:tcBorders>
              <w:top w:val="single" w:sz="4" w:space="0" w:color="auto"/>
              <w:left w:val="single" w:sz="4" w:space="0" w:color="auto"/>
              <w:bottom w:val="single" w:sz="4" w:space="0" w:color="auto"/>
            </w:tcBorders>
            <w:shd w:val="clear" w:color="auto" w:fill="auto"/>
          </w:tcPr>
          <w:p w:rsidR="000864D0"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1985</w:t>
            </w:r>
          </w:p>
        </w:tc>
        <w:tc>
          <w:tcPr>
            <w:tcW w:w="1134" w:type="dxa"/>
            <w:tcBorders>
              <w:top w:val="single" w:sz="4" w:space="0" w:color="auto"/>
              <w:left w:val="single" w:sz="4" w:space="0" w:color="auto"/>
              <w:bottom w:val="single" w:sz="4" w:space="0" w:color="auto"/>
            </w:tcBorders>
            <w:shd w:val="clear" w:color="auto" w:fill="auto"/>
          </w:tcPr>
          <w:p w:rsidR="000864D0" w:rsidRDefault="000864D0"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p>
        </w:tc>
        <w:tc>
          <w:tcPr>
            <w:tcW w:w="1275" w:type="dxa"/>
            <w:tcBorders>
              <w:top w:val="single" w:sz="4" w:space="0" w:color="auto"/>
              <w:left w:val="single" w:sz="4" w:space="0" w:color="auto"/>
              <w:bottom w:val="single" w:sz="4" w:space="0" w:color="auto"/>
            </w:tcBorders>
            <w:shd w:val="clear" w:color="auto" w:fill="auto"/>
          </w:tcPr>
          <w:p w:rsidR="000864D0"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18</w:t>
            </w:r>
          </w:p>
        </w:tc>
        <w:tc>
          <w:tcPr>
            <w:tcW w:w="1418" w:type="dxa"/>
            <w:tcBorders>
              <w:top w:val="single" w:sz="4" w:space="0" w:color="auto"/>
              <w:left w:val="single" w:sz="4" w:space="0" w:color="auto"/>
              <w:bottom w:val="single" w:sz="4" w:space="0" w:color="auto"/>
            </w:tcBorders>
            <w:shd w:val="clear" w:color="auto" w:fill="auto"/>
          </w:tcPr>
          <w:p w:rsidR="000864D0" w:rsidRDefault="000864D0"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860,30</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0864D0" w:rsidRDefault="000864D0"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224,916</w:t>
            </w:r>
          </w:p>
        </w:tc>
      </w:tr>
      <w:tr w:rsidR="000864D0" w:rsidRPr="00B51732" w:rsidTr="00157FDA">
        <w:trPr>
          <w:trHeight w:hRule="exact" w:val="473"/>
          <w:jc w:val="center"/>
        </w:trPr>
        <w:tc>
          <w:tcPr>
            <w:tcW w:w="586" w:type="dxa"/>
            <w:tcBorders>
              <w:top w:val="single" w:sz="4" w:space="0" w:color="auto"/>
              <w:left w:val="single" w:sz="4" w:space="0" w:color="auto"/>
              <w:bottom w:val="single" w:sz="4" w:space="0" w:color="auto"/>
            </w:tcBorders>
            <w:shd w:val="clear" w:color="auto" w:fill="auto"/>
          </w:tcPr>
          <w:p w:rsidR="000864D0" w:rsidRDefault="000864D0"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16</w:t>
            </w:r>
          </w:p>
        </w:tc>
        <w:tc>
          <w:tcPr>
            <w:tcW w:w="2670" w:type="dxa"/>
            <w:tcBorders>
              <w:top w:val="single" w:sz="4" w:space="0" w:color="auto"/>
              <w:left w:val="single" w:sz="4" w:space="0" w:color="auto"/>
              <w:bottom w:val="single" w:sz="4" w:space="0" w:color="auto"/>
            </w:tcBorders>
            <w:shd w:val="clear" w:color="auto" w:fill="auto"/>
          </w:tcPr>
          <w:p w:rsidR="000864D0" w:rsidRDefault="000864D0"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Московская, д.12</w:t>
            </w:r>
          </w:p>
        </w:tc>
        <w:tc>
          <w:tcPr>
            <w:tcW w:w="1134" w:type="dxa"/>
            <w:tcBorders>
              <w:top w:val="single" w:sz="4" w:space="0" w:color="auto"/>
              <w:left w:val="single" w:sz="4" w:space="0" w:color="auto"/>
              <w:bottom w:val="single" w:sz="4" w:space="0" w:color="auto"/>
            </w:tcBorders>
            <w:shd w:val="clear" w:color="auto" w:fill="auto"/>
          </w:tcPr>
          <w:p w:rsidR="000864D0"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1993</w:t>
            </w:r>
          </w:p>
        </w:tc>
        <w:tc>
          <w:tcPr>
            <w:tcW w:w="1134" w:type="dxa"/>
            <w:tcBorders>
              <w:top w:val="single" w:sz="4" w:space="0" w:color="auto"/>
              <w:left w:val="single" w:sz="4" w:space="0" w:color="auto"/>
              <w:bottom w:val="single" w:sz="4" w:space="0" w:color="auto"/>
            </w:tcBorders>
            <w:shd w:val="clear" w:color="auto" w:fill="auto"/>
          </w:tcPr>
          <w:p w:rsidR="000864D0" w:rsidRDefault="000864D0"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w:t>
            </w:r>
          </w:p>
        </w:tc>
        <w:tc>
          <w:tcPr>
            <w:tcW w:w="1275" w:type="dxa"/>
            <w:tcBorders>
              <w:top w:val="single" w:sz="4" w:space="0" w:color="auto"/>
              <w:left w:val="single" w:sz="4" w:space="0" w:color="auto"/>
              <w:bottom w:val="single" w:sz="4" w:space="0" w:color="auto"/>
            </w:tcBorders>
            <w:shd w:val="clear" w:color="auto" w:fill="auto"/>
          </w:tcPr>
          <w:p w:rsidR="000864D0"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30</w:t>
            </w:r>
          </w:p>
        </w:tc>
        <w:tc>
          <w:tcPr>
            <w:tcW w:w="1418" w:type="dxa"/>
            <w:tcBorders>
              <w:top w:val="single" w:sz="4" w:space="0" w:color="auto"/>
              <w:left w:val="single" w:sz="4" w:space="0" w:color="auto"/>
              <w:bottom w:val="single" w:sz="4" w:space="0" w:color="auto"/>
            </w:tcBorders>
            <w:shd w:val="clear" w:color="auto" w:fill="auto"/>
          </w:tcPr>
          <w:p w:rsidR="000864D0" w:rsidRDefault="000864D0"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1777,50</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0864D0" w:rsidRDefault="000864D0"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380,897</w:t>
            </w:r>
          </w:p>
        </w:tc>
      </w:tr>
      <w:tr w:rsidR="000864D0" w:rsidRPr="00B51732" w:rsidTr="00157FDA">
        <w:trPr>
          <w:trHeight w:hRule="exact" w:val="473"/>
          <w:jc w:val="center"/>
        </w:trPr>
        <w:tc>
          <w:tcPr>
            <w:tcW w:w="586" w:type="dxa"/>
            <w:tcBorders>
              <w:top w:val="single" w:sz="4" w:space="0" w:color="auto"/>
              <w:left w:val="single" w:sz="4" w:space="0" w:color="auto"/>
              <w:bottom w:val="single" w:sz="4" w:space="0" w:color="auto"/>
            </w:tcBorders>
            <w:shd w:val="clear" w:color="auto" w:fill="auto"/>
          </w:tcPr>
          <w:p w:rsidR="000864D0" w:rsidRDefault="000864D0"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17</w:t>
            </w:r>
          </w:p>
        </w:tc>
        <w:tc>
          <w:tcPr>
            <w:tcW w:w="2670" w:type="dxa"/>
            <w:tcBorders>
              <w:top w:val="single" w:sz="4" w:space="0" w:color="auto"/>
              <w:left w:val="single" w:sz="4" w:space="0" w:color="auto"/>
              <w:bottom w:val="single" w:sz="4" w:space="0" w:color="auto"/>
            </w:tcBorders>
            <w:shd w:val="clear" w:color="auto" w:fill="auto"/>
          </w:tcPr>
          <w:p w:rsidR="000864D0" w:rsidRDefault="000864D0"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Московская, д. 14</w:t>
            </w:r>
          </w:p>
        </w:tc>
        <w:tc>
          <w:tcPr>
            <w:tcW w:w="1134" w:type="dxa"/>
            <w:tcBorders>
              <w:top w:val="single" w:sz="4" w:space="0" w:color="auto"/>
              <w:left w:val="single" w:sz="4" w:space="0" w:color="auto"/>
              <w:bottom w:val="single" w:sz="4" w:space="0" w:color="auto"/>
            </w:tcBorders>
            <w:shd w:val="clear" w:color="auto" w:fill="auto"/>
          </w:tcPr>
          <w:p w:rsidR="000864D0"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1995</w:t>
            </w:r>
          </w:p>
        </w:tc>
        <w:tc>
          <w:tcPr>
            <w:tcW w:w="1134" w:type="dxa"/>
            <w:tcBorders>
              <w:top w:val="single" w:sz="4" w:space="0" w:color="auto"/>
              <w:left w:val="single" w:sz="4" w:space="0" w:color="auto"/>
              <w:bottom w:val="single" w:sz="4" w:space="0" w:color="auto"/>
            </w:tcBorders>
            <w:shd w:val="clear" w:color="auto" w:fill="auto"/>
          </w:tcPr>
          <w:p w:rsidR="000864D0" w:rsidRDefault="000864D0"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w:t>
            </w:r>
          </w:p>
        </w:tc>
        <w:tc>
          <w:tcPr>
            <w:tcW w:w="1275" w:type="dxa"/>
            <w:tcBorders>
              <w:top w:val="single" w:sz="4" w:space="0" w:color="auto"/>
              <w:left w:val="single" w:sz="4" w:space="0" w:color="auto"/>
              <w:bottom w:val="single" w:sz="4" w:space="0" w:color="auto"/>
            </w:tcBorders>
            <w:shd w:val="clear" w:color="auto" w:fill="auto"/>
          </w:tcPr>
          <w:p w:rsidR="000864D0"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18</w:t>
            </w:r>
          </w:p>
        </w:tc>
        <w:tc>
          <w:tcPr>
            <w:tcW w:w="1418" w:type="dxa"/>
            <w:tcBorders>
              <w:top w:val="single" w:sz="4" w:space="0" w:color="auto"/>
              <w:left w:val="single" w:sz="4" w:space="0" w:color="auto"/>
              <w:bottom w:val="single" w:sz="4" w:space="0" w:color="auto"/>
            </w:tcBorders>
            <w:shd w:val="clear" w:color="auto" w:fill="auto"/>
          </w:tcPr>
          <w:p w:rsidR="000864D0" w:rsidRDefault="000864D0"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1087,00</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0864D0" w:rsidRDefault="000864D0"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228,074</w:t>
            </w:r>
          </w:p>
        </w:tc>
      </w:tr>
      <w:tr w:rsidR="000864D0" w:rsidRPr="00B51732" w:rsidTr="00157FDA">
        <w:trPr>
          <w:trHeight w:hRule="exact" w:val="473"/>
          <w:jc w:val="center"/>
        </w:trPr>
        <w:tc>
          <w:tcPr>
            <w:tcW w:w="586" w:type="dxa"/>
            <w:tcBorders>
              <w:top w:val="single" w:sz="4" w:space="0" w:color="auto"/>
              <w:left w:val="single" w:sz="4" w:space="0" w:color="auto"/>
              <w:bottom w:val="single" w:sz="4" w:space="0" w:color="auto"/>
            </w:tcBorders>
            <w:shd w:val="clear" w:color="auto" w:fill="auto"/>
          </w:tcPr>
          <w:p w:rsidR="000864D0" w:rsidRDefault="000864D0"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18</w:t>
            </w:r>
          </w:p>
        </w:tc>
        <w:tc>
          <w:tcPr>
            <w:tcW w:w="2670" w:type="dxa"/>
            <w:tcBorders>
              <w:top w:val="single" w:sz="4" w:space="0" w:color="auto"/>
              <w:left w:val="single" w:sz="4" w:space="0" w:color="auto"/>
              <w:bottom w:val="single" w:sz="4" w:space="0" w:color="auto"/>
            </w:tcBorders>
            <w:shd w:val="clear" w:color="auto" w:fill="auto"/>
          </w:tcPr>
          <w:p w:rsidR="000864D0" w:rsidRDefault="000864D0"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Московская, д. 16</w:t>
            </w:r>
          </w:p>
        </w:tc>
        <w:tc>
          <w:tcPr>
            <w:tcW w:w="1134" w:type="dxa"/>
            <w:tcBorders>
              <w:top w:val="single" w:sz="4" w:space="0" w:color="auto"/>
              <w:left w:val="single" w:sz="4" w:space="0" w:color="auto"/>
              <w:bottom w:val="single" w:sz="4" w:space="0" w:color="auto"/>
            </w:tcBorders>
            <w:shd w:val="clear" w:color="auto" w:fill="auto"/>
          </w:tcPr>
          <w:p w:rsidR="000864D0"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1996</w:t>
            </w:r>
          </w:p>
        </w:tc>
        <w:tc>
          <w:tcPr>
            <w:tcW w:w="1134" w:type="dxa"/>
            <w:tcBorders>
              <w:top w:val="single" w:sz="4" w:space="0" w:color="auto"/>
              <w:left w:val="single" w:sz="4" w:space="0" w:color="auto"/>
              <w:bottom w:val="single" w:sz="4" w:space="0" w:color="auto"/>
            </w:tcBorders>
            <w:shd w:val="clear" w:color="auto" w:fill="auto"/>
          </w:tcPr>
          <w:p w:rsidR="000864D0" w:rsidRDefault="000864D0"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w:t>
            </w:r>
          </w:p>
        </w:tc>
        <w:tc>
          <w:tcPr>
            <w:tcW w:w="1275" w:type="dxa"/>
            <w:tcBorders>
              <w:top w:val="single" w:sz="4" w:space="0" w:color="auto"/>
              <w:left w:val="single" w:sz="4" w:space="0" w:color="auto"/>
              <w:bottom w:val="single" w:sz="4" w:space="0" w:color="auto"/>
            </w:tcBorders>
            <w:shd w:val="clear" w:color="auto" w:fill="auto"/>
          </w:tcPr>
          <w:p w:rsidR="000864D0"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34</w:t>
            </w:r>
          </w:p>
        </w:tc>
        <w:tc>
          <w:tcPr>
            <w:tcW w:w="1418" w:type="dxa"/>
            <w:tcBorders>
              <w:top w:val="single" w:sz="4" w:space="0" w:color="auto"/>
              <w:left w:val="single" w:sz="4" w:space="0" w:color="auto"/>
              <w:bottom w:val="single" w:sz="4" w:space="0" w:color="auto"/>
            </w:tcBorders>
            <w:shd w:val="clear" w:color="auto" w:fill="auto"/>
          </w:tcPr>
          <w:p w:rsidR="000864D0" w:rsidRDefault="000864D0"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1714,89</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0864D0" w:rsidRDefault="000864D0"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346,300</w:t>
            </w:r>
          </w:p>
        </w:tc>
      </w:tr>
      <w:tr w:rsidR="000864D0" w:rsidRPr="00B51732" w:rsidTr="00157FDA">
        <w:trPr>
          <w:trHeight w:hRule="exact" w:val="473"/>
          <w:jc w:val="center"/>
        </w:trPr>
        <w:tc>
          <w:tcPr>
            <w:tcW w:w="586" w:type="dxa"/>
            <w:tcBorders>
              <w:top w:val="single" w:sz="4" w:space="0" w:color="auto"/>
              <w:left w:val="single" w:sz="4" w:space="0" w:color="auto"/>
              <w:bottom w:val="single" w:sz="4" w:space="0" w:color="auto"/>
            </w:tcBorders>
            <w:shd w:val="clear" w:color="auto" w:fill="auto"/>
          </w:tcPr>
          <w:p w:rsidR="000864D0" w:rsidRDefault="000864D0"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19</w:t>
            </w:r>
          </w:p>
        </w:tc>
        <w:tc>
          <w:tcPr>
            <w:tcW w:w="2670" w:type="dxa"/>
            <w:tcBorders>
              <w:top w:val="single" w:sz="4" w:space="0" w:color="auto"/>
              <w:left w:val="single" w:sz="4" w:space="0" w:color="auto"/>
              <w:bottom w:val="single" w:sz="4" w:space="0" w:color="auto"/>
            </w:tcBorders>
            <w:shd w:val="clear" w:color="auto" w:fill="auto"/>
          </w:tcPr>
          <w:p w:rsidR="000864D0" w:rsidRDefault="00D17634"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Новая, д. 3</w:t>
            </w:r>
          </w:p>
        </w:tc>
        <w:tc>
          <w:tcPr>
            <w:tcW w:w="1134" w:type="dxa"/>
            <w:tcBorders>
              <w:top w:val="single" w:sz="4" w:space="0" w:color="auto"/>
              <w:left w:val="single" w:sz="4" w:space="0" w:color="auto"/>
              <w:bottom w:val="single" w:sz="4" w:space="0" w:color="auto"/>
            </w:tcBorders>
            <w:shd w:val="clear" w:color="auto" w:fill="auto"/>
          </w:tcPr>
          <w:p w:rsidR="000864D0"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1982</w:t>
            </w:r>
          </w:p>
        </w:tc>
        <w:tc>
          <w:tcPr>
            <w:tcW w:w="1134" w:type="dxa"/>
            <w:tcBorders>
              <w:top w:val="single" w:sz="4" w:space="0" w:color="auto"/>
              <w:left w:val="single" w:sz="4" w:space="0" w:color="auto"/>
              <w:bottom w:val="single" w:sz="4" w:space="0" w:color="auto"/>
            </w:tcBorders>
            <w:shd w:val="clear" w:color="auto" w:fill="auto"/>
          </w:tcPr>
          <w:p w:rsidR="000864D0" w:rsidRDefault="00D1763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5</w:t>
            </w:r>
          </w:p>
        </w:tc>
        <w:tc>
          <w:tcPr>
            <w:tcW w:w="1275" w:type="dxa"/>
            <w:tcBorders>
              <w:top w:val="single" w:sz="4" w:space="0" w:color="auto"/>
              <w:left w:val="single" w:sz="4" w:space="0" w:color="auto"/>
              <w:bottom w:val="single" w:sz="4" w:space="0" w:color="auto"/>
            </w:tcBorders>
            <w:shd w:val="clear" w:color="auto" w:fill="auto"/>
          </w:tcPr>
          <w:p w:rsidR="000864D0"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69</w:t>
            </w:r>
          </w:p>
        </w:tc>
        <w:tc>
          <w:tcPr>
            <w:tcW w:w="1418" w:type="dxa"/>
            <w:tcBorders>
              <w:top w:val="single" w:sz="4" w:space="0" w:color="auto"/>
              <w:left w:val="single" w:sz="4" w:space="0" w:color="auto"/>
              <w:bottom w:val="single" w:sz="4" w:space="0" w:color="auto"/>
            </w:tcBorders>
            <w:shd w:val="clear" w:color="auto" w:fill="auto"/>
          </w:tcPr>
          <w:p w:rsidR="000864D0" w:rsidRDefault="00D1763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3128,30</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0864D0" w:rsidRDefault="00D1763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658,178</w:t>
            </w:r>
          </w:p>
        </w:tc>
      </w:tr>
      <w:tr w:rsidR="00D17634" w:rsidRPr="00B51732" w:rsidTr="00157FDA">
        <w:trPr>
          <w:trHeight w:hRule="exact" w:val="473"/>
          <w:jc w:val="center"/>
        </w:trPr>
        <w:tc>
          <w:tcPr>
            <w:tcW w:w="586" w:type="dxa"/>
            <w:tcBorders>
              <w:top w:val="single" w:sz="4" w:space="0" w:color="auto"/>
              <w:left w:val="single" w:sz="4" w:space="0" w:color="auto"/>
              <w:bottom w:val="single" w:sz="4" w:space="0" w:color="auto"/>
            </w:tcBorders>
            <w:shd w:val="clear" w:color="auto" w:fill="auto"/>
          </w:tcPr>
          <w:p w:rsidR="00D17634" w:rsidRDefault="00D1763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20</w:t>
            </w:r>
          </w:p>
        </w:tc>
        <w:tc>
          <w:tcPr>
            <w:tcW w:w="2670" w:type="dxa"/>
            <w:tcBorders>
              <w:top w:val="single" w:sz="4" w:space="0" w:color="auto"/>
              <w:left w:val="single" w:sz="4" w:space="0" w:color="auto"/>
              <w:bottom w:val="single" w:sz="4" w:space="0" w:color="auto"/>
            </w:tcBorders>
            <w:shd w:val="clear" w:color="auto" w:fill="auto"/>
          </w:tcPr>
          <w:p w:rsidR="00D17634" w:rsidRDefault="00D17634"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Жилой дом, ул. Олега Макарова, </w:t>
            </w:r>
            <w:r>
              <w:rPr>
                <w:rFonts w:ascii="Times New Roman" w:eastAsia="Times New Roman" w:hAnsi="Times New Roman" w:cs="Times New Roman"/>
                <w:sz w:val="20"/>
                <w:szCs w:val="20"/>
                <w:lang w:eastAsia="ru-RU" w:bidi="ru-RU"/>
              </w:rPr>
              <w:br/>
              <w:t>д. 7</w:t>
            </w:r>
          </w:p>
        </w:tc>
        <w:tc>
          <w:tcPr>
            <w:tcW w:w="1134" w:type="dxa"/>
            <w:tcBorders>
              <w:top w:val="single" w:sz="4" w:space="0" w:color="auto"/>
              <w:left w:val="single" w:sz="4" w:space="0" w:color="auto"/>
              <w:bottom w:val="single" w:sz="4" w:space="0" w:color="auto"/>
            </w:tcBorders>
            <w:shd w:val="clear" w:color="auto" w:fill="auto"/>
          </w:tcPr>
          <w:p w:rsidR="00D17634"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134" w:type="dxa"/>
            <w:tcBorders>
              <w:top w:val="single" w:sz="4" w:space="0" w:color="auto"/>
              <w:left w:val="single" w:sz="4" w:space="0" w:color="auto"/>
              <w:bottom w:val="single" w:sz="4" w:space="0" w:color="auto"/>
            </w:tcBorders>
            <w:shd w:val="clear" w:color="auto" w:fill="auto"/>
          </w:tcPr>
          <w:p w:rsidR="00D17634" w:rsidRDefault="00D1763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w:t>
            </w:r>
          </w:p>
        </w:tc>
        <w:tc>
          <w:tcPr>
            <w:tcW w:w="1275" w:type="dxa"/>
            <w:tcBorders>
              <w:top w:val="single" w:sz="4" w:space="0" w:color="auto"/>
              <w:left w:val="single" w:sz="4" w:space="0" w:color="auto"/>
              <w:bottom w:val="single" w:sz="4" w:space="0" w:color="auto"/>
            </w:tcBorders>
            <w:shd w:val="clear" w:color="auto" w:fill="auto"/>
          </w:tcPr>
          <w:p w:rsidR="00D17634"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p>
        </w:tc>
        <w:tc>
          <w:tcPr>
            <w:tcW w:w="1418" w:type="dxa"/>
            <w:tcBorders>
              <w:top w:val="single" w:sz="4" w:space="0" w:color="auto"/>
              <w:left w:val="single" w:sz="4" w:space="0" w:color="auto"/>
              <w:bottom w:val="single" w:sz="4" w:space="0" w:color="auto"/>
            </w:tcBorders>
            <w:shd w:val="clear" w:color="auto" w:fill="auto"/>
          </w:tcPr>
          <w:p w:rsidR="00D17634" w:rsidRDefault="00D1763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97,10</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D17634" w:rsidRDefault="00D1763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24,059</w:t>
            </w:r>
          </w:p>
        </w:tc>
      </w:tr>
      <w:tr w:rsidR="00D17634" w:rsidRPr="00B51732" w:rsidTr="00157FDA">
        <w:trPr>
          <w:trHeight w:hRule="exact" w:val="473"/>
          <w:jc w:val="center"/>
        </w:trPr>
        <w:tc>
          <w:tcPr>
            <w:tcW w:w="586" w:type="dxa"/>
            <w:tcBorders>
              <w:top w:val="single" w:sz="4" w:space="0" w:color="auto"/>
              <w:left w:val="single" w:sz="4" w:space="0" w:color="auto"/>
              <w:bottom w:val="single" w:sz="4" w:space="0" w:color="auto"/>
            </w:tcBorders>
            <w:shd w:val="clear" w:color="auto" w:fill="auto"/>
          </w:tcPr>
          <w:p w:rsidR="00D17634" w:rsidRDefault="00D1763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21</w:t>
            </w:r>
          </w:p>
        </w:tc>
        <w:tc>
          <w:tcPr>
            <w:tcW w:w="2670" w:type="dxa"/>
            <w:tcBorders>
              <w:top w:val="single" w:sz="4" w:space="0" w:color="auto"/>
              <w:left w:val="single" w:sz="4" w:space="0" w:color="auto"/>
              <w:bottom w:val="single" w:sz="4" w:space="0" w:color="auto"/>
            </w:tcBorders>
            <w:shd w:val="clear" w:color="auto" w:fill="auto"/>
          </w:tcPr>
          <w:p w:rsidR="00D17634" w:rsidRDefault="00D17634"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Садовая, д. 3</w:t>
            </w:r>
          </w:p>
        </w:tc>
        <w:tc>
          <w:tcPr>
            <w:tcW w:w="1134" w:type="dxa"/>
            <w:tcBorders>
              <w:top w:val="single" w:sz="4" w:space="0" w:color="auto"/>
              <w:left w:val="single" w:sz="4" w:space="0" w:color="auto"/>
              <w:bottom w:val="single" w:sz="4" w:space="0" w:color="auto"/>
            </w:tcBorders>
            <w:shd w:val="clear" w:color="auto" w:fill="auto"/>
          </w:tcPr>
          <w:p w:rsidR="00D17634"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134" w:type="dxa"/>
            <w:tcBorders>
              <w:top w:val="single" w:sz="4" w:space="0" w:color="auto"/>
              <w:left w:val="single" w:sz="4" w:space="0" w:color="auto"/>
              <w:bottom w:val="single" w:sz="4" w:space="0" w:color="auto"/>
            </w:tcBorders>
            <w:shd w:val="clear" w:color="auto" w:fill="auto"/>
          </w:tcPr>
          <w:p w:rsidR="00D17634" w:rsidRDefault="00D1763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w:t>
            </w:r>
          </w:p>
        </w:tc>
        <w:tc>
          <w:tcPr>
            <w:tcW w:w="1275" w:type="dxa"/>
            <w:tcBorders>
              <w:top w:val="single" w:sz="4" w:space="0" w:color="auto"/>
              <w:left w:val="single" w:sz="4" w:space="0" w:color="auto"/>
              <w:bottom w:val="single" w:sz="4" w:space="0" w:color="auto"/>
            </w:tcBorders>
            <w:shd w:val="clear" w:color="auto" w:fill="auto"/>
          </w:tcPr>
          <w:p w:rsidR="00D17634"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w:t>
            </w:r>
          </w:p>
        </w:tc>
        <w:tc>
          <w:tcPr>
            <w:tcW w:w="1418" w:type="dxa"/>
            <w:tcBorders>
              <w:top w:val="single" w:sz="4" w:space="0" w:color="auto"/>
              <w:left w:val="single" w:sz="4" w:space="0" w:color="auto"/>
              <w:bottom w:val="single" w:sz="4" w:space="0" w:color="auto"/>
            </w:tcBorders>
            <w:shd w:val="clear" w:color="auto" w:fill="auto"/>
          </w:tcPr>
          <w:p w:rsidR="00D17634" w:rsidRDefault="00D1763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59,40</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D17634" w:rsidRDefault="00D1763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14,721</w:t>
            </w:r>
          </w:p>
        </w:tc>
      </w:tr>
      <w:tr w:rsidR="00D17634" w:rsidRPr="00B51732" w:rsidTr="00157FDA">
        <w:trPr>
          <w:trHeight w:hRule="exact" w:val="473"/>
          <w:jc w:val="center"/>
        </w:trPr>
        <w:tc>
          <w:tcPr>
            <w:tcW w:w="586" w:type="dxa"/>
            <w:tcBorders>
              <w:top w:val="single" w:sz="4" w:space="0" w:color="auto"/>
              <w:left w:val="single" w:sz="4" w:space="0" w:color="auto"/>
              <w:bottom w:val="single" w:sz="4" w:space="0" w:color="auto"/>
            </w:tcBorders>
            <w:shd w:val="clear" w:color="auto" w:fill="auto"/>
          </w:tcPr>
          <w:p w:rsidR="00D17634" w:rsidRDefault="00D1763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22</w:t>
            </w:r>
          </w:p>
        </w:tc>
        <w:tc>
          <w:tcPr>
            <w:tcW w:w="2670" w:type="dxa"/>
            <w:tcBorders>
              <w:top w:val="single" w:sz="4" w:space="0" w:color="auto"/>
              <w:left w:val="single" w:sz="4" w:space="0" w:color="auto"/>
              <w:bottom w:val="single" w:sz="4" w:space="0" w:color="auto"/>
            </w:tcBorders>
            <w:shd w:val="clear" w:color="auto" w:fill="auto"/>
          </w:tcPr>
          <w:p w:rsidR="00D17634" w:rsidRDefault="00D17634"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Садовая, д. 4</w:t>
            </w:r>
          </w:p>
        </w:tc>
        <w:tc>
          <w:tcPr>
            <w:tcW w:w="1134" w:type="dxa"/>
            <w:tcBorders>
              <w:top w:val="single" w:sz="4" w:space="0" w:color="auto"/>
              <w:left w:val="single" w:sz="4" w:space="0" w:color="auto"/>
              <w:bottom w:val="single" w:sz="4" w:space="0" w:color="auto"/>
            </w:tcBorders>
            <w:shd w:val="clear" w:color="auto" w:fill="auto"/>
          </w:tcPr>
          <w:p w:rsidR="00D17634"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134" w:type="dxa"/>
            <w:tcBorders>
              <w:top w:val="single" w:sz="4" w:space="0" w:color="auto"/>
              <w:left w:val="single" w:sz="4" w:space="0" w:color="auto"/>
              <w:bottom w:val="single" w:sz="4" w:space="0" w:color="auto"/>
            </w:tcBorders>
            <w:shd w:val="clear" w:color="auto" w:fill="auto"/>
          </w:tcPr>
          <w:p w:rsidR="00D17634" w:rsidRDefault="00D1763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w:t>
            </w:r>
          </w:p>
        </w:tc>
        <w:tc>
          <w:tcPr>
            <w:tcW w:w="1275" w:type="dxa"/>
            <w:tcBorders>
              <w:top w:val="single" w:sz="4" w:space="0" w:color="auto"/>
              <w:left w:val="single" w:sz="4" w:space="0" w:color="auto"/>
              <w:bottom w:val="single" w:sz="4" w:space="0" w:color="auto"/>
            </w:tcBorders>
            <w:shd w:val="clear" w:color="auto" w:fill="auto"/>
          </w:tcPr>
          <w:p w:rsidR="00D17634"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w:t>
            </w:r>
          </w:p>
        </w:tc>
        <w:tc>
          <w:tcPr>
            <w:tcW w:w="1418" w:type="dxa"/>
            <w:tcBorders>
              <w:top w:val="single" w:sz="4" w:space="0" w:color="auto"/>
              <w:left w:val="single" w:sz="4" w:space="0" w:color="auto"/>
              <w:bottom w:val="single" w:sz="4" w:space="0" w:color="auto"/>
            </w:tcBorders>
            <w:shd w:val="clear" w:color="auto" w:fill="auto"/>
          </w:tcPr>
          <w:p w:rsidR="00D17634" w:rsidRDefault="00D1763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54,80</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D17634" w:rsidRDefault="00D1763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13,580</w:t>
            </w:r>
          </w:p>
        </w:tc>
      </w:tr>
      <w:tr w:rsidR="00D17634" w:rsidRPr="00B51732" w:rsidTr="00157FDA">
        <w:trPr>
          <w:trHeight w:hRule="exact" w:val="473"/>
          <w:jc w:val="center"/>
        </w:trPr>
        <w:tc>
          <w:tcPr>
            <w:tcW w:w="586" w:type="dxa"/>
            <w:tcBorders>
              <w:top w:val="single" w:sz="4" w:space="0" w:color="auto"/>
              <w:left w:val="single" w:sz="4" w:space="0" w:color="auto"/>
              <w:bottom w:val="single" w:sz="4" w:space="0" w:color="auto"/>
            </w:tcBorders>
            <w:shd w:val="clear" w:color="auto" w:fill="auto"/>
          </w:tcPr>
          <w:p w:rsidR="00D17634" w:rsidRDefault="00D1763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23</w:t>
            </w:r>
          </w:p>
        </w:tc>
        <w:tc>
          <w:tcPr>
            <w:tcW w:w="2670" w:type="dxa"/>
            <w:tcBorders>
              <w:top w:val="single" w:sz="4" w:space="0" w:color="auto"/>
              <w:left w:val="single" w:sz="4" w:space="0" w:color="auto"/>
              <w:bottom w:val="single" w:sz="4" w:space="0" w:color="auto"/>
            </w:tcBorders>
            <w:shd w:val="clear" w:color="auto" w:fill="auto"/>
          </w:tcPr>
          <w:p w:rsidR="00D17634" w:rsidRDefault="00D17634"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Советская, д. 61</w:t>
            </w:r>
          </w:p>
        </w:tc>
        <w:tc>
          <w:tcPr>
            <w:tcW w:w="1134" w:type="dxa"/>
            <w:tcBorders>
              <w:top w:val="single" w:sz="4" w:space="0" w:color="auto"/>
              <w:left w:val="single" w:sz="4" w:space="0" w:color="auto"/>
              <w:bottom w:val="single" w:sz="4" w:space="0" w:color="auto"/>
            </w:tcBorders>
            <w:shd w:val="clear" w:color="auto" w:fill="auto"/>
          </w:tcPr>
          <w:p w:rsidR="00D17634"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1991</w:t>
            </w:r>
          </w:p>
        </w:tc>
        <w:tc>
          <w:tcPr>
            <w:tcW w:w="1134" w:type="dxa"/>
            <w:tcBorders>
              <w:top w:val="single" w:sz="4" w:space="0" w:color="auto"/>
              <w:left w:val="single" w:sz="4" w:space="0" w:color="auto"/>
              <w:bottom w:val="single" w:sz="4" w:space="0" w:color="auto"/>
            </w:tcBorders>
            <w:shd w:val="clear" w:color="auto" w:fill="auto"/>
          </w:tcPr>
          <w:p w:rsidR="00D17634" w:rsidRDefault="00D1763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w:t>
            </w:r>
          </w:p>
        </w:tc>
        <w:tc>
          <w:tcPr>
            <w:tcW w:w="1275" w:type="dxa"/>
            <w:tcBorders>
              <w:top w:val="single" w:sz="4" w:space="0" w:color="auto"/>
              <w:left w:val="single" w:sz="4" w:space="0" w:color="auto"/>
              <w:bottom w:val="single" w:sz="4" w:space="0" w:color="auto"/>
            </w:tcBorders>
            <w:shd w:val="clear" w:color="auto" w:fill="auto"/>
          </w:tcPr>
          <w:p w:rsidR="00D17634"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12</w:t>
            </w:r>
          </w:p>
        </w:tc>
        <w:tc>
          <w:tcPr>
            <w:tcW w:w="1418" w:type="dxa"/>
            <w:tcBorders>
              <w:top w:val="single" w:sz="4" w:space="0" w:color="auto"/>
              <w:left w:val="single" w:sz="4" w:space="0" w:color="auto"/>
              <w:bottom w:val="single" w:sz="4" w:space="0" w:color="auto"/>
            </w:tcBorders>
            <w:shd w:val="clear" w:color="auto" w:fill="auto"/>
          </w:tcPr>
          <w:p w:rsidR="00D17634" w:rsidRDefault="00D1763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726,90</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D17634" w:rsidRDefault="00D1763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140,254</w:t>
            </w:r>
          </w:p>
        </w:tc>
      </w:tr>
      <w:tr w:rsidR="00D17634" w:rsidRPr="00B51732" w:rsidTr="00157FDA">
        <w:trPr>
          <w:trHeight w:hRule="exact" w:val="473"/>
          <w:jc w:val="center"/>
        </w:trPr>
        <w:tc>
          <w:tcPr>
            <w:tcW w:w="586" w:type="dxa"/>
            <w:tcBorders>
              <w:top w:val="single" w:sz="4" w:space="0" w:color="auto"/>
              <w:left w:val="single" w:sz="4" w:space="0" w:color="auto"/>
              <w:bottom w:val="single" w:sz="4" w:space="0" w:color="auto"/>
            </w:tcBorders>
            <w:shd w:val="clear" w:color="auto" w:fill="auto"/>
          </w:tcPr>
          <w:p w:rsidR="00D17634" w:rsidRDefault="00D1763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24</w:t>
            </w:r>
          </w:p>
        </w:tc>
        <w:tc>
          <w:tcPr>
            <w:tcW w:w="2670" w:type="dxa"/>
            <w:tcBorders>
              <w:top w:val="single" w:sz="4" w:space="0" w:color="auto"/>
              <w:left w:val="single" w:sz="4" w:space="0" w:color="auto"/>
              <w:bottom w:val="single" w:sz="4" w:space="0" w:color="auto"/>
            </w:tcBorders>
            <w:shd w:val="clear" w:color="auto" w:fill="auto"/>
          </w:tcPr>
          <w:p w:rsidR="00D17634" w:rsidRDefault="00D17634"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Советская, д. 63</w:t>
            </w:r>
          </w:p>
        </w:tc>
        <w:tc>
          <w:tcPr>
            <w:tcW w:w="1134" w:type="dxa"/>
            <w:tcBorders>
              <w:top w:val="single" w:sz="4" w:space="0" w:color="auto"/>
              <w:left w:val="single" w:sz="4" w:space="0" w:color="auto"/>
              <w:bottom w:val="single" w:sz="4" w:space="0" w:color="auto"/>
            </w:tcBorders>
            <w:shd w:val="clear" w:color="auto" w:fill="auto"/>
          </w:tcPr>
          <w:p w:rsidR="00D17634"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1995</w:t>
            </w:r>
          </w:p>
        </w:tc>
        <w:tc>
          <w:tcPr>
            <w:tcW w:w="1134" w:type="dxa"/>
            <w:tcBorders>
              <w:top w:val="single" w:sz="4" w:space="0" w:color="auto"/>
              <w:left w:val="single" w:sz="4" w:space="0" w:color="auto"/>
              <w:bottom w:val="single" w:sz="4" w:space="0" w:color="auto"/>
            </w:tcBorders>
            <w:shd w:val="clear" w:color="auto" w:fill="auto"/>
          </w:tcPr>
          <w:p w:rsidR="00D17634" w:rsidRDefault="00D1763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w:t>
            </w:r>
          </w:p>
        </w:tc>
        <w:tc>
          <w:tcPr>
            <w:tcW w:w="1275" w:type="dxa"/>
            <w:tcBorders>
              <w:top w:val="single" w:sz="4" w:space="0" w:color="auto"/>
              <w:left w:val="single" w:sz="4" w:space="0" w:color="auto"/>
              <w:bottom w:val="single" w:sz="4" w:space="0" w:color="auto"/>
            </w:tcBorders>
            <w:shd w:val="clear" w:color="auto" w:fill="auto"/>
          </w:tcPr>
          <w:p w:rsidR="00D17634"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12</w:t>
            </w:r>
          </w:p>
        </w:tc>
        <w:tc>
          <w:tcPr>
            <w:tcW w:w="1418" w:type="dxa"/>
            <w:tcBorders>
              <w:top w:val="single" w:sz="4" w:space="0" w:color="auto"/>
              <w:left w:val="single" w:sz="4" w:space="0" w:color="auto"/>
              <w:bottom w:val="single" w:sz="4" w:space="0" w:color="auto"/>
            </w:tcBorders>
            <w:shd w:val="clear" w:color="auto" w:fill="auto"/>
          </w:tcPr>
          <w:p w:rsidR="00D17634" w:rsidRDefault="00D1763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737,9</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D17634" w:rsidRDefault="00D1763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149,967</w:t>
            </w:r>
          </w:p>
        </w:tc>
      </w:tr>
      <w:tr w:rsidR="00FE71EB" w:rsidRPr="00B51732" w:rsidTr="007F6693">
        <w:trPr>
          <w:trHeight w:hRule="exact" w:val="523"/>
          <w:jc w:val="center"/>
        </w:trPr>
        <w:tc>
          <w:tcPr>
            <w:tcW w:w="9499" w:type="dxa"/>
            <w:gridSpan w:val="7"/>
            <w:tcBorders>
              <w:top w:val="single" w:sz="4" w:space="0" w:color="auto"/>
              <w:left w:val="single" w:sz="4" w:space="0" w:color="auto"/>
              <w:bottom w:val="single" w:sz="4" w:space="0" w:color="auto"/>
              <w:right w:val="single" w:sz="4" w:space="0" w:color="auto"/>
            </w:tcBorders>
            <w:shd w:val="clear" w:color="auto" w:fill="auto"/>
          </w:tcPr>
          <w:p w:rsidR="00FE71EB" w:rsidRPr="007F6693" w:rsidRDefault="00FE71E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sidRPr="007F6693">
              <w:rPr>
                <w:rFonts w:ascii="Times New Roman" w:eastAsia="Times New Roman" w:hAnsi="Times New Roman" w:cs="Times New Roman"/>
                <w:bCs/>
                <w:sz w:val="20"/>
                <w:szCs w:val="20"/>
                <w:lang w:eastAsia="ru-RU" w:bidi="ru-RU"/>
              </w:rPr>
              <w:t>Объекты социально-бытовой сферы</w:t>
            </w:r>
          </w:p>
        </w:tc>
      </w:tr>
      <w:tr w:rsidR="005B069D" w:rsidRPr="00B51732" w:rsidTr="00157FDA">
        <w:trPr>
          <w:trHeight w:hRule="exact" w:val="567"/>
          <w:jc w:val="center"/>
        </w:trPr>
        <w:tc>
          <w:tcPr>
            <w:tcW w:w="586" w:type="dxa"/>
            <w:tcBorders>
              <w:top w:val="single" w:sz="4" w:space="0" w:color="auto"/>
              <w:left w:val="single" w:sz="4" w:space="0" w:color="auto"/>
              <w:bottom w:val="single" w:sz="4" w:space="0" w:color="auto"/>
            </w:tcBorders>
            <w:shd w:val="clear" w:color="auto" w:fill="auto"/>
          </w:tcPr>
          <w:p w:rsidR="005B069D" w:rsidRPr="00B51732" w:rsidRDefault="00FE71E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w:t>
            </w:r>
          </w:p>
        </w:tc>
        <w:tc>
          <w:tcPr>
            <w:tcW w:w="2670" w:type="dxa"/>
            <w:tcBorders>
              <w:top w:val="single" w:sz="4" w:space="0" w:color="auto"/>
              <w:left w:val="single" w:sz="4" w:space="0" w:color="auto"/>
              <w:bottom w:val="single" w:sz="4" w:space="0" w:color="auto"/>
            </w:tcBorders>
            <w:shd w:val="clear" w:color="auto" w:fill="auto"/>
          </w:tcPr>
          <w:p w:rsidR="005B069D" w:rsidRPr="00B51732" w:rsidRDefault="00FE71EB"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Лаборатория </w:t>
            </w:r>
            <w:r w:rsidR="00A229C2">
              <w:rPr>
                <w:rFonts w:ascii="Times New Roman" w:eastAsia="Times New Roman" w:hAnsi="Times New Roman" w:cs="Times New Roman"/>
                <w:sz w:val="20"/>
                <w:szCs w:val="20"/>
                <w:lang w:eastAsia="ru-RU" w:bidi="ru-RU"/>
              </w:rPr>
              <w:t xml:space="preserve">ЦРБ, </w:t>
            </w:r>
            <w:r>
              <w:rPr>
                <w:rFonts w:ascii="Times New Roman" w:eastAsia="Times New Roman" w:hAnsi="Times New Roman" w:cs="Times New Roman"/>
                <w:sz w:val="20"/>
                <w:szCs w:val="20"/>
                <w:lang w:eastAsia="ru-RU" w:bidi="ru-RU"/>
              </w:rPr>
              <w:t>ул. К. Маркса, д.1)</w:t>
            </w:r>
          </w:p>
        </w:tc>
        <w:tc>
          <w:tcPr>
            <w:tcW w:w="1134" w:type="dxa"/>
            <w:tcBorders>
              <w:top w:val="single" w:sz="4" w:space="0" w:color="auto"/>
              <w:left w:val="single" w:sz="4" w:space="0" w:color="auto"/>
              <w:bottom w:val="single" w:sz="4" w:space="0" w:color="auto"/>
            </w:tcBorders>
            <w:shd w:val="clear" w:color="auto" w:fill="auto"/>
          </w:tcPr>
          <w:p w:rsidR="005B069D" w:rsidRPr="00B51732" w:rsidRDefault="00FE71E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134" w:type="dxa"/>
            <w:tcBorders>
              <w:top w:val="single" w:sz="4" w:space="0" w:color="auto"/>
              <w:left w:val="single" w:sz="4" w:space="0" w:color="auto"/>
              <w:bottom w:val="single" w:sz="4" w:space="0" w:color="auto"/>
            </w:tcBorders>
            <w:shd w:val="clear" w:color="auto" w:fill="auto"/>
          </w:tcPr>
          <w:p w:rsidR="005B069D" w:rsidRPr="00B51732" w:rsidRDefault="00FE71E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275" w:type="dxa"/>
            <w:tcBorders>
              <w:top w:val="single" w:sz="4" w:space="0" w:color="auto"/>
              <w:left w:val="single" w:sz="4" w:space="0" w:color="auto"/>
              <w:bottom w:val="single" w:sz="4" w:space="0" w:color="auto"/>
            </w:tcBorders>
            <w:shd w:val="clear" w:color="auto" w:fill="auto"/>
          </w:tcPr>
          <w:p w:rsidR="005B069D" w:rsidRPr="00B51732" w:rsidRDefault="00FE71E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418" w:type="dxa"/>
            <w:tcBorders>
              <w:top w:val="single" w:sz="4" w:space="0" w:color="auto"/>
              <w:left w:val="single" w:sz="4" w:space="0" w:color="auto"/>
              <w:bottom w:val="single" w:sz="4" w:space="0" w:color="auto"/>
            </w:tcBorders>
            <w:shd w:val="clear" w:color="auto" w:fill="auto"/>
          </w:tcPr>
          <w:p w:rsidR="005B069D" w:rsidRPr="00B51732" w:rsidRDefault="00FE71E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70,0</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5B069D" w:rsidRPr="00B51732" w:rsidRDefault="00FE71E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6,965</w:t>
            </w:r>
          </w:p>
        </w:tc>
      </w:tr>
      <w:tr w:rsidR="00A229C2" w:rsidRPr="00B51732" w:rsidTr="00157FDA">
        <w:trPr>
          <w:trHeight w:hRule="exact" w:val="250"/>
          <w:jc w:val="center"/>
        </w:trPr>
        <w:tc>
          <w:tcPr>
            <w:tcW w:w="586" w:type="dxa"/>
            <w:tcBorders>
              <w:top w:val="single" w:sz="4" w:space="0" w:color="auto"/>
              <w:left w:val="single" w:sz="4" w:space="0" w:color="auto"/>
              <w:bottom w:val="single" w:sz="4" w:space="0" w:color="auto"/>
            </w:tcBorders>
            <w:shd w:val="clear" w:color="auto" w:fill="auto"/>
          </w:tcPr>
          <w:p w:rsidR="00A229C2" w:rsidRDefault="00A229C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p>
        </w:tc>
        <w:tc>
          <w:tcPr>
            <w:tcW w:w="2670" w:type="dxa"/>
            <w:tcBorders>
              <w:top w:val="single" w:sz="4" w:space="0" w:color="auto"/>
              <w:left w:val="single" w:sz="4" w:space="0" w:color="auto"/>
              <w:bottom w:val="single" w:sz="4" w:space="0" w:color="auto"/>
            </w:tcBorders>
            <w:shd w:val="clear" w:color="auto" w:fill="auto"/>
          </w:tcPr>
          <w:p w:rsidR="00A229C2" w:rsidRDefault="00A229C2"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Пищеблок ЦРБ, ул. К. Маркса, д.1</w:t>
            </w:r>
          </w:p>
        </w:tc>
        <w:tc>
          <w:tcPr>
            <w:tcW w:w="1134" w:type="dxa"/>
            <w:tcBorders>
              <w:top w:val="single" w:sz="4" w:space="0" w:color="auto"/>
              <w:left w:val="single" w:sz="4" w:space="0" w:color="auto"/>
              <w:bottom w:val="single" w:sz="4" w:space="0" w:color="auto"/>
            </w:tcBorders>
            <w:shd w:val="clear" w:color="auto" w:fill="auto"/>
          </w:tcPr>
          <w:p w:rsidR="00A229C2" w:rsidRDefault="00A229C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134" w:type="dxa"/>
            <w:tcBorders>
              <w:top w:val="single" w:sz="4" w:space="0" w:color="auto"/>
              <w:left w:val="single" w:sz="4" w:space="0" w:color="auto"/>
              <w:bottom w:val="single" w:sz="4" w:space="0" w:color="auto"/>
            </w:tcBorders>
            <w:shd w:val="clear" w:color="auto" w:fill="auto"/>
          </w:tcPr>
          <w:p w:rsidR="00A229C2" w:rsidRDefault="00A229C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275" w:type="dxa"/>
            <w:tcBorders>
              <w:top w:val="single" w:sz="4" w:space="0" w:color="auto"/>
              <w:left w:val="single" w:sz="4" w:space="0" w:color="auto"/>
              <w:bottom w:val="single" w:sz="4" w:space="0" w:color="auto"/>
            </w:tcBorders>
            <w:shd w:val="clear" w:color="auto" w:fill="auto"/>
          </w:tcPr>
          <w:p w:rsidR="00A229C2" w:rsidRDefault="00A229C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418" w:type="dxa"/>
            <w:tcBorders>
              <w:top w:val="single" w:sz="4" w:space="0" w:color="auto"/>
              <w:left w:val="single" w:sz="4" w:space="0" w:color="auto"/>
              <w:bottom w:val="single" w:sz="4" w:space="0" w:color="auto"/>
            </w:tcBorders>
            <w:shd w:val="clear" w:color="auto" w:fill="auto"/>
          </w:tcPr>
          <w:p w:rsidR="00A229C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40,00</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A229C2" w:rsidRDefault="00A229C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6,049</w:t>
            </w:r>
          </w:p>
        </w:tc>
      </w:tr>
      <w:tr w:rsidR="00A229C2" w:rsidRPr="00B51732" w:rsidTr="00157FDA">
        <w:trPr>
          <w:trHeight w:hRule="exact" w:val="541"/>
          <w:jc w:val="center"/>
        </w:trPr>
        <w:tc>
          <w:tcPr>
            <w:tcW w:w="586" w:type="dxa"/>
            <w:tcBorders>
              <w:top w:val="single" w:sz="4" w:space="0" w:color="auto"/>
              <w:left w:val="single" w:sz="4" w:space="0" w:color="auto"/>
              <w:bottom w:val="single" w:sz="4" w:space="0" w:color="auto"/>
            </w:tcBorders>
            <w:shd w:val="clear" w:color="auto" w:fill="auto"/>
          </w:tcPr>
          <w:p w:rsidR="00A229C2" w:rsidRDefault="00A229C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w:t>
            </w:r>
          </w:p>
        </w:tc>
        <w:tc>
          <w:tcPr>
            <w:tcW w:w="2670" w:type="dxa"/>
            <w:tcBorders>
              <w:top w:val="single" w:sz="4" w:space="0" w:color="auto"/>
              <w:left w:val="single" w:sz="4" w:space="0" w:color="auto"/>
              <w:bottom w:val="single" w:sz="4" w:space="0" w:color="auto"/>
            </w:tcBorders>
            <w:shd w:val="clear" w:color="auto" w:fill="auto"/>
          </w:tcPr>
          <w:p w:rsidR="00A229C2" w:rsidRDefault="00A229C2"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Родильное отделение ЦРБ, ул. К. Маркса, д. 1</w:t>
            </w:r>
          </w:p>
        </w:tc>
        <w:tc>
          <w:tcPr>
            <w:tcW w:w="1134" w:type="dxa"/>
            <w:tcBorders>
              <w:top w:val="single" w:sz="4" w:space="0" w:color="auto"/>
              <w:left w:val="single" w:sz="4" w:space="0" w:color="auto"/>
              <w:bottom w:val="single" w:sz="4" w:space="0" w:color="auto"/>
            </w:tcBorders>
            <w:shd w:val="clear" w:color="auto" w:fill="auto"/>
          </w:tcPr>
          <w:p w:rsidR="00A229C2" w:rsidRDefault="00A229C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134" w:type="dxa"/>
            <w:tcBorders>
              <w:top w:val="single" w:sz="4" w:space="0" w:color="auto"/>
              <w:left w:val="single" w:sz="4" w:space="0" w:color="auto"/>
              <w:bottom w:val="single" w:sz="4" w:space="0" w:color="auto"/>
            </w:tcBorders>
            <w:shd w:val="clear" w:color="auto" w:fill="auto"/>
          </w:tcPr>
          <w:p w:rsidR="00A229C2" w:rsidRDefault="00A229C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275" w:type="dxa"/>
            <w:tcBorders>
              <w:top w:val="single" w:sz="4" w:space="0" w:color="auto"/>
              <w:left w:val="single" w:sz="4" w:space="0" w:color="auto"/>
              <w:bottom w:val="single" w:sz="4" w:space="0" w:color="auto"/>
            </w:tcBorders>
            <w:shd w:val="clear" w:color="auto" w:fill="auto"/>
          </w:tcPr>
          <w:p w:rsidR="00A229C2" w:rsidRDefault="00A229C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418" w:type="dxa"/>
            <w:tcBorders>
              <w:top w:val="single" w:sz="4" w:space="0" w:color="auto"/>
              <w:left w:val="single" w:sz="4" w:space="0" w:color="auto"/>
              <w:bottom w:val="single" w:sz="4" w:space="0" w:color="auto"/>
            </w:tcBorders>
            <w:shd w:val="clear" w:color="auto" w:fill="auto"/>
          </w:tcPr>
          <w:p w:rsidR="00A229C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100,00</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A229C2" w:rsidRDefault="00A229C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27,630</w:t>
            </w:r>
          </w:p>
        </w:tc>
      </w:tr>
      <w:tr w:rsidR="00A229C2" w:rsidRPr="00B51732" w:rsidTr="00157FDA">
        <w:trPr>
          <w:trHeight w:hRule="exact" w:val="541"/>
          <w:jc w:val="center"/>
        </w:trPr>
        <w:tc>
          <w:tcPr>
            <w:tcW w:w="586" w:type="dxa"/>
            <w:tcBorders>
              <w:top w:val="single" w:sz="4" w:space="0" w:color="auto"/>
              <w:left w:val="single" w:sz="4" w:space="0" w:color="auto"/>
              <w:bottom w:val="single" w:sz="4" w:space="0" w:color="auto"/>
            </w:tcBorders>
            <w:shd w:val="clear" w:color="auto" w:fill="auto"/>
          </w:tcPr>
          <w:p w:rsidR="00A229C2" w:rsidRDefault="00A229C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4</w:t>
            </w:r>
          </w:p>
        </w:tc>
        <w:tc>
          <w:tcPr>
            <w:tcW w:w="2670" w:type="dxa"/>
            <w:tcBorders>
              <w:top w:val="single" w:sz="4" w:space="0" w:color="auto"/>
              <w:left w:val="single" w:sz="4" w:space="0" w:color="auto"/>
              <w:bottom w:val="single" w:sz="4" w:space="0" w:color="auto"/>
            </w:tcBorders>
            <w:shd w:val="clear" w:color="auto" w:fill="auto"/>
          </w:tcPr>
          <w:p w:rsidR="00A229C2" w:rsidRDefault="00A229C2"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Стационар ЦРБ, ул. К. Маркса, д. 1</w:t>
            </w:r>
          </w:p>
        </w:tc>
        <w:tc>
          <w:tcPr>
            <w:tcW w:w="1134" w:type="dxa"/>
            <w:tcBorders>
              <w:top w:val="single" w:sz="4" w:space="0" w:color="auto"/>
              <w:left w:val="single" w:sz="4" w:space="0" w:color="auto"/>
              <w:bottom w:val="single" w:sz="4" w:space="0" w:color="auto"/>
            </w:tcBorders>
            <w:shd w:val="clear" w:color="auto" w:fill="auto"/>
          </w:tcPr>
          <w:p w:rsidR="00A229C2" w:rsidRDefault="00A229C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134" w:type="dxa"/>
            <w:tcBorders>
              <w:top w:val="single" w:sz="4" w:space="0" w:color="auto"/>
              <w:left w:val="single" w:sz="4" w:space="0" w:color="auto"/>
              <w:bottom w:val="single" w:sz="4" w:space="0" w:color="auto"/>
            </w:tcBorders>
            <w:shd w:val="clear" w:color="auto" w:fill="auto"/>
          </w:tcPr>
          <w:p w:rsidR="00A229C2" w:rsidRDefault="00A229C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275" w:type="dxa"/>
            <w:tcBorders>
              <w:top w:val="single" w:sz="4" w:space="0" w:color="auto"/>
              <w:left w:val="single" w:sz="4" w:space="0" w:color="auto"/>
              <w:bottom w:val="single" w:sz="4" w:space="0" w:color="auto"/>
            </w:tcBorders>
            <w:shd w:val="clear" w:color="auto" w:fill="auto"/>
          </w:tcPr>
          <w:p w:rsidR="00A229C2" w:rsidRDefault="00A229C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418" w:type="dxa"/>
            <w:tcBorders>
              <w:top w:val="single" w:sz="4" w:space="0" w:color="auto"/>
              <w:left w:val="single" w:sz="4" w:space="0" w:color="auto"/>
              <w:bottom w:val="single" w:sz="4" w:space="0" w:color="auto"/>
            </w:tcBorders>
            <w:shd w:val="clear" w:color="auto" w:fill="auto"/>
          </w:tcPr>
          <w:p w:rsidR="00A229C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300,00</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A229C2" w:rsidRDefault="00A229C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213,637</w:t>
            </w:r>
          </w:p>
        </w:tc>
      </w:tr>
      <w:tr w:rsidR="00FE71EB" w:rsidRPr="00B51732" w:rsidTr="00157FDA">
        <w:trPr>
          <w:trHeight w:hRule="exact" w:val="250"/>
          <w:jc w:val="center"/>
        </w:trPr>
        <w:tc>
          <w:tcPr>
            <w:tcW w:w="586" w:type="dxa"/>
            <w:tcBorders>
              <w:top w:val="single" w:sz="4" w:space="0" w:color="auto"/>
              <w:left w:val="single" w:sz="4" w:space="0" w:color="auto"/>
              <w:bottom w:val="single" w:sz="4" w:space="0" w:color="auto"/>
            </w:tcBorders>
            <w:shd w:val="clear" w:color="auto" w:fill="auto"/>
          </w:tcPr>
          <w:p w:rsidR="00FE71EB" w:rsidRDefault="00A229C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5</w:t>
            </w:r>
          </w:p>
        </w:tc>
        <w:tc>
          <w:tcPr>
            <w:tcW w:w="2670" w:type="dxa"/>
            <w:tcBorders>
              <w:top w:val="single" w:sz="4" w:space="0" w:color="auto"/>
              <w:left w:val="single" w:sz="4" w:space="0" w:color="auto"/>
              <w:bottom w:val="single" w:sz="4" w:space="0" w:color="auto"/>
            </w:tcBorders>
            <w:shd w:val="clear" w:color="auto" w:fill="auto"/>
          </w:tcPr>
          <w:p w:rsidR="00FE71EB" w:rsidRDefault="00FE71EB"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М-н «Московский», ул. Московская</w:t>
            </w:r>
          </w:p>
        </w:tc>
        <w:tc>
          <w:tcPr>
            <w:tcW w:w="1134" w:type="dxa"/>
            <w:tcBorders>
              <w:top w:val="single" w:sz="4" w:space="0" w:color="auto"/>
              <w:left w:val="single" w:sz="4" w:space="0" w:color="auto"/>
              <w:bottom w:val="single" w:sz="4" w:space="0" w:color="auto"/>
            </w:tcBorders>
            <w:shd w:val="clear" w:color="auto" w:fill="auto"/>
          </w:tcPr>
          <w:p w:rsidR="00FE71EB" w:rsidRDefault="00FE71E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134" w:type="dxa"/>
            <w:tcBorders>
              <w:top w:val="single" w:sz="4" w:space="0" w:color="auto"/>
              <w:left w:val="single" w:sz="4" w:space="0" w:color="auto"/>
              <w:bottom w:val="single" w:sz="4" w:space="0" w:color="auto"/>
            </w:tcBorders>
            <w:shd w:val="clear" w:color="auto" w:fill="auto"/>
          </w:tcPr>
          <w:p w:rsidR="00FE71EB" w:rsidRDefault="00FE71E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275" w:type="dxa"/>
            <w:tcBorders>
              <w:top w:val="single" w:sz="4" w:space="0" w:color="auto"/>
              <w:left w:val="single" w:sz="4" w:space="0" w:color="auto"/>
              <w:bottom w:val="single" w:sz="4" w:space="0" w:color="auto"/>
            </w:tcBorders>
            <w:shd w:val="clear" w:color="auto" w:fill="auto"/>
          </w:tcPr>
          <w:p w:rsidR="00FE71EB" w:rsidRDefault="00FE71E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418" w:type="dxa"/>
            <w:tcBorders>
              <w:top w:val="single" w:sz="4" w:space="0" w:color="auto"/>
              <w:left w:val="single" w:sz="4" w:space="0" w:color="auto"/>
              <w:bottom w:val="single" w:sz="4" w:space="0" w:color="auto"/>
            </w:tcBorders>
            <w:shd w:val="clear" w:color="auto" w:fill="auto"/>
          </w:tcPr>
          <w:p w:rsidR="00FE71EB" w:rsidRDefault="00FE71E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120,0</w:t>
            </w:r>
            <w:r w:rsidR="006951A4">
              <w:rPr>
                <w:rFonts w:ascii="Times New Roman" w:eastAsia="Times New Roman" w:hAnsi="Times New Roman" w:cs="Times New Roman"/>
                <w:sz w:val="20"/>
                <w:szCs w:val="20"/>
                <w:lang w:eastAsia="ru-RU" w:bidi="ru-RU"/>
              </w:rPr>
              <w:t>0</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FE71EB" w:rsidRDefault="00FE71E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17,334</w:t>
            </w:r>
          </w:p>
        </w:tc>
      </w:tr>
      <w:tr w:rsidR="00FE71EB" w:rsidRPr="00B51732" w:rsidTr="00157FDA">
        <w:trPr>
          <w:trHeight w:hRule="exact" w:val="453"/>
          <w:jc w:val="center"/>
        </w:trPr>
        <w:tc>
          <w:tcPr>
            <w:tcW w:w="586" w:type="dxa"/>
            <w:tcBorders>
              <w:top w:val="single" w:sz="4" w:space="0" w:color="auto"/>
              <w:left w:val="single" w:sz="4" w:space="0" w:color="auto"/>
              <w:bottom w:val="single" w:sz="4" w:space="0" w:color="auto"/>
            </w:tcBorders>
            <w:shd w:val="clear" w:color="auto" w:fill="auto"/>
          </w:tcPr>
          <w:p w:rsidR="00FE71EB" w:rsidRDefault="00A229C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6</w:t>
            </w:r>
          </w:p>
        </w:tc>
        <w:tc>
          <w:tcPr>
            <w:tcW w:w="2670" w:type="dxa"/>
            <w:tcBorders>
              <w:top w:val="single" w:sz="4" w:space="0" w:color="auto"/>
              <w:left w:val="single" w:sz="4" w:space="0" w:color="auto"/>
              <w:bottom w:val="single" w:sz="4" w:space="0" w:color="auto"/>
            </w:tcBorders>
            <w:shd w:val="clear" w:color="auto" w:fill="auto"/>
          </w:tcPr>
          <w:p w:rsidR="00FE71EB" w:rsidRDefault="00FE71EB"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М-н «Смоленское подворье», ул. Героя Соколова, д. 11</w:t>
            </w:r>
          </w:p>
        </w:tc>
        <w:tc>
          <w:tcPr>
            <w:tcW w:w="1134" w:type="dxa"/>
            <w:tcBorders>
              <w:top w:val="single" w:sz="4" w:space="0" w:color="auto"/>
              <w:left w:val="single" w:sz="4" w:space="0" w:color="auto"/>
              <w:bottom w:val="single" w:sz="4" w:space="0" w:color="auto"/>
            </w:tcBorders>
            <w:shd w:val="clear" w:color="auto" w:fill="auto"/>
          </w:tcPr>
          <w:p w:rsidR="00FE71EB" w:rsidRDefault="00FE71E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134" w:type="dxa"/>
            <w:tcBorders>
              <w:top w:val="single" w:sz="4" w:space="0" w:color="auto"/>
              <w:left w:val="single" w:sz="4" w:space="0" w:color="auto"/>
              <w:bottom w:val="single" w:sz="4" w:space="0" w:color="auto"/>
            </w:tcBorders>
            <w:shd w:val="clear" w:color="auto" w:fill="auto"/>
          </w:tcPr>
          <w:p w:rsidR="00FE71EB" w:rsidRDefault="00FE71E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275" w:type="dxa"/>
            <w:tcBorders>
              <w:top w:val="single" w:sz="4" w:space="0" w:color="auto"/>
              <w:left w:val="single" w:sz="4" w:space="0" w:color="auto"/>
              <w:bottom w:val="single" w:sz="4" w:space="0" w:color="auto"/>
            </w:tcBorders>
            <w:shd w:val="clear" w:color="auto" w:fill="auto"/>
          </w:tcPr>
          <w:p w:rsidR="00FE71EB" w:rsidRDefault="00FE71E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418" w:type="dxa"/>
            <w:tcBorders>
              <w:top w:val="single" w:sz="4" w:space="0" w:color="auto"/>
              <w:left w:val="single" w:sz="4" w:space="0" w:color="auto"/>
              <w:bottom w:val="single" w:sz="4" w:space="0" w:color="auto"/>
            </w:tcBorders>
            <w:shd w:val="clear" w:color="auto" w:fill="auto"/>
          </w:tcPr>
          <w:p w:rsidR="00FE71EB" w:rsidRDefault="00FE71E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200,0</w:t>
            </w:r>
            <w:r w:rsidR="006951A4">
              <w:rPr>
                <w:rFonts w:ascii="Times New Roman" w:eastAsia="Times New Roman" w:hAnsi="Times New Roman" w:cs="Times New Roman"/>
                <w:sz w:val="20"/>
                <w:szCs w:val="20"/>
                <w:lang w:eastAsia="ru-RU" w:bidi="ru-RU"/>
              </w:rPr>
              <w:t>0</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FE71EB" w:rsidRDefault="00FE71E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21,684</w:t>
            </w:r>
          </w:p>
        </w:tc>
      </w:tr>
      <w:tr w:rsidR="00FE71EB" w:rsidRPr="00B51732" w:rsidTr="00157FDA">
        <w:trPr>
          <w:trHeight w:hRule="exact" w:val="574"/>
          <w:jc w:val="center"/>
        </w:trPr>
        <w:tc>
          <w:tcPr>
            <w:tcW w:w="586" w:type="dxa"/>
            <w:tcBorders>
              <w:top w:val="single" w:sz="4" w:space="0" w:color="auto"/>
              <w:left w:val="single" w:sz="4" w:space="0" w:color="auto"/>
              <w:bottom w:val="single" w:sz="4" w:space="0" w:color="auto"/>
            </w:tcBorders>
            <w:shd w:val="clear" w:color="auto" w:fill="auto"/>
          </w:tcPr>
          <w:p w:rsidR="00FE71EB" w:rsidRDefault="00A229C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7</w:t>
            </w:r>
          </w:p>
        </w:tc>
        <w:tc>
          <w:tcPr>
            <w:tcW w:w="2670" w:type="dxa"/>
            <w:tcBorders>
              <w:top w:val="single" w:sz="4" w:space="0" w:color="auto"/>
              <w:left w:val="single" w:sz="4" w:space="0" w:color="auto"/>
              <w:bottom w:val="single" w:sz="4" w:space="0" w:color="auto"/>
            </w:tcBorders>
            <w:shd w:val="clear" w:color="auto" w:fill="auto"/>
          </w:tcPr>
          <w:p w:rsidR="00FE71EB" w:rsidRDefault="00FE71EB"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proofErr w:type="spellStart"/>
            <w:r>
              <w:rPr>
                <w:rFonts w:ascii="Times New Roman" w:eastAsia="Times New Roman" w:hAnsi="Times New Roman" w:cs="Times New Roman"/>
                <w:sz w:val="20"/>
                <w:szCs w:val="20"/>
                <w:lang w:eastAsia="ru-RU" w:bidi="ru-RU"/>
              </w:rPr>
              <w:t>М-н</w:t>
            </w:r>
            <w:proofErr w:type="spellEnd"/>
            <w:r>
              <w:rPr>
                <w:rFonts w:ascii="Times New Roman" w:eastAsia="Times New Roman" w:hAnsi="Times New Roman" w:cs="Times New Roman"/>
                <w:sz w:val="20"/>
                <w:szCs w:val="20"/>
                <w:lang w:eastAsia="ru-RU" w:bidi="ru-RU"/>
              </w:rPr>
              <w:t xml:space="preserve"> ИП </w:t>
            </w:r>
            <w:proofErr w:type="spellStart"/>
            <w:r>
              <w:rPr>
                <w:rFonts w:ascii="Times New Roman" w:eastAsia="Times New Roman" w:hAnsi="Times New Roman" w:cs="Times New Roman"/>
                <w:sz w:val="20"/>
                <w:szCs w:val="20"/>
                <w:lang w:eastAsia="ru-RU" w:bidi="ru-RU"/>
              </w:rPr>
              <w:t>Ширинкин</w:t>
            </w:r>
            <w:proofErr w:type="spellEnd"/>
            <w:r>
              <w:rPr>
                <w:rFonts w:ascii="Times New Roman" w:eastAsia="Times New Roman" w:hAnsi="Times New Roman" w:cs="Times New Roman"/>
                <w:sz w:val="20"/>
                <w:szCs w:val="20"/>
                <w:lang w:eastAsia="ru-RU" w:bidi="ru-RU"/>
              </w:rPr>
              <w:t xml:space="preserve"> А.В.ул. Нахимовская, д. 2А</w:t>
            </w:r>
          </w:p>
        </w:tc>
        <w:tc>
          <w:tcPr>
            <w:tcW w:w="1134" w:type="dxa"/>
            <w:tcBorders>
              <w:top w:val="single" w:sz="4" w:space="0" w:color="auto"/>
              <w:left w:val="single" w:sz="4" w:space="0" w:color="auto"/>
              <w:bottom w:val="single" w:sz="4" w:space="0" w:color="auto"/>
            </w:tcBorders>
            <w:shd w:val="clear" w:color="auto" w:fill="auto"/>
          </w:tcPr>
          <w:p w:rsidR="00FE71EB" w:rsidRDefault="00FE71E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134" w:type="dxa"/>
            <w:tcBorders>
              <w:top w:val="single" w:sz="4" w:space="0" w:color="auto"/>
              <w:left w:val="single" w:sz="4" w:space="0" w:color="auto"/>
              <w:bottom w:val="single" w:sz="4" w:space="0" w:color="auto"/>
            </w:tcBorders>
            <w:shd w:val="clear" w:color="auto" w:fill="auto"/>
          </w:tcPr>
          <w:p w:rsidR="00FE71EB" w:rsidRDefault="00FE71E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275" w:type="dxa"/>
            <w:tcBorders>
              <w:top w:val="single" w:sz="4" w:space="0" w:color="auto"/>
              <w:left w:val="single" w:sz="4" w:space="0" w:color="auto"/>
              <w:bottom w:val="single" w:sz="4" w:space="0" w:color="auto"/>
            </w:tcBorders>
            <w:shd w:val="clear" w:color="auto" w:fill="auto"/>
          </w:tcPr>
          <w:p w:rsidR="00FE71EB" w:rsidRDefault="00FE71E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418" w:type="dxa"/>
            <w:tcBorders>
              <w:top w:val="single" w:sz="4" w:space="0" w:color="auto"/>
              <w:left w:val="single" w:sz="4" w:space="0" w:color="auto"/>
              <w:bottom w:val="single" w:sz="4" w:space="0" w:color="auto"/>
            </w:tcBorders>
            <w:shd w:val="clear" w:color="auto" w:fill="auto"/>
          </w:tcPr>
          <w:p w:rsidR="00FE71EB" w:rsidRDefault="00FE71E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400,00</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FE71EB" w:rsidRDefault="00FE71E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46,482</w:t>
            </w:r>
          </w:p>
        </w:tc>
      </w:tr>
      <w:tr w:rsidR="00FE71EB" w:rsidRPr="00B51732" w:rsidTr="00157FDA">
        <w:trPr>
          <w:trHeight w:hRule="exact" w:val="574"/>
          <w:jc w:val="center"/>
        </w:trPr>
        <w:tc>
          <w:tcPr>
            <w:tcW w:w="586" w:type="dxa"/>
            <w:tcBorders>
              <w:top w:val="single" w:sz="4" w:space="0" w:color="auto"/>
              <w:left w:val="single" w:sz="4" w:space="0" w:color="auto"/>
              <w:bottom w:val="single" w:sz="4" w:space="0" w:color="auto"/>
            </w:tcBorders>
            <w:shd w:val="clear" w:color="auto" w:fill="auto"/>
          </w:tcPr>
          <w:p w:rsidR="00FE71EB" w:rsidRDefault="00A229C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8</w:t>
            </w:r>
          </w:p>
        </w:tc>
        <w:tc>
          <w:tcPr>
            <w:tcW w:w="2670" w:type="dxa"/>
            <w:tcBorders>
              <w:top w:val="single" w:sz="4" w:space="0" w:color="auto"/>
              <w:left w:val="single" w:sz="4" w:space="0" w:color="auto"/>
              <w:bottom w:val="single" w:sz="4" w:space="0" w:color="auto"/>
            </w:tcBorders>
            <w:shd w:val="clear" w:color="auto" w:fill="auto"/>
          </w:tcPr>
          <w:p w:rsidR="00FE71EB" w:rsidRDefault="00FE71EB"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М-н, ул. Советская, д. 6</w:t>
            </w:r>
          </w:p>
        </w:tc>
        <w:tc>
          <w:tcPr>
            <w:tcW w:w="1134" w:type="dxa"/>
            <w:tcBorders>
              <w:top w:val="single" w:sz="4" w:space="0" w:color="auto"/>
              <w:left w:val="single" w:sz="4" w:space="0" w:color="auto"/>
              <w:bottom w:val="single" w:sz="4" w:space="0" w:color="auto"/>
            </w:tcBorders>
            <w:shd w:val="clear" w:color="auto" w:fill="auto"/>
          </w:tcPr>
          <w:p w:rsidR="00FE71EB" w:rsidRDefault="00FE71E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134" w:type="dxa"/>
            <w:tcBorders>
              <w:top w:val="single" w:sz="4" w:space="0" w:color="auto"/>
              <w:left w:val="single" w:sz="4" w:space="0" w:color="auto"/>
              <w:bottom w:val="single" w:sz="4" w:space="0" w:color="auto"/>
            </w:tcBorders>
            <w:shd w:val="clear" w:color="auto" w:fill="auto"/>
          </w:tcPr>
          <w:p w:rsidR="00FE71EB" w:rsidRDefault="00FE71E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275" w:type="dxa"/>
            <w:tcBorders>
              <w:top w:val="single" w:sz="4" w:space="0" w:color="auto"/>
              <w:left w:val="single" w:sz="4" w:space="0" w:color="auto"/>
              <w:bottom w:val="single" w:sz="4" w:space="0" w:color="auto"/>
            </w:tcBorders>
            <w:shd w:val="clear" w:color="auto" w:fill="auto"/>
          </w:tcPr>
          <w:p w:rsidR="00FE71EB" w:rsidRDefault="00FE71E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418" w:type="dxa"/>
            <w:tcBorders>
              <w:top w:val="single" w:sz="4" w:space="0" w:color="auto"/>
              <w:left w:val="single" w:sz="4" w:space="0" w:color="auto"/>
              <w:bottom w:val="single" w:sz="4" w:space="0" w:color="auto"/>
            </w:tcBorders>
            <w:shd w:val="clear" w:color="auto" w:fill="auto"/>
          </w:tcPr>
          <w:p w:rsidR="00FE71EB" w:rsidRDefault="00FE71E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70,00</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FE71EB" w:rsidRDefault="00FE71E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6,382</w:t>
            </w:r>
          </w:p>
        </w:tc>
      </w:tr>
      <w:tr w:rsidR="00FE71EB" w:rsidRPr="00B51732" w:rsidTr="00157FDA">
        <w:trPr>
          <w:trHeight w:hRule="exact" w:val="574"/>
          <w:jc w:val="center"/>
        </w:trPr>
        <w:tc>
          <w:tcPr>
            <w:tcW w:w="586" w:type="dxa"/>
            <w:tcBorders>
              <w:top w:val="single" w:sz="4" w:space="0" w:color="auto"/>
              <w:left w:val="single" w:sz="4" w:space="0" w:color="auto"/>
              <w:bottom w:val="single" w:sz="4" w:space="0" w:color="auto"/>
            </w:tcBorders>
            <w:shd w:val="clear" w:color="auto" w:fill="auto"/>
          </w:tcPr>
          <w:p w:rsidR="00FE71EB" w:rsidRDefault="00A229C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9</w:t>
            </w:r>
          </w:p>
        </w:tc>
        <w:tc>
          <w:tcPr>
            <w:tcW w:w="2670" w:type="dxa"/>
            <w:tcBorders>
              <w:top w:val="single" w:sz="4" w:space="0" w:color="auto"/>
              <w:left w:val="single" w:sz="4" w:space="0" w:color="auto"/>
              <w:bottom w:val="single" w:sz="4" w:space="0" w:color="auto"/>
            </w:tcBorders>
            <w:shd w:val="clear" w:color="auto" w:fill="auto"/>
          </w:tcPr>
          <w:p w:rsidR="00FE71EB" w:rsidRDefault="00A229C2"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М</w:t>
            </w:r>
            <w:r w:rsidR="00FE71EB">
              <w:rPr>
                <w:rFonts w:ascii="Times New Roman" w:eastAsia="Times New Roman" w:hAnsi="Times New Roman" w:cs="Times New Roman"/>
                <w:sz w:val="20"/>
                <w:szCs w:val="20"/>
                <w:lang w:eastAsia="ru-RU" w:bidi="ru-RU"/>
              </w:rPr>
              <w:t>-н, ул. Советская, д. 1</w:t>
            </w:r>
          </w:p>
        </w:tc>
        <w:tc>
          <w:tcPr>
            <w:tcW w:w="1134" w:type="dxa"/>
            <w:tcBorders>
              <w:top w:val="single" w:sz="4" w:space="0" w:color="auto"/>
              <w:left w:val="single" w:sz="4" w:space="0" w:color="auto"/>
              <w:bottom w:val="single" w:sz="4" w:space="0" w:color="auto"/>
            </w:tcBorders>
            <w:shd w:val="clear" w:color="auto" w:fill="auto"/>
          </w:tcPr>
          <w:p w:rsidR="00FE71EB" w:rsidRDefault="00FE71E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134" w:type="dxa"/>
            <w:tcBorders>
              <w:top w:val="single" w:sz="4" w:space="0" w:color="auto"/>
              <w:left w:val="single" w:sz="4" w:space="0" w:color="auto"/>
              <w:bottom w:val="single" w:sz="4" w:space="0" w:color="auto"/>
            </w:tcBorders>
            <w:shd w:val="clear" w:color="auto" w:fill="auto"/>
          </w:tcPr>
          <w:p w:rsidR="00FE71EB" w:rsidRDefault="00FE71E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275" w:type="dxa"/>
            <w:tcBorders>
              <w:top w:val="single" w:sz="4" w:space="0" w:color="auto"/>
              <w:left w:val="single" w:sz="4" w:space="0" w:color="auto"/>
              <w:bottom w:val="single" w:sz="4" w:space="0" w:color="auto"/>
            </w:tcBorders>
            <w:shd w:val="clear" w:color="auto" w:fill="auto"/>
          </w:tcPr>
          <w:p w:rsidR="00FE71EB" w:rsidRDefault="00FE71E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418" w:type="dxa"/>
            <w:tcBorders>
              <w:top w:val="single" w:sz="4" w:space="0" w:color="auto"/>
              <w:left w:val="single" w:sz="4" w:space="0" w:color="auto"/>
              <w:bottom w:val="single" w:sz="4" w:space="0" w:color="auto"/>
            </w:tcBorders>
            <w:shd w:val="clear" w:color="auto" w:fill="auto"/>
          </w:tcPr>
          <w:p w:rsidR="00FE71EB" w:rsidRDefault="00FE71E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1094,00</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FE71EB" w:rsidRDefault="00FE71E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166,444</w:t>
            </w:r>
          </w:p>
        </w:tc>
      </w:tr>
      <w:tr w:rsidR="00FE71EB" w:rsidRPr="00B51732" w:rsidTr="00157FDA">
        <w:trPr>
          <w:trHeight w:hRule="exact" w:val="574"/>
          <w:jc w:val="center"/>
        </w:trPr>
        <w:tc>
          <w:tcPr>
            <w:tcW w:w="586" w:type="dxa"/>
            <w:tcBorders>
              <w:top w:val="single" w:sz="4" w:space="0" w:color="auto"/>
              <w:left w:val="single" w:sz="4" w:space="0" w:color="auto"/>
              <w:bottom w:val="single" w:sz="4" w:space="0" w:color="auto"/>
            </w:tcBorders>
            <w:shd w:val="clear" w:color="auto" w:fill="auto"/>
          </w:tcPr>
          <w:p w:rsidR="00FE71EB" w:rsidRDefault="00A229C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10</w:t>
            </w:r>
          </w:p>
        </w:tc>
        <w:tc>
          <w:tcPr>
            <w:tcW w:w="2670" w:type="dxa"/>
            <w:tcBorders>
              <w:top w:val="single" w:sz="4" w:space="0" w:color="auto"/>
              <w:left w:val="single" w:sz="4" w:space="0" w:color="auto"/>
              <w:bottom w:val="single" w:sz="4" w:space="0" w:color="auto"/>
            </w:tcBorders>
            <w:shd w:val="clear" w:color="auto" w:fill="auto"/>
          </w:tcPr>
          <w:p w:rsidR="00FE71EB" w:rsidRDefault="00A229C2"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М</w:t>
            </w:r>
            <w:r w:rsidR="00FE71EB">
              <w:rPr>
                <w:rFonts w:ascii="Times New Roman" w:eastAsia="Times New Roman" w:hAnsi="Times New Roman" w:cs="Times New Roman"/>
                <w:sz w:val="20"/>
                <w:szCs w:val="20"/>
                <w:lang w:eastAsia="ru-RU" w:bidi="ru-RU"/>
              </w:rPr>
              <w:t>узей,</w:t>
            </w:r>
            <w:r>
              <w:rPr>
                <w:rFonts w:ascii="Times New Roman" w:eastAsia="Times New Roman" w:hAnsi="Times New Roman" w:cs="Times New Roman"/>
                <w:sz w:val="20"/>
                <w:szCs w:val="20"/>
                <w:lang w:eastAsia="ru-RU" w:bidi="ru-RU"/>
              </w:rPr>
              <w:t xml:space="preserve"> пер. Садовая, д. 1А</w:t>
            </w:r>
          </w:p>
        </w:tc>
        <w:tc>
          <w:tcPr>
            <w:tcW w:w="1134" w:type="dxa"/>
            <w:tcBorders>
              <w:top w:val="single" w:sz="4" w:space="0" w:color="auto"/>
              <w:left w:val="single" w:sz="4" w:space="0" w:color="auto"/>
              <w:bottom w:val="single" w:sz="4" w:space="0" w:color="auto"/>
            </w:tcBorders>
            <w:shd w:val="clear" w:color="auto" w:fill="auto"/>
          </w:tcPr>
          <w:p w:rsidR="00FE71EB" w:rsidRDefault="00A229C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134" w:type="dxa"/>
            <w:tcBorders>
              <w:top w:val="single" w:sz="4" w:space="0" w:color="auto"/>
              <w:left w:val="single" w:sz="4" w:space="0" w:color="auto"/>
              <w:bottom w:val="single" w:sz="4" w:space="0" w:color="auto"/>
            </w:tcBorders>
            <w:shd w:val="clear" w:color="auto" w:fill="auto"/>
          </w:tcPr>
          <w:p w:rsidR="00FE71EB" w:rsidRDefault="00A229C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275" w:type="dxa"/>
            <w:tcBorders>
              <w:top w:val="single" w:sz="4" w:space="0" w:color="auto"/>
              <w:left w:val="single" w:sz="4" w:space="0" w:color="auto"/>
              <w:bottom w:val="single" w:sz="4" w:space="0" w:color="auto"/>
            </w:tcBorders>
            <w:shd w:val="clear" w:color="auto" w:fill="auto"/>
          </w:tcPr>
          <w:p w:rsidR="00FE71EB" w:rsidRDefault="00A229C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418" w:type="dxa"/>
            <w:tcBorders>
              <w:top w:val="single" w:sz="4" w:space="0" w:color="auto"/>
              <w:left w:val="single" w:sz="4" w:space="0" w:color="auto"/>
              <w:bottom w:val="single" w:sz="4" w:space="0" w:color="auto"/>
            </w:tcBorders>
            <w:shd w:val="clear" w:color="auto" w:fill="auto"/>
          </w:tcPr>
          <w:p w:rsidR="00FE71EB" w:rsidRDefault="00A229C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75,00</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FE71EB" w:rsidRDefault="00A229C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13,276</w:t>
            </w:r>
          </w:p>
        </w:tc>
      </w:tr>
      <w:tr w:rsidR="00A229C2" w:rsidRPr="00B51732" w:rsidTr="00157FDA">
        <w:trPr>
          <w:trHeight w:hRule="exact" w:val="574"/>
          <w:jc w:val="center"/>
        </w:trPr>
        <w:tc>
          <w:tcPr>
            <w:tcW w:w="586" w:type="dxa"/>
            <w:tcBorders>
              <w:top w:val="single" w:sz="4" w:space="0" w:color="auto"/>
              <w:left w:val="single" w:sz="4" w:space="0" w:color="auto"/>
              <w:bottom w:val="single" w:sz="4" w:space="0" w:color="auto"/>
            </w:tcBorders>
            <w:shd w:val="clear" w:color="auto" w:fill="auto"/>
          </w:tcPr>
          <w:p w:rsidR="00A229C2" w:rsidRDefault="00A229C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11</w:t>
            </w:r>
          </w:p>
        </w:tc>
        <w:tc>
          <w:tcPr>
            <w:tcW w:w="2670" w:type="dxa"/>
            <w:tcBorders>
              <w:top w:val="single" w:sz="4" w:space="0" w:color="auto"/>
              <w:left w:val="single" w:sz="4" w:space="0" w:color="auto"/>
              <w:bottom w:val="single" w:sz="4" w:space="0" w:color="auto"/>
            </w:tcBorders>
            <w:shd w:val="clear" w:color="auto" w:fill="auto"/>
          </w:tcPr>
          <w:p w:rsidR="00A229C2" w:rsidRDefault="00A229C2"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Ресторан «Юбилейный», ул. Советская, д. 12</w:t>
            </w:r>
          </w:p>
        </w:tc>
        <w:tc>
          <w:tcPr>
            <w:tcW w:w="1134" w:type="dxa"/>
            <w:tcBorders>
              <w:top w:val="single" w:sz="4" w:space="0" w:color="auto"/>
              <w:left w:val="single" w:sz="4" w:space="0" w:color="auto"/>
              <w:bottom w:val="single" w:sz="4" w:space="0" w:color="auto"/>
            </w:tcBorders>
            <w:shd w:val="clear" w:color="auto" w:fill="auto"/>
          </w:tcPr>
          <w:p w:rsidR="00A229C2" w:rsidRDefault="00A229C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134" w:type="dxa"/>
            <w:tcBorders>
              <w:top w:val="single" w:sz="4" w:space="0" w:color="auto"/>
              <w:left w:val="single" w:sz="4" w:space="0" w:color="auto"/>
              <w:bottom w:val="single" w:sz="4" w:space="0" w:color="auto"/>
            </w:tcBorders>
            <w:shd w:val="clear" w:color="auto" w:fill="auto"/>
          </w:tcPr>
          <w:p w:rsidR="00A229C2" w:rsidRDefault="00A229C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275" w:type="dxa"/>
            <w:tcBorders>
              <w:top w:val="single" w:sz="4" w:space="0" w:color="auto"/>
              <w:left w:val="single" w:sz="4" w:space="0" w:color="auto"/>
              <w:bottom w:val="single" w:sz="4" w:space="0" w:color="auto"/>
            </w:tcBorders>
            <w:shd w:val="clear" w:color="auto" w:fill="auto"/>
          </w:tcPr>
          <w:p w:rsidR="00A229C2" w:rsidRDefault="00A229C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418" w:type="dxa"/>
            <w:tcBorders>
              <w:top w:val="single" w:sz="4" w:space="0" w:color="auto"/>
              <w:left w:val="single" w:sz="4" w:space="0" w:color="auto"/>
              <w:bottom w:val="single" w:sz="4" w:space="0" w:color="auto"/>
            </w:tcBorders>
            <w:shd w:val="clear" w:color="auto" w:fill="auto"/>
          </w:tcPr>
          <w:p w:rsidR="00A229C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300,00</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A229C2" w:rsidRDefault="00A229C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198,911</w:t>
            </w:r>
          </w:p>
        </w:tc>
      </w:tr>
      <w:tr w:rsidR="00A229C2" w:rsidRPr="00B51732" w:rsidTr="00157FDA">
        <w:trPr>
          <w:trHeight w:hRule="exact" w:val="574"/>
          <w:jc w:val="center"/>
        </w:trPr>
        <w:tc>
          <w:tcPr>
            <w:tcW w:w="586" w:type="dxa"/>
            <w:tcBorders>
              <w:top w:val="single" w:sz="4" w:space="0" w:color="auto"/>
              <w:left w:val="single" w:sz="4" w:space="0" w:color="auto"/>
              <w:bottom w:val="single" w:sz="4" w:space="0" w:color="auto"/>
            </w:tcBorders>
            <w:shd w:val="clear" w:color="auto" w:fill="auto"/>
          </w:tcPr>
          <w:p w:rsidR="00A229C2" w:rsidRDefault="00A229C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12</w:t>
            </w:r>
          </w:p>
        </w:tc>
        <w:tc>
          <w:tcPr>
            <w:tcW w:w="2670" w:type="dxa"/>
            <w:tcBorders>
              <w:top w:val="single" w:sz="4" w:space="0" w:color="auto"/>
              <w:left w:val="single" w:sz="4" w:space="0" w:color="auto"/>
              <w:bottom w:val="single" w:sz="4" w:space="0" w:color="auto"/>
            </w:tcBorders>
            <w:shd w:val="clear" w:color="auto" w:fill="auto"/>
          </w:tcPr>
          <w:p w:rsidR="00A229C2" w:rsidRDefault="00A229C2"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Административное здание, ул. Колхозная, д. 5</w:t>
            </w:r>
          </w:p>
        </w:tc>
        <w:tc>
          <w:tcPr>
            <w:tcW w:w="1134" w:type="dxa"/>
            <w:tcBorders>
              <w:top w:val="single" w:sz="4" w:space="0" w:color="auto"/>
              <w:left w:val="single" w:sz="4" w:space="0" w:color="auto"/>
              <w:bottom w:val="single" w:sz="4" w:space="0" w:color="auto"/>
            </w:tcBorders>
            <w:shd w:val="clear" w:color="auto" w:fill="auto"/>
          </w:tcPr>
          <w:p w:rsidR="00A229C2" w:rsidRDefault="00A229C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134" w:type="dxa"/>
            <w:tcBorders>
              <w:top w:val="single" w:sz="4" w:space="0" w:color="auto"/>
              <w:left w:val="single" w:sz="4" w:space="0" w:color="auto"/>
              <w:bottom w:val="single" w:sz="4" w:space="0" w:color="auto"/>
            </w:tcBorders>
            <w:shd w:val="clear" w:color="auto" w:fill="auto"/>
          </w:tcPr>
          <w:p w:rsidR="00A229C2" w:rsidRDefault="00A229C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275" w:type="dxa"/>
            <w:tcBorders>
              <w:top w:val="single" w:sz="4" w:space="0" w:color="auto"/>
              <w:left w:val="single" w:sz="4" w:space="0" w:color="auto"/>
              <w:bottom w:val="single" w:sz="4" w:space="0" w:color="auto"/>
            </w:tcBorders>
            <w:shd w:val="clear" w:color="auto" w:fill="auto"/>
          </w:tcPr>
          <w:p w:rsidR="00A229C2" w:rsidRDefault="00A229C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418" w:type="dxa"/>
            <w:tcBorders>
              <w:top w:val="single" w:sz="4" w:space="0" w:color="auto"/>
              <w:left w:val="single" w:sz="4" w:space="0" w:color="auto"/>
              <w:bottom w:val="single" w:sz="4" w:space="0" w:color="auto"/>
            </w:tcBorders>
            <w:shd w:val="clear" w:color="auto" w:fill="auto"/>
          </w:tcPr>
          <w:p w:rsidR="00A229C2" w:rsidRDefault="00A229C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A229C2" w:rsidRDefault="00F32FEC"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2,408</w:t>
            </w:r>
          </w:p>
        </w:tc>
      </w:tr>
      <w:tr w:rsidR="00F32FEC" w:rsidRPr="00B51732" w:rsidTr="00157FDA">
        <w:trPr>
          <w:trHeight w:hRule="exact" w:val="574"/>
          <w:jc w:val="center"/>
        </w:trPr>
        <w:tc>
          <w:tcPr>
            <w:tcW w:w="586" w:type="dxa"/>
            <w:tcBorders>
              <w:top w:val="single" w:sz="4" w:space="0" w:color="auto"/>
              <w:left w:val="single" w:sz="4" w:space="0" w:color="auto"/>
              <w:bottom w:val="single" w:sz="4" w:space="0" w:color="auto"/>
            </w:tcBorders>
            <w:shd w:val="clear" w:color="auto" w:fill="auto"/>
          </w:tcPr>
          <w:p w:rsidR="00F32FEC" w:rsidRDefault="00F32FEC"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lastRenderedPageBreak/>
              <w:t>13</w:t>
            </w:r>
          </w:p>
        </w:tc>
        <w:tc>
          <w:tcPr>
            <w:tcW w:w="2670" w:type="dxa"/>
            <w:tcBorders>
              <w:top w:val="single" w:sz="4" w:space="0" w:color="auto"/>
              <w:left w:val="single" w:sz="4" w:space="0" w:color="auto"/>
              <w:bottom w:val="single" w:sz="4" w:space="0" w:color="auto"/>
            </w:tcBorders>
            <w:shd w:val="clear" w:color="auto" w:fill="auto"/>
          </w:tcPr>
          <w:p w:rsidR="00F32FEC" w:rsidRDefault="00F32FEC"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Административное здание, ул. Нахимовская, д. 14</w:t>
            </w:r>
          </w:p>
        </w:tc>
        <w:tc>
          <w:tcPr>
            <w:tcW w:w="1134" w:type="dxa"/>
            <w:tcBorders>
              <w:top w:val="single" w:sz="4" w:space="0" w:color="auto"/>
              <w:left w:val="single" w:sz="4" w:space="0" w:color="auto"/>
              <w:bottom w:val="single" w:sz="4" w:space="0" w:color="auto"/>
            </w:tcBorders>
            <w:shd w:val="clear" w:color="auto" w:fill="auto"/>
          </w:tcPr>
          <w:p w:rsidR="00F32FEC" w:rsidRDefault="00F32FEC"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134" w:type="dxa"/>
            <w:tcBorders>
              <w:top w:val="single" w:sz="4" w:space="0" w:color="auto"/>
              <w:left w:val="single" w:sz="4" w:space="0" w:color="auto"/>
              <w:bottom w:val="single" w:sz="4" w:space="0" w:color="auto"/>
            </w:tcBorders>
            <w:shd w:val="clear" w:color="auto" w:fill="auto"/>
          </w:tcPr>
          <w:p w:rsidR="00F32FEC" w:rsidRDefault="00F32FEC"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275" w:type="dxa"/>
            <w:tcBorders>
              <w:top w:val="single" w:sz="4" w:space="0" w:color="auto"/>
              <w:left w:val="single" w:sz="4" w:space="0" w:color="auto"/>
              <w:bottom w:val="single" w:sz="4" w:space="0" w:color="auto"/>
            </w:tcBorders>
            <w:shd w:val="clear" w:color="auto" w:fill="auto"/>
          </w:tcPr>
          <w:p w:rsidR="00F32FEC" w:rsidRDefault="00F32FEC"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418" w:type="dxa"/>
            <w:tcBorders>
              <w:top w:val="single" w:sz="4" w:space="0" w:color="auto"/>
              <w:left w:val="single" w:sz="4" w:space="0" w:color="auto"/>
              <w:bottom w:val="single" w:sz="4" w:space="0" w:color="auto"/>
            </w:tcBorders>
            <w:shd w:val="clear" w:color="auto" w:fill="auto"/>
          </w:tcPr>
          <w:p w:rsidR="00F32FEC" w:rsidRDefault="00F32FEC"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F32FEC" w:rsidRDefault="00F32FEC"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42,424</w:t>
            </w:r>
          </w:p>
        </w:tc>
      </w:tr>
      <w:tr w:rsidR="00F32FEC" w:rsidRPr="00B51732" w:rsidTr="00157FDA">
        <w:trPr>
          <w:trHeight w:hRule="exact" w:val="574"/>
          <w:jc w:val="center"/>
        </w:trPr>
        <w:tc>
          <w:tcPr>
            <w:tcW w:w="586" w:type="dxa"/>
            <w:tcBorders>
              <w:top w:val="single" w:sz="4" w:space="0" w:color="auto"/>
              <w:left w:val="single" w:sz="4" w:space="0" w:color="auto"/>
              <w:bottom w:val="single" w:sz="4" w:space="0" w:color="auto"/>
            </w:tcBorders>
            <w:shd w:val="clear" w:color="auto" w:fill="auto"/>
          </w:tcPr>
          <w:p w:rsidR="00F32FEC" w:rsidRDefault="00F32FEC"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14</w:t>
            </w:r>
          </w:p>
        </w:tc>
        <w:tc>
          <w:tcPr>
            <w:tcW w:w="2670" w:type="dxa"/>
            <w:tcBorders>
              <w:top w:val="single" w:sz="4" w:space="0" w:color="auto"/>
              <w:left w:val="single" w:sz="4" w:space="0" w:color="auto"/>
              <w:bottom w:val="single" w:sz="4" w:space="0" w:color="auto"/>
            </w:tcBorders>
            <w:shd w:val="clear" w:color="auto" w:fill="auto"/>
          </w:tcPr>
          <w:p w:rsidR="00F32FEC" w:rsidRDefault="00F32FEC"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МБОУ «</w:t>
            </w:r>
            <w:proofErr w:type="spellStart"/>
            <w:r>
              <w:rPr>
                <w:rFonts w:ascii="Times New Roman" w:eastAsia="Times New Roman" w:hAnsi="Times New Roman" w:cs="Times New Roman"/>
                <w:sz w:val="20"/>
                <w:szCs w:val="20"/>
                <w:lang w:eastAsia="ru-RU" w:bidi="ru-RU"/>
              </w:rPr>
              <w:t>Холмовская</w:t>
            </w:r>
            <w:proofErr w:type="spellEnd"/>
            <w:r>
              <w:rPr>
                <w:rFonts w:ascii="Times New Roman" w:eastAsia="Times New Roman" w:hAnsi="Times New Roman" w:cs="Times New Roman"/>
                <w:sz w:val="20"/>
                <w:szCs w:val="20"/>
                <w:lang w:eastAsia="ru-RU" w:bidi="ru-RU"/>
              </w:rPr>
              <w:t xml:space="preserve"> СШ», ул. Советская, д. 13А</w:t>
            </w:r>
          </w:p>
        </w:tc>
        <w:tc>
          <w:tcPr>
            <w:tcW w:w="1134" w:type="dxa"/>
            <w:tcBorders>
              <w:top w:val="single" w:sz="4" w:space="0" w:color="auto"/>
              <w:left w:val="single" w:sz="4" w:space="0" w:color="auto"/>
              <w:bottom w:val="single" w:sz="4" w:space="0" w:color="auto"/>
            </w:tcBorders>
            <w:shd w:val="clear" w:color="auto" w:fill="auto"/>
          </w:tcPr>
          <w:p w:rsidR="00F32FEC" w:rsidRDefault="00F32FEC"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134" w:type="dxa"/>
            <w:tcBorders>
              <w:top w:val="single" w:sz="4" w:space="0" w:color="auto"/>
              <w:left w:val="single" w:sz="4" w:space="0" w:color="auto"/>
              <w:bottom w:val="single" w:sz="4" w:space="0" w:color="auto"/>
            </w:tcBorders>
            <w:shd w:val="clear" w:color="auto" w:fill="auto"/>
          </w:tcPr>
          <w:p w:rsidR="00F32FEC" w:rsidRDefault="00F32FEC"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275" w:type="dxa"/>
            <w:tcBorders>
              <w:top w:val="single" w:sz="4" w:space="0" w:color="auto"/>
              <w:left w:val="single" w:sz="4" w:space="0" w:color="auto"/>
              <w:bottom w:val="single" w:sz="4" w:space="0" w:color="auto"/>
            </w:tcBorders>
            <w:shd w:val="clear" w:color="auto" w:fill="auto"/>
          </w:tcPr>
          <w:p w:rsidR="00F32FEC" w:rsidRDefault="00F32FEC"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418" w:type="dxa"/>
            <w:tcBorders>
              <w:top w:val="single" w:sz="4" w:space="0" w:color="auto"/>
              <w:left w:val="single" w:sz="4" w:space="0" w:color="auto"/>
              <w:bottom w:val="single" w:sz="4" w:space="0" w:color="auto"/>
            </w:tcBorders>
            <w:shd w:val="clear" w:color="auto" w:fill="auto"/>
          </w:tcPr>
          <w:p w:rsidR="00F32FEC" w:rsidRDefault="00F32FEC"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F32FEC" w:rsidRDefault="00F32FEC"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596,870</w:t>
            </w:r>
          </w:p>
        </w:tc>
      </w:tr>
      <w:tr w:rsidR="00F32FEC" w:rsidRPr="00B51732" w:rsidTr="00157FDA">
        <w:trPr>
          <w:trHeight w:hRule="exact" w:val="574"/>
          <w:jc w:val="center"/>
        </w:trPr>
        <w:tc>
          <w:tcPr>
            <w:tcW w:w="586" w:type="dxa"/>
            <w:tcBorders>
              <w:top w:val="single" w:sz="4" w:space="0" w:color="auto"/>
              <w:left w:val="single" w:sz="4" w:space="0" w:color="auto"/>
              <w:bottom w:val="single" w:sz="4" w:space="0" w:color="auto"/>
            </w:tcBorders>
            <w:shd w:val="clear" w:color="auto" w:fill="auto"/>
          </w:tcPr>
          <w:p w:rsidR="00F32FEC" w:rsidRDefault="00F32FEC"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15</w:t>
            </w:r>
          </w:p>
        </w:tc>
        <w:tc>
          <w:tcPr>
            <w:tcW w:w="2670" w:type="dxa"/>
            <w:tcBorders>
              <w:top w:val="single" w:sz="4" w:space="0" w:color="auto"/>
              <w:left w:val="single" w:sz="4" w:space="0" w:color="auto"/>
              <w:bottom w:val="single" w:sz="4" w:space="0" w:color="auto"/>
            </w:tcBorders>
            <w:shd w:val="clear" w:color="auto" w:fill="auto"/>
          </w:tcPr>
          <w:p w:rsidR="00F32FEC" w:rsidRDefault="00F32FEC"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Здание теплицы, ул. Советская, 13А</w:t>
            </w:r>
          </w:p>
        </w:tc>
        <w:tc>
          <w:tcPr>
            <w:tcW w:w="1134" w:type="dxa"/>
            <w:tcBorders>
              <w:top w:val="single" w:sz="4" w:space="0" w:color="auto"/>
              <w:left w:val="single" w:sz="4" w:space="0" w:color="auto"/>
              <w:bottom w:val="single" w:sz="4" w:space="0" w:color="auto"/>
            </w:tcBorders>
            <w:shd w:val="clear" w:color="auto" w:fill="auto"/>
          </w:tcPr>
          <w:p w:rsidR="00F32FEC" w:rsidRDefault="00F32FEC"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134" w:type="dxa"/>
            <w:tcBorders>
              <w:top w:val="single" w:sz="4" w:space="0" w:color="auto"/>
              <w:left w:val="single" w:sz="4" w:space="0" w:color="auto"/>
              <w:bottom w:val="single" w:sz="4" w:space="0" w:color="auto"/>
            </w:tcBorders>
            <w:shd w:val="clear" w:color="auto" w:fill="auto"/>
          </w:tcPr>
          <w:p w:rsidR="00F32FEC" w:rsidRDefault="00F32FEC"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275" w:type="dxa"/>
            <w:tcBorders>
              <w:top w:val="single" w:sz="4" w:space="0" w:color="auto"/>
              <w:left w:val="single" w:sz="4" w:space="0" w:color="auto"/>
              <w:bottom w:val="single" w:sz="4" w:space="0" w:color="auto"/>
            </w:tcBorders>
            <w:shd w:val="clear" w:color="auto" w:fill="auto"/>
          </w:tcPr>
          <w:p w:rsidR="00F32FEC" w:rsidRDefault="00F32FEC"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418" w:type="dxa"/>
            <w:tcBorders>
              <w:top w:val="single" w:sz="4" w:space="0" w:color="auto"/>
              <w:left w:val="single" w:sz="4" w:space="0" w:color="auto"/>
              <w:bottom w:val="single" w:sz="4" w:space="0" w:color="auto"/>
            </w:tcBorders>
            <w:shd w:val="clear" w:color="auto" w:fill="auto"/>
          </w:tcPr>
          <w:p w:rsidR="00F32FEC" w:rsidRDefault="00F32FEC"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F32FEC" w:rsidRDefault="00F32FEC"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112,028</w:t>
            </w:r>
          </w:p>
        </w:tc>
      </w:tr>
      <w:tr w:rsidR="00F32FEC" w:rsidRPr="00B51732" w:rsidTr="00157FDA">
        <w:trPr>
          <w:trHeight w:hRule="exact" w:val="574"/>
          <w:jc w:val="center"/>
        </w:trPr>
        <w:tc>
          <w:tcPr>
            <w:tcW w:w="586" w:type="dxa"/>
            <w:tcBorders>
              <w:top w:val="single" w:sz="4" w:space="0" w:color="auto"/>
              <w:left w:val="single" w:sz="4" w:space="0" w:color="auto"/>
              <w:bottom w:val="single" w:sz="4" w:space="0" w:color="auto"/>
            </w:tcBorders>
            <w:shd w:val="clear" w:color="auto" w:fill="auto"/>
          </w:tcPr>
          <w:p w:rsidR="00F32FEC" w:rsidRDefault="00F32FEC"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16</w:t>
            </w:r>
          </w:p>
        </w:tc>
        <w:tc>
          <w:tcPr>
            <w:tcW w:w="2670" w:type="dxa"/>
            <w:tcBorders>
              <w:top w:val="single" w:sz="4" w:space="0" w:color="auto"/>
              <w:left w:val="single" w:sz="4" w:space="0" w:color="auto"/>
              <w:bottom w:val="single" w:sz="4" w:space="0" w:color="auto"/>
            </w:tcBorders>
            <w:shd w:val="clear" w:color="auto" w:fill="auto"/>
          </w:tcPr>
          <w:p w:rsidR="00F32FEC" w:rsidRDefault="00F32FEC"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Административное здание, ул. Советская, д. 2</w:t>
            </w:r>
          </w:p>
        </w:tc>
        <w:tc>
          <w:tcPr>
            <w:tcW w:w="1134" w:type="dxa"/>
            <w:tcBorders>
              <w:top w:val="single" w:sz="4" w:space="0" w:color="auto"/>
              <w:left w:val="single" w:sz="4" w:space="0" w:color="auto"/>
              <w:bottom w:val="single" w:sz="4" w:space="0" w:color="auto"/>
            </w:tcBorders>
            <w:shd w:val="clear" w:color="auto" w:fill="auto"/>
          </w:tcPr>
          <w:p w:rsidR="00F32FEC" w:rsidRDefault="00F32FEC"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134" w:type="dxa"/>
            <w:tcBorders>
              <w:top w:val="single" w:sz="4" w:space="0" w:color="auto"/>
              <w:left w:val="single" w:sz="4" w:space="0" w:color="auto"/>
              <w:bottom w:val="single" w:sz="4" w:space="0" w:color="auto"/>
            </w:tcBorders>
            <w:shd w:val="clear" w:color="auto" w:fill="auto"/>
          </w:tcPr>
          <w:p w:rsidR="00F32FEC" w:rsidRDefault="00F32FEC"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275" w:type="dxa"/>
            <w:tcBorders>
              <w:top w:val="single" w:sz="4" w:space="0" w:color="auto"/>
              <w:left w:val="single" w:sz="4" w:space="0" w:color="auto"/>
              <w:bottom w:val="single" w:sz="4" w:space="0" w:color="auto"/>
            </w:tcBorders>
            <w:shd w:val="clear" w:color="auto" w:fill="auto"/>
          </w:tcPr>
          <w:p w:rsidR="00F32FEC" w:rsidRDefault="00F32FEC"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418" w:type="dxa"/>
            <w:tcBorders>
              <w:top w:val="single" w:sz="4" w:space="0" w:color="auto"/>
              <w:left w:val="single" w:sz="4" w:space="0" w:color="auto"/>
              <w:bottom w:val="single" w:sz="4" w:space="0" w:color="auto"/>
            </w:tcBorders>
            <w:shd w:val="clear" w:color="auto" w:fill="auto"/>
          </w:tcPr>
          <w:p w:rsidR="00F32FEC" w:rsidRDefault="00F32FEC"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F32FEC" w:rsidRDefault="00CC283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136,193</w:t>
            </w:r>
          </w:p>
        </w:tc>
      </w:tr>
      <w:tr w:rsidR="00F32FEC" w:rsidRPr="00B51732" w:rsidTr="00157FDA">
        <w:trPr>
          <w:trHeight w:hRule="exact" w:val="574"/>
          <w:jc w:val="center"/>
        </w:trPr>
        <w:tc>
          <w:tcPr>
            <w:tcW w:w="586" w:type="dxa"/>
            <w:tcBorders>
              <w:top w:val="single" w:sz="4" w:space="0" w:color="auto"/>
              <w:left w:val="single" w:sz="4" w:space="0" w:color="auto"/>
              <w:bottom w:val="single" w:sz="4" w:space="0" w:color="auto"/>
            </w:tcBorders>
            <w:shd w:val="clear" w:color="auto" w:fill="auto"/>
          </w:tcPr>
          <w:p w:rsidR="00F32FEC" w:rsidRDefault="00F32FEC"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17</w:t>
            </w:r>
          </w:p>
        </w:tc>
        <w:tc>
          <w:tcPr>
            <w:tcW w:w="2670" w:type="dxa"/>
            <w:tcBorders>
              <w:top w:val="single" w:sz="4" w:space="0" w:color="auto"/>
              <w:left w:val="single" w:sz="4" w:space="0" w:color="auto"/>
              <w:bottom w:val="single" w:sz="4" w:space="0" w:color="auto"/>
            </w:tcBorders>
            <w:shd w:val="clear" w:color="auto" w:fill="auto"/>
          </w:tcPr>
          <w:p w:rsidR="00F32FEC" w:rsidRDefault="00F32FEC"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МБДОУ «</w:t>
            </w:r>
            <w:proofErr w:type="spellStart"/>
            <w:r>
              <w:rPr>
                <w:rFonts w:ascii="Times New Roman" w:eastAsia="Times New Roman" w:hAnsi="Times New Roman" w:cs="Times New Roman"/>
                <w:sz w:val="20"/>
                <w:szCs w:val="20"/>
                <w:lang w:eastAsia="ru-RU" w:bidi="ru-RU"/>
              </w:rPr>
              <w:t>Холм-Жирковская</w:t>
            </w:r>
            <w:proofErr w:type="spellEnd"/>
            <w:r>
              <w:rPr>
                <w:rFonts w:ascii="Times New Roman" w:eastAsia="Times New Roman" w:hAnsi="Times New Roman" w:cs="Times New Roman"/>
                <w:sz w:val="20"/>
                <w:szCs w:val="20"/>
                <w:lang w:eastAsia="ru-RU" w:bidi="ru-RU"/>
              </w:rPr>
              <w:t xml:space="preserve"> ДШИ»</w:t>
            </w:r>
          </w:p>
        </w:tc>
        <w:tc>
          <w:tcPr>
            <w:tcW w:w="1134" w:type="dxa"/>
            <w:tcBorders>
              <w:top w:val="single" w:sz="4" w:space="0" w:color="auto"/>
              <w:left w:val="single" w:sz="4" w:space="0" w:color="auto"/>
              <w:bottom w:val="single" w:sz="4" w:space="0" w:color="auto"/>
            </w:tcBorders>
            <w:shd w:val="clear" w:color="auto" w:fill="auto"/>
          </w:tcPr>
          <w:p w:rsidR="00F32FEC" w:rsidRDefault="00F32FEC"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134" w:type="dxa"/>
            <w:tcBorders>
              <w:top w:val="single" w:sz="4" w:space="0" w:color="auto"/>
              <w:left w:val="single" w:sz="4" w:space="0" w:color="auto"/>
              <w:bottom w:val="single" w:sz="4" w:space="0" w:color="auto"/>
            </w:tcBorders>
            <w:shd w:val="clear" w:color="auto" w:fill="auto"/>
          </w:tcPr>
          <w:p w:rsidR="00F32FEC" w:rsidRDefault="00F32FEC"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275" w:type="dxa"/>
            <w:tcBorders>
              <w:top w:val="single" w:sz="4" w:space="0" w:color="auto"/>
              <w:left w:val="single" w:sz="4" w:space="0" w:color="auto"/>
              <w:bottom w:val="single" w:sz="4" w:space="0" w:color="auto"/>
            </w:tcBorders>
            <w:shd w:val="clear" w:color="auto" w:fill="auto"/>
          </w:tcPr>
          <w:p w:rsidR="00F32FEC" w:rsidRDefault="00F32FEC"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418" w:type="dxa"/>
            <w:tcBorders>
              <w:top w:val="single" w:sz="4" w:space="0" w:color="auto"/>
              <w:left w:val="single" w:sz="4" w:space="0" w:color="auto"/>
              <w:bottom w:val="single" w:sz="4" w:space="0" w:color="auto"/>
            </w:tcBorders>
            <w:shd w:val="clear" w:color="auto" w:fill="auto"/>
          </w:tcPr>
          <w:p w:rsidR="00F32FEC" w:rsidRDefault="00F32FEC"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F32FEC" w:rsidRDefault="00F32FEC"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31,210</w:t>
            </w:r>
          </w:p>
        </w:tc>
      </w:tr>
      <w:tr w:rsidR="006C0D4A" w:rsidRPr="00B51732" w:rsidTr="00157FDA">
        <w:trPr>
          <w:trHeight w:hRule="exact" w:val="574"/>
          <w:jc w:val="center"/>
        </w:trPr>
        <w:tc>
          <w:tcPr>
            <w:tcW w:w="586" w:type="dxa"/>
            <w:tcBorders>
              <w:top w:val="single" w:sz="4" w:space="0" w:color="auto"/>
              <w:left w:val="single" w:sz="4" w:space="0" w:color="auto"/>
              <w:bottom w:val="single" w:sz="4" w:space="0" w:color="auto"/>
            </w:tcBorders>
            <w:shd w:val="clear" w:color="auto" w:fill="auto"/>
          </w:tcPr>
          <w:p w:rsidR="006C0D4A" w:rsidRDefault="006C0D4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18</w:t>
            </w:r>
          </w:p>
        </w:tc>
        <w:tc>
          <w:tcPr>
            <w:tcW w:w="2670" w:type="dxa"/>
            <w:tcBorders>
              <w:top w:val="single" w:sz="4" w:space="0" w:color="auto"/>
              <w:left w:val="single" w:sz="4" w:space="0" w:color="auto"/>
              <w:bottom w:val="single" w:sz="4" w:space="0" w:color="auto"/>
            </w:tcBorders>
            <w:shd w:val="clear" w:color="auto" w:fill="auto"/>
          </w:tcPr>
          <w:p w:rsidR="006C0D4A" w:rsidRDefault="006C0D4A"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Здание автовокзала, ул. Московская, д. 9</w:t>
            </w:r>
          </w:p>
        </w:tc>
        <w:tc>
          <w:tcPr>
            <w:tcW w:w="1134" w:type="dxa"/>
            <w:tcBorders>
              <w:top w:val="single" w:sz="4" w:space="0" w:color="auto"/>
              <w:left w:val="single" w:sz="4" w:space="0" w:color="auto"/>
              <w:bottom w:val="single" w:sz="4" w:space="0" w:color="auto"/>
            </w:tcBorders>
            <w:shd w:val="clear" w:color="auto" w:fill="auto"/>
          </w:tcPr>
          <w:p w:rsidR="006C0D4A" w:rsidRDefault="006C0D4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134" w:type="dxa"/>
            <w:tcBorders>
              <w:top w:val="single" w:sz="4" w:space="0" w:color="auto"/>
              <w:left w:val="single" w:sz="4" w:space="0" w:color="auto"/>
              <w:bottom w:val="single" w:sz="4" w:space="0" w:color="auto"/>
            </w:tcBorders>
            <w:shd w:val="clear" w:color="auto" w:fill="auto"/>
          </w:tcPr>
          <w:p w:rsidR="006C0D4A" w:rsidRDefault="006C0D4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275" w:type="dxa"/>
            <w:tcBorders>
              <w:top w:val="single" w:sz="4" w:space="0" w:color="auto"/>
              <w:left w:val="single" w:sz="4" w:space="0" w:color="auto"/>
              <w:bottom w:val="single" w:sz="4" w:space="0" w:color="auto"/>
            </w:tcBorders>
            <w:shd w:val="clear" w:color="auto" w:fill="auto"/>
          </w:tcPr>
          <w:p w:rsidR="006C0D4A" w:rsidRDefault="006C0D4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418" w:type="dxa"/>
            <w:tcBorders>
              <w:top w:val="single" w:sz="4" w:space="0" w:color="auto"/>
              <w:left w:val="single" w:sz="4" w:space="0" w:color="auto"/>
              <w:bottom w:val="single" w:sz="4" w:space="0" w:color="auto"/>
            </w:tcBorders>
            <w:shd w:val="clear" w:color="auto" w:fill="auto"/>
          </w:tcPr>
          <w:p w:rsidR="006C0D4A" w:rsidRDefault="006C0D4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120,00</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6C0D4A" w:rsidRDefault="006C0D4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57,476</w:t>
            </w:r>
          </w:p>
        </w:tc>
      </w:tr>
      <w:tr w:rsidR="006C0D4A" w:rsidRPr="00B51732" w:rsidTr="00157FDA">
        <w:trPr>
          <w:trHeight w:hRule="exact" w:val="574"/>
          <w:jc w:val="center"/>
        </w:trPr>
        <w:tc>
          <w:tcPr>
            <w:tcW w:w="586" w:type="dxa"/>
            <w:tcBorders>
              <w:top w:val="single" w:sz="4" w:space="0" w:color="auto"/>
              <w:left w:val="single" w:sz="4" w:space="0" w:color="auto"/>
              <w:bottom w:val="single" w:sz="4" w:space="0" w:color="auto"/>
            </w:tcBorders>
            <w:shd w:val="clear" w:color="auto" w:fill="auto"/>
          </w:tcPr>
          <w:p w:rsidR="006C0D4A" w:rsidRDefault="006C0D4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19</w:t>
            </w:r>
          </w:p>
        </w:tc>
        <w:tc>
          <w:tcPr>
            <w:tcW w:w="2670" w:type="dxa"/>
            <w:tcBorders>
              <w:top w:val="single" w:sz="4" w:space="0" w:color="auto"/>
              <w:left w:val="single" w:sz="4" w:space="0" w:color="auto"/>
              <w:bottom w:val="single" w:sz="4" w:space="0" w:color="auto"/>
            </w:tcBorders>
            <w:shd w:val="clear" w:color="auto" w:fill="auto"/>
          </w:tcPr>
          <w:p w:rsidR="006C0D4A" w:rsidRDefault="006C0D4A"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Административное здание, ул. героя Соколова, д. 6</w:t>
            </w:r>
          </w:p>
        </w:tc>
        <w:tc>
          <w:tcPr>
            <w:tcW w:w="1134" w:type="dxa"/>
            <w:tcBorders>
              <w:top w:val="single" w:sz="4" w:space="0" w:color="auto"/>
              <w:left w:val="single" w:sz="4" w:space="0" w:color="auto"/>
              <w:bottom w:val="single" w:sz="4" w:space="0" w:color="auto"/>
            </w:tcBorders>
            <w:shd w:val="clear" w:color="auto" w:fill="auto"/>
          </w:tcPr>
          <w:p w:rsidR="006C0D4A" w:rsidRDefault="006C0D4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134" w:type="dxa"/>
            <w:tcBorders>
              <w:top w:val="single" w:sz="4" w:space="0" w:color="auto"/>
              <w:left w:val="single" w:sz="4" w:space="0" w:color="auto"/>
              <w:bottom w:val="single" w:sz="4" w:space="0" w:color="auto"/>
            </w:tcBorders>
            <w:shd w:val="clear" w:color="auto" w:fill="auto"/>
          </w:tcPr>
          <w:p w:rsidR="006C0D4A" w:rsidRDefault="006C0D4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275" w:type="dxa"/>
            <w:tcBorders>
              <w:top w:val="single" w:sz="4" w:space="0" w:color="auto"/>
              <w:left w:val="single" w:sz="4" w:space="0" w:color="auto"/>
              <w:bottom w:val="single" w:sz="4" w:space="0" w:color="auto"/>
            </w:tcBorders>
            <w:shd w:val="clear" w:color="auto" w:fill="auto"/>
          </w:tcPr>
          <w:p w:rsidR="006C0D4A" w:rsidRDefault="006C0D4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418" w:type="dxa"/>
            <w:tcBorders>
              <w:top w:val="single" w:sz="4" w:space="0" w:color="auto"/>
              <w:left w:val="single" w:sz="4" w:space="0" w:color="auto"/>
              <w:bottom w:val="single" w:sz="4" w:space="0" w:color="auto"/>
            </w:tcBorders>
            <w:shd w:val="clear" w:color="auto" w:fill="auto"/>
          </w:tcPr>
          <w:p w:rsidR="006C0D4A" w:rsidRDefault="006C0D4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100,00</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6C0D4A" w:rsidRDefault="006C0D4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39,258</w:t>
            </w:r>
          </w:p>
        </w:tc>
      </w:tr>
      <w:tr w:rsidR="006C0D4A" w:rsidRPr="00B51732" w:rsidTr="00157FDA">
        <w:trPr>
          <w:trHeight w:hRule="exact" w:val="574"/>
          <w:jc w:val="center"/>
        </w:trPr>
        <w:tc>
          <w:tcPr>
            <w:tcW w:w="586" w:type="dxa"/>
            <w:tcBorders>
              <w:top w:val="single" w:sz="4" w:space="0" w:color="auto"/>
              <w:left w:val="single" w:sz="4" w:space="0" w:color="auto"/>
              <w:bottom w:val="single" w:sz="4" w:space="0" w:color="auto"/>
            </w:tcBorders>
            <w:shd w:val="clear" w:color="auto" w:fill="auto"/>
          </w:tcPr>
          <w:p w:rsidR="006C0D4A" w:rsidRDefault="006C0D4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20</w:t>
            </w:r>
          </w:p>
        </w:tc>
        <w:tc>
          <w:tcPr>
            <w:tcW w:w="2670" w:type="dxa"/>
            <w:tcBorders>
              <w:top w:val="single" w:sz="4" w:space="0" w:color="auto"/>
              <w:left w:val="single" w:sz="4" w:space="0" w:color="auto"/>
              <w:bottom w:val="single" w:sz="4" w:space="0" w:color="auto"/>
            </w:tcBorders>
            <w:shd w:val="clear" w:color="auto" w:fill="auto"/>
          </w:tcPr>
          <w:p w:rsidR="006C0D4A" w:rsidRDefault="006C0D4A"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Административное здание, ул. Героя Соколова, д. 8</w:t>
            </w:r>
          </w:p>
        </w:tc>
        <w:tc>
          <w:tcPr>
            <w:tcW w:w="1134" w:type="dxa"/>
            <w:tcBorders>
              <w:top w:val="single" w:sz="4" w:space="0" w:color="auto"/>
              <w:left w:val="single" w:sz="4" w:space="0" w:color="auto"/>
              <w:bottom w:val="single" w:sz="4" w:space="0" w:color="auto"/>
            </w:tcBorders>
            <w:shd w:val="clear" w:color="auto" w:fill="auto"/>
          </w:tcPr>
          <w:p w:rsidR="006C0D4A" w:rsidRDefault="006C0D4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134" w:type="dxa"/>
            <w:tcBorders>
              <w:top w:val="single" w:sz="4" w:space="0" w:color="auto"/>
              <w:left w:val="single" w:sz="4" w:space="0" w:color="auto"/>
              <w:bottom w:val="single" w:sz="4" w:space="0" w:color="auto"/>
            </w:tcBorders>
            <w:shd w:val="clear" w:color="auto" w:fill="auto"/>
          </w:tcPr>
          <w:p w:rsidR="006C0D4A" w:rsidRDefault="006C0D4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275" w:type="dxa"/>
            <w:tcBorders>
              <w:top w:val="single" w:sz="4" w:space="0" w:color="auto"/>
              <w:left w:val="single" w:sz="4" w:space="0" w:color="auto"/>
              <w:bottom w:val="single" w:sz="4" w:space="0" w:color="auto"/>
            </w:tcBorders>
            <w:shd w:val="clear" w:color="auto" w:fill="auto"/>
          </w:tcPr>
          <w:p w:rsidR="006C0D4A" w:rsidRDefault="006C0D4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418" w:type="dxa"/>
            <w:tcBorders>
              <w:top w:val="single" w:sz="4" w:space="0" w:color="auto"/>
              <w:left w:val="single" w:sz="4" w:space="0" w:color="auto"/>
              <w:bottom w:val="single" w:sz="4" w:space="0" w:color="auto"/>
            </w:tcBorders>
            <w:shd w:val="clear" w:color="auto" w:fill="auto"/>
          </w:tcPr>
          <w:p w:rsidR="006C0D4A" w:rsidRDefault="006C0D4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400,00</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6C0D4A" w:rsidRDefault="006C0D4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82,358</w:t>
            </w:r>
          </w:p>
        </w:tc>
      </w:tr>
      <w:tr w:rsidR="006C0D4A" w:rsidRPr="00B51732" w:rsidTr="00157FDA">
        <w:trPr>
          <w:trHeight w:hRule="exact" w:val="574"/>
          <w:jc w:val="center"/>
        </w:trPr>
        <w:tc>
          <w:tcPr>
            <w:tcW w:w="586" w:type="dxa"/>
            <w:tcBorders>
              <w:top w:val="single" w:sz="4" w:space="0" w:color="auto"/>
              <w:left w:val="single" w:sz="4" w:space="0" w:color="auto"/>
              <w:bottom w:val="single" w:sz="4" w:space="0" w:color="auto"/>
            </w:tcBorders>
            <w:shd w:val="clear" w:color="auto" w:fill="auto"/>
          </w:tcPr>
          <w:p w:rsidR="006C0D4A" w:rsidRDefault="006C0D4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21</w:t>
            </w:r>
          </w:p>
        </w:tc>
        <w:tc>
          <w:tcPr>
            <w:tcW w:w="2670" w:type="dxa"/>
            <w:tcBorders>
              <w:top w:val="single" w:sz="4" w:space="0" w:color="auto"/>
              <w:left w:val="single" w:sz="4" w:space="0" w:color="auto"/>
              <w:bottom w:val="single" w:sz="4" w:space="0" w:color="auto"/>
            </w:tcBorders>
            <w:shd w:val="clear" w:color="auto" w:fill="auto"/>
          </w:tcPr>
          <w:p w:rsidR="006C0D4A" w:rsidRDefault="009E2F63"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Административное здание, ул. Нахимовская, д. 14А</w:t>
            </w:r>
          </w:p>
        </w:tc>
        <w:tc>
          <w:tcPr>
            <w:tcW w:w="1134" w:type="dxa"/>
            <w:tcBorders>
              <w:top w:val="single" w:sz="4" w:space="0" w:color="auto"/>
              <w:left w:val="single" w:sz="4" w:space="0" w:color="auto"/>
              <w:bottom w:val="single" w:sz="4" w:space="0" w:color="auto"/>
            </w:tcBorders>
            <w:shd w:val="clear" w:color="auto" w:fill="auto"/>
          </w:tcPr>
          <w:p w:rsidR="006C0D4A" w:rsidRDefault="009E2F63"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134" w:type="dxa"/>
            <w:tcBorders>
              <w:top w:val="single" w:sz="4" w:space="0" w:color="auto"/>
              <w:left w:val="single" w:sz="4" w:space="0" w:color="auto"/>
              <w:bottom w:val="single" w:sz="4" w:space="0" w:color="auto"/>
            </w:tcBorders>
            <w:shd w:val="clear" w:color="auto" w:fill="auto"/>
          </w:tcPr>
          <w:p w:rsidR="006C0D4A" w:rsidRDefault="009E2F63"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275" w:type="dxa"/>
            <w:tcBorders>
              <w:top w:val="single" w:sz="4" w:space="0" w:color="auto"/>
              <w:left w:val="single" w:sz="4" w:space="0" w:color="auto"/>
              <w:bottom w:val="single" w:sz="4" w:space="0" w:color="auto"/>
            </w:tcBorders>
            <w:shd w:val="clear" w:color="auto" w:fill="auto"/>
          </w:tcPr>
          <w:p w:rsidR="006C0D4A" w:rsidRDefault="009E2F63"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418" w:type="dxa"/>
            <w:tcBorders>
              <w:top w:val="single" w:sz="4" w:space="0" w:color="auto"/>
              <w:left w:val="single" w:sz="4" w:space="0" w:color="auto"/>
              <w:bottom w:val="single" w:sz="4" w:space="0" w:color="auto"/>
            </w:tcBorders>
            <w:shd w:val="clear" w:color="auto" w:fill="auto"/>
          </w:tcPr>
          <w:p w:rsidR="006C0D4A" w:rsidRDefault="009E2F63"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150,00</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6C0D4A" w:rsidRDefault="009E2F63"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24,514</w:t>
            </w:r>
          </w:p>
        </w:tc>
      </w:tr>
      <w:tr w:rsidR="009E2F63" w:rsidRPr="00B51732" w:rsidTr="00157FDA">
        <w:trPr>
          <w:trHeight w:hRule="exact" w:val="574"/>
          <w:jc w:val="center"/>
        </w:trPr>
        <w:tc>
          <w:tcPr>
            <w:tcW w:w="586" w:type="dxa"/>
            <w:tcBorders>
              <w:top w:val="single" w:sz="4" w:space="0" w:color="auto"/>
              <w:left w:val="single" w:sz="4" w:space="0" w:color="auto"/>
              <w:bottom w:val="single" w:sz="4" w:space="0" w:color="auto"/>
            </w:tcBorders>
            <w:shd w:val="clear" w:color="auto" w:fill="auto"/>
          </w:tcPr>
          <w:p w:rsidR="009E2F63" w:rsidRDefault="009E2F63"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22</w:t>
            </w:r>
          </w:p>
        </w:tc>
        <w:tc>
          <w:tcPr>
            <w:tcW w:w="2670" w:type="dxa"/>
            <w:tcBorders>
              <w:top w:val="single" w:sz="4" w:space="0" w:color="auto"/>
              <w:left w:val="single" w:sz="4" w:space="0" w:color="auto"/>
              <w:bottom w:val="single" w:sz="4" w:space="0" w:color="auto"/>
            </w:tcBorders>
            <w:shd w:val="clear" w:color="auto" w:fill="auto"/>
          </w:tcPr>
          <w:p w:rsidR="009E2F63" w:rsidRDefault="009E2F63"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Административное здание, ул. Нахимовская, д. 13</w:t>
            </w:r>
          </w:p>
        </w:tc>
        <w:tc>
          <w:tcPr>
            <w:tcW w:w="1134" w:type="dxa"/>
            <w:tcBorders>
              <w:top w:val="single" w:sz="4" w:space="0" w:color="auto"/>
              <w:left w:val="single" w:sz="4" w:space="0" w:color="auto"/>
              <w:bottom w:val="single" w:sz="4" w:space="0" w:color="auto"/>
            </w:tcBorders>
            <w:shd w:val="clear" w:color="auto" w:fill="auto"/>
          </w:tcPr>
          <w:p w:rsidR="009E2F63" w:rsidRDefault="009E2F63"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134" w:type="dxa"/>
            <w:tcBorders>
              <w:top w:val="single" w:sz="4" w:space="0" w:color="auto"/>
              <w:left w:val="single" w:sz="4" w:space="0" w:color="auto"/>
              <w:bottom w:val="single" w:sz="4" w:space="0" w:color="auto"/>
            </w:tcBorders>
            <w:shd w:val="clear" w:color="auto" w:fill="auto"/>
          </w:tcPr>
          <w:p w:rsidR="009E2F63" w:rsidRDefault="009E2F63"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275" w:type="dxa"/>
            <w:tcBorders>
              <w:top w:val="single" w:sz="4" w:space="0" w:color="auto"/>
              <w:left w:val="single" w:sz="4" w:space="0" w:color="auto"/>
              <w:bottom w:val="single" w:sz="4" w:space="0" w:color="auto"/>
            </w:tcBorders>
            <w:shd w:val="clear" w:color="auto" w:fill="auto"/>
          </w:tcPr>
          <w:p w:rsidR="009E2F63" w:rsidRDefault="009E2F63"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418" w:type="dxa"/>
            <w:tcBorders>
              <w:top w:val="single" w:sz="4" w:space="0" w:color="auto"/>
              <w:left w:val="single" w:sz="4" w:space="0" w:color="auto"/>
              <w:bottom w:val="single" w:sz="4" w:space="0" w:color="auto"/>
            </w:tcBorders>
            <w:shd w:val="clear" w:color="auto" w:fill="auto"/>
          </w:tcPr>
          <w:p w:rsidR="009E2F63" w:rsidRDefault="009E2F63"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450,00</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9E2F63" w:rsidRDefault="009E2F63"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103,726</w:t>
            </w:r>
          </w:p>
        </w:tc>
      </w:tr>
      <w:tr w:rsidR="009E2F63" w:rsidRPr="00B51732" w:rsidTr="00157FDA">
        <w:trPr>
          <w:trHeight w:hRule="exact" w:val="574"/>
          <w:jc w:val="center"/>
        </w:trPr>
        <w:tc>
          <w:tcPr>
            <w:tcW w:w="586" w:type="dxa"/>
            <w:tcBorders>
              <w:top w:val="single" w:sz="4" w:space="0" w:color="auto"/>
              <w:left w:val="single" w:sz="4" w:space="0" w:color="auto"/>
              <w:bottom w:val="single" w:sz="4" w:space="0" w:color="auto"/>
            </w:tcBorders>
            <w:shd w:val="clear" w:color="auto" w:fill="auto"/>
          </w:tcPr>
          <w:p w:rsidR="009E2F63" w:rsidRDefault="009E2F63"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23</w:t>
            </w:r>
          </w:p>
        </w:tc>
        <w:tc>
          <w:tcPr>
            <w:tcW w:w="2670" w:type="dxa"/>
            <w:tcBorders>
              <w:top w:val="single" w:sz="4" w:space="0" w:color="auto"/>
              <w:left w:val="single" w:sz="4" w:space="0" w:color="auto"/>
              <w:bottom w:val="single" w:sz="4" w:space="0" w:color="auto"/>
            </w:tcBorders>
            <w:shd w:val="clear" w:color="auto" w:fill="auto"/>
          </w:tcPr>
          <w:p w:rsidR="009E2F63" w:rsidRDefault="009E2F63"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Административное здание, ул. Нахимовская, д. 14</w:t>
            </w:r>
          </w:p>
        </w:tc>
        <w:tc>
          <w:tcPr>
            <w:tcW w:w="1134" w:type="dxa"/>
            <w:tcBorders>
              <w:top w:val="single" w:sz="4" w:space="0" w:color="auto"/>
              <w:left w:val="single" w:sz="4" w:space="0" w:color="auto"/>
              <w:bottom w:val="single" w:sz="4" w:space="0" w:color="auto"/>
            </w:tcBorders>
            <w:shd w:val="clear" w:color="auto" w:fill="auto"/>
          </w:tcPr>
          <w:p w:rsidR="009E2F63" w:rsidRDefault="009E2F63"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134" w:type="dxa"/>
            <w:tcBorders>
              <w:top w:val="single" w:sz="4" w:space="0" w:color="auto"/>
              <w:left w:val="single" w:sz="4" w:space="0" w:color="auto"/>
              <w:bottom w:val="single" w:sz="4" w:space="0" w:color="auto"/>
            </w:tcBorders>
            <w:shd w:val="clear" w:color="auto" w:fill="auto"/>
          </w:tcPr>
          <w:p w:rsidR="009E2F63" w:rsidRDefault="009E2F63"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275" w:type="dxa"/>
            <w:tcBorders>
              <w:top w:val="single" w:sz="4" w:space="0" w:color="auto"/>
              <w:left w:val="single" w:sz="4" w:space="0" w:color="auto"/>
              <w:bottom w:val="single" w:sz="4" w:space="0" w:color="auto"/>
            </w:tcBorders>
            <w:shd w:val="clear" w:color="auto" w:fill="auto"/>
          </w:tcPr>
          <w:p w:rsidR="009E2F63" w:rsidRDefault="009E2F63"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418" w:type="dxa"/>
            <w:tcBorders>
              <w:top w:val="single" w:sz="4" w:space="0" w:color="auto"/>
              <w:left w:val="single" w:sz="4" w:space="0" w:color="auto"/>
              <w:bottom w:val="single" w:sz="4" w:space="0" w:color="auto"/>
            </w:tcBorders>
            <w:shd w:val="clear" w:color="auto" w:fill="auto"/>
          </w:tcPr>
          <w:p w:rsidR="009E2F63" w:rsidRDefault="009E2F63"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9E2F63" w:rsidRDefault="009E2F63"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27,643</w:t>
            </w:r>
          </w:p>
        </w:tc>
      </w:tr>
      <w:tr w:rsidR="009E2F63" w:rsidRPr="00B51732" w:rsidTr="00157FDA">
        <w:trPr>
          <w:trHeight w:hRule="exact" w:val="574"/>
          <w:jc w:val="center"/>
        </w:trPr>
        <w:tc>
          <w:tcPr>
            <w:tcW w:w="586" w:type="dxa"/>
            <w:tcBorders>
              <w:top w:val="single" w:sz="4" w:space="0" w:color="auto"/>
              <w:left w:val="single" w:sz="4" w:space="0" w:color="auto"/>
              <w:bottom w:val="single" w:sz="4" w:space="0" w:color="auto"/>
            </w:tcBorders>
            <w:shd w:val="clear" w:color="auto" w:fill="auto"/>
          </w:tcPr>
          <w:p w:rsidR="009E2F63" w:rsidRDefault="009E2F63"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24</w:t>
            </w:r>
          </w:p>
        </w:tc>
        <w:tc>
          <w:tcPr>
            <w:tcW w:w="2670" w:type="dxa"/>
            <w:tcBorders>
              <w:top w:val="single" w:sz="4" w:space="0" w:color="auto"/>
              <w:left w:val="single" w:sz="4" w:space="0" w:color="auto"/>
              <w:bottom w:val="single" w:sz="4" w:space="0" w:color="auto"/>
            </w:tcBorders>
            <w:shd w:val="clear" w:color="auto" w:fill="auto"/>
          </w:tcPr>
          <w:p w:rsidR="009E2F63" w:rsidRDefault="009E2F63"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Административное здание, ул. Нахимовская, д. 9</w:t>
            </w:r>
          </w:p>
        </w:tc>
        <w:tc>
          <w:tcPr>
            <w:tcW w:w="1134" w:type="dxa"/>
            <w:tcBorders>
              <w:top w:val="single" w:sz="4" w:space="0" w:color="auto"/>
              <w:left w:val="single" w:sz="4" w:space="0" w:color="auto"/>
              <w:bottom w:val="single" w:sz="4" w:space="0" w:color="auto"/>
            </w:tcBorders>
            <w:shd w:val="clear" w:color="auto" w:fill="auto"/>
          </w:tcPr>
          <w:p w:rsidR="009E2F63" w:rsidRDefault="009E2F63"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134" w:type="dxa"/>
            <w:tcBorders>
              <w:top w:val="single" w:sz="4" w:space="0" w:color="auto"/>
              <w:left w:val="single" w:sz="4" w:space="0" w:color="auto"/>
              <w:bottom w:val="single" w:sz="4" w:space="0" w:color="auto"/>
            </w:tcBorders>
            <w:shd w:val="clear" w:color="auto" w:fill="auto"/>
          </w:tcPr>
          <w:p w:rsidR="009E2F63" w:rsidRDefault="009E2F63"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275" w:type="dxa"/>
            <w:tcBorders>
              <w:top w:val="single" w:sz="4" w:space="0" w:color="auto"/>
              <w:left w:val="single" w:sz="4" w:space="0" w:color="auto"/>
              <w:bottom w:val="single" w:sz="4" w:space="0" w:color="auto"/>
            </w:tcBorders>
            <w:shd w:val="clear" w:color="auto" w:fill="auto"/>
          </w:tcPr>
          <w:p w:rsidR="009E2F63" w:rsidRDefault="009E2F63"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418" w:type="dxa"/>
            <w:tcBorders>
              <w:top w:val="single" w:sz="4" w:space="0" w:color="auto"/>
              <w:left w:val="single" w:sz="4" w:space="0" w:color="auto"/>
              <w:bottom w:val="single" w:sz="4" w:space="0" w:color="auto"/>
            </w:tcBorders>
            <w:shd w:val="clear" w:color="auto" w:fill="auto"/>
          </w:tcPr>
          <w:p w:rsidR="009E2F63" w:rsidRDefault="009E2F63"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1500,00</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9E2F63" w:rsidRDefault="009E2F63"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438,565</w:t>
            </w:r>
          </w:p>
        </w:tc>
      </w:tr>
      <w:tr w:rsidR="009E2F63" w:rsidRPr="00B51732" w:rsidTr="00157FDA">
        <w:trPr>
          <w:trHeight w:hRule="exact" w:val="574"/>
          <w:jc w:val="center"/>
        </w:trPr>
        <w:tc>
          <w:tcPr>
            <w:tcW w:w="586" w:type="dxa"/>
            <w:tcBorders>
              <w:top w:val="single" w:sz="4" w:space="0" w:color="auto"/>
              <w:left w:val="single" w:sz="4" w:space="0" w:color="auto"/>
              <w:bottom w:val="single" w:sz="4" w:space="0" w:color="auto"/>
            </w:tcBorders>
            <w:shd w:val="clear" w:color="auto" w:fill="auto"/>
          </w:tcPr>
          <w:p w:rsidR="009E2F63" w:rsidRDefault="009E2F63"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25</w:t>
            </w:r>
          </w:p>
        </w:tc>
        <w:tc>
          <w:tcPr>
            <w:tcW w:w="2670" w:type="dxa"/>
            <w:tcBorders>
              <w:top w:val="single" w:sz="4" w:space="0" w:color="auto"/>
              <w:left w:val="single" w:sz="4" w:space="0" w:color="auto"/>
              <w:bottom w:val="single" w:sz="4" w:space="0" w:color="auto"/>
            </w:tcBorders>
            <w:shd w:val="clear" w:color="auto" w:fill="auto"/>
          </w:tcPr>
          <w:p w:rsidR="009E2F63" w:rsidRDefault="009E2F63"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Административное здание, ул. Советская, д. 16</w:t>
            </w:r>
          </w:p>
        </w:tc>
        <w:tc>
          <w:tcPr>
            <w:tcW w:w="1134" w:type="dxa"/>
            <w:tcBorders>
              <w:top w:val="single" w:sz="4" w:space="0" w:color="auto"/>
              <w:left w:val="single" w:sz="4" w:space="0" w:color="auto"/>
              <w:bottom w:val="single" w:sz="4" w:space="0" w:color="auto"/>
            </w:tcBorders>
            <w:shd w:val="clear" w:color="auto" w:fill="auto"/>
          </w:tcPr>
          <w:p w:rsidR="009E2F63" w:rsidRDefault="009E2F63"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1965</w:t>
            </w:r>
          </w:p>
        </w:tc>
        <w:tc>
          <w:tcPr>
            <w:tcW w:w="1134" w:type="dxa"/>
            <w:tcBorders>
              <w:top w:val="single" w:sz="4" w:space="0" w:color="auto"/>
              <w:left w:val="single" w:sz="4" w:space="0" w:color="auto"/>
              <w:bottom w:val="single" w:sz="4" w:space="0" w:color="auto"/>
            </w:tcBorders>
            <w:shd w:val="clear" w:color="auto" w:fill="auto"/>
          </w:tcPr>
          <w:p w:rsidR="009E2F63" w:rsidRDefault="009E2F63"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275" w:type="dxa"/>
            <w:tcBorders>
              <w:top w:val="single" w:sz="4" w:space="0" w:color="auto"/>
              <w:left w:val="single" w:sz="4" w:space="0" w:color="auto"/>
              <w:bottom w:val="single" w:sz="4" w:space="0" w:color="auto"/>
            </w:tcBorders>
            <w:shd w:val="clear" w:color="auto" w:fill="auto"/>
          </w:tcPr>
          <w:p w:rsidR="009E2F63" w:rsidRDefault="009E2F63"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418" w:type="dxa"/>
            <w:tcBorders>
              <w:top w:val="single" w:sz="4" w:space="0" w:color="auto"/>
              <w:left w:val="single" w:sz="4" w:space="0" w:color="auto"/>
              <w:bottom w:val="single" w:sz="4" w:space="0" w:color="auto"/>
            </w:tcBorders>
            <w:shd w:val="clear" w:color="auto" w:fill="auto"/>
          </w:tcPr>
          <w:p w:rsidR="009E2F63" w:rsidRDefault="009E2F63"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74,00</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9E2F63" w:rsidRDefault="00CC283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15,108</w:t>
            </w:r>
          </w:p>
        </w:tc>
      </w:tr>
      <w:tr w:rsidR="00CC283A" w:rsidRPr="00B51732" w:rsidTr="00157FDA">
        <w:trPr>
          <w:trHeight w:hRule="exact" w:val="574"/>
          <w:jc w:val="center"/>
        </w:trPr>
        <w:tc>
          <w:tcPr>
            <w:tcW w:w="586" w:type="dxa"/>
            <w:tcBorders>
              <w:top w:val="single" w:sz="4" w:space="0" w:color="auto"/>
              <w:left w:val="single" w:sz="4" w:space="0" w:color="auto"/>
              <w:bottom w:val="single" w:sz="4" w:space="0" w:color="auto"/>
            </w:tcBorders>
            <w:shd w:val="clear" w:color="auto" w:fill="auto"/>
          </w:tcPr>
          <w:p w:rsidR="00CC283A" w:rsidRDefault="00CC283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26</w:t>
            </w:r>
          </w:p>
        </w:tc>
        <w:tc>
          <w:tcPr>
            <w:tcW w:w="2670" w:type="dxa"/>
            <w:tcBorders>
              <w:top w:val="single" w:sz="4" w:space="0" w:color="auto"/>
              <w:left w:val="single" w:sz="4" w:space="0" w:color="auto"/>
              <w:bottom w:val="single" w:sz="4" w:space="0" w:color="auto"/>
            </w:tcBorders>
            <w:shd w:val="clear" w:color="auto" w:fill="auto"/>
          </w:tcPr>
          <w:p w:rsidR="00CC283A" w:rsidRDefault="00CC283A"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Здание гаража, ул. Героя Соколова, д. 8</w:t>
            </w:r>
          </w:p>
        </w:tc>
        <w:tc>
          <w:tcPr>
            <w:tcW w:w="1134" w:type="dxa"/>
            <w:tcBorders>
              <w:top w:val="single" w:sz="4" w:space="0" w:color="auto"/>
              <w:left w:val="single" w:sz="4" w:space="0" w:color="auto"/>
              <w:bottom w:val="single" w:sz="4" w:space="0" w:color="auto"/>
            </w:tcBorders>
            <w:shd w:val="clear" w:color="auto" w:fill="auto"/>
          </w:tcPr>
          <w:p w:rsidR="00CC283A" w:rsidRDefault="00CC283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134" w:type="dxa"/>
            <w:tcBorders>
              <w:top w:val="single" w:sz="4" w:space="0" w:color="auto"/>
              <w:left w:val="single" w:sz="4" w:space="0" w:color="auto"/>
              <w:bottom w:val="single" w:sz="4" w:space="0" w:color="auto"/>
            </w:tcBorders>
            <w:shd w:val="clear" w:color="auto" w:fill="auto"/>
          </w:tcPr>
          <w:p w:rsidR="00CC283A" w:rsidRDefault="00CC283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275" w:type="dxa"/>
            <w:tcBorders>
              <w:top w:val="single" w:sz="4" w:space="0" w:color="auto"/>
              <w:left w:val="single" w:sz="4" w:space="0" w:color="auto"/>
              <w:bottom w:val="single" w:sz="4" w:space="0" w:color="auto"/>
            </w:tcBorders>
            <w:shd w:val="clear" w:color="auto" w:fill="auto"/>
          </w:tcPr>
          <w:p w:rsidR="00CC283A" w:rsidRDefault="00CC283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418" w:type="dxa"/>
            <w:tcBorders>
              <w:top w:val="single" w:sz="4" w:space="0" w:color="auto"/>
              <w:left w:val="single" w:sz="4" w:space="0" w:color="auto"/>
              <w:bottom w:val="single" w:sz="4" w:space="0" w:color="auto"/>
            </w:tcBorders>
            <w:shd w:val="clear" w:color="auto" w:fill="auto"/>
          </w:tcPr>
          <w:p w:rsidR="00CC283A" w:rsidRDefault="00CC283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100,00</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CC283A" w:rsidRDefault="00CC283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44,570</w:t>
            </w:r>
          </w:p>
        </w:tc>
      </w:tr>
      <w:tr w:rsidR="00CC283A" w:rsidRPr="00B51732" w:rsidTr="00157FDA">
        <w:trPr>
          <w:trHeight w:hRule="exact" w:val="574"/>
          <w:jc w:val="center"/>
        </w:trPr>
        <w:tc>
          <w:tcPr>
            <w:tcW w:w="586" w:type="dxa"/>
            <w:tcBorders>
              <w:top w:val="single" w:sz="4" w:space="0" w:color="auto"/>
              <w:left w:val="single" w:sz="4" w:space="0" w:color="auto"/>
              <w:bottom w:val="single" w:sz="4" w:space="0" w:color="auto"/>
            </w:tcBorders>
            <w:shd w:val="clear" w:color="auto" w:fill="auto"/>
          </w:tcPr>
          <w:p w:rsidR="00CC283A" w:rsidRDefault="00CC283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27</w:t>
            </w:r>
          </w:p>
        </w:tc>
        <w:tc>
          <w:tcPr>
            <w:tcW w:w="2670" w:type="dxa"/>
            <w:tcBorders>
              <w:top w:val="single" w:sz="4" w:space="0" w:color="auto"/>
              <w:left w:val="single" w:sz="4" w:space="0" w:color="auto"/>
              <w:bottom w:val="single" w:sz="4" w:space="0" w:color="auto"/>
            </w:tcBorders>
            <w:shd w:val="clear" w:color="auto" w:fill="auto"/>
          </w:tcPr>
          <w:p w:rsidR="00CC283A" w:rsidRDefault="00CC283A"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Здание гаража, ул. Карла Маркса, д. 1</w:t>
            </w:r>
          </w:p>
        </w:tc>
        <w:tc>
          <w:tcPr>
            <w:tcW w:w="1134" w:type="dxa"/>
            <w:tcBorders>
              <w:top w:val="single" w:sz="4" w:space="0" w:color="auto"/>
              <w:left w:val="single" w:sz="4" w:space="0" w:color="auto"/>
              <w:bottom w:val="single" w:sz="4" w:space="0" w:color="auto"/>
            </w:tcBorders>
            <w:shd w:val="clear" w:color="auto" w:fill="auto"/>
          </w:tcPr>
          <w:p w:rsidR="00CC283A" w:rsidRDefault="00CC283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134" w:type="dxa"/>
            <w:tcBorders>
              <w:top w:val="single" w:sz="4" w:space="0" w:color="auto"/>
              <w:left w:val="single" w:sz="4" w:space="0" w:color="auto"/>
              <w:bottom w:val="single" w:sz="4" w:space="0" w:color="auto"/>
            </w:tcBorders>
            <w:shd w:val="clear" w:color="auto" w:fill="auto"/>
          </w:tcPr>
          <w:p w:rsidR="00CC283A" w:rsidRDefault="00CC283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275" w:type="dxa"/>
            <w:tcBorders>
              <w:top w:val="single" w:sz="4" w:space="0" w:color="auto"/>
              <w:left w:val="single" w:sz="4" w:space="0" w:color="auto"/>
              <w:bottom w:val="single" w:sz="4" w:space="0" w:color="auto"/>
            </w:tcBorders>
            <w:shd w:val="clear" w:color="auto" w:fill="auto"/>
          </w:tcPr>
          <w:p w:rsidR="00CC283A" w:rsidRDefault="00CC283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418" w:type="dxa"/>
            <w:tcBorders>
              <w:top w:val="single" w:sz="4" w:space="0" w:color="auto"/>
              <w:left w:val="single" w:sz="4" w:space="0" w:color="auto"/>
              <w:bottom w:val="single" w:sz="4" w:space="0" w:color="auto"/>
            </w:tcBorders>
            <w:shd w:val="clear" w:color="auto" w:fill="auto"/>
          </w:tcPr>
          <w:p w:rsidR="00CC283A" w:rsidRDefault="00CC283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100,00</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CC283A" w:rsidRDefault="00CC283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42,547</w:t>
            </w:r>
          </w:p>
        </w:tc>
      </w:tr>
      <w:tr w:rsidR="00CC283A" w:rsidRPr="00B51732" w:rsidTr="00157FDA">
        <w:trPr>
          <w:trHeight w:hRule="exact" w:val="574"/>
          <w:jc w:val="center"/>
        </w:trPr>
        <w:tc>
          <w:tcPr>
            <w:tcW w:w="586" w:type="dxa"/>
            <w:tcBorders>
              <w:top w:val="single" w:sz="4" w:space="0" w:color="auto"/>
              <w:left w:val="single" w:sz="4" w:space="0" w:color="auto"/>
              <w:bottom w:val="single" w:sz="4" w:space="0" w:color="auto"/>
            </w:tcBorders>
            <w:shd w:val="clear" w:color="auto" w:fill="auto"/>
          </w:tcPr>
          <w:p w:rsidR="00CC283A" w:rsidRDefault="00CC283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28</w:t>
            </w:r>
          </w:p>
        </w:tc>
        <w:tc>
          <w:tcPr>
            <w:tcW w:w="2670" w:type="dxa"/>
            <w:tcBorders>
              <w:top w:val="single" w:sz="4" w:space="0" w:color="auto"/>
              <w:left w:val="single" w:sz="4" w:space="0" w:color="auto"/>
              <w:bottom w:val="single" w:sz="4" w:space="0" w:color="auto"/>
            </w:tcBorders>
            <w:shd w:val="clear" w:color="auto" w:fill="auto"/>
          </w:tcPr>
          <w:p w:rsidR="00CC283A" w:rsidRDefault="00CC283A"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Здание гаража, ул. Советская, д. 13А</w:t>
            </w:r>
          </w:p>
        </w:tc>
        <w:tc>
          <w:tcPr>
            <w:tcW w:w="1134" w:type="dxa"/>
            <w:tcBorders>
              <w:top w:val="single" w:sz="4" w:space="0" w:color="auto"/>
              <w:left w:val="single" w:sz="4" w:space="0" w:color="auto"/>
              <w:bottom w:val="single" w:sz="4" w:space="0" w:color="auto"/>
            </w:tcBorders>
            <w:shd w:val="clear" w:color="auto" w:fill="auto"/>
          </w:tcPr>
          <w:p w:rsidR="00CC283A" w:rsidRDefault="00CC283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134" w:type="dxa"/>
            <w:tcBorders>
              <w:top w:val="single" w:sz="4" w:space="0" w:color="auto"/>
              <w:left w:val="single" w:sz="4" w:space="0" w:color="auto"/>
              <w:bottom w:val="single" w:sz="4" w:space="0" w:color="auto"/>
            </w:tcBorders>
            <w:shd w:val="clear" w:color="auto" w:fill="auto"/>
          </w:tcPr>
          <w:p w:rsidR="00CC283A" w:rsidRDefault="00CC283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275" w:type="dxa"/>
            <w:tcBorders>
              <w:top w:val="single" w:sz="4" w:space="0" w:color="auto"/>
              <w:left w:val="single" w:sz="4" w:space="0" w:color="auto"/>
              <w:bottom w:val="single" w:sz="4" w:space="0" w:color="auto"/>
            </w:tcBorders>
            <w:shd w:val="clear" w:color="auto" w:fill="auto"/>
          </w:tcPr>
          <w:p w:rsidR="00CC283A" w:rsidRDefault="00CC283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418" w:type="dxa"/>
            <w:tcBorders>
              <w:top w:val="single" w:sz="4" w:space="0" w:color="auto"/>
              <w:left w:val="single" w:sz="4" w:space="0" w:color="auto"/>
              <w:bottom w:val="single" w:sz="4" w:space="0" w:color="auto"/>
            </w:tcBorders>
            <w:shd w:val="clear" w:color="auto" w:fill="auto"/>
          </w:tcPr>
          <w:p w:rsidR="00CC283A" w:rsidRDefault="00CC283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130,00</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CC283A" w:rsidRDefault="00CC283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58,563</w:t>
            </w:r>
          </w:p>
        </w:tc>
      </w:tr>
      <w:tr w:rsidR="00CC283A" w:rsidRPr="00B51732" w:rsidTr="00157FDA">
        <w:trPr>
          <w:trHeight w:hRule="exact" w:val="574"/>
          <w:jc w:val="center"/>
        </w:trPr>
        <w:tc>
          <w:tcPr>
            <w:tcW w:w="586" w:type="dxa"/>
            <w:tcBorders>
              <w:top w:val="single" w:sz="4" w:space="0" w:color="auto"/>
              <w:left w:val="single" w:sz="4" w:space="0" w:color="auto"/>
              <w:bottom w:val="single" w:sz="4" w:space="0" w:color="auto"/>
            </w:tcBorders>
            <w:shd w:val="clear" w:color="auto" w:fill="auto"/>
          </w:tcPr>
          <w:p w:rsidR="00CC283A" w:rsidRDefault="00CC283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29</w:t>
            </w:r>
          </w:p>
        </w:tc>
        <w:tc>
          <w:tcPr>
            <w:tcW w:w="2670" w:type="dxa"/>
            <w:tcBorders>
              <w:top w:val="single" w:sz="4" w:space="0" w:color="auto"/>
              <w:left w:val="single" w:sz="4" w:space="0" w:color="auto"/>
              <w:bottom w:val="single" w:sz="4" w:space="0" w:color="auto"/>
            </w:tcBorders>
            <w:shd w:val="clear" w:color="auto" w:fill="auto"/>
          </w:tcPr>
          <w:p w:rsidR="00CC283A" w:rsidRDefault="00CC283A"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Здание гаража, ул. Советская, д. 2</w:t>
            </w:r>
          </w:p>
        </w:tc>
        <w:tc>
          <w:tcPr>
            <w:tcW w:w="1134" w:type="dxa"/>
            <w:tcBorders>
              <w:top w:val="single" w:sz="4" w:space="0" w:color="auto"/>
              <w:left w:val="single" w:sz="4" w:space="0" w:color="auto"/>
              <w:bottom w:val="single" w:sz="4" w:space="0" w:color="auto"/>
            </w:tcBorders>
            <w:shd w:val="clear" w:color="auto" w:fill="auto"/>
          </w:tcPr>
          <w:p w:rsidR="00CC283A" w:rsidRDefault="00CC283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134" w:type="dxa"/>
            <w:tcBorders>
              <w:top w:val="single" w:sz="4" w:space="0" w:color="auto"/>
              <w:left w:val="single" w:sz="4" w:space="0" w:color="auto"/>
              <w:bottom w:val="single" w:sz="4" w:space="0" w:color="auto"/>
            </w:tcBorders>
            <w:shd w:val="clear" w:color="auto" w:fill="auto"/>
          </w:tcPr>
          <w:p w:rsidR="00CC283A" w:rsidRDefault="00CC283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275" w:type="dxa"/>
            <w:tcBorders>
              <w:top w:val="single" w:sz="4" w:space="0" w:color="auto"/>
              <w:left w:val="single" w:sz="4" w:space="0" w:color="auto"/>
              <w:bottom w:val="single" w:sz="4" w:space="0" w:color="auto"/>
            </w:tcBorders>
            <w:shd w:val="clear" w:color="auto" w:fill="auto"/>
          </w:tcPr>
          <w:p w:rsidR="00CC283A" w:rsidRDefault="00CC283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418" w:type="dxa"/>
            <w:tcBorders>
              <w:top w:val="single" w:sz="4" w:space="0" w:color="auto"/>
              <w:left w:val="single" w:sz="4" w:space="0" w:color="auto"/>
              <w:bottom w:val="single" w:sz="4" w:space="0" w:color="auto"/>
            </w:tcBorders>
            <w:shd w:val="clear" w:color="auto" w:fill="auto"/>
          </w:tcPr>
          <w:p w:rsidR="00CC283A" w:rsidRDefault="00CC283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70,00</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CC283A" w:rsidRDefault="00CC283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19,758</w:t>
            </w:r>
          </w:p>
        </w:tc>
      </w:tr>
      <w:tr w:rsidR="00CC283A" w:rsidRPr="00B51732" w:rsidTr="00157FDA">
        <w:trPr>
          <w:trHeight w:hRule="exact" w:val="574"/>
          <w:jc w:val="center"/>
        </w:trPr>
        <w:tc>
          <w:tcPr>
            <w:tcW w:w="586" w:type="dxa"/>
            <w:tcBorders>
              <w:top w:val="single" w:sz="4" w:space="0" w:color="auto"/>
              <w:left w:val="single" w:sz="4" w:space="0" w:color="auto"/>
              <w:bottom w:val="single" w:sz="4" w:space="0" w:color="auto"/>
            </w:tcBorders>
            <w:shd w:val="clear" w:color="auto" w:fill="auto"/>
          </w:tcPr>
          <w:p w:rsidR="00CC283A" w:rsidRDefault="00CC283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30</w:t>
            </w:r>
          </w:p>
        </w:tc>
        <w:tc>
          <w:tcPr>
            <w:tcW w:w="2670" w:type="dxa"/>
            <w:tcBorders>
              <w:top w:val="single" w:sz="4" w:space="0" w:color="auto"/>
              <w:left w:val="single" w:sz="4" w:space="0" w:color="auto"/>
              <w:bottom w:val="single" w:sz="4" w:space="0" w:color="auto"/>
            </w:tcBorders>
            <w:shd w:val="clear" w:color="auto" w:fill="auto"/>
          </w:tcPr>
          <w:p w:rsidR="00CC283A" w:rsidRDefault="00CC283A"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МБОУ «Детский сад «Теремок», ул. Новая, д. 1</w:t>
            </w:r>
          </w:p>
        </w:tc>
        <w:tc>
          <w:tcPr>
            <w:tcW w:w="1134" w:type="dxa"/>
            <w:tcBorders>
              <w:top w:val="single" w:sz="4" w:space="0" w:color="auto"/>
              <w:left w:val="single" w:sz="4" w:space="0" w:color="auto"/>
              <w:bottom w:val="single" w:sz="4" w:space="0" w:color="auto"/>
            </w:tcBorders>
            <w:shd w:val="clear" w:color="auto" w:fill="auto"/>
          </w:tcPr>
          <w:p w:rsidR="00CC283A" w:rsidRDefault="00CC283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134" w:type="dxa"/>
            <w:tcBorders>
              <w:top w:val="single" w:sz="4" w:space="0" w:color="auto"/>
              <w:left w:val="single" w:sz="4" w:space="0" w:color="auto"/>
              <w:bottom w:val="single" w:sz="4" w:space="0" w:color="auto"/>
            </w:tcBorders>
            <w:shd w:val="clear" w:color="auto" w:fill="auto"/>
          </w:tcPr>
          <w:p w:rsidR="00CC283A" w:rsidRDefault="00CC283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275" w:type="dxa"/>
            <w:tcBorders>
              <w:top w:val="single" w:sz="4" w:space="0" w:color="auto"/>
              <w:left w:val="single" w:sz="4" w:space="0" w:color="auto"/>
              <w:bottom w:val="single" w:sz="4" w:space="0" w:color="auto"/>
            </w:tcBorders>
            <w:shd w:val="clear" w:color="auto" w:fill="auto"/>
          </w:tcPr>
          <w:p w:rsidR="00CC283A" w:rsidRDefault="00CC283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418" w:type="dxa"/>
            <w:tcBorders>
              <w:top w:val="single" w:sz="4" w:space="0" w:color="auto"/>
              <w:left w:val="single" w:sz="4" w:space="0" w:color="auto"/>
              <w:bottom w:val="single" w:sz="4" w:space="0" w:color="auto"/>
            </w:tcBorders>
            <w:shd w:val="clear" w:color="auto" w:fill="auto"/>
          </w:tcPr>
          <w:p w:rsidR="00CC283A" w:rsidRDefault="00CC283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1200,00</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CC283A" w:rsidRDefault="00CC283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267,017</w:t>
            </w:r>
          </w:p>
        </w:tc>
      </w:tr>
      <w:tr w:rsidR="00CC283A" w:rsidRPr="00B51732" w:rsidTr="00157FDA">
        <w:trPr>
          <w:trHeight w:hRule="exact" w:val="574"/>
          <w:jc w:val="center"/>
        </w:trPr>
        <w:tc>
          <w:tcPr>
            <w:tcW w:w="586" w:type="dxa"/>
            <w:tcBorders>
              <w:top w:val="single" w:sz="4" w:space="0" w:color="auto"/>
              <w:left w:val="single" w:sz="4" w:space="0" w:color="auto"/>
              <w:bottom w:val="single" w:sz="4" w:space="0" w:color="auto"/>
            </w:tcBorders>
            <w:shd w:val="clear" w:color="auto" w:fill="auto"/>
          </w:tcPr>
          <w:p w:rsidR="00CC283A" w:rsidRDefault="00CC283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31</w:t>
            </w:r>
          </w:p>
        </w:tc>
        <w:tc>
          <w:tcPr>
            <w:tcW w:w="2670" w:type="dxa"/>
            <w:tcBorders>
              <w:top w:val="single" w:sz="4" w:space="0" w:color="auto"/>
              <w:left w:val="single" w:sz="4" w:space="0" w:color="auto"/>
              <w:bottom w:val="single" w:sz="4" w:space="0" w:color="auto"/>
            </w:tcBorders>
            <w:shd w:val="clear" w:color="auto" w:fill="auto"/>
          </w:tcPr>
          <w:p w:rsidR="00CC283A" w:rsidRDefault="00CC283A"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Детское отделение ЦРБ, ул. Карла Маркса, д. 1</w:t>
            </w:r>
          </w:p>
        </w:tc>
        <w:tc>
          <w:tcPr>
            <w:tcW w:w="1134" w:type="dxa"/>
            <w:tcBorders>
              <w:top w:val="single" w:sz="4" w:space="0" w:color="auto"/>
              <w:left w:val="single" w:sz="4" w:space="0" w:color="auto"/>
              <w:bottom w:val="single" w:sz="4" w:space="0" w:color="auto"/>
            </w:tcBorders>
            <w:shd w:val="clear" w:color="auto" w:fill="auto"/>
          </w:tcPr>
          <w:p w:rsidR="00CC283A" w:rsidRDefault="00CC283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134" w:type="dxa"/>
            <w:tcBorders>
              <w:top w:val="single" w:sz="4" w:space="0" w:color="auto"/>
              <w:left w:val="single" w:sz="4" w:space="0" w:color="auto"/>
              <w:bottom w:val="single" w:sz="4" w:space="0" w:color="auto"/>
            </w:tcBorders>
            <w:shd w:val="clear" w:color="auto" w:fill="auto"/>
          </w:tcPr>
          <w:p w:rsidR="00CC283A" w:rsidRDefault="00CC283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275" w:type="dxa"/>
            <w:tcBorders>
              <w:top w:val="single" w:sz="4" w:space="0" w:color="auto"/>
              <w:left w:val="single" w:sz="4" w:space="0" w:color="auto"/>
              <w:bottom w:val="single" w:sz="4" w:space="0" w:color="auto"/>
            </w:tcBorders>
            <w:shd w:val="clear" w:color="auto" w:fill="auto"/>
          </w:tcPr>
          <w:p w:rsidR="00CC283A" w:rsidRDefault="00CC283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418" w:type="dxa"/>
            <w:tcBorders>
              <w:top w:val="single" w:sz="4" w:space="0" w:color="auto"/>
              <w:left w:val="single" w:sz="4" w:space="0" w:color="auto"/>
              <w:bottom w:val="single" w:sz="4" w:space="0" w:color="auto"/>
            </w:tcBorders>
            <w:shd w:val="clear" w:color="auto" w:fill="auto"/>
          </w:tcPr>
          <w:p w:rsidR="00CC283A" w:rsidRDefault="00CC283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CC283A" w:rsidRDefault="00CC283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42,576</w:t>
            </w:r>
          </w:p>
        </w:tc>
      </w:tr>
      <w:tr w:rsidR="00CC283A" w:rsidRPr="00B51732" w:rsidTr="00157FDA">
        <w:trPr>
          <w:trHeight w:hRule="exact" w:val="574"/>
          <w:jc w:val="center"/>
        </w:trPr>
        <w:tc>
          <w:tcPr>
            <w:tcW w:w="586" w:type="dxa"/>
            <w:tcBorders>
              <w:top w:val="single" w:sz="4" w:space="0" w:color="auto"/>
              <w:left w:val="single" w:sz="4" w:space="0" w:color="auto"/>
              <w:bottom w:val="single" w:sz="4" w:space="0" w:color="auto"/>
            </w:tcBorders>
            <w:shd w:val="clear" w:color="auto" w:fill="auto"/>
          </w:tcPr>
          <w:p w:rsidR="00CC283A" w:rsidRDefault="00CC283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32</w:t>
            </w:r>
          </w:p>
        </w:tc>
        <w:tc>
          <w:tcPr>
            <w:tcW w:w="2670" w:type="dxa"/>
            <w:tcBorders>
              <w:top w:val="single" w:sz="4" w:space="0" w:color="auto"/>
              <w:left w:val="single" w:sz="4" w:space="0" w:color="auto"/>
              <w:bottom w:val="single" w:sz="4" w:space="0" w:color="auto"/>
            </w:tcBorders>
            <w:shd w:val="clear" w:color="auto" w:fill="auto"/>
          </w:tcPr>
          <w:p w:rsidR="00CC283A" w:rsidRDefault="00CC283A"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МБУК «</w:t>
            </w:r>
            <w:proofErr w:type="spellStart"/>
            <w:r>
              <w:rPr>
                <w:rFonts w:ascii="Times New Roman" w:eastAsia="Times New Roman" w:hAnsi="Times New Roman" w:cs="Times New Roman"/>
                <w:sz w:val="20"/>
                <w:szCs w:val="20"/>
                <w:lang w:eastAsia="ru-RU" w:bidi="ru-RU"/>
              </w:rPr>
              <w:t>Холм-Жирковская</w:t>
            </w:r>
            <w:proofErr w:type="spellEnd"/>
            <w:r>
              <w:rPr>
                <w:rFonts w:ascii="Times New Roman" w:eastAsia="Times New Roman" w:hAnsi="Times New Roman" w:cs="Times New Roman"/>
                <w:sz w:val="20"/>
                <w:szCs w:val="20"/>
                <w:lang w:eastAsia="ru-RU" w:bidi="ru-RU"/>
              </w:rPr>
              <w:t xml:space="preserve"> ЦКС», ул. Нахимовская, д. 2</w:t>
            </w:r>
          </w:p>
        </w:tc>
        <w:tc>
          <w:tcPr>
            <w:tcW w:w="1134" w:type="dxa"/>
            <w:tcBorders>
              <w:top w:val="single" w:sz="4" w:space="0" w:color="auto"/>
              <w:left w:val="single" w:sz="4" w:space="0" w:color="auto"/>
              <w:bottom w:val="single" w:sz="4" w:space="0" w:color="auto"/>
            </w:tcBorders>
            <w:shd w:val="clear" w:color="auto" w:fill="auto"/>
          </w:tcPr>
          <w:p w:rsidR="00CC283A" w:rsidRDefault="00CC283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134" w:type="dxa"/>
            <w:tcBorders>
              <w:top w:val="single" w:sz="4" w:space="0" w:color="auto"/>
              <w:left w:val="single" w:sz="4" w:space="0" w:color="auto"/>
              <w:bottom w:val="single" w:sz="4" w:space="0" w:color="auto"/>
            </w:tcBorders>
            <w:shd w:val="clear" w:color="auto" w:fill="auto"/>
          </w:tcPr>
          <w:p w:rsidR="00CC283A" w:rsidRDefault="00CC283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275" w:type="dxa"/>
            <w:tcBorders>
              <w:top w:val="single" w:sz="4" w:space="0" w:color="auto"/>
              <w:left w:val="single" w:sz="4" w:space="0" w:color="auto"/>
              <w:bottom w:val="single" w:sz="4" w:space="0" w:color="auto"/>
            </w:tcBorders>
            <w:shd w:val="clear" w:color="auto" w:fill="auto"/>
          </w:tcPr>
          <w:p w:rsidR="00CC283A" w:rsidRDefault="00CC283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418" w:type="dxa"/>
            <w:tcBorders>
              <w:top w:val="single" w:sz="4" w:space="0" w:color="auto"/>
              <w:left w:val="single" w:sz="4" w:space="0" w:color="auto"/>
              <w:bottom w:val="single" w:sz="4" w:space="0" w:color="auto"/>
            </w:tcBorders>
            <w:shd w:val="clear" w:color="auto" w:fill="auto"/>
          </w:tcPr>
          <w:p w:rsidR="00CC283A" w:rsidRDefault="00CC283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450,00</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CC283A" w:rsidRDefault="00CC283A"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103,737</w:t>
            </w:r>
          </w:p>
        </w:tc>
      </w:tr>
    </w:tbl>
    <w:p w:rsidR="00B51732" w:rsidRPr="00B51732" w:rsidRDefault="00FE71EB" w:rsidP="000D413A">
      <w:pPr>
        <w:widowControl w:val="0"/>
        <w:tabs>
          <w:tab w:val="left" w:pos="426"/>
        </w:tabs>
        <w:spacing w:after="0" w:line="1" w:lineRule="exact"/>
        <w:rPr>
          <w:rFonts w:ascii="Arial Unicode MS" w:eastAsia="Arial Unicode MS" w:hAnsi="Arial Unicode MS" w:cs="Arial Unicode MS"/>
          <w:color w:val="000000"/>
          <w:sz w:val="24"/>
          <w:szCs w:val="24"/>
          <w:lang w:eastAsia="ru-RU" w:bidi="ru-RU"/>
        </w:rPr>
      </w:pPr>
      <w:r>
        <w:rPr>
          <w:rFonts w:ascii="Arial Unicode MS" w:eastAsia="Arial Unicode MS" w:hAnsi="Arial Unicode MS" w:cs="Arial Unicode MS"/>
          <w:color w:val="000000"/>
          <w:sz w:val="24"/>
          <w:szCs w:val="24"/>
          <w:lang w:eastAsia="ru-RU" w:bidi="ru-RU"/>
        </w:rPr>
        <w:t xml:space="preserve"> 1)</w:t>
      </w:r>
    </w:p>
    <w:p w:rsidR="00B51732" w:rsidRDefault="00B51732" w:rsidP="000D413A">
      <w:pPr>
        <w:pStyle w:val="11"/>
        <w:tabs>
          <w:tab w:val="left" w:pos="426"/>
        </w:tabs>
        <w:ind w:firstLine="0"/>
        <w:jc w:val="both"/>
        <w:rPr>
          <w:sz w:val="24"/>
          <w:szCs w:val="28"/>
          <w:lang w:eastAsia="ru-RU" w:bidi="ru-RU"/>
        </w:rPr>
      </w:pPr>
    </w:p>
    <w:p w:rsidR="006C0D4A" w:rsidRPr="005818FC" w:rsidRDefault="006C0D4A" w:rsidP="00157FDA">
      <w:pPr>
        <w:pStyle w:val="11"/>
        <w:tabs>
          <w:tab w:val="left" w:pos="426"/>
        </w:tabs>
        <w:ind w:firstLine="709"/>
        <w:rPr>
          <w:sz w:val="24"/>
        </w:rPr>
      </w:pPr>
      <w:r w:rsidRPr="005818FC">
        <w:rPr>
          <w:sz w:val="24"/>
        </w:rPr>
        <w:t>Расчетная температура внутреннего воздуха:</w:t>
      </w:r>
    </w:p>
    <w:p w:rsidR="006C0D4A" w:rsidRPr="005818FC" w:rsidRDefault="00157FDA" w:rsidP="00157FDA">
      <w:pPr>
        <w:pStyle w:val="11"/>
        <w:tabs>
          <w:tab w:val="left" w:pos="426"/>
          <w:tab w:val="left" w:pos="1399"/>
        </w:tabs>
        <w:ind w:left="709" w:firstLine="0"/>
        <w:rPr>
          <w:sz w:val="24"/>
        </w:rPr>
      </w:pPr>
      <w:r>
        <w:rPr>
          <w:sz w:val="24"/>
        </w:rPr>
        <w:t xml:space="preserve">- </w:t>
      </w:r>
      <w:r w:rsidR="006C0D4A" w:rsidRPr="005818FC">
        <w:rPr>
          <w:sz w:val="24"/>
        </w:rPr>
        <w:t xml:space="preserve">жилые дома </w:t>
      </w:r>
      <w:r w:rsidR="006C0D4A" w:rsidRPr="005818FC">
        <w:rPr>
          <w:sz w:val="18"/>
          <w:szCs w:val="17"/>
        </w:rPr>
        <w:t xml:space="preserve">— </w:t>
      </w:r>
      <w:r w:rsidR="006C0D4A" w:rsidRPr="005818FC">
        <w:rPr>
          <w:sz w:val="24"/>
        </w:rPr>
        <w:t xml:space="preserve">от 18 </w:t>
      </w:r>
      <w:r w:rsidR="006C0D4A" w:rsidRPr="005818FC">
        <w:rPr>
          <w:sz w:val="16"/>
          <w:szCs w:val="15"/>
        </w:rPr>
        <w:t>0</w:t>
      </w:r>
      <w:r w:rsidR="006C0D4A" w:rsidRPr="005818FC">
        <w:rPr>
          <w:sz w:val="24"/>
        </w:rPr>
        <w:t>С;</w:t>
      </w:r>
    </w:p>
    <w:p w:rsidR="006C0D4A" w:rsidRPr="005818FC" w:rsidRDefault="00157FDA" w:rsidP="00157FDA">
      <w:pPr>
        <w:pStyle w:val="11"/>
        <w:tabs>
          <w:tab w:val="left" w:pos="426"/>
          <w:tab w:val="left" w:pos="1399"/>
        </w:tabs>
        <w:ind w:left="709" w:firstLine="0"/>
        <w:rPr>
          <w:sz w:val="24"/>
        </w:rPr>
      </w:pPr>
      <w:r>
        <w:rPr>
          <w:sz w:val="24"/>
        </w:rPr>
        <w:t xml:space="preserve">- </w:t>
      </w:r>
      <w:r w:rsidR="006C0D4A" w:rsidRPr="005818FC">
        <w:rPr>
          <w:sz w:val="24"/>
        </w:rPr>
        <w:t xml:space="preserve">общественно-бытовые (магазины, нежилые помещения) помещения </w:t>
      </w:r>
      <w:r w:rsidR="006C0D4A" w:rsidRPr="005818FC">
        <w:rPr>
          <w:sz w:val="18"/>
          <w:szCs w:val="17"/>
        </w:rPr>
        <w:t xml:space="preserve">— </w:t>
      </w:r>
      <w:r w:rsidR="006C0D4A" w:rsidRPr="005818FC">
        <w:rPr>
          <w:sz w:val="24"/>
        </w:rPr>
        <w:t xml:space="preserve">14-15 </w:t>
      </w:r>
      <w:r w:rsidR="005818FC">
        <w:rPr>
          <w:sz w:val="24"/>
          <w:szCs w:val="24"/>
        </w:rPr>
        <w:t>°</w:t>
      </w:r>
      <w:r w:rsidR="006C0D4A" w:rsidRPr="005818FC">
        <w:rPr>
          <w:sz w:val="24"/>
        </w:rPr>
        <w:t>С;</w:t>
      </w:r>
    </w:p>
    <w:p w:rsidR="006C0D4A" w:rsidRPr="005818FC" w:rsidRDefault="006C0D4A" w:rsidP="00157FDA">
      <w:pPr>
        <w:pStyle w:val="11"/>
        <w:tabs>
          <w:tab w:val="left" w:pos="426"/>
        </w:tabs>
        <w:ind w:firstLine="709"/>
        <w:jc w:val="both"/>
        <w:rPr>
          <w:sz w:val="24"/>
        </w:rPr>
      </w:pPr>
      <w:r w:rsidRPr="005818FC">
        <w:rPr>
          <w:sz w:val="24"/>
        </w:rPr>
        <w:t xml:space="preserve">Фактическая суммарная максимальная подключённая тепловая </w:t>
      </w:r>
      <w:r w:rsidR="00022B7A" w:rsidRPr="005818FC">
        <w:rPr>
          <w:sz w:val="24"/>
        </w:rPr>
        <w:t>нагрузка в 2025 году составила 0,863769</w:t>
      </w:r>
      <w:r w:rsidRPr="005818FC">
        <w:rPr>
          <w:sz w:val="24"/>
        </w:rPr>
        <w:t xml:space="preserve"> Гкал/ч, в том числе:</w:t>
      </w:r>
    </w:p>
    <w:p w:rsidR="006C0D4A" w:rsidRPr="005818FC" w:rsidRDefault="00157FDA" w:rsidP="00157FDA">
      <w:pPr>
        <w:pStyle w:val="11"/>
        <w:tabs>
          <w:tab w:val="left" w:pos="426"/>
          <w:tab w:val="left" w:pos="1399"/>
        </w:tabs>
        <w:spacing w:after="100" w:line="240" w:lineRule="auto"/>
        <w:ind w:left="709" w:firstLine="0"/>
        <w:rPr>
          <w:sz w:val="24"/>
        </w:rPr>
      </w:pPr>
      <w:r>
        <w:rPr>
          <w:sz w:val="24"/>
        </w:rPr>
        <w:t xml:space="preserve">- </w:t>
      </w:r>
      <w:r w:rsidR="006C0D4A" w:rsidRPr="005818FC">
        <w:rPr>
          <w:sz w:val="24"/>
        </w:rPr>
        <w:t xml:space="preserve">отопление </w:t>
      </w:r>
      <w:r w:rsidR="006C0D4A" w:rsidRPr="005818FC">
        <w:rPr>
          <w:sz w:val="18"/>
          <w:szCs w:val="17"/>
        </w:rPr>
        <w:t xml:space="preserve">— </w:t>
      </w:r>
      <w:r w:rsidR="00D16DB5" w:rsidRPr="005818FC">
        <w:rPr>
          <w:sz w:val="24"/>
        </w:rPr>
        <w:t>0,761586</w:t>
      </w:r>
      <w:r w:rsidR="006C0D4A" w:rsidRPr="005818FC">
        <w:rPr>
          <w:sz w:val="24"/>
        </w:rPr>
        <w:t xml:space="preserve"> Гкал/ч;</w:t>
      </w:r>
    </w:p>
    <w:p w:rsidR="006C0D4A" w:rsidRPr="005818FC" w:rsidRDefault="00157FDA" w:rsidP="00157FDA">
      <w:pPr>
        <w:pStyle w:val="11"/>
        <w:tabs>
          <w:tab w:val="left" w:pos="426"/>
          <w:tab w:val="left" w:pos="1399"/>
        </w:tabs>
        <w:spacing w:after="100" w:line="240" w:lineRule="auto"/>
        <w:ind w:left="709" w:firstLine="0"/>
        <w:rPr>
          <w:sz w:val="24"/>
        </w:rPr>
      </w:pPr>
      <w:r>
        <w:rPr>
          <w:sz w:val="24"/>
        </w:rPr>
        <w:t xml:space="preserve">- </w:t>
      </w:r>
      <w:r w:rsidR="006C0D4A" w:rsidRPr="005818FC">
        <w:rPr>
          <w:sz w:val="24"/>
        </w:rPr>
        <w:t xml:space="preserve">ГВС </w:t>
      </w:r>
      <w:r w:rsidR="006C0D4A" w:rsidRPr="005818FC">
        <w:rPr>
          <w:sz w:val="18"/>
          <w:szCs w:val="17"/>
        </w:rPr>
        <w:t xml:space="preserve">- </w:t>
      </w:r>
      <w:r w:rsidR="00022B7A" w:rsidRPr="005818FC">
        <w:rPr>
          <w:sz w:val="24"/>
        </w:rPr>
        <w:t>0,102183</w:t>
      </w:r>
      <w:r w:rsidR="006C0D4A" w:rsidRPr="005818FC">
        <w:rPr>
          <w:sz w:val="24"/>
        </w:rPr>
        <w:t xml:space="preserve"> Гкал/ч.</w:t>
      </w:r>
    </w:p>
    <w:p w:rsidR="00D16DB5" w:rsidRDefault="006C0D4A" w:rsidP="00157FDA">
      <w:pPr>
        <w:pStyle w:val="11"/>
        <w:tabs>
          <w:tab w:val="left" w:pos="426"/>
        </w:tabs>
        <w:spacing w:after="100" w:line="240" w:lineRule="auto"/>
        <w:ind w:firstLine="709"/>
        <w:jc w:val="both"/>
        <w:rPr>
          <w:sz w:val="24"/>
        </w:rPr>
      </w:pPr>
      <w:r w:rsidRPr="005818FC">
        <w:rPr>
          <w:sz w:val="24"/>
        </w:rPr>
        <w:lastRenderedPageBreak/>
        <w:t xml:space="preserve">Общая годовая реализация за 2025 год составила </w:t>
      </w:r>
      <w:r w:rsidR="00D16DB5" w:rsidRPr="005818FC">
        <w:rPr>
          <w:sz w:val="24"/>
        </w:rPr>
        <w:t>7 566,616</w:t>
      </w:r>
      <w:r w:rsidRPr="005818FC">
        <w:rPr>
          <w:sz w:val="24"/>
        </w:rPr>
        <w:t xml:space="preserve"> Гкал</w:t>
      </w:r>
      <w:r w:rsidR="00D16DB5" w:rsidRPr="005818FC">
        <w:rPr>
          <w:sz w:val="24"/>
        </w:rPr>
        <w:t>.</w:t>
      </w:r>
    </w:p>
    <w:p w:rsidR="005818FC" w:rsidRPr="005818FC" w:rsidRDefault="005818FC" w:rsidP="000D413A">
      <w:pPr>
        <w:pStyle w:val="11"/>
        <w:tabs>
          <w:tab w:val="left" w:pos="426"/>
        </w:tabs>
        <w:spacing w:after="100" w:line="240" w:lineRule="auto"/>
        <w:ind w:firstLine="0"/>
        <w:jc w:val="both"/>
        <w:rPr>
          <w:sz w:val="24"/>
        </w:rPr>
      </w:pPr>
    </w:p>
    <w:p w:rsidR="006C0D4A" w:rsidRDefault="00D16DB5" w:rsidP="000D413A">
      <w:pPr>
        <w:pStyle w:val="11"/>
        <w:tabs>
          <w:tab w:val="left" w:pos="426"/>
        </w:tabs>
        <w:spacing w:after="100" w:line="240" w:lineRule="auto"/>
        <w:ind w:firstLine="0"/>
        <w:jc w:val="both"/>
      </w:pPr>
      <w:r>
        <w:rPr>
          <w:noProof/>
          <w:lang w:eastAsia="ru-RU"/>
        </w:rPr>
        <w:drawing>
          <wp:inline distT="0" distB="0" distL="0" distR="0">
            <wp:extent cx="5848350" cy="32004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16AA2" w:rsidRDefault="00516AA2" w:rsidP="000D413A">
      <w:pPr>
        <w:pStyle w:val="11"/>
        <w:tabs>
          <w:tab w:val="left" w:pos="426"/>
        </w:tabs>
        <w:ind w:firstLine="0"/>
        <w:jc w:val="both"/>
        <w:rPr>
          <w:b/>
          <w:sz w:val="24"/>
          <w:szCs w:val="28"/>
          <w:lang w:eastAsia="ru-RU" w:bidi="ru-RU"/>
        </w:rPr>
      </w:pPr>
    </w:p>
    <w:p w:rsidR="00516AA2" w:rsidRPr="001F7095" w:rsidRDefault="00516AA2" w:rsidP="001F7095">
      <w:pPr>
        <w:pStyle w:val="11"/>
        <w:tabs>
          <w:tab w:val="left" w:pos="426"/>
        </w:tabs>
        <w:ind w:firstLine="0"/>
        <w:jc w:val="center"/>
        <w:rPr>
          <w:sz w:val="24"/>
          <w:szCs w:val="28"/>
          <w:u w:val="single"/>
          <w:lang w:eastAsia="ru-RU" w:bidi="ru-RU"/>
        </w:rPr>
      </w:pPr>
      <w:r w:rsidRPr="001F7095">
        <w:rPr>
          <w:sz w:val="24"/>
          <w:szCs w:val="28"/>
          <w:u w:val="single"/>
          <w:lang w:eastAsia="ru-RU" w:bidi="ru-RU"/>
        </w:rPr>
        <w:t>Котельная (пгт Холм-Жирковский, ул. Кирова, д. 1А)</w:t>
      </w:r>
    </w:p>
    <w:p w:rsidR="00180832" w:rsidRDefault="00180832" w:rsidP="000D413A">
      <w:pPr>
        <w:pStyle w:val="11"/>
        <w:tabs>
          <w:tab w:val="left" w:pos="426"/>
        </w:tabs>
        <w:ind w:firstLine="0"/>
        <w:jc w:val="both"/>
        <w:rPr>
          <w:sz w:val="24"/>
          <w:szCs w:val="28"/>
          <w:lang w:eastAsia="ru-RU" w:bidi="ru-RU"/>
        </w:rPr>
      </w:pPr>
      <w:r w:rsidRPr="00B51732">
        <w:rPr>
          <w:sz w:val="24"/>
          <w:szCs w:val="28"/>
          <w:lang w:eastAsia="ru-RU" w:bidi="ru-RU"/>
        </w:rPr>
        <w:t>Потребителями тепловой энергии являются жилые дома</w:t>
      </w:r>
      <w:r>
        <w:rPr>
          <w:sz w:val="24"/>
          <w:szCs w:val="28"/>
          <w:lang w:eastAsia="ru-RU" w:bidi="ru-RU"/>
        </w:rPr>
        <w:t>,</w:t>
      </w:r>
      <w:r w:rsidRPr="00B51732">
        <w:rPr>
          <w:sz w:val="24"/>
          <w:szCs w:val="28"/>
          <w:lang w:eastAsia="ru-RU" w:bidi="ru-RU"/>
        </w:rPr>
        <w:t xml:space="preserve"> </w:t>
      </w:r>
      <w:r>
        <w:rPr>
          <w:sz w:val="24"/>
          <w:szCs w:val="28"/>
          <w:lang w:eastAsia="ru-RU" w:bidi="ru-RU"/>
        </w:rPr>
        <w:t>социальные об</w:t>
      </w:r>
      <w:r w:rsidR="00FE7DB9">
        <w:rPr>
          <w:sz w:val="24"/>
          <w:szCs w:val="28"/>
          <w:lang w:eastAsia="ru-RU" w:bidi="ru-RU"/>
        </w:rPr>
        <w:t xml:space="preserve">ъекты, административные здания </w:t>
      </w:r>
      <w:r w:rsidR="0089694B">
        <w:rPr>
          <w:sz w:val="24"/>
          <w:szCs w:val="28"/>
          <w:lang w:eastAsia="ru-RU" w:bidi="ru-RU"/>
        </w:rPr>
        <w:t>о</w:t>
      </w:r>
      <w:r w:rsidRPr="00B51732">
        <w:rPr>
          <w:sz w:val="24"/>
          <w:szCs w:val="28"/>
          <w:lang w:eastAsia="ru-RU" w:bidi="ru-RU"/>
        </w:rPr>
        <w:t xml:space="preserve">бщей отапливаемой площадью </w:t>
      </w:r>
      <w:r w:rsidR="00644F54">
        <w:rPr>
          <w:sz w:val="24"/>
          <w:szCs w:val="28"/>
          <w:lang w:eastAsia="ru-RU" w:bidi="ru-RU"/>
        </w:rPr>
        <w:t>11</w:t>
      </w:r>
      <w:r>
        <w:rPr>
          <w:sz w:val="24"/>
          <w:szCs w:val="28"/>
          <w:lang w:eastAsia="ru-RU" w:bidi="ru-RU"/>
        </w:rPr>
        <w:t> 8</w:t>
      </w:r>
      <w:r w:rsidR="00644F54">
        <w:rPr>
          <w:sz w:val="24"/>
          <w:szCs w:val="28"/>
          <w:lang w:eastAsia="ru-RU" w:bidi="ru-RU"/>
        </w:rPr>
        <w:t>57</w:t>
      </w:r>
      <w:r>
        <w:rPr>
          <w:sz w:val="24"/>
          <w:szCs w:val="28"/>
          <w:lang w:eastAsia="ru-RU" w:bidi="ru-RU"/>
        </w:rPr>
        <w:t>,</w:t>
      </w:r>
      <w:r w:rsidR="00644F54">
        <w:rPr>
          <w:sz w:val="24"/>
          <w:szCs w:val="28"/>
          <w:lang w:eastAsia="ru-RU" w:bidi="ru-RU"/>
        </w:rPr>
        <w:t>70</w:t>
      </w:r>
      <w:r w:rsidRPr="00B51732">
        <w:rPr>
          <w:sz w:val="24"/>
          <w:szCs w:val="28"/>
          <w:lang w:eastAsia="ru-RU" w:bidi="ru-RU"/>
        </w:rPr>
        <w:t xml:space="preserve"> </w:t>
      </w:r>
      <w:r>
        <w:rPr>
          <w:sz w:val="24"/>
          <w:szCs w:val="28"/>
          <w:lang w:eastAsia="ru-RU" w:bidi="ru-RU"/>
        </w:rPr>
        <w:t>кв.м.</w:t>
      </w:r>
    </w:p>
    <w:p w:rsidR="00180832" w:rsidRDefault="00180832" w:rsidP="001F7095">
      <w:pPr>
        <w:widowControl w:val="0"/>
        <w:tabs>
          <w:tab w:val="left" w:pos="426"/>
        </w:tabs>
        <w:spacing w:after="0" w:line="240" w:lineRule="auto"/>
        <w:ind w:firstLine="709"/>
        <w:rPr>
          <w:rFonts w:ascii="Times New Roman" w:eastAsia="Times New Roman" w:hAnsi="Times New Roman" w:cs="Times New Roman"/>
          <w:sz w:val="24"/>
          <w:szCs w:val="24"/>
          <w:lang w:eastAsia="ru-RU" w:bidi="ru-RU"/>
        </w:rPr>
      </w:pPr>
      <w:r w:rsidRPr="00B51732">
        <w:rPr>
          <w:rFonts w:ascii="Times New Roman" w:eastAsia="Times New Roman" w:hAnsi="Times New Roman" w:cs="Times New Roman"/>
          <w:sz w:val="24"/>
          <w:szCs w:val="24"/>
          <w:lang w:eastAsia="ru-RU" w:bidi="ru-RU"/>
        </w:rPr>
        <w:t>Расчётные тепловые нагрузк</w:t>
      </w:r>
      <w:r w:rsidR="0089694B">
        <w:rPr>
          <w:rFonts w:ascii="Times New Roman" w:eastAsia="Times New Roman" w:hAnsi="Times New Roman" w:cs="Times New Roman"/>
          <w:sz w:val="24"/>
          <w:szCs w:val="24"/>
          <w:lang w:eastAsia="ru-RU" w:bidi="ru-RU"/>
        </w:rPr>
        <w:t xml:space="preserve">и потребителей на отопление </w:t>
      </w:r>
      <w:r w:rsidRPr="00B51732">
        <w:rPr>
          <w:rFonts w:ascii="Times New Roman" w:eastAsia="Times New Roman" w:hAnsi="Times New Roman" w:cs="Times New Roman"/>
          <w:sz w:val="24"/>
          <w:szCs w:val="24"/>
          <w:lang w:eastAsia="ru-RU" w:bidi="ru-RU"/>
        </w:rPr>
        <w:t>представлены ниже.</w:t>
      </w:r>
    </w:p>
    <w:p w:rsidR="001F7095" w:rsidRPr="00B51732" w:rsidRDefault="001F7095" w:rsidP="001F7095">
      <w:pPr>
        <w:widowControl w:val="0"/>
        <w:tabs>
          <w:tab w:val="left" w:pos="426"/>
        </w:tabs>
        <w:spacing w:after="0" w:line="240" w:lineRule="auto"/>
        <w:ind w:firstLine="709"/>
        <w:rPr>
          <w:rFonts w:ascii="Times New Roman" w:eastAsia="Times New Roman" w:hAnsi="Times New Roman" w:cs="Times New Roman"/>
          <w:sz w:val="24"/>
          <w:szCs w:val="24"/>
          <w:lang w:eastAsia="ru-RU" w:bidi="ru-RU"/>
        </w:rPr>
      </w:pPr>
    </w:p>
    <w:tbl>
      <w:tblPr>
        <w:tblOverlap w:val="never"/>
        <w:tblW w:w="9493" w:type="dxa"/>
        <w:jc w:val="center"/>
        <w:tblLayout w:type="fixed"/>
        <w:tblCellMar>
          <w:left w:w="10" w:type="dxa"/>
          <w:right w:w="10" w:type="dxa"/>
        </w:tblCellMar>
        <w:tblLook w:val="0000"/>
      </w:tblPr>
      <w:tblGrid>
        <w:gridCol w:w="586"/>
        <w:gridCol w:w="2528"/>
        <w:gridCol w:w="1134"/>
        <w:gridCol w:w="1275"/>
        <w:gridCol w:w="1134"/>
        <w:gridCol w:w="1417"/>
        <w:gridCol w:w="1419"/>
      </w:tblGrid>
      <w:tr w:rsidR="00516AA2" w:rsidRPr="00B51732" w:rsidTr="001F7095">
        <w:trPr>
          <w:trHeight w:hRule="exact" w:val="1397"/>
          <w:jc w:val="center"/>
        </w:trPr>
        <w:tc>
          <w:tcPr>
            <w:tcW w:w="586" w:type="dxa"/>
            <w:tcBorders>
              <w:top w:val="single" w:sz="4" w:space="0" w:color="auto"/>
              <w:left w:val="single" w:sz="4" w:space="0" w:color="auto"/>
            </w:tcBorders>
            <w:shd w:val="clear" w:color="auto" w:fill="auto"/>
            <w:vAlign w:val="center"/>
          </w:tcPr>
          <w:p w:rsidR="00516AA2" w:rsidRPr="007F6693" w:rsidRDefault="00516AA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sidRPr="007F6693">
              <w:rPr>
                <w:rFonts w:ascii="Times New Roman" w:eastAsia="Times New Roman" w:hAnsi="Times New Roman" w:cs="Times New Roman"/>
                <w:bCs/>
                <w:sz w:val="20"/>
                <w:szCs w:val="20"/>
                <w:lang w:eastAsia="ru-RU" w:bidi="ru-RU"/>
              </w:rPr>
              <w:t>№ п/п</w:t>
            </w:r>
          </w:p>
        </w:tc>
        <w:tc>
          <w:tcPr>
            <w:tcW w:w="2528" w:type="dxa"/>
            <w:tcBorders>
              <w:top w:val="single" w:sz="4" w:space="0" w:color="auto"/>
              <w:left w:val="single" w:sz="4" w:space="0" w:color="auto"/>
            </w:tcBorders>
            <w:shd w:val="clear" w:color="auto" w:fill="auto"/>
            <w:vAlign w:val="center"/>
          </w:tcPr>
          <w:p w:rsidR="00516AA2" w:rsidRPr="007F6693" w:rsidRDefault="00516AA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sidRPr="007F6693">
              <w:rPr>
                <w:rFonts w:ascii="Times New Roman" w:eastAsia="Times New Roman" w:hAnsi="Times New Roman" w:cs="Times New Roman"/>
                <w:bCs/>
                <w:sz w:val="20"/>
                <w:szCs w:val="20"/>
                <w:lang w:eastAsia="ru-RU" w:bidi="ru-RU"/>
              </w:rPr>
              <w:t>Адрес</w:t>
            </w:r>
          </w:p>
        </w:tc>
        <w:tc>
          <w:tcPr>
            <w:tcW w:w="1134" w:type="dxa"/>
            <w:tcBorders>
              <w:top w:val="single" w:sz="4" w:space="0" w:color="auto"/>
              <w:left w:val="single" w:sz="4" w:space="0" w:color="auto"/>
            </w:tcBorders>
            <w:shd w:val="clear" w:color="auto" w:fill="auto"/>
            <w:vAlign w:val="center"/>
          </w:tcPr>
          <w:p w:rsidR="00516AA2" w:rsidRPr="007F6693" w:rsidRDefault="00516AA2" w:rsidP="000D413A">
            <w:pPr>
              <w:widowControl w:val="0"/>
              <w:tabs>
                <w:tab w:val="left" w:pos="426"/>
              </w:tabs>
              <w:spacing w:after="0" w:line="240" w:lineRule="auto"/>
              <w:jc w:val="center"/>
              <w:rPr>
                <w:rFonts w:ascii="Times New Roman" w:eastAsia="Times New Roman" w:hAnsi="Times New Roman" w:cs="Times New Roman"/>
                <w:bCs/>
                <w:sz w:val="20"/>
                <w:szCs w:val="20"/>
                <w:lang w:eastAsia="ru-RU" w:bidi="ru-RU"/>
              </w:rPr>
            </w:pPr>
            <w:r w:rsidRPr="007F6693">
              <w:rPr>
                <w:rFonts w:ascii="Times New Roman" w:eastAsia="Times New Roman" w:hAnsi="Times New Roman" w:cs="Times New Roman"/>
                <w:bCs/>
                <w:sz w:val="20"/>
                <w:szCs w:val="20"/>
                <w:lang w:eastAsia="ru-RU" w:bidi="ru-RU"/>
              </w:rPr>
              <w:t>Год</w:t>
            </w:r>
          </w:p>
          <w:p w:rsidR="00516AA2" w:rsidRPr="007F6693" w:rsidRDefault="00516AA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sidRPr="007F6693">
              <w:rPr>
                <w:rFonts w:ascii="Times New Roman" w:eastAsia="Times New Roman" w:hAnsi="Times New Roman" w:cs="Times New Roman"/>
                <w:bCs/>
                <w:sz w:val="20"/>
                <w:szCs w:val="20"/>
                <w:lang w:eastAsia="ru-RU" w:bidi="ru-RU"/>
              </w:rPr>
              <w:t>постройки</w:t>
            </w:r>
          </w:p>
        </w:tc>
        <w:tc>
          <w:tcPr>
            <w:tcW w:w="1275" w:type="dxa"/>
            <w:tcBorders>
              <w:top w:val="single" w:sz="4" w:space="0" w:color="auto"/>
              <w:left w:val="single" w:sz="4" w:space="0" w:color="auto"/>
            </w:tcBorders>
            <w:shd w:val="clear" w:color="auto" w:fill="auto"/>
            <w:vAlign w:val="center"/>
          </w:tcPr>
          <w:p w:rsidR="00516AA2" w:rsidRPr="007F6693" w:rsidRDefault="00516AA2" w:rsidP="001F7095">
            <w:pPr>
              <w:widowControl w:val="0"/>
              <w:tabs>
                <w:tab w:val="left" w:pos="426"/>
              </w:tabs>
              <w:spacing w:after="0" w:line="240" w:lineRule="auto"/>
              <w:ind w:right="132"/>
              <w:jc w:val="center"/>
              <w:rPr>
                <w:rFonts w:ascii="Times New Roman" w:eastAsia="Times New Roman" w:hAnsi="Times New Roman" w:cs="Times New Roman"/>
                <w:sz w:val="20"/>
                <w:szCs w:val="20"/>
                <w:lang w:eastAsia="ru-RU" w:bidi="ru-RU"/>
              </w:rPr>
            </w:pPr>
            <w:r w:rsidRPr="007F6693">
              <w:rPr>
                <w:rFonts w:ascii="Times New Roman" w:eastAsia="Times New Roman" w:hAnsi="Times New Roman" w:cs="Times New Roman"/>
                <w:bCs/>
                <w:sz w:val="20"/>
                <w:szCs w:val="20"/>
                <w:lang w:eastAsia="ru-RU" w:bidi="ru-RU"/>
              </w:rPr>
              <w:t>Этажность</w:t>
            </w:r>
          </w:p>
        </w:tc>
        <w:tc>
          <w:tcPr>
            <w:tcW w:w="1134" w:type="dxa"/>
            <w:tcBorders>
              <w:top w:val="single" w:sz="4" w:space="0" w:color="auto"/>
              <w:left w:val="single" w:sz="4" w:space="0" w:color="auto"/>
            </w:tcBorders>
            <w:shd w:val="clear" w:color="auto" w:fill="auto"/>
            <w:vAlign w:val="center"/>
          </w:tcPr>
          <w:p w:rsidR="00516AA2" w:rsidRPr="007F6693" w:rsidRDefault="00516AA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sidRPr="007F6693">
              <w:rPr>
                <w:rFonts w:ascii="Times New Roman" w:eastAsia="Times New Roman" w:hAnsi="Times New Roman" w:cs="Times New Roman"/>
                <w:bCs/>
                <w:sz w:val="20"/>
                <w:szCs w:val="20"/>
                <w:lang w:eastAsia="ru-RU" w:bidi="ru-RU"/>
              </w:rPr>
              <w:t>Количество квартир</w:t>
            </w:r>
          </w:p>
        </w:tc>
        <w:tc>
          <w:tcPr>
            <w:tcW w:w="1417" w:type="dxa"/>
            <w:tcBorders>
              <w:top w:val="single" w:sz="4" w:space="0" w:color="auto"/>
              <w:left w:val="single" w:sz="4" w:space="0" w:color="auto"/>
            </w:tcBorders>
            <w:shd w:val="clear" w:color="auto" w:fill="auto"/>
            <w:vAlign w:val="center"/>
          </w:tcPr>
          <w:p w:rsidR="00516AA2" w:rsidRPr="007F6693" w:rsidRDefault="00516AA2" w:rsidP="000D413A">
            <w:pPr>
              <w:widowControl w:val="0"/>
              <w:tabs>
                <w:tab w:val="left" w:pos="426"/>
              </w:tabs>
              <w:spacing w:after="0" w:line="240" w:lineRule="auto"/>
              <w:jc w:val="center"/>
              <w:rPr>
                <w:rFonts w:ascii="Times New Roman" w:eastAsia="Times New Roman" w:hAnsi="Times New Roman" w:cs="Times New Roman"/>
                <w:bCs/>
                <w:sz w:val="20"/>
                <w:szCs w:val="20"/>
                <w:lang w:eastAsia="ru-RU" w:bidi="ru-RU"/>
              </w:rPr>
            </w:pPr>
            <w:r w:rsidRPr="007F6693">
              <w:rPr>
                <w:rFonts w:ascii="Times New Roman" w:eastAsia="Times New Roman" w:hAnsi="Times New Roman" w:cs="Times New Roman"/>
                <w:bCs/>
                <w:sz w:val="20"/>
                <w:szCs w:val="20"/>
                <w:lang w:eastAsia="ru-RU" w:bidi="ru-RU"/>
              </w:rPr>
              <w:t>Отапливаемая площадь,</w:t>
            </w:r>
          </w:p>
          <w:p w:rsidR="00516AA2" w:rsidRPr="007F6693" w:rsidRDefault="00516AA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sidRPr="007F6693">
              <w:rPr>
                <w:rFonts w:ascii="Times New Roman" w:eastAsia="Times New Roman" w:hAnsi="Times New Roman" w:cs="Times New Roman"/>
                <w:bCs/>
                <w:sz w:val="20"/>
                <w:szCs w:val="20"/>
                <w:lang w:eastAsia="ru-RU" w:bidi="ru-RU"/>
              </w:rPr>
              <w:t xml:space="preserve"> кв.м.</w:t>
            </w:r>
          </w:p>
        </w:tc>
        <w:tc>
          <w:tcPr>
            <w:tcW w:w="1419" w:type="dxa"/>
            <w:tcBorders>
              <w:top w:val="single" w:sz="4" w:space="0" w:color="auto"/>
              <w:left w:val="single" w:sz="4" w:space="0" w:color="auto"/>
              <w:right w:val="single" w:sz="4" w:space="0" w:color="auto"/>
            </w:tcBorders>
            <w:shd w:val="clear" w:color="auto" w:fill="auto"/>
            <w:vAlign w:val="bottom"/>
          </w:tcPr>
          <w:p w:rsidR="00516AA2" w:rsidRPr="007F6693" w:rsidRDefault="001F7095"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sidRPr="007F6693">
              <w:rPr>
                <w:rFonts w:ascii="Times New Roman" w:eastAsia="Times New Roman" w:hAnsi="Times New Roman" w:cs="Times New Roman"/>
                <w:bCs/>
                <w:sz w:val="20"/>
                <w:szCs w:val="20"/>
                <w:lang w:eastAsia="ru-RU" w:bidi="ru-RU"/>
              </w:rPr>
              <w:t>Среднегодо</w:t>
            </w:r>
            <w:r w:rsidR="00516AA2" w:rsidRPr="007F6693">
              <w:rPr>
                <w:rFonts w:ascii="Times New Roman" w:eastAsia="Times New Roman" w:hAnsi="Times New Roman" w:cs="Times New Roman"/>
                <w:bCs/>
                <w:sz w:val="20"/>
                <w:szCs w:val="20"/>
                <w:lang w:eastAsia="ru-RU" w:bidi="ru-RU"/>
              </w:rPr>
              <w:t>вое потребление на нужды отопления и ГВС, Гкал</w:t>
            </w:r>
          </w:p>
        </w:tc>
      </w:tr>
      <w:tr w:rsidR="00516AA2" w:rsidRPr="00B51732" w:rsidTr="007F6693">
        <w:trPr>
          <w:trHeight w:hRule="exact" w:val="488"/>
          <w:jc w:val="center"/>
        </w:trPr>
        <w:tc>
          <w:tcPr>
            <w:tcW w:w="9493"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516AA2" w:rsidRPr="007F6693" w:rsidRDefault="00516AA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sidRPr="007F6693">
              <w:rPr>
                <w:rFonts w:ascii="Times New Roman" w:eastAsia="Times New Roman" w:hAnsi="Times New Roman" w:cs="Times New Roman"/>
                <w:bCs/>
                <w:sz w:val="20"/>
                <w:szCs w:val="20"/>
                <w:lang w:eastAsia="ru-RU" w:bidi="ru-RU"/>
              </w:rPr>
              <w:t>Жилой фонд</w:t>
            </w:r>
          </w:p>
        </w:tc>
      </w:tr>
      <w:tr w:rsidR="00516AA2" w:rsidRPr="00B51732" w:rsidTr="001F7095">
        <w:trPr>
          <w:trHeight w:hRule="exact" w:val="559"/>
          <w:jc w:val="center"/>
        </w:trPr>
        <w:tc>
          <w:tcPr>
            <w:tcW w:w="586" w:type="dxa"/>
            <w:tcBorders>
              <w:top w:val="single" w:sz="4" w:space="0" w:color="auto"/>
              <w:left w:val="single" w:sz="4" w:space="0" w:color="auto"/>
            </w:tcBorders>
            <w:shd w:val="clear" w:color="auto" w:fill="auto"/>
          </w:tcPr>
          <w:p w:rsidR="00516AA2" w:rsidRPr="00B51732" w:rsidRDefault="00516AA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sidRPr="00B51732">
              <w:rPr>
                <w:rFonts w:ascii="Times New Roman" w:eastAsia="Times New Roman" w:hAnsi="Times New Roman" w:cs="Times New Roman"/>
                <w:sz w:val="20"/>
                <w:szCs w:val="20"/>
                <w:lang w:eastAsia="ru-RU" w:bidi="ru-RU"/>
              </w:rPr>
              <w:t>1</w:t>
            </w:r>
          </w:p>
        </w:tc>
        <w:tc>
          <w:tcPr>
            <w:tcW w:w="2528" w:type="dxa"/>
            <w:tcBorders>
              <w:top w:val="single" w:sz="4" w:space="0" w:color="auto"/>
              <w:left w:val="single" w:sz="4" w:space="0" w:color="auto"/>
            </w:tcBorders>
            <w:shd w:val="clear" w:color="auto" w:fill="auto"/>
          </w:tcPr>
          <w:p w:rsidR="00516AA2" w:rsidRPr="00B51732" w:rsidRDefault="00180832"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Октябрьская, д. 29</w:t>
            </w:r>
          </w:p>
        </w:tc>
        <w:tc>
          <w:tcPr>
            <w:tcW w:w="1134" w:type="dxa"/>
            <w:tcBorders>
              <w:top w:val="single" w:sz="4" w:space="0" w:color="auto"/>
              <w:left w:val="single" w:sz="4" w:space="0" w:color="auto"/>
            </w:tcBorders>
            <w:shd w:val="clear" w:color="auto" w:fill="auto"/>
          </w:tcPr>
          <w:p w:rsidR="00516AA2" w:rsidRPr="00B51732" w:rsidRDefault="00516AA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p>
        </w:tc>
        <w:tc>
          <w:tcPr>
            <w:tcW w:w="1275" w:type="dxa"/>
            <w:tcBorders>
              <w:top w:val="single" w:sz="4" w:space="0" w:color="auto"/>
              <w:left w:val="single" w:sz="4" w:space="0" w:color="auto"/>
            </w:tcBorders>
            <w:shd w:val="clear" w:color="auto" w:fill="auto"/>
          </w:tcPr>
          <w:p w:rsidR="00516AA2" w:rsidRPr="00B51732" w:rsidRDefault="0018083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p>
        </w:tc>
        <w:tc>
          <w:tcPr>
            <w:tcW w:w="1134" w:type="dxa"/>
            <w:tcBorders>
              <w:top w:val="single" w:sz="4" w:space="0" w:color="auto"/>
              <w:left w:val="single" w:sz="4" w:space="0" w:color="auto"/>
            </w:tcBorders>
            <w:shd w:val="clear" w:color="auto" w:fill="auto"/>
          </w:tcPr>
          <w:p w:rsidR="00516AA2" w:rsidRPr="00B51732" w:rsidRDefault="00516AA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p>
        </w:tc>
        <w:tc>
          <w:tcPr>
            <w:tcW w:w="1417" w:type="dxa"/>
            <w:tcBorders>
              <w:top w:val="single" w:sz="4" w:space="0" w:color="auto"/>
              <w:left w:val="single" w:sz="4" w:space="0" w:color="auto"/>
            </w:tcBorders>
            <w:shd w:val="clear" w:color="auto" w:fill="auto"/>
          </w:tcPr>
          <w:p w:rsidR="00516AA2" w:rsidRPr="00B51732" w:rsidRDefault="0018083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623,30</w:t>
            </w:r>
          </w:p>
        </w:tc>
        <w:tc>
          <w:tcPr>
            <w:tcW w:w="1419" w:type="dxa"/>
            <w:tcBorders>
              <w:top w:val="single" w:sz="4" w:space="0" w:color="auto"/>
              <w:left w:val="single" w:sz="4" w:space="0" w:color="auto"/>
              <w:right w:val="single" w:sz="4" w:space="0" w:color="auto"/>
            </w:tcBorders>
            <w:shd w:val="clear" w:color="auto" w:fill="auto"/>
          </w:tcPr>
          <w:p w:rsidR="00516AA2" w:rsidRPr="00B51732" w:rsidRDefault="0018083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154,455</w:t>
            </w:r>
          </w:p>
        </w:tc>
      </w:tr>
      <w:tr w:rsidR="00516AA2" w:rsidRPr="00B51732" w:rsidTr="001F7095">
        <w:trPr>
          <w:trHeight w:hRule="exact" w:val="505"/>
          <w:jc w:val="center"/>
        </w:trPr>
        <w:tc>
          <w:tcPr>
            <w:tcW w:w="586" w:type="dxa"/>
            <w:tcBorders>
              <w:top w:val="single" w:sz="4" w:space="0" w:color="auto"/>
              <w:left w:val="single" w:sz="4" w:space="0" w:color="auto"/>
            </w:tcBorders>
            <w:shd w:val="clear" w:color="auto" w:fill="auto"/>
          </w:tcPr>
          <w:p w:rsidR="00516AA2" w:rsidRPr="00B51732" w:rsidRDefault="00516AA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p>
        </w:tc>
        <w:tc>
          <w:tcPr>
            <w:tcW w:w="2528" w:type="dxa"/>
            <w:tcBorders>
              <w:top w:val="single" w:sz="4" w:space="0" w:color="auto"/>
              <w:left w:val="single" w:sz="4" w:space="0" w:color="auto"/>
            </w:tcBorders>
            <w:shd w:val="clear" w:color="auto" w:fill="auto"/>
          </w:tcPr>
          <w:p w:rsidR="00516AA2" w:rsidRPr="00B51732" w:rsidRDefault="00180832"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Октябрьская, д. 31</w:t>
            </w:r>
          </w:p>
        </w:tc>
        <w:tc>
          <w:tcPr>
            <w:tcW w:w="1134" w:type="dxa"/>
            <w:tcBorders>
              <w:top w:val="single" w:sz="4" w:space="0" w:color="auto"/>
              <w:left w:val="single" w:sz="4" w:space="0" w:color="auto"/>
            </w:tcBorders>
            <w:shd w:val="clear" w:color="auto" w:fill="auto"/>
          </w:tcPr>
          <w:p w:rsidR="00516AA2" w:rsidRPr="00B51732" w:rsidRDefault="00516AA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p>
        </w:tc>
        <w:tc>
          <w:tcPr>
            <w:tcW w:w="1275" w:type="dxa"/>
            <w:tcBorders>
              <w:top w:val="single" w:sz="4" w:space="0" w:color="auto"/>
              <w:left w:val="single" w:sz="4" w:space="0" w:color="auto"/>
            </w:tcBorders>
            <w:shd w:val="clear" w:color="auto" w:fill="auto"/>
          </w:tcPr>
          <w:p w:rsidR="00516AA2" w:rsidRDefault="0018083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p>
        </w:tc>
        <w:tc>
          <w:tcPr>
            <w:tcW w:w="1134" w:type="dxa"/>
            <w:tcBorders>
              <w:top w:val="single" w:sz="4" w:space="0" w:color="auto"/>
              <w:left w:val="single" w:sz="4" w:space="0" w:color="auto"/>
            </w:tcBorders>
            <w:shd w:val="clear" w:color="auto" w:fill="auto"/>
          </w:tcPr>
          <w:p w:rsidR="00516AA2" w:rsidRPr="00B51732" w:rsidRDefault="00516AA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p>
        </w:tc>
        <w:tc>
          <w:tcPr>
            <w:tcW w:w="1417" w:type="dxa"/>
            <w:tcBorders>
              <w:top w:val="single" w:sz="4" w:space="0" w:color="auto"/>
              <w:left w:val="single" w:sz="4" w:space="0" w:color="auto"/>
            </w:tcBorders>
            <w:shd w:val="clear" w:color="auto" w:fill="auto"/>
          </w:tcPr>
          <w:p w:rsidR="00516AA2" w:rsidRPr="00B51732" w:rsidRDefault="0018083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734,00</w:t>
            </w:r>
          </w:p>
        </w:tc>
        <w:tc>
          <w:tcPr>
            <w:tcW w:w="1419" w:type="dxa"/>
            <w:tcBorders>
              <w:top w:val="single" w:sz="4" w:space="0" w:color="auto"/>
              <w:left w:val="single" w:sz="4" w:space="0" w:color="auto"/>
              <w:right w:val="single" w:sz="4" w:space="0" w:color="auto"/>
            </w:tcBorders>
            <w:shd w:val="clear" w:color="auto" w:fill="auto"/>
          </w:tcPr>
          <w:p w:rsidR="00516AA2" w:rsidRPr="00B51732" w:rsidRDefault="0018083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181,888</w:t>
            </w:r>
          </w:p>
        </w:tc>
      </w:tr>
      <w:tr w:rsidR="00516AA2" w:rsidRPr="00B51732" w:rsidTr="001F7095">
        <w:trPr>
          <w:trHeight w:hRule="exact" w:val="569"/>
          <w:jc w:val="center"/>
        </w:trPr>
        <w:tc>
          <w:tcPr>
            <w:tcW w:w="586" w:type="dxa"/>
            <w:tcBorders>
              <w:top w:val="single" w:sz="4" w:space="0" w:color="auto"/>
              <w:left w:val="single" w:sz="4" w:space="0" w:color="auto"/>
            </w:tcBorders>
            <w:shd w:val="clear" w:color="auto" w:fill="auto"/>
          </w:tcPr>
          <w:p w:rsidR="00516AA2" w:rsidRPr="00B51732" w:rsidRDefault="00516AA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w:t>
            </w:r>
          </w:p>
        </w:tc>
        <w:tc>
          <w:tcPr>
            <w:tcW w:w="2528" w:type="dxa"/>
            <w:tcBorders>
              <w:top w:val="single" w:sz="4" w:space="0" w:color="auto"/>
              <w:left w:val="single" w:sz="4" w:space="0" w:color="auto"/>
            </w:tcBorders>
            <w:shd w:val="clear" w:color="auto" w:fill="auto"/>
          </w:tcPr>
          <w:p w:rsidR="00516AA2" w:rsidRPr="00B51732" w:rsidRDefault="00180832"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Жилой дом, </w:t>
            </w:r>
            <w:r w:rsidR="001D2CEB">
              <w:rPr>
                <w:rFonts w:ascii="Times New Roman" w:eastAsia="Times New Roman" w:hAnsi="Times New Roman" w:cs="Times New Roman"/>
                <w:sz w:val="20"/>
                <w:szCs w:val="20"/>
                <w:lang w:eastAsia="ru-RU" w:bidi="ru-RU"/>
              </w:rPr>
              <w:t>ул. Октябрьская, д. 33</w:t>
            </w:r>
          </w:p>
        </w:tc>
        <w:tc>
          <w:tcPr>
            <w:tcW w:w="1134" w:type="dxa"/>
            <w:tcBorders>
              <w:top w:val="single" w:sz="4" w:space="0" w:color="auto"/>
              <w:left w:val="single" w:sz="4" w:space="0" w:color="auto"/>
            </w:tcBorders>
            <w:shd w:val="clear" w:color="auto" w:fill="auto"/>
          </w:tcPr>
          <w:p w:rsidR="00516AA2" w:rsidRPr="00B51732" w:rsidRDefault="00516AA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p>
        </w:tc>
        <w:tc>
          <w:tcPr>
            <w:tcW w:w="1275" w:type="dxa"/>
            <w:tcBorders>
              <w:top w:val="single" w:sz="4" w:space="0" w:color="auto"/>
              <w:left w:val="single" w:sz="4" w:space="0" w:color="auto"/>
            </w:tcBorders>
            <w:shd w:val="clear" w:color="auto" w:fill="auto"/>
          </w:tcPr>
          <w:p w:rsidR="00516AA2" w:rsidRPr="00B51732" w:rsidRDefault="001D2CE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p>
        </w:tc>
        <w:tc>
          <w:tcPr>
            <w:tcW w:w="1134" w:type="dxa"/>
            <w:tcBorders>
              <w:top w:val="single" w:sz="4" w:space="0" w:color="auto"/>
              <w:left w:val="single" w:sz="4" w:space="0" w:color="auto"/>
            </w:tcBorders>
            <w:shd w:val="clear" w:color="auto" w:fill="auto"/>
          </w:tcPr>
          <w:p w:rsidR="00516AA2" w:rsidRPr="00B51732" w:rsidRDefault="00516AA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p>
        </w:tc>
        <w:tc>
          <w:tcPr>
            <w:tcW w:w="1417" w:type="dxa"/>
            <w:tcBorders>
              <w:top w:val="single" w:sz="4" w:space="0" w:color="auto"/>
              <w:left w:val="single" w:sz="4" w:space="0" w:color="auto"/>
            </w:tcBorders>
            <w:shd w:val="clear" w:color="auto" w:fill="auto"/>
          </w:tcPr>
          <w:p w:rsidR="00516AA2" w:rsidRPr="00B51732" w:rsidRDefault="001D2CE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709,40</w:t>
            </w:r>
          </w:p>
        </w:tc>
        <w:tc>
          <w:tcPr>
            <w:tcW w:w="1419" w:type="dxa"/>
            <w:tcBorders>
              <w:top w:val="single" w:sz="4" w:space="0" w:color="auto"/>
              <w:left w:val="single" w:sz="4" w:space="0" w:color="auto"/>
              <w:right w:val="single" w:sz="4" w:space="0" w:color="auto"/>
            </w:tcBorders>
            <w:shd w:val="clear" w:color="auto" w:fill="auto"/>
          </w:tcPr>
          <w:p w:rsidR="00516AA2" w:rsidRPr="00B51732" w:rsidRDefault="001D2CE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175,791</w:t>
            </w:r>
          </w:p>
        </w:tc>
      </w:tr>
      <w:tr w:rsidR="00516AA2" w:rsidRPr="00B51732" w:rsidTr="001F7095">
        <w:trPr>
          <w:trHeight w:hRule="exact" w:val="473"/>
          <w:jc w:val="center"/>
        </w:trPr>
        <w:tc>
          <w:tcPr>
            <w:tcW w:w="586" w:type="dxa"/>
            <w:tcBorders>
              <w:top w:val="single" w:sz="4" w:space="0" w:color="auto"/>
              <w:left w:val="single" w:sz="4" w:space="0" w:color="auto"/>
              <w:bottom w:val="single" w:sz="4" w:space="0" w:color="auto"/>
            </w:tcBorders>
            <w:shd w:val="clear" w:color="auto" w:fill="auto"/>
          </w:tcPr>
          <w:p w:rsidR="00516AA2" w:rsidRPr="00B51732" w:rsidRDefault="00516AA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4</w:t>
            </w:r>
          </w:p>
        </w:tc>
        <w:tc>
          <w:tcPr>
            <w:tcW w:w="2528" w:type="dxa"/>
            <w:tcBorders>
              <w:top w:val="single" w:sz="4" w:space="0" w:color="auto"/>
              <w:left w:val="single" w:sz="4" w:space="0" w:color="auto"/>
              <w:bottom w:val="single" w:sz="4" w:space="0" w:color="auto"/>
            </w:tcBorders>
            <w:shd w:val="clear" w:color="auto" w:fill="auto"/>
          </w:tcPr>
          <w:p w:rsidR="00516AA2" w:rsidRPr="00B51732" w:rsidRDefault="001D2CEB"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w:t>
            </w:r>
            <w:r w:rsidR="006951A4">
              <w:rPr>
                <w:rFonts w:ascii="Times New Roman" w:eastAsia="Times New Roman" w:hAnsi="Times New Roman" w:cs="Times New Roman"/>
                <w:sz w:val="20"/>
                <w:szCs w:val="20"/>
                <w:lang w:eastAsia="ru-RU" w:bidi="ru-RU"/>
              </w:rPr>
              <w:t>й</w:t>
            </w:r>
            <w:r>
              <w:rPr>
                <w:rFonts w:ascii="Times New Roman" w:eastAsia="Times New Roman" w:hAnsi="Times New Roman" w:cs="Times New Roman"/>
                <w:sz w:val="20"/>
                <w:szCs w:val="20"/>
                <w:lang w:eastAsia="ru-RU" w:bidi="ru-RU"/>
              </w:rPr>
              <w:t xml:space="preserve"> дом, ул. Октябрьская, д. 35</w:t>
            </w:r>
          </w:p>
        </w:tc>
        <w:tc>
          <w:tcPr>
            <w:tcW w:w="1134" w:type="dxa"/>
            <w:tcBorders>
              <w:top w:val="single" w:sz="4" w:space="0" w:color="auto"/>
              <w:left w:val="single" w:sz="4" w:space="0" w:color="auto"/>
              <w:bottom w:val="single" w:sz="4" w:space="0" w:color="auto"/>
            </w:tcBorders>
            <w:shd w:val="clear" w:color="auto" w:fill="auto"/>
          </w:tcPr>
          <w:p w:rsidR="00516AA2" w:rsidRPr="00B51732" w:rsidRDefault="00516AA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p>
        </w:tc>
        <w:tc>
          <w:tcPr>
            <w:tcW w:w="1275" w:type="dxa"/>
            <w:tcBorders>
              <w:top w:val="single" w:sz="4" w:space="0" w:color="auto"/>
              <w:left w:val="single" w:sz="4" w:space="0" w:color="auto"/>
              <w:bottom w:val="single" w:sz="4" w:space="0" w:color="auto"/>
            </w:tcBorders>
            <w:shd w:val="clear" w:color="auto" w:fill="auto"/>
          </w:tcPr>
          <w:p w:rsidR="00516AA2" w:rsidRPr="00B51732" w:rsidRDefault="001D2CE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p>
        </w:tc>
        <w:tc>
          <w:tcPr>
            <w:tcW w:w="1134" w:type="dxa"/>
            <w:tcBorders>
              <w:top w:val="single" w:sz="4" w:space="0" w:color="auto"/>
              <w:left w:val="single" w:sz="4" w:space="0" w:color="auto"/>
              <w:bottom w:val="single" w:sz="4" w:space="0" w:color="auto"/>
            </w:tcBorders>
            <w:shd w:val="clear" w:color="auto" w:fill="auto"/>
          </w:tcPr>
          <w:p w:rsidR="00516AA2" w:rsidRPr="00B51732" w:rsidRDefault="00516AA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p>
        </w:tc>
        <w:tc>
          <w:tcPr>
            <w:tcW w:w="1417" w:type="dxa"/>
            <w:tcBorders>
              <w:top w:val="single" w:sz="4" w:space="0" w:color="auto"/>
              <w:left w:val="single" w:sz="4" w:space="0" w:color="auto"/>
              <w:bottom w:val="single" w:sz="4" w:space="0" w:color="auto"/>
            </w:tcBorders>
            <w:shd w:val="clear" w:color="auto" w:fill="auto"/>
          </w:tcPr>
          <w:p w:rsidR="00516AA2"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744,00</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516AA2"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184,366</w:t>
            </w:r>
          </w:p>
        </w:tc>
      </w:tr>
      <w:tr w:rsidR="00516AA2" w:rsidTr="001F7095">
        <w:trPr>
          <w:trHeight w:hRule="exact" w:val="473"/>
          <w:jc w:val="center"/>
        </w:trPr>
        <w:tc>
          <w:tcPr>
            <w:tcW w:w="586" w:type="dxa"/>
            <w:tcBorders>
              <w:top w:val="single" w:sz="4" w:space="0" w:color="auto"/>
              <w:left w:val="single" w:sz="4" w:space="0" w:color="auto"/>
              <w:bottom w:val="single" w:sz="4" w:space="0" w:color="auto"/>
            </w:tcBorders>
            <w:shd w:val="clear" w:color="auto" w:fill="auto"/>
          </w:tcPr>
          <w:p w:rsidR="00516AA2" w:rsidRDefault="00516AA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5</w:t>
            </w:r>
          </w:p>
        </w:tc>
        <w:tc>
          <w:tcPr>
            <w:tcW w:w="2528" w:type="dxa"/>
            <w:tcBorders>
              <w:top w:val="single" w:sz="4" w:space="0" w:color="auto"/>
              <w:left w:val="single" w:sz="4" w:space="0" w:color="auto"/>
              <w:bottom w:val="single" w:sz="4" w:space="0" w:color="auto"/>
            </w:tcBorders>
            <w:shd w:val="clear" w:color="auto" w:fill="auto"/>
          </w:tcPr>
          <w:p w:rsidR="00516AA2" w:rsidRPr="00B51732" w:rsidRDefault="006951A4"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Октябрьская, д. 36</w:t>
            </w:r>
          </w:p>
        </w:tc>
        <w:tc>
          <w:tcPr>
            <w:tcW w:w="1134" w:type="dxa"/>
            <w:tcBorders>
              <w:top w:val="single" w:sz="4" w:space="0" w:color="auto"/>
              <w:left w:val="single" w:sz="4" w:space="0" w:color="auto"/>
              <w:bottom w:val="single" w:sz="4" w:space="0" w:color="auto"/>
            </w:tcBorders>
            <w:shd w:val="clear" w:color="auto" w:fill="auto"/>
          </w:tcPr>
          <w:p w:rsidR="00516AA2" w:rsidRPr="00B51732" w:rsidRDefault="00516AA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p>
        </w:tc>
        <w:tc>
          <w:tcPr>
            <w:tcW w:w="1275" w:type="dxa"/>
            <w:tcBorders>
              <w:top w:val="single" w:sz="4" w:space="0" w:color="auto"/>
              <w:left w:val="single" w:sz="4" w:space="0" w:color="auto"/>
              <w:bottom w:val="single" w:sz="4" w:space="0" w:color="auto"/>
            </w:tcBorders>
            <w:shd w:val="clear" w:color="auto" w:fill="auto"/>
          </w:tcPr>
          <w:p w:rsidR="00516AA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p>
        </w:tc>
        <w:tc>
          <w:tcPr>
            <w:tcW w:w="1134" w:type="dxa"/>
            <w:tcBorders>
              <w:top w:val="single" w:sz="4" w:space="0" w:color="auto"/>
              <w:left w:val="single" w:sz="4" w:space="0" w:color="auto"/>
              <w:bottom w:val="single" w:sz="4" w:space="0" w:color="auto"/>
            </w:tcBorders>
            <w:shd w:val="clear" w:color="auto" w:fill="auto"/>
          </w:tcPr>
          <w:p w:rsidR="00516AA2"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w:t>
            </w:r>
          </w:p>
        </w:tc>
        <w:tc>
          <w:tcPr>
            <w:tcW w:w="1417" w:type="dxa"/>
            <w:tcBorders>
              <w:top w:val="single" w:sz="4" w:space="0" w:color="auto"/>
              <w:left w:val="single" w:sz="4" w:space="0" w:color="auto"/>
              <w:bottom w:val="single" w:sz="4" w:space="0" w:color="auto"/>
            </w:tcBorders>
            <w:shd w:val="clear" w:color="auto" w:fill="auto"/>
          </w:tcPr>
          <w:p w:rsidR="00516AA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222,40</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516AA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55,111</w:t>
            </w:r>
          </w:p>
        </w:tc>
      </w:tr>
      <w:tr w:rsidR="00516AA2" w:rsidTr="001F7095">
        <w:trPr>
          <w:trHeight w:hRule="exact" w:val="473"/>
          <w:jc w:val="center"/>
        </w:trPr>
        <w:tc>
          <w:tcPr>
            <w:tcW w:w="586" w:type="dxa"/>
            <w:tcBorders>
              <w:top w:val="single" w:sz="4" w:space="0" w:color="auto"/>
              <w:left w:val="single" w:sz="4" w:space="0" w:color="auto"/>
              <w:bottom w:val="single" w:sz="4" w:space="0" w:color="auto"/>
            </w:tcBorders>
            <w:shd w:val="clear" w:color="auto" w:fill="auto"/>
          </w:tcPr>
          <w:p w:rsidR="00516AA2" w:rsidRDefault="00516AA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6</w:t>
            </w:r>
          </w:p>
        </w:tc>
        <w:tc>
          <w:tcPr>
            <w:tcW w:w="2528" w:type="dxa"/>
            <w:tcBorders>
              <w:top w:val="single" w:sz="4" w:space="0" w:color="auto"/>
              <w:left w:val="single" w:sz="4" w:space="0" w:color="auto"/>
              <w:bottom w:val="single" w:sz="4" w:space="0" w:color="auto"/>
            </w:tcBorders>
            <w:shd w:val="clear" w:color="auto" w:fill="auto"/>
          </w:tcPr>
          <w:p w:rsidR="00516AA2" w:rsidRDefault="006951A4"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пер. Октябрьский, д. 2</w:t>
            </w:r>
          </w:p>
        </w:tc>
        <w:tc>
          <w:tcPr>
            <w:tcW w:w="1134" w:type="dxa"/>
            <w:tcBorders>
              <w:top w:val="single" w:sz="4" w:space="0" w:color="auto"/>
              <w:left w:val="single" w:sz="4" w:space="0" w:color="auto"/>
              <w:bottom w:val="single" w:sz="4" w:space="0" w:color="auto"/>
            </w:tcBorders>
            <w:shd w:val="clear" w:color="auto" w:fill="auto"/>
          </w:tcPr>
          <w:p w:rsidR="00516AA2" w:rsidRPr="00B51732" w:rsidRDefault="00516AA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p>
        </w:tc>
        <w:tc>
          <w:tcPr>
            <w:tcW w:w="1275" w:type="dxa"/>
            <w:tcBorders>
              <w:top w:val="single" w:sz="4" w:space="0" w:color="auto"/>
              <w:left w:val="single" w:sz="4" w:space="0" w:color="auto"/>
              <w:bottom w:val="single" w:sz="4" w:space="0" w:color="auto"/>
            </w:tcBorders>
            <w:shd w:val="clear" w:color="auto" w:fill="auto"/>
          </w:tcPr>
          <w:p w:rsidR="00516AA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p>
        </w:tc>
        <w:tc>
          <w:tcPr>
            <w:tcW w:w="1134" w:type="dxa"/>
            <w:tcBorders>
              <w:top w:val="single" w:sz="4" w:space="0" w:color="auto"/>
              <w:left w:val="single" w:sz="4" w:space="0" w:color="auto"/>
              <w:bottom w:val="single" w:sz="4" w:space="0" w:color="auto"/>
            </w:tcBorders>
            <w:shd w:val="clear" w:color="auto" w:fill="auto"/>
          </w:tcPr>
          <w:p w:rsidR="00516AA2" w:rsidRPr="00B51732" w:rsidRDefault="00516AA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p>
        </w:tc>
        <w:tc>
          <w:tcPr>
            <w:tcW w:w="1417" w:type="dxa"/>
            <w:tcBorders>
              <w:top w:val="single" w:sz="4" w:space="0" w:color="auto"/>
              <w:left w:val="single" w:sz="4" w:space="0" w:color="auto"/>
              <w:bottom w:val="single" w:sz="4" w:space="0" w:color="auto"/>
            </w:tcBorders>
            <w:shd w:val="clear" w:color="auto" w:fill="auto"/>
          </w:tcPr>
          <w:p w:rsidR="00516AA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863,00</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516AA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213,850</w:t>
            </w:r>
          </w:p>
        </w:tc>
      </w:tr>
      <w:tr w:rsidR="00516AA2" w:rsidTr="001F7095">
        <w:trPr>
          <w:trHeight w:hRule="exact" w:val="473"/>
          <w:jc w:val="center"/>
        </w:trPr>
        <w:tc>
          <w:tcPr>
            <w:tcW w:w="586" w:type="dxa"/>
            <w:tcBorders>
              <w:top w:val="single" w:sz="4" w:space="0" w:color="auto"/>
              <w:left w:val="single" w:sz="4" w:space="0" w:color="auto"/>
              <w:bottom w:val="single" w:sz="4" w:space="0" w:color="auto"/>
            </w:tcBorders>
            <w:shd w:val="clear" w:color="auto" w:fill="auto"/>
          </w:tcPr>
          <w:p w:rsidR="00516AA2" w:rsidRDefault="00516AA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7</w:t>
            </w:r>
          </w:p>
        </w:tc>
        <w:tc>
          <w:tcPr>
            <w:tcW w:w="2528" w:type="dxa"/>
            <w:tcBorders>
              <w:top w:val="single" w:sz="4" w:space="0" w:color="auto"/>
              <w:left w:val="single" w:sz="4" w:space="0" w:color="auto"/>
              <w:bottom w:val="single" w:sz="4" w:space="0" w:color="auto"/>
            </w:tcBorders>
            <w:shd w:val="clear" w:color="auto" w:fill="auto"/>
          </w:tcPr>
          <w:p w:rsidR="00516AA2" w:rsidRDefault="006951A4"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пер. Октябрьский, д. 4</w:t>
            </w:r>
          </w:p>
        </w:tc>
        <w:tc>
          <w:tcPr>
            <w:tcW w:w="1134" w:type="dxa"/>
            <w:tcBorders>
              <w:top w:val="single" w:sz="4" w:space="0" w:color="auto"/>
              <w:left w:val="single" w:sz="4" w:space="0" w:color="auto"/>
              <w:bottom w:val="single" w:sz="4" w:space="0" w:color="auto"/>
            </w:tcBorders>
            <w:shd w:val="clear" w:color="auto" w:fill="auto"/>
          </w:tcPr>
          <w:p w:rsidR="00516AA2" w:rsidRPr="00B51732" w:rsidRDefault="00516AA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p>
        </w:tc>
        <w:tc>
          <w:tcPr>
            <w:tcW w:w="1275" w:type="dxa"/>
            <w:tcBorders>
              <w:top w:val="single" w:sz="4" w:space="0" w:color="auto"/>
              <w:left w:val="single" w:sz="4" w:space="0" w:color="auto"/>
              <w:bottom w:val="single" w:sz="4" w:space="0" w:color="auto"/>
            </w:tcBorders>
            <w:shd w:val="clear" w:color="auto" w:fill="auto"/>
          </w:tcPr>
          <w:p w:rsidR="00516AA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p>
        </w:tc>
        <w:tc>
          <w:tcPr>
            <w:tcW w:w="1134" w:type="dxa"/>
            <w:tcBorders>
              <w:top w:val="single" w:sz="4" w:space="0" w:color="auto"/>
              <w:left w:val="single" w:sz="4" w:space="0" w:color="auto"/>
              <w:bottom w:val="single" w:sz="4" w:space="0" w:color="auto"/>
            </w:tcBorders>
            <w:shd w:val="clear" w:color="auto" w:fill="auto"/>
          </w:tcPr>
          <w:p w:rsidR="00516AA2" w:rsidRPr="00B51732" w:rsidRDefault="00516AA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p>
        </w:tc>
        <w:tc>
          <w:tcPr>
            <w:tcW w:w="1417" w:type="dxa"/>
            <w:tcBorders>
              <w:top w:val="single" w:sz="4" w:space="0" w:color="auto"/>
              <w:left w:val="single" w:sz="4" w:space="0" w:color="auto"/>
              <w:bottom w:val="single" w:sz="4" w:space="0" w:color="auto"/>
            </w:tcBorders>
            <w:shd w:val="clear" w:color="auto" w:fill="auto"/>
          </w:tcPr>
          <w:p w:rsidR="00516AA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850,70</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516AA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210,805</w:t>
            </w:r>
          </w:p>
        </w:tc>
      </w:tr>
      <w:tr w:rsidR="00516AA2" w:rsidTr="001F7095">
        <w:trPr>
          <w:trHeight w:hRule="exact" w:val="473"/>
          <w:jc w:val="center"/>
        </w:trPr>
        <w:tc>
          <w:tcPr>
            <w:tcW w:w="586" w:type="dxa"/>
            <w:tcBorders>
              <w:top w:val="single" w:sz="4" w:space="0" w:color="auto"/>
              <w:left w:val="single" w:sz="4" w:space="0" w:color="auto"/>
              <w:bottom w:val="single" w:sz="4" w:space="0" w:color="auto"/>
            </w:tcBorders>
            <w:shd w:val="clear" w:color="auto" w:fill="auto"/>
          </w:tcPr>
          <w:p w:rsidR="00516AA2" w:rsidRDefault="00516AA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8</w:t>
            </w:r>
          </w:p>
        </w:tc>
        <w:tc>
          <w:tcPr>
            <w:tcW w:w="2528" w:type="dxa"/>
            <w:tcBorders>
              <w:top w:val="single" w:sz="4" w:space="0" w:color="auto"/>
              <w:left w:val="single" w:sz="4" w:space="0" w:color="auto"/>
              <w:bottom w:val="single" w:sz="4" w:space="0" w:color="auto"/>
            </w:tcBorders>
            <w:shd w:val="clear" w:color="auto" w:fill="auto"/>
          </w:tcPr>
          <w:p w:rsidR="00516AA2" w:rsidRDefault="006951A4"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Победы, д. 16</w:t>
            </w:r>
          </w:p>
        </w:tc>
        <w:tc>
          <w:tcPr>
            <w:tcW w:w="1134" w:type="dxa"/>
            <w:tcBorders>
              <w:top w:val="single" w:sz="4" w:space="0" w:color="auto"/>
              <w:left w:val="single" w:sz="4" w:space="0" w:color="auto"/>
              <w:bottom w:val="single" w:sz="4" w:space="0" w:color="auto"/>
            </w:tcBorders>
            <w:shd w:val="clear" w:color="auto" w:fill="auto"/>
          </w:tcPr>
          <w:p w:rsidR="00516AA2" w:rsidRPr="00B51732" w:rsidRDefault="00516AA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p>
        </w:tc>
        <w:tc>
          <w:tcPr>
            <w:tcW w:w="1275" w:type="dxa"/>
            <w:tcBorders>
              <w:top w:val="single" w:sz="4" w:space="0" w:color="auto"/>
              <w:left w:val="single" w:sz="4" w:space="0" w:color="auto"/>
              <w:bottom w:val="single" w:sz="4" w:space="0" w:color="auto"/>
            </w:tcBorders>
            <w:shd w:val="clear" w:color="auto" w:fill="auto"/>
          </w:tcPr>
          <w:p w:rsidR="00516AA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p>
        </w:tc>
        <w:tc>
          <w:tcPr>
            <w:tcW w:w="1134" w:type="dxa"/>
            <w:tcBorders>
              <w:top w:val="single" w:sz="4" w:space="0" w:color="auto"/>
              <w:left w:val="single" w:sz="4" w:space="0" w:color="auto"/>
              <w:bottom w:val="single" w:sz="4" w:space="0" w:color="auto"/>
            </w:tcBorders>
            <w:shd w:val="clear" w:color="auto" w:fill="auto"/>
          </w:tcPr>
          <w:p w:rsidR="00516AA2" w:rsidRPr="00B51732" w:rsidRDefault="00516AA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p>
        </w:tc>
        <w:tc>
          <w:tcPr>
            <w:tcW w:w="1417" w:type="dxa"/>
            <w:tcBorders>
              <w:top w:val="single" w:sz="4" w:space="0" w:color="auto"/>
              <w:left w:val="single" w:sz="4" w:space="0" w:color="auto"/>
              <w:bottom w:val="single" w:sz="4" w:space="0" w:color="auto"/>
            </w:tcBorders>
            <w:shd w:val="clear" w:color="auto" w:fill="auto"/>
          </w:tcPr>
          <w:p w:rsidR="00516AA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952,60</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516AA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236,054</w:t>
            </w:r>
          </w:p>
        </w:tc>
      </w:tr>
      <w:tr w:rsidR="00516AA2" w:rsidTr="001F7095">
        <w:trPr>
          <w:trHeight w:hRule="exact" w:val="473"/>
          <w:jc w:val="center"/>
        </w:trPr>
        <w:tc>
          <w:tcPr>
            <w:tcW w:w="586" w:type="dxa"/>
            <w:tcBorders>
              <w:top w:val="single" w:sz="4" w:space="0" w:color="auto"/>
              <w:left w:val="single" w:sz="4" w:space="0" w:color="auto"/>
              <w:bottom w:val="single" w:sz="4" w:space="0" w:color="auto"/>
            </w:tcBorders>
            <w:shd w:val="clear" w:color="auto" w:fill="auto"/>
          </w:tcPr>
          <w:p w:rsidR="00516AA2" w:rsidRDefault="00516AA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9</w:t>
            </w:r>
          </w:p>
        </w:tc>
        <w:tc>
          <w:tcPr>
            <w:tcW w:w="2528" w:type="dxa"/>
            <w:tcBorders>
              <w:top w:val="single" w:sz="4" w:space="0" w:color="auto"/>
              <w:left w:val="single" w:sz="4" w:space="0" w:color="auto"/>
              <w:bottom w:val="single" w:sz="4" w:space="0" w:color="auto"/>
            </w:tcBorders>
            <w:shd w:val="clear" w:color="auto" w:fill="auto"/>
          </w:tcPr>
          <w:p w:rsidR="00516AA2" w:rsidRDefault="006951A4"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Пушкина, д. 22</w:t>
            </w:r>
          </w:p>
        </w:tc>
        <w:tc>
          <w:tcPr>
            <w:tcW w:w="1134" w:type="dxa"/>
            <w:tcBorders>
              <w:top w:val="single" w:sz="4" w:space="0" w:color="auto"/>
              <w:left w:val="single" w:sz="4" w:space="0" w:color="auto"/>
              <w:bottom w:val="single" w:sz="4" w:space="0" w:color="auto"/>
            </w:tcBorders>
            <w:shd w:val="clear" w:color="auto" w:fill="auto"/>
          </w:tcPr>
          <w:p w:rsidR="00516AA2" w:rsidRPr="00B51732" w:rsidRDefault="00516AA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p>
        </w:tc>
        <w:tc>
          <w:tcPr>
            <w:tcW w:w="1275" w:type="dxa"/>
            <w:tcBorders>
              <w:top w:val="single" w:sz="4" w:space="0" w:color="auto"/>
              <w:left w:val="single" w:sz="4" w:space="0" w:color="auto"/>
              <w:bottom w:val="single" w:sz="4" w:space="0" w:color="auto"/>
            </w:tcBorders>
            <w:shd w:val="clear" w:color="auto" w:fill="auto"/>
          </w:tcPr>
          <w:p w:rsidR="00516AA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p>
        </w:tc>
        <w:tc>
          <w:tcPr>
            <w:tcW w:w="1134" w:type="dxa"/>
            <w:tcBorders>
              <w:top w:val="single" w:sz="4" w:space="0" w:color="auto"/>
              <w:left w:val="single" w:sz="4" w:space="0" w:color="auto"/>
              <w:bottom w:val="single" w:sz="4" w:space="0" w:color="auto"/>
            </w:tcBorders>
            <w:shd w:val="clear" w:color="auto" w:fill="auto"/>
          </w:tcPr>
          <w:p w:rsidR="00516AA2" w:rsidRPr="00B51732" w:rsidRDefault="00516AA2"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p>
        </w:tc>
        <w:tc>
          <w:tcPr>
            <w:tcW w:w="1417" w:type="dxa"/>
            <w:tcBorders>
              <w:top w:val="single" w:sz="4" w:space="0" w:color="auto"/>
              <w:left w:val="single" w:sz="4" w:space="0" w:color="auto"/>
              <w:bottom w:val="single" w:sz="4" w:space="0" w:color="auto"/>
            </w:tcBorders>
            <w:shd w:val="clear" w:color="auto" w:fill="auto"/>
          </w:tcPr>
          <w:p w:rsidR="00516AA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729,70</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516AA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180,817</w:t>
            </w:r>
          </w:p>
        </w:tc>
      </w:tr>
      <w:tr w:rsidR="006951A4" w:rsidTr="001F7095">
        <w:trPr>
          <w:trHeight w:hRule="exact" w:val="473"/>
          <w:jc w:val="center"/>
        </w:trPr>
        <w:tc>
          <w:tcPr>
            <w:tcW w:w="586" w:type="dxa"/>
            <w:tcBorders>
              <w:top w:val="single" w:sz="4" w:space="0" w:color="auto"/>
              <w:left w:val="single" w:sz="4" w:space="0" w:color="auto"/>
              <w:bottom w:val="single" w:sz="4" w:space="0" w:color="auto"/>
            </w:tcBorders>
            <w:shd w:val="clear" w:color="auto" w:fill="auto"/>
          </w:tcPr>
          <w:p w:rsidR="006951A4"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lastRenderedPageBreak/>
              <w:t>10</w:t>
            </w:r>
          </w:p>
        </w:tc>
        <w:tc>
          <w:tcPr>
            <w:tcW w:w="2528" w:type="dxa"/>
            <w:tcBorders>
              <w:top w:val="single" w:sz="4" w:space="0" w:color="auto"/>
              <w:left w:val="single" w:sz="4" w:space="0" w:color="auto"/>
              <w:bottom w:val="single" w:sz="4" w:space="0" w:color="auto"/>
            </w:tcBorders>
            <w:shd w:val="clear" w:color="auto" w:fill="auto"/>
          </w:tcPr>
          <w:p w:rsidR="006951A4" w:rsidRDefault="006951A4"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Жилой дом, ул. Пушкина, д. 24 </w:t>
            </w:r>
          </w:p>
        </w:tc>
        <w:tc>
          <w:tcPr>
            <w:tcW w:w="1134" w:type="dxa"/>
            <w:tcBorders>
              <w:top w:val="single" w:sz="4" w:space="0" w:color="auto"/>
              <w:left w:val="single" w:sz="4" w:space="0" w:color="auto"/>
              <w:bottom w:val="single" w:sz="4" w:space="0" w:color="auto"/>
            </w:tcBorders>
            <w:shd w:val="clear" w:color="auto" w:fill="auto"/>
          </w:tcPr>
          <w:p w:rsidR="006951A4"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p>
        </w:tc>
        <w:tc>
          <w:tcPr>
            <w:tcW w:w="1275" w:type="dxa"/>
            <w:tcBorders>
              <w:top w:val="single" w:sz="4" w:space="0" w:color="auto"/>
              <w:left w:val="single" w:sz="4" w:space="0" w:color="auto"/>
              <w:bottom w:val="single" w:sz="4" w:space="0" w:color="auto"/>
            </w:tcBorders>
            <w:shd w:val="clear" w:color="auto" w:fill="auto"/>
          </w:tcPr>
          <w:p w:rsidR="006951A4"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p>
        </w:tc>
        <w:tc>
          <w:tcPr>
            <w:tcW w:w="1134" w:type="dxa"/>
            <w:tcBorders>
              <w:top w:val="single" w:sz="4" w:space="0" w:color="auto"/>
              <w:left w:val="single" w:sz="4" w:space="0" w:color="auto"/>
              <w:bottom w:val="single" w:sz="4" w:space="0" w:color="auto"/>
            </w:tcBorders>
            <w:shd w:val="clear" w:color="auto" w:fill="auto"/>
          </w:tcPr>
          <w:p w:rsidR="006951A4"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p>
        </w:tc>
        <w:tc>
          <w:tcPr>
            <w:tcW w:w="1417" w:type="dxa"/>
            <w:tcBorders>
              <w:top w:val="single" w:sz="4" w:space="0" w:color="auto"/>
              <w:left w:val="single" w:sz="4" w:space="0" w:color="auto"/>
              <w:bottom w:val="single" w:sz="4" w:space="0" w:color="auto"/>
            </w:tcBorders>
            <w:shd w:val="clear" w:color="auto" w:fill="auto"/>
          </w:tcPr>
          <w:p w:rsidR="006951A4"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722,20</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6951A4"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178,962</w:t>
            </w:r>
          </w:p>
        </w:tc>
      </w:tr>
      <w:tr w:rsidR="006951A4" w:rsidTr="001F7095">
        <w:trPr>
          <w:trHeight w:hRule="exact" w:val="473"/>
          <w:jc w:val="center"/>
        </w:trPr>
        <w:tc>
          <w:tcPr>
            <w:tcW w:w="586" w:type="dxa"/>
            <w:tcBorders>
              <w:top w:val="single" w:sz="4" w:space="0" w:color="auto"/>
              <w:left w:val="single" w:sz="4" w:space="0" w:color="auto"/>
              <w:bottom w:val="single" w:sz="4" w:space="0" w:color="auto"/>
            </w:tcBorders>
            <w:shd w:val="clear" w:color="auto" w:fill="auto"/>
          </w:tcPr>
          <w:p w:rsidR="006951A4"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11</w:t>
            </w:r>
          </w:p>
        </w:tc>
        <w:tc>
          <w:tcPr>
            <w:tcW w:w="2528" w:type="dxa"/>
            <w:tcBorders>
              <w:top w:val="single" w:sz="4" w:space="0" w:color="auto"/>
              <w:left w:val="single" w:sz="4" w:space="0" w:color="auto"/>
              <w:bottom w:val="single" w:sz="4" w:space="0" w:color="auto"/>
            </w:tcBorders>
            <w:shd w:val="clear" w:color="auto" w:fill="auto"/>
          </w:tcPr>
          <w:p w:rsidR="006951A4" w:rsidRDefault="006951A4"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Пушкина, д. 24А</w:t>
            </w:r>
          </w:p>
        </w:tc>
        <w:tc>
          <w:tcPr>
            <w:tcW w:w="1134" w:type="dxa"/>
            <w:tcBorders>
              <w:top w:val="single" w:sz="4" w:space="0" w:color="auto"/>
              <w:left w:val="single" w:sz="4" w:space="0" w:color="auto"/>
              <w:bottom w:val="single" w:sz="4" w:space="0" w:color="auto"/>
            </w:tcBorders>
            <w:shd w:val="clear" w:color="auto" w:fill="auto"/>
          </w:tcPr>
          <w:p w:rsidR="006951A4"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p>
        </w:tc>
        <w:tc>
          <w:tcPr>
            <w:tcW w:w="1275" w:type="dxa"/>
            <w:tcBorders>
              <w:top w:val="single" w:sz="4" w:space="0" w:color="auto"/>
              <w:left w:val="single" w:sz="4" w:space="0" w:color="auto"/>
              <w:bottom w:val="single" w:sz="4" w:space="0" w:color="auto"/>
            </w:tcBorders>
            <w:shd w:val="clear" w:color="auto" w:fill="auto"/>
          </w:tcPr>
          <w:p w:rsidR="006951A4"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p>
        </w:tc>
        <w:tc>
          <w:tcPr>
            <w:tcW w:w="1134" w:type="dxa"/>
            <w:tcBorders>
              <w:top w:val="single" w:sz="4" w:space="0" w:color="auto"/>
              <w:left w:val="single" w:sz="4" w:space="0" w:color="auto"/>
              <w:bottom w:val="single" w:sz="4" w:space="0" w:color="auto"/>
            </w:tcBorders>
            <w:shd w:val="clear" w:color="auto" w:fill="auto"/>
          </w:tcPr>
          <w:p w:rsidR="006951A4"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p>
        </w:tc>
        <w:tc>
          <w:tcPr>
            <w:tcW w:w="1417" w:type="dxa"/>
            <w:tcBorders>
              <w:top w:val="single" w:sz="4" w:space="0" w:color="auto"/>
              <w:left w:val="single" w:sz="4" w:space="0" w:color="auto"/>
              <w:bottom w:val="single" w:sz="4" w:space="0" w:color="auto"/>
            </w:tcBorders>
            <w:shd w:val="clear" w:color="auto" w:fill="auto"/>
          </w:tcPr>
          <w:p w:rsidR="006951A4"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760,20</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6951A4"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188,377</w:t>
            </w:r>
          </w:p>
        </w:tc>
      </w:tr>
      <w:tr w:rsidR="006951A4" w:rsidTr="001F7095">
        <w:trPr>
          <w:trHeight w:hRule="exact" w:val="473"/>
          <w:jc w:val="center"/>
        </w:trPr>
        <w:tc>
          <w:tcPr>
            <w:tcW w:w="586" w:type="dxa"/>
            <w:tcBorders>
              <w:top w:val="single" w:sz="4" w:space="0" w:color="auto"/>
              <w:left w:val="single" w:sz="4" w:space="0" w:color="auto"/>
              <w:bottom w:val="single" w:sz="4" w:space="0" w:color="auto"/>
            </w:tcBorders>
            <w:shd w:val="clear" w:color="auto" w:fill="auto"/>
          </w:tcPr>
          <w:p w:rsidR="006951A4"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12</w:t>
            </w:r>
          </w:p>
        </w:tc>
        <w:tc>
          <w:tcPr>
            <w:tcW w:w="2528" w:type="dxa"/>
            <w:tcBorders>
              <w:top w:val="single" w:sz="4" w:space="0" w:color="auto"/>
              <w:left w:val="single" w:sz="4" w:space="0" w:color="auto"/>
              <w:bottom w:val="single" w:sz="4" w:space="0" w:color="auto"/>
            </w:tcBorders>
            <w:shd w:val="clear" w:color="auto" w:fill="auto"/>
          </w:tcPr>
          <w:p w:rsidR="006951A4" w:rsidRDefault="00A34339"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Свердлова, д. 5</w:t>
            </w:r>
          </w:p>
        </w:tc>
        <w:tc>
          <w:tcPr>
            <w:tcW w:w="1134" w:type="dxa"/>
            <w:tcBorders>
              <w:top w:val="single" w:sz="4" w:space="0" w:color="auto"/>
              <w:left w:val="single" w:sz="4" w:space="0" w:color="auto"/>
              <w:bottom w:val="single" w:sz="4" w:space="0" w:color="auto"/>
            </w:tcBorders>
            <w:shd w:val="clear" w:color="auto" w:fill="auto"/>
          </w:tcPr>
          <w:p w:rsidR="006951A4"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p>
        </w:tc>
        <w:tc>
          <w:tcPr>
            <w:tcW w:w="1275" w:type="dxa"/>
            <w:tcBorders>
              <w:top w:val="single" w:sz="4" w:space="0" w:color="auto"/>
              <w:left w:val="single" w:sz="4" w:space="0" w:color="auto"/>
              <w:bottom w:val="single" w:sz="4" w:space="0" w:color="auto"/>
            </w:tcBorders>
            <w:shd w:val="clear" w:color="auto" w:fill="auto"/>
          </w:tcPr>
          <w:p w:rsidR="006951A4" w:rsidRDefault="00A34339"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p>
        </w:tc>
        <w:tc>
          <w:tcPr>
            <w:tcW w:w="1134" w:type="dxa"/>
            <w:tcBorders>
              <w:top w:val="single" w:sz="4" w:space="0" w:color="auto"/>
              <w:left w:val="single" w:sz="4" w:space="0" w:color="auto"/>
              <w:bottom w:val="single" w:sz="4" w:space="0" w:color="auto"/>
            </w:tcBorders>
            <w:shd w:val="clear" w:color="auto" w:fill="auto"/>
          </w:tcPr>
          <w:p w:rsidR="006951A4" w:rsidRPr="00B51732" w:rsidRDefault="006951A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p>
        </w:tc>
        <w:tc>
          <w:tcPr>
            <w:tcW w:w="1417" w:type="dxa"/>
            <w:tcBorders>
              <w:top w:val="single" w:sz="4" w:space="0" w:color="auto"/>
              <w:left w:val="single" w:sz="4" w:space="0" w:color="auto"/>
              <w:bottom w:val="single" w:sz="4" w:space="0" w:color="auto"/>
            </w:tcBorders>
            <w:shd w:val="clear" w:color="auto" w:fill="auto"/>
          </w:tcPr>
          <w:p w:rsidR="006951A4" w:rsidRDefault="00A34339"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378,10</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6951A4" w:rsidRDefault="00A34339"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96,695</w:t>
            </w:r>
          </w:p>
        </w:tc>
      </w:tr>
      <w:tr w:rsidR="00A34339" w:rsidTr="001F7095">
        <w:trPr>
          <w:trHeight w:hRule="exact" w:val="473"/>
          <w:jc w:val="center"/>
        </w:trPr>
        <w:tc>
          <w:tcPr>
            <w:tcW w:w="586" w:type="dxa"/>
            <w:tcBorders>
              <w:top w:val="single" w:sz="4" w:space="0" w:color="auto"/>
              <w:left w:val="single" w:sz="4" w:space="0" w:color="auto"/>
              <w:bottom w:val="single" w:sz="4" w:space="0" w:color="auto"/>
            </w:tcBorders>
            <w:shd w:val="clear" w:color="auto" w:fill="auto"/>
          </w:tcPr>
          <w:p w:rsidR="00A34339" w:rsidRDefault="00A34339"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13</w:t>
            </w:r>
          </w:p>
        </w:tc>
        <w:tc>
          <w:tcPr>
            <w:tcW w:w="2528" w:type="dxa"/>
            <w:tcBorders>
              <w:top w:val="single" w:sz="4" w:space="0" w:color="auto"/>
              <w:left w:val="single" w:sz="4" w:space="0" w:color="auto"/>
              <w:bottom w:val="single" w:sz="4" w:space="0" w:color="auto"/>
            </w:tcBorders>
            <w:shd w:val="clear" w:color="auto" w:fill="auto"/>
          </w:tcPr>
          <w:p w:rsidR="00A34339" w:rsidRDefault="00A34339"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Свердлова, д. 5А</w:t>
            </w:r>
          </w:p>
        </w:tc>
        <w:tc>
          <w:tcPr>
            <w:tcW w:w="1134" w:type="dxa"/>
            <w:tcBorders>
              <w:top w:val="single" w:sz="4" w:space="0" w:color="auto"/>
              <w:left w:val="single" w:sz="4" w:space="0" w:color="auto"/>
              <w:bottom w:val="single" w:sz="4" w:space="0" w:color="auto"/>
            </w:tcBorders>
            <w:shd w:val="clear" w:color="auto" w:fill="auto"/>
          </w:tcPr>
          <w:p w:rsidR="00A34339" w:rsidRPr="00B51732" w:rsidRDefault="00A34339"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p>
        </w:tc>
        <w:tc>
          <w:tcPr>
            <w:tcW w:w="1275" w:type="dxa"/>
            <w:tcBorders>
              <w:top w:val="single" w:sz="4" w:space="0" w:color="auto"/>
              <w:left w:val="single" w:sz="4" w:space="0" w:color="auto"/>
              <w:bottom w:val="single" w:sz="4" w:space="0" w:color="auto"/>
            </w:tcBorders>
            <w:shd w:val="clear" w:color="auto" w:fill="auto"/>
          </w:tcPr>
          <w:p w:rsidR="00A34339" w:rsidRDefault="00A34339"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p>
        </w:tc>
        <w:tc>
          <w:tcPr>
            <w:tcW w:w="1134" w:type="dxa"/>
            <w:tcBorders>
              <w:top w:val="single" w:sz="4" w:space="0" w:color="auto"/>
              <w:left w:val="single" w:sz="4" w:space="0" w:color="auto"/>
              <w:bottom w:val="single" w:sz="4" w:space="0" w:color="auto"/>
            </w:tcBorders>
            <w:shd w:val="clear" w:color="auto" w:fill="auto"/>
          </w:tcPr>
          <w:p w:rsidR="00A34339" w:rsidRPr="00B51732" w:rsidRDefault="00A34339"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p>
        </w:tc>
        <w:tc>
          <w:tcPr>
            <w:tcW w:w="1417" w:type="dxa"/>
            <w:tcBorders>
              <w:top w:val="single" w:sz="4" w:space="0" w:color="auto"/>
              <w:left w:val="single" w:sz="4" w:space="0" w:color="auto"/>
              <w:bottom w:val="single" w:sz="4" w:space="0" w:color="auto"/>
            </w:tcBorders>
            <w:shd w:val="clear" w:color="auto" w:fill="auto"/>
          </w:tcPr>
          <w:p w:rsidR="00A34339" w:rsidRDefault="005D5508"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572,90</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A34339" w:rsidRDefault="005D5508"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141,967</w:t>
            </w:r>
          </w:p>
        </w:tc>
      </w:tr>
      <w:tr w:rsidR="005D5508" w:rsidTr="001F7095">
        <w:trPr>
          <w:trHeight w:hRule="exact" w:val="473"/>
          <w:jc w:val="center"/>
        </w:trPr>
        <w:tc>
          <w:tcPr>
            <w:tcW w:w="586" w:type="dxa"/>
            <w:tcBorders>
              <w:top w:val="single" w:sz="4" w:space="0" w:color="auto"/>
              <w:left w:val="single" w:sz="4" w:space="0" w:color="auto"/>
              <w:bottom w:val="single" w:sz="4" w:space="0" w:color="auto"/>
            </w:tcBorders>
            <w:shd w:val="clear" w:color="auto" w:fill="auto"/>
          </w:tcPr>
          <w:p w:rsidR="005D5508" w:rsidRDefault="005D5508"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14</w:t>
            </w:r>
          </w:p>
        </w:tc>
        <w:tc>
          <w:tcPr>
            <w:tcW w:w="2528" w:type="dxa"/>
            <w:tcBorders>
              <w:top w:val="single" w:sz="4" w:space="0" w:color="auto"/>
              <w:left w:val="single" w:sz="4" w:space="0" w:color="auto"/>
              <w:bottom w:val="single" w:sz="4" w:space="0" w:color="auto"/>
            </w:tcBorders>
            <w:shd w:val="clear" w:color="auto" w:fill="auto"/>
          </w:tcPr>
          <w:p w:rsidR="005D5508" w:rsidRDefault="005D5508"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Свердлова, д. 7</w:t>
            </w:r>
          </w:p>
        </w:tc>
        <w:tc>
          <w:tcPr>
            <w:tcW w:w="1134" w:type="dxa"/>
            <w:tcBorders>
              <w:top w:val="single" w:sz="4" w:space="0" w:color="auto"/>
              <w:left w:val="single" w:sz="4" w:space="0" w:color="auto"/>
              <w:bottom w:val="single" w:sz="4" w:space="0" w:color="auto"/>
            </w:tcBorders>
            <w:shd w:val="clear" w:color="auto" w:fill="auto"/>
          </w:tcPr>
          <w:p w:rsidR="005D5508" w:rsidRPr="00B51732" w:rsidRDefault="005D5508"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p>
        </w:tc>
        <w:tc>
          <w:tcPr>
            <w:tcW w:w="1275" w:type="dxa"/>
            <w:tcBorders>
              <w:top w:val="single" w:sz="4" w:space="0" w:color="auto"/>
              <w:left w:val="single" w:sz="4" w:space="0" w:color="auto"/>
              <w:bottom w:val="single" w:sz="4" w:space="0" w:color="auto"/>
            </w:tcBorders>
            <w:shd w:val="clear" w:color="auto" w:fill="auto"/>
          </w:tcPr>
          <w:p w:rsidR="005D5508" w:rsidRDefault="005D5508"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p>
        </w:tc>
        <w:tc>
          <w:tcPr>
            <w:tcW w:w="1134" w:type="dxa"/>
            <w:tcBorders>
              <w:top w:val="single" w:sz="4" w:space="0" w:color="auto"/>
              <w:left w:val="single" w:sz="4" w:space="0" w:color="auto"/>
              <w:bottom w:val="single" w:sz="4" w:space="0" w:color="auto"/>
            </w:tcBorders>
            <w:shd w:val="clear" w:color="auto" w:fill="auto"/>
          </w:tcPr>
          <w:p w:rsidR="005D5508" w:rsidRPr="00B51732" w:rsidRDefault="005D5508"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p>
        </w:tc>
        <w:tc>
          <w:tcPr>
            <w:tcW w:w="1417" w:type="dxa"/>
            <w:tcBorders>
              <w:top w:val="single" w:sz="4" w:space="0" w:color="auto"/>
              <w:left w:val="single" w:sz="4" w:space="0" w:color="auto"/>
              <w:bottom w:val="single" w:sz="4" w:space="0" w:color="auto"/>
            </w:tcBorders>
            <w:shd w:val="clear" w:color="auto" w:fill="auto"/>
          </w:tcPr>
          <w:p w:rsidR="005D5508" w:rsidRDefault="005D5508"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568,20</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5D5508" w:rsidRDefault="005D5508"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140,798</w:t>
            </w:r>
          </w:p>
        </w:tc>
      </w:tr>
      <w:tr w:rsidR="005D5508" w:rsidTr="001F7095">
        <w:trPr>
          <w:trHeight w:hRule="exact" w:val="473"/>
          <w:jc w:val="center"/>
        </w:trPr>
        <w:tc>
          <w:tcPr>
            <w:tcW w:w="586" w:type="dxa"/>
            <w:tcBorders>
              <w:top w:val="single" w:sz="4" w:space="0" w:color="auto"/>
              <w:left w:val="single" w:sz="4" w:space="0" w:color="auto"/>
              <w:bottom w:val="single" w:sz="4" w:space="0" w:color="auto"/>
            </w:tcBorders>
            <w:shd w:val="clear" w:color="auto" w:fill="auto"/>
          </w:tcPr>
          <w:p w:rsidR="005D5508" w:rsidRDefault="005D5508"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15</w:t>
            </w:r>
          </w:p>
        </w:tc>
        <w:tc>
          <w:tcPr>
            <w:tcW w:w="2528" w:type="dxa"/>
            <w:tcBorders>
              <w:top w:val="single" w:sz="4" w:space="0" w:color="auto"/>
              <w:left w:val="single" w:sz="4" w:space="0" w:color="auto"/>
              <w:bottom w:val="single" w:sz="4" w:space="0" w:color="auto"/>
            </w:tcBorders>
            <w:shd w:val="clear" w:color="auto" w:fill="auto"/>
          </w:tcPr>
          <w:p w:rsidR="005D5508" w:rsidRDefault="005D5508"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Свердлова, д. 9</w:t>
            </w:r>
          </w:p>
        </w:tc>
        <w:tc>
          <w:tcPr>
            <w:tcW w:w="1134" w:type="dxa"/>
            <w:tcBorders>
              <w:top w:val="single" w:sz="4" w:space="0" w:color="auto"/>
              <w:left w:val="single" w:sz="4" w:space="0" w:color="auto"/>
              <w:bottom w:val="single" w:sz="4" w:space="0" w:color="auto"/>
            </w:tcBorders>
            <w:shd w:val="clear" w:color="auto" w:fill="auto"/>
          </w:tcPr>
          <w:p w:rsidR="005D5508" w:rsidRPr="00B51732" w:rsidRDefault="005D5508"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p>
        </w:tc>
        <w:tc>
          <w:tcPr>
            <w:tcW w:w="1275" w:type="dxa"/>
            <w:tcBorders>
              <w:top w:val="single" w:sz="4" w:space="0" w:color="auto"/>
              <w:left w:val="single" w:sz="4" w:space="0" w:color="auto"/>
              <w:bottom w:val="single" w:sz="4" w:space="0" w:color="auto"/>
            </w:tcBorders>
            <w:shd w:val="clear" w:color="auto" w:fill="auto"/>
          </w:tcPr>
          <w:p w:rsidR="005D5508" w:rsidRDefault="005D5508"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p>
        </w:tc>
        <w:tc>
          <w:tcPr>
            <w:tcW w:w="1134" w:type="dxa"/>
            <w:tcBorders>
              <w:top w:val="single" w:sz="4" w:space="0" w:color="auto"/>
              <w:left w:val="single" w:sz="4" w:space="0" w:color="auto"/>
              <w:bottom w:val="single" w:sz="4" w:space="0" w:color="auto"/>
            </w:tcBorders>
            <w:shd w:val="clear" w:color="auto" w:fill="auto"/>
          </w:tcPr>
          <w:p w:rsidR="005D5508" w:rsidRPr="00B51732" w:rsidRDefault="005D5508"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p>
        </w:tc>
        <w:tc>
          <w:tcPr>
            <w:tcW w:w="1417" w:type="dxa"/>
            <w:tcBorders>
              <w:top w:val="single" w:sz="4" w:space="0" w:color="auto"/>
              <w:left w:val="single" w:sz="4" w:space="0" w:color="auto"/>
              <w:bottom w:val="single" w:sz="4" w:space="0" w:color="auto"/>
            </w:tcBorders>
            <w:shd w:val="clear" w:color="auto" w:fill="auto"/>
          </w:tcPr>
          <w:p w:rsidR="005D5508" w:rsidRDefault="005D5508"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812,90</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5D5508" w:rsidRDefault="005D5508"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201,439</w:t>
            </w:r>
          </w:p>
        </w:tc>
      </w:tr>
      <w:tr w:rsidR="005D5508" w:rsidTr="001F7095">
        <w:trPr>
          <w:trHeight w:hRule="exact" w:val="473"/>
          <w:jc w:val="center"/>
        </w:trPr>
        <w:tc>
          <w:tcPr>
            <w:tcW w:w="586" w:type="dxa"/>
            <w:tcBorders>
              <w:top w:val="single" w:sz="4" w:space="0" w:color="auto"/>
              <w:left w:val="single" w:sz="4" w:space="0" w:color="auto"/>
              <w:bottom w:val="single" w:sz="4" w:space="0" w:color="auto"/>
            </w:tcBorders>
            <w:shd w:val="clear" w:color="auto" w:fill="auto"/>
          </w:tcPr>
          <w:p w:rsidR="005D5508" w:rsidRDefault="005D5508"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16</w:t>
            </w:r>
          </w:p>
        </w:tc>
        <w:tc>
          <w:tcPr>
            <w:tcW w:w="2528" w:type="dxa"/>
            <w:tcBorders>
              <w:top w:val="single" w:sz="4" w:space="0" w:color="auto"/>
              <w:left w:val="single" w:sz="4" w:space="0" w:color="auto"/>
              <w:bottom w:val="single" w:sz="4" w:space="0" w:color="auto"/>
            </w:tcBorders>
            <w:shd w:val="clear" w:color="auto" w:fill="auto"/>
          </w:tcPr>
          <w:p w:rsidR="005D5508" w:rsidRDefault="005D5508"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Свердлова, д. 11</w:t>
            </w:r>
          </w:p>
        </w:tc>
        <w:tc>
          <w:tcPr>
            <w:tcW w:w="1134" w:type="dxa"/>
            <w:tcBorders>
              <w:top w:val="single" w:sz="4" w:space="0" w:color="auto"/>
              <w:left w:val="single" w:sz="4" w:space="0" w:color="auto"/>
              <w:bottom w:val="single" w:sz="4" w:space="0" w:color="auto"/>
            </w:tcBorders>
            <w:shd w:val="clear" w:color="auto" w:fill="auto"/>
          </w:tcPr>
          <w:p w:rsidR="005D5508" w:rsidRPr="00B51732" w:rsidRDefault="005D5508"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p>
        </w:tc>
        <w:tc>
          <w:tcPr>
            <w:tcW w:w="1275" w:type="dxa"/>
            <w:tcBorders>
              <w:top w:val="single" w:sz="4" w:space="0" w:color="auto"/>
              <w:left w:val="single" w:sz="4" w:space="0" w:color="auto"/>
              <w:bottom w:val="single" w:sz="4" w:space="0" w:color="auto"/>
            </w:tcBorders>
            <w:shd w:val="clear" w:color="auto" w:fill="auto"/>
          </w:tcPr>
          <w:p w:rsidR="005D5508" w:rsidRDefault="005D5508"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p>
        </w:tc>
        <w:tc>
          <w:tcPr>
            <w:tcW w:w="1134" w:type="dxa"/>
            <w:tcBorders>
              <w:top w:val="single" w:sz="4" w:space="0" w:color="auto"/>
              <w:left w:val="single" w:sz="4" w:space="0" w:color="auto"/>
              <w:bottom w:val="single" w:sz="4" w:space="0" w:color="auto"/>
            </w:tcBorders>
            <w:shd w:val="clear" w:color="auto" w:fill="auto"/>
          </w:tcPr>
          <w:p w:rsidR="005D5508" w:rsidRPr="00B51732" w:rsidRDefault="005D5508"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p>
        </w:tc>
        <w:tc>
          <w:tcPr>
            <w:tcW w:w="1417" w:type="dxa"/>
            <w:tcBorders>
              <w:top w:val="single" w:sz="4" w:space="0" w:color="auto"/>
              <w:left w:val="single" w:sz="4" w:space="0" w:color="auto"/>
              <w:bottom w:val="single" w:sz="4" w:space="0" w:color="auto"/>
            </w:tcBorders>
            <w:shd w:val="clear" w:color="auto" w:fill="auto"/>
          </w:tcPr>
          <w:p w:rsidR="005D5508" w:rsidRDefault="005D5508"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840,50</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5D5508" w:rsidRDefault="005D5508"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208,278</w:t>
            </w:r>
          </w:p>
        </w:tc>
      </w:tr>
      <w:tr w:rsidR="005D5508" w:rsidTr="001F7095">
        <w:trPr>
          <w:trHeight w:hRule="exact" w:val="473"/>
          <w:jc w:val="center"/>
        </w:trPr>
        <w:tc>
          <w:tcPr>
            <w:tcW w:w="586" w:type="dxa"/>
            <w:tcBorders>
              <w:top w:val="single" w:sz="4" w:space="0" w:color="auto"/>
              <w:left w:val="single" w:sz="4" w:space="0" w:color="auto"/>
              <w:bottom w:val="single" w:sz="4" w:space="0" w:color="auto"/>
            </w:tcBorders>
            <w:shd w:val="clear" w:color="auto" w:fill="auto"/>
          </w:tcPr>
          <w:p w:rsidR="005D5508" w:rsidRDefault="005D5508"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17</w:t>
            </w:r>
          </w:p>
        </w:tc>
        <w:tc>
          <w:tcPr>
            <w:tcW w:w="2528" w:type="dxa"/>
            <w:tcBorders>
              <w:top w:val="single" w:sz="4" w:space="0" w:color="auto"/>
              <w:left w:val="single" w:sz="4" w:space="0" w:color="auto"/>
              <w:bottom w:val="single" w:sz="4" w:space="0" w:color="auto"/>
            </w:tcBorders>
            <w:shd w:val="clear" w:color="auto" w:fill="auto"/>
          </w:tcPr>
          <w:p w:rsidR="005D5508" w:rsidRDefault="005D5508"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Свердлова, д. 13</w:t>
            </w:r>
          </w:p>
        </w:tc>
        <w:tc>
          <w:tcPr>
            <w:tcW w:w="1134" w:type="dxa"/>
            <w:tcBorders>
              <w:top w:val="single" w:sz="4" w:space="0" w:color="auto"/>
              <w:left w:val="single" w:sz="4" w:space="0" w:color="auto"/>
              <w:bottom w:val="single" w:sz="4" w:space="0" w:color="auto"/>
            </w:tcBorders>
            <w:shd w:val="clear" w:color="auto" w:fill="auto"/>
          </w:tcPr>
          <w:p w:rsidR="005D5508" w:rsidRPr="00B51732" w:rsidRDefault="005D5508"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p>
        </w:tc>
        <w:tc>
          <w:tcPr>
            <w:tcW w:w="1275" w:type="dxa"/>
            <w:tcBorders>
              <w:top w:val="single" w:sz="4" w:space="0" w:color="auto"/>
              <w:left w:val="single" w:sz="4" w:space="0" w:color="auto"/>
              <w:bottom w:val="single" w:sz="4" w:space="0" w:color="auto"/>
            </w:tcBorders>
            <w:shd w:val="clear" w:color="auto" w:fill="auto"/>
          </w:tcPr>
          <w:p w:rsidR="005D5508" w:rsidRDefault="005D5508"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p>
        </w:tc>
        <w:tc>
          <w:tcPr>
            <w:tcW w:w="1134" w:type="dxa"/>
            <w:tcBorders>
              <w:top w:val="single" w:sz="4" w:space="0" w:color="auto"/>
              <w:left w:val="single" w:sz="4" w:space="0" w:color="auto"/>
              <w:bottom w:val="single" w:sz="4" w:space="0" w:color="auto"/>
            </w:tcBorders>
            <w:shd w:val="clear" w:color="auto" w:fill="auto"/>
          </w:tcPr>
          <w:p w:rsidR="005D5508" w:rsidRPr="00B51732" w:rsidRDefault="005D5508"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p>
        </w:tc>
        <w:tc>
          <w:tcPr>
            <w:tcW w:w="1417" w:type="dxa"/>
            <w:tcBorders>
              <w:top w:val="single" w:sz="4" w:space="0" w:color="auto"/>
              <w:left w:val="single" w:sz="4" w:space="0" w:color="auto"/>
              <w:bottom w:val="single" w:sz="4" w:space="0" w:color="auto"/>
            </w:tcBorders>
            <w:shd w:val="clear" w:color="auto" w:fill="auto"/>
          </w:tcPr>
          <w:p w:rsidR="005D5508" w:rsidRDefault="005D5508"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378,00</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5D5508" w:rsidRDefault="005D5508"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93,667</w:t>
            </w:r>
          </w:p>
        </w:tc>
      </w:tr>
      <w:tr w:rsidR="005D5508" w:rsidTr="001F7095">
        <w:trPr>
          <w:trHeight w:hRule="exact" w:val="373"/>
          <w:jc w:val="center"/>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rsidR="005D5508" w:rsidRPr="007F6693" w:rsidRDefault="005D5508"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sidRPr="007F6693">
              <w:rPr>
                <w:rFonts w:ascii="Times New Roman" w:eastAsia="Times New Roman" w:hAnsi="Times New Roman" w:cs="Times New Roman"/>
                <w:bCs/>
                <w:sz w:val="20"/>
                <w:szCs w:val="20"/>
                <w:lang w:eastAsia="ru-RU" w:bidi="ru-RU"/>
              </w:rPr>
              <w:t>Объекты социально-бытовой сферы</w:t>
            </w:r>
          </w:p>
        </w:tc>
      </w:tr>
      <w:tr w:rsidR="005D5508" w:rsidTr="001F7095">
        <w:trPr>
          <w:trHeight w:hRule="exact" w:val="473"/>
          <w:jc w:val="center"/>
        </w:trPr>
        <w:tc>
          <w:tcPr>
            <w:tcW w:w="586" w:type="dxa"/>
            <w:tcBorders>
              <w:top w:val="single" w:sz="4" w:space="0" w:color="auto"/>
              <w:left w:val="single" w:sz="4" w:space="0" w:color="auto"/>
              <w:bottom w:val="single" w:sz="4" w:space="0" w:color="auto"/>
            </w:tcBorders>
            <w:shd w:val="clear" w:color="auto" w:fill="auto"/>
          </w:tcPr>
          <w:p w:rsidR="005D5508" w:rsidRDefault="005D5508"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w:t>
            </w:r>
          </w:p>
        </w:tc>
        <w:tc>
          <w:tcPr>
            <w:tcW w:w="2528" w:type="dxa"/>
            <w:tcBorders>
              <w:top w:val="single" w:sz="4" w:space="0" w:color="auto"/>
              <w:left w:val="single" w:sz="4" w:space="0" w:color="auto"/>
              <w:bottom w:val="single" w:sz="4" w:space="0" w:color="auto"/>
            </w:tcBorders>
            <w:shd w:val="clear" w:color="auto" w:fill="auto"/>
          </w:tcPr>
          <w:p w:rsidR="005D5508" w:rsidRDefault="005D5508"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Нежилое помещение, ул. Октябрьская, д. 36</w:t>
            </w:r>
          </w:p>
        </w:tc>
        <w:tc>
          <w:tcPr>
            <w:tcW w:w="1134" w:type="dxa"/>
            <w:tcBorders>
              <w:top w:val="single" w:sz="4" w:space="0" w:color="auto"/>
              <w:left w:val="single" w:sz="4" w:space="0" w:color="auto"/>
              <w:bottom w:val="single" w:sz="4" w:space="0" w:color="auto"/>
            </w:tcBorders>
            <w:shd w:val="clear" w:color="auto" w:fill="auto"/>
          </w:tcPr>
          <w:p w:rsidR="005D5508" w:rsidRPr="00B51732" w:rsidRDefault="005D5508"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275" w:type="dxa"/>
            <w:tcBorders>
              <w:top w:val="single" w:sz="4" w:space="0" w:color="auto"/>
              <w:left w:val="single" w:sz="4" w:space="0" w:color="auto"/>
              <w:bottom w:val="single" w:sz="4" w:space="0" w:color="auto"/>
            </w:tcBorders>
            <w:shd w:val="clear" w:color="auto" w:fill="auto"/>
          </w:tcPr>
          <w:p w:rsidR="005D5508" w:rsidRDefault="005D5508"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134" w:type="dxa"/>
            <w:tcBorders>
              <w:top w:val="single" w:sz="4" w:space="0" w:color="auto"/>
              <w:left w:val="single" w:sz="4" w:space="0" w:color="auto"/>
              <w:bottom w:val="single" w:sz="4" w:space="0" w:color="auto"/>
            </w:tcBorders>
            <w:shd w:val="clear" w:color="auto" w:fill="auto"/>
          </w:tcPr>
          <w:p w:rsidR="005D5508" w:rsidRPr="00B51732" w:rsidRDefault="005D5508"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417" w:type="dxa"/>
            <w:tcBorders>
              <w:top w:val="single" w:sz="4" w:space="0" w:color="auto"/>
              <w:left w:val="single" w:sz="4" w:space="0" w:color="auto"/>
              <w:bottom w:val="single" w:sz="4" w:space="0" w:color="auto"/>
            </w:tcBorders>
            <w:shd w:val="clear" w:color="auto" w:fill="auto"/>
          </w:tcPr>
          <w:p w:rsidR="005D5508" w:rsidRDefault="005D5508"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39,60</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5D5508" w:rsidRDefault="005D5508"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9,814</w:t>
            </w:r>
          </w:p>
        </w:tc>
      </w:tr>
      <w:tr w:rsidR="005D5508" w:rsidTr="001F7095">
        <w:trPr>
          <w:trHeight w:hRule="exact" w:val="473"/>
          <w:jc w:val="center"/>
        </w:trPr>
        <w:tc>
          <w:tcPr>
            <w:tcW w:w="586" w:type="dxa"/>
            <w:tcBorders>
              <w:top w:val="single" w:sz="4" w:space="0" w:color="auto"/>
              <w:left w:val="single" w:sz="4" w:space="0" w:color="auto"/>
              <w:bottom w:val="single" w:sz="4" w:space="0" w:color="auto"/>
            </w:tcBorders>
            <w:shd w:val="clear" w:color="auto" w:fill="auto"/>
          </w:tcPr>
          <w:p w:rsidR="005D5508" w:rsidRDefault="005D5508"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p>
        </w:tc>
        <w:tc>
          <w:tcPr>
            <w:tcW w:w="2528" w:type="dxa"/>
            <w:tcBorders>
              <w:top w:val="single" w:sz="4" w:space="0" w:color="auto"/>
              <w:left w:val="single" w:sz="4" w:space="0" w:color="auto"/>
              <w:bottom w:val="single" w:sz="4" w:space="0" w:color="auto"/>
            </w:tcBorders>
            <w:shd w:val="clear" w:color="auto" w:fill="auto"/>
          </w:tcPr>
          <w:p w:rsidR="005D5508" w:rsidRDefault="005D5508"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Нежилое помещение, ул. Свердлова, д. 9</w:t>
            </w:r>
          </w:p>
        </w:tc>
        <w:tc>
          <w:tcPr>
            <w:tcW w:w="1134" w:type="dxa"/>
            <w:tcBorders>
              <w:top w:val="single" w:sz="4" w:space="0" w:color="auto"/>
              <w:left w:val="single" w:sz="4" w:space="0" w:color="auto"/>
              <w:bottom w:val="single" w:sz="4" w:space="0" w:color="auto"/>
            </w:tcBorders>
            <w:shd w:val="clear" w:color="auto" w:fill="auto"/>
          </w:tcPr>
          <w:p w:rsidR="005D5508" w:rsidRDefault="005D5508"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p>
        </w:tc>
        <w:tc>
          <w:tcPr>
            <w:tcW w:w="1275" w:type="dxa"/>
            <w:tcBorders>
              <w:top w:val="single" w:sz="4" w:space="0" w:color="auto"/>
              <w:left w:val="single" w:sz="4" w:space="0" w:color="auto"/>
              <w:bottom w:val="single" w:sz="4" w:space="0" w:color="auto"/>
            </w:tcBorders>
            <w:shd w:val="clear" w:color="auto" w:fill="auto"/>
          </w:tcPr>
          <w:p w:rsidR="005D5508" w:rsidRDefault="005D5508"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134" w:type="dxa"/>
            <w:tcBorders>
              <w:top w:val="single" w:sz="4" w:space="0" w:color="auto"/>
              <w:left w:val="single" w:sz="4" w:space="0" w:color="auto"/>
              <w:bottom w:val="single" w:sz="4" w:space="0" w:color="auto"/>
            </w:tcBorders>
            <w:shd w:val="clear" w:color="auto" w:fill="auto"/>
          </w:tcPr>
          <w:p w:rsidR="005D5508" w:rsidRDefault="005D5508"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417" w:type="dxa"/>
            <w:tcBorders>
              <w:top w:val="single" w:sz="4" w:space="0" w:color="auto"/>
              <w:left w:val="single" w:sz="4" w:space="0" w:color="auto"/>
              <w:bottom w:val="single" w:sz="4" w:space="0" w:color="auto"/>
            </w:tcBorders>
            <w:shd w:val="clear" w:color="auto" w:fill="auto"/>
          </w:tcPr>
          <w:p w:rsidR="005D5508" w:rsidRDefault="005D5508"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56,00</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5D5508" w:rsidRDefault="005D5508"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13,874</w:t>
            </w:r>
          </w:p>
        </w:tc>
      </w:tr>
      <w:tr w:rsidR="005D5508" w:rsidTr="001F7095">
        <w:trPr>
          <w:trHeight w:hRule="exact" w:val="473"/>
          <w:jc w:val="center"/>
        </w:trPr>
        <w:tc>
          <w:tcPr>
            <w:tcW w:w="586" w:type="dxa"/>
            <w:tcBorders>
              <w:top w:val="single" w:sz="4" w:space="0" w:color="auto"/>
              <w:left w:val="single" w:sz="4" w:space="0" w:color="auto"/>
              <w:bottom w:val="single" w:sz="4" w:space="0" w:color="auto"/>
            </w:tcBorders>
            <w:shd w:val="clear" w:color="auto" w:fill="auto"/>
          </w:tcPr>
          <w:p w:rsidR="005D5508" w:rsidRDefault="005D5508"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w:t>
            </w:r>
          </w:p>
        </w:tc>
        <w:tc>
          <w:tcPr>
            <w:tcW w:w="2528" w:type="dxa"/>
            <w:tcBorders>
              <w:top w:val="single" w:sz="4" w:space="0" w:color="auto"/>
              <w:left w:val="single" w:sz="4" w:space="0" w:color="auto"/>
              <w:bottom w:val="single" w:sz="4" w:space="0" w:color="auto"/>
            </w:tcBorders>
            <w:shd w:val="clear" w:color="auto" w:fill="auto"/>
          </w:tcPr>
          <w:p w:rsidR="005D5508" w:rsidRDefault="005D5508"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Административное здание, ул. Кирова, д. 1</w:t>
            </w:r>
          </w:p>
        </w:tc>
        <w:tc>
          <w:tcPr>
            <w:tcW w:w="1134" w:type="dxa"/>
            <w:tcBorders>
              <w:top w:val="single" w:sz="4" w:space="0" w:color="auto"/>
              <w:left w:val="single" w:sz="4" w:space="0" w:color="auto"/>
              <w:bottom w:val="single" w:sz="4" w:space="0" w:color="auto"/>
            </w:tcBorders>
            <w:shd w:val="clear" w:color="auto" w:fill="auto"/>
          </w:tcPr>
          <w:p w:rsidR="005D5508" w:rsidRDefault="005D5508"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1984</w:t>
            </w:r>
          </w:p>
        </w:tc>
        <w:tc>
          <w:tcPr>
            <w:tcW w:w="1275" w:type="dxa"/>
            <w:tcBorders>
              <w:top w:val="single" w:sz="4" w:space="0" w:color="auto"/>
              <w:left w:val="single" w:sz="4" w:space="0" w:color="auto"/>
              <w:bottom w:val="single" w:sz="4" w:space="0" w:color="auto"/>
            </w:tcBorders>
            <w:shd w:val="clear" w:color="auto" w:fill="auto"/>
          </w:tcPr>
          <w:p w:rsidR="005D5508" w:rsidRDefault="005D5508"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134" w:type="dxa"/>
            <w:tcBorders>
              <w:top w:val="single" w:sz="4" w:space="0" w:color="auto"/>
              <w:left w:val="single" w:sz="4" w:space="0" w:color="auto"/>
              <w:bottom w:val="single" w:sz="4" w:space="0" w:color="auto"/>
            </w:tcBorders>
            <w:shd w:val="clear" w:color="auto" w:fill="auto"/>
          </w:tcPr>
          <w:p w:rsidR="005D5508" w:rsidRDefault="005D5508"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417" w:type="dxa"/>
            <w:tcBorders>
              <w:top w:val="single" w:sz="4" w:space="0" w:color="auto"/>
              <w:left w:val="single" w:sz="4" w:space="0" w:color="auto"/>
              <w:bottom w:val="single" w:sz="4" w:space="0" w:color="auto"/>
            </w:tcBorders>
            <w:shd w:val="clear" w:color="auto" w:fill="auto"/>
          </w:tcPr>
          <w:p w:rsidR="005D5508" w:rsidRDefault="005D5508"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300,00</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5D5508" w:rsidRDefault="005D5508"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73,774</w:t>
            </w:r>
          </w:p>
        </w:tc>
      </w:tr>
      <w:tr w:rsidR="00B8206E" w:rsidTr="001F7095">
        <w:trPr>
          <w:trHeight w:hRule="exact" w:val="473"/>
          <w:jc w:val="center"/>
        </w:trPr>
        <w:tc>
          <w:tcPr>
            <w:tcW w:w="586" w:type="dxa"/>
            <w:tcBorders>
              <w:top w:val="single" w:sz="4" w:space="0" w:color="auto"/>
              <w:left w:val="single" w:sz="4" w:space="0" w:color="auto"/>
              <w:bottom w:val="single" w:sz="4" w:space="0" w:color="auto"/>
            </w:tcBorders>
            <w:shd w:val="clear" w:color="auto" w:fill="auto"/>
          </w:tcPr>
          <w:p w:rsidR="00B8206E" w:rsidRDefault="00B8206E"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4</w:t>
            </w:r>
          </w:p>
        </w:tc>
        <w:tc>
          <w:tcPr>
            <w:tcW w:w="2528" w:type="dxa"/>
            <w:tcBorders>
              <w:top w:val="single" w:sz="4" w:space="0" w:color="auto"/>
              <w:left w:val="single" w:sz="4" w:space="0" w:color="auto"/>
              <w:bottom w:val="single" w:sz="4" w:space="0" w:color="auto"/>
            </w:tcBorders>
            <w:shd w:val="clear" w:color="auto" w:fill="auto"/>
          </w:tcPr>
          <w:p w:rsidR="00B8206E" w:rsidRDefault="00602263"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Административное здание, ул. Свердлова, д. 4</w:t>
            </w:r>
          </w:p>
        </w:tc>
        <w:tc>
          <w:tcPr>
            <w:tcW w:w="1134" w:type="dxa"/>
            <w:tcBorders>
              <w:top w:val="single" w:sz="4" w:space="0" w:color="auto"/>
              <w:left w:val="single" w:sz="4" w:space="0" w:color="auto"/>
              <w:bottom w:val="single" w:sz="4" w:space="0" w:color="auto"/>
            </w:tcBorders>
            <w:shd w:val="clear" w:color="auto" w:fill="auto"/>
          </w:tcPr>
          <w:p w:rsidR="00B8206E" w:rsidRDefault="00602263"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275" w:type="dxa"/>
            <w:tcBorders>
              <w:top w:val="single" w:sz="4" w:space="0" w:color="auto"/>
              <w:left w:val="single" w:sz="4" w:space="0" w:color="auto"/>
              <w:bottom w:val="single" w:sz="4" w:space="0" w:color="auto"/>
            </w:tcBorders>
            <w:shd w:val="clear" w:color="auto" w:fill="auto"/>
          </w:tcPr>
          <w:p w:rsidR="00B8206E" w:rsidRDefault="00602263"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134" w:type="dxa"/>
            <w:tcBorders>
              <w:top w:val="single" w:sz="4" w:space="0" w:color="auto"/>
              <w:left w:val="single" w:sz="4" w:space="0" w:color="auto"/>
              <w:bottom w:val="single" w:sz="4" w:space="0" w:color="auto"/>
            </w:tcBorders>
            <w:shd w:val="clear" w:color="auto" w:fill="auto"/>
          </w:tcPr>
          <w:p w:rsidR="00B8206E" w:rsidRDefault="00602263"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417" w:type="dxa"/>
            <w:tcBorders>
              <w:top w:val="single" w:sz="4" w:space="0" w:color="auto"/>
              <w:left w:val="single" w:sz="4" w:space="0" w:color="auto"/>
              <w:bottom w:val="single" w:sz="4" w:space="0" w:color="auto"/>
            </w:tcBorders>
            <w:shd w:val="clear" w:color="auto" w:fill="auto"/>
          </w:tcPr>
          <w:p w:rsidR="00B8206E" w:rsidRDefault="00602263"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B8206E" w:rsidRDefault="00602263"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75,464</w:t>
            </w:r>
          </w:p>
        </w:tc>
      </w:tr>
      <w:tr w:rsidR="00602263" w:rsidTr="001F7095">
        <w:trPr>
          <w:trHeight w:hRule="exact" w:val="473"/>
          <w:jc w:val="center"/>
        </w:trPr>
        <w:tc>
          <w:tcPr>
            <w:tcW w:w="586" w:type="dxa"/>
            <w:tcBorders>
              <w:top w:val="single" w:sz="4" w:space="0" w:color="auto"/>
              <w:left w:val="single" w:sz="4" w:space="0" w:color="auto"/>
              <w:bottom w:val="single" w:sz="4" w:space="0" w:color="auto"/>
            </w:tcBorders>
            <w:shd w:val="clear" w:color="auto" w:fill="auto"/>
          </w:tcPr>
          <w:p w:rsidR="00602263" w:rsidRDefault="00602263"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5</w:t>
            </w:r>
          </w:p>
        </w:tc>
        <w:tc>
          <w:tcPr>
            <w:tcW w:w="2528" w:type="dxa"/>
            <w:tcBorders>
              <w:top w:val="single" w:sz="4" w:space="0" w:color="auto"/>
              <w:left w:val="single" w:sz="4" w:space="0" w:color="auto"/>
              <w:bottom w:val="single" w:sz="4" w:space="0" w:color="auto"/>
            </w:tcBorders>
            <w:shd w:val="clear" w:color="auto" w:fill="auto"/>
          </w:tcPr>
          <w:p w:rsidR="00602263" w:rsidRDefault="00602263"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Здание гаража, ул. Свердлова, д. 4</w:t>
            </w:r>
          </w:p>
        </w:tc>
        <w:tc>
          <w:tcPr>
            <w:tcW w:w="1134" w:type="dxa"/>
            <w:tcBorders>
              <w:top w:val="single" w:sz="4" w:space="0" w:color="auto"/>
              <w:left w:val="single" w:sz="4" w:space="0" w:color="auto"/>
              <w:bottom w:val="single" w:sz="4" w:space="0" w:color="auto"/>
            </w:tcBorders>
            <w:shd w:val="clear" w:color="auto" w:fill="auto"/>
          </w:tcPr>
          <w:p w:rsidR="00602263" w:rsidRDefault="00602263"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275" w:type="dxa"/>
            <w:tcBorders>
              <w:top w:val="single" w:sz="4" w:space="0" w:color="auto"/>
              <w:left w:val="single" w:sz="4" w:space="0" w:color="auto"/>
              <w:bottom w:val="single" w:sz="4" w:space="0" w:color="auto"/>
            </w:tcBorders>
            <w:shd w:val="clear" w:color="auto" w:fill="auto"/>
          </w:tcPr>
          <w:p w:rsidR="00602263" w:rsidRDefault="00602263"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134" w:type="dxa"/>
            <w:tcBorders>
              <w:top w:val="single" w:sz="4" w:space="0" w:color="auto"/>
              <w:left w:val="single" w:sz="4" w:space="0" w:color="auto"/>
              <w:bottom w:val="single" w:sz="4" w:space="0" w:color="auto"/>
            </w:tcBorders>
            <w:shd w:val="clear" w:color="auto" w:fill="auto"/>
          </w:tcPr>
          <w:p w:rsidR="00602263" w:rsidRDefault="00602263"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417" w:type="dxa"/>
            <w:tcBorders>
              <w:top w:val="single" w:sz="4" w:space="0" w:color="auto"/>
              <w:left w:val="single" w:sz="4" w:space="0" w:color="auto"/>
              <w:bottom w:val="single" w:sz="4" w:space="0" w:color="auto"/>
            </w:tcBorders>
            <w:shd w:val="clear" w:color="auto" w:fill="auto"/>
          </w:tcPr>
          <w:p w:rsidR="00602263" w:rsidRDefault="00602263"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602263" w:rsidRDefault="00602263"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121,138</w:t>
            </w:r>
          </w:p>
        </w:tc>
      </w:tr>
    </w:tbl>
    <w:p w:rsidR="00602263" w:rsidRDefault="00602263" w:rsidP="000D413A">
      <w:pPr>
        <w:pStyle w:val="11"/>
        <w:tabs>
          <w:tab w:val="left" w:pos="426"/>
        </w:tabs>
        <w:ind w:firstLine="0"/>
        <w:rPr>
          <w:sz w:val="24"/>
          <w:szCs w:val="24"/>
        </w:rPr>
      </w:pPr>
    </w:p>
    <w:p w:rsidR="0089694B" w:rsidRPr="005818FC" w:rsidRDefault="0089694B" w:rsidP="001F7095">
      <w:pPr>
        <w:pStyle w:val="11"/>
        <w:ind w:firstLine="709"/>
        <w:rPr>
          <w:sz w:val="24"/>
          <w:szCs w:val="24"/>
        </w:rPr>
      </w:pPr>
      <w:r w:rsidRPr="005818FC">
        <w:rPr>
          <w:sz w:val="24"/>
          <w:szCs w:val="24"/>
        </w:rPr>
        <w:t>Расчетная температура внутреннего воздуха:</w:t>
      </w:r>
    </w:p>
    <w:p w:rsidR="0089694B" w:rsidRPr="005818FC" w:rsidRDefault="0089694B" w:rsidP="000D413A">
      <w:pPr>
        <w:pStyle w:val="11"/>
        <w:numPr>
          <w:ilvl w:val="0"/>
          <w:numId w:val="6"/>
        </w:numPr>
        <w:tabs>
          <w:tab w:val="left" w:pos="426"/>
          <w:tab w:val="left" w:pos="1399"/>
        </w:tabs>
        <w:ind w:firstLine="0"/>
        <w:rPr>
          <w:sz w:val="24"/>
          <w:szCs w:val="24"/>
        </w:rPr>
      </w:pPr>
      <w:r w:rsidRPr="005818FC">
        <w:rPr>
          <w:sz w:val="24"/>
          <w:szCs w:val="24"/>
        </w:rPr>
        <w:t>жилые дома — от 18 0С;</w:t>
      </w:r>
    </w:p>
    <w:p w:rsidR="0089694B" w:rsidRPr="005818FC" w:rsidRDefault="0089694B" w:rsidP="000D413A">
      <w:pPr>
        <w:pStyle w:val="11"/>
        <w:numPr>
          <w:ilvl w:val="0"/>
          <w:numId w:val="6"/>
        </w:numPr>
        <w:tabs>
          <w:tab w:val="left" w:pos="426"/>
          <w:tab w:val="left" w:pos="1399"/>
        </w:tabs>
        <w:ind w:firstLine="0"/>
        <w:rPr>
          <w:sz w:val="24"/>
          <w:szCs w:val="24"/>
        </w:rPr>
      </w:pPr>
      <w:r w:rsidRPr="005818FC">
        <w:rPr>
          <w:sz w:val="24"/>
          <w:szCs w:val="24"/>
        </w:rPr>
        <w:t xml:space="preserve">общественно-бытовые (магазины, нежилые помещения) помещения — 14-15 </w:t>
      </w:r>
      <w:r w:rsidR="005818FC">
        <w:rPr>
          <w:sz w:val="24"/>
          <w:szCs w:val="24"/>
        </w:rPr>
        <w:t>°</w:t>
      </w:r>
      <w:r w:rsidRPr="005818FC">
        <w:rPr>
          <w:sz w:val="24"/>
          <w:szCs w:val="24"/>
        </w:rPr>
        <w:t>С;</w:t>
      </w:r>
    </w:p>
    <w:p w:rsidR="0089694B" w:rsidRPr="005818FC" w:rsidRDefault="001F7095" w:rsidP="001F7095">
      <w:pPr>
        <w:pStyle w:val="11"/>
        <w:tabs>
          <w:tab w:val="left" w:pos="0"/>
        </w:tabs>
        <w:ind w:firstLine="0"/>
        <w:jc w:val="both"/>
        <w:rPr>
          <w:sz w:val="24"/>
          <w:szCs w:val="24"/>
        </w:rPr>
      </w:pPr>
      <w:r>
        <w:rPr>
          <w:sz w:val="24"/>
          <w:szCs w:val="24"/>
        </w:rPr>
        <w:tab/>
      </w:r>
      <w:r w:rsidR="0089694B" w:rsidRPr="005818FC">
        <w:rPr>
          <w:sz w:val="24"/>
          <w:szCs w:val="24"/>
        </w:rPr>
        <w:t xml:space="preserve">Фактическая суммарная максимальная подключённая тепловая нагрузка на отопление </w:t>
      </w:r>
      <w:r w:rsidR="00644F54" w:rsidRPr="005818FC">
        <w:rPr>
          <w:sz w:val="24"/>
          <w:szCs w:val="24"/>
        </w:rPr>
        <w:t xml:space="preserve">в 2025 году составила </w:t>
      </w:r>
      <w:r w:rsidR="0089694B" w:rsidRPr="005818FC">
        <w:rPr>
          <w:sz w:val="24"/>
          <w:szCs w:val="24"/>
        </w:rPr>
        <w:t>0,357921 Гкал/ч.</w:t>
      </w:r>
    </w:p>
    <w:p w:rsidR="0089694B" w:rsidRPr="005818FC" w:rsidRDefault="001F7095" w:rsidP="001F7095">
      <w:pPr>
        <w:pStyle w:val="11"/>
        <w:tabs>
          <w:tab w:val="left" w:pos="0"/>
        </w:tabs>
        <w:spacing w:after="100" w:line="240" w:lineRule="auto"/>
        <w:ind w:firstLine="0"/>
        <w:jc w:val="both"/>
        <w:rPr>
          <w:sz w:val="24"/>
          <w:szCs w:val="24"/>
        </w:rPr>
      </w:pPr>
      <w:r>
        <w:rPr>
          <w:sz w:val="24"/>
          <w:szCs w:val="24"/>
        </w:rPr>
        <w:tab/>
      </w:r>
      <w:r w:rsidR="0089694B" w:rsidRPr="005818FC">
        <w:rPr>
          <w:sz w:val="24"/>
          <w:szCs w:val="24"/>
        </w:rPr>
        <w:t>Общая годовая реализация за 2025 год составила 3 134,384 Гкал.</w:t>
      </w:r>
    </w:p>
    <w:p w:rsidR="0089694B" w:rsidRDefault="0089694B" w:rsidP="000D413A">
      <w:pPr>
        <w:pStyle w:val="11"/>
        <w:tabs>
          <w:tab w:val="left" w:pos="426"/>
        </w:tabs>
        <w:spacing w:after="100" w:line="240" w:lineRule="auto"/>
        <w:ind w:firstLine="0"/>
        <w:jc w:val="both"/>
      </w:pPr>
    </w:p>
    <w:p w:rsidR="00516AA2" w:rsidRDefault="0089694B" w:rsidP="000D413A">
      <w:pPr>
        <w:pStyle w:val="11"/>
        <w:tabs>
          <w:tab w:val="left" w:pos="426"/>
        </w:tabs>
        <w:ind w:firstLine="0"/>
        <w:jc w:val="both"/>
        <w:rPr>
          <w:sz w:val="24"/>
          <w:szCs w:val="28"/>
          <w:lang w:eastAsia="ru-RU" w:bidi="ru-RU"/>
        </w:rPr>
      </w:pPr>
      <w:r>
        <w:rPr>
          <w:noProof/>
          <w:lang w:eastAsia="ru-RU"/>
        </w:rPr>
        <w:drawing>
          <wp:inline distT="0" distB="0" distL="0" distR="0">
            <wp:extent cx="5905500" cy="2857500"/>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4" cstate="print"/>
                    <a:stretch/>
                  </pic:blipFill>
                  <pic:spPr>
                    <a:xfrm>
                      <a:off x="0" y="0"/>
                      <a:ext cx="5905500" cy="2857500"/>
                    </a:xfrm>
                    <a:prstGeom prst="rect">
                      <a:avLst/>
                    </a:prstGeom>
                  </pic:spPr>
                </pic:pic>
              </a:graphicData>
            </a:graphic>
          </wp:inline>
        </w:drawing>
      </w:r>
    </w:p>
    <w:p w:rsidR="00644F54" w:rsidRDefault="00644F54" w:rsidP="000D413A">
      <w:pPr>
        <w:pStyle w:val="11"/>
        <w:tabs>
          <w:tab w:val="left" w:pos="426"/>
        </w:tabs>
        <w:ind w:firstLine="0"/>
        <w:jc w:val="both"/>
        <w:rPr>
          <w:b/>
          <w:sz w:val="24"/>
          <w:szCs w:val="28"/>
          <w:lang w:eastAsia="ru-RU" w:bidi="ru-RU"/>
        </w:rPr>
      </w:pPr>
    </w:p>
    <w:p w:rsidR="0089694B" w:rsidRPr="001F7095" w:rsidRDefault="0089694B" w:rsidP="001F7095">
      <w:pPr>
        <w:pStyle w:val="11"/>
        <w:tabs>
          <w:tab w:val="left" w:pos="426"/>
        </w:tabs>
        <w:ind w:firstLine="0"/>
        <w:jc w:val="center"/>
        <w:rPr>
          <w:sz w:val="24"/>
          <w:szCs w:val="28"/>
          <w:u w:val="single"/>
          <w:lang w:eastAsia="ru-RU" w:bidi="ru-RU"/>
        </w:rPr>
      </w:pPr>
      <w:r w:rsidRPr="001F7095">
        <w:rPr>
          <w:sz w:val="24"/>
          <w:szCs w:val="28"/>
          <w:u w:val="single"/>
          <w:lang w:eastAsia="ru-RU" w:bidi="ru-RU"/>
        </w:rPr>
        <w:lastRenderedPageBreak/>
        <w:t>Котельная «Блок №3» (пгт Холм-Жирковский, ул. Советская)</w:t>
      </w:r>
    </w:p>
    <w:p w:rsidR="0089694B" w:rsidRDefault="0089694B" w:rsidP="001F7095">
      <w:pPr>
        <w:pStyle w:val="11"/>
        <w:tabs>
          <w:tab w:val="left" w:pos="426"/>
        </w:tabs>
        <w:ind w:firstLine="709"/>
        <w:jc w:val="both"/>
        <w:rPr>
          <w:sz w:val="24"/>
          <w:szCs w:val="28"/>
          <w:lang w:eastAsia="ru-RU" w:bidi="ru-RU"/>
        </w:rPr>
      </w:pPr>
      <w:r w:rsidRPr="00B51732">
        <w:rPr>
          <w:sz w:val="24"/>
          <w:szCs w:val="28"/>
          <w:lang w:eastAsia="ru-RU" w:bidi="ru-RU"/>
        </w:rPr>
        <w:t>Потребителями тепловой энергии являются жилые дома</w:t>
      </w:r>
      <w:r>
        <w:rPr>
          <w:sz w:val="24"/>
          <w:szCs w:val="28"/>
          <w:lang w:eastAsia="ru-RU" w:bidi="ru-RU"/>
        </w:rPr>
        <w:t xml:space="preserve"> </w:t>
      </w:r>
      <w:r w:rsidR="00644F54">
        <w:rPr>
          <w:sz w:val="24"/>
          <w:szCs w:val="28"/>
          <w:lang w:eastAsia="ru-RU" w:bidi="ru-RU"/>
        </w:rPr>
        <w:t>общей площадью 662,</w:t>
      </w:r>
      <w:r>
        <w:rPr>
          <w:sz w:val="24"/>
          <w:szCs w:val="28"/>
          <w:lang w:eastAsia="ru-RU" w:bidi="ru-RU"/>
        </w:rPr>
        <w:t>8</w:t>
      </w:r>
      <w:r w:rsidR="00644F54">
        <w:rPr>
          <w:sz w:val="24"/>
          <w:szCs w:val="28"/>
          <w:lang w:eastAsia="ru-RU" w:bidi="ru-RU"/>
        </w:rPr>
        <w:t>0</w:t>
      </w:r>
      <w:r w:rsidRPr="00B51732">
        <w:rPr>
          <w:sz w:val="24"/>
          <w:szCs w:val="28"/>
          <w:lang w:eastAsia="ru-RU" w:bidi="ru-RU"/>
        </w:rPr>
        <w:t xml:space="preserve"> </w:t>
      </w:r>
      <w:r>
        <w:rPr>
          <w:sz w:val="24"/>
          <w:szCs w:val="28"/>
          <w:lang w:eastAsia="ru-RU" w:bidi="ru-RU"/>
        </w:rPr>
        <w:t>кв.м.</w:t>
      </w:r>
    </w:p>
    <w:p w:rsidR="0089694B" w:rsidRPr="00B51732" w:rsidRDefault="0089694B" w:rsidP="001F7095">
      <w:pPr>
        <w:widowControl w:val="0"/>
        <w:tabs>
          <w:tab w:val="left" w:pos="426"/>
        </w:tabs>
        <w:spacing w:after="0" w:line="240" w:lineRule="auto"/>
        <w:ind w:firstLine="709"/>
        <w:rPr>
          <w:rFonts w:ascii="Times New Roman" w:eastAsia="Times New Roman" w:hAnsi="Times New Roman" w:cs="Times New Roman"/>
          <w:sz w:val="24"/>
          <w:szCs w:val="24"/>
          <w:lang w:eastAsia="ru-RU" w:bidi="ru-RU"/>
        </w:rPr>
      </w:pPr>
      <w:r w:rsidRPr="00B51732">
        <w:rPr>
          <w:rFonts w:ascii="Times New Roman" w:eastAsia="Times New Roman" w:hAnsi="Times New Roman" w:cs="Times New Roman"/>
          <w:sz w:val="24"/>
          <w:szCs w:val="24"/>
          <w:lang w:eastAsia="ru-RU" w:bidi="ru-RU"/>
        </w:rPr>
        <w:t>Расчётные тепловые нагрузк</w:t>
      </w:r>
      <w:r>
        <w:rPr>
          <w:rFonts w:ascii="Times New Roman" w:eastAsia="Times New Roman" w:hAnsi="Times New Roman" w:cs="Times New Roman"/>
          <w:sz w:val="24"/>
          <w:szCs w:val="24"/>
          <w:lang w:eastAsia="ru-RU" w:bidi="ru-RU"/>
        </w:rPr>
        <w:t xml:space="preserve">и потребителей на отопление </w:t>
      </w:r>
      <w:r w:rsidRPr="00B51732">
        <w:rPr>
          <w:rFonts w:ascii="Times New Roman" w:eastAsia="Times New Roman" w:hAnsi="Times New Roman" w:cs="Times New Roman"/>
          <w:sz w:val="24"/>
          <w:szCs w:val="24"/>
          <w:lang w:eastAsia="ru-RU" w:bidi="ru-RU"/>
        </w:rPr>
        <w:t>представлены ниже.</w:t>
      </w:r>
    </w:p>
    <w:p w:rsidR="0089694B" w:rsidRDefault="0089694B" w:rsidP="000D413A">
      <w:pPr>
        <w:pStyle w:val="11"/>
        <w:tabs>
          <w:tab w:val="left" w:pos="426"/>
        </w:tabs>
        <w:ind w:firstLine="0"/>
        <w:jc w:val="both"/>
        <w:rPr>
          <w:sz w:val="24"/>
          <w:szCs w:val="28"/>
          <w:lang w:eastAsia="ru-RU" w:bidi="ru-RU"/>
        </w:rPr>
      </w:pPr>
    </w:p>
    <w:tbl>
      <w:tblPr>
        <w:tblOverlap w:val="never"/>
        <w:tblW w:w="9493" w:type="dxa"/>
        <w:jc w:val="center"/>
        <w:tblLayout w:type="fixed"/>
        <w:tblCellMar>
          <w:left w:w="10" w:type="dxa"/>
          <w:right w:w="10" w:type="dxa"/>
        </w:tblCellMar>
        <w:tblLook w:val="0000"/>
      </w:tblPr>
      <w:tblGrid>
        <w:gridCol w:w="586"/>
        <w:gridCol w:w="2528"/>
        <w:gridCol w:w="1134"/>
        <w:gridCol w:w="1134"/>
        <w:gridCol w:w="1275"/>
        <w:gridCol w:w="1418"/>
        <w:gridCol w:w="1418"/>
      </w:tblGrid>
      <w:tr w:rsidR="0089694B" w:rsidRPr="00B51732" w:rsidTr="001F7095">
        <w:trPr>
          <w:trHeight w:hRule="exact" w:val="1397"/>
          <w:jc w:val="center"/>
        </w:trPr>
        <w:tc>
          <w:tcPr>
            <w:tcW w:w="586" w:type="dxa"/>
            <w:tcBorders>
              <w:top w:val="single" w:sz="4" w:space="0" w:color="auto"/>
              <w:left w:val="single" w:sz="4" w:space="0" w:color="auto"/>
            </w:tcBorders>
            <w:shd w:val="clear" w:color="auto" w:fill="auto"/>
            <w:vAlign w:val="center"/>
          </w:tcPr>
          <w:p w:rsidR="0089694B" w:rsidRPr="007F6693" w:rsidRDefault="0089694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sidRPr="007F6693">
              <w:rPr>
                <w:rFonts w:ascii="Times New Roman" w:eastAsia="Times New Roman" w:hAnsi="Times New Roman" w:cs="Times New Roman"/>
                <w:bCs/>
                <w:sz w:val="20"/>
                <w:szCs w:val="20"/>
                <w:lang w:eastAsia="ru-RU" w:bidi="ru-RU"/>
              </w:rPr>
              <w:t>№ п/п</w:t>
            </w:r>
          </w:p>
        </w:tc>
        <w:tc>
          <w:tcPr>
            <w:tcW w:w="2528" w:type="dxa"/>
            <w:tcBorders>
              <w:top w:val="single" w:sz="4" w:space="0" w:color="auto"/>
              <w:left w:val="single" w:sz="4" w:space="0" w:color="auto"/>
            </w:tcBorders>
            <w:shd w:val="clear" w:color="auto" w:fill="auto"/>
            <w:vAlign w:val="center"/>
          </w:tcPr>
          <w:p w:rsidR="0089694B" w:rsidRPr="007F6693" w:rsidRDefault="0089694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sidRPr="007F6693">
              <w:rPr>
                <w:rFonts w:ascii="Times New Roman" w:eastAsia="Times New Roman" w:hAnsi="Times New Roman" w:cs="Times New Roman"/>
                <w:bCs/>
                <w:sz w:val="20"/>
                <w:szCs w:val="20"/>
                <w:lang w:eastAsia="ru-RU" w:bidi="ru-RU"/>
              </w:rPr>
              <w:t>Адрес</w:t>
            </w:r>
          </w:p>
        </w:tc>
        <w:tc>
          <w:tcPr>
            <w:tcW w:w="1134" w:type="dxa"/>
            <w:tcBorders>
              <w:top w:val="single" w:sz="4" w:space="0" w:color="auto"/>
              <w:left w:val="single" w:sz="4" w:space="0" w:color="auto"/>
            </w:tcBorders>
            <w:shd w:val="clear" w:color="auto" w:fill="auto"/>
            <w:vAlign w:val="center"/>
          </w:tcPr>
          <w:p w:rsidR="0089694B" w:rsidRPr="007F6693" w:rsidRDefault="0089694B" w:rsidP="000D413A">
            <w:pPr>
              <w:widowControl w:val="0"/>
              <w:tabs>
                <w:tab w:val="left" w:pos="426"/>
              </w:tabs>
              <w:spacing w:after="0" w:line="240" w:lineRule="auto"/>
              <w:jc w:val="center"/>
              <w:rPr>
                <w:rFonts w:ascii="Times New Roman" w:eastAsia="Times New Roman" w:hAnsi="Times New Roman" w:cs="Times New Roman"/>
                <w:bCs/>
                <w:sz w:val="20"/>
                <w:szCs w:val="20"/>
                <w:lang w:eastAsia="ru-RU" w:bidi="ru-RU"/>
              </w:rPr>
            </w:pPr>
            <w:r w:rsidRPr="007F6693">
              <w:rPr>
                <w:rFonts w:ascii="Times New Roman" w:eastAsia="Times New Roman" w:hAnsi="Times New Roman" w:cs="Times New Roman"/>
                <w:bCs/>
                <w:sz w:val="20"/>
                <w:szCs w:val="20"/>
                <w:lang w:eastAsia="ru-RU" w:bidi="ru-RU"/>
              </w:rPr>
              <w:t>Год</w:t>
            </w:r>
          </w:p>
          <w:p w:rsidR="0089694B" w:rsidRPr="007F6693" w:rsidRDefault="0089694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sidRPr="007F6693">
              <w:rPr>
                <w:rFonts w:ascii="Times New Roman" w:eastAsia="Times New Roman" w:hAnsi="Times New Roman" w:cs="Times New Roman"/>
                <w:bCs/>
                <w:sz w:val="20"/>
                <w:szCs w:val="20"/>
                <w:lang w:eastAsia="ru-RU" w:bidi="ru-RU"/>
              </w:rPr>
              <w:t>постройки</w:t>
            </w:r>
          </w:p>
        </w:tc>
        <w:tc>
          <w:tcPr>
            <w:tcW w:w="1134" w:type="dxa"/>
            <w:tcBorders>
              <w:top w:val="single" w:sz="4" w:space="0" w:color="auto"/>
              <w:left w:val="single" w:sz="4" w:space="0" w:color="auto"/>
            </w:tcBorders>
            <w:shd w:val="clear" w:color="auto" w:fill="auto"/>
            <w:vAlign w:val="center"/>
          </w:tcPr>
          <w:p w:rsidR="0089694B" w:rsidRPr="007F6693" w:rsidRDefault="0089694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sidRPr="007F6693">
              <w:rPr>
                <w:rFonts w:ascii="Times New Roman" w:eastAsia="Times New Roman" w:hAnsi="Times New Roman" w:cs="Times New Roman"/>
                <w:bCs/>
                <w:sz w:val="20"/>
                <w:szCs w:val="20"/>
                <w:lang w:eastAsia="ru-RU" w:bidi="ru-RU"/>
              </w:rPr>
              <w:t>Этажность</w:t>
            </w:r>
          </w:p>
        </w:tc>
        <w:tc>
          <w:tcPr>
            <w:tcW w:w="1275" w:type="dxa"/>
            <w:tcBorders>
              <w:top w:val="single" w:sz="4" w:space="0" w:color="auto"/>
              <w:left w:val="single" w:sz="4" w:space="0" w:color="auto"/>
            </w:tcBorders>
            <w:shd w:val="clear" w:color="auto" w:fill="auto"/>
            <w:vAlign w:val="center"/>
          </w:tcPr>
          <w:p w:rsidR="0089694B" w:rsidRPr="007F6693" w:rsidRDefault="0089694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sidRPr="007F6693">
              <w:rPr>
                <w:rFonts w:ascii="Times New Roman" w:eastAsia="Times New Roman" w:hAnsi="Times New Roman" w:cs="Times New Roman"/>
                <w:bCs/>
                <w:sz w:val="20"/>
                <w:szCs w:val="20"/>
                <w:lang w:eastAsia="ru-RU" w:bidi="ru-RU"/>
              </w:rPr>
              <w:t>Количество квартир</w:t>
            </w:r>
          </w:p>
        </w:tc>
        <w:tc>
          <w:tcPr>
            <w:tcW w:w="1418" w:type="dxa"/>
            <w:tcBorders>
              <w:top w:val="single" w:sz="4" w:space="0" w:color="auto"/>
              <w:left w:val="single" w:sz="4" w:space="0" w:color="auto"/>
            </w:tcBorders>
            <w:shd w:val="clear" w:color="auto" w:fill="auto"/>
            <w:vAlign w:val="center"/>
          </w:tcPr>
          <w:p w:rsidR="0089694B" w:rsidRPr="007F6693" w:rsidRDefault="0089694B" w:rsidP="000D413A">
            <w:pPr>
              <w:widowControl w:val="0"/>
              <w:tabs>
                <w:tab w:val="left" w:pos="426"/>
              </w:tabs>
              <w:spacing w:after="0" w:line="240" w:lineRule="auto"/>
              <w:jc w:val="center"/>
              <w:rPr>
                <w:rFonts w:ascii="Times New Roman" w:eastAsia="Times New Roman" w:hAnsi="Times New Roman" w:cs="Times New Roman"/>
                <w:bCs/>
                <w:sz w:val="20"/>
                <w:szCs w:val="20"/>
                <w:lang w:eastAsia="ru-RU" w:bidi="ru-RU"/>
              </w:rPr>
            </w:pPr>
            <w:r w:rsidRPr="007F6693">
              <w:rPr>
                <w:rFonts w:ascii="Times New Roman" w:eastAsia="Times New Roman" w:hAnsi="Times New Roman" w:cs="Times New Roman"/>
                <w:bCs/>
                <w:sz w:val="20"/>
                <w:szCs w:val="20"/>
                <w:lang w:eastAsia="ru-RU" w:bidi="ru-RU"/>
              </w:rPr>
              <w:t>Отапливаемая площадь,</w:t>
            </w:r>
          </w:p>
          <w:p w:rsidR="0089694B" w:rsidRPr="007F6693" w:rsidRDefault="0089694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sidRPr="007F6693">
              <w:rPr>
                <w:rFonts w:ascii="Times New Roman" w:eastAsia="Times New Roman" w:hAnsi="Times New Roman" w:cs="Times New Roman"/>
                <w:bCs/>
                <w:sz w:val="20"/>
                <w:szCs w:val="20"/>
                <w:lang w:eastAsia="ru-RU" w:bidi="ru-RU"/>
              </w:rPr>
              <w:t xml:space="preserve"> кв.м.</w:t>
            </w:r>
          </w:p>
        </w:tc>
        <w:tc>
          <w:tcPr>
            <w:tcW w:w="1418" w:type="dxa"/>
            <w:tcBorders>
              <w:top w:val="single" w:sz="4" w:space="0" w:color="auto"/>
              <w:left w:val="single" w:sz="4" w:space="0" w:color="auto"/>
              <w:right w:val="single" w:sz="4" w:space="0" w:color="auto"/>
            </w:tcBorders>
            <w:shd w:val="clear" w:color="auto" w:fill="auto"/>
            <w:vAlign w:val="bottom"/>
          </w:tcPr>
          <w:p w:rsidR="0089694B" w:rsidRPr="007F6693" w:rsidRDefault="0089694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proofErr w:type="spellStart"/>
            <w:r w:rsidRPr="007F6693">
              <w:rPr>
                <w:rFonts w:ascii="Times New Roman" w:eastAsia="Times New Roman" w:hAnsi="Times New Roman" w:cs="Times New Roman"/>
                <w:bCs/>
                <w:sz w:val="20"/>
                <w:szCs w:val="20"/>
                <w:lang w:eastAsia="ru-RU" w:bidi="ru-RU"/>
              </w:rPr>
              <w:t>Среднегодо</w:t>
            </w:r>
            <w:proofErr w:type="spellEnd"/>
            <w:r w:rsidRPr="007F6693">
              <w:rPr>
                <w:rFonts w:ascii="Times New Roman" w:eastAsia="Times New Roman" w:hAnsi="Times New Roman" w:cs="Times New Roman"/>
                <w:bCs/>
                <w:sz w:val="20"/>
                <w:szCs w:val="20"/>
                <w:lang w:eastAsia="ru-RU" w:bidi="ru-RU"/>
              </w:rPr>
              <w:t xml:space="preserve"> вое потребление на нужды отопления и ГВС, Гкал</w:t>
            </w:r>
          </w:p>
        </w:tc>
      </w:tr>
      <w:tr w:rsidR="0089694B" w:rsidRPr="00B51732" w:rsidTr="001F7095">
        <w:trPr>
          <w:trHeight w:hRule="exact" w:val="469"/>
          <w:jc w:val="center"/>
        </w:trPr>
        <w:tc>
          <w:tcPr>
            <w:tcW w:w="9493"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89694B" w:rsidRPr="007F6693" w:rsidRDefault="0089694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sidRPr="007F6693">
              <w:rPr>
                <w:rFonts w:ascii="Times New Roman" w:eastAsia="Times New Roman" w:hAnsi="Times New Roman" w:cs="Times New Roman"/>
                <w:bCs/>
                <w:sz w:val="20"/>
                <w:szCs w:val="20"/>
                <w:lang w:eastAsia="ru-RU" w:bidi="ru-RU"/>
              </w:rPr>
              <w:t>Жилой фонд</w:t>
            </w:r>
          </w:p>
        </w:tc>
      </w:tr>
      <w:tr w:rsidR="0089694B" w:rsidRPr="00B51732" w:rsidTr="001F7095">
        <w:trPr>
          <w:trHeight w:hRule="exact" w:val="559"/>
          <w:jc w:val="center"/>
        </w:trPr>
        <w:tc>
          <w:tcPr>
            <w:tcW w:w="586" w:type="dxa"/>
            <w:tcBorders>
              <w:top w:val="single" w:sz="4" w:space="0" w:color="auto"/>
              <w:left w:val="single" w:sz="4" w:space="0" w:color="auto"/>
              <w:bottom w:val="single" w:sz="4" w:space="0" w:color="auto"/>
            </w:tcBorders>
            <w:shd w:val="clear" w:color="auto" w:fill="auto"/>
          </w:tcPr>
          <w:p w:rsidR="0089694B" w:rsidRPr="00B51732" w:rsidRDefault="0089694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sidRPr="00B51732">
              <w:rPr>
                <w:rFonts w:ascii="Times New Roman" w:eastAsia="Times New Roman" w:hAnsi="Times New Roman" w:cs="Times New Roman"/>
                <w:sz w:val="20"/>
                <w:szCs w:val="20"/>
                <w:lang w:eastAsia="ru-RU" w:bidi="ru-RU"/>
              </w:rPr>
              <w:t>1</w:t>
            </w:r>
          </w:p>
        </w:tc>
        <w:tc>
          <w:tcPr>
            <w:tcW w:w="2528" w:type="dxa"/>
            <w:tcBorders>
              <w:top w:val="single" w:sz="4" w:space="0" w:color="auto"/>
              <w:left w:val="single" w:sz="4" w:space="0" w:color="auto"/>
              <w:bottom w:val="single" w:sz="4" w:space="0" w:color="auto"/>
            </w:tcBorders>
            <w:shd w:val="clear" w:color="auto" w:fill="auto"/>
          </w:tcPr>
          <w:p w:rsidR="0089694B" w:rsidRPr="00B51732" w:rsidRDefault="0089694B"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Жилой дом, ул. </w:t>
            </w:r>
            <w:r w:rsidR="00644F54">
              <w:rPr>
                <w:rFonts w:ascii="Times New Roman" w:eastAsia="Times New Roman" w:hAnsi="Times New Roman" w:cs="Times New Roman"/>
                <w:sz w:val="20"/>
                <w:szCs w:val="20"/>
                <w:lang w:eastAsia="ru-RU" w:bidi="ru-RU"/>
              </w:rPr>
              <w:t>Советс</w:t>
            </w:r>
            <w:r>
              <w:rPr>
                <w:rFonts w:ascii="Times New Roman" w:eastAsia="Times New Roman" w:hAnsi="Times New Roman" w:cs="Times New Roman"/>
                <w:sz w:val="20"/>
                <w:szCs w:val="20"/>
                <w:lang w:eastAsia="ru-RU" w:bidi="ru-RU"/>
              </w:rPr>
              <w:t xml:space="preserve">кая, д. </w:t>
            </w:r>
            <w:r w:rsidR="00644F54">
              <w:rPr>
                <w:rFonts w:ascii="Times New Roman" w:eastAsia="Times New Roman" w:hAnsi="Times New Roman" w:cs="Times New Roman"/>
                <w:sz w:val="20"/>
                <w:szCs w:val="20"/>
                <w:lang w:eastAsia="ru-RU" w:bidi="ru-RU"/>
              </w:rPr>
              <w:t>6</w:t>
            </w:r>
            <w:r>
              <w:rPr>
                <w:rFonts w:ascii="Times New Roman" w:eastAsia="Times New Roman" w:hAnsi="Times New Roman" w:cs="Times New Roman"/>
                <w:sz w:val="20"/>
                <w:szCs w:val="20"/>
                <w:lang w:eastAsia="ru-RU" w:bidi="ru-RU"/>
              </w:rPr>
              <w:t>2</w:t>
            </w:r>
          </w:p>
        </w:tc>
        <w:tc>
          <w:tcPr>
            <w:tcW w:w="1134" w:type="dxa"/>
            <w:tcBorders>
              <w:top w:val="single" w:sz="4" w:space="0" w:color="auto"/>
              <w:left w:val="single" w:sz="4" w:space="0" w:color="auto"/>
              <w:bottom w:val="single" w:sz="4" w:space="0" w:color="auto"/>
            </w:tcBorders>
            <w:shd w:val="clear" w:color="auto" w:fill="auto"/>
          </w:tcPr>
          <w:p w:rsidR="0089694B" w:rsidRPr="00B51732" w:rsidRDefault="0000096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1984</w:t>
            </w:r>
          </w:p>
        </w:tc>
        <w:tc>
          <w:tcPr>
            <w:tcW w:w="1134" w:type="dxa"/>
            <w:tcBorders>
              <w:top w:val="single" w:sz="4" w:space="0" w:color="auto"/>
              <w:left w:val="single" w:sz="4" w:space="0" w:color="auto"/>
              <w:bottom w:val="single" w:sz="4" w:space="0" w:color="auto"/>
            </w:tcBorders>
            <w:shd w:val="clear" w:color="auto" w:fill="auto"/>
          </w:tcPr>
          <w:p w:rsidR="0089694B" w:rsidRPr="00B51732" w:rsidRDefault="0089694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p>
        </w:tc>
        <w:tc>
          <w:tcPr>
            <w:tcW w:w="1275" w:type="dxa"/>
            <w:tcBorders>
              <w:top w:val="single" w:sz="4" w:space="0" w:color="auto"/>
              <w:left w:val="single" w:sz="4" w:space="0" w:color="auto"/>
              <w:bottom w:val="single" w:sz="4" w:space="0" w:color="auto"/>
            </w:tcBorders>
            <w:shd w:val="clear" w:color="auto" w:fill="auto"/>
          </w:tcPr>
          <w:p w:rsidR="0089694B" w:rsidRPr="00B51732" w:rsidRDefault="0000096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6</w:t>
            </w:r>
          </w:p>
        </w:tc>
        <w:tc>
          <w:tcPr>
            <w:tcW w:w="1418" w:type="dxa"/>
            <w:tcBorders>
              <w:top w:val="single" w:sz="4" w:space="0" w:color="auto"/>
              <w:left w:val="single" w:sz="4" w:space="0" w:color="auto"/>
              <w:bottom w:val="single" w:sz="4" w:space="0" w:color="auto"/>
            </w:tcBorders>
            <w:shd w:val="clear" w:color="auto" w:fill="auto"/>
          </w:tcPr>
          <w:p w:rsidR="0089694B" w:rsidRPr="00B51732" w:rsidRDefault="0089694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623,30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9694B" w:rsidRPr="00B51732" w:rsidRDefault="00644F5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71,736</w:t>
            </w:r>
          </w:p>
        </w:tc>
      </w:tr>
      <w:tr w:rsidR="0089694B" w:rsidRPr="00B51732" w:rsidTr="001F7095">
        <w:trPr>
          <w:trHeight w:hRule="exact" w:val="505"/>
          <w:jc w:val="center"/>
        </w:trPr>
        <w:tc>
          <w:tcPr>
            <w:tcW w:w="586" w:type="dxa"/>
            <w:tcBorders>
              <w:top w:val="single" w:sz="4" w:space="0" w:color="auto"/>
              <w:left w:val="single" w:sz="4" w:space="0" w:color="auto"/>
              <w:bottom w:val="single" w:sz="4" w:space="0" w:color="auto"/>
            </w:tcBorders>
            <w:shd w:val="clear" w:color="auto" w:fill="auto"/>
          </w:tcPr>
          <w:p w:rsidR="0089694B" w:rsidRPr="00B51732" w:rsidRDefault="0089694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p>
        </w:tc>
        <w:tc>
          <w:tcPr>
            <w:tcW w:w="2528" w:type="dxa"/>
            <w:tcBorders>
              <w:top w:val="single" w:sz="4" w:space="0" w:color="auto"/>
              <w:left w:val="single" w:sz="4" w:space="0" w:color="auto"/>
              <w:bottom w:val="single" w:sz="4" w:space="0" w:color="auto"/>
            </w:tcBorders>
            <w:shd w:val="clear" w:color="auto" w:fill="auto"/>
          </w:tcPr>
          <w:p w:rsidR="0089694B" w:rsidRPr="00B51732" w:rsidRDefault="0089694B"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Жилой дом, ул. </w:t>
            </w:r>
            <w:r w:rsidR="00644F54">
              <w:rPr>
                <w:rFonts w:ascii="Times New Roman" w:eastAsia="Times New Roman" w:hAnsi="Times New Roman" w:cs="Times New Roman"/>
                <w:sz w:val="20"/>
                <w:szCs w:val="20"/>
                <w:lang w:eastAsia="ru-RU" w:bidi="ru-RU"/>
              </w:rPr>
              <w:t>Советская, д. 64</w:t>
            </w:r>
          </w:p>
        </w:tc>
        <w:tc>
          <w:tcPr>
            <w:tcW w:w="1134" w:type="dxa"/>
            <w:tcBorders>
              <w:top w:val="single" w:sz="4" w:space="0" w:color="auto"/>
              <w:left w:val="single" w:sz="4" w:space="0" w:color="auto"/>
              <w:bottom w:val="single" w:sz="4" w:space="0" w:color="auto"/>
            </w:tcBorders>
            <w:shd w:val="clear" w:color="auto" w:fill="auto"/>
          </w:tcPr>
          <w:p w:rsidR="0089694B" w:rsidRPr="00B51732" w:rsidRDefault="0000096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1987</w:t>
            </w:r>
          </w:p>
        </w:tc>
        <w:tc>
          <w:tcPr>
            <w:tcW w:w="1134" w:type="dxa"/>
            <w:tcBorders>
              <w:top w:val="single" w:sz="4" w:space="0" w:color="auto"/>
              <w:left w:val="single" w:sz="4" w:space="0" w:color="auto"/>
              <w:bottom w:val="single" w:sz="4" w:space="0" w:color="auto"/>
            </w:tcBorders>
            <w:shd w:val="clear" w:color="auto" w:fill="auto"/>
          </w:tcPr>
          <w:p w:rsidR="0089694B" w:rsidRDefault="0089694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p>
        </w:tc>
        <w:tc>
          <w:tcPr>
            <w:tcW w:w="1275" w:type="dxa"/>
            <w:tcBorders>
              <w:top w:val="single" w:sz="4" w:space="0" w:color="auto"/>
              <w:left w:val="single" w:sz="4" w:space="0" w:color="auto"/>
              <w:bottom w:val="single" w:sz="4" w:space="0" w:color="auto"/>
            </w:tcBorders>
            <w:shd w:val="clear" w:color="auto" w:fill="auto"/>
          </w:tcPr>
          <w:p w:rsidR="0089694B" w:rsidRPr="00B51732" w:rsidRDefault="0000096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8</w:t>
            </w:r>
          </w:p>
        </w:tc>
        <w:tc>
          <w:tcPr>
            <w:tcW w:w="1418" w:type="dxa"/>
            <w:tcBorders>
              <w:top w:val="single" w:sz="4" w:space="0" w:color="auto"/>
              <w:left w:val="single" w:sz="4" w:space="0" w:color="auto"/>
              <w:bottom w:val="single" w:sz="4" w:space="0" w:color="auto"/>
            </w:tcBorders>
            <w:shd w:val="clear" w:color="auto" w:fill="auto"/>
          </w:tcPr>
          <w:p w:rsidR="0089694B" w:rsidRPr="00B51732" w:rsidRDefault="0089694B"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734,00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9694B" w:rsidRPr="00B51732" w:rsidRDefault="00644F5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92,505</w:t>
            </w:r>
          </w:p>
        </w:tc>
      </w:tr>
    </w:tbl>
    <w:p w:rsidR="00000964" w:rsidRDefault="00000964" w:rsidP="000D413A">
      <w:pPr>
        <w:pStyle w:val="11"/>
        <w:tabs>
          <w:tab w:val="left" w:pos="426"/>
        </w:tabs>
        <w:ind w:firstLine="0"/>
        <w:jc w:val="both"/>
      </w:pPr>
    </w:p>
    <w:p w:rsidR="00000964" w:rsidRPr="005818FC" w:rsidRDefault="00000964" w:rsidP="001F7095">
      <w:pPr>
        <w:pStyle w:val="11"/>
        <w:tabs>
          <w:tab w:val="left" w:pos="426"/>
        </w:tabs>
        <w:ind w:firstLine="709"/>
        <w:jc w:val="both"/>
        <w:rPr>
          <w:sz w:val="24"/>
          <w:szCs w:val="24"/>
        </w:rPr>
      </w:pPr>
      <w:r w:rsidRPr="005818FC">
        <w:rPr>
          <w:sz w:val="24"/>
          <w:szCs w:val="24"/>
        </w:rPr>
        <w:t xml:space="preserve">Расчетная температура внутреннего воздуха — 18 </w:t>
      </w:r>
      <w:r w:rsidR="005818FC">
        <w:rPr>
          <w:sz w:val="24"/>
          <w:szCs w:val="24"/>
        </w:rPr>
        <w:t>°</w:t>
      </w:r>
      <w:r w:rsidRPr="005818FC">
        <w:rPr>
          <w:sz w:val="24"/>
          <w:szCs w:val="24"/>
        </w:rPr>
        <w:t>С;</w:t>
      </w:r>
    </w:p>
    <w:p w:rsidR="00000964" w:rsidRPr="005818FC" w:rsidRDefault="00000964" w:rsidP="001F7095">
      <w:pPr>
        <w:pStyle w:val="11"/>
        <w:tabs>
          <w:tab w:val="left" w:pos="426"/>
        </w:tabs>
        <w:ind w:firstLine="709"/>
        <w:jc w:val="both"/>
        <w:rPr>
          <w:sz w:val="24"/>
          <w:szCs w:val="24"/>
        </w:rPr>
      </w:pPr>
      <w:r w:rsidRPr="005818FC">
        <w:rPr>
          <w:sz w:val="24"/>
          <w:szCs w:val="24"/>
        </w:rPr>
        <w:t>Фактическая суммарная максимальная подключённая тепловая нагрузка на отопление в 2025 году составила 0,018749 Гкал/час.</w:t>
      </w:r>
    </w:p>
    <w:p w:rsidR="00000964" w:rsidRPr="005818FC" w:rsidRDefault="00000964" w:rsidP="001F7095">
      <w:pPr>
        <w:pStyle w:val="11"/>
        <w:tabs>
          <w:tab w:val="left" w:pos="426"/>
        </w:tabs>
        <w:ind w:firstLine="709"/>
        <w:jc w:val="both"/>
        <w:rPr>
          <w:sz w:val="24"/>
          <w:szCs w:val="24"/>
        </w:rPr>
      </w:pPr>
      <w:r w:rsidRPr="005818FC">
        <w:rPr>
          <w:sz w:val="24"/>
          <w:szCs w:val="24"/>
        </w:rPr>
        <w:t>Общая годовая реализация за 2025 год составила 164,241 Гкал.</w:t>
      </w:r>
    </w:p>
    <w:p w:rsidR="0089694B" w:rsidRDefault="00000964" w:rsidP="000D413A">
      <w:pPr>
        <w:pStyle w:val="11"/>
        <w:tabs>
          <w:tab w:val="left" w:pos="426"/>
        </w:tabs>
        <w:ind w:firstLine="0"/>
        <w:jc w:val="both"/>
        <w:rPr>
          <w:sz w:val="24"/>
          <w:szCs w:val="28"/>
          <w:lang w:eastAsia="ru-RU" w:bidi="ru-RU"/>
        </w:rPr>
      </w:pPr>
      <w:r>
        <w:rPr>
          <w:noProof/>
          <w:lang w:eastAsia="ru-RU"/>
        </w:rPr>
        <w:drawing>
          <wp:inline distT="0" distB="0" distL="0" distR="0">
            <wp:extent cx="5905500" cy="2857500"/>
            <wp:effectExtent l="0" t="0" r="0" b="0"/>
            <wp:docPr id="4"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4" cstate="print"/>
                    <a:stretch/>
                  </pic:blipFill>
                  <pic:spPr>
                    <a:xfrm>
                      <a:off x="0" y="0"/>
                      <a:ext cx="5905500" cy="2857500"/>
                    </a:xfrm>
                    <a:prstGeom prst="rect">
                      <a:avLst/>
                    </a:prstGeom>
                  </pic:spPr>
                </pic:pic>
              </a:graphicData>
            </a:graphic>
          </wp:inline>
        </w:drawing>
      </w:r>
    </w:p>
    <w:p w:rsidR="00000964" w:rsidRDefault="00000964" w:rsidP="000D413A">
      <w:pPr>
        <w:pStyle w:val="11"/>
        <w:tabs>
          <w:tab w:val="left" w:pos="426"/>
        </w:tabs>
        <w:ind w:firstLine="0"/>
        <w:jc w:val="both"/>
        <w:rPr>
          <w:b/>
          <w:sz w:val="24"/>
          <w:szCs w:val="28"/>
          <w:lang w:eastAsia="ru-RU" w:bidi="ru-RU"/>
        </w:rPr>
      </w:pPr>
    </w:p>
    <w:p w:rsidR="00000964" w:rsidRPr="001F7095" w:rsidRDefault="00000964" w:rsidP="001F7095">
      <w:pPr>
        <w:pStyle w:val="11"/>
        <w:tabs>
          <w:tab w:val="left" w:pos="426"/>
        </w:tabs>
        <w:ind w:firstLine="0"/>
        <w:jc w:val="center"/>
        <w:rPr>
          <w:sz w:val="24"/>
          <w:szCs w:val="28"/>
          <w:u w:val="single"/>
          <w:lang w:eastAsia="ru-RU" w:bidi="ru-RU"/>
        </w:rPr>
      </w:pPr>
      <w:r w:rsidRPr="001F7095">
        <w:rPr>
          <w:sz w:val="24"/>
          <w:szCs w:val="28"/>
          <w:u w:val="single"/>
          <w:lang w:eastAsia="ru-RU" w:bidi="ru-RU"/>
        </w:rPr>
        <w:t>Котельная (ст. Игоревская, ул. Южная)</w:t>
      </w:r>
    </w:p>
    <w:p w:rsidR="00000964" w:rsidRDefault="00000964" w:rsidP="001F7095">
      <w:pPr>
        <w:pStyle w:val="11"/>
        <w:tabs>
          <w:tab w:val="left" w:pos="426"/>
        </w:tabs>
        <w:ind w:firstLine="709"/>
        <w:jc w:val="both"/>
        <w:rPr>
          <w:sz w:val="24"/>
          <w:szCs w:val="28"/>
          <w:lang w:eastAsia="ru-RU" w:bidi="ru-RU"/>
        </w:rPr>
      </w:pPr>
      <w:r w:rsidRPr="00B51732">
        <w:rPr>
          <w:sz w:val="24"/>
          <w:szCs w:val="28"/>
          <w:lang w:eastAsia="ru-RU" w:bidi="ru-RU"/>
        </w:rPr>
        <w:t>Потребителями тепловой энергии являются жилые дома</w:t>
      </w:r>
      <w:r>
        <w:rPr>
          <w:sz w:val="24"/>
          <w:szCs w:val="28"/>
          <w:lang w:eastAsia="ru-RU" w:bidi="ru-RU"/>
        </w:rPr>
        <w:t>,</w:t>
      </w:r>
      <w:r w:rsidRPr="00B51732">
        <w:rPr>
          <w:sz w:val="24"/>
          <w:szCs w:val="28"/>
          <w:lang w:eastAsia="ru-RU" w:bidi="ru-RU"/>
        </w:rPr>
        <w:t xml:space="preserve"> </w:t>
      </w:r>
      <w:r>
        <w:rPr>
          <w:sz w:val="24"/>
          <w:szCs w:val="28"/>
          <w:lang w:eastAsia="ru-RU" w:bidi="ru-RU"/>
        </w:rPr>
        <w:t xml:space="preserve">социальные объекты, административные здания и гаражи </w:t>
      </w:r>
      <w:r w:rsidRPr="00B51732">
        <w:rPr>
          <w:sz w:val="24"/>
          <w:szCs w:val="28"/>
          <w:lang w:eastAsia="ru-RU" w:bidi="ru-RU"/>
        </w:rPr>
        <w:t xml:space="preserve">общей отапливаемой площадью </w:t>
      </w:r>
      <w:r>
        <w:rPr>
          <w:sz w:val="24"/>
          <w:szCs w:val="28"/>
          <w:lang w:eastAsia="ru-RU" w:bidi="ru-RU"/>
        </w:rPr>
        <w:t>26 772,69</w:t>
      </w:r>
      <w:r w:rsidRPr="00B51732">
        <w:rPr>
          <w:sz w:val="24"/>
          <w:szCs w:val="28"/>
          <w:lang w:eastAsia="ru-RU" w:bidi="ru-RU"/>
        </w:rPr>
        <w:t xml:space="preserve"> </w:t>
      </w:r>
      <w:r>
        <w:rPr>
          <w:sz w:val="24"/>
          <w:szCs w:val="28"/>
          <w:lang w:eastAsia="ru-RU" w:bidi="ru-RU"/>
        </w:rPr>
        <w:t>кв.м.</w:t>
      </w:r>
    </w:p>
    <w:p w:rsidR="00000964" w:rsidRDefault="00000964" w:rsidP="001F7095">
      <w:pPr>
        <w:widowControl w:val="0"/>
        <w:tabs>
          <w:tab w:val="left" w:pos="426"/>
        </w:tabs>
        <w:spacing w:after="0" w:line="240" w:lineRule="auto"/>
        <w:ind w:firstLine="709"/>
        <w:rPr>
          <w:rFonts w:ascii="Times New Roman" w:eastAsia="Times New Roman" w:hAnsi="Times New Roman" w:cs="Times New Roman"/>
          <w:sz w:val="24"/>
          <w:szCs w:val="24"/>
          <w:lang w:eastAsia="ru-RU" w:bidi="ru-RU"/>
        </w:rPr>
      </w:pPr>
      <w:r w:rsidRPr="00B51732">
        <w:rPr>
          <w:rFonts w:ascii="Times New Roman" w:eastAsia="Times New Roman" w:hAnsi="Times New Roman" w:cs="Times New Roman"/>
          <w:sz w:val="24"/>
          <w:szCs w:val="24"/>
          <w:lang w:eastAsia="ru-RU" w:bidi="ru-RU"/>
        </w:rPr>
        <w:t>Расчётные тепловые нагрузк</w:t>
      </w:r>
      <w:r>
        <w:rPr>
          <w:rFonts w:ascii="Times New Roman" w:eastAsia="Times New Roman" w:hAnsi="Times New Roman" w:cs="Times New Roman"/>
          <w:sz w:val="24"/>
          <w:szCs w:val="24"/>
          <w:lang w:eastAsia="ru-RU" w:bidi="ru-RU"/>
        </w:rPr>
        <w:t xml:space="preserve">и потребителей на отопление </w:t>
      </w:r>
      <w:r w:rsidRPr="00B51732">
        <w:rPr>
          <w:rFonts w:ascii="Times New Roman" w:eastAsia="Times New Roman" w:hAnsi="Times New Roman" w:cs="Times New Roman"/>
          <w:sz w:val="24"/>
          <w:szCs w:val="24"/>
          <w:lang w:eastAsia="ru-RU" w:bidi="ru-RU"/>
        </w:rPr>
        <w:t>представлены ниже.</w:t>
      </w:r>
    </w:p>
    <w:p w:rsidR="00000964" w:rsidRPr="00B51732" w:rsidRDefault="00000964" w:rsidP="000D413A">
      <w:pPr>
        <w:widowControl w:val="0"/>
        <w:tabs>
          <w:tab w:val="left" w:pos="426"/>
        </w:tabs>
        <w:spacing w:after="0" w:line="240" w:lineRule="auto"/>
        <w:rPr>
          <w:rFonts w:ascii="Times New Roman" w:eastAsia="Times New Roman" w:hAnsi="Times New Roman" w:cs="Times New Roman"/>
          <w:sz w:val="24"/>
          <w:szCs w:val="24"/>
          <w:lang w:eastAsia="ru-RU" w:bidi="ru-RU"/>
        </w:rPr>
      </w:pPr>
    </w:p>
    <w:tbl>
      <w:tblPr>
        <w:tblOverlap w:val="never"/>
        <w:tblW w:w="9634" w:type="dxa"/>
        <w:jc w:val="center"/>
        <w:tblLayout w:type="fixed"/>
        <w:tblCellMar>
          <w:left w:w="10" w:type="dxa"/>
          <w:right w:w="10" w:type="dxa"/>
        </w:tblCellMar>
        <w:tblLook w:val="0000"/>
      </w:tblPr>
      <w:tblGrid>
        <w:gridCol w:w="586"/>
        <w:gridCol w:w="2670"/>
        <w:gridCol w:w="1134"/>
        <w:gridCol w:w="1134"/>
        <w:gridCol w:w="1275"/>
        <w:gridCol w:w="1418"/>
        <w:gridCol w:w="1417"/>
      </w:tblGrid>
      <w:tr w:rsidR="00000964" w:rsidRPr="00B51732" w:rsidTr="001F7095">
        <w:trPr>
          <w:trHeight w:hRule="exact" w:val="1397"/>
          <w:jc w:val="center"/>
        </w:trPr>
        <w:tc>
          <w:tcPr>
            <w:tcW w:w="586" w:type="dxa"/>
            <w:tcBorders>
              <w:top w:val="single" w:sz="4" w:space="0" w:color="auto"/>
              <w:left w:val="single" w:sz="4" w:space="0" w:color="auto"/>
            </w:tcBorders>
            <w:shd w:val="clear" w:color="auto" w:fill="auto"/>
            <w:vAlign w:val="center"/>
          </w:tcPr>
          <w:p w:rsidR="00000964" w:rsidRPr="007F6693" w:rsidRDefault="0000096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sidRPr="007F6693">
              <w:rPr>
                <w:rFonts w:ascii="Times New Roman" w:eastAsia="Times New Roman" w:hAnsi="Times New Roman" w:cs="Times New Roman"/>
                <w:bCs/>
                <w:sz w:val="20"/>
                <w:szCs w:val="20"/>
                <w:lang w:eastAsia="ru-RU" w:bidi="ru-RU"/>
              </w:rPr>
              <w:lastRenderedPageBreak/>
              <w:t>№ п/п</w:t>
            </w:r>
          </w:p>
        </w:tc>
        <w:tc>
          <w:tcPr>
            <w:tcW w:w="2670" w:type="dxa"/>
            <w:tcBorders>
              <w:top w:val="single" w:sz="4" w:space="0" w:color="auto"/>
              <w:left w:val="single" w:sz="4" w:space="0" w:color="auto"/>
            </w:tcBorders>
            <w:shd w:val="clear" w:color="auto" w:fill="auto"/>
            <w:vAlign w:val="center"/>
          </w:tcPr>
          <w:p w:rsidR="00000964" w:rsidRPr="007F6693" w:rsidRDefault="0000096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sidRPr="007F6693">
              <w:rPr>
                <w:rFonts w:ascii="Times New Roman" w:eastAsia="Times New Roman" w:hAnsi="Times New Roman" w:cs="Times New Roman"/>
                <w:bCs/>
                <w:sz w:val="20"/>
                <w:szCs w:val="20"/>
                <w:lang w:eastAsia="ru-RU" w:bidi="ru-RU"/>
              </w:rPr>
              <w:t>Адрес</w:t>
            </w:r>
          </w:p>
        </w:tc>
        <w:tc>
          <w:tcPr>
            <w:tcW w:w="1134" w:type="dxa"/>
            <w:tcBorders>
              <w:top w:val="single" w:sz="4" w:space="0" w:color="auto"/>
              <w:left w:val="single" w:sz="4" w:space="0" w:color="auto"/>
            </w:tcBorders>
            <w:shd w:val="clear" w:color="auto" w:fill="auto"/>
            <w:vAlign w:val="center"/>
          </w:tcPr>
          <w:p w:rsidR="00000964" w:rsidRPr="007F6693" w:rsidRDefault="00000964" w:rsidP="000D413A">
            <w:pPr>
              <w:widowControl w:val="0"/>
              <w:tabs>
                <w:tab w:val="left" w:pos="426"/>
              </w:tabs>
              <w:spacing w:after="0" w:line="240" w:lineRule="auto"/>
              <w:jc w:val="center"/>
              <w:rPr>
                <w:rFonts w:ascii="Times New Roman" w:eastAsia="Times New Roman" w:hAnsi="Times New Roman" w:cs="Times New Roman"/>
                <w:bCs/>
                <w:sz w:val="20"/>
                <w:szCs w:val="20"/>
                <w:lang w:eastAsia="ru-RU" w:bidi="ru-RU"/>
              </w:rPr>
            </w:pPr>
            <w:r w:rsidRPr="007F6693">
              <w:rPr>
                <w:rFonts w:ascii="Times New Roman" w:eastAsia="Times New Roman" w:hAnsi="Times New Roman" w:cs="Times New Roman"/>
                <w:bCs/>
                <w:sz w:val="20"/>
                <w:szCs w:val="20"/>
                <w:lang w:eastAsia="ru-RU" w:bidi="ru-RU"/>
              </w:rPr>
              <w:t>Год</w:t>
            </w:r>
          </w:p>
          <w:p w:rsidR="00000964" w:rsidRPr="007F6693" w:rsidRDefault="0000096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sidRPr="007F6693">
              <w:rPr>
                <w:rFonts w:ascii="Times New Roman" w:eastAsia="Times New Roman" w:hAnsi="Times New Roman" w:cs="Times New Roman"/>
                <w:bCs/>
                <w:sz w:val="20"/>
                <w:szCs w:val="20"/>
                <w:lang w:eastAsia="ru-RU" w:bidi="ru-RU"/>
              </w:rPr>
              <w:t>постройки</w:t>
            </w:r>
          </w:p>
        </w:tc>
        <w:tc>
          <w:tcPr>
            <w:tcW w:w="1134" w:type="dxa"/>
            <w:tcBorders>
              <w:top w:val="single" w:sz="4" w:space="0" w:color="auto"/>
              <w:left w:val="single" w:sz="4" w:space="0" w:color="auto"/>
            </w:tcBorders>
            <w:shd w:val="clear" w:color="auto" w:fill="auto"/>
            <w:vAlign w:val="center"/>
          </w:tcPr>
          <w:p w:rsidR="00000964" w:rsidRPr="007F6693" w:rsidRDefault="0000096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sidRPr="007F6693">
              <w:rPr>
                <w:rFonts w:ascii="Times New Roman" w:eastAsia="Times New Roman" w:hAnsi="Times New Roman" w:cs="Times New Roman"/>
                <w:bCs/>
                <w:sz w:val="20"/>
                <w:szCs w:val="20"/>
                <w:lang w:eastAsia="ru-RU" w:bidi="ru-RU"/>
              </w:rPr>
              <w:t>Этажность</w:t>
            </w:r>
          </w:p>
        </w:tc>
        <w:tc>
          <w:tcPr>
            <w:tcW w:w="1275" w:type="dxa"/>
            <w:tcBorders>
              <w:top w:val="single" w:sz="4" w:space="0" w:color="auto"/>
              <w:left w:val="single" w:sz="4" w:space="0" w:color="auto"/>
            </w:tcBorders>
            <w:shd w:val="clear" w:color="auto" w:fill="auto"/>
            <w:vAlign w:val="center"/>
          </w:tcPr>
          <w:p w:rsidR="00000964" w:rsidRPr="007F6693" w:rsidRDefault="0000096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sidRPr="007F6693">
              <w:rPr>
                <w:rFonts w:ascii="Times New Roman" w:eastAsia="Times New Roman" w:hAnsi="Times New Roman" w:cs="Times New Roman"/>
                <w:bCs/>
                <w:sz w:val="20"/>
                <w:szCs w:val="20"/>
                <w:lang w:eastAsia="ru-RU" w:bidi="ru-RU"/>
              </w:rPr>
              <w:t>Количество квартир</w:t>
            </w:r>
          </w:p>
        </w:tc>
        <w:tc>
          <w:tcPr>
            <w:tcW w:w="1418" w:type="dxa"/>
            <w:tcBorders>
              <w:top w:val="single" w:sz="4" w:space="0" w:color="auto"/>
              <w:left w:val="single" w:sz="4" w:space="0" w:color="auto"/>
            </w:tcBorders>
            <w:shd w:val="clear" w:color="auto" w:fill="auto"/>
            <w:vAlign w:val="center"/>
          </w:tcPr>
          <w:p w:rsidR="00000964" w:rsidRPr="007F6693" w:rsidRDefault="00000964" w:rsidP="000D413A">
            <w:pPr>
              <w:widowControl w:val="0"/>
              <w:tabs>
                <w:tab w:val="left" w:pos="426"/>
              </w:tabs>
              <w:spacing w:after="0" w:line="240" w:lineRule="auto"/>
              <w:jc w:val="center"/>
              <w:rPr>
                <w:rFonts w:ascii="Times New Roman" w:eastAsia="Times New Roman" w:hAnsi="Times New Roman" w:cs="Times New Roman"/>
                <w:bCs/>
                <w:sz w:val="20"/>
                <w:szCs w:val="20"/>
                <w:lang w:eastAsia="ru-RU" w:bidi="ru-RU"/>
              </w:rPr>
            </w:pPr>
            <w:r w:rsidRPr="007F6693">
              <w:rPr>
                <w:rFonts w:ascii="Times New Roman" w:eastAsia="Times New Roman" w:hAnsi="Times New Roman" w:cs="Times New Roman"/>
                <w:bCs/>
                <w:sz w:val="20"/>
                <w:szCs w:val="20"/>
                <w:lang w:eastAsia="ru-RU" w:bidi="ru-RU"/>
              </w:rPr>
              <w:t>Отапливаемая площадь,</w:t>
            </w:r>
          </w:p>
          <w:p w:rsidR="00000964" w:rsidRPr="007F6693" w:rsidRDefault="0000096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sidRPr="007F6693">
              <w:rPr>
                <w:rFonts w:ascii="Times New Roman" w:eastAsia="Times New Roman" w:hAnsi="Times New Roman" w:cs="Times New Roman"/>
                <w:bCs/>
                <w:sz w:val="20"/>
                <w:szCs w:val="20"/>
                <w:lang w:eastAsia="ru-RU" w:bidi="ru-RU"/>
              </w:rPr>
              <w:t xml:space="preserve"> кв.м.</w:t>
            </w:r>
          </w:p>
        </w:tc>
        <w:tc>
          <w:tcPr>
            <w:tcW w:w="1417" w:type="dxa"/>
            <w:tcBorders>
              <w:top w:val="single" w:sz="4" w:space="0" w:color="auto"/>
              <w:left w:val="single" w:sz="4" w:space="0" w:color="auto"/>
              <w:right w:val="single" w:sz="4" w:space="0" w:color="auto"/>
            </w:tcBorders>
            <w:shd w:val="clear" w:color="auto" w:fill="auto"/>
            <w:vAlign w:val="bottom"/>
          </w:tcPr>
          <w:p w:rsidR="00000964" w:rsidRPr="007F6693" w:rsidRDefault="001F7095"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sidRPr="007F6693">
              <w:rPr>
                <w:rFonts w:ascii="Times New Roman" w:eastAsia="Times New Roman" w:hAnsi="Times New Roman" w:cs="Times New Roman"/>
                <w:bCs/>
                <w:sz w:val="20"/>
                <w:szCs w:val="20"/>
                <w:lang w:eastAsia="ru-RU" w:bidi="ru-RU"/>
              </w:rPr>
              <w:t>Среднегодо</w:t>
            </w:r>
            <w:r w:rsidR="00000964" w:rsidRPr="007F6693">
              <w:rPr>
                <w:rFonts w:ascii="Times New Roman" w:eastAsia="Times New Roman" w:hAnsi="Times New Roman" w:cs="Times New Roman"/>
                <w:bCs/>
                <w:sz w:val="20"/>
                <w:szCs w:val="20"/>
                <w:lang w:eastAsia="ru-RU" w:bidi="ru-RU"/>
              </w:rPr>
              <w:t>вое потребление на нужды отопления и ГВС, Гкал</w:t>
            </w:r>
          </w:p>
        </w:tc>
      </w:tr>
      <w:tr w:rsidR="00000964" w:rsidRPr="00B51732" w:rsidTr="001F7095">
        <w:trPr>
          <w:trHeight w:hRule="exact" w:val="235"/>
          <w:jc w:val="center"/>
        </w:trPr>
        <w:tc>
          <w:tcPr>
            <w:tcW w:w="9634"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000964" w:rsidRDefault="00000964" w:rsidP="000D413A">
            <w:pPr>
              <w:widowControl w:val="0"/>
              <w:tabs>
                <w:tab w:val="left" w:pos="426"/>
              </w:tabs>
              <w:spacing w:after="0" w:line="240" w:lineRule="auto"/>
              <w:jc w:val="center"/>
              <w:rPr>
                <w:rFonts w:ascii="Times New Roman" w:eastAsia="Times New Roman" w:hAnsi="Times New Roman" w:cs="Times New Roman"/>
                <w:bCs/>
                <w:sz w:val="20"/>
                <w:szCs w:val="20"/>
                <w:lang w:eastAsia="ru-RU" w:bidi="ru-RU"/>
              </w:rPr>
            </w:pPr>
            <w:r w:rsidRPr="007F6693">
              <w:rPr>
                <w:rFonts w:ascii="Times New Roman" w:eastAsia="Times New Roman" w:hAnsi="Times New Roman" w:cs="Times New Roman"/>
                <w:bCs/>
                <w:sz w:val="20"/>
                <w:szCs w:val="20"/>
                <w:lang w:eastAsia="ru-RU" w:bidi="ru-RU"/>
              </w:rPr>
              <w:t>Жилой фонд</w:t>
            </w:r>
          </w:p>
          <w:p w:rsidR="00B02F5C" w:rsidRPr="007F6693" w:rsidRDefault="00B02F5C"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p>
        </w:tc>
      </w:tr>
      <w:tr w:rsidR="00000964" w:rsidRPr="00B51732" w:rsidTr="00B02F5C">
        <w:trPr>
          <w:trHeight w:hRule="exact" w:val="559"/>
          <w:jc w:val="center"/>
        </w:trPr>
        <w:tc>
          <w:tcPr>
            <w:tcW w:w="586" w:type="dxa"/>
            <w:tcBorders>
              <w:top w:val="single" w:sz="4" w:space="0" w:color="auto"/>
              <w:left w:val="single" w:sz="4" w:space="0" w:color="auto"/>
              <w:bottom w:val="single" w:sz="4" w:space="0" w:color="auto"/>
              <w:right w:val="single" w:sz="4" w:space="0" w:color="auto"/>
            </w:tcBorders>
            <w:shd w:val="clear" w:color="auto" w:fill="auto"/>
          </w:tcPr>
          <w:p w:rsidR="00000964" w:rsidRPr="00B51732" w:rsidRDefault="0000096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sidRPr="00B51732">
              <w:rPr>
                <w:rFonts w:ascii="Times New Roman" w:eastAsia="Times New Roman" w:hAnsi="Times New Roman" w:cs="Times New Roman"/>
                <w:sz w:val="20"/>
                <w:szCs w:val="20"/>
                <w:lang w:eastAsia="ru-RU" w:bidi="ru-RU"/>
              </w:rPr>
              <w:t>1</w:t>
            </w:r>
          </w:p>
        </w:tc>
        <w:tc>
          <w:tcPr>
            <w:tcW w:w="2670" w:type="dxa"/>
            <w:tcBorders>
              <w:top w:val="single" w:sz="4" w:space="0" w:color="auto"/>
              <w:left w:val="single" w:sz="4" w:space="0" w:color="auto"/>
              <w:bottom w:val="single" w:sz="4" w:space="0" w:color="auto"/>
              <w:right w:val="single" w:sz="4" w:space="0" w:color="auto"/>
            </w:tcBorders>
            <w:shd w:val="clear" w:color="auto" w:fill="auto"/>
          </w:tcPr>
          <w:p w:rsidR="00000964" w:rsidRPr="00B51732" w:rsidRDefault="00000964"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Южная, д. 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0964" w:rsidRPr="00B51732" w:rsidRDefault="0000096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0964" w:rsidRPr="00B51732" w:rsidRDefault="0000096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00964" w:rsidRPr="00B51732" w:rsidRDefault="0000096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00964" w:rsidRPr="00B51732" w:rsidRDefault="0000096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514,70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00964" w:rsidRPr="00B51732" w:rsidRDefault="00280603"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8</w:t>
            </w:r>
            <w:r w:rsidR="00000964">
              <w:rPr>
                <w:rFonts w:ascii="Times New Roman" w:eastAsia="Times New Roman" w:hAnsi="Times New Roman" w:cs="Times New Roman"/>
                <w:sz w:val="20"/>
                <w:szCs w:val="20"/>
                <w:lang w:eastAsia="ru-RU" w:bidi="ru-RU"/>
              </w:rPr>
              <w:t>0,346</w:t>
            </w:r>
          </w:p>
        </w:tc>
      </w:tr>
      <w:tr w:rsidR="00000964" w:rsidRPr="00B51732" w:rsidTr="00B02F5C">
        <w:trPr>
          <w:trHeight w:hRule="exact" w:val="505"/>
          <w:jc w:val="center"/>
        </w:trPr>
        <w:tc>
          <w:tcPr>
            <w:tcW w:w="586" w:type="dxa"/>
            <w:tcBorders>
              <w:top w:val="single" w:sz="4" w:space="0" w:color="auto"/>
              <w:left w:val="single" w:sz="4" w:space="0" w:color="auto"/>
            </w:tcBorders>
            <w:shd w:val="clear" w:color="auto" w:fill="auto"/>
          </w:tcPr>
          <w:p w:rsidR="00000964" w:rsidRPr="00B51732" w:rsidRDefault="0000096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p>
        </w:tc>
        <w:tc>
          <w:tcPr>
            <w:tcW w:w="2670" w:type="dxa"/>
            <w:tcBorders>
              <w:top w:val="single" w:sz="4" w:space="0" w:color="auto"/>
              <w:left w:val="single" w:sz="4" w:space="0" w:color="auto"/>
            </w:tcBorders>
            <w:shd w:val="clear" w:color="auto" w:fill="auto"/>
          </w:tcPr>
          <w:p w:rsidR="00000964" w:rsidRPr="00B51732" w:rsidRDefault="00000964"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Южная, д. 2</w:t>
            </w:r>
          </w:p>
        </w:tc>
        <w:tc>
          <w:tcPr>
            <w:tcW w:w="1134" w:type="dxa"/>
            <w:tcBorders>
              <w:top w:val="single" w:sz="4" w:space="0" w:color="auto"/>
              <w:left w:val="single" w:sz="4" w:space="0" w:color="auto"/>
            </w:tcBorders>
            <w:shd w:val="clear" w:color="auto" w:fill="auto"/>
          </w:tcPr>
          <w:p w:rsidR="00000964" w:rsidRPr="00B51732" w:rsidRDefault="0000096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p>
        </w:tc>
        <w:tc>
          <w:tcPr>
            <w:tcW w:w="1134" w:type="dxa"/>
            <w:tcBorders>
              <w:top w:val="single" w:sz="4" w:space="0" w:color="auto"/>
              <w:left w:val="single" w:sz="4" w:space="0" w:color="auto"/>
            </w:tcBorders>
            <w:shd w:val="clear" w:color="auto" w:fill="auto"/>
          </w:tcPr>
          <w:p w:rsidR="00000964" w:rsidRDefault="0000096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p>
        </w:tc>
        <w:tc>
          <w:tcPr>
            <w:tcW w:w="1275" w:type="dxa"/>
            <w:tcBorders>
              <w:top w:val="single" w:sz="4" w:space="0" w:color="auto"/>
              <w:left w:val="single" w:sz="4" w:space="0" w:color="auto"/>
            </w:tcBorders>
            <w:shd w:val="clear" w:color="auto" w:fill="auto"/>
          </w:tcPr>
          <w:p w:rsidR="00000964" w:rsidRPr="00B51732" w:rsidRDefault="0000096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p>
        </w:tc>
        <w:tc>
          <w:tcPr>
            <w:tcW w:w="1418" w:type="dxa"/>
            <w:tcBorders>
              <w:top w:val="single" w:sz="4" w:space="0" w:color="auto"/>
              <w:left w:val="single" w:sz="4" w:space="0" w:color="auto"/>
            </w:tcBorders>
            <w:shd w:val="clear" w:color="auto" w:fill="auto"/>
          </w:tcPr>
          <w:p w:rsidR="00000964" w:rsidRPr="00B51732" w:rsidRDefault="0000096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349,48</w:t>
            </w:r>
          </w:p>
        </w:tc>
        <w:tc>
          <w:tcPr>
            <w:tcW w:w="1417" w:type="dxa"/>
            <w:tcBorders>
              <w:top w:val="single" w:sz="4" w:space="0" w:color="auto"/>
              <w:left w:val="single" w:sz="4" w:space="0" w:color="auto"/>
              <w:right w:val="single" w:sz="4" w:space="0" w:color="auto"/>
            </w:tcBorders>
            <w:shd w:val="clear" w:color="auto" w:fill="auto"/>
          </w:tcPr>
          <w:p w:rsidR="00000964" w:rsidRPr="00B51732" w:rsidRDefault="0000096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54,551</w:t>
            </w:r>
          </w:p>
        </w:tc>
      </w:tr>
      <w:tr w:rsidR="00000964" w:rsidRPr="00B51732" w:rsidTr="001F7095">
        <w:trPr>
          <w:trHeight w:hRule="exact" w:val="445"/>
          <w:jc w:val="center"/>
        </w:trPr>
        <w:tc>
          <w:tcPr>
            <w:tcW w:w="586" w:type="dxa"/>
            <w:tcBorders>
              <w:top w:val="single" w:sz="4" w:space="0" w:color="auto"/>
              <w:left w:val="single" w:sz="4" w:space="0" w:color="auto"/>
            </w:tcBorders>
            <w:shd w:val="clear" w:color="auto" w:fill="auto"/>
          </w:tcPr>
          <w:p w:rsidR="00000964" w:rsidRPr="00B51732" w:rsidRDefault="0000096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w:t>
            </w:r>
          </w:p>
        </w:tc>
        <w:tc>
          <w:tcPr>
            <w:tcW w:w="2670" w:type="dxa"/>
            <w:tcBorders>
              <w:top w:val="single" w:sz="4" w:space="0" w:color="auto"/>
              <w:left w:val="single" w:sz="4" w:space="0" w:color="auto"/>
            </w:tcBorders>
            <w:shd w:val="clear" w:color="auto" w:fill="auto"/>
          </w:tcPr>
          <w:p w:rsidR="00000964" w:rsidRPr="00B51732" w:rsidRDefault="00000964"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Южная, д. 7</w:t>
            </w:r>
          </w:p>
        </w:tc>
        <w:tc>
          <w:tcPr>
            <w:tcW w:w="1134" w:type="dxa"/>
            <w:tcBorders>
              <w:top w:val="single" w:sz="4" w:space="0" w:color="auto"/>
              <w:left w:val="single" w:sz="4" w:space="0" w:color="auto"/>
            </w:tcBorders>
            <w:shd w:val="clear" w:color="auto" w:fill="auto"/>
          </w:tcPr>
          <w:p w:rsidR="00000964" w:rsidRPr="00B51732" w:rsidRDefault="0000096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p>
        </w:tc>
        <w:tc>
          <w:tcPr>
            <w:tcW w:w="1134" w:type="dxa"/>
            <w:tcBorders>
              <w:top w:val="single" w:sz="4" w:space="0" w:color="auto"/>
              <w:left w:val="single" w:sz="4" w:space="0" w:color="auto"/>
            </w:tcBorders>
            <w:shd w:val="clear" w:color="auto" w:fill="auto"/>
          </w:tcPr>
          <w:p w:rsidR="00000964" w:rsidRPr="00B51732" w:rsidRDefault="0000096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5</w:t>
            </w:r>
          </w:p>
        </w:tc>
        <w:tc>
          <w:tcPr>
            <w:tcW w:w="1275" w:type="dxa"/>
            <w:tcBorders>
              <w:top w:val="single" w:sz="4" w:space="0" w:color="auto"/>
              <w:left w:val="single" w:sz="4" w:space="0" w:color="auto"/>
            </w:tcBorders>
            <w:shd w:val="clear" w:color="auto" w:fill="auto"/>
          </w:tcPr>
          <w:p w:rsidR="00000964" w:rsidRPr="00B51732" w:rsidRDefault="000F6247"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90</w:t>
            </w:r>
          </w:p>
        </w:tc>
        <w:tc>
          <w:tcPr>
            <w:tcW w:w="1418" w:type="dxa"/>
            <w:tcBorders>
              <w:top w:val="single" w:sz="4" w:space="0" w:color="auto"/>
              <w:left w:val="single" w:sz="4" w:space="0" w:color="auto"/>
            </w:tcBorders>
            <w:shd w:val="clear" w:color="auto" w:fill="auto"/>
          </w:tcPr>
          <w:p w:rsidR="00000964" w:rsidRPr="00B51732" w:rsidRDefault="000F6247"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4417,01</w:t>
            </w:r>
          </w:p>
        </w:tc>
        <w:tc>
          <w:tcPr>
            <w:tcW w:w="1417" w:type="dxa"/>
            <w:tcBorders>
              <w:top w:val="single" w:sz="4" w:space="0" w:color="auto"/>
              <w:left w:val="single" w:sz="4" w:space="0" w:color="auto"/>
              <w:right w:val="single" w:sz="4" w:space="0" w:color="auto"/>
            </w:tcBorders>
            <w:shd w:val="clear" w:color="auto" w:fill="auto"/>
          </w:tcPr>
          <w:p w:rsidR="00000964" w:rsidRPr="00B51732" w:rsidRDefault="000F6247"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689,493</w:t>
            </w:r>
          </w:p>
        </w:tc>
      </w:tr>
      <w:tr w:rsidR="00000964" w:rsidRPr="00B51732" w:rsidTr="001F7095">
        <w:trPr>
          <w:trHeight w:hRule="exact" w:val="473"/>
          <w:jc w:val="center"/>
        </w:trPr>
        <w:tc>
          <w:tcPr>
            <w:tcW w:w="586" w:type="dxa"/>
            <w:tcBorders>
              <w:top w:val="single" w:sz="4" w:space="0" w:color="auto"/>
              <w:left w:val="single" w:sz="4" w:space="0" w:color="auto"/>
              <w:bottom w:val="single" w:sz="4" w:space="0" w:color="auto"/>
            </w:tcBorders>
            <w:shd w:val="clear" w:color="auto" w:fill="auto"/>
          </w:tcPr>
          <w:p w:rsidR="00000964" w:rsidRPr="00B51732" w:rsidRDefault="0000096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4</w:t>
            </w:r>
          </w:p>
        </w:tc>
        <w:tc>
          <w:tcPr>
            <w:tcW w:w="2670" w:type="dxa"/>
            <w:tcBorders>
              <w:top w:val="single" w:sz="4" w:space="0" w:color="auto"/>
              <w:left w:val="single" w:sz="4" w:space="0" w:color="auto"/>
              <w:bottom w:val="single" w:sz="4" w:space="0" w:color="auto"/>
            </w:tcBorders>
            <w:shd w:val="clear" w:color="auto" w:fill="auto"/>
          </w:tcPr>
          <w:p w:rsidR="00000964" w:rsidRPr="00B51732" w:rsidRDefault="00000964"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Жилой дом, ул. Южная, д. </w:t>
            </w:r>
            <w:r w:rsidR="000F6247">
              <w:rPr>
                <w:rFonts w:ascii="Times New Roman" w:eastAsia="Times New Roman" w:hAnsi="Times New Roman" w:cs="Times New Roman"/>
                <w:sz w:val="20"/>
                <w:szCs w:val="20"/>
                <w:lang w:eastAsia="ru-RU" w:bidi="ru-RU"/>
              </w:rPr>
              <w:t>8</w:t>
            </w:r>
          </w:p>
        </w:tc>
        <w:tc>
          <w:tcPr>
            <w:tcW w:w="1134" w:type="dxa"/>
            <w:tcBorders>
              <w:top w:val="single" w:sz="4" w:space="0" w:color="auto"/>
              <w:left w:val="single" w:sz="4" w:space="0" w:color="auto"/>
              <w:bottom w:val="single" w:sz="4" w:space="0" w:color="auto"/>
            </w:tcBorders>
            <w:shd w:val="clear" w:color="auto" w:fill="auto"/>
          </w:tcPr>
          <w:p w:rsidR="00000964" w:rsidRPr="00B51732" w:rsidRDefault="0000096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p>
        </w:tc>
        <w:tc>
          <w:tcPr>
            <w:tcW w:w="1134" w:type="dxa"/>
            <w:tcBorders>
              <w:top w:val="single" w:sz="4" w:space="0" w:color="auto"/>
              <w:left w:val="single" w:sz="4" w:space="0" w:color="auto"/>
              <w:bottom w:val="single" w:sz="4" w:space="0" w:color="auto"/>
            </w:tcBorders>
            <w:shd w:val="clear" w:color="auto" w:fill="auto"/>
          </w:tcPr>
          <w:p w:rsidR="00000964" w:rsidRPr="00B51732" w:rsidRDefault="000F6247"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5</w:t>
            </w:r>
          </w:p>
        </w:tc>
        <w:tc>
          <w:tcPr>
            <w:tcW w:w="1275" w:type="dxa"/>
            <w:tcBorders>
              <w:top w:val="single" w:sz="4" w:space="0" w:color="auto"/>
              <w:left w:val="single" w:sz="4" w:space="0" w:color="auto"/>
              <w:bottom w:val="single" w:sz="4" w:space="0" w:color="auto"/>
            </w:tcBorders>
            <w:shd w:val="clear" w:color="auto" w:fill="auto"/>
          </w:tcPr>
          <w:p w:rsidR="00000964" w:rsidRPr="00B51732" w:rsidRDefault="000F6247"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90</w:t>
            </w:r>
          </w:p>
        </w:tc>
        <w:tc>
          <w:tcPr>
            <w:tcW w:w="1418" w:type="dxa"/>
            <w:tcBorders>
              <w:top w:val="single" w:sz="4" w:space="0" w:color="auto"/>
              <w:left w:val="single" w:sz="4" w:space="0" w:color="auto"/>
              <w:bottom w:val="single" w:sz="4" w:space="0" w:color="auto"/>
            </w:tcBorders>
            <w:shd w:val="clear" w:color="auto" w:fill="auto"/>
          </w:tcPr>
          <w:p w:rsidR="00000964" w:rsidRPr="00B51732" w:rsidRDefault="000F6247"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4386,20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00964" w:rsidRPr="00B51732" w:rsidRDefault="000F6247"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684,691</w:t>
            </w:r>
          </w:p>
        </w:tc>
      </w:tr>
      <w:tr w:rsidR="00000964" w:rsidTr="001F7095">
        <w:trPr>
          <w:trHeight w:hRule="exact" w:val="473"/>
          <w:jc w:val="center"/>
        </w:trPr>
        <w:tc>
          <w:tcPr>
            <w:tcW w:w="586" w:type="dxa"/>
            <w:tcBorders>
              <w:top w:val="single" w:sz="4" w:space="0" w:color="auto"/>
              <w:left w:val="single" w:sz="4" w:space="0" w:color="auto"/>
              <w:bottom w:val="single" w:sz="4" w:space="0" w:color="auto"/>
            </w:tcBorders>
            <w:shd w:val="clear" w:color="auto" w:fill="auto"/>
          </w:tcPr>
          <w:p w:rsidR="00000964" w:rsidRDefault="0000096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5</w:t>
            </w:r>
          </w:p>
        </w:tc>
        <w:tc>
          <w:tcPr>
            <w:tcW w:w="2670" w:type="dxa"/>
            <w:tcBorders>
              <w:top w:val="single" w:sz="4" w:space="0" w:color="auto"/>
              <w:left w:val="single" w:sz="4" w:space="0" w:color="auto"/>
              <w:bottom w:val="single" w:sz="4" w:space="0" w:color="auto"/>
            </w:tcBorders>
            <w:shd w:val="clear" w:color="auto" w:fill="auto"/>
          </w:tcPr>
          <w:p w:rsidR="00000964" w:rsidRPr="00B51732" w:rsidRDefault="00000964"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Жилой дом, ул. Южная, д. </w:t>
            </w:r>
            <w:r w:rsidR="000F6247">
              <w:rPr>
                <w:rFonts w:ascii="Times New Roman" w:eastAsia="Times New Roman" w:hAnsi="Times New Roman" w:cs="Times New Roman"/>
                <w:sz w:val="20"/>
                <w:szCs w:val="20"/>
                <w:lang w:eastAsia="ru-RU" w:bidi="ru-RU"/>
              </w:rPr>
              <w:t>9</w:t>
            </w:r>
          </w:p>
        </w:tc>
        <w:tc>
          <w:tcPr>
            <w:tcW w:w="1134" w:type="dxa"/>
            <w:tcBorders>
              <w:top w:val="single" w:sz="4" w:space="0" w:color="auto"/>
              <w:left w:val="single" w:sz="4" w:space="0" w:color="auto"/>
              <w:bottom w:val="single" w:sz="4" w:space="0" w:color="auto"/>
            </w:tcBorders>
            <w:shd w:val="clear" w:color="auto" w:fill="auto"/>
          </w:tcPr>
          <w:p w:rsidR="00000964" w:rsidRPr="00B51732" w:rsidRDefault="0000096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p>
        </w:tc>
        <w:tc>
          <w:tcPr>
            <w:tcW w:w="1134" w:type="dxa"/>
            <w:tcBorders>
              <w:top w:val="single" w:sz="4" w:space="0" w:color="auto"/>
              <w:left w:val="single" w:sz="4" w:space="0" w:color="auto"/>
              <w:bottom w:val="single" w:sz="4" w:space="0" w:color="auto"/>
            </w:tcBorders>
            <w:shd w:val="clear" w:color="auto" w:fill="auto"/>
          </w:tcPr>
          <w:p w:rsidR="00000964" w:rsidRDefault="000F6247"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5</w:t>
            </w:r>
          </w:p>
        </w:tc>
        <w:tc>
          <w:tcPr>
            <w:tcW w:w="1275" w:type="dxa"/>
            <w:tcBorders>
              <w:top w:val="single" w:sz="4" w:space="0" w:color="auto"/>
              <w:left w:val="single" w:sz="4" w:space="0" w:color="auto"/>
              <w:bottom w:val="single" w:sz="4" w:space="0" w:color="auto"/>
            </w:tcBorders>
            <w:shd w:val="clear" w:color="auto" w:fill="auto"/>
          </w:tcPr>
          <w:p w:rsidR="00000964" w:rsidRPr="00B51732" w:rsidRDefault="000F6247"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90</w:t>
            </w:r>
          </w:p>
        </w:tc>
        <w:tc>
          <w:tcPr>
            <w:tcW w:w="1418" w:type="dxa"/>
            <w:tcBorders>
              <w:top w:val="single" w:sz="4" w:space="0" w:color="auto"/>
              <w:left w:val="single" w:sz="4" w:space="0" w:color="auto"/>
              <w:bottom w:val="single" w:sz="4" w:space="0" w:color="auto"/>
            </w:tcBorders>
            <w:shd w:val="clear" w:color="auto" w:fill="auto"/>
          </w:tcPr>
          <w:p w:rsidR="00000964" w:rsidRDefault="000F6247"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4402,33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00964" w:rsidRDefault="000F6247"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687,204</w:t>
            </w:r>
          </w:p>
        </w:tc>
      </w:tr>
      <w:tr w:rsidR="00000964" w:rsidTr="001F7095">
        <w:trPr>
          <w:trHeight w:hRule="exact" w:val="473"/>
          <w:jc w:val="center"/>
        </w:trPr>
        <w:tc>
          <w:tcPr>
            <w:tcW w:w="586" w:type="dxa"/>
            <w:tcBorders>
              <w:top w:val="single" w:sz="4" w:space="0" w:color="auto"/>
              <w:left w:val="single" w:sz="4" w:space="0" w:color="auto"/>
              <w:bottom w:val="single" w:sz="4" w:space="0" w:color="auto"/>
            </w:tcBorders>
            <w:shd w:val="clear" w:color="auto" w:fill="auto"/>
          </w:tcPr>
          <w:p w:rsidR="00000964" w:rsidRDefault="0000096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6</w:t>
            </w:r>
          </w:p>
        </w:tc>
        <w:tc>
          <w:tcPr>
            <w:tcW w:w="2670" w:type="dxa"/>
            <w:tcBorders>
              <w:top w:val="single" w:sz="4" w:space="0" w:color="auto"/>
              <w:left w:val="single" w:sz="4" w:space="0" w:color="auto"/>
              <w:bottom w:val="single" w:sz="4" w:space="0" w:color="auto"/>
            </w:tcBorders>
            <w:shd w:val="clear" w:color="auto" w:fill="auto"/>
          </w:tcPr>
          <w:p w:rsidR="00000964" w:rsidRDefault="00000964"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Жилой дом, ул. Южная, д. </w:t>
            </w:r>
            <w:r w:rsidR="000F6247">
              <w:rPr>
                <w:rFonts w:ascii="Times New Roman" w:eastAsia="Times New Roman" w:hAnsi="Times New Roman" w:cs="Times New Roman"/>
                <w:sz w:val="20"/>
                <w:szCs w:val="20"/>
                <w:lang w:eastAsia="ru-RU" w:bidi="ru-RU"/>
              </w:rPr>
              <w:t>10</w:t>
            </w:r>
          </w:p>
        </w:tc>
        <w:tc>
          <w:tcPr>
            <w:tcW w:w="1134" w:type="dxa"/>
            <w:tcBorders>
              <w:top w:val="single" w:sz="4" w:space="0" w:color="auto"/>
              <w:left w:val="single" w:sz="4" w:space="0" w:color="auto"/>
              <w:bottom w:val="single" w:sz="4" w:space="0" w:color="auto"/>
            </w:tcBorders>
            <w:shd w:val="clear" w:color="auto" w:fill="auto"/>
          </w:tcPr>
          <w:p w:rsidR="00000964" w:rsidRPr="00B51732" w:rsidRDefault="00000964"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p>
        </w:tc>
        <w:tc>
          <w:tcPr>
            <w:tcW w:w="1134" w:type="dxa"/>
            <w:tcBorders>
              <w:top w:val="single" w:sz="4" w:space="0" w:color="auto"/>
              <w:left w:val="single" w:sz="4" w:space="0" w:color="auto"/>
              <w:bottom w:val="single" w:sz="4" w:space="0" w:color="auto"/>
            </w:tcBorders>
            <w:shd w:val="clear" w:color="auto" w:fill="auto"/>
          </w:tcPr>
          <w:p w:rsidR="00000964" w:rsidRDefault="000F6247"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5</w:t>
            </w:r>
          </w:p>
        </w:tc>
        <w:tc>
          <w:tcPr>
            <w:tcW w:w="1275" w:type="dxa"/>
            <w:tcBorders>
              <w:top w:val="single" w:sz="4" w:space="0" w:color="auto"/>
              <w:left w:val="single" w:sz="4" w:space="0" w:color="auto"/>
              <w:bottom w:val="single" w:sz="4" w:space="0" w:color="auto"/>
            </w:tcBorders>
            <w:shd w:val="clear" w:color="auto" w:fill="auto"/>
          </w:tcPr>
          <w:p w:rsidR="00000964" w:rsidRPr="00B51732" w:rsidRDefault="000F6247"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80</w:t>
            </w:r>
          </w:p>
        </w:tc>
        <w:tc>
          <w:tcPr>
            <w:tcW w:w="1418" w:type="dxa"/>
            <w:tcBorders>
              <w:top w:val="single" w:sz="4" w:space="0" w:color="auto"/>
              <w:left w:val="single" w:sz="4" w:space="0" w:color="auto"/>
              <w:bottom w:val="single" w:sz="4" w:space="0" w:color="auto"/>
            </w:tcBorders>
            <w:shd w:val="clear" w:color="auto" w:fill="auto"/>
          </w:tcPr>
          <w:p w:rsidR="00000964" w:rsidRDefault="000F6247"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4304,90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00964" w:rsidRDefault="000F6247"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672,000</w:t>
            </w:r>
          </w:p>
        </w:tc>
      </w:tr>
      <w:tr w:rsidR="000F6247" w:rsidTr="00B02F5C">
        <w:trPr>
          <w:trHeight w:hRule="exact" w:val="341"/>
          <w:jc w:val="center"/>
        </w:trPr>
        <w:tc>
          <w:tcPr>
            <w:tcW w:w="9634" w:type="dxa"/>
            <w:gridSpan w:val="7"/>
            <w:tcBorders>
              <w:top w:val="single" w:sz="4" w:space="0" w:color="auto"/>
              <w:left w:val="single" w:sz="4" w:space="0" w:color="auto"/>
              <w:bottom w:val="single" w:sz="4" w:space="0" w:color="auto"/>
              <w:right w:val="single" w:sz="4" w:space="0" w:color="auto"/>
            </w:tcBorders>
            <w:shd w:val="clear" w:color="auto" w:fill="auto"/>
          </w:tcPr>
          <w:p w:rsidR="000F6247" w:rsidRPr="00B02F5C" w:rsidRDefault="000F6247"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sidRPr="00B02F5C">
              <w:rPr>
                <w:rFonts w:ascii="Times New Roman" w:eastAsia="Times New Roman" w:hAnsi="Times New Roman" w:cs="Times New Roman"/>
                <w:bCs/>
                <w:sz w:val="20"/>
                <w:szCs w:val="20"/>
                <w:lang w:eastAsia="ru-RU" w:bidi="ru-RU"/>
              </w:rPr>
              <w:t>Объекты социально-бытовой сферы</w:t>
            </w:r>
          </w:p>
        </w:tc>
      </w:tr>
      <w:tr w:rsidR="000F6247" w:rsidTr="00B02F5C">
        <w:trPr>
          <w:trHeight w:hRule="exact" w:val="433"/>
          <w:jc w:val="center"/>
        </w:trPr>
        <w:tc>
          <w:tcPr>
            <w:tcW w:w="586" w:type="dxa"/>
            <w:tcBorders>
              <w:top w:val="single" w:sz="4" w:space="0" w:color="auto"/>
              <w:left w:val="single" w:sz="4" w:space="0" w:color="auto"/>
              <w:bottom w:val="single" w:sz="4" w:space="0" w:color="auto"/>
            </w:tcBorders>
            <w:shd w:val="clear" w:color="auto" w:fill="auto"/>
          </w:tcPr>
          <w:p w:rsidR="000F6247" w:rsidRDefault="000F6247"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w:t>
            </w:r>
          </w:p>
        </w:tc>
        <w:tc>
          <w:tcPr>
            <w:tcW w:w="2670" w:type="dxa"/>
            <w:tcBorders>
              <w:top w:val="single" w:sz="4" w:space="0" w:color="auto"/>
              <w:left w:val="single" w:sz="4" w:space="0" w:color="auto"/>
              <w:bottom w:val="single" w:sz="4" w:space="0" w:color="auto"/>
            </w:tcBorders>
            <w:shd w:val="clear" w:color="auto" w:fill="auto"/>
          </w:tcPr>
          <w:p w:rsidR="000F6247" w:rsidRDefault="000F6247"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Гараж, ул. Южная</w:t>
            </w:r>
          </w:p>
        </w:tc>
        <w:tc>
          <w:tcPr>
            <w:tcW w:w="1134" w:type="dxa"/>
            <w:tcBorders>
              <w:top w:val="single" w:sz="4" w:space="0" w:color="auto"/>
              <w:left w:val="single" w:sz="4" w:space="0" w:color="auto"/>
              <w:bottom w:val="single" w:sz="4" w:space="0" w:color="auto"/>
            </w:tcBorders>
            <w:shd w:val="clear" w:color="auto" w:fill="auto"/>
          </w:tcPr>
          <w:p w:rsidR="000F6247" w:rsidRPr="00B51732" w:rsidRDefault="000F6247"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134" w:type="dxa"/>
            <w:tcBorders>
              <w:top w:val="single" w:sz="4" w:space="0" w:color="auto"/>
              <w:left w:val="single" w:sz="4" w:space="0" w:color="auto"/>
              <w:bottom w:val="single" w:sz="4" w:space="0" w:color="auto"/>
            </w:tcBorders>
            <w:shd w:val="clear" w:color="auto" w:fill="auto"/>
          </w:tcPr>
          <w:p w:rsidR="000F6247" w:rsidRDefault="000F6247"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275" w:type="dxa"/>
            <w:tcBorders>
              <w:top w:val="single" w:sz="4" w:space="0" w:color="auto"/>
              <w:left w:val="single" w:sz="4" w:space="0" w:color="auto"/>
              <w:bottom w:val="single" w:sz="4" w:space="0" w:color="auto"/>
            </w:tcBorders>
            <w:shd w:val="clear" w:color="auto" w:fill="auto"/>
          </w:tcPr>
          <w:p w:rsidR="000F6247" w:rsidRDefault="000F6247"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418" w:type="dxa"/>
            <w:tcBorders>
              <w:top w:val="single" w:sz="4" w:space="0" w:color="auto"/>
              <w:left w:val="single" w:sz="4" w:space="0" w:color="auto"/>
              <w:bottom w:val="single" w:sz="4" w:space="0" w:color="auto"/>
            </w:tcBorders>
            <w:shd w:val="clear" w:color="auto" w:fill="auto"/>
          </w:tcPr>
          <w:p w:rsidR="000F6247" w:rsidRDefault="000F6247"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40,00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47" w:rsidRDefault="000F6247"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4,586</w:t>
            </w:r>
          </w:p>
        </w:tc>
      </w:tr>
      <w:tr w:rsidR="000F6247" w:rsidTr="001F7095">
        <w:trPr>
          <w:trHeight w:hRule="exact" w:val="473"/>
          <w:jc w:val="center"/>
        </w:trPr>
        <w:tc>
          <w:tcPr>
            <w:tcW w:w="586" w:type="dxa"/>
            <w:tcBorders>
              <w:top w:val="single" w:sz="4" w:space="0" w:color="auto"/>
              <w:left w:val="single" w:sz="4" w:space="0" w:color="auto"/>
              <w:bottom w:val="single" w:sz="4" w:space="0" w:color="auto"/>
            </w:tcBorders>
            <w:shd w:val="clear" w:color="auto" w:fill="auto"/>
          </w:tcPr>
          <w:p w:rsidR="000F6247" w:rsidRDefault="000F6247"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p>
        </w:tc>
        <w:tc>
          <w:tcPr>
            <w:tcW w:w="2670" w:type="dxa"/>
            <w:tcBorders>
              <w:top w:val="single" w:sz="4" w:space="0" w:color="auto"/>
              <w:left w:val="single" w:sz="4" w:space="0" w:color="auto"/>
              <w:bottom w:val="single" w:sz="4" w:space="0" w:color="auto"/>
            </w:tcBorders>
            <w:shd w:val="clear" w:color="auto" w:fill="auto"/>
          </w:tcPr>
          <w:p w:rsidR="000F6247" w:rsidRDefault="000F6247"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МБ</w:t>
            </w:r>
            <w:r w:rsidR="00156D01">
              <w:rPr>
                <w:rFonts w:ascii="Times New Roman" w:eastAsia="Times New Roman" w:hAnsi="Times New Roman" w:cs="Times New Roman"/>
                <w:sz w:val="20"/>
                <w:szCs w:val="20"/>
                <w:lang w:eastAsia="ru-RU" w:bidi="ru-RU"/>
              </w:rPr>
              <w:t>Д</w:t>
            </w:r>
            <w:r>
              <w:rPr>
                <w:rFonts w:ascii="Times New Roman" w:eastAsia="Times New Roman" w:hAnsi="Times New Roman" w:cs="Times New Roman"/>
                <w:sz w:val="20"/>
                <w:szCs w:val="20"/>
                <w:lang w:eastAsia="ru-RU" w:bidi="ru-RU"/>
              </w:rPr>
              <w:t>ОУ «</w:t>
            </w:r>
            <w:proofErr w:type="spellStart"/>
            <w:r>
              <w:rPr>
                <w:rFonts w:ascii="Times New Roman" w:eastAsia="Times New Roman" w:hAnsi="Times New Roman" w:cs="Times New Roman"/>
                <w:sz w:val="20"/>
                <w:szCs w:val="20"/>
                <w:lang w:eastAsia="ru-RU" w:bidi="ru-RU"/>
              </w:rPr>
              <w:t>Игоревский</w:t>
            </w:r>
            <w:proofErr w:type="spellEnd"/>
            <w:r>
              <w:rPr>
                <w:rFonts w:ascii="Times New Roman" w:eastAsia="Times New Roman" w:hAnsi="Times New Roman" w:cs="Times New Roman"/>
                <w:sz w:val="20"/>
                <w:szCs w:val="20"/>
                <w:lang w:eastAsia="ru-RU" w:bidi="ru-RU"/>
              </w:rPr>
              <w:t xml:space="preserve"> детский сад «Ёжик»</w:t>
            </w:r>
          </w:p>
        </w:tc>
        <w:tc>
          <w:tcPr>
            <w:tcW w:w="1134" w:type="dxa"/>
            <w:tcBorders>
              <w:top w:val="single" w:sz="4" w:space="0" w:color="auto"/>
              <w:left w:val="single" w:sz="4" w:space="0" w:color="auto"/>
              <w:bottom w:val="single" w:sz="4" w:space="0" w:color="auto"/>
            </w:tcBorders>
            <w:shd w:val="clear" w:color="auto" w:fill="auto"/>
          </w:tcPr>
          <w:p w:rsidR="000F6247" w:rsidRDefault="000F6247"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134" w:type="dxa"/>
            <w:tcBorders>
              <w:top w:val="single" w:sz="4" w:space="0" w:color="auto"/>
              <w:left w:val="single" w:sz="4" w:space="0" w:color="auto"/>
              <w:bottom w:val="single" w:sz="4" w:space="0" w:color="auto"/>
            </w:tcBorders>
            <w:shd w:val="clear" w:color="auto" w:fill="auto"/>
          </w:tcPr>
          <w:p w:rsidR="000F6247" w:rsidRDefault="000F6247"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p>
        </w:tc>
        <w:tc>
          <w:tcPr>
            <w:tcW w:w="1275" w:type="dxa"/>
            <w:tcBorders>
              <w:top w:val="single" w:sz="4" w:space="0" w:color="auto"/>
              <w:left w:val="single" w:sz="4" w:space="0" w:color="auto"/>
              <w:bottom w:val="single" w:sz="4" w:space="0" w:color="auto"/>
            </w:tcBorders>
            <w:shd w:val="clear" w:color="auto" w:fill="auto"/>
          </w:tcPr>
          <w:p w:rsidR="000F6247" w:rsidRDefault="000F6247"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418" w:type="dxa"/>
            <w:tcBorders>
              <w:top w:val="single" w:sz="4" w:space="0" w:color="auto"/>
              <w:left w:val="single" w:sz="4" w:space="0" w:color="auto"/>
              <w:bottom w:val="single" w:sz="4" w:space="0" w:color="auto"/>
            </w:tcBorders>
            <w:shd w:val="clear" w:color="auto" w:fill="auto"/>
          </w:tcPr>
          <w:p w:rsidR="000F6247" w:rsidRDefault="000F6247"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700,00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47" w:rsidRDefault="00156D01"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191,595</w:t>
            </w:r>
          </w:p>
        </w:tc>
      </w:tr>
      <w:tr w:rsidR="000F6247" w:rsidTr="001F7095">
        <w:trPr>
          <w:trHeight w:hRule="exact" w:val="473"/>
          <w:jc w:val="center"/>
        </w:trPr>
        <w:tc>
          <w:tcPr>
            <w:tcW w:w="586" w:type="dxa"/>
            <w:tcBorders>
              <w:top w:val="single" w:sz="4" w:space="0" w:color="auto"/>
              <w:left w:val="single" w:sz="4" w:space="0" w:color="auto"/>
              <w:bottom w:val="single" w:sz="4" w:space="0" w:color="auto"/>
            </w:tcBorders>
            <w:shd w:val="clear" w:color="auto" w:fill="auto"/>
          </w:tcPr>
          <w:p w:rsidR="000F6247" w:rsidRDefault="000F6247"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w:t>
            </w:r>
          </w:p>
        </w:tc>
        <w:tc>
          <w:tcPr>
            <w:tcW w:w="2670" w:type="dxa"/>
            <w:tcBorders>
              <w:top w:val="single" w:sz="4" w:space="0" w:color="auto"/>
              <w:left w:val="single" w:sz="4" w:space="0" w:color="auto"/>
              <w:bottom w:val="single" w:sz="4" w:space="0" w:color="auto"/>
            </w:tcBorders>
            <w:shd w:val="clear" w:color="auto" w:fill="auto"/>
          </w:tcPr>
          <w:p w:rsidR="000F6247" w:rsidRDefault="000F6247"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Магазин, ул. Южная, д.10</w:t>
            </w:r>
          </w:p>
        </w:tc>
        <w:tc>
          <w:tcPr>
            <w:tcW w:w="1134" w:type="dxa"/>
            <w:tcBorders>
              <w:top w:val="single" w:sz="4" w:space="0" w:color="auto"/>
              <w:left w:val="single" w:sz="4" w:space="0" w:color="auto"/>
              <w:bottom w:val="single" w:sz="4" w:space="0" w:color="auto"/>
            </w:tcBorders>
            <w:shd w:val="clear" w:color="auto" w:fill="auto"/>
          </w:tcPr>
          <w:p w:rsidR="000F6247" w:rsidRDefault="000F6247"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134" w:type="dxa"/>
            <w:tcBorders>
              <w:top w:val="single" w:sz="4" w:space="0" w:color="auto"/>
              <w:left w:val="single" w:sz="4" w:space="0" w:color="auto"/>
              <w:bottom w:val="single" w:sz="4" w:space="0" w:color="auto"/>
            </w:tcBorders>
            <w:shd w:val="clear" w:color="auto" w:fill="auto"/>
          </w:tcPr>
          <w:p w:rsidR="000F6247" w:rsidRDefault="000F6247"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275" w:type="dxa"/>
            <w:tcBorders>
              <w:top w:val="single" w:sz="4" w:space="0" w:color="auto"/>
              <w:left w:val="single" w:sz="4" w:space="0" w:color="auto"/>
              <w:bottom w:val="single" w:sz="4" w:space="0" w:color="auto"/>
            </w:tcBorders>
            <w:shd w:val="clear" w:color="auto" w:fill="auto"/>
          </w:tcPr>
          <w:p w:rsidR="000F6247" w:rsidRDefault="000F6247"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418" w:type="dxa"/>
            <w:tcBorders>
              <w:top w:val="single" w:sz="4" w:space="0" w:color="auto"/>
              <w:left w:val="single" w:sz="4" w:space="0" w:color="auto"/>
              <w:bottom w:val="single" w:sz="4" w:space="0" w:color="auto"/>
            </w:tcBorders>
            <w:shd w:val="clear" w:color="auto" w:fill="auto"/>
          </w:tcPr>
          <w:p w:rsidR="000F6247" w:rsidRDefault="00EF5BBF"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500,00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6247" w:rsidRDefault="00EF5BBF"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115,343</w:t>
            </w:r>
          </w:p>
        </w:tc>
      </w:tr>
      <w:tr w:rsidR="00EF5BBF" w:rsidTr="001F7095">
        <w:trPr>
          <w:trHeight w:hRule="exact" w:val="473"/>
          <w:jc w:val="center"/>
        </w:trPr>
        <w:tc>
          <w:tcPr>
            <w:tcW w:w="586" w:type="dxa"/>
            <w:tcBorders>
              <w:top w:val="single" w:sz="4" w:space="0" w:color="auto"/>
              <w:left w:val="single" w:sz="4" w:space="0" w:color="auto"/>
              <w:bottom w:val="single" w:sz="4" w:space="0" w:color="auto"/>
            </w:tcBorders>
            <w:shd w:val="clear" w:color="auto" w:fill="auto"/>
          </w:tcPr>
          <w:p w:rsidR="00EF5BBF" w:rsidRDefault="00EF5BBF"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4</w:t>
            </w:r>
          </w:p>
        </w:tc>
        <w:tc>
          <w:tcPr>
            <w:tcW w:w="2670" w:type="dxa"/>
            <w:tcBorders>
              <w:top w:val="single" w:sz="4" w:space="0" w:color="auto"/>
              <w:left w:val="single" w:sz="4" w:space="0" w:color="auto"/>
              <w:bottom w:val="single" w:sz="4" w:space="0" w:color="auto"/>
            </w:tcBorders>
            <w:shd w:val="clear" w:color="auto" w:fill="auto"/>
          </w:tcPr>
          <w:p w:rsidR="00EF5BBF" w:rsidRDefault="00EF5BBF"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Магазин, у л. Южная, д. 8</w:t>
            </w:r>
          </w:p>
        </w:tc>
        <w:tc>
          <w:tcPr>
            <w:tcW w:w="1134" w:type="dxa"/>
            <w:tcBorders>
              <w:top w:val="single" w:sz="4" w:space="0" w:color="auto"/>
              <w:left w:val="single" w:sz="4" w:space="0" w:color="auto"/>
              <w:bottom w:val="single" w:sz="4" w:space="0" w:color="auto"/>
            </w:tcBorders>
            <w:shd w:val="clear" w:color="auto" w:fill="auto"/>
          </w:tcPr>
          <w:p w:rsidR="00EF5BBF" w:rsidRDefault="00EF5BBF"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134" w:type="dxa"/>
            <w:tcBorders>
              <w:top w:val="single" w:sz="4" w:space="0" w:color="auto"/>
              <w:left w:val="single" w:sz="4" w:space="0" w:color="auto"/>
              <w:bottom w:val="single" w:sz="4" w:space="0" w:color="auto"/>
            </w:tcBorders>
            <w:shd w:val="clear" w:color="auto" w:fill="auto"/>
          </w:tcPr>
          <w:p w:rsidR="00EF5BBF" w:rsidRDefault="00EF5BBF"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275" w:type="dxa"/>
            <w:tcBorders>
              <w:top w:val="single" w:sz="4" w:space="0" w:color="auto"/>
              <w:left w:val="single" w:sz="4" w:space="0" w:color="auto"/>
              <w:bottom w:val="single" w:sz="4" w:space="0" w:color="auto"/>
            </w:tcBorders>
            <w:shd w:val="clear" w:color="auto" w:fill="auto"/>
          </w:tcPr>
          <w:p w:rsidR="00EF5BBF" w:rsidRDefault="00EF5BBF"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418" w:type="dxa"/>
            <w:tcBorders>
              <w:top w:val="single" w:sz="4" w:space="0" w:color="auto"/>
              <w:left w:val="single" w:sz="4" w:space="0" w:color="auto"/>
              <w:bottom w:val="single" w:sz="4" w:space="0" w:color="auto"/>
            </w:tcBorders>
            <w:shd w:val="clear" w:color="auto" w:fill="auto"/>
          </w:tcPr>
          <w:p w:rsidR="00EF5BBF" w:rsidRDefault="00EF5BBF"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150,00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5BBF" w:rsidRDefault="00EF5BBF"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18,955</w:t>
            </w:r>
          </w:p>
        </w:tc>
      </w:tr>
      <w:tr w:rsidR="00EF5BBF" w:rsidTr="001F7095">
        <w:trPr>
          <w:trHeight w:hRule="exact" w:val="473"/>
          <w:jc w:val="center"/>
        </w:trPr>
        <w:tc>
          <w:tcPr>
            <w:tcW w:w="586" w:type="dxa"/>
            <w:tcBorders>
              <w:top w:val="single" w:sz="4" w:space="0" w:color="auto"/>
              <w:left w:val="single" w:sz="4" w:space="0" w:color="auto"/>
              <w:bottom w:val="single" w:sz="4" w:space="0" w:color="auto"/>
            </w:tcBorders>
            <w:shd w:val="clear" w:color="auto" w:fill="auto"/>
          </w:tcPr>
          <w:p w:rsidR="00EF5BBF" w:rsidRDefault="00EF5BBF"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5</w:t>
            </w:r>
          </w:p>
        </w:tc>
        <w:tc>
          <w:tcPr>
            <w:tcW w:w="2670" w:type="dxa"/>
            <w:tcBorders>
              <w:top w:val="single" w:sz="4" w:space="0" w:color="auto"/>
              <w:left w:val="single" w:sz="4" w:space="0" w:color="auto"/>
              <w:bottom w:val="single" w:sz="4" w:space="0" w:color="auto"/>
            </w:tcBorders>
            <w:shd w:val="clear" w:color="auto" w:fill="auto"/>
          </w:tcPr>
          <w:p w:rsidR="00EF5BBF" w:rsidRDefault="00EF5BBF"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Нежилое помещение, ул. Южная, д.1 </w:t>
            </w:r>
          </w:p>
        </w:tc>
        <w:tc>
          <w:tcPr>
            <w:tcW w:w="1134" w:type="dxa"/>
            <w:tcBorders>
              <w:top w:val="single" w:sz="4" w:space="0" w:color="auto"/>
              <w:left w:val="single" w:sz="4" w:space="0" w:color="auto"/>
              <w:bottom w:val="single" w:sz="4" w:space="0" w:color="auto"/>
            </w:tcBorders>
            <w:shd w:val="clear" w:color="auto" w:fill="auto"/>
          </w:tcPr>
          <w:p w:rsidR="00EF5BBF" w:rsidRDefault="00EF5BBF"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134" w:type="dxa"/>
            <w:tcBorders>
              <w:top w:val="single" w:sz="4" w:space="0" w:color="auto"/>
              <w:left w:val="single" w:sz="4" w:space="0" w:color="auto"/>
              <w:bottom w:val="single" w:sz="4" w:space="0" w:color="auto"/>
            </w:tcBorders>
            <w:shd w:val="clear" w:color="auto" w:fill="auto"/>
          </w:tcPr>
          <w:p w:rsidR="00EF5BBF" w:rsidRDefault="00EF5BBF"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275" w:type="dxa"/>
            <w:tcBorders>
              <w:top w:val="single" w:sz="4" w:space="0" w:color="auto"/>
              <w:left w:val="single" w:sz="4" w:space="0" w:color="auto"/>
              <w:bottom w:val="single" w:sz="4" w:space="0" w:color="auto"/>
            </w:tcBorders>
            <w:shd w:val="clear" w:color="auto" w:fill="auto"/>
          </w:tcPr>
          <w:p w:rsidR="00EF5BBF" w:rsidRDefault="00EF5BBF"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418" w:type="dxa"/>
            <w:tcBorders>
              <w:top w:val="single" w:sz="4" w:space="0" w:color="auto"/>
              <w:left w:val="single" w:sz="4" w:space="0" w:color="auto"/>
              <w:bottom w:val="single" w:sz="4" w:space="0" w:color="auto"/>
            </w:tcBorders>
            <w:shd w:val="clear" w:color="auto" w:fill="auto"/>
          </w:tcPr>
          <w:p w:rsidR="00EF5BBF" w:rsidRDefault="00EF5BBF"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540,10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5BBF" w:rsidRDefault="00EF5BBF"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82,689</w:t>
            </w:r>
          </w:p>
        </w:tc>
      </w:tr>
      <w:tr w:rsidR="00EF5BBF" w:rsidTr="001F7095">
        <w:trPr>
          <w:trHeight w:hRule="exact" w:val="473"/>
          <w:jc w:val="center"/>
        </w:trPr>
        <w:tc>
          <w:tcPr>
            <w:tcW w:w="586" w:type="dxa"/>
            <w:tcBorders>
              <w:top w:val="single" w:sz="4" w:space="0" w:color="auto"/>
              <w:left w:val="single" w:sz="4" w:space="0" w:color="auto"/>
              <w:bottom w:val="single" w:sz="4" w:space="0" w:color="auto"/>
            </w:tcBorders>
            <w:shd w:val="clear" w:color="auto" w:fill="auto"/>
          </w:tcPr>
          <w:p w:rsidR="00EF5BBF" w:rsidRDefault="00EF5BBF"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6</w:t>
            </w:r>
          </w:p>
        </w:tc>
        <w:tc>
          <w:tcPr>
            <w:tcW w:w="2670" w:type="dxa"/>
            <w:tcBorders>
              <w:top w:val="single" w:sz="4" w:space="0" w:color="auto"/>
              <w:left w:val="single" w:sz="4" w:space="0" w:color="auto"/>
              <w:bottom w:val="single" w:sz="4" w:space="0" w:color="auto"/>
            </w:tcBorders>
            <w:shd w:val="clear" w:color="auto" w:fill="auto"/>
          </w:tcPr>
          <w:p w:rsidR="00EF5BBF" w:rsidRDefault="00EF5BBF"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Здание КК «Модуль», ул. Южная, д. 4</w:t>
            </w:r>
          </w:p>
        </w:tc>
        <w:tc>
          <w:tcPr>
            <w:tcW w:w="1134" w:type="dxa"/>
            <w:tcBorders>
              <w:top w:val="single" w:sz="4" w:space="0" w:color="auto"/>
              <w:left w:val="single" w:sz="4" w:space="0" w:color="auto"/>
              <w:bottom w:val="single" w:sz="4" w:space="0" w:color="auto"/>
            </w:tcBorders>
            <w:shd w:val="clear" w:color="auto" w:fill="auto"/>
          </w:tcPr>
          <w:p w:rsidR="00EF5BBF" w:rsidRDefault="00EF5BBF"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134" w:type="dxa"/>
            <w:tcBorders>
              <w:top w:val="single" w:sz="4" w:space="0" w:color="auto"/>
              <w:left w:val="single" w:sz="4" w:space="0" w:color="auto"/>
              <w:bottom w:val="single" w:sz="4" w:space="0" w:color="auto"/>
            </w:tcBorders>
            <w:shd w:val="clear" w:color="auto" w:fill="auto"/>
          </w:tcPr>
          <w:p w:rsidR="00EF5BBF" w:rsidRDefault="00EF5BBF"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275" w:type="dxa"/>
            <w:tcBorders>
              <w:top w:val="single" w:sz="4" w:space="0" w:color="auto"/>
              <w:left w:val="single" w:sz="4" w:space="0" w:color="auto"/>
              <w:bottom w:val="single" w:sz="4" w:space="0" w:color="auto"/>
            </w:tcBorders>
            <w:shd w:val="clear" w:color="auto" w:fill="auto"/>
          </w:tcPr>
          <w:p w:rsidR="00EF5BBF" w:rsidRDefault="00EF5BBF"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418" w:type="dxa"/>
            <w:tcBorders>
              <w:top w:val="single" w:sz="4" w:space="0" w:color="auto"/>
              <w:left w:val="single" w:sz="4" w:space="0" w:color="auto"/>
              <w:bottom w:val="single" w:sz="4" w:space="0" w:color="auto"/>
            </w:tcBorders>
            <w:shd w:val="clear" w:color="auto" w:fill="auto"/>
          </w:tcPr>
          <w:p w:rsidR="00EF5BBF" w:rsidRDefault="00EF5BBF"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5BBF" w:rsidRDefault="00EF5BBF"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272,942</w:t>
            </w:r>
          </w:p>
        </w:tc>
      </w:tr>
      <w:tr w:rsidR="00EF5BBF" w:rsidTr="001F7095">
        <w:trPr>
          <w:trHeight w:hRule="exact" w:val="473"/>
          <w:jc w:val="center"/>
        </w:trPr>
        <w:tc>
          <w:tcPr>
            <w:tcW w:w="586" w:type="dxa"/>
            <w:tcBorders>
              <w:top w:val="single" w:sz="4" w:space="0" w:color="auto"/>
              <w:left w:val="single" w:sz="4" w:space="0" w:color="auto"/>
              <w:bottom w:val="single" w:sz="4" w:space="0" w:color="auto"/>
            </w:tcBorders>
            <w:shd w:val="clear" w:color="auto" w:fill="auto"/>
          </w:tcPr>
          <w:p w:rsidR="00EF5BBF" w:rsidRDefault="00EF5BBF"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7</w:t>
            </w:r>
          </w:p>
        </w:tc>
        <w:tc>
          <w:tcPr>
            <w:tcW w:w="2670" w:type="dxa"/>
            <w:tcBorders>
              <w:top w:val="single" w:sz="4" w:space="0" w:color="auto"/>
              <w:left w:val="single" w:sz="4" w:space="0" w:color="auto"/>
              <w:bottom w:val="single" w:sz="4" w:space="0" w:color="auto"/>
            </w:tcBorders>
            <w:shd w:val="clear" w:color="auto" w:fill="auto"/>
          </w:tcPr>
          <w:p w:rsidR="00EF5BBF" w:rsidRDefault="00EF5BBF"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Здание склада, ул.</w:t>
            </w:r>
            <w:r w:rsidR="00156D01">
              <w:rPr>
                <w:rFonts w:ascii="Times New Roman" w:eastAsia="Times New Roman" w:hAnsi="Times New Roman" w:cs="Times New Roman"/>
                <w:sz w:val="20"/>
                <w:szCs w:val="20"/>
                <w:lang w:eastAsia="ru-RU" w:bidi="ru-RU"/>
              </w:rPr>
              <w:t xml:space="preserve"> </w:t>
            </w:r>
            <w:r>
              <w:rPr>
                <w:rFonts w:ascii="Times New Roman" w:eastAsia="Times New Roman" w:hAnsi="Times New Roman" w:cs="Times New Roman"/>
                <w:sz w:val="20"/>
                <w:szCs w:val="20"/>
                <w:lang w:eastAsia="ru-RU" w:bidi="ru-RU"/>
              </w:rPr>
              <w:t>Южная, д. 2</w:t>
            </w:r>
          </w:p>
        </w:tc>
        <w:tc>
          <w:tcPr>
            <w:tcW w:w="1134" w:type="dxa"/>
            <w:tcBorders>
              <w:top w:val="single" w:sz="4" w:space="0" w:color="auto"/>
              <w:left w:val="single" w:sz="4" w:space="0" w:color="auto"/>
              <w:bottom w:val="single" w:sz="4" w:space="0" w:color="auto"/>
            </w:tcBorders>
            <w:shd w:val="clear" w:color="auto" w:fill="auto"/>
          </w:tcPr>
          <w:p w:rsidR="00EF5BBF" w:rsidRDefault="00EF5BBF"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134" w:type="dxa"/>
            <w:tcBorders>
              <w:top w:val="single" w:sz="4" w:space="0" w:color="auto"/>
              <w:left w:val="single" w:sz="4" w:space="0" w:color="auto"/>
              <w:bottom w:val="single" w:sz="4" w:space="0" w:color="auto"/>
            </w:tcBorders>
            <w:shd w:val="clear" w:color="auto" w:fill="auto"/>
          </w:tcPr>
          <w:p w:rsidR="00EF5BBF" w:rsidRDefault="00EF5BBF"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275" w:type="dxa"/>
            <w:tcBorders>
              <w:top w:val="single" w:sz="4" w:space="0" w:color="auto"/>
              <w:left w:val="single" w:sz="4" w:space="0" w:color="auto"/>
              <w:bottom w:val="single" w:sz="4" w:space="0" w:color="auto"/>
            </w:tcBorders>
            <w:shd w:val="clear" w:color="auto" w:fill="auto"/>
          </w:tcPr>
          <w:p w:rsidR="00EF5BBF" w:rsidRDefault="00EF5BBF"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418" w:type="dxa"/>
            <w:tcBorders>
              <w:top w:val="single" w:sz="4" w:space="0" w:color="auto"/>
              <w:left w:val="single" w:sz="4" w:space="0" w:color="auto"/>
              <w:bottom w:val="single" w:sz="4" w:space="0" w:color="auto"/>
            </w:tcBorders>
            <w:shd w:val="clear" w:color="auto" w:fill="auto"/>
          </w:tcPr>
          <w:p w:rsidR="00EF5BBF" w:rsidRDefault="00EF5BBF"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250,00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5BBF" w:rsidRDefault="00EF5BBF"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46,258</w:t>
            </w:r>
          </w:p>
        </w:tc>
      </w:tr>
      <w:tr w:rsidR="00EF5BBF" w:rsidTr="001F7095">
        <w:trPr>
          <w:trHeight w:hRule="exact" w:val="473"/>
          <w:jc w:val="center"/>
        </w:trPr>
        <w:tc>
          <w:tcPr>
            <w:tcW w:w="586" w:type="dxa"/>
            <w:tcBorders>
              <w:top w:val="single" w:sz="4" w:space="0" w:color="auto"/>
              <w:left w:val="single" w:sz="4" w:space="0" w:color="auto"/>
              <w:bottom w:val="single" w:sz="4" w:space="0" w:color="auto"/>
            </w:tcBorders>
            <w:shd w:val="clear" w:color="auto" w:fill="auto"/>
          </w:tcPr>
          <w:p w:rsidR="00EF5BBF" w:rsidRDefault="00EF5BBF"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8</w:t>
            </w:r>
          </w:p>
        </w:tc>
        <w:tc>
          <w:tcPr>
            <w:tcW w:w="2670" w:type="dxa"/>
            <w:tcBorders>
              <w:top w:val="single" w:sz="4" w:space="0" w:color="auto"/>
              <w:left w:val="single" w:sz="4" w:space="0" w:color="auto"/>
              <w:bottom w:val="single" w:sz="4" w:space="0" w:color="auto"/>
            </w:tcBorders>
            <w:shd w:val="clear" w:color="auto" w:fill="auto"/>
          </w:tcPr>
          <w:p w:rsidR="00EF5BBF" w:rsidRDefault="00827401"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Административное здание, ул. Ю</w:t>
            </w:r>
            <w:r w:rsidR="00156D01">
              <w:rPr>
                <w:rFonts w:ascii="Times New Roman" w:eastAsia="Times New Roman" w:hAnsi="Times New Roman" w:cs="Times New Roman"/>
                <w:sz w:val="20"/>
                <w:szCs w:val="20"/>
                <w:lang w:eastAsia="ru-RU" w:bidi="ru-RU"/>
              </w:rPr>
              <w:t>жная</w:t>
            </w:r>
            <w:r>
              <w:rPr>
                <w:rFonts w:ascii="Times New Roman" w:eastAsia="Times New Roman" w:hAnsi="Times New Roman" w:cs="Times New Roman"/>
                <w:sz w:val="20"/>
                <w:szCs w:val="20"/>
                <w:lang w:eastAsia="ru-RU" w:bidi="ru-RU"/>
              </w:rPr>
              <w:t>, д. 12</w:t>
            </w:r>
          </w:p>
        </w:tc>
        <w:tc>
          <w:tcPr>
            <w:tcW w:w="1134" w:type="dxa"/>
            <w:tcBorders>
              <w:top w:val="single" w:sz="4" w:space="0" w:color="auto"/>
              <w:left w:val="single" w:sz="4" w:space="0" w:color="auto"/>
              <w:bottom w:val="single" w:sz="4" w:space="0" w:color="auto"/>
            </w:tcBorders>
            <w:shd w:val="clear" w:color="auto" w:fill="auto"/>
          </w:tcPr>
          <w:p w:rsidR="00EF5BBF" w:rsidRDefault="00827401"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134" w:type="dxa"/>
            <w:tcBorders>
              <w:top w:val="single" w:sz="4" w:space="0" w:color="auto"/>
              <w:left w:val="single" w:sz="4" w:space="0" w:color="auto"/>
              <w:bottom w:val="single" w:sz="4" w:space="0" w:color="auto"/>
            </w:tcBorders>
            <w:shd w:val="clear" w:color="auto" w:fill="auto"/>
          </w:tcPr>
          <w:p w:rsidR="00EF5BBF" w:rsidRDefault="00827401"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275" w:type="dxa"/>
            <w:tcBorders>
              <w:top w:val="single" w:sz="4" w:space="0" w:color="auto"/>
              <w:left w:val="single" w:sz="4" w:space="0" w:color="auto"/>
              <w:bottom w:val="single" w:sz="4" w:space="0" w:color="auto"/>
            </w:tcBorders>
            <w:shd w:val="clear" w:color="auto" w:fill="auto"/>
          </w:tcPr>
          <w:p w:rsidR="00EF5BBF" w:rsidRDefault="00827401"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418" w:type="dxa"/>
            <w:tcBorders>
              <w:top w:val="single" w:sz="4" w:space="0" w:color="auto"/>
              <w:left w:val="single" w:sz="4" w:space="0" w:color="auto"/>
              <w:bottom w:val="single" w:sz="4" w:space="0" w:color="auto"/>
            </w:tcBorders>
            <w:shd w:val="clear" w:color="auto" w:fill="auto"/>
          </w:tcPr>
          <w:p w:rsidR="00EF5BBF" w:rsidRDefault="00156D01"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270,00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5BBF" w:rsidRDefault="00156D01"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52,808</w:t>
            </w:r>
          </w:p>
        </w:tc>
      </w:tr>
      <w:tr w:rsidR="00156D01" w:rsidTr="001F7095">
        <w:trPr>
          <w:trHeight w:hRule="exact" w:val="473"/>
          <w:jc w:val="center"/>
        </w:trPr>
        <w:tc>
          <w:tcPr>
            <w:tcW w:w="586" w:type="dxa"/>
            <w:tcBorders>
              <w:top w:val="single" w:sz="4" w:space="0" w:color="auto"/>
              <w:left w:val="single" w:sz="4" w:space="0" w:color="auto"/>
              <w:bottom w:val="single" w:sz="4" w:space="0" w:color="auto"/>
            </w:tcBorders>
            <w:shd w:val="clear" w:color="auto" w:fill="auto"/>
          </w:tcPr>
          <w:p w:rsidR="00156D01" w:rsidRDefault="00156D01"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9</w:t>
            </w:r>
          </w:p>
        </w:tc>
        <w:tc>
          <w:tcPr>
            <w:tcW w:w="2670" w:type="dxa"/>
            <w:tcBorders>
              <w:top w:val="single" w:sz="4" w:space="0" w:color="auto"/>
              <w:left w:val="single" w:sz="4" w:space="0" w:color="auto"/>
              <w:bottom w:val="single" w:sz="4" w:space="0" w:color="auto"/>
            </w:tcBorders>
            <w:shd w:val="clear" w:color="auto" w:fill="auto"/>
          </w:tcPr>
          <w:p w:rsidR="00156D01" w:rsidRDefault="00156D01"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Магазин, ул. Южная, д. 7</w:t>
            </w:r>
          </w:p>
        </w:tc>
        <w:tc>
          <w:tcPr>
            <w:tcW w:w="1134" w:type="dxa"/>
            <w:tcBorders>
              <w:top w:val="single" w:sz="4" w:space="0" w:color="auto"/>
              <w:left w:val="single" w:sz="4" w:space="0" w:color="auto"/>
              <w:bottom w:val="single" w:sz="4" w:space="0" w:color="auto"/>
            </w:tcBorders>
            <w:shd w:val="clear" w:color="auto" w:fill="auto"/>
          </w:tcPr>
          <w:p w:rsidR="00156D01" w:rsidRDefault="00156D01"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134" w:type="dxa"/>
            <w:tcBorders>
              <w:top w:val="single" w:sz="4" w:space="0" w:color="auto"/>
              <w:left w:val="single" w:sz="4" w:space="0" w:color="auto"/>
              <w:bottom w:val="single" w:sz="4" w:space="0" w:color="auto"/>
            </w:tcBorders>
            <w:shd w:val="clear" w:color="auto" w:fill="auto"/>
          </w:tcPr>
          <w:p w:rsidR="00156D01" w:rsidRDefault="00156D01"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275" w:type="dxa"/>
            <w:tcBorders>
              <w:top w:val="single" w:sz="4" w:space="0" w:color="auto"/>
              <w:left w:val="single" w:sz="4" w:space="0" w:color="auto"/>
              <w:bottom w:val="single" w:sz="4" w:space="0" w:color="auto"/>
            </w:tcBorders>
            <w:shd w:val="clear" w:color="auto" w:fill="auto"/>
          </w:tcPr>
          <w:p w:rsidR="00156D01" w:rsidRDefault="00156D01"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418" w:type="dxa"/>
            <w:tcBorders>
              <w:top w:val="single" w:sz="4" w:space="0" w:color="auto"/>
              <w:left w:val="single" w:sz="4" w:space="0" w:color="auto"/>
              <w:bottom w:val="single" w:sz="4" w:space="0" w:color="auto"/>
            </w:tcBorders>
            <w:shd w:val="clear" w:color="auto" w:fill="auto"/>
          </w:tcPr>
          <w:p w:rsidR="00156D01" w:rsidRDefault="00156D01"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80,00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56D01" w:rsidRDefault="00156D01"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13,46</w:t>
            </w:r>
          </w:p>
        </w:tc>
      </w:tr>
      <w:tr w:rsidR="00156D01" w:rsidTr="001F7095">
        <w:trPr>
          <w:trHeight w:hRule="exact" w:val="473"/>
          <w:jc w:val="center"/>
        </w:trPr>
        <w:tc>
          <w:tcPr>
            <w:tcW w:w="586" w:type="dxa"/>
            <w:tcBorders>
              <w:top w:val="single" w:sz="4" w:space="0" w:color="auto"/>
              <w:left w:val="single" w:sz="4" w:space="0" w:color="auto"/>
              <w:bottom w:val="single" w:sz="4" w:space="0" w:color="auto"/>
            </w:tcBorders>
            <w:shd w:val="clear" w:color="auto" w:fill="auto"/>
          </w:tcPr>
          <w:p w:rsidR="00156D01" w:rsidRDefault="00156D01"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10</w:t>
            </w:r>
          </w:p>
        </w:tc>
        <w:tc>
          <w:tcPr>
            <w:tcW w:w="2670" w:type="dxa"/>
            <w:tcBorders>
              <w:top w:val="single" w:sz="4" w:space="0" w:color="auto"/>
              <w:left w:val="single" w:sz="4" w:space="0" w:color="auto"/>
              <w:bottom w:val="single" w:sz="4" w:space="0" w:color="auto"/>
            </w:tcBorders>
            <w:shd w:val="clear" w:color="auto" w:fill="auto"/>
          </w:tcPr>
          <w:p w:rsidR="00156D01" w:rsidRDefault="00156D01"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МБОУ «Игоревская СШ», ул. Горького, д. 27</w:t>
            </w:r>
          </w:p>
        </w:tc>
        <w:tc>
          <w:tcPr>
            <w:tcW w:w="1134" w:type="dxa"/>
            <w:tcBorders>
              <w:top w:val="single" w:sz="4" w:space="0" w:color="auto"/>
              <w:left w:val="single" w:sz="4" w:space="0" w:color="auto"/>
              <w:bottom w:val="single" w:sz="4" w:space="0" w:color="auto"/>
            </w:tcBorders>
            <w:shd w:val="clear" w:color="auto" w:fill="auto"/>
          </w:tcPr>
          <w:p w:rsidR="00156D01" w:rsidRDefault="00156D01"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н/д</w:t>
            </w:r>
          </w:p>
        </w:tc>
        <w:tc>
          <w:tcPr>
            <w:tcW w:w="1134" w:type="dxa"/>
            <w:tcBorders>
              <w:top w:val="single" w:sz="4" w:space="0" w:color="auto"/>
              <w:left w:val="single" w:sz="4" w:space="0" w:color="auto"/>
              <w:bottom w:val="single" w:sz="4" w:space="0" w:color="auto"/>
            </w:tcBorders>
            <w:shd w:val="clear" w:color="auto" w:fill="auto"/>
          </w:tcPr>
          <w:p w:rsidR="00156D01" w:rsidRDefault="00156D01"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w:t>
            </w:r>
          </w:p>
        </w:tc>
        <w:tc>
          <w:tcPr>
            <w:tcW w:w="1275" w:type="dxa"/>
            <w:tcBorders>
              <w:top w:val="single" w:sz="4" w:space="0" w:color="auto"/>
              <w:left w:val="single" w:sz="4" w:space="0" w:color="auto"/>
              <w:bottom w:val="single" w:sz="4" w:space="0" w:color="auto"/>
            </w:tcBorders>
            <w:shd w:val="clear" w:color="auto" w:fill="auto"/>
          </w:tcPr>
          <w:p w:rsidR="00156D01" w:rsidRDefault="00156D01"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418" w:type="dxa"/>
            <w:tcBorders>
              <w:top w:val="single" w:sz="4" w:space="0" w:color="auto"/>
              <w:left w:val="single" w:sz="4" w:space="0" w:color="auto"/>
              <w:bottom w:val="single" w:sz="4" w:space="0" w:color="auto"/>
            </w:tcBorders>
            <w:shd w:val="clear" w:color="auto" w:fill="auto"/>
          </w:tcPr>
          <w:p w:rsidR="00156D01" w:rsidRDefault="00156D01"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800,00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56D01" w:rsidRDefault="00156D01"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454,893</w:t>
            </w:r>
          </w:p>
        </w:tc>
      </w:tr>
    </w:tbl>
    <w:p w:rsidR="00156D01" w:rsidRPr="005818FC" w:rsidRDefault="00156D01" w:rsidP="001F7095">
      <w:pPr>
        <w:pStyle w:val="11"/>
        <w:tabs>
          <w:tab w:val="left" w:pos="426"/>
        </w:tabs>
        <w:ind w:firstLine="709"/>
        <w:rPr>
          <w:sz w:val="24"/>
        </w:rPr>
      </w:pPr>
      <w:r w:rsidRPr="005818FC">
        <w:rPr>
          <w:sz w:val="24"/>
        </w:rPr>
        <w:t>Расчетная температура внутреннего воздуха:</w:t>
      </w:r>
    </w:p>
    <w:p w:rsidR="00156D01" w:rsidRPr="005818FC" w:rsidRDefault="00156D01" w:rsidP="001F7095">
      <w:pPr>
        <w:pStyle w:val="11"/>
        <w:numPr>
          <w:ilvl w:val="0"/>
          <w:numId w:val="6"/>
        </w:numPr>
        <w:tabs>
          <w:tab w:val="left" w:pos="426"/>
          <w:tab w:val="left" w:pos="1399"/>
        </w:tabs>
        <w:ind w:firstLine="709"/>
        <w:rPr>
          <w:sz w:val="24"/>
        </w:rPr>
      </w:pPr>
      <w:r w:rsidRPr="005818FC">
        <w:rPr>
          <w:sz w:val="24"/>
        </w:rPr>
        <w:t xml:space="preserve">жилые дома </w:t>
      </w:r>
      <w:r w:rsidRPr="005818FC">
        <w:rPr>
          <w:sz w:val="18"/>
          <w:szCs w:val="17"/>
        </w:rPr>
        <w:t xml:space="preserve">— </w:t>
      </w:r>
      <w:r w:rsidRPr="005818FC">
        <w:rPr>
          <w:sz w:val="24"/>
        </w:rPr>
        <w:t xml:space="preserve">от 18 </w:t>
      </w:r>
      <w:r w:rsidR="005818FC">
        <w:rPr>
          <w:sz w:val="24"/>
          <w:szCs w:val="24"/>
        </w:rPr>
        <w:t>°</w:t>
      </w:r>
      <w:r w:rsidRPr="005818FC">
        <w:rPr>
          <w:sz w:val="24"/>
        </w:rPr>
        <w:t>С;</w:t>
      </w:r>
    </w:p>
    <w:p w:rsidR="00156D01" w:rsidRPr="005818FC" w:rsidRDefault="00156D01" w:rsidP="001F7095">
      <w:pPr>
        <w:pStyle w:val="11"/>
        <w:numPr>
          <w:ilvl w:val="0"/>
          <w:numId w:val="6"/>
        </w:numPr>
        <w:tabs>
          <w:tab w:val="left" w:pos="426"/>
          <w:tab w:val="left" w:pos="1399"/>
        </w:tabs>
        <w:ind w:firstLine="709"/>
        <w:rPr>
          <w:sz w:val="24"/>
        </w:rPr>
      </w:pPr>
      <w:r w:rsidRPr="005818FC">
        <w:rPr>
          <w:sz w:val="24"/>
        </w:rPr>
        <w:t xml:space="preserve">общественно-бытовые (магазины, нежилые помещения) помещения </w:t>
      </w:r>
      <w:r w:rsidRPr="005818FC">
        <w:rPr>
          <w:sz w:val="18"/>
          <w:szCs w:val="17"/>
        </w:rPr>
        <w:t xml:space="preserve">— </w:t>
      </w:r>
      <w:r w:rsidRPr="005818FC">
        <w:rPr>
          <w:sz w:val="24"/>
        </w:rPr>
        <w:t xml:space="preserve">14-15 </w:t>
      </w:r>
      <w:r w:rsidRPr="005818FC">
        <w:rPr>
          <w:sz w:val="16"/>
          <w:szCs w:val="15"/>
        </w:rPr>
        <w:t>0</w:t>
      </w:r>
      <w:r w:rsidRPr="005818FC">
        <w:rPr>
          <w:sz w:val="24"/>
        </w:rPr>
        <w:t>С;</w:t>
      </w:r>
    </w:p>
    <w:p w:rsidR="00156D01" w:rsidRPr="005818FC" w:rsidRDefault="00156D01" w:rsidP="001F7095">
      <w:pPr>
        <w:pStyle w:val="11"/>
        <w:tabs>
          <w:tab w:val="left" w:pos="426"/>
        </w:tabs>
        <w:ind w:firstLine="709"/>
        <w:jc w:val="both"/>
        <w:rPr>
          <w:sz w:val="24"/>
        </w:rPr>
      </w:pPr>
      <w:r w:rsidRPr="005818FC">
        <w:rPr>
          <w:sz w:val="24"/>
        </w:rPr>
        <w:t>Фактическая суммарная максимальная подключённая тепловая нагрузка на отопление в 2025 году составила 0,112852 Гкал/ч.</w:t>
      </w:r>
    </w:p>
    <w:p w:rsidR="00156D01" w:rsidRPr="005818FC" w:rsidRDefault="00156D01" w:rsidP="001F7095">
      <w:pPr>
        <w:pStyle w:val="11"/>
        <w:tabs>
          <w:tab w:val="left" w:pos="426"/>
        </w:tabs>
        <w:spacing w:after="100" w:line="240" w:lineRule="auto"/>
        <w:ind w:firstLine="709"/>
        <w:jc w:val="both"/>
        <w:rPr>
          <w:sz w:val="24"/>
        </w:rPr>
      </w:pPr>
      <w:r w:rsidRPr="005818FC">
        <w:rPr>
          <w:sz w:val="24"/>
        </w:rPr>
        <w:t>Общая годовая реализация за 2025 год составила 4 121,814 Гкал.</w:t>
      </w:r>
    </w:p>
    <w:p w:rsidR="00156D01" w:rsidRDefault="00156D01" w:rsidP="000D413A">
      <w:pPr>
        <w:pStyle w:val="11"/>
        <w:tabs>
          <w:tab w:val="left" w:pos="426"/>
        </w:tabs>
        <w:ind w:firstLine="0"/>
        <w:jc w:val="both"/>
        <w:rPr>
          <w:sz w:val="24"/>
          <w:szCs w:val="28"/>
          <w:lang w:val="en-US" w:eastAsia="ru-RU" w:bidi="ru-RU"/>
        </w:rPr>
      </w:pPr>
      <w:r>
        <w:rPr>
          <w:noProof/>
          <w:lang w:eastAsia="ru-RU"/>
        </w:rPr>
        <w:lastRenderedPageBreak/>
        <w:drawing>
          <wp:inline distT="0" distB="0" distL="0" distR="0">
            <wp:extent cx="5905500" cy="2743200"/>
            <wp:effectExtent l="0" t="0" r="0" b="0"/>
            <wp:docPr id="5"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4" cstate="print"/>
                    <a:stretch/>
                  </pic:blipFill>
                  <pic:spPr>
                    <a:xfrm>
                      <a:off x="0" y="0"/>
                      <a:ext cx="5905500" cy="2743200"/>
                    </a:xfrm>
                    <a:prstGeom prst="rect">
                      <a:avLst/>
                    </a:prstGeom>
                  </pic:spPr>
                </pic:pic>
              </a:graphicData>
            </a:graphic>
          </wp:inline>
        </w:drawing>
      </w:r>
    </w:p>
    <w:p w:rsidR="00280603" w:rsidRDefault="00280603" w:rsidP="000D413A">
      <w:pPr>
        <w:pStyle w:val="11"/>
        <w:tabs>
          <w:tab w:val="left" w:pos="426"/>
        </w:tabs>
        <w:ind w:firstLine="0"/>
        <w:jc w:val="both"/>
        <w:rPr>
          <w:b/>
          <w:sz w:val="24"/>
          <w:szCs w:val="28"/>
          <w:lang w:eastAsia="ru-RU" w:bidi="ru-RU"/>
        </w:rPr>
      </w:pPr>
    </w:p>
    <w:p w:rsidR="00280603" w:rsidRPr="001F7095" w:rsidRDefault="00280603" w:rsidP="001F7095">
      <w:pPr>
        <w:pStyle w:val="11"/>
        <w:tabs>
          <w:tab w:val="left" w:pos="426"/>
        </w:tabs>
        <w:ind w:firstLine="0"/>
        <w:jc w:val="center"/>
        <w:rPr>
          <w:sz w:val="24"/>
          <w:szCs w:val="28"/>
          <w:u w:val="single"/>
          <w:lang w:eastAsia="ru-RU" w:bidi="ru-RU"/>
        </w:rPr>
      </w:pPr>
      <w:r w:rsidRPr="001F7095">
        <w:rPr>
          <w:sz w:val="24"/>
          <w:szCs w:val="28"/>
          <w:u w:val="single"/>
          <w:lang w:eastAsia="ru-RU" w:bidi="ru-RU"/>
        </w:rPr>
        <w:t>Потребители тепловой энергии котельной ОГУЭПП «</w:t>
      </w:r>
      <w:proofErr w:type="spellStart"/>
      <w:r w:rsidRPr="001F7095">
        <w:rPr>
          <w:sz w:val="24"/>
          <w:szCs w:val="28"/>
          <w:u w:val="single"/>
          <w:lang w:eastAsia="ru-RU" w:bidi="ru-RU"/>
        </w:rPr>
        <w:t>Смоленскоблкоммунэнерго</w:t>
      </w:r>
      <w:proofErr w:type="spellEnd"/>
      <w:r w:rsidRPr="001F7095">
        <w:rPr>
          <w:sz w:val="24"/>
          <w:szCs w:val="28"/>
          <w:u w:val="single"/>
          <w:lang w:eastAsia="ru-RU" w:bidi="ru-RU"/>
        </w:rPr>
        <w:t>».</w:t>
      </w:r>
    </w:p>
    <w:p w:rsidR="00280603" w:rsidRDefault="00280603" w:rsidP="001F7095">
      <w:pPr>
        <w:pStyle w:val="11"/>
        <w:tabs>
          <w:tab w:val="left" w:pos="426"/>
        </w:tabs>
        <w:ind w:firstLine="709"/>
        <w:jc w:val="both"/>
        <w:rPr>
          <w:sz w:val="24"/>
          <w:szCs w:val="28"/>
          <w:lang w:eastAsia="ru-RU" w:bidi="ru-RU"/>
        </w:rPr>
      </w:pPr>
      <w:r>
        <w:rPr>
          <w:sz w:val="24"/>
          <w:szCs w:val="28"/>
          <w:lang w:eastAsia="ru-RU" w:bidi="ru-RU"/>
        </w:rPr>
        <w:t xml:space="preserve">Потребителем тепловой энергии является СОК «Лидер» </w:t>
      </w:r>
      <w:r w:rsidRPr="00280603">
        <w:rPr>
          <w:sz w:val="24"/>
          <w:szCs w:val="28"/>
          <w:lang w:eastAsia="ru-RU" w:bidi="ru-RU"/>
        </w:rPr>
        <w:t>СШОР «Юность России»</w:t>
      </w:r>
      <w:r>
        <w:rPr>
          <w:sz w:val="24"/>
          <w:szCs w:val="28"/>
          <w:lang w:eastAsia="ru-RU" w:bidi="ru-RU"/>
        </w:rPr>
        <w:t xml:space="preserve"> общей отапливаемой площадью 1630,50 кв.м.</w:t>
      </w:r>
    </w:p>
    <w:p w:rsidR="00280603" w:rsidRDefault="00280603" w:rsidP="001F7095">
      <w:pPr>
        <w:widowControl w:val="0"/>
        <w:tabs>
          <w:tab w:val="left" w:pos="426"/>
        </w:tabs>
        <w:spacing w:after="0" w:line="240" w:lineRule="auto"/>
        <w:ind w:firstLine="709"/>
        <w:rPr>
          <w:rFonts w:ascii="Times New Roman" w:eastAsia="Times New Roman" w:hAnsi="Times New Roman" w:cs="Times New Roman"/>
          <w:sz w:val="24"/>
          <w:szCs w:val="24"/>
          <w:lang w:eastAsia="ru-RU" w:bidi="ru-RU"/>
        </w:rPr>
      </w:pPr>
      <w:r w:rsidRPr="00B51732">
        <w:rPr>
          <w:rFonts w:ascii="Times New Roman" w:eastAsia="Times New Roman" w:hAnsi="Times New Roman" w:cs="Times New Roman"/>
          <w:sz w:val="24"/>
          <w:szCs w:val="24"/>
          <w:lang w:eastAsia="ru-RU" w:bidi="ru-RU"/>
        </w:rPr>
        <w:t>Расчётные тепловые нагрузк</w:t>
      </w:r>
      <w:r>
        <w:rPr>
          <w:rFonts w:ascii="Times New Roman" w:eastAsia="Times New Roman" w:hAnsi="Times New Roman" w:cs="Times New Roman"/>
          <w:sz w:val="24"/>
          <w:szCs w:val="24"/>
          <w:lang w:eastAsia="ru-RU" w:bidi="ru-RU"/>
        </w:rPr>
        <w:t xml:space="preserve">и потребителей на отопление </w:t>
      </w:r>
      <w:r w:rsidRPr="00B51732">
        <w:rPr>
          <w:rFonts w:ascii="Times New Roman" w:eastAsia="Times New Roman" w:hAnsi="Times New Roman" w:cs="Times New Roman"/>
          <w:sz w:val="24"/>
          <w:szCs w:val="24"/>
          <w:lang w:eastAsia="ru-RU" w:bidi="ru-RU"/>
        </w:rPr>
        <w:t>представлены ниже.</w:t>
      </w:r>
    </w:p>
    <w:p w:rsidR="00280603" w:rsidRPr="00B51732" w:rsidRDefault="00280603" w:rsidP="000D413A">
      <w:pPr>
        <w:widowControl w:val="0"/>
        <w:tabs>
          <w:tab w:val="left" w:pos="426"/>
        </w:tabs>
        <w:spacing w:after="0" w:line="240" w:lineRule="auto"/>
        <w:rPr>
          <w:rFonts w:ascii="Times New Roman" w:eastAsia="Times New Roman" w:hAnsi="Times New Roman" w:cs="Times New Roman"/>
          <w:sz w:val="24"/>
          <w:szCs w:val="24"/>
          <w:lang w:eastAsia="ru-RU" w:bidi="ru-RU"/>
        </w:rPr>
      </w:pPr>
    </w:p>
    <w:tbl>
      <w:tblPr>
        <w:tblOverlap w:val="neve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586"/>
        <w:gridCol w:w="2386"/>
        <w:gridCol w:w="1134"/>
        <w:gridCol w:w="1134"/>
        <w:gridCol w:w="1275"/>
        <w:gridCol w:w="1418"/>
        <w:gridCol w:w="1417"/>
      </w:tblGrid>
      <w:tr w:rsidR="00280603" w:rsidRPr="00B51732" w:rsidTr="001F7095">
        <w:trPr>
          <w:trHeight w:hRule="exact" w:val="1397"/>
          <w:jc w:val="center"/>
        </w:trPr>
        <w:tc>
          <w:tcPr>
            <w:tcW w:w="586" w:type="dxa"/>
            <w:shd w:val="clear" w:color="auto" w:fill="auto"/>
            <w:vAlign w:val="center"/>
          </w:tcPr>
          <w:p w:rsidR="00280603" w:rsidRPr="00B51732" w:rsidRDefault="00280603"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sidRPr="00B51732">
              <w:rPr>
                <w:rFonts w:ascii="Times New Roman" w:eastAsia="Times New Roman" w:hAnsi="Times New Roman" w:cs="Times New Roman"/>
                <w:b/>
                <w:bCs/>
                <w:sz w:val="20"/>
                <w:szCs w:val="20"/>
                <w:lang w:eastAsia="ru-RU" w:bidi="ru-RU"/>
              </w:rPr>
              <w:t>№ п/п</w:t>
            </w:r>
          </w:p>
        </w:tc>
        <w:tc>
          <w:tcPr>
            <w:tcW w:w="2386" w:type="dxa"/>
            <w:shd w:val="clear" w:color="auto" w:fill="auto"/>
            <w:vAlign w:val="center"/>
          </w:tcPr>
          <w:p w:rsidR="00280603" w:rsidRPr="00B51732" w:rsidRDefault="00280603"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sidRPr="00B51732">
              <w:rPr>
                <w:rFonts w:ascii="Times New Roman" w:eastAsia="Times New Roman" w:hAnsi="Times New Roman" w:cs="Times New Roman"/>
                <w:b/>
                <w:bCs/>
                <w:sz w:val="20"/>
                <w:szCs w:val="20"/>
                <w:lang w:eastAsia="ru-RU" w:bidi="ru-RU"/>
              </w:rPr>
              <w:t>Адрес</w:t>
            </w:r>
          </w:p>
        </w:tc>
        <w:tc>
          <w:tcPr>
            <w:tcW w:w="1134" w:type="dxa"/>
            <w:shd w:val="clear" w:color="auto" w:fill="auto"/>
            <w:vAlign w:val="center"/>
          </w:tcPr>
          <w:p w:rsidR="00280603" w:rsidRDefault="00280603" w:rsidP="000D413A">
            <w:pPr>
              <w:widowControl w:val="0"/>
              <w:tabs>
                <w:tab w:val="left" w:pos="426"/>
              </w:tabs>
              <w:spacing w:after="0" w:line="240" w:lineRule="auto"/>
              <w:jc w:val="center"/>
              <w:rPr>
                <w:rFonts w:ascii="Times New Roman" w:eastAsia="Times New Roman" w:hAnsi="Times New Roman" w:cs="Times New Roman"/>
                <w:b/>
                <w:bCs/>
                <w:sz w:val="20"/>
                <w:szCs w:val="20"/>
                <w:lang w:eastAsia="ru-RU" w:bidi="ru-RU"/>
              </w:rPr>
            </w:pPr>
            <w:r w:rsidRPr="00B51732">
              <w:rPr>
                <w:rFonts w:ascii="Times New Roman" w:eastAsia="Times New Roman" w:hAnsi="Times New Roman" w:cs="Times New Roman"/>
                <w:b/>
                <w:bCs/>
                <w:sz w:val="20"/>
                <w:szCs w:val="20"/>
                <w:lang w:eastAsia="ru-RU" w:bidi="ru-RU"/>
              </w:rPr>
              <w:t>Год</w:t>
            </w:r>
          </w:p>
          <w:p w:rsidR="00280603" w:rsidRPr="00B51732" w:rsidRDefault="00280603"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sidRPr="00B51732">
              <w:rPr>
                <w:rFonts w:ascii="Times New Roman" w:eastAsia="Times New Roman" w:hAnsi="Times New Roman" w:cs="Times New Roman"/>
                <w:b/>
                <w:bCs/>
                <w:sz w:val="20"/>
                <w:szCs w:val="20"/>
                <w:lang w:eastAsia="ru-RU" w:bidi="ru-RU"/>
              </w:rPr>
              <w:t>постройки</w:t>
            </w:r>
          </w:p>
        </w:tc>
        <w:tc>
          <w:tcPr>
            <w:tcW w:w="1134" w:type="dxa"/>
            <w:shd w:val="clear" w:color="auto" w:fill="auto"/>
            <w:vAlign w:val="center"/>
          </w:tcPr>
          <w:p w:rsidR="00280603" w:rsidRPr="00B51732" w:rsidRDefault="00280603"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sidRPr="00B51732">
              <w:rPr>
                <w:rFonts w:ascii="Times New Roman" w:eastAsia="Times New Roman" w:hAnsi="Times New Roman" w:cs="Times New Roman"/>
                <w:b/>
                <w:bCs/>
                <w:sz w:val="20"/>
                <w:szCs w:val="20"/>
                <w:lang w:eastAsia="ru-RU" w:bidi="ru-RU"/>
              </w:rPr>
              <w:t>Этажность</w:t>
            </w:r>
          </w:p>
        </w:tc>
        <w:tc>
          <w:tcPr>
            <w:tcW w:w="1275" w:type="dxa"/>
            <w:shd w:val="clear" w:color="auto" w:fill="auto"/>
            <w:vAlign w:val="center"/>
          </w:tcPr>
          <w:p w:rsidR="00280603" w:rsidRPr="00B51732" w:rsidRDefault="00280603"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sidRPr="00B51732">
              <w:rPr>
                <w:rFonts w:ascii="Times New Roman" w:eastAsia="Times New Roman" w:hAnsi="Times New Roman" w:cs="Times New Roman"/>
                <w:b/>
                <w:bCs/>
                <w:sz w:val="20"/>
                <w:szCs w:val="20"/>
                <w:lang w:eastAsia="ru-RU" w:bidi="ru-RU"/>
              </w:rPr>
              <w:t>Количество квартир</w:t>
            </w:r>
          </w:p>
        </w:tc>
        <w:tc>
          <w:tcPr>
            <w:tcW w:w="1418" w:type="dxa"/>
            <w:shd w:val="clear" w:color="auto" w:fill="auto"/>
            <w:vAlign w:val="center"/>
          </w:tcPr>
          <w:p w:rsidR="00280603" w:rsidRDefault="00280603" w:rsidP="000D413A">
            <w:pPr>
              <w:widowControl w:val="0"/>
              <w:tabs>
                <w:tab w:val="left" w:pos="426"/>
              </w:tabs>
              <w:spacing w:after="0" w:line="240" w:lineRule="auto"/>
              <w:jc w:val="center"/>
              <w:rPr>
                <w:rFonts w:ascii="Times New Roman" w:eastAsia="Times New Roman" w:hAnsi="Times New Roman" w:cs="Times New Roman"/>
                <w:b/>
                <w:bCs/>
                <w:sz w:val="20"/>
                <w:szCs w:val="20"/>
                <w:lang w:eastAsia="ru-RU" w:bidi="ru-RU"/>
              </w:rPr>
            </w:pPr>
            <w:r w:rsidRPr="00B51732">
              <w:rPr>
                <w:rFonts w:ascii="Times New Roman" w:eastAsia="Times New Roman" w:hAnsi="Times New Roman" w:cs="Times New Roman"/>
                <w:b/>
                <w:bCs/>
                <w:sz w:val="20"/>
                <w:szCs w:val="20"/>
                <w:lang w:eastAsia="ru-RU" w:bidi="ru-RU"/>
              </w:rPr>
              <w:t>Отапливаемая площадь,</w:t>
            </w:r>
          </w:p>
          <w:p w:rsidR="00280603" w:rsidRPr="00B51732" w:rsidRDefault="00280603"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sidRPr="00B51732">
              <w:rPr>
                <w:rFonts w:ascii="Times New Roman" w:eastAsia="Times New Roman" w:hAnsi="Times New Roman" w:cs="Times New Roman"/>
                <w:b/>
                <w:bCs/>
                <w:sz w:val="20"/>
                <w:szCs w:val="20"/>
                <w:lang w:eastAsia="ru-RU" w:bidi="ru-RU"/>
              </w:rPr>
              <w:t xml:space="preserve"> кв.м.</w:t>
            </w:r>
          </w:p>
        </w:tc>
        <w:tc>
          <w:tcPr>
            <w:tcW w:w="1417" w:type="dxa"/>
            <w:shd w:val="clear" w:color="auto" w:fill="auto"/>
            <w:vAlign w:val="bottom"/>
          </w:tcPr>
          <w:p w:rsidR="00280603" w:rsidRPr="00B51732" w:rsidRDefault="00280603" w:rsidP="001F7095">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sidRPr="00B51732">
              <w:rPr>
                <w:rFonts w:ascii="Times New Roman" w:eastAsia="Times New Roman" w:hAnsi="Times New Roman" w:cs="Times New Roman"/>
                <w:b/>
                <w:bCs/>
                <w:sz w:val="20"/>
                <w:szCs w:val="20"/>
                <w:lang w:eastAsia="ru-RU" w:bidi="ru-RU"/>
              </w:rPr>
              <w:t>Среднегодовое потребление на нужды отопления и ГВС, Гкал</w:t>
            </w:r>
          </w:p>
        </w:tc>
      </w:tr>
      <w:tr w:rsidR="00280603" w:rsidRPr="00B51732" w:rsidTr="001F7095">
        <w:trPr>
          <w:trHeight w:hRule="exact" w:val="451"/>
          <w:jc w:val="center"/>
        </w:trPr>
        <w:tc>
          <w:tcPr>
            <w:tcW w:w="9350" w:type="dxa"/>
            <w:gridSpan w:val="7"/>
            <w:shd w:val="clear" w:color="auto" w:fill="auto"/>
            <w:vAlign w:val="bottom"/>
          </w:tcPr>
          <w:p w:rsidR="00280603" w:rsidRPr="00B51732" w:rsidRDefault="00280603"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sidRPr="00B51732">
              <w:rPr>
                <w:rFonts w:ascii="Times New Roman" w:eastAsia="Times New Roman" w:hAnsi="Times New Roman" w:cs="Times New Roman"/>
                <w:b/>
                <w:bCs/>
                <w:sz w:val="20"/>
                <w:szCs w:val="20"/>
                <w:lang w:eastAsia="ru-RU" w:bidi="ru-RU"/>
              </w:rPr>
              <w:t>Объекты социально-бытовой сферы</w:t>
            </w:r>
          </w:p>
        </w:tc>
      </w:tr>
      <w:tr w:rsidR="00280603" w:rsidRPr="00B51732" w:rsidTr="001F7095">
        <w:trPr>
          <w:trHeight w:hRule="exact" w:val="559"/>
          <w:jc w:val="center"/>
        </w:trPr>
        <w:tc>
          <w:tcPr>
            <w:tcW w:w="586" w:type="dxa"/>
            <w:shd w:val="clear" w:color="auto" w:fill="auto"/>
          </w:tcPr>
          <w:p w:rsidR="00280603" w:rsidRPr="00B51732" w:rsidRDefault="00280603"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sidRPr="00B51732">
              <w:rPr>
                <w:rFonts w:ascii="Times New Roman" w:eastAsia="Times New Roman" w:hAnsi="Times New Roman" w:cs="Times New Roman"/>
                <w:sz w:val="20"/>
                <w:szCs w:val="20"/>
                <w:lang w:eastAsia="ru-RU" w:bidi="ru-RU"/>
              </w:rPr>
              <w:t>1</w:t>
            </w:r>
          </w:p>
        </w:tc>
        <w:tc>
          <w:tcPr>
            <w:tcW w:w="2386" w:type="dxa"/>
            <w:shd w:val="clear" w:color="auto" w:fill="auto"/>
          </w:tcPr>
          <w:p w:rsidR="00280603" w:rsidRPr="00B51732" w:rsidRDefault="00280603"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СОК «Лидер», ул. Новая, </w:t>
            </w:r>
            <w:r w:rsidR="001F7095">
              <w:rPr>
                <w:rFonts w:ascii="Times New Roman" w:eastAsia="Times New Roman" w:hAnsi="Times New Roman" w:cs="Times New Roman"/>
                <w:sz w:val="20"/>
                <w:szCs w:val="20"/>
                <w:lang w:eastAsia="ru-RU" w:bidi="ru-RU"/>
              </w:rPr>
              <w:br/>
            </w:r>
            <w:r>
              <w:rPr>
                <w:rFonts w:ascii="Times New Roman" w:eastAsia="Times New Roman" w:hAnsi="Times New Roman" w:cs="Times New Roman"/>
                <w:sz w:val="20"/>
                <w:szCs w:val="20"/>
                <w:lang w:eastAsia="ru-RU" w:bidi="ru-RU"/>
              </w:rPr>
              <w:t>д. 2</w:t>
            </w:r>
          </w:p>
        </w:tc>
        <w:tc>
          <w:tcPr>
            <w:tcW w:w="1134" w:type="dxa"/>
            <w:shd w:val="clear" w:color="auto" w:fill="auto"/>
          </w:tcPr>
          <w:p w:rsidR="00280603" w:rsidRPr="00B51732" w:rsidRDefault="00280603"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2012</w:t>
            </w:r>
          </w:p>
        </w:tc>
        <w:tc>
          <w:tcPr>
            <w:tcW w:w="1134" w:type="dxa"/>
            <w:shd w:val="clear" w:color="auto" w:fill="auto"/>
          </w:tcPr>
          <w:p w:rsidR="00280603" w:rsidRPr="00B51732" w:rsidRDefault="00280603"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2</w:t>
            </w:r>
          </w:p>
        </w:tc>
        <w:tc>
          <w:tcPr>
            <w:tcW w:w="1275" w:type="dxa"/>
            <w:shd w:val="clear" w:color="auto" w:fill="auto"/>
          </w:tcPr>
          <w:p w:rsidR="00280603" w:rsidRPr="00B51732" w:rsidRDefault="00280603"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w:t>
            </w:r>
          </w:p>
        </w:tc>
        <w:tc>
          <w:tcPr>
            <w:tcW w:w="1418" w:type="dxa"/>
            <w:shd w:val="clear" w:color="auto" w:fill="auto"/>
          </w:tcPr>
          <w:p w:rsidR="00280603" w:rsidRPr="00B51732" w:rsidRDefault="00280603"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1630,50</w:t>
            </w:r>
          </w:p>
        </w:tc>
        <w:tc>
          <w:tcPr>
            <w:tcW w:w="1417" w:type="dxa"/>
            <w:shd w:val="clear" w:color="auto" w:fill="auto"/>
          </w:tcPr>
          <w:p w:rsidR="00280603" w:rsidRPr="00B51732" w:rsidRDefault="00280603" w:rsidP="000D413A">
            <w:pPr>
              <w:widowControl w:val="0"/>
              <w:tabs>
                <w:tab w:val="left" w:pos="426"/>
              </w:tabs>
              <w:spacing w:after="0" w:line="240" w:lineRule="auto"/>
              <w:jc w:val="center"/>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399,00</w:t>
            </w:r>
          </w:p>
        </w:tc>
      </w:tr>
    </w:tbl>
    <w:p w:rsidR="00280603" w:rsidRDefault="00280603" w:rsidP="000D413A">
      <w:pPr>
        <w:pStyle w:val="11"/>
        <w:tabs>
          <w:tab w:val="left" w:pos="426"/>
        </w:tabs>
        <w:ind w:firstLine="0"/>
        <w:jc w:val="both"/>
        <w:rPr>
          <w:sz w:val="24"/>
          <w:szCs w:val="28"/>
          <w:lang w:eastAsia="ru-RU" w:bidi="ru-RU"/>
        </w:rPr>
      </w:pPr>
    </w:p>
    <w:p w:rsidR="00280603" w:rsidRPr="005818FC" w:rsidRDefault="00280603" w:rsidP="001F7095">
      <w:pPr>
        <w:pStyle w:val="11"/>
        <w:tabs>
          <w:tab w:val="left" w:pos="426"/>
        </w:tabs>
        <w:ind w:firstLine="709"/>
        <w:jc w:val="both"/>
        <w:rPr>
          <w:sz w:val="24"/>
          <w:szCs w:val="24"/>
        </w:rPr>
      </w:pPr>
      <w:r w:rsidRPr="005818FC">
        <w:rPr>
          <w:sz w:val="24"/>
          <w:szCs w:val="24"/>
        </w:rPr>
        <w:t xml:space="preserve">Расчетная температура внутреннего воздуха — 18 </w:t>
      </w:r>
      <w:r w:rsidR="005818FC">
        <w:rPr>
          <w:sz w:val="24"/>
          <w:szCs w:val="24"/>
        </w:rPr>
        <w:t>°</w:t>
      </w:r>
      <w:r w:rsidRPr="005818FC">
        <w:rPr>
          <w:sz w:val="24"/>
          <w:szCs w:val="24"/>
        </w:rPr>
        <w:t>С;</w:t>
      </w:r>
    </w:p>
    <w:p w:rsidR="00280603" w:rsidRPr="005818FC" w:rsidRDefault="00280603" w:rsidP="001F7095">
      <w:pPr>
        <w:pStyle w:val="11"/>
        <w:tabs>
          <w:tab w:val="left" w:pos="426"/>
        </w:tabs>
        <w:ind w:firstLine="709"/>
        <w:jc w:val="both"/>
        <w:rPr>
          <w:sz w:val="24"/>
          <w:szCs w:val="24"/>
        </w:rPr>
      </w:pPr>
      <w:r w:rsidRPr="005818FC">
        <w:rPr>
          <w:sz w:val="24"/>
          <w:szCs w:val="24"/>
        </w:rPr>
        <w:t>Фактическая суммарная максимальная подключённая тепловая нагрузка на отопление в 2025 году составила 0,0</w:t>
      </w:r>
      <w:r w:rsidR="00C67E8B" w:rsidRPr="005818FC">
        <w:rPr>
          <w:sz w:val="24"/>
          <w:szCs w:val="24"/>
        </w:rPr>
        <w:t>45673</w:t>
      </w:r>
      <w:r w:rsidRPr="005818FC">
        <w:rPr>
          <w:sz w:val="24"/>
          <w:szCs w:val="24"/>
        </w:rPr>
        <w:t xml:space="preserve"> Гкал/час.</w:t>
      </w:r>
    </w:p>
    <w:p w:rsidR="00280603" w:rsidRPr="005818FC" w:rsidRDefault="00E542D9" w:rsidP="001F7095">
      <w:pPr>
        <w:pStyle w:val="11"/>
        <w:tabs>
          <w:tab w:val="left" w:pos="426"/>
        </w:tabs>
        <w:ind w:firstLine="709"/>
        <w:jc w:val="both"/>
        <w:rPr>
          <w:sz w:val="24"/>
          <w:szCs w:val="24"/>
          <w:lang w:eastAsia="ru-RU" w:bidi="ru-RU"/>
        </w:rPr>
      </w:pPr>
      <w:r w:rsidRPr="005818FC">
        <w:rPr>
          <w:sz w:val="24"/>
          <w:szCs w:val="24"/>
        </w:rPr>
        <w:t xml:space="preserve">Индивидуальная усадебная застройка Холм-Жирковского муниципального округа имеет преимущественно </w:t>
      </w:r>
      <w:r w:rsidRPr="005818FC">
        <w:rPr>
          <w:sz w:val="24"/>
          <w:szCs w:val="24"/>
          <w:lang w:eastAsia="ru-RU" w:bidi="ru-RU"/>
        </w:rPr>
        <w:t>децентрализованное отопление (печи, камины, индивидуальные отопительные системы, энергоносителями которых являются твёрдые, жидкие виды топлива, а также природный газ).</w:t>
      </w:r>
    </w:p>
    <w:p w:rsidR="00E755A1" w:rsidRPr="005818FC" w:rsidRDefault="00E755A1" w:rsidP="001F7095">
      <w:pPr>
        <w:pStyle w:val="11"/>
        <w:tabs>
          <w:tab w:val="left" w:pos="426"/>
        </w:tabs>
        <w:ind w:firstLine="709"/>
        <w:jc w:val="both"/>
        <w:rPr>
          <w:sz w:val="24"/>
          <w:szCs w:val="24"/>
        </w:rPr>
      </w:pPr>
      <w:r w:rsidRPr="005818FC">
        <w:rPr>
          <w:sz w:val="24"/>
          <w:szCs w:val="24"/>
          <w:lang w:eastAsia="ru-RU" w:bidi="ru-RU"/>
        </w:rPr>
        <w:t>Решением Холм-Жирковского окружного Совета депутатов в 2024 году на территории Холм-Жирковского муниципальный округа Смоленской области было создано Управление по развитию территорий Администрации</w:t>
      </w:r>
      <w:r w:rsidR="00F92549" w:rsidRPr="005818FC">
        <w:rPr>
          <w:sz w:val="24"/>
          <w:szCs w:val="24"/>
          <w:lang w:eastAsia="ru-RU" w:bidi="ru-RU"/>
        </w:rPr>
        <w:t xml:space="preserve"> муниципального образования «Холм-Жирковский муниципальный округ» С</w:t>
      </w:r>
      <w:r w:rsidR="00E542D9" w:rsidRPr="005818FC">
        <w:rPr>
          <w:sz w:val="24"/>
          <w:szCs w:val="24"/>
          <w:lang w:eastAsia="ru-RU" w:bidi="ru-RU"/>
        </w:rPr>
        <w:t>моленской области</w:t>
      </w:r>
      <w:r w:rsidR="00E542D9" w:rsidRPr="005818FC">
        <w:rPr>
          <w:sz w:val="24"/>
          <w:szCs w:val="24"/>
        </w:rPr>
        <w:t xml:space="preserve"> и определены 4</w:t>
      </w:r>
      <w:r w:rsidRPr="005818FC">
        <w:rPr>
          <w:sz w:val="24"/>
          <w:szCs w:val="24"/>
        </w:rPr>
        <w:t xml:space="preserve"> территориальных орган</w:t>
      </w:r>
      <w:r w:rsidR="00E542D9" w:rsidRPr="005818FC">
        <w:rPr>
          <w:sz w:val="24"/>
          <w:szCs w:val="24"/>
        </w:rPr>
        <w:t>а</w:t>
      </w:r>
      <w:r w:rsidRPr="005818FC">
        <w:rPr>
          <w:sz w:val="24"/>
          <w:szCs w:val="24"/>
        </w:rPr>
        <w:t xml:space="preserve"> управления поселениями </w:t>
      </w:r>
      <w:r w:rsidR="00E542D9" w:rsidRPr="005818FC">
        <w:rPr>
          <w:sz w:val="24"/>
          <w:szCs w:val="24"/>
        </w:rPr>
        <w:t>Холм-Жирков</w:t>
      </w:r>
      <w:r w:rsidRPr="005818FC">
        <w:rPr>
          <w:sz w:val="24"/>
          <w:szCs w:val="24"/>
        </w:rPr>
        <w:t>ского округа - структурными подразделениями Администрации муниципального округа:</w:t>
      </w:r>
    </w:p>
    <w:p w:rsidR="00E542D9" w:rsidRPr="005818FC" w:rsidRDefault="00E542D9" w:rsidP="001F7095">
      <w:pPr>
        <w:pStyle w:val="11"/>
        <w:tabs>
          <w:tab w:val="left" w:pos="426"/>
        </w:tabs>
        <w:ind w:firstLine="709"/>
        <w:jc w:val="both"/>
        <w:rPr>
          <w:sz w:val="24"/>
          <w:szCs w:val="24"/>
        </w:rPr>
      </w:pPr>
      <w:r w:rsidRPr="005818FC">
        <w:rPr>
          <w:sz w:val="24"/>
          <w:szCs w:val="24"/>
        </w:rPr>
        <w:lastRenderedPageBreak/>
        <w:t xml:space="preserve">- </w:t>
      </w:r>
      <w:proofErr w:type="spellStart"/>
      <w:r w:rsidRPr="005818FC">
        <w:rPr>
          <w:sz w:val="24"/>
          <w:szCs w:val="24"/>
        </w:rPr>
        <w:t>Игоревский</w:t>
      </w:r>
      <w:proofErr w:type="spellEnd"/>
      <w:r w:rsidRPr="005818FC">
        <w:rPr>
          <w:sz w:val="24"/>
          <w:szCs w:val="24"/>
        </w:rPr>
        <w:t xml:space="preserve"> территориальный комитет;</w:t>
      </w:r>
    </w:p>
    <w:p w:rsidR="00E542D9" w:rsidRPr="005818FC" w:rsidRDefault="00E542D9" w:rsidP="001F7095">
      <w:pPr>
        <w:pStyle w:val="11"/>
        <w:tabs>
          <w:tab w:val="left" w:pos="426"/>
        </w:tabs>
        <w:ind w:firstLine="709"/>
        <w:jc w:val="both"/>
        <w:rPr>
          <w:sz w:val="24"/>
          <w:szCs w:val="24"/>
        </w:rPr>
      </w:pPr>
      <w:r w:rsidRPr="005818FC">
        <w:rPr>
          <w:sz w:val="24"/>
          <w:szCs w:val="24"/>
        </w:rPr>
        <w:t>- Нахимовский территориальный комитет;</w:t>
      </w:r>
    </w:p>
    <w:p w:rsidR="00E542D9" w:rsidRPr="005818FC" w:rsidRDefault="00E542D9" w:rsidP="001F7095">
      <w:pPr>
        <w:pStyle w:val="11"/>
        <w:tabs>
          <w:tab w:val="left" w:pos="426"/>
        </w:tabs>
        <w:ind w:firstLine="709"/>
        <w:jc w:val="both"/>
        <w:rPr>
          <w:sz w:val="24"/>
          <w:szCs w:val="24"/>
        </w:rPr>
      </w:pPr>
      <w:r w:rsidRPr="005818FC">
        <w:rPr>
          <w:sz w:val="24"/>
          <w:szCs w:val="24"/>
        </w:rPr>
        <w:t>- Томский территориальный комитет;</w:t>
      </w:r>
    </w:p>
    <w:p w:rsidR="00E542D9" w:rsidRPr="005818FC" w:rsidRDefault="00E542D9" w:rsidP="001F7095">
      <w:pPr>
        <w:pStyle w:val="11"/>
        <w:tabs>
          <w:tab w:val="left" w:pos="426"/>
        </w:tabs>
        <w:ind w:firstLine="709"/>
        <w:jc w:val="both"/>
        <w:rPr>
          <w:sz w:val="24"/>
          <w:szCs w:val="24"/>
        </w:rPr>
      </w:pPr>
      <w:r w:rsidRPr="005818FC">
        <w:rPr>
          <w:sz w:val="24"/>
          <w:szCs w:val="24"/>
        </w:rPr>
        <w:t xml:space="preserve">- </w:t>
      </w:r>
      <w:proofErr w:type="spellStart"/>
      <w:r w:rsidRPr="005818FC">
        <w:rPr>
          <w:sz w:val="24"/>
          <w:szCs w:val="24"/>
        </w:rPr>
        <w:t>Тупиковский</w:t>
      </w:r>
      <w:proofErr w:type="spellEnd"/>
      <w:r w:rsidRPr="005818FC">
        <w:rPr>
          <w:sz w:val="24"/>
          <w:szCs w:val="24"/>
        </w:rPr>
        <w:t xml:space="preserve"> территориальный комитет.</w:t>
      </w:r>
    </w:p>
    <w:p w:rsidR="00E542D9" w:rsidRPr="005818FC" w:rsidRDefault="00E542D9" w:rsidP="000D413A">
      <w:pPr>
        <w:pStyle w:val="11"/>
        <w:tabs>
          <w:tab w:val="left" w:pos="426"/>
        </w:tabs>
        <w:ind w:firstLine="0"/>
        <w:jc w:val="both"/>
        <w:rPr>
          <w:sz w:val="24"/>
          <w:szCs w:val="24"/>
        </w:rPr>
      </w:pPr>
    </w:p>
    <w:p w:rsidR="007A575C" w:rsidRPr="005818FC" w:rsidRDefault="007A575C" w:rsidP="004443CD">
      <w:pPr>
        <w:pStyle w:val="11"/>
        <w:tabs>
          <w:tab w:val="left" w:pos="426"/>
        </w:tabs>
        <w:ind w:firstLine="709"/>
        <w:jc w:val="both"/>
        <w:rPr>
          <w:sz w:val="24"/>
          <w:szCs w:val="24"/>
        </w:rPr>
      </w:pPr>
      <w:r w:rsidRPr="005818FC">
        <w:rPr>
          <w:iCs/>
          <w:sz w:val="24"/>
          <w:szCs w:val="24"/>
          <w:u w:val="single"/>
        </w:rPr>
        <w:t>Функциональная структура организаци</w:t>
      </w:r>
      <w:r w:rsidR="00677C66" w:rsidRPr="005818FC">
        <w:rPr>
          <w:iCs/>
          <w:sz w:val="24"/>
          <w:szCs w:val="24"/>
          <w:u w:val="single"/>
        </w:rPr>
        <w:t xml:space="preserve">и теплоснабжения на территории </w:t>
      </w:r>
      <w:proofErr w:type="spellStart"/>
      <w:r w:rsidR="00677C66" w:rsidRPr="005818FC">
        <w:rPr>
          <w:iCs/>
          <w:sz w:val="24"/>
          <w:szCs w:val="24"/>
          <w:u w:val="single"/>
        </w:rPr>
        <w:t>Игоревского</w:t>
      </w:r>
      <w:proofErr w:type="spellEnd"/>
      <w:r w:rsidR="00677C66" w:rsidRPr="005818FC">
        <w:rPr>
          <w:iCs/>
          <w:sz w:val="24"/>
          <w:szCs w:val="24"/>
          <w:u w:val="single"/>
        </w:rPr>
        <w:t xml:space="preserve"> территориального комитета</w:t>
      </w:r>
      <w:r w:rsidRPr="005818FC">
        <w:rPr>
          <w:i/>
          <w:iCs/>
          <w:sz w:val="24"/>
          <w:szCs w:val="24"/>
          <w:u w:val="single"/>
        </w:rPr>
        <w:t>.</w:t>
      </w:r>
    </w:p>
    <w:p w:rsidR="007A575C" w:rsidRPr="005818FC" w:rsidRDefault="008F00FF" w:rsidP="004443CD">
      <w:pPr>
        <w:pStyle w:val="11"/>
        <w:tabs>
          <w:tab w:val="left" w:pos="426"/>
        </w:tabs>
        <w:ind w:firstLine="709"/>
        <w:jc w:val="both"/>
        <w:rPr>
          <w:sz w:val="24"/>
          <w:szCs w:val="24"/>
        </w:rPr>
      </w:pPr>
      <w:r w:rsidRPr="005818FC">
        <w:rPr>
          <w:sz w:val="24"/>
          <w:szCs w:val="24"/>
        </w:rPr>
        <w:t>В состав комитета входят 2</w:t>
      </w:r>
      <w:r w:rsidR="00434E31" w:rsidRPr="005818FC">
        <w:rPr>
          <w:sz w:val="24"/>
          <w:szCs w:val="24"/>
        </w:rPr>
        <w:t xml:space="preserve"> населённых пункта</w:t>
      </w:r>
      <w:r w:rsidR="007A575C" w:rsidRPr="005818FC">
        <w:rPr>
          <w:sz w:val="24"/>
          <w:szCs w:val="24"/>
        </w:rPr>
        <w:t xml:space="preserve">, административный центр </w:t>
      </w:r>
      <w:r w:rsidR="00434E31" w:rsidRPr="005818FC">
        <w:rPr>
          <w:sz w:val="24"/>
          <w:szCs w:val="24"/>
        </w:rPr>
        <w:t>–</w:t>
      </w:r>
      <w:r w:rsidR="007A575C" w:rsidRPr="005818FC">
        <w:rPr>
          <w:sz w:val="24"/>
          <w:szCs w:val="24"/>
        </w:rPr>
        <w:t xml:space="preserve"> </w:t>
      </w:r>
      <w:r w:rsidR="00434E31" w:rsidRPr="005818FC">
        <w:rPr>
          <w:sz w:val="24"/>
          <w:szCs w:val="24"/>
        </w:rPr>
        <w:t>ст. Игоревская</w:t>
      </w:r>
      <w:r w:rsidR="007A575C" w:rsidRPr="005818FC">
        <w:rPr>
          <w:sz w:val="24"/>
          <w:szCs w:val="24"/>
        </w:rPr>
        <w:t>.</w:t>
      </w:r>
    </w:p>
    <w:p w:rsidR="007A575C" w:rsidRPr="005818FC" w:rsidRDefault="00434E31" w:rsidP="004443CD">
      <w:pPr>
        <w:pStyle w:val="11"/>
        <w:tabs>
          <w:tab w:val="left" w:pos="426"/>
          <w:tab w:val="left" w:pos="2628"/>
          <w:tab w:val="left" w:pos="6362"/>
        </w:tabs>
        <w:ind w:firstLine="709"/>
        <w:jc w:val="both"/>
        <w:rPr>
          <w:sz w:val="24"/>
          <w:szCs w:val="24"/>
        </w:rPr>
      </w:pPr>
      <w:r w:rsidRPr="005818FC">
        <w:rPr>
          <w:sz w:val="24"/>
          <w:szCs w:val="24"/>
        </w:rPr>
        <w:t xml:space="preserve">Теплоснабжение </w:t>
      </w:r>
      <w:r w:rsidR="007A575C" w:rsidRPr="005818FC">
        <w:rPr>
          <w:sz w:val="24"/>
          <w:szCs w:val="24"/>
        </w:rPr>
        <w:t>потребителей в комитете</w:t>
      </w:r>
      <w:r w:rsidRPr="005818FC">
        <w:rPr>
          <w:sz w:val="24"/>
          <w:szCs w:val="24"/>
        </w:rPr>
        <w:t xml:space="preserve"> </w:t>
      </w:r>
      <w:r w:rsidR="007A575C" w:rsidRPr="005818FC">
        <w:rPr>
          <w:sz w:val="24"/>
          <w:szCs w:val="24"/>
        </w:rPr>
        <w:t>осуществляется преимущественно</w:t>
      </w:r>
      <w:r w:rsidRPr="005818FC">
        <w:rPr>
          <w:sz w:val="24"/>
          <w:szCs w:val="24"/>
        </w:rPr>
        <w:t xml:space="preserve"> </w:t>
      </w:r>
      <w:r w:rsidR="007A575C" w:rsidRPr="005818FC">
        <w:rPr>
          <w:sz w:val="24"/>
          <w:szCs w:val="24"/>
        </w:rPr>
        <w:t>децентрализовано.</w:t>
      </w:r>
    </w:p>
    <w:p w:rsidR="007A575C" w:rsidRPr="005818FC" w:rsidRDefault="007A575C" w:rsidP="004443CD">
      <w:pPr>
        <w:pStyle w:val="11"/>
        <w:tabs>
          <w:tab w:val="left" w:pos="426"/>
        </w:tabs>
        <w:ind w:firstLine="709"/>
        <w:jc w:val="both"/>
        <w:rPr>
          <w:sz w:val="24"/>
          <w:szCs w:val="24"/>
        </w:rPr>
      </w:pPr>
      <w:r w:rsidRPr="005818FC">
        <w:rPr>
          <w:sz w:val="24"/>
          <w:szCs w:val="24"/>
        </w:rPr>
        <w:t xml:space="preserve">Теплоснабжение индивидуальной застройки - локальное, от индивидуальных отопительных систем для каждого </w:t>
      </w:r>
      <w:r w:rsidR="00434E31" w:rsidRPr="005818FC">
        <w:rPr>
          <w:sz w:val="24"/>
          <w:szCs w:val="24"/>
        </w:rPr>
        <w:t>жилого помещения.</w:t>
      </w:r>
    </w:p>
    <w:p w:rsidR="007A575C" w:rsidRPr="005818FC" w:rsidRDefault="00434E31" w:rsidP="004443CD">
      <w:pPr>
        <w:pStyle w:val="11"/>
        <w:tabs>
          <w:tab w:val="left" w:pos="426"/>
        </w:tabs>
        <w:ind w:firstLine="709"/>
        <w:jc w:val="both"/>
        <w:rPr>
          <w:sz w:val="24"/>
          <w:szCs w:val="24"/>
        </w:rPr>
      </w:pPr>
      <w:r w:rsidRPr="005818FC">
        <w:rPr>
          <w:sz w:val="24"/>
          <w:szCs w:val="24"/>
        </w:rPr>
        <w:t xml:space="preserve">Также </w:t>
      </w:r>
      <w:r w:rsidR="007A575C" w:rsidRPr="005818FC">
        <w:rPr>
          <w:sz w:val="24"/>
          <w:szCs w:val="24"/>
        </w:rPr>
        <w:t xml:space="preserve">на </w:t>
      </w:r>
      <w:r w:rsidRPr="005818FC">
        <w:rPr>
          <w:sz w:val="24"/>
          <w:szCs w:val="24"/>
        </w:rPr>
        <w:t>ст. Игоревск</w:t>
      </w:r>
      <w:r w:rsidR="007A575C" w:rsidRPr="005818FC">
        <w:rPr>
          <w:sz w:val="24"/>
          <w:szCs w:val="24"/>
        </w:rPr>
        <w:t>а</w:t>
      </w:r>
      <w:r w:rsidRPr="005818FC">
        <w:rPr>
          <w:sz w:val="24"/>
          <w:szCs w:val="24"/>
        </w:rPr>
        <w:t>я</w:t>
      </w:r>
      <w:r w:rsidR="007A575C" w:rsidRPr="005818FC">
        <w:rPr>
          <w:sz w:val="24"/>
          <w:szCs w:val="24"/>
        </w:rPr>
        <w:t xml:space="preserve"> располага</w:t>
      </w:r>
      <w:r w:rsidRPr="005818FC">
        <w:rPr>
          <w:sz w:val="24"/>
          <w:szCs w:val="24"/>
        </w:rPr>
        <w:t>ю</w:t>
      </w:r>
      <w:r w:rsidR="007A575C" w:rsidRPr="005818FC">
        <w:rPr>
          <w:sz w:val="24"/>
          <w:szCs w:val="24"/>
        </w:rPr>
        <w:t>тся котельн</w:t>
      </w:r>
      <w:r w:rsidRPr="005818FC">
        <w:rPr>
          <w:sz w:val="24"/>
          <w:szCs w:val="24"/>
        </w:rPr>
        <w:t>ые</w:t>
      </w:r>
      <w:r w:rsidR="007A575C" w:rsidRPr="005818FC">
        <w:rPr>
          <w:sz w:val="24"/>
          <w:szCs w:val="24"/>
        </w:rPr>
        <w:t>, работающие на нужды конкретного потребителя</w:t>
      </w:r>
      <w:r w:rsidRPr="005818FC">
        <w:rPr>
          <w:sz w:val="24"/>
          <w:szCs w:val="24"/>
        </w:rPr>
        <w:t xml:space="preserve"> – ООО «</w:t>
      </w:r>
      <w:proofErr w:type="spellStart"/>
      <w:r w:rsidRPr="005818FC">
        <w:rPr>
          <w:sz w:val="24"/>
          <w:szCs w:val="24"/>
        </w:rPr>
        <w:t>Ультрадекор</w:t>
      </w:r>
      <w:proofErr w:type="spellEnd"/>
      <w:r w:rsidRPr="005818FC">
        <w:rPr>
          <w:sz w:val="24"/>
          <w:szCs w:val="24"/>
        </w:rPr>
        <w:t>», ООО «Смоленская фанера»</w:t>
      </w:r>
      <w:r w:rsidR="007A575C" w:rsidRPr="005818FC">
        <w:rPr>
          <w:sz w:val="24"/>
          <w:szCs w:val="24"/>
        </w:rPr>
        <w:t>.</w:t>
      </w:r>
    </w:p>
    <w:p w:rsidR="007A575C" w:rsidRPr="005818FC" w:rsidRDefault="007A575C" w:rsidP="004443CD">
      <w:pPr>
        <w:pStyle w:val="11"/>
        <w:tabs>
          <w:tab w:val="left" w:pos="426"/>
        </w:tabs>
        <w:ind w:firstLine="709"/>
        <w:jc w:val="both"/>
        <w:rPr>
          <w:sz w:val="24"/>
          <w:szCs w:val="24"/>
        </w:rPr>
      </w:pPr>
      <w:r w:rsidRPr="005818FC">
        <w:rPr>
          <w:sz w:val="24"/>
          <w:szCs w:val="24"/>
        </w:rPr>
        <w:t xml:space="preserve">Источник теплоснабжения - котельная, </w:t>
      </w:r>
      <w:r w:rsidR="00434E31" w:rsidRPr="005818FC">
        <w:rPr>
          <w:sz w:val="24"/>
          <w:szCs w:val="24"/>
        </w:rPr>
        <w:t>находится на ст. Игоревская</w:t>
      </w:r>
      <w:r w:rsidRPr="005818FC">
        <w:rPr>
          <w:sz w:val="24"/>
          <w:szCs w:val="24"/>
        </w:rPr>
        <w:t>.</w:t>
      </w:r>
    </w:p>
    <w:p w:rsidR="00016B92" w:rsidRPr="005818FC" w:rsidRDefault="007A575C" w:rsidP="004443CD">
      <w:pPr>
        <w:pStyle w:val="11"/>
        <w:tabs>
          <w:tab w:val="left" w:pos="426"/>
        </w:tabs>
        <w:ind w:firstLine="709"/>
        <w:jc w:val="both"/>
        <w:rPr>
          <w:sz w:val="24"/>
          <w:szCs w:val="24"/>
        </w:rPr>
      </w:pPr>
      <w:r w:rsidRPr="005818FC">
        <w:rPr>
          <w:sz w:val="24"/>
          <w:szCs w:val="24"/>
        </w:rPr>
        <w:t>Котельная передана на обслуживание и в эксплуатацию О</w:t>
      </w:r>
      <w:r w:rsidR="00434E31" w:rsidRPr="005818FC">
        <w:rPr>
          <w:sz w:val="24"/>
          <w:szCs w:val="24"/>
        </w:rPr>
        <w:t>ОО</w:t>
      </w:r>
      <w:r w:rsidR="001027B9" w:rsidRPr="005818FC">
        <w:rPr>
          <w:sz w:val="24"/>
          <w:szCs w:val="24"/>
        </w:rPr>
        <w:t xml:space="preserve"> «</w:t>
      </w:r>
      <w:proofErr w:type="spellStart"/>
      <w:r w:rsidR="001027B9" w:rsidRPr="005818FC">
        <w:rPr>
          <w:sz w:val="24"/>
          <w:szCs w:val="24"/>
        </w:rPr>
        <w:t>Смоленск</w:t>
      </w:r>
      <w:r w:rsidR="00434E31" w:rsidRPr="005818FC">
        <w:rPr>
          <w:sz w:val="24"/>
          <w:szCs w:val="24"/>
        </w:rPr>
        <w:t>регионтепло</w:t>
      </w:r>
      <w:r w:rsidRPr="005818FC">
        <w:rPr>
          <w:sz w:val="24"/>
          <w:szCs w:val="24"/>
        </w:rPr>
        <w:t>энерго</w:t>
      </w:r>
      <w:proofErr w:type="spellEnd"/>
      <w:r w:rsidRPr="005818FC">
        <w:rPr>
          <w:sz w:val="24"/>
          <w:szCs w:val="24"/>
        </w:rPr>
        <w:t>».</w:t>
      </w:r>
      <w:r w:rsidR="00434E31" w:rsidRPr="005818FC">
        <w:rPr>
          <w:sz w:val="24"/>
          <w:szCs w:val="24"/>
        </w:rPr>
        <w:t xml:space="preserve"> Потребителями тепловой энергии являются 6 многоквартирных домов, гаражи, </w:t>
      </w:r>
      <w:r w:rsidR="00016B92" w:rsidRPr="005818FC">
        <w:rPr>
          <w:sz w:val="24"/>
          <w:szCs w:val="24"/>
        </w:rPr>
        <w:t>образовательные учреждения, культурный комплекс, административные здания и объекты торговли.</w:t>
      </w:r>
    </w:p>
    <w:p w:rsidR="00016B92" w:rsidRDefault="00016B92" w:rsidP="004443CD">
      <w:pPr>
        <w:pStyle w:val="11"/>
        <w:tabs>
          <w:tab w:val="left" w:pos="426"/>
        </w:tabs>
        <w:ind w:firstLine="709"/>
        <w:jc w:val="both"/>
      </w:pPr>
    </w:p>
    <w:p w:rsidR="00016B92" w:rsidRPr="005818FC" w:rsidRDefault="00016B92" w:rsidP="004443CD">
      <w:pPr>
        <w:pStyle w:val="11"/>
        <w:tabs>
          <w:tab w:val="left" w:pos="426"/>
        </w:tabs>
        <w:ind w:firstLine="709"/>
        <w:jc w:val="both"/>
        <w:rPr>
          <w:sz w:val="24"/>
          <w:szCs w:val="24"/>
          <w:u w:val="single"/>
        </w:rPr>
      </w:pPr>
      <w:r w:rsidRPr="005818FC">
        <w:rPr>
          <w:sz w:val="24"/>
          <w:szCs w:val="24"/>
          <w:u w:val="single"/>
        </w:rPr>
        <w:t>Функциональная структура организации теплоснабжения на территории Нахимовского территориального комитета.</w:t>
      </w:r>
    </w:p>
    <w:p w:rsidR="00016B92" w:rsidRPr="005818FC" w:rsidRDefault="00016B92" w:rsidP="004443CD">
      <w:pPr>
        <w:pStyle w:val="11"/>
        <w:tabs>
          <w:tab w:val="left" w:pos="426"/>
        </w:tabs>
        <w:ind w:firstLine="709"/>
        <w:jc w:val="both"/>
        <w:rPr>
          <w:sz w:val="24"/>
          <w:szCs w:val="24"/>
        </w:rPr>
      </w:pPr>
      <w:r w:rsidRPr="005818FC">
        <w:rPr>
          <w:sz w:val="24"/>
          <w:szCs w:val="24"/>
        </w:rPr>
        <w:t xml:space="preserve">В состав комитета входит 66 населённых пунктов, административный центр – деревня </w:t>
      </w:r>
      <w:proofErr w:type="spellStart"/>
      <w:r w:rsidRPr="005818FC">
        <w:rPr>
          <w:sz w:val="24"/>
          <w:szCs w:val="24"/>
        </w:rPr>
        <w:t>Агибалово</w:t>
      </w:r>
      <w:proofErr w:type="spellEnd"/>
      <w:r w:rsidRPr="005818FC">
        <w:rPr>
          <w:sz w:val="24"/>
          <w:szCs w:val="24"/>
        </w:rPr>
        <w:t>.</w:t>
      </w:r>
    </w:p>
    <w:p w:rsidR="00016B92" w:rsidRPr="005818FC" w:rsidRDefault="00016B92" w:rsidP="004443CD">
      <w:pPr>
        <w:pStyle w:val="11"/>
        <w:tabs>
          <w:tab w:val="left" w:pos="426"/>
        </w:tabs>
        <w:ind w:firstLine="709"/>
        <w:jc w:val="both"/>
        <w:rPr>
          <w:sz w:val="24"/>
          <w:szCs w:val="24"/>
        </w:rPr>
      </w:pPr>
      <w:r w:rsidRPr="005818FC">
        <w:rPr>
          <w:sz w:val="24"/>
          <w:szCs w:val="24"/>
        </w:rPr>
        <w:t>Территория Нахимовского территориально комитета характеризуется в целом компактной планировочной структурой.</w:t>
      </w:r>
    </w:p>
    <w:p w:rsidR="007A575C" w:rsidRPr="005818FC" w:rsidRDefault="00016B92" w:rsidP="004443CD">
      <w:pPr>
        <w:pStyle w:val="11"/>
        <w:tabs>
          <w:tab w:val="left" w:pos="426"/>
        </w:tabs>
        <w:ind w:firstLine="709"/>
        <w:jc w:val="both"/>
        <w:rPr>
          <w:sz w:val="24"/>
          <w:szCs w:val="24"/>
        </w:rPr>
      </w:pPr>
      <w:r w:rsidRPr="005818FC">
        <w:rPr>
          <w:sz w:val="24"/>
          <w:szCs w:val="24"/>
        </w:rPr>
        <w:t xml:space="preserve">В населенных пунктах преобладает усадебная застройка, теплоснабжение которой осуществляется от индивидуальных отопительных систем при помощи газа, электроэнергии и твёрдых видов топлива. В населённых пунктах комитета централизованное теплоснабжение отсутствует. </w:t>
      </w:r>
    </w:p>
    <w:p w:rsidR="00E755A1" w:rsidRDefault="00E755A1" w:rsidP="004443CD">
      <w:pPr>
        <w:pStyle w:val="11"/>
        <w:tabs>
          <w:tab w:val="left" w:pos="426"/>
        </w:tabs>
        <w:ind w:firstLine="709"/>
        <w:jc w:val="both"/>
      </w:pPr>
    </w:p>
    <w:p w:rsidR="00662E24" w:rsidRPr="005818FC" w:rsidRDefault="00662E24" w:rsidP="004443CD">
      <w:pPr>
        <w:pStyle w:val="11"/>
        <w:tabs>
          <w:tab w:val="left" w:pos="426"/>
        </w:tabs>
        <w:ind w:firstLine="709"/>
        <w:jc w:val="both"/>
        <w:rPr>
          <w:sz w:val="24"/>
          <w:szCs w:val="24"/>
          <w:u w:val="single"/>
        </w:rPr>
      </w:pPr>
      <w:r w:rsidRPr="005818FC">
        <w:rPr>
          <w:sz w:val="24"/>
          <w:szCs w:val="24"/>
          <w:u w:val="single"/>
        </w:rPr>
        <w:t>Функциональная структура организации теплоснабжения на территории Томского территориального комитета.</w:t>
      </w:r>
    </w:p>
    <w:p w:rsidR="001027B9" w:rsidRPr="005818FC" w:rsidRDefault="001027B9" w:rsidP="004443CD">
      <w:pPr>
        <w:pStyle w:val="11"/>
        <w:tabs>
          <w:tab w:val="left" w:pos="426"/>
        </w:tabs>
        <w:ind w:firstLine="709"/>
        <w:jc w:val="both"/>
        <w:rPr>
          <w:sz w:val="24"/>
          <w:szCs w:val="24"/>
        </w:rPr>
      </w:pPr>
      <w:r w:rsidRPr="005818FC">
        <w:rPr>
          <w:sz w:val="24"/>
          <w:szCs w:val="24"/>
        </w:rPr>
        <w:t>В состав комитета входит 56 населённых пунктов, административный центр – село Боголюбово.</w:t>
      </w:r>
    </w:p>
    <w:p w:rsidR="00662E24" w:rsidRPr="005818FC" w:rsidRDefault="00662E24" w:rsidP="004443CD">
      <w:pPr>
        <w:pStyle w:val="11"/>
        <w:tabs>
          <w:tab w:val="left" w:pos="426"/>
        </w:tabs>
        <w:ind w:firstLine="709"/>
        <w:jc w:val="both"/>
        <w:rPr>
          <w:sz w:val="24"/>
          <w:szCs w:val="24"/>
        </w:rPr>
      </w:pPr>
      <w:r w:rsidRPr="005818FC">
        <w:rPr>
          <w:sz w:val="24"/>
          <w:szCs w:val="24"/>
        </w:rPr>
        <w:lastRenderedPageBreak/>
        <w:t>Структура сети населённых пунктов комитета отличается неравномерностью заселения. Некоторые населённые пункты, по имеющимся данным, не имеет постоянного населения. Схема теплоснабжения населённых пунктов, как правило, децентрализованная; теплоснабжение осуществляется от индивидуальных отопительных систем при помощи газа, электроэнергии и твёрдых видов топлива.</w:t>
      </w:r>
    </w:p>
    <w:p w:rsidR="00662E24" w:rsidRPr="005818FC" w:rsidRDefault="00662E24" w:rsidP="004443CD">
      <w:pPr>
        <w:pStyle w:val="11"/>
        <w:tabs>
          <w:tab w:val="left" w:pos="426"/>
        </w:tabs>
        <w:ind w:firstLine="709"/>
        <w:jc w:val="both"/>
        <w:rPr>
          <w:sz w:val="24"/>
          <w:szCs w:val="24"/>
        </w:rPr>
      </w:pPr>
      <w:r w:rsidRPr="005818FC">
        <w:rPr>
          <w:sz w:val="24"/>
          <w:szCs w:val="24"/>
        </w:rPr>
        <w:t>Централизованное теплоснабжение на территории комитета развито только в с. Боголюбово. Обеспечение тепловой энергией потребителей осуществляется от ведомственной газовой котельной, которая обслуживает СОГБУ «</w:t>
      </w:r>
      <w:proofErr w:type="spellStart"/>
      <w:r w:rsidRPr="005818FC">
        <w:rPr>
          <w:sz w:val="24"/>
          <w:szCs w:val="24"/>
        </w:rPr>
        <w:t>Батуринский</w:t>
      </w:r>
      <w:proofErr w:type="spellEnd"/>
      <w:r w:rsidRPr="005818FC">
        <w:rPr>
          <w:sz w:val="24"/>
          <w:szCs w:val="24"/>
        </w:rPr>
        <w:t xml:space="preserve"> дом-интернат для престарелых и инвалидов». Котельная оборудована водогрейными котлами, работающими на газе. Система теплоснабжения - закрытая.</w:t>
      </w:r>
    </w:p>
    <w:p w:rsidR="00662E24" w:rsidRPr="005818FC" w:rsidRDefault="00662E24" w:rsidP="004443CD">
      <w:pPr>
        <w:pStyle w:val="11"/>
        <w:tabs>
          <w:tab w:val="left" w:pos="426"/>
        </w:tabs>
        <w:ind w:firstLine="709"/>
        <w:jc w:val="both"/>
        <w:rPr>
          <w:sz w:val="24"/>
          <w:szCs w:val="24"/>
        </w:rPr>
      </w:pPr>
      <w:r w:rsidRPr="005818FC">
        <w:rPr>
          <w:sz w:val="24"/>
          <w:szCs w:val="24"/>
        </w:rPr>
        <w:t>Жилой фонд отапливается и снабжается горячей водой от индивидуальных автономных отопительных и водонагревательных систем, работающих на природном газе, а там, где нет природного газа, используется печное отопление дровами и углем.</w:t>
      </w:r>
    </w:p>
    <w:p w:rsidR="001027B9" w:rsidRPr="005818FC" w:rsidRDefault="001027B9" w:rsidP="000D413A">
      <w:pPr>
        <w:pStyle w:val="11"/>
        <w:tabs>
          <w:tab w:val="left" w:pos="426"/>
        </w:tabs>
        <w:ind w:firstLine="0"/>
        <w:jc w:val="both"/>
        <w:rPr>
          <w:sz w:val="24"/>
          <w:szCs w:val="24"/>
        </w:rPr>
      </w:pPr>
    </w:p>
    <w:p w:rsidR="001027B9" w:rsidRPr="005818FC" w:rsidRDefault="001027B9" w:rsidP="004443CD">
      <w:pPr>
        <w:pStyle w:val="11"/>
        <w:tabs>
          <w:tab w:val="left" w:pos="426"/>
        </w:tabs>
        <w:ind w:firstLine="709"/>
        <w:jc w:val="both"/>
        <w:rPr>
          <w:sz w:val="24"/>
          <w:szCs w:val="24"/>
          <w:u w:val="single"/>
        </w:rPr>
      </w:pPr>
      <w:r w:rsidRPr="005818FC">
        <w:rPr>
          <w:sz w:val="24"/>
          <w:szCs w:val="24"/>
          <w:u w:val="single"/>
        </w:rPr>
        <w:t xml:space="preserve">Функциональная структура организации теплоснабжения на территории </w:t>
      </w:r>
      <w:proofErr w:type="spellStart"/>
      <w:r w:rsidRPr="005818FC">
        <w:rPr>
          <w:sz w:val="24"/>
          <w:szCs w:val="24"/>
          <w:u w:val="single"/>
        </w:rPr>
        <w:t>Тупиковского</w:t>
      </w:r>
      <w:proofErr w:type="spellEnd"/>
      <w:r w:rsidRPr="005818FC">
        <w:rPr>
          <w:sz w:val="24"/>
          <w:szCs w:val="24"/>
          <w:u w:val="single"/>
        </w:rPr>
        <w:t xml:space="preserve"> территориального комитета.</w:t>
      </w:r>
    </w:p>
    <w:p w:rsidR="001027B9" w:rsidRPr="005818FC" w:rsidRDefault="001027B9" w:rsidP="004443CD">
      <w:pPr>
        <w:pStyle w:val="11"/>
        <w:tabs>
          <w:tab w:val="left" w:pos="426"/>
        </w:tabs>
        <w:ind w:firstLine="709"/>
        <w:jc w:val="both"/>
        <w:rPr>
          <w:sz w:val="24"/>
          <w:szCs w:val="24"/>
        </w:rPr>
      </w:pPr>
      <w:r w:rsidRPr="005818FC">
        <w:rPr>
          <w:sz w:val="24"/>
          <w:szCs w:val="24"/>
        </w:rPr>
        <w:t>В состав комитета входит 32 населённых пунктов, административный центр – ст. Владимирский Тупик.</w:t>
      </w:r>
    </w:p>
    <w:p w:rsidR="001027B9" w:rsidRPr="005818FC" w:rsidRDefault="001027B9" w:rsidP="004443CD">
      <w:pPr>
        <w:pStyle w:val="11"/>
        <w:tabs>
          <w:tab w:val="left" w:pos="426"/>
        </w:tabs>
        <w:ind w:firstLine="709"/>
        <w:jc w:val="both"/>
        <w:rPr>
          <w:sz w:val="24"/>
          <w:szCs w:val="24"/>
        </w:rPr>
      </w:pPr>
      <w:r w:rsidRPr="005818FC">
        <w:rPr>
          <w:sz w:val="24"/>
          <w:szCs w:val="24"/>
        </w:rPr>
        <w:t>Структура сети населённых пунктов комитета отличается неравномерностью заселения. Некоторые населённые пункты, по имеющимся данным, не имеет постоянного населения. Схема теплоснабжения населённых пунктов, как правило, децентрализованная; теплоснабжение осуществляется от индивидуальных отопительных систем при помощи газа, электроэнергии и твёрдых видов топлива.</w:t>
      </w:r>
    </w:p>
    <w:p w:rsidR="00F00F7B" w:rsidRPr="005818FC" w:rsidRDefault="00F00F7B" w:rsidP="000D413A">
      <w:pPr>
        <w:pStyle w:val="11"/>
        <w:tabs>
          <w:tab w:val="left" w:pos="426"/>
        </w:tabs>
        <w:ind w:firstLine="0"/>
        <w:jc w:val="both"/>
        <w:rPr>
          <w:sz w:val="24"/>
          <w:szCs w:val="24"/>
        </w:rPr>
      </w:pPr>
    </w:p>
    <w:p w:rsidR="001027B9" w:rsidRPr="005818FC" w:rsidRDefault="00F00F7B" w:rsidP="004443CD">
      <w:pPr>
        <w:pStyle w:val="11"/>
        <w:tabs>
          <w:tab w:val="left" w:pos="426"/>
        </w:tabs>
        <w:ind w:firstLine="709"/>
        <w:jc w:val="both"/>
        <w:rPr>
          <w:sz w:val="24"/>
          <w:szCs w:val="24"/>
          <w:u w:val="single"/>
        </w:rPr>
      </w:pPr>
      <w:r w:rsidRPr="005818FC">
        <w:rPr>
          <w:sz w:val="24"/>
          <w:szCs w:val="24"/>
          <w:u w:val="single"/>
        </w:rPr>
        <w:t xml:space="preserve">б) </w:t>
      </w:r>
      <w:r w:rsidR="001027B9" w:rsidRPr="005818FC">
        <w:rPr>
          <w:sz w:val="24"/>
          <w:szCs w:val="24"/>
          <w:u w:val="single"/>
        </w:rPr>
        <w:t>существующие и перспективные объёмы потребления тепловой энергии (мощности) и теплоносителя с разделением по видам теплопотребления в каждом расчётном элементе территориального деления на каждом этапе</w:t>
      </w:r>
      <w:r w:rsidRPr="005818FC">
        <w:rPr>
          <w:sz w:val="24"/>
          <w:szCs w:val="24"/>
          <w:u w:val="single"/>
        </w:rPr>
        <w:t>.</w:t>
      </w:r>
    </w:p>
    <w:p w:rsidR="001027B9" w:rsidRPr="005818FC" w:rsidRDefault="001027B9" w:rsidP="004443CD">
      <w:pPr>
        <w:pStyle w:val="11"/>
        <w:tabs>
          <w:tab w:val="left" w:pos="426"/>
        </w:tabs>
        <w:ind w:firstLine="709"/>
        <w:jc w:val="both"/>
        <w:rPr>
          <w:sz w:val="24"/>
          <w:szCs w:val="24"/>
        </w:rPr>
      </w:pPr>
      <w:r w:rsidRPr="005818FC">
        <w:rPr>
          <w:sz w:val="24"/>
          <w:szCs w:val="24"/>
        </w:rPr>
        <w:t xml:space="preserve">В Генеральном плане </w:t>
      </w:r>
      <w:r w:rsidR="00F00F7B" w:rsidRPr="005818FC">
        <w:rPr>
          <w:sz w:val="24"/>
          <w:szCs w:val="24"/>
        </w:rPr>
        <w:t>Холм-Жирковс</w:t>
      </w:r>
      <w:r w:rsidRPr="005818FC">
        <w:rPr>
          <w:sz w:val="24"/>
          <w:szCs w:val="24"/>
        </w:rPr>
        <w:t>кого муниципального округа Смоленской области предполагается развитие в основном зоны застройки малоэтажными и индивидуальными жилыми домами, а также размещение капитальных строений как на свободных, так и на застроенных землях.</w:t>
      </w:r>
    </w:p>
    <w:p w:rsidR="001027B9" w:rsidRPr="005818FC" w:rsidRDefault="001027B9" w:rsidP="004443CD">
      <w:pPr>
        <w:pStyle w:val="11"/>
        <w:tabs>
          <w:tab w:val="left" w:pos="426"/>
        </w:tabs>
        <w:ind w:firstLine="709"/>
        <w:jc w:val="both"/>
        <w:rPr>
          <w:sz w:val="24"/>
          <w:szCs w:val="24"/>
        </w:rPr>
      </w:pPr>
      <w:r w:rsidRPr="005818FC">
        <w:rPr>
          <w:sz w:val="24"/>
          <w:szCs w:val="24"/>
        </w:rPr>
        <w:t xml:space="preserve">На свободных территориях предусматриваются все виды нового жилищного строительства </w:t>
      </w:r>
      <w:r w:rsidR="00F00F7B" w:rsidRPr="005818FC">
        <w:rPr>
          <w:sz w:val="24"/>
          <w:szCs w:val="24"/>
        </w:rPr>
        <w:t>–</w:t>
      </w:r>
      <w:r w:rsidRPr="005818FC">
        <w:rPr>
          <w:sz w:val="24"/>
          <w:szCs w:val="24"/>
        </w:rPr>
        <w:t xml:space="preserve"> от секционного многоэтажного до индивидуального с при</w:t>
      </w:r>
      <w:r w:rsidR="00F00F7B" w:rsidRPr="005818FC">
        <w:rPr>
          <w:sz w:val="24"/>
          <w:szCs w:val="24"/>
        </w:rPr>
        <w:t>домов</w:t>
      </w:r>
      <w:r w:rsidRPr="005818FC">
        <w:rPr>
          <w:sz w:val="24"/>
          <w:szCs w:val="24"/>
        </w:rPr>
        <w:t xml:space="preserve">ыми участками, а также комплексное развитие социальной, инженерной и транспортной инфраструктуры. Также стоить учитывать факторы повышения качества среды обитания, в том числе улучшение архитектурного облика застройки, более интенсивное использование </w:t>
      </w:r>
      <w:r w:rsidRPr="005818FC">
        <w:rPr>
          <w:sz w:val="24"/>
          <w:szCs w:val="24"/>
        </w:rPr>
        <w:lastRenderedPageBreak/>
        <w:t>территории, и как следствие ее инвестиционной привлекательности.</w:t>
      </w:r>
    </w:p>
    <w:p w:rsidR="001027B9" w:rsidRPr="005818FC" w:rsidRDefault="001027B9" w:rsidP="004443CD">
      <w:pPr>
        <w:pStyle w:val="11"/>
        <w:tabs>
          <w:tab w:val="left" w:pos="426"/>
        </w:tabs>
        <w:ind w:firstLine="709"/>
        <w:jc w:val="both"/>
        <w:rPr>
          <w:sz w:val="24"/>
          <w:szCs w:val="24"/>
        </w:rPr>
      </w:pPr>
      <w:r w:rsidRPr="005818FC">
        <w:rPr>
          <w:sz w:val="24"/>
          <w:szCs w:val="24"/>
        </w:rPr>
        <w:t xml:space="preserve">Генеральный план предусматривает сохранение общего характера исторически сложившейся планировочной структуры комитетов </w:t>
      </w:r>
      <w:r w:rsidR="00F00F7B" w:rsidRPr="005818FC">
        <w:rPr>
          <w:sz w:val="24"/>
          <w:szCs w:val="24"/>
        </w:rPr>
        <w:t>Холм-Жирков</w:t>
      </w:r>
      <w:r w:rsidRPr="005818FC">
        <w:rPr>
          <w:sz w:val="24"/>
          <w:szCs w:val="24"/>
        </w:rPr>
        <w:t xml:space="preserve">ского муниципального округа и приведение отдельных её элементов в соответствие с современными требованиями к организации жизненной среды населённых пунктов </w:t>
      </w:r>
      <w:r w:rsidR="00F00F7B" w:rsidRPr="005818FC">
        <w:rPr>
          <w:sz w:val="24"/>
          <w:szCs w:val="24"/>
        </w:rPr>
        <w:t>Холм-Жирковс</w:t>
      </w:r>
      <w:r w:rsidRPr="005818FC">
        <w:rPr>
          <w:sz w:val="24"/>
          <w:szCs w:val="24"/>
        </w:rPr>
        <w:t>кого муниципального округа.</w:t>
      </w:r>
    </w:p>
    <w:p w:rsidR="001027B9" w:rsidRPr="005818FC" w:rsidRDefault="001027B9" w:rsidP="004443CD">
      <w:pPr>
        <w:pStyle w:val="11"/>
        <w:tabs>
          <w:tab w:val="left" w:pos="426"/>
        </w:tabs>
        <w:ind w:firstLine="709"/>
        <w:jc w:val="both"/>
        <w:rPr>
          <w:sz w:val="24"/>
          <w:szCs w:val="24"/>
        </w:rPr>
      </w:pPr>
      <w:r w:rsidRPr="005818FC">
        <w:rPr>
          <w:sz w:val="24"/>
          <w:szCs w:val="24"/>
        </w:rPr>
        <w:t>На этапе развития не планируется строительство и введени</w:t>
      </w:r>
      <w:r w:rsidR="00F00F7B" w:rsidRPr="005818FC">
        <w:rPr>
          <w:sz w:val="24"/>
          <w:szCs w:val="24"/>
        </w:rPr>
        <w:t>е</w:t>
      </w:r>
      <w:r w:rsidRPr="005818FC">
        <w:rPr>
          <w:sz w:val="24"/>
          <w:szCs w:val="24"/>
        </w:rPr>
        <w:t xml:space="preserve"> в эксплуатацию новых объектов с подключением к действующей централизованной системе теплоснабжения.</w:t>
      </w:r>
    </w:p>
    <w:p w:rsidR="001027B9" w:rsidRPr="005818FC" w:rsidRDefault="001027B9" w:rsidP="004443CD">
      <w:pPr>
        <w:pStyle w:val="11"/>
        <w:tabs>
          <w:tab w:val="left" w:pos="426"/>
        </w:tabs>
        <w:ind w:firstLine="709"/>
        <w:jc w:val="both"/>
        <w:rPr>
          <w:sz w:val="24"/>
          <w:szCs w:val="24"/>
        </w:rPr>
      </w:pPr>
      <w:r w:rsidRPr="005818FC">
        <w:rPr>
          <w:sz w:val="24"/>
          <w:szCs w:val="24"/>
        </w:rPr>
        <w:t xml:space="preserve">Проведение капитального строительства объектов, подключаемых к системе теплоснабжения, на территории </w:t>
      </w:r>
      <w:r w:rsidR="00F00F7B" w:rsidRPr="005818FC">
        <w:rPr>
          <w:sz w:val="24"/>
          <w:szCs w:val="24"/>
        </w:rPr>
        <w:t>Холм-Жирко</w:t>
      </w:r>
      <w:r w:rsidRPr="005818FC">
        <w:rPr>
          <w:sz w:val="24"/>
          <w:szCs w:val="24"/>
        </w:rPr>
        <w:t>вского муниципального округа Смоле</w:t>
      </w:r>
      <w:r w:rsidR="00F00F7B" w:rsidRPr="005818FC">
        <w:rPr>
          <w:sz w:val="24"/>
          <w:szCs w:val="24"/>
        </w:rPr>
        <w:t>нской области к 2036 году</w:t>
      </w:r>
      <w:r w:rsidRPr="005818FC">
        <w:rPr>
          <w:sz w:val="24"/>
          <w:szCs w:val="24"/>
        </w:rPr>
        <w:t xml:space="preserve"> не планируется.</w:t>
      </w:r>
    </w:p>
    <w:p w:rsidR="001027B9" w:rsidRPr="005818FC" w:rsidRDefault="001027B9" w:rsidP="004443CD">
      <w:pPr>
        <w:pStyle w:val="11"/>
        <w:tabs>
          <w:tab w:val="left" w:pos="426"/>
        </w:tabs>
        <w:ind w:firstLine="709"/>
        <w:jc w:val="both"/>
        <w:rPr>
          <w:sz w:val="24"/>
          <w:szCs w:val="24"/>
        </w:rPr>
      </w:pPr>
      <w:r w:rsidRPr="005818FC">
        <w:rPr>
          <w:sz w:val="24"/>
          <w:szCs w:val="24"/>
        </w:rPr>
        <w:t xml:space="preserve">Данная информация раскрывает перспективное потребление тепловой энергии по всей территориальной зоне </w:t>
      </w:r>
      <w:r w:rsidR="00F00F7B" w:rsidRPr="005818FC">
        <w:rPr>
          <w:sz w:val="24"/>
          <w:szCs w:val="24"/>
        </w:rPr>
        <w:t>Холм-Жирков</w:t>
      </w:r>
      <w:r w:rsidRPr="005818FC">
        <w:rPr>
          <w:sz w:val="24"/>
          <w:szCs w:val="24"/>
        </w:rPr>
        <w:t>ского муниципального округа Смоленской области в полном объёме.</w:t>
      </w:r>
    </w:p>
    <w:p w:rsidR="001027B9" w:rsidRPr="005818FC" w:rsidRDefault="001027B9" w:rsidP="004443CD">
      <w:pPr>
        <w:pStyle w:val="11"/>
        <w:tabs>
          <w:tab w:val="left" w:pos="426"/>
        </w:tabs>
        <w:ind w:firstLine="709"/>
        <w:jc w:val="both"/>
        <w:rPr>
          <w:sz w:val="24"/>
          <w:szCs w:val="24"/>
        </w:rPr>
      </w:pPr>
      <w:r w:rsidRPr="005818FC">
        <w:rPr>
          <w:sz w:val="24"/>
          <w:szCs w:val="24"/>
        </w:rPr>
        <w:t xml:space="preserve">Поэтому для описания динамики развития систем теплоснабжения </w:t>
      </w:r>
      <w:proofErr w:type="spellStart"/>
      <w:r w:rsidRPr="005818FC">
        <w:rPr>
          <w:sz w:val="24"/>
          <w:szCs w:val="24"/>
        </w:rPr>
        <w:t>Сафоновского</w:t>
      </w:r>
      <w:proofErr w:type="spellEnd"/>
      <w:r w:rsidRPr="005818FC">
        <w:rPr>
          <w:sz w:val="24"/>
          <w:szCs w:val="24"/>
        </w:rPr>
        <w:t xml:space="preserve"> муниципального округа Смоленской области было принято, что текущее положение и расчётный период являются основными этапами развития. Расчёт произведён в соответствии с формулами физических свойств термодинамики жидкостей - справочник В.И. </w:t>
      </w:r>
      <w:proofErr w:type="spellStart"/>
      <w:r w:rsidRPr="005818FC">
        <w:rPr>
          <w:sz w:val="24"/>
          <w:szCs w:val="24"/>
        </w:rPr>
        <w:t>Манюк</w:t>
      </w:r>
      <w:proofErr w:type="spellEnd"/>
      <w:r w:rsidRPr="005818FC">
        <w:rPr>
          <w:sz w:val="24"/>
          <w:szCs w:val="24"/>
        </w:rPr>
        <w:t xml:space="preserve">, Я.И. </w:t>
      </w:r>
      <w:proofErr w:type="spellStart"/>
      <w:r w:rsidRPr="005818FC">
        <w:rPr>
          <w:sz w:val="24"/>
          <w:szCs w:val="24"/>
        </w:rPr>
        <w:t>Каплинский</w:t>
      </w:r>
      <w:proofErr w:type="spellEnd"/>
      <w:r w:rsidRPr="005818FC">
        <w:rPr>
          <w:sz w:val="24"/>
          <w:szCs w:val="24"/>
        </w:rPr>
        <w:t xml:space="preserve"> «Наладка и эксплуатация водяных тепловых сетей».</w:t>
      </w:r>
    </w:p>
    <w:p w:rsidR="00F00F7B" w:rsidRPr="005818FC" w:rsidRDefault="00F00F7B" w:rsidP="000D413A">
      <w:pPr>
        <w:pStyle w:val="11"/>
        <w:tabs>
          <w:tab w:val="left" w:pos="426"/>
        </w:tabs>
        <w:ind w:firstLine="0"/>
        <w:jc w:val="both"/>
        <w:rPr>
          <w:sz w:val="24"/>
          <w:szCs w:val="24"/>
        </w:rPr>
      </w:pPr>
    </w:p>
    <w:p w:rsidR="001027B9" w:rsidRPr="005818FC" w:rsidRDefault="00F00F7B" w:rsidP="004443CD">
      <w:pPr>
        <w:pStyle w:val="11"/>
        <w:tabs>
          <w:tab w:val="left" w:pos="426"/>
        </w:tabs>
        <w:ind w:firstLine="709"/>
        <w:jc w:val="both"/>
        <w:rPr>
          <w:sz w:val="24"/>
          <w:szCs w:val="24"/>
          <w:u w:val="single"/>
        </w:rPr>
      </w:pPr>
      <w:r w:rsidRPr="005818FC">
        <w:rPr>
          <w:sz w:val="24"/>
          <w:szCs w:val="24"/>
          <w:u w:val="single"/>
        </w:rPr>
        <w:t xml:space="preserve">в) </w:t>
      </w:r>
      <w:r w:rsidR="001027B9" w:rsidRPr="005818FC">
        <w:rPr>
          <w:sz w:val="24"/>
          <w:szCs w:val="24"/>
          <w:u w:val="single"/>
        </w:rPr>
        <w:t>существующие и перспективные объёмы потребления тепловой энергии (мощности) и теплоносителя объектами, расположенными в производственных зонах, на каждом этапе</w:t>
      </w:r>
      <w:r w:rsidRPr="005818FC">
        <w:rPr>
          <w:sz w:val="24"/>
          <w:szCs w:val="24"/>
          <w:u w:val="single"/>
        </w:rPr>
        <w:t>.</w:t>
      </w:r>
    </w:p>
    <w:p w:rsidR="001027B9" w:rsidRPr="005818FC" w:rsidRDefault="001027B9" w:rsidP="004443CD">
      <w:pPr>
        <w:pStyle w:val="11"/>
        <w:tabs>
          <w:tab w:val="left" w:pos="426"/>
        </w:tabs>
        <w:ind w:firstLine="709"/>
        <w:jc w:val="both"/>
        <w:rPr>
          <w:sz w:val="24"/>
          <w:szCs w:val="24"/>
        </w:rPr>
      </w:pPr>
      <w:r w:rsidRPr="005818FC">
        <w:rPr>
          <w:sz w:val="24"/>
          <w:szCs w:val="24"/>
        </w:rPr>
        <w:t>Производственные зоны предназначены для размещения промышленных, коммунальных и складских объектов и объектов инженерной и транспортной инфраструктуры для обеспечения деятельности производственных объектов. В про</w:t>
      </w:r>
      <w:r w:rsidR="00F00F7B" w:rsidRPr="005818FC">
        <w:rPr>
          <w:sz w:val="24"/>
          <w:szCs w:val="24"/>
        </w:rPr>
        <w:t xml:space="preserve">изводственную зону включается </w:t>
      </w:r>
      <w:r w:rsidRPr="005818FC">
        <w:rPr>
          <w:sz w:val="24"/>
          <w:szCs w:val="24"/>
        </w:rPr>
        <w:t xml:space="preserve">территория санитарно-защитных зон самих объектов. В соответствии с </w:t>
      </w:r>
      <w:r w:rsidR="00F00F7B" w:rsidRPr="005818FC">
        <w:rPr>
          <w:sz w:val="24"/>
          <w:szCs w:val="24"/>
        </w:rPr>
        <w:t>Г</w:t>
      </w:r>
      <w:r w:rsidRPr="005818FC">
        <w:rPr>
          <w:sz w:val="24"/>
          <w:szCs w:val="24"/>
        </w:rPr>
        <w:t>енеральным планом на территории муниципального округа расположены производственные зоны. В производственных зонах отсутствуют объекты, подключённые к центральному теплоснабжению. В связи с тем, что нет конкретных данных касательно развития производственной зоны, невозможно дать оценку на долгосрочную перспективу. Также стоит принимать во внимание нестабильную ситуацию в экономике РФ, что в свою очередь затрудняет долгосрочное планирование в сфере строительства и в сфере производства.</w:t>
      </w:r>
    </w:p>
    <w:p w:rsidR="00F00F7B" w:rsidRPr="005818FC" w:rsidRDefault="00F00F7B" w:rsidP="000D413A">
      <w:pPr>
        <w:pStyle w:val="11"/>
        <w:tabs>
          <w:tab w:val="left" w:pos="426"/>
        </w:tabs>
        <w:ind w:firstLine="0"/>
        <w:jc w:val="both"/>
        <w:rPr>
          <w:sz w:val="24"/>
          <w:szCs w:val="24"/>
        </w:rPr>
      </w:pPr>
    </w:p>
    <w:p w:rsidR="001027B9" w:rsidRPr="005818FC" w:rsidRDefault="00F00F7B" w:rsidP="004443CD">
      <w:pPr>
        <w:pStyle w:val="11"/>
        <w:tabs>
          <w:tab w:val="left" w:pos="426"/>
        </w:tabs>
        <w:ind w:firstLine="709"/>
        <w:jc w:val="both"/>
        <w:rPr>
          <w:sz w:val="24"/>
          <w:szCs w:val="24"/>
          <w:u w:val="single"/>
        </w:rPr>
      </w:pPr>
      <w:r w:rsidRPr="005818FC">
        <w:rPr>
          <w:sz w:val="24"/>
          <w:szCs w:val="24"/>
          <w:u w:val="single"/>
        </w:rPr>
        <w:t xml:space="preserve">г) </w:t>
      </w:r>
      <w:r w:rsidR="001027B9" w:rsidRPr="005818FC">
        <w:rPr>
          <w:sz w:val="24"/>
          <w:szCs w:val="24"/>
          <w:u w:val="single"/>
        </w:rPr>
        <w:t xml:space="preserve">существующие и перспективные величины средневзвешенной плотности тепловой </w:t>
      </w:r>
      <w:r w:rsidR="001027B9" w:rsidRPr="005818FC">
        <w:rPr>
          <w:sz w:val="24"/>
          <w:szCs w:val="24"/>
          <w:u w:val="single"/>
        </w:rPr>
        <w:lastRenderedPageBreak/>
        <w:t>нагрузки в каждом расчётном элементе территориального деления, зоне действия каждого источника тепловой энергии, каждой системе теплоснабжения и по поселению, городскому округу, городу федерального значения</w:t>
      </w:r>
    </w:p>
    <w:p w:rsidR="001027B9" w:rsidRPr="005818FC" w:rsidRDefault="001027B9" w:rsidP="004443CD">
      <w:pPr>
        <w:pStyle w:val="11"/>
        <w:tabs>
          <w:tab w:val="left" w:pos="426"/>
        </w:tabs>
        <w:ind w:firstLine="709"/>
        <w:jc w:val="both"/>
        <w:rPr>
          <w:sz w:val="24"/>
          <w:szCs w:val="24"/>
        </w:rPr>
      </w:pPr>
      <w:r w:rsidRPr="005818FC">
        <w:rPr>
          <w:sz w:val="24"/>
          <w:szCs w:val="24"/>
        </w:rPr>
        <w:t>Средневзвешенная плотность тепловой нагрузки указывается с учётом площади действия источника тепловой энергии и нагрузки, которая к нему подключена.</w:t>
      </w:r>
    </w:p>
    <w:p w:rsidR="001027B9" w:rsidRPr="005818FC" w:rsidRDefault="001027B9" w:rsidP="004443CD">
      <w:pPr>
        <w:pStyle w:val="11"/>
        <w:tabs>
          <w:tab w:val="left" w:pos="426"/>
        </w:tabs>
        <w:ind w:firstLine="709"/>
        <w:jc w:val="both"/>
        <w:rPr>
          <w:sz w:val="24"/>
          <w:szCs w:val="24"/>
        </w:rPr>
      </w:pPr>
      <w:r w:rsidRPr="005818FC">
        <w:rPr>
          <w:sz w:val="24"/>
          <w:szCs w:val="24"/>
        </w:rPr>
        <w:t>Существующее и перспективное значения средневзвешенной плотности тепловой нагрузки представлены в таблице 3.</w:t>
      </w:r>
    </w:p>
    <w:p w:rsidR="00F031FA" w:rsidRPr="004443CD" w:rsidRDefault="00F031FA" w:rsidP="000D413A">
      <w:pPr>
        <w:pStyle w:val="11"/>
        <w:tabs>
          <w:tab w:val="left" w:pos="426"/>
        </w:tabs>
        <w:ind w:firstLine="0"/>
        <w:jc w:val="both"/>
        <w:rPr>
          <w:sz w:val="24"/>
          <w:szCs w:val="24"/>
        </w:rPr>
      </w:pPr>
      <w:r w:rsidRPr="004443CD">
        <w:rPr>
          <w:sz w:val="24"/>
          <w:szCs w:val="24"/>
        </w:rPr>
        <w:t>Таблица 3 - Существующее и перспективное значения средневзвешенной плотности тепловой нагрузки</w:t>
      </w:r>
    </w:p>
    <w:tbl>
      <w:tblPr>
        <w:tblOverlap w:val="never"/>
        <w:tblW w:w="9451" w:type="dxa"/>
        <w:jc w:val="center"/>
        <w:tblLayout w:type="fixed"/>
        <w:tblCellMar>
          <w:left w:w="10" w:type="dxa"/>
          <w:right w:w="10" w:type="dxa"/>
        </w:tblCellMar>
        <w:tblLook w:val="0000"/>
      </w:tblPr>
      <w:tblGrid>
        <w:gridCol w:w="704"/>
        <w:gridCol w:w="3827"/>
        <w:gridCol w:w="2369"/>
        <w:gridCol w:w="2551"/>
      </w:tblGrid>
      <w:tr w:rsidR="00F031FA" w:rsidTr="004443CD">
        <w:trPr>
          <w:trHeight w:hRule="exact" w:val="979"/>
          <w:jc w:val="center"/>
        </w:trPr>
        <w:tc>
          <w:tcPr>
            <w:tcW w:w="704" w:type="dxa"/>
            <w:tcBorders>
              <w:top w:val="single" w:sz="4" w:space="0" w:color="auto"/>
              <w:left w:val="single" w:sz="4" w:space="0" w:color="auto"/>
            </w:tcBorders>
            <w:shd w:val="clear" w:color="auto" w:fill="auto"/>
            <w:vAlign w:val="center"/>
          </w:tcPr>
          <w:p w:rsidR="00F031FA" w:rsidRDefault="00F031FA" w:rsidP="000D413A">
            <w:pPr>
              <w:pStyle w:val="aa"/>
              <w:tabs>
                <w:tab w:val="left" w:pos="426"/>
              </w:tabs>
              <w:spacing w:line="240" w:lineRule="auto"/>
              <w:ind w:firstLine="0"/>
              <w:jc w:val="center"/>
              <w:rPr>
                <w:sz w:val="20"/>
                <w:szCs w:val="20"/>
              </w:rPr>
            </w:pPr>
            <w:r>
              <w:rPr>
                <w:b/>
                <w:bCs/>
                <w:sz w:val="20"/>
                <w:szCs w:val="20"/>
              </w:rPr>
              <w:t>№ п/п</w:t>
            </w:r>
          </w:p>
        </w:tc>
        <w:tc>
          <w:tcPr>
            <w:tcW w:w="3827" w:type="dxa"/>
            <w:tcBorders>
              <w:top w:val="single" w:sz="4" w:space="0" w:color="auto"/>
              <w:left w:val="single" w:sz="4" w:space="0" w:color="auto"/>
            </w:tcBorders>
            <w:shd w:val="clear" w:color="auto" w:fill="auto"/>
            <w:vAlign w:val="center"/>
          </w:tcPr>
          <w:p w:rsidR="00F031FA" w:rsidRDefault="00F031FA" w:rsidP="000D413A">
            <w:pPr>
              <w:pStyle w:val="aa"/>
              <w:tabs>
                <w:tab w:val="left" w:pos="426"/>
              </w:tabs>
              <w:spacing w:line="240" w:lineRule="auto"/>
              <w:ind w:firstLine="0"/>
              <w:rPr>
                <w:sz w:val="20"/>
                <w:szCs w:val="20"/>
              </w:rPr>
            </w:pPr>
            <w:r>
              <w:rPr>
                <w:b/>
                <w:bCs/>
                <w:sz w:val="20"/>
                <w:szCs w:val="20"/>
              </w:rPr>
              <w:t>Наименование котельных (адрес)</w:t>
            </w:r>
          </w:p>
        </w:tc>
        <w:tc>
          <w:tcPr>
            <w:tcW w:w="2369" w:type="dxa"/>
            <w:tcBorders>
              <w:top w:val="single" w:sz="4" w:space="0" w:color="auto"/>
              <w:left w:val="single" w:sz="4" w:space="0" w:color="auto"/>
            </w:tcBorders>
            <w:shd w:val="clear" w:color="auto" w:fill="auto"/>
            <w:vAlign w:val="bottom"/>
          </w:tcPr>
          <w:p w:rsidR="00F031FA" w:rsidRDefault="00F031FA" w:rsidP="000D413A">
            <w:pPr>
              <w:pStyle w:val="aa"/>
              <w:tabs>
                <w:tab w:val="left" w:pos="426"/>
              </w:tabs>
              <w:spacing w:line="240" w:lineRule="auto"/>
              <w:ind w:firstLine="0"/>
              <w:jc w:val="center"/>
              <w:rPr>
                <w:sz w:val="20"/>
                <w:szCs w:val="20"/>
              </w:rPr>
            </w:pPr>
            <w:r>
              <w:rPr>
                <w:b/>
                <w:bCs/>
                <w:sz w:val="20"/>
                <w:szCs w:val="20"/>
              </w:rPr>
              <w:t>Существующая средневзвешенная плотность тепловой нагрузки, Гкал/ч. км</w:t>
            </w:r>
            <w:r>
              <w:rPr>
                <w:b/>
                <w:bCs/>
                <w:sz w:val="20"/>
                <w:szCs w:val="20"/>
                <w:vertAlign w:val="superscript"/>
              </w:rPr>
              <w:t>2</w:t>
            </w:r>
          </w:p>
        </w:tc>
        <w:tc>
          <w:tcPr>
            <w:tcW w:w="2551" w:type="dxa"/>
            <w:tcBorders>
              <w:top w:val="single" w:sz="4" w:space="0" w:color="auto"/>
              <w:left w:val="single" w:sz="4" w:space="0" w:color="auto"/>
              <w:right w:val="single" w:sz="4" w:space="0" w:color="auto"/>
            </w:tcBorders>
            <w:shd w:val="clear" w:color="auto" w:fill="auto"/>
            <w:vAlign w:val="bottom"/>
          </w:tcPr>
          <w:p w:rsidR="00F031FA" w:rsidRDefault="00F031FA" w:rsidP="000D413A">
            <w:pPr>
              <w:pStyle w:val="aa"/>
              <w:tabs>
                <w:tab w:val="left" w:pos="426"/>
              </w:tabs>
              <w:spacing w:line="240" w:lineRule="auto"/>
              <w:ind w:firstLine="0"/>
              <w:jc w:val="center"/>
              <w:rPr>
                <w:sz w:val="20"/>
                <w:szCs w:val="20"/>
              </w:rPr>
            </w:pPr>
            <w:r>
              <w:rPr>
                <w:b/>
                <w:bCs/>
                <w:sz w:val="20"/>
                <w:szCs w:val="20"/>
              </w:rPr>
              <w:t>Перспективная средневзвешенная плотность тепловой нагрузки, Гкал/ч. км</w:t>
            </w:r>
            <w:r>
              <w:rPr>
                <w:b/>
                <w:bCs/>
                <w:sz w:val="20"/>
                <w:szCs w:val="20"/>
                <w:vertAlign w:val="superscript"/>
              </w:rPr>
              <w:t>2</w:t>
            </w:r>
          </w:p>
        </w:tc>
      </w:tr>
      <w:tr w:rsidR="00F031FA" w:rsidTr="004443CD">
        <w:trPr>
          <w:trHeight w:hRule="exact" w:val="509"/>
          <w:jc w:val="center"/>
        </w:trPr>
        <w:tc>
          <w:tcPr>
            <w:tcW w:w="704" w:type="dxa"/>
            <w:tcBorders>
              <w:top w:val="single" w:sz="4" w:space="0" w:color="auto"/>
              <w:left w:val="single" w:sz="4" w:space="0" w:color="auto"/>
            </w:tcBorders>
            <w:shd w:val="clear" w:color="auto" w:fill="auto"/>
            <w:vAlign w:val="center"/>
          </w:tcPr>
          <w:p w:rsidR="00F031FA" w:rsidRDefault="00F031FA" w:rsidP="000D413A">
            <w:pPr>
              <w:pStyle w:val="aa"/>
              <w:tabs>
                <w:tab w:val="left" w:pos="426"/>
              </w:tabs>
              <w:spacing w:line="240" w:lineRule="auto"/>
              <w:ind w:firstLine="0"/>
              <w:jc w:val="center"/>
              <w:rPr>
                <w:sz w:val="20"/>
                <w:szCs w:val="20"/>
              </w:rPr>
            </w:pPr>
            <w:r>
              <w:rPr>
                <w:sz w:val="20"/>
                <w:szCs w:val="20"/>
              </w:rPr>
              <w:t>1</w:t>
            </w:r>
          </w:p>
        </w:tc>
        <w:tc>
          <w:tcPr>
            <w:tcW w:w="3827" w:type="dxa"/>
            <w:tcBorders>
              <w:top w:val="single" w:sz="4" w:space="0" w:color="auto"/>
              <w:left w:val="single" w:sz="4" w:space="0" w:color="auto"/>
            </w:tcBorders>
            <w:shd w:val="clear" w:color="auto" w:fill="auto"/>
            <w:vAlign w:val="bottom"/>
          </w:tcPr>
          <w:p w:rsidR="00F031FA" w:rsidRDefault="00F031FA" w:rsidP="000D413A">
            <w:pPr>
              <w:pStyle w:val="aa"/>
              <w:tabs>
                <w:tab w:val="left" w:pos="426"/>
              </w:tabs>
              <w:spacing w:line="240" w:lineRule="auto"/>
              <w:ind w:firstLine="0"/>
            </w:pPr>
            <w:r>
              <w:t>Котельная, пгт Холм-Жирковский, ул. Новая, д. 4</w:t>
            </w:r>
          </w:p>
        </w:tc>
        <w:tc>
          <w:tcPr>
            <w:tcW w:w="2369" w:type="dxa"/>
            <w:tcBorders>
              <w:top w:val="single" w:sz="4" w:space="0" w:color="auto"/>
              <w:left w:val="single" w:sz="4" w:space="0" w:color="auto"/>
            </w:tcBorders>
            <w:shd w:val="clear" w:color="auto" w:fill="auto"/>
            <w:vAlign w:val="center"/>
          </w:tcPr>
          <w:p w:rsidR="00F031FA" w:rsidRDefault="00F031FA" w:rsidP="000D413A">
            <w:pPr>
              <w:pStyle w:val="aa"/>
              <w:tabs>
                <w:tab w:val="left" w:pos="426"/>
              </w:tabs>
              <w:spacing w:line="240" w:lineRule="auto"/>
              <w:ind w:firstLine="0"/>
              <w:jc w:val="center"/>
            </w:pPr>
            <w:r>
              <w:t>н.д.</w:t>
            </w:r>
          </w:p>
        </w:tc>
        <w:tc>
          <w:tcPr>
            <w:tcW w:w="2551" w:type="dxa"/>
            <w:tcBorders>
              <w:top w:val="single" w:sz="4" w:space="0" w:color="auto"/>
              <w:left w:val="single" w:sz="4" w:space="0" w:color="auto"/>
              <w:right w:val="single" w:sz="4" w:space="0" w:color="auto"/>
            </w:tcBorders>
            <w:shd w:val="clear" w:color="auto" w:fill="auto"/>
            <w:vAlign w:val="center"/>
          </w:tcPr>
          <w:p w:rsidR="00F031FA" w:rsidRDefault="00F031FA" w:rsidP="000D413A">
            <w:pPr>
              <w:pStyle w:val="aa"/>
              <w:tabs>
                <w:tab w:val="left" w:pos="426"/>
              </w:tabs>
              <w:spacing w:line="240" w:lineRule="auto"/>
              <w:ind w:firstLine="0"/>
              <w:jc w:val="center"/>
            </w:pPr>
            <w:r>
              <w:t>н.д.</w:t>
            </w:r>
          </w:p>
        </w:tc>
      </w:tr>
      <w:tr w:rsidR="00F031FA" w:rsidTr="004443CD">
        <w:trPr>
          <w:trHeight w:hRule="exact" w:val="518"/>
          <w:jc w:val="center"/>
        </w:trPr>
        <w:tc>
          <w:tcPr>
            <w:tcW w:w="704" w:type="dxa"/>
            <w:tcBorders>
              <w:top w:val="single" w:sz="4" w:space="0" w:color="auto"/>
              <w:left w:val="single" w:sz="4" w:space="0" w:color="auto"/>
            </w:tcBorders>
            <w:shd w:val="clear" w:color="auto" w:fill="auto"/>
            <w:vAlign w:val="center"/>
          </w:tcPr>
          <w:p w:rsidR="00F031FA" w:rsidRDefault="00F031FA" w:rsidP="000D413A">
            <w:pPr>
              <w:pStyle w:val="aa"/>
              <w:tabs>
                <w:tab w:val="left" w:pos="426"/>
              </w:tabs>
              <w:spacing w:line="240" w:lineRule="auto"/>
              <w:ind w:firstLine="0"/>
              <w:jc w:val="center"/>
              <w:rPr>
                <w:sz w:val="20"/>
                <w:szCs w:val="20"/>
              </w:rPr>
            </w:pPr>
            <w:r>
              <w:rPr>
                <w:sz w:val="20"/>
                <w:szCs w:val="20"/>
              </w:rPr>
              <w:t>2</w:t>
            </w:r>
          </w:p>
        </w:tc>
        <w:tc>
          <w:tcPr>
            <w:tcW w:w="3827" w:type="dxa"/>
            <w:tcBorders>
              <w:top w:val="single" w:sz="4" w:space="0" w:color="auto"/>
              <w:left w:val="single" w:sz="4" w:space="0" w:color="auto"/>
            </w:tcBorders>
            <w:shd w:val="clear" w:color="auto" w:fill="auto"/>
            <w:vAlign w:val="bottom"/>
          </w:tcPr>
          <w:p w:rsidR="00F031FA" w:rsidRDefault="00F031FA" w:rsidP="000D413A">
            <w:pPr>
              <w:pStyle w:val="aa"/>
              <w:tabs>
                <w:tab w:val="left" w:pos="426"/>
              </w:tabs>
              <w:spacing w:line="240" w:lineRule="auto"/>
              <w:ind w:firstLine="0"/>
            </w:pPr>
            <w:r>
              <w:t>Котельная, пгт Холм-Жирковский, ул.</w:t>
            </w:r>
          </w:p>
          <w:p w:rsidR="00F031FA" w:rsidRDefault="00F031FA" w:rsidP="000D413A">
            <w:pPr>
              <w:pStyle w:val="aa"/>
              <w:tabs>
                <w:tab w:val="left" w:pos="426"/>
              </w:tabs>
              <w:spacing w:line="240" w:lineRule="auto"/>
              <w:ind w:firstLine="0"/>
            </w:pPr>
            <w:r>
              <w:t>Героя Соколова, д. 8А</w:t>
            </w:r>
          </w:p>
        </w:tc>
        <w:tc>
          <w:tcPr>
            <w:tcW w:w="2369" w:type="dxa"/>
            <w:tcBorders>
              <w:top w:val="single" w:sz="4" w:space="0" w:color="auto"/>
              <w:left w:val="single" w:sz="4" w:space="0" w:color="auto"/>
            </w:tcBorders>
            <w:shd w:val="clear" w:color="auto" w:fill="auto"/>
            <w:vAlign w:val="center"/>
          </w:tcPr>
          <w:p w:rsidR="00F031FA" w:rsidRDefault="00F031FA" w:rsidP="000D413A">
            <w:pPr>
              <w:pStyle w:val="aa"/>
              <w:tabs>
                <w:tab w:val="left" w:pos="426"/>
              </w:tabs>
              <w:spacing w:line="240" w:lineRule="auto"/>
              <w:ind w:firstLine="0"/>
              <w:jc w:val="center"/>
            </w:pPr>
            <w:r>
              <w:t>10,517</w:t>
            </w:r>
          </w:p>
        </w:tc>
        <w:tc>
          <w:tcPr>
            <w:tcW w:w="2551" w:type="dxa"/>
            <w:tcBorders>
              <w:top w:val="single" w:sz="4" w:space="0" w:color="auto"/>
              <w:left w:val="single" w:sz="4" w:space="0" w:color="auto"/>
              <w:right w:val="single" w:sz="4" w:space="0" w:color="auto"/>
            </w:tcBorders>
            <w:shd w:val="clear" w:color="auto" w:fill="auto"/>
            <w:vAlign w:val="center"/>
          </w:tcPr>
          <w:p w:rsidR="00F031FA" w:rsidRDefault="00F031FA" w:rsidP="000D413A">
            <w:pPr>
              <w:pStyle w:val="aa"/>
              <w:tabs>
                <w:tab w:val="left" w:pos="426"/>
              </w:tabs>
              <w:spacing w:line="240" w:lineRule="auto"/>
              <w:ind w:firstLine="0"/>
              <w:jc w:val="center"/>
            </w:pPr>
            <w:r>
              <w:t>10,517</w:t>
            </w:r>
          </w:p>
        </w:tc>
      </w:tr>
      <w:tr w:rsidR="00F031FA" w:rsidTr="004443CD">
        <w:trPr>
          <w:trHeight w:hRule="exact" w:val="523"/>
          <w:jc w:val="center"/>
        </w:trPr>
        <w:tc>
          <w:tcPr>
            <w:tcW w:w="704" w:type="dxa"/>
            <w:tcBorders>
              <w:top w:val="single" w:sz="4" w:space="0" w:color="auto"/>
              <w:left w:val="single" w:sz="4" w:space="0" w:color="auto"/>
              <w:bottom w:val="single" w:sz="4" w:space="0" w:color="auto"/>
            </w:tcBorders>
            <w:shd w:val="clear" w:color="auto" w:fill="auto"/>
            <w:vAlign w:val="center"/>
          </w:tcPr>
          <w:p w:rsidR="00F031FA" w:rsidRDefault="00F031FA" w:rsidP="000D413A">
            <w:pPr>
              <w:pStyle w:val="aa"/>
              <w:tabs>
                <w:tab w:val="left" w:pos="426"/>
              </w:tabs>
              <w:spacing w:line="240" w:lineRule="auto"/>
              <w:ind w:firstLine="0"/>
              <w:jc w:val="center"/>
              <w:rPr>
                <w:sz w:val="20"/>
                <w:szCs w:val="20"/>
              </w:rPr>
            </w:pPr>
            <w:r>
              <w:rPr>
                <w:sz w:val="20"/>
                <w:szCs w:val="20"/>
              </w:rPr>
              <w:t>3</w:t>
            </w:r>
          </w:p>
        </w:tc>
        <w:tc>
          <w:tcPr>
            <w:tcW w:w="3827" w:type="dxa"/>
            <w:tcBorders>
              <w:top w:val="single" w:sz="4" w:space="0" w:color="auto"/>
              <w:left w:val="single" w:sz="4" w:space="0" w:color="auto"/>
              <w:bottom w:val="single" w:sz="4" w:space="0" w:color="auto"/>
            </w:tcBorders>
            <w:shd w:val="clear" w:color="auto" w:fill="auto"/>
          </w:tcPr>
          <w:p w:rsidR="00F031FA" w:rsidRDefault="00F031FA" w:rsidP="000D413A">
            <w:pPr>
              <w:pStyle w:val="aa"/>
              <w:tabs>
                <w:tab w:val="left" w:pos="426"/>
              </w:tabs>
              <w:spacing w:line="240" w:lineRule="auto"/>
              <w:ind w:firstLine="0"/>
            </w:pPr>
            <w:r>
              <w:t>Котельная, пгт Холм-Жирковский, ул. Кирова, д. 1А</w:t>
            </w:r>
          </w:p>
        </w:tc>
        <w:tc>
          <w:tcPr>
            <w:tcW w:w="2369" w:type="dxa"/>
            <w:tcBorders>
              <w:top w:val="single" w:sz="4" w:space="0" w:color="auto"/>
              <w:left w:val="single" w:sz="4" w:space="0" w:color="auto"/>
              <w:bottom w:val="single" w:sz="4" w:space="0" w:color="auto"/>
            </w:tcBorders>
            <w:shd w:val="clear" w:color="auto" w:fill="auto"/>
            <w:vAlign w:val="center"/>
          </w:tcPr>
          <w:p w:rsidR="00F031FA" w:rsidRDefault="00D11930" w:rsidP="000D413A">
            <w:pPr>
              <w:pStyle w:val="aa"/>
              <w:tabs>
                <w:tab w:val="left" w:pos="426"/>
              </w:tabs>
              <w:spacing w:line="240" w:lineRule="auto"/>
              <w:ind w:firstLine="0"/>
              <w:jc w:val="center"/>
            </w:pPr>
            <w:r>
              <w:t>10,906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F031FA" w:rsidRDefault="00D11930" w:rsidP="000D413A">
            <w:pPr>
              <w:pStyle w:val="aa"/>
              <w:tabs>
                <w:tab w:val="left" w:pos="426"/>
              </w:tabs>
              <w:spacing w:line="240" w:lineRule="auto"/>
              <w:ind w:firstLine="0"/>
              <w:jc w:val="center"/>
            </w:pPr>
            <w:r>
              <w:t>10,906</w:t>
            </w:r>
          </w:p>
        </w:tc>
      </w:tr>
      <w:tr w:rsidR="00D11930" w:rsidTr="004443CD">
        <w:trPr>
          <w:trHeight w:hRule="exact" w:val="523"/>
          <w:jc w:val="center"/>
        </w:trPr>
        <w:tc>
          <w:tcPr>
            <w:tcW w:w="704" w:type="dxa"/>
            <w:tcBorders>
              <w:top w:val="single" w:sz="4" w:space="0" w:color="auto"/>
              <w:left w:val="single" w:sz="4" w:space="0" w:color="auto"/>
              <w:bottom w:val="single" w:sz="4" w:space="0" w:color="auto"/>
            </w:tcBorders>
            <w:shd w:val="clear" w:color="auto" w:fill="auto"/>
            <w:vAlign w:val="center"/>
          </w:tcPr>
          <w:p w:rsidR="00D11930" w:rsidRDefault="00D11930" w:rsidP="000D413A">
            <w:pPr>
              <w:pStyle w:val="aa"/>
              <w:tabs>
                <w:tab w:val="left" w:pos="426"/>
              </w:tabs>
              <w:spacing w:line="240" w:lineRule="auto"/>
              <w:ind w:firstLine="0"/>
              <w:jc w:val="center"/>
              <w:rPr>
                <w:sz w:val="20"/>
                <w:szCs w:val="20"/>
              </w:rPr>
            </w:pPr>
            <w:r>
              <w:rPr>
                <w:sz w:val="20"/>
                <w:szCs w:val="20"/>
              </w:rPr>
              <w:t>4</w:t>
            </w:r>
          </w:p>
        </w:tc>
        <w:tc>
          <w:tcPr>
            <w:tcW w:w="3827" w:type="dxa"/>
            <w:tcBorders>
              <w:top w:val="single" w:sz="4" w:space="0" w:color="auto"/>
              <w:left w:val="single" w:sz="4" w:space="0" w:color="auto"/>
              <w:bottom w:val="single" w:sz="4" w:space="0" w:color="auto"/>
            </w:tcBorders>
            <w:shd w:val="clear" w:color="auto" w:fill="auto"/>
          </w:tcPr>
          <w:p w:rsidR="00D11930" w:rsidRDefault="00D11930" w:rsidP="000D413A">
            <w:pPr>
              <w:pStyle w:val="aa"/>
              <w:tabs>
                <w:tab w:val="left" w:pos="426"/>
              </w:tabs>
              <w:spacing w:line="240" w:lineRule="auto"/>
              <w:ind w:firstLine="0"/>
            </w:pPr>
            <w:r>
              <w:t>Котельная «Блок №3», пгт Холм-Жирковский, ул. Советская</w:t>
            </w:r>
          </w:p>
        </w:tc>
        <w:tc>
          <w:tcPr>
            <w:tcW w:w="2369" w:type="dxa"/>
            <w:tcBorders>
              <w:top w:val="single" w:sz="4" w:space="0" w:color="auto"/>
              <w:left w:val="single" w:sz="4" w:space="0" w:color="auto"/>
              <w:bottom w:val="single" w:sz="4" w:space="0" w:color="auto"/>
            </w:tcBorders>
            <w:shd w:val="clear" w:color="auto" w:fill="auto"/>
            <w:vAlign w:val="center"/>
          </w:tcPr>
          <w:p w:rsidR="00D11930" w:rsidRDefault="00D11930" w:rsidP="000D413A">
            <w:pPr>
              <w:pStyle w:val="aa"/>
              <w:tabs>
                <w:tab w:val="left" w:pos="426"/>
              </w:tabs>
              <w:spacing w:line="240" w:lineRule="auto"/>
              <w:ind w:firstLine="0"/>
              <w:jc w:val="center"/>
            </w:pPr>
            <w:r>
              <w:t>22,034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D11930" w:rsidRDefault="00D11930" w:rsidP="000D413A">
            <w:pPr>
              <w:pStyle w:val="aa"/>
              <w:tabs>
                <w:tab w:val="left" w:pos="426"/>
              </w:tabs>
              <w:spacing w:line="240" w:lineRule="auto"/>
              <w:ind w:firstLine="0"/>
              <w:jc w:val="center"/>
            </w:pPr>
            <w:r>
              <w:t>22,034</w:t>
            </w:r>
          </w:p>
        </w:tc>
      </w:tr>
      <w:tr w:rsidR="00D11930" w:rsidTr="004443CD">
        <w:trPr>
          <w:trHeight w:hRule="exact" w:val="523"/>
          <w:jc w:val="center"/>
        </w:trPr>
        <w:tc>
          <w:tcPr>
            <w:tcW w:w="704" w:type="dxa"/>
            <w:tcBorders>
              <w:top w:val="single" w:sz="4" w:space="0" w:color="auto"/>
              <w:left w:val="single" w:sz="4" w:space="0" w:color="auto"/>
              <w:bottom w:val="single" w:sz="4" w:space="0" w:color="auto"/>
            </w:tcBorders>
            <w:shd w:val="clear" w:color="auto" w:fill="auto"/>
            <w:vAlign w:val="center"/>
          </w:tcPr>
          <w:p w:rsidR="00D11930" w:rsidRDefault="00D11930" w:rsidP="000D413A">
            <w:pPr>
              <w:pStyle w:val="aa"/>
              <w:tabs>
                <w:tab w:val="left" w:pos="426"/>
              </w:tabs>
              <w:spacing w:line="240" w:lineRule="auto"/>
              <w:ind w:firstLine="0"/>
              <w:jc w:val="center"/>
              <w:rPr>
                <w:sz w:val="20"/>
                <w:szCs w:val="20"/>
              </w:rPr>
            </w:pPr>
            <w:r>
              <w:rPr>
                <w:sz w:val="20"/>
                <w:szCs w:val="20"/>
              </w:rPr>
              <w:t>5</w:t>
            </w:r>
          </w:p>
        </w:tc>
        <w:tc>
          <w:tcPr>
            <w:tcW w:w="3827" w:type="dxa"/>
            <w:tcBorders>
              <w:top w:val="single" w:sz="4" w:space="0" w:color="auto"/>
              <w:left w:val="single" w:sz="4" w:space="0" w:color="auto"/>
              <w:bottom w:val="single" w:sz="4" w:space="0" w:color="auto"/>
            </w:tcBorders>
            <w:shd w:val="clear" w:color="auto" w:fill="auto"/>
          </w:tcPr>
          <w:p w:rsidR="00D11930" w:rsidRDefault="00D11930" w:rsidP="000D413A">
            <w:pPr>
              <w:pStyle w:val="aa"/>
              <w:tabs>
                <w:tab w:val="left" w:pos="426"/>
              </w:tabs>
              <w:spacing w:line="240" w:lineRule="auto"/>
              <w:ind w:firstLine="0"/>
            </w:pPr>
            <w:r>
              <w:t>Котельная, ст. Игоревская, ул. Южная</w:t>
            </w:r>
          </w:p>
        </w:tc>
        <w:tc>
          <w:tcPr>
            <w:tcW w:w="2369" w:type="dxa"/>
            <w:tcBorders>
              <w:top w:val="single" w:sz="4" w:space="0" w:color="auto"/>
              <w:left w:val="single" w:sz="4" w:space="0" w:color="auto"/>
              <w:bottom w:val="single" w:sz="4" w:space="0" w:color="auto"/>
            </w:tcBorders>
            <w:shd w:val="clear" w:color="auto" w:fill="auto"/>
            <w:vAlign w:val="center"/>
          </w:tcPr>
          <w:p w:rsidR="00D11930" w:rsidRDefault="00D11930" w:rsidP="000D413A">
            <w:pPr>
              <w:pStyle w:val="aa"/>
              <w:tabs>
                <w:tab w:val="left" w:pos="426"/>
              </w:tabs>
              <w:spacing w:line="240" w:lineRule="auto"/>
              <w:ind w:firstLine="0"/>
              <w:jc w:val="center"/>
            </w:pPr>
            <w:r>
              <w:t>11,239</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D11930" w:rsidRDefault="00D11930" w:rsidP="000D413A">
            <w:pPr>
              <w:pStyle w:val="aa"/>
              <w:tabs>
                <w:tab w:val="left" w:pos="426"/>
              </w:tabs>
              <w:spacing w:line="240" w:lineRule="auto"/>
              <w:ind w:firstLine="0"/>
              <w:jc w:val="center"/>
            </w:pPr>
            <w:r>
              <w:t>11,239</w:t>
            </w:r>
          </w:p>
        </w:tc>
      </w:tr>
    </w:tbl>
    <w:p w:rsidR="00D11930" w:rsidRDefault="00D11930" w:rsidP="000D413A">
      <w:pPr>
        <w:tabs>
          <w:tab w:val="left" w:pos="426"/>
        </w:tabs>
        <w:rPr>
          <w:rFonts w:ascii="Times New Roman" w:eastAsia="Times New Roman" w:hAnsi="Times New Roman" w:cs="Times New Roman"/>
        </w:rPr>
      </w:pPr>
      <w:r>
        <w:br w:type="page"/>
      </w:r>
    </w:p>
    <w:p w:rsidR="00D11930" w:rsidRPr="005818FC" w:rsidRDefault="00D11930" w:rsidP="000D413A">
      <w:pPr>
        <w:pStyle w:val="11"/>
        <w:tabs>
          <w:tab w:val="left" w:pos="426"/>
        </w:tabs>
        <w:ind w:firstLine="0"/>
        <w:jc w:val="both"/>
        <w:rPr>
          <w:sz w:val="24"/>
          <w:szCs w:val="24"/>
        </w:rPr>
      </w:pPr>
      <w:r w:rsidRPr="005818FC">
        <w:rPr>
          <w:sz w:val="24"/>
          <w:szCs w:val="24"/>
        </w:rPr>
        <w:lastRenderedPageBreak/>
        <w:t>РАЗДЕЛ 2. СУЩЕСТВУЮЩИЕ И ПЕРСПЕКТИВНЫЕ БАЛАНСЫ ТЕПЛОВОЙ МОЩНОСТИ ИСТОЧНИКОВ ТЕПЛОВОЙ ЭНЕРГИИ И ТЕПЛОВОЙ НАГРУЗКИ ПОТРЕБИТЕЛЕЙ</w:t>
      </w:r>
    </w:p>
    <w:p w:rsidR="00D11930" w:rsidRPr="005818FC" w:rsidRDefault="00D11930" w:rsidP="00581DE9">
      <w:pPr>
        <w:pStyle w:val="11"/>
        <w:tabs>
          <w:tab w:val="left" w:pos="426"/>
        </w:tabs>
        <w:ind w:firstLine="709"/>
        <w:jc w:val="both"/>
        <w:rPr>
          <w:sz w:val="24"/>
          <w:szCs w:val="24"/>
          <w:u w:val="single"/>
        </w:rPr>
      </w:pPr>
      <w:r w:rsidRPr="005818FC">
        <w:rPr>
          <w:sz w:val="24"/>
          <w:szCs w:val="24"/>
          <w:u w:val="single"/>
        </w:rPr>
        <w:t>а) описание существующих и перспективных зон действия систем теплоснабжения и источников тепловой энергии.</w:t>
      </w:r>
    </w:p>
    <w:p w:rsidR="00D11930" w:rsidRPr="005818FC" w:rsidRDefault="00D11930" w:rsidP="00581DE9">
      <w:pPr>
        <w:pStyle w:val="11"/>
        <w:tabs>
          <w:tab w:val="left" w:pos="426"/>
        </w:tabs>
        <w:ind w:firstLine="709"/>
        <w:jc w:val="both"/>
        <w:rPr>
          <w:sz w:val="24"/>
          <w:szCs w:val="24"/>
        </w:rPr>
      </w:pPr>
      <w:r w:rsidRPr="005818FC">
        <w:rPr>
          <w:sz w:val="24"/>
          <w:szCs w:val="24"/>
        </w:rPr>
        <w:t>Зоны действия котельных в Холм-Жирковском муниципальном округе Смоленской области включают в себя 5 технологических зон теплоснабжения.</w:t>
      </w:r>
    </w:p>
    <w:p w:rsidR="00D11930" w:rsidRPr="005818FC" w:rsidRDefault="00D11930" w:rsidP="00581DE9">
      <w:pPr>
        <w:pStyle w:val="11"/>
        <w:tabs>
          <w:tab w:val="left" w:pos="426"/>
        </w:tabs>
        <w:ind w:firstLine="709"/>
        <w:jc w:val="both"/>
        <w:rPr>
          <w:sz w:val="24"/>
          <w:szCs w:val="24"/>
        </w:rPr>
      </w:pPr>
      <w:r w:rsidRPr="005818FC">
        <w:rPr>
          <w:sz w:val="24"/>
          <w:szCs w:val="24"/>
        </w:rPr>
        <w:t xml:space="preserve">Централизованное теплоснабжение </w:t>
      </w:r>
      <w:r w:rsidR="009E0E63" w:rsidRPr="005818FC">
        <w:rPr>
          <w:sz w:val="24"/>
          <w:szCs w:val="24"/>
        </w:rPr>
        <w:t>Холм-Жирковского</w:t>
      </w:r>
      <w:r w:rsidRPr="005818FC">
        <w:rPr>
          <w:sz w:val="24"/>
          <w:szCs w:val="24"/>
        </w:rPr>
        <w:t xml:space="preserve"> муниципального округа Смолен</w:t>
      </w:r>
      <w:r w:rsidR="009E0E63" w:rsidRPr="005818FC">
        <w:rPr>
          <w:sz w:val="24"/>
          <w:szCs w:val="24"/>
        </w:rPr>
        <w:t>ской области осуществляется от 5</w:t>
      </w:r>
      <w:r w:rsidRPr="005818FC">
        <w:rPr>
          <w:sz w:val="24"/>
          <w:szCs w:val="24"/>
        </w:rPr>
        <w:t xml:space="preserve"> теплоисточников. На текущий момент централизованным теплоснабжением обеспечен и покрыт многоквартирный жилой фонд, </w:t>
      </w:r>
      <w:r w:rsidR="009E0E63" w:rsidRPr="005818FC">
        <w:rPr>
          <w:sz w:val="24"/>
          <w:szCs w:val="24"/>
        </w:rPr>
        <w:t xml:space="preserve">частично </w:t>
      </w:r>
      <w:r w:rsidRPr="005818FC">
        <w:rPr>
          <w:sz w:val="24"/>
          <w:szCs w:val="24"/>
        </w:rPr>
        <w:t>фонд деловой застройки</w:t>
      </w:r>
      <w:r w:rsidR="009E0E63" w:rsidRPr="005818FC">
        <w:rPr>
          <w:sz w:val="24"/>
          <w:szCs w:val="24"/>
        </w:rPr>
        <w:t xml:space="preserve"> и</w:t>
      </w:r>
      <w:r w:rsidRPr="005818FC">
        <w:rPr>
          <w:sz w:val="24"/>
          <w:szCs w:val="24"/>
        </w:rPr>
        <w:t xml:space="preserve"> предприятия, а также перспективное жилое и промышленное строительство.</w:t>
      </w:r>
    </w:p>
    <w:p w:rsidR="00D11930" w:rsidRPr="005818FC" w:rsidRDefault="00D11930" w:rsidP="00581DE9">
      <w:pPr>
        <w:pStyle w:val="11"/>
        <w:tabs>
          <w:tab w:val="left" w:pos="426"/>
        </w:tabs>
        <w:ind w:firstLine="709"/>
        <w:jc w:val="both"/>
        <w:rPr>
          <w:sz w:val="24"/>
          <w:szCs w:val="24"/>
        </w:rPr>
      </w:pPr>
      <w:r w:rsidRPr="005818FC">
        <w:rPr>
          <w:sz w:val="24"/>
          <w:szCs w:val="24"/>
        </w:rPr>
        <w:t>Общая установленная мощность теплоисточников централизованног</w:t>
      </w:r>
      <w:r w:rsidR="009E0E63" w:rsidRPr="005818FC">
        <w:rPr>
          <w:sz w:val="24"/>
          <w:szCs w:val="24"/>
        </w:rPr>
        <w:t>о теплоснабжение на территории Холм-Жирков</w:t>
      </w:r>
      <w:r w:rsidRPr="005818FC">
        <w:rPr>
          <w:sz w:val="24"/>
          <w:szCs w:val="24"/>
        </w:rPr>
        <w:t>ского муниципального округа Смоленской области составляет 12,</w:t>
      </w:r>
      <w:r w:rsidR="00275155" w:rsidRPr="005818FC">
        <w:rPr>
          <w:sz w:val="24"/>
          <w:szCs w:val="24"/>
        </w:rPr>
        <w:t>332</w:t>
      </w:r>
      <w:r w:rsidRPr="005818FC">
        <w:rPr>
          <w:sz w:val="24"/>
          <w:szCs w:val="24"/>
        </w:rPr>
        <w:t xml:space="preserve"> Гкал/час. Протяжённость тепловых сетей составляет </w:t>
      </w:r>
      <w:r w:rsidR="00830105" w:rsidRPr="005818FC">
        <w:rPr>
          <w:sz w:val="24"/>
          <w:szCs w:val="24"/>
        </w:rPr>
        <w:t>10,392</w:t>
      </w:r>
      <w:r w:rsidRPr="005818FC">
        <w:rPr>
          <w:sz w:val="24"/>
          <w:szCs w:val="24"/>
        </w:rPr>
        <w:t xml:space="preserve"> км в двухтрубном исчислении, из них </w:t>
      </w:r>
      <w:r w:rsidR="00830105" w:rsidRPr="005818FC">
        <w:rPr>
          <w:sz w:val="24"/>
          <w:szCs w:val="24"/>
        </w:rPr>
        <w:t>8,083 км - отопление –</w:t>
      </w:r>
      <w:r w:rsidRPr="005818FC">
        <w:rPr>
          <w:sz w:val="24"/>
          <w:szCs w:val="24"/>
        </w:rPr>
        <w:t xml:space="preserve"> </w:t>
      </w:r>
      <w:r w:rsidR="00830105" w:rsidRPr="005818FC">
        <w:rPr>
          <w:sz w:val="24"/>
          <w:szCs w:val="24"/>
        </w:rPr>
        <w:t xml:space="preserve">2,309 </w:t>
      </w:r>
      <w:r w:rsidRPr="005818FC">
        <w:rPr>
          <w:sz w:val="24"/>
          <w:szCs w:val="24"/>
        </w:rPr>
        <w:t xml:space="preserve">км - ГВС. Суммарная подключённая нагрузка составляет </w:t>
      </w:r>
      <w:r w:rsidR="00351FB5" w:rsidRPr="005818FC">
        <w:rPr>
          <w:sz w:val="24"/>
          <w:szCs w:val="24"/>
        </w:rPr>
        <w:t>6,36</w:t>
      </w:r>
      <w:r w:rsidRPr="005818FC">
        <w:rPr>
          <w:sz w:val="24"/>
          <w:szCs w:val="24"/>
        </w:rPr>
        <w:t xml:space="preserve"> Гкал/час, из них </w:t>
      </w:r>
      <w:r w:rsidR="00C57EB7" w:rsidRPr="005818FC">
        <w:rPr>
          <w:sz w:val="24"/>
          <w:szCs w:val="24"/>
        </w:rPr>
        <w:t>5,94</w:t>
      </w:r>
      <w:r w:rsidRPr="005818FC">
        <w:rPr>
          <w:sz w:val="24"/>
          <w:szCs w:val="24"/>
        </w:rPr>
        <w:t xml:space="preserve"> Гкал/ч - отопление, </w:t>
      </w:r>
      <w:r w:rsidR="00C57EB7" w:rsidRPr="005818FC">
        <w:rPr>
          <w:sz w:val="24"/>
          <w:szCs w:val="24"/>
        </w:rPr>
        <w:t xml:space="preserve">0,42 </w:t>
      </w:r>
      <w:r w:rsidRPr="005818FC">
        <w:rPr>
          <w:sz w:val="24"/>
          <w:szCs w:val="24"/>
        </w:rPr>
        <w:t>Гкал/ч - ГВС. Основным топливом для котельных являются природный газ.</w:t>
      </w:r>
    </w:p>
    <w:p w:rsidR="00D11930" w:rsidRPr="005818FC" w:rsidRDefault="00D11930" w:rsidP="00581DE9">
      <w:pPr>
        <w:pStyle w:val="11"/>
        <w:tabs>
          <w:tab w:val="left" w:pos="426"/>
        </w:tabs>
        <w:ind w:firstLine="709"/>
        <w:jc w:val="both"/>
        <w:rPr>
          <w:sz w:val="24"/>
          <w:szCs w:val="24"/>
        </w:rPr>
      </w:pPr>
      <w:r w:rsidRPr="005818FC">
        <w:rPr>
          <w:sz w:val="24"/>
          <w:szCs w:val="24"/>
        </w:rPr>
        <w:t>Расположение зон действия котельных на территории муниципального округа имеют разрозненный характер.</w:t>
      </w:r>
    </w:p>
    <w:p w:rsidR="00D11930" w:rsidRPr="005818FC" w:rsidRDefault="00D11930" w:rsidP="00581DE9">
      <w:pPr>
        <w:pStyle w:val="11"/>
        <w:tabs>
          <w:tab w:val="left" w:pos="426"/>
        </w:tabs>
        <w:ind w:firstLine="709"/>
        <w:jc w:val="both"/>
        <w:rPr>
          <w:sz w:val="24"/>
          <w:szCs w:val="24"/>
        </w:rPr>
      </w:pPr>
      <w:r w:rsidRPr="005818FC">
        <w:rPr>
          <w:sz w:val="24"/>
          <w:szCs w:val="24"/>
        </w:rPr>
        <w:t xml:space="preserve">Отопительная котельная по адресу: </w:t>
      </w:r>
      <w:r w:rsidR="00C57EB7" w:rsidRPr="005818FC">
        <w:rPr>
          <w:sz w:val="24"/>
          <w:szCs w:val="24"/>
        </w:rPr>
        <w:t>пгт Холм-Жирковский ул. Новая д. 4</w:t>
      </w:r>
      <w:r w:rsidRPr="005818FC">
        <w:rPr>
          <w:sz w:val="24"/>
          <w:szCs w:val="24"/>
        </w:rPr>
        <w:t xml:space="preserve">, обеспечивает тепловой энергией, расходуемой на нужды отопления и горячего водоснабжения, </w:t>
      </w:r>
      <w:r w:rsidR="00C57EB7" w:rsidRPr="005818FC">
        <w:rPr>
          <w:sz w:val="24"/>
          <w:szCs w:val="24"/>
        </w:rPr>
        <w:t>СОК «Лидер» СШОР «Юность России»</w:t>
      </w:r>
      <w:r w:rsidRPr="005818FC">
        <w:rPr>
          <w:sz w:val="24"/>
          <w:szCs w:val="24"/>
        </w:rPr>
        <w:t>. Организацией, эксплуатирующей котельную, является ООО «</w:t>
      </w:r>
      <w:proofErr w:type="spellStart"/>
      <w:r w:rsidR="00C57EB7" w:rsidRPr="005818FC">
        <w:rPr>
          <w:sz w:val="24"/>
          <w:szCs w:val="24"/>
        </w:rPr>
        <w:t>Смоленскоблкоммунэнерго</w:t>
      </w:r>
      <w:proofErr w:type="spellEnd"/>
      <w:r w:rsidR="00C57EB7" w:rsidRPr="005818FC">
        <w:rPr>
          <w:sz w:val="24"/>
          <w:szCs w:val="24"/>
        </w:rPr>
        <w:t>»</w:t>
      </w:r>
      <w:r w:rsidRPr="005818FC">
        <w:rPr>
          <w:sz w:val="24"/>
          <w:szCs w:val="24"/>
        </w:rPr>
        <w:t>.</w:t>
      </w:r>
    </w:p>
    <w:p w:rsidR="005515D1" w:rsidRPr="005818FC" w:rsidRDefault="005515D1" w:rsidP="000D413A">
      <w:pPr>
        <w:pStyle w:val="11"/>
        <w:tabs>
          <w:tab w:val="left" w:pos="426"/>
        </w:tabs>
        <w:ind w:firstLine="0"/>
        <w:jc w:val="both"/>
        <w:rPr>
          <w:sz w:val="24"/>
          <w:szCs w:val="24"/>
        </w:rPr>
      </w:pPr>
    </w:p>
    <w:p w:rsidR="00C57EB7" w:rsidRPr="00581DE9" w:rsidRDefault="00C57EB7" w:rsidP="000D413A">
      <w:pPr>
        <w:pStyle w:val="ae"/>
        <w:tabs>
          <w:tab w:val="left" w:pos="426"/>
        </w:tabs>
        <w:ind w:firstLine="0"/>
        <w:jc w:val="center"/>
        <w:rPr>
          <w:bCs/>
          <w:sz w:val="24"/>
          <w:szCs w:val="24"/>
        </w:rPr>
      </w:pPr>
      <w:r w:rsidRPr="00581DE9">
        <w:rPr>
          <w:bCs/>
          <w:sz w:val="24"/>
          <w:szCs w:val="24"/>
        </w:rPr>
        <w:t xml:space="preserve">Общие данные по котельной, пгт Холм-Жирковский, ул. Новая, д. </w:t>
      </w:r>
      <w:r w:rsidR="004846E8" w:rsidRPr="00581DE9">
        <w:rPr>
          <w:bCs/>
          <w:sz w:val="24"/>
          <w:szCs w:val="24"/>
        </w:rPr>
        <w:t>4</w:t>
      </w:r>
    </w:p>
    <w:p w:rsidR="005515D1" w:rsidRPr="005818FC" w:rsidRDefault="005515D1" w:rsidP="000D413A">
      <w:pPr>
        <w:pStyle w:val="ae"/>
        <w:tabs>
          <w:tab w:val="left" w:pos="426"/>
        </w:tabs>
        <w:ind w:firstLine="0"/>
        <w:jc w:val="center"/>
        <w:rPr>
          <w:b/>
          <w:sz w:val="24"/>
          <w:szCs w:val="24"/>
        </w:rPr>
      </w:pPr>
    </w:p>
    <w:tbl>
      <w:tblPr>
        <w:tblOverlap w:val="never"/>
        <w:tblW w:w="9351" w:type="dxa"/>
        <w:jc w:val="center"/>
        <w:tblLayout w:type="fixed"/>
        <w:tblCellMar>
          <w:left w:w="10" w:type="dxa"/>
          <w:right w:w="10" w:type="dxa"/>
        </w:tblCellMar>
        <w:tblLook w:val="0000"/>
      </w:tblPr>
      <w:tblGrid>
        <w:gridCol w:w="4957"/>
        <w:gridCol w:w="4394"/>
      </w:tblGrid>
      <w:tr w:rsidR="00C57EB7" w:rsidRPr="005818FC" w:rsidTr="00581DE9">
        <w:trPr>
          <w:trHeight w:hRule="exact" w:val="467"/>
          <w:jc w:val="center"/>
        </w:trPr>
        <w:tc>
          <w:tcPr>
            <w:tcW w:w="4957" w:type="dxa"/>
            <w:tcBorders>
              <w:top w:val="single" w:sz="4" w:space="0" w:color="auto"/>
              <w:left w:val="single" w:sz="4" w:space="0" w:color="auto"/>
            </w:tcBorders>
            <w:shd w:val="clear" w:color="auto" w:fill="auto"/>
          </w:tcPr>
          <w:p w:rsidR="00C57EB7" w:rsidRPr="005818FC" w:rsidRDefault="00C57EB7" w:rsidP="000D413A">
            <w:pPr>
              <w:pStyle w:val="aa"/>
              <w:tabs>
                <w:tab w:val="left" w:pos="426"/>
              </w:tabs>
              <w:spacing w:line="240" w:lineRule="auto"/>
              <w:ind w:firstLine="0"/>
              <w:rPr>
                <w:sz w:val="24"/>
                <w:szCs w:val="24"/>
              </w:rPr>
            </w:pPr>
            <w:r w:rsidRPr="005818FC">
              <w:rPr>
                <w:bCs/>
                <w:sz w:val="24"/>
                <w:szCs w:val="24"/>
              </w:rPr>
              <w:t>Установленная мощность, Гкал/ч</w:t>
            </w:r>
          </w:p>
        </w:tc>
        <w:tc>
          <w:tcPr>
            <w:tcW w:w="4394" w:type="dxa"/>
            <w:tcBorders>
              <w:top w:val="single" w:sz="4" w:space="0" w:color="auto"/>
              <w:left w:val="single" w:sz="4" w:space="0" w:color="auto"/>
              <w:right w:val="single" w:sz="4" w:space="0" w:color="auto"/>
            </w:tcBorders>
            <w:shd w:val="clear" w:color="auto" w:fill="auto"/>
          </w:tcPr>
          <w:p w:rsidR="00C57EB7" w:rsidRPr="005818FC" w:rsidRDefault="004846E8" w:rsidP="000D413A">
            <w:pPr>
              <w:pStyle w:val="aa"/>
              <w:tabs>
                <w:tab w:val="left" w:pos="426"/>
              </w:tabs>
              <w:spacing w:line="240" w:lineRule="auto"/>
              <w:ind w:firstLine="0"/>
              <w:jc w:val="center"/>
              <w:rPr>
                <w:sz w:val="24"/>
                <w:szCs w:val="24"/>
              </w:rPr>
            </w:pPr>
            <w:r w:rsidRPr="005818FC">
              <w:rPr>
                <w:sz w:val="24"/>
                <w:szCs w:val="24"/>
              </w:rPr>
              <w:t>0,86</w:t>
            </w:r>
          </w:p>
        </w:tc>
      </w:tr>
      <w:tr w:rsidR="00C57EB7" w:rsidRPr="005818FC" w:rsidTr="00581DE9">
        <w:trPr>
          <w:trHeight w:hRule="exact" w:val="417"/>
          <w:jc w:val="center"/>
        </w:trPr>
        <w:tc>
          <w:tcPr>
            <w:tcW w:w="4957" w:type="dxa"/>
            <w:tcBorders>
              <w:top w:val="single" w:sz="4" w:space="0" w:color="auto"/>
              <w:left w:val="single" w:sz="4" w:space="0" w:color="auto"/>
            </w:tcBorders>
            <w:shd w:val="clear" w:color="auto" w:fill="auto"/>
          </w:tcPr>
          <w:p w:rsidR="00C57EB7" w:rsidRPr="005818FC" w:rsidRDefault="00C57EB7" w:rsidP="000D413A">
            <w:pPr>
              <w:pStyle w:val="aa"/>
              <w:tabs>
                <w:tab w:val="left" w:pos="426"/>
              </w:tabs>
              <w:spacing w:line="240" w:lineRule="auto"/>
              <w:ind w:firstLine="0"/>
              <w:rPr>
                <w:sz w:val="24"/>
                <w:szCs w:val="24"/>
              </w:rPr>
            </w:pPr>
            <w:r w:rsidRPr="005818FC">
              <w:rPr>
                <w:bCs/>
                <w:sz w:val="24"/>
                <w:szCs w:val="24"/>
              </w:rPr>
              <w:t>Год ввода в эксплуатацию</w:t>
            </w:r>
          </w:p>
        </w:tc>
        <w:tc>
          <w:tcPr>
            <w:tcW w:w="4394" w:type="dxa"/>
            <w:tcBorders>
              <w:top w:val="single" w:sz="4" w:space="0" w:color="auto"/>
              <w:left w:val="single" w:sz="4" w:space="0" w:color="auto"/>
              <w:right w:val="single" w:sz="4" w:space="0" w:color="auto"/>
            </w:tcBorders>
            <w:shd w:val="clear" w:color="auto" w:fill="auto"/>
          </w:tcPr>
          <w:p w:rsidR="00C57EB7" w:rsidRPr="005818FC" w:rsidRDefault="004846E8" w:rsidP="000D413A">
            <w:pPr>
              <w:pStyle w:val="aa"/>
              <w:tabs>
                <w:tab w:val="left" w:pos="426"/>
              </w:tabs>
              <w:spacing w:line="240" w:lineRule="auto"/>
              <w:ind w:firstLine="0"/>
              <w:jc w:val="center"/>
              <w:rPr>
                <w:sz w:val="24"/>
                <w:szCs w:val="24"/>
              </w:rPr>
            </w:pPr>
            <w:r w:rsidRPr="005818FC">
              <w:rPr>
                <w:sz w:val="24"/>
                <w:szCs w:val="24"/>
              </w:rPr>
              <w:t>2014</w:t>
            </w:r>
          </w:p>
        </w:tc>
      </w:tr>
      <w:tr w:rsidR="00C57EB7" w:rsidRPr="005818FC" w:rsidTr="00581DE9">
        <w:trPr>
          <w:trHeight w:hRule="exact" w:val="423"/>
          <w:jc w:val="center"/>
        </w:trPr>
        <w:tc>
          <w:tcPr>
            <w:tcW w:w="4957" w:type="dxa"/>
            <w:tcBorders>
              <w:top w:val="single" w:sz="4" w:space="0" w:color="auto"/>
              <w:left w:val="single" w:sz="4" w:space="0" w:color="auto"/>
            </w:tcBorders>
            <w:shd w:val="clear" w:color="auto" w:fill="auto"/>
          </w:tcPr>
          <w:p w:rsidR="00C57EB7" w:rsidRPr="005818FC" w:rsidRDefault="00C57EB7" w:rsidP="000D413A">
            <w:pPr>
              <w:pStyle w:val="aa"/>
              <w:tabs>
                <w:tab w:val="left" w:pos="426"/>
              </w:tabs>
              <w:spacing w:line="240" w:lineRule="auto"/>
              <w:ind w:firstLine="0"/>
              <w:rPr>
                <w:sz w:val="24"/>
                <w:szCs w:val="24"/>
              </w:rPr>
            </w:pPr>
            <w:r w:rsidRPr="005818FC">
              <w:rPr>
                <w:bCs/>
                <w:sz w:val="24"/>
                <w:szCs w:val="24"/>
              </w:rPr>
              <w:t>Вид тепловой нагрузки котельной</w:t>
            </w:r>
          </w:p>
        </w:tc>
        <w:tc>
          <w:tcPr>
            <w:tcW w:w="4394" w:type="dxa"/>
            <w:tcBorders>
              <w:top w:val="single" w:sz="4" w:space="0" w:color="auto"/>
              <w:left w:val="single" w:sz="4" w:space="0" w:color="auto"/>
              <w:right w:val="single" w:sz="4" w:space="0" w:color="auto"/>
            </w:tcBorders>
            <w:shd w:val="clear" w:color="auto" w:fill="auto"/>
          </w:tcPr>
          <w:p w:rsidR="00C57EB7" w:rsidRPr="005818FC" w:rsidRDefault="00C57EB7" w:rsidP="000D413A">
            <w:pPr>
              <w:pStyle w:val="aa"/>
              <w:tabs>
                <w:tab w:val="left" w:pos="426"/>
              </w:tabs>
              <w:spacing w:line="240" w:lineRule="auto"/>
              <w:ind w:firstLine="0"/>
              <w:jc w:val="center"/>
              <w:rPr>
                <w:sz w:val="24"/>
                <w:szCs w:val="24"/>
              </w:rPr>
            </w:pPr>
            <w:r w:rsidRPr="005818FC">
              <w:rPr>
                <w:sz w:val="24"/>
                <w:szCs w:val="24"/>
              </w:rPr>
              <w:t>Отопление/ГВС</w:t>
            </w:r>
          </w:p>
        </w:tc>
      </w:tr>
      <w:tr w:rsidR="00C57EB7" w:rsidRPr="005818FC" w:rsidTr="00581DE9">
        <w:trPr>
          <w:trHeight w:hRule="exact" w:val="288"/>
          <w:jc w:val="center"/>
        </w:trPr>
        <w:tc>
          <w:tcPr>
            <w:tcW w:w="4957" w:type="dxa"/>
            <w:tcBorders>
              <w:top w:val="single" w:sz="4" w:space="0" w:color="auto"/>
              <w:left w:val="single" w:sz="4" w:space="0" w:color="auto"/>
            </w:tcBorders>
            <w:shd w:val="clear" w:color="auto" w:fill="auto"/>
          </w:tcPr>
          <w:p w:rsidR="00C57EB7" w:rsidRPr="005818FC" w:rsidRDefault="00C57EB7" w:rsidP="000D413A">
            <w:pPr>
              <w:pStyle w:val="aa"/>
              <w:tabs>
                <w:tab w:val="left" w:pos="426"/>
              </w:tabs>
              <w:spacing w:line="240" w:lineRule="auto"/>
              <w:ind w:firstLine="0"/>
              <w:rPr>
                <w:sz w:val="24"/>
                <w:szCs w:val="24"/>
              </w:rPr>
            </w:pPr>
            <w:r w:rsidRPr="005818FC">
              <w:rPr>
                <w:bCs/>
                <w:sz w:val="24"/>
                <w:szCs w:val="24"/>
              </w:rPr>
              <w:t>Вид топлива, в том числе</w:t>
            </w:r>
          </w:p>
        </w:tc>
        <w:tc>
          <w:tcPr>
            <w:tcW w:w="4394" w:type="dxa"/>
            <w:tcBorders>
              <w:top w:val="single" w:sz="4" w:space="0" w:color="auto"/>
              <w:left w:val="single" w:sz="4" w:space="0" w:color="auto"/>
              <w:right w:val="single" w:sz="4" w:space="0" w:color="auto"/>
            </w:tcBorders>
            <w:shd w:val="clear" w:color="auto" w:fill="auto"/>
          </w:tcPr>
          <w:p w:rsidR="00C57EB7" w:rsidRPr="005818FC" w:rsidRDefault="00C57EB7" w:rsidP="000D413A">
            <w:pPr>
              <w:tabs>
                <w:tab w:val="left" w:pos="426"/>
              </w:tabs>
              <w:rPr>
                <w:sz w:val="24"/>
                <w:szCs w:val="24"/>
              </w:rPr>
            </w:pPr>
          </w:p>
        </w:tc>
      </w:tr>
      <w:tr w:rsidR="00C57EB7" w:rsidRPr="005818FC" w:rsidTr="00581DE9">
        <w:trPr>
          <w:trHeight w:hRule="exact" w:val="288"/>
          <w:jc w:val="center"/>
        </w:trPr>
        <w:tc>
          <w:tcPr>
            <w:tcW w:w="4957" w:type="dxa"/>
            <w:tcBorders>
              <w:top w:val="single" w:sz="4" w:space="0" w:color="auto"/>
              <w:left w:val="single" w:sz="4" w:space="0" w:color="auto"/>
            </w:tcBorders>
            <w:shd w:val="clear" w:color="auto" w:fill="auto"/>
          </w:tcPr>
          <w:p w:rsidR="00C57EB7" w:rsidRPr="005818FC" w:rsidRDefault="00C57EB7" w:rsidP="000D413A">
            <w:pPr>
              <w:pStyle w:val="aa"/>
              <w:tabs>
                <w:tab w:val="left" w:pos="426"/>
              </w:tabs>
              <w:spacing w:line="240" w:lineRule="auto"/>
              <w:ind w:firstLine="0"/>
              <w:rPr>
                <w:sz w:val="24"/>
                <w:szCs w:val="24"/>
              </w:rPr>
            </w:pPr>
            <w:r w:rsidRPr="005818FC">
              <w:rPr>
                <w:bCs/>
                <w:iCs/>
                <w:sz w:val="24"/>
                <w:szCs w:val="24"/>
              </w:rPr>
              <w:t>Основное</w:t>
            </w:r>
          </w:p>
        </w:tc>
        <w:tc>
          <w:tcPr>
            <w:tcW w:w="4394" w:type="dxa"/>
            <w:tcBorders>
              <w:top w:val="single" w:sz="4" w:space="0" w:color="auto"/>
              <w:left w:val="single" w:sz="4" w:space="0" w:color="auto"/>
              <w:right w:val="single" w:sz="4" w:space="0" w:color="auto"/>
            </w:tcBorders>
            <w:shd w:val="clear" w:color="auto" w:fill="auto"/>
          </w:tcPr>
          <w:p w:rsidR="00C57EB7" w:rsidRPr="005818FC" w:rsidRDefault="00C57EB7" w:rsidP="000D413A">
            <w:pPr>
              <w:pStyle w:val="aa"/>
              <w:tabs>
                <w:tab w:val="left" w:pos="426"/>
              </w:tabs>
              <w:spacing w:line="240" w:lineRule="auto"/>
              <w:ind w:firstLine="0"/>
              <w:jc w:val="center"/>
              <w:rPr>
                <w:sz w:val="24"/>
                <w:szCs w:val="24"/>
              </w:rPr>
            </w:pPr>
            <w:r w:rsidRPr="005818FC">
              <w:rPr>
                <w:sz w:val="24"/>
                <w:szCs w:val="24"/>
              </w:rPr>
              <w:t>Газ</w:t>
            </w:r>
          </w:p>
        </w:tc>
      </w:tr>
      <w:tr w:rsidR="00C57EB7" w:rsidRPr="005818FC" w:rsidTr="00581DE9">
        <w:trPr>
          <w:trHeight w:hRule="exact" w:val="278"/>
          <w:jc w:val="center"/>
        </w:trPr>
        <w:tc>
          <w:tcPr>
            <w:tcW w:w="4957" w:type="dxa"/>
            <w:tcBorders>
              <w:top w:val="single" w:sz="4" w:space="0" w:color="auto"/>
              <w:left w:val="single" w:sz="4" w:space="0" w:color="auto"/>
            </w:tcBorders>
            <w:shd w:val="clear" w:color="auto" w:fill="auto"/>
          </w:tcPr>
          <w:p w:rsidR="00C57EB7" w:rsidRPr="005818FC" w:rsidRDefault="00C57EB7" w:rsidP="000D413A">
            <w:pPr>
              <w:pStyle w:val="aa"/>
              <w:tabs>
                <w:tab w:val="left" w:pos="426"/>
              </w:tabs>
              <w:spacing w:line="240" w:lineRule="auto"/>
              <w:ind w:firstLine="0"/>
              <w:rPr>
                <w:sz w:val="24"/>
                <w:szCs w:val="24"/>
              </w:rPr>
            </w:pPr>
            <w:r w:rsidRPr="005818FC">
              <w:rPr>
                <w:bCs/>
                <w:iCs/>
                <w:sz w:val="24"/>
                <w:szCs w:val="24"/>
              </w:rPr>
              <w:t>Резервное</w:t>
            </w:r>
          </w:p>
        </w:tc>
        <w:tc>
          <w:tcPr>
            <w:tcW w:w="4394" w:type="dxa"/>
            <w:tcBorders>
              <w:top w:val="single" w:sz="4" w:space="0" w:color="auto"/>
              <w:left w:val="single" w:sz="4" w:space="0" w:color="auto"/>
              <w:right w:val="single" w:sz="4" w:space="0" w:color="auto"/>
            </w:tcBorders>
            <w:shd w:val="clear" w:color="auto" w:fill="auto"/>
          </w:tcPr>
          <w:p w:rsidR="00C57EB7" w:rsidRPr="005818FC" w:rsidRDefault="00C57EB7" w:rsidP="000D413A">
            <w:pPr>
              <w:pStyle w:val="aa"/>
              <w:tabs>
                <w:tab w:val="left" w:pos="426"/>
              </w:tabs>
              <w:spacing w:line="240" w:lineRule="auto"/>
              <w:ind w:firstLine="0"/>
              <w:jc w:val="center"/>
              <w:rPr>
                <w:sz w:val="24"/>
                <w:szCs w:val="24"/>
              </w:rPr>
            </w:pPr>
            <w:r w:rsidRPr="005818FC">
              <w:rPr>
                <w:sz w:val="24"/>
                <w:szCs w:val="24"/>
              </w:rPr>
              <w:t>Отсутствует</w:t>
            </w:r>
          </w:p>
        </w:tc>
      </w:tr>
      <w:tr w:rsidR="00C57EB7" w:rsidRPr="005818FC" w:rsidTr="00581DE9">
        <w:trPr>
          <w:trHeight w:hRule="exact" w:val="288"/>
          <w:jc w:val="center"/>
        </w:trPr>
        <w:tc>
          <w:tcPr>
            <w:tcW w:w="4957" w:type="dxa"/>
            <w:tcBorders>
              <w:top w:val="single" w:sz="4" w:space="0" w:color="auto"/>
              <w:left w:val="single" w:sz="4" w:space="0" w:color="auto"/>
            </w:tcBorders>
            <w:shd w:val="clear" w:color="auto" w:fill="auto"/>
          </w:tcPr>
          <w:p w:rsidR="00C57EB7" w:rsidRPr="005818FC" w:rsidRDefault="00C57EB7" w:rsidP="000D413A">
            <w:pPr>
              <w:pStyle w:val="aa"/>
              <w:tabs>
                <w:tab w:val="left" w:pos="426"/>
              </w:tabs>
              <w:spacing w:line="240" w:lineRule="auto"/>
              <w:ind w:firstLine="0"/>
              <w:rPr>
                <w:sz w:val="24"/>
                <w:szCs w:val="24"/>
              </w:rPr>
            </w:pPr>
            <w:r w:rsidRPr="005818FC">
              <w:rPr>
                <w:bCs/>
                <w:iCs/>
                <w:sz w:val="24"/>
                <w:szCs w:val="24"/>
              </w:rPr>
              <w:t>Аварийное</w:t>
            </w:r>
          </w:p>
        </w:tc>
        <w:tc>
          <w:tcPr>
            <w:tcW w:w="4394" w:type="dxa"/>
            <w:tcBorders>
              <w:top w:val="single" w:sz="4" w:space="0" w:color="auto"/>
              <w:left w:val="single" w:sz="4" w:space="0" w:color="auto"/>
              <w:right w:val="single" w:sz="4" w:space="0" w:color="auto"/>
            </w:tcBorders>
            <w:shd w:val="clear" w:color="auto" w:fill="auto"/>
          </w:tcPr>
          <w:p w:rsidR="00C57EB7" w:rsidRPr="005818FC" w:rsidRDefault="00C57EB7" w:rsidP="000D413A">
            <w:pPr>
              <w:pStyle w:val="aa"/>
              <w:tabs>
                <w:tab w:val="left" w:pos="426"/>
              </w:tabs>
              <w:spacing w:line="240" w:lineRule="auto"/>
              <w:ind w:firstLine="0"/>
              <w:jc w:val="center"/>
              <w:rPr>
                <w:sz w:val="24"/>
                <w:szCs w:val="24"/>
              </w:rPr>
            </w:pPr>
            <w:r w:rsidRPr="005818FC">
              <w:rPr>
                <w:sz w:val="24"/>
                <w:szCs w:val="24"/>
              </w:rPr>
              <w:t>Отсутствует</w:t>
            </w:r>
          </w:p>
        </w:tc>
      </w:tr>
      <w:tr w:rsidR="00C57EB7" w:rsidRPr="005818FC" w:rsidTr="00581DE9">
        <w:trPr>
          <w:trHeight w:hRule="exact" w:val="431"/>
          <w:jc w:val="center"/>
        </w:trPr>
        <w:tc>
          <w:tcPr>
            <w:tcW w:w="4957" w:type="dxa"/>
            <w:tcBorders>
              <w:top w:val="single" w:sz="4" w:space="0" w:color="auto"/>
              <w:left w:val="single" w:sz="4" w:space="0" w:color="auto"/>
              <w:bottom w:val="single" w:sz="4" w:space="0" w:color="auto"/>
            </w:tcBorders>
            <w:shd w:val="clear" w:color="auto" w:fill="auto"/>
          </w:tcPr>
          <w:p w:rsidR="00C57EB7" w:rsidRPr="005818FC" w:rsidRDefault="00C57EB7" w:rsidP="000D413A">
            <w:pPr>
              <w:pStyle w:val="aa"/>
              <w:tabs>
                <w:tab w:val="left" w:pos="426"/>
              </w:tabs>
              <w:spacing w:line="240" w:lineRule="auto"/>
              <w:ind w:firstLine="0"/>
              <w:rPr>
                <w:sz w:val="24"/>
                <w:szCs w:val="24"/>
              </w:rPr>
            </w:pPr>
            <w:r w:rsidRPr="005818FC">
              <w:rPr>
                <w:bCs/>
                <w:sz w:val="24"/>
                <w:szCs w:val="24"/>
              </w:rPr>
              <w:t>Температурный график</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57EB7" w:rsidRPr="005818FC" w:rsidRDefault="00C57EB7" w:rsidP="000D413A">
            <w:pPr>
              <w:pStyle w:val="aa"/>
              <w:tabs>
                <w:tab w:val="left" w:pos="426"/>
              </w:tabs>
              <w:spacing w:line="240" w:lineRule="auto"/>
              <w:ind w:firstLine="0"/>
              <w:jc w:val="center"/>
              <w:rPr>
                <w:sz w:val="24"/>
                <w:szCs w:val="24"/>
              </w:rPr>
            </w:pPr>
            <w:r w:rsidRPr="005818FC">
              <w:rPr>
                <w:sz w:val="24"/>
                <w:szCs w:val="24"/>
              </w:rPr>
              <w:t>95/70</w:t>
            </w:r>
          </w:p>
        </w:tc>
      </w:tr>
      <w:tr w:rsidR="00C57EB7" w:rsidRPr="005818FC" w:rsidTr="00581DE9">
        <w:trPr>
          <w:trHeight w:hRule="exact" w:val="410"/>
          <w:jc w:val="center"/>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57EB7" w:rsidRPr="005818FC" w:rsidRDefault="00C57EB7" w:rsidP="000D413A">
            <w:pPr>
              <w:pStyle w:val="aa"/>
              <w:tabs>
                <w:tab w:val="left" w:pos="426"/>
              </w:tabs>
              <w:spacing w:line="240" w:lineRule="auto"/>
              <w:ind w:firstLine="0"/>
              <w:rPr>
                <w:sz w:val="24"/>
                <w:szCs w:val="24"/>
              </w:rPr>
            </w:pPr>
            <w:r w:rsidRPr="005818FC">
              <w:rPr>
                <w:bCs/>
                <w:sz w:val="24"/>
                <w:szCs w:val="24"/>
              </w:rPr>
              <w:t>Объем выработанной тепловой энергии, Гкал</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57EB7" w:rsidRPr="005818FC" w:rsidRDefault="004846E8" w:rsidP="000D413A">
            <w:pPr>
              <w:pStyle w:val="aa"/>
              <w:tabs>
                <w:tab w:val="left" w:pos="426"/>
              </w:tabs>
              <w:spacing w:line="240" w:lineRule="auto"/>
              <w:ind w:firstLine="0"/>
              <w:jc w:val="center"/>
              <w:rPr>
                <w:sz w:val="24"/>
                <w:szCs w:val="24"/>
              </w:rPr>
            </w:pPr>
            <w:r w:rsidRPr="005818FC">
              <w:rPr>
                <w:sz w:val="24"/>
                <w:szCs w:val="24"/>
              </w:rPr>
              <w:t>399</w:t>
            </w:r>
          </w:p>
        </w:tc>
      </w:tr>
      <w:tr w:rsidR="00C57EB7" w:rsidRPr="005818FC" w:rsidTr="00581DE9">
        <w:trPr>
          <w:trHeight w:hRule="exact" w:val="566"/>
          <w:jc w:val="center"/>
        </w:trPr>
        <w:tc>
          <w:tcPr>
            <w:tcW w:w="4957" w:type="dxa"/>
            <w:tcBorders>
              <w:top w:val="single" w:sz="4" w:space="0" w:color="auto"/>
              <w:left w:val="single" w:sz="4" w:space="0" w:color="auto"/>
              <w:bottom w:val="single" w:sz="4" w:space="0" w:color="auto"/>
              <w:right w:val="single" w:sz="4" w:space="0" w:color="auto"/>
            </w:tcBorders>
            <w:shd w:val="clear" w:color="auto" w:fill="auto"/>
          </w:tcPr>
          <w:p w:rsidR="00C57EB7" w:rsidRPr="005818FC" w:rsidRDefault="00C57EB7" w:rsidP="000D413A">
            <w:pPr>
              <w:pStyle w:val="aa"/>
              <w:tabs>
                <w:tab w:val="left" w:pos="426"/>
              </w:tabs>
              <w:spacing w:line="240" w:lineRule="auto"/>
              <w:ind w:firstLine="0"/>
              <w:rPr>
                <w:sz w:val="24"/>
                <w:szCs w:val="24"/>
              </w:rPr>
            </w:pPr>
            <w:r w:rsidRPr="005818FC">
              <w:rPr>
                <w:bCs/>
                <w:sz w:val="24"/>
                <w:szCs w:val="24"/>
              </w:rPr>
              <w:t>Потери тепловой энергии при её передаче, Гкал</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57EB7" w:rsidRPr="005818FC" w:rsidRDefault="004846E8" w:rsidP="000D413A">
            <w:pPr>
              <w:pStyle w:val="aa"/>
              <w:tabs>
                <w:tab w:val="left" w:pos="426"/>
              </w:tabs>
              <w:spacing w:line="240" w:lineRule="auto"/>
              <w:ind w:firstLine="0"/>
              <w:jc w:val="center"/>
              <w:rPr>
                <w:sz w:val="24"/>
                <w:szCs w:val="24"/>
              </w:rPr>
            </w:pPr>
            <w:r w:rsidRPr="005818FC">
              <w:rPr>
                <w:sz w:val="24"/>
                <w:szCs w:val="24"/>
              </w:rPr>
              <w:t>20,4</w:t>
            </w:r>
          </w:p>
        </w:tc>
      </w:tr>
      <w:tr w:rsidR="00C57EB7" w:rsidRPr="005818FC" w:rsidTr="00581DE9">
        <w:trPr>
          <w:trHeight w:hRule="exact" w:val="562"/>
          <w:jc w:val="center"/>
        </w:trPr>
        <w:tc>
          <w:tcPr>
            <w:tcW w:w="4957" w:type="dxa"/>
            <w:tcBorders>
              <w:top w:val="single" w:sz="4" w:space="0" w:color="auto"/>
              <w:left w:val="single" w:sz="4" w:space="0" w:color="auto"/>
            </w:tcBorders>
            <w:shd w:val="clear" w:color="auto" w:fill="auto"/>
          </w:tcPr>
          <w:p w:rsidR="00C57EB7" w:rsidRPr="005818FC" w:rsidRDefault="00C57EB7" w:rsidP="000D413A">
            <w:pPr>
              <w:pStyle w:val="aa"/>
              <w:tabs>
                <w:tab w:val="left" w:pos="426"/>
              </w:tabs>
              <w:spacing w:line="240" w:lineRule="auto"/>
              <w:ind w:firstLine="0"/>
              <w:rPr>
                <w:sz w:val="24"/>
                <w:szCs w:val="24"/>
              </w:rPr>
            </w:pPr>
            <w:r w:rsidRPr="005818FC">
              <w:rPr>
                <w:bCs/>
                <w:sz w:val="24"/>
                <w:szCs w:val="24"/>
              </w:rPr>
              <w:lastRenderedPageBreak/>
              <w:t>Расход тепловой энергии на собственные нужды, Гкал</w:t>
            </w:r>
          </w:p>
        </w:tc>
        <w:tc>
          <w:tcPr>
            <w:tcW w:w="4394" w:type="dxa"/>
            <w:tcBorders>
              <w:top w:val="single" w:sz="4" w:space="0" w:color="auto"/>
              <w:left w:val="single" w:sz="4" w:space="0" w:color="auto"/>
              <w:right w:val="single" w:sz="4" w:space="0" w:color="auto"/>
            </w:tcBorders>
            <w:shd w:val="clear" w:color="auto" w:fill="auto"/>
          </w:tcPr>
          <w:p w:rsidR="00C57EB7" w:rsidRPr="005818FC" w:rsidRDefault="004846E8" w:rsidP="000D413A">
            <w:pPr>
              <w:pStyle w:val="aa"/>
              <w:tabs>
                <w:tab w:val="left" w:pos="426"/>
              </w:tabs>
              <w:spacing w:line="240" w:lineRule="auto"/>
              <w:ind w:firstLine="0"/>
              <w:jc w:val="center"/>
              <w:rPr>
                <w:sz w:val="24"/>
                <w:szCs w:val="24"/>
              </w:rPr>
            </w:pPr>
            <w:r w:rsidRPr="005818FC">
              <w:rPr>
                <w:sz w:val="24"/>
                <w:szCs w:val="24"/>
              </w:rPr>
              <w:t>8,6</w:t>
            </w:r>
          </w:p>
        </w:tc>
      </w:tr>
      <w:tr w:rsidR="00C57EB7" w:rsidRPr="005818FC" w:rsidTr="00581DE9">
        <w:trPr>
          <w:trHeight w:hRule="exact" w:val="557"/>
          <w:jc w:val="center"/>
        </w:trPr>
        <w:tc>
          <w:tcPr>
            <w:tcW w:w="4957" w:type="dxa"/>
            <w:tcBorders>
              <w:top w:val="single" w:sz="4" w:space="0" w:color="auto"/>
              <w:left w:val="single" w:sz="4" w:space="0" w:color="auto"/>
            </w:tcBorders>
            <w:shd w:val="clear" w:color="auto" w:fill="auto"/>
          </w:tcPr>
          <w:p w:rsidR="00C57EB7" w:rsidRPr="005818FC" w:rsidRDefault="00C57EB7" w:rsidP="000D413A">
            <w:pPr>
              <w:pStyle w:val="aa"/>
              <w:tabs>
                <w:tab w:val="left" w:pos="426"/>
              </w:tabs>
              <w:spacing w:line="240" w:lineRule="auto"/>
              <w:ind w:firstLine="0"/>
              <w:rPr>
                <w:sz w:val="24"/>
                <w:szCs w:val="24"/>
              </w:rPr>
            </w:pPr>
            <w:r w:rsidRPr="005818FC">
              <w:rPr>
                <w:bCs/>
                <w:sz w:val="24"/>
                <w:szCs w:val="24"/>
              </w:rPr>
              <w:t xml:space="preserve">Удельный расход топлива на выработку тепловой энергии, </w:t>
            </w:r>
            <w:proofErr w:type="spellStart"/>
            <w:r w:rsidRPr="005818FC">
              <w:rPr>
                <w:bCs/>
                <w:sz w:val="24"/>
                <w:szCs w:val="24"/>
              </w:rPr>
              <w:t>кг.у.т</w:t>
            </w:r>
            <w:proofErr w:type="spellEnd"/>
            <w:r w:rsidRPr="005818FC">
              <w:rPr>
                <w:bCs/>
                <w:sz w:val="24"/>
                <w:szCs w:val="24"/>
              </w:rPr>
              <w:t>./Гкал</w:t>
            </w:r>
          </w:p>
        </w:tc>
        <w:tc>
          <w:tcPr>
            <w:tcW w:w="4394" w:type="dxa"/>
            <w:tcBorders>
              <w:top w:val="single" w:sz="4" w:space="0" w:color="auto"/>
              <w:left w:val="single" w:sz="4" w:space="0" w:color="auto"/>
              <w:right w:val="single" w:sz="4" w:space="0" w:color="auto"/>
            </w:tcBorders>
            <w:shd w:val="clear" w:color="auto" w:fill="auto"/>
          </w:tcPr>
          <w:p w:rsidR="00C57EB7" w:rsidRPr="005818FC" w:rsidRDefault="004846E8" w:rsidP="000D413A">
            <w:pPr>
              <w:pStyle w:val="aa"/>
              <w:tabs>
                <w:tab w:val="left" w:pos="426"/>
              </w:tabs>
              <w:spacing w:line="240" w:lineRule="auto"/>
              <w:ind w:firstLine="0"/>
              <w:jc w:val="center"/>
              <w:rPr>
                <w:sz w:val="24"/>
                <w:szCs w:val="24"/>
              </w:rPr>
            </w:pPr>
            <w:r w:rsidRPr="005818FC">
              <w:rPr>
                <w:sz w:val="24"/>
                <w:szCs w:val="24"/>
              </w:rPr>
              <w:t>155,28</w:t>
            </w:r>
          </w:p>
        </w:tc>
      </w:tr>
      <w:tr w:rsidR="00C57EB7" w:rsidRPr="005818FC" w:rsidTr="00581DE9">
        <w:trPr>
          <w:trHeight w:hRule="exact" w:val="571"/>
          <w:jc w:val="center"/>
        </w:trPr>
        <w:tc>
          <w:tcPr>
            <w:tcW w:w="4957" w:type="dxa"/>
            <w:tcBorders>
              <w:top w:val="single" w:sz="4" w:space="0" w:color="auto"/>
              <w:left w:val="single" w:sz="4" w:space="0" w:color="auto"/>
              <w:bottom w:val="single" w:sz="4" w:space="0" w:color="auto"/>
            </w:tcBorders>
            <w:shd w:val="clear" w:color="auto" w:fill="auto"/>
          </w:tcPr>
          <w:p w:rsidR="00C57EB7" w:rsidRPr="005818FC" w:rsidRDefault="00C57EB7" w:rsidP="000D413A">
            <w:pPr>
              <w:pStyle w:val="aa"/>
              <w:tabs>
                <w:tab w:val="left" w:pos="426"/>
              </w:tabs>
              <w:spacing w:line="240" w:lineRule="auto"/>
              <w:ind w:firstLine="0"/>
              <w:rPr>
                <w:sz w:val="24"/>
                <w:szCs w:val="24"/>
              </w:rPr>
            </w:pPr>
            <w:r w:rsidRPr="005818FC">
              <w:rPr>
                <w:bCs/>
                <w:sz w:val="24"/>
                <w:szCs w:val="24"/>
              </w:rPr>
              <w:t>Удельный расход электроэнергии на выработку тепловой энергии, кВт*ч/Гкал</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C57EB7" w:rsidRPr="005818FC" w:rsidRDefault="004846E8" w:rsidP="000D413A">
            <w:pPr>
              <w:pStyle w:val="aa"/>
              <w:tabs>
                <w:tab w:val="left" w:pos="426"/>
              </w:tabs>
              <w:spacing w:line="240" w:lineRule="auto"/>
              <w:ind w:firstLine="0"/>
              <w:jc w:val="center"/>
              <w:rPr>
                <w:sz w:val="24"/>
                <w:szCs w:val="24"/>
              </w:rPr>
            </w:pPr>
            <w:r w:rsidRPr="005818FC">
              <w:rPr>
                <w:sz w:val="24"/>
                <w:szCs w:val="24"/>
              </w:rPr>
              <w:t>н/д</w:t>
            </w:r>
          </w:p>
        </w:tc>
      </w:tr>
    </w:tbl>
    <w:p w:rsidR="00C57EB7" w:rsidRPr="005515D1" w:rsidRDefault="00C57EB7" w:rsidP="000D413A">
      <w:pPr>
        <w:pStyle w:val="11"/>
        <w:tabs>
          <w:tab w:val="left" w:pos="426"/>
        </w:tabs>
        <w:ind w:firstLine="0"/>
        <w:jc w:val="both"/>
      </w:pPr>
    </w:p>
    <w:p w:rsidR="004846E8" w:rsidRPr="00581DE9" w:rsidRDefault="004846E8" w:rsidP="000D413A">
      <w:pPr>
        <w:pStyle w:val="ae"/>
        <w:tabs>
          <w:tab w:val="left" w:pos="426"/>
        </w:tabs>
        <w:ind w:firstLine="0"/>
        <w:jc w:val="center"/>
        <w:rPr>
          <w:bCs/>
          <w:sz w:val="24"/>
          <w:szCs w:val="24"/>
        </w:rPr>
      </w:pPr>
      <w:r w:rsidRPr="00581DE9">
        <w:rPr>
          <w:bCs/>
          <w:sz w:val="24"/>
          <w:szCs w:val="24"/>
        </w:rPr>
        <w:t xml:space="preserve">Перечень основного оборудования котельной, </w:t>
      </w:r>
      <w:r w:rsidR="00FF66C3" w:rsidRPr="00581DE9">
        <w:rPr>
          <w:bCs/>
          <w:sz w:val="24"/>
          <w:szCs w:val="24"/>
        </w:rPr>
        <w:t>пгт Холм-Жирковский, ул. Новая, д. 4</w:t>
      </w:r>
    </w:p>
    <w:p w:rsidR="005515D1" w:rsidRPr="005818FC" w:rsidRDefault="005515D1" w:rsidP="000D413A">
      <w:pPr>
        <w:pStyle w:val="ae"/>
        <w:tabs>
          <w:tab w:val="left" w:pos="426"/>
        </w:tabs>
        <w:ind w:firstLine="0"/>
        <w:jc w:val="center"/>
        <w:rPr>
          <w:b/>
          <w:sz w:val="24"/>
          <w:szCs w:val="24"/>
        </w:rPr>
      </w:pPr>
    </w:p>
    <w:tbl>
      <w:tblPr>
        <w:tblOverlap w:val="never"/>
        <w:tblW w:w="9351" w:type="dxa"/>
        <w:jc w:val="center"/>
        <w:tblLayout w:type="fixed"/>
        <w:tblCellMar>
          <w:left w:w="10" w:type="dxa"/>
          <w:right w:w="10" w:type="dxa"/>
        </w:tblCellMar>
        <w:tblLook w:val="0000"/>
      </w:tblPr>
      <w:tblGrid>
        <w:gridCol w:w="5098"/>
        <w:gridCol w:w="4253"/>
      </w:tblGrid>
      <w:tr w:rsidR="004846E8" w:rsidRPr="005818FC" w:rsidTr="00581DE9">
        <w:trPr>
          <w:trHeight w:hRule="exact" w:val="283"/>
          <w:jc w:val="center"/>
        </w:trPr>
        <w:tc>
          <w:tcPr>
            <w:tcW w:w="9351" w:type="dxa"/>
            <w:gridSpan w:val="2"/>
            <w:tcBorders>
              <w:top w:val="single" w:sz="4" w:space="0" w:color="auto"/>
              <w:left w:val="single" w:sz="4" w:space="0" w:color="auto"/>
              <w:right w:val="single" w:sz="4" w:space="0" w:color="auto"/>
            </w:tcBorders>
            <w:shd w:val="clear" w:color="auto" w:fill="auto"/>
            <w:vAlign w:val="bottom"/>
          </w:tcPr>
          <w:p w:rsidR="004846E8" w:rsidRPr="005818FC" w:rsidRDefault="004846E8" w:rsidP="000D413A">
            <w:pPr>
              <w:pStyle w:val="aa"/>
              <w:tabs>
                <w:tab w:val="left" w:pos="426"/>
              </w:tabs>
              <w:spacing w:line="240" w:lineRule="auto"/>
              <w:ind w:firstLine="0"/>
              <w:jc w:val="center"/>
              <w:rPr>
                <w:sz w:val="24"/>
                <w:szCs w:val="24"/>
              </w:rPr>
            </w:pPr>
            <w:r w:rsidRPr="005818FC">
              <w:rPr>
                <w:bCs/>
                <w:sz w:val="24"/>
                <w:szCs w:val="24"/>
              </w:rPr>
              <w:t>Перечень основного оборудования</w:t>
            </w:r>
          </w:p>
        </w:tc>
      </w:tr>
      <w:tr w:rsidR="004846E8" w:rsidRPr="005818FC" w:rsidTr="00581DE9">
        <w:trPr>
          <w:trHeight w:hRule="exact" w:val="288"/>
          <w:jc w:val="center"/>
        </w:trPr>
        <w:tc>
          <w:tcPr>
            <w:tcW w:w="935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846E8" w:rsidRPr="005818FC" w:rsidRDefault="004846E8" w:rsidP="000D413A">
            <w:pPr>
              <w:pStyle w:val="aa"/>
              <w:tabs>
                <w:tab w:val="left" w:pos="426"/>
              </w:tabs>
              <w:spacing w:line="240" w:lineRule="auto"/>
              <w:ind w:firstLine="0"/>
              <w:jc w:val="center"/>
              <w:rPr>
                <w:sz w:val="24"/>
                <w:szCs w:val="24"/>
              </w:rPr>
            </w:pPr>
            <w:proofErr w:type="spellStart"/>
            <w:r w:rsidRPr="005818FC">
              <w:rPr>
                <w:bCs/>
                <w:sz w:val="24"/>
                <w:szCs w:val="24"/>
              </w:rPr>
              <w:t>Котлоагрегат</w:t>
            </w:r>
            <w:proofErr w:type="spellEnd"/>
          </w:p>
        </w:tc>
      </w:tr>
      <w:tr w:rsidR="004846E8" w:rsidRPr="005818FC" w:rsidTr="00581DE9">
        <w:trPr>
          <w:trHeight w:hRule="exact" w:val="288"/>
          <w:jc w:val="center"/>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4846E8" w:rsidRPr="005818FC" w:rsidRDefault="004846E8" w:rsidP="000D413A">
            <w:pPr>
              <w:pStyle w:val="aa"/>
              <w:tabs>
                <w:tab w:val="left" w:pos="426"/>
              </w:tabs>
              <w:spacing w:line="240" w:lineRule="auto"/>
              <w:ind w:firstLine="0"/>
              <w:rPr>
                <w:sz w:val="24"/>
                <w:szCs w:val="24"/>
              </w:rPr>
            </w:pPr>
            <w:r w:rsidRPr="005818FC">
              <w:rPr>
                <w:bCs/>
                <w:iCs/>
                <w:sz w:val="24"/>
                <w:szCs w:val="24"/>
              </w:rPr>
              <w:t>Наименование котла</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846E8" w:rsidRPr="005818FC" w:rsidRDefault="00FF710E" w:rsidP="000D413A">
            <w:pPr>
              <w:pStyle w:val="aa"/>
              <w:tabs>
                <w:tab w:val="left" w:pos="426"/>
              </w:tabs>
              <w:spacing w:line="240" w:lineRule="auto"/>
              <w:ind w:firstLine="0"/>
              <w:jc w:val="center"/>
              <w:rPr>
                <w:sz w:val="24"/>
                <w:szCs w:val="24"/>
              </w:rPr>
            </w:pPr>
            <w:proofErr w:type="spellStart"/>
            <w:r w:rsidRPr="005818FC">
              <w:rPr>
                <w:sz w:val="24"/>
                <w:szCs w:val="24"/>
              </w:rPr>
              <w:t>Турботер</w:t>
            </w:r>
            <w:proofErr w:type="spellEnd"/>
            <w:r w:rsidRPr="005818FC">
              <w:rPr>
                <w:sz w:val="24"/>
                <w:szCs w:val="24"/>
              </w:rPr>
              <w:t xml:space="preserve"> м-500</w:t>
            </w:r>
          </w:p>
        </w:tc>
      </w:tr>
      <w:tr w:rsidR="004846E8" w:rsidRPr="005818FC" w:rsidTr="00581DE9">
        <w:trPr>
          <w:trHeight w:hRule="exact" w:val="288"/>
          <w:jc w:val="center"/>
        </w:trPr>
        <w:tc>
          <w:tcPr>
            <w:tcW w:w="5098" w:type="dxa"/>
            <w:tcBorders>
              <w:top w:val="single" w:sz="4" w:space="0" w:color="auto"/>
              <w:left w:val="single" w:sz="4" w:space="0" w:color="auto"/>
            </w:tcBorders>
            <w:shd w:val="clear" w:color="auto" w:fill="auto"/>
            <w:vAlign w:val="bottom"/>
          </w:tcPr>
          <w:p w:rsidR="004846E8" w:rsidRPr="005818FC" w:rsidRDefault="004846E8" w:rsidP="000D413A">
            <w:pPr>
              <w:pStyle w:val="aa"/>
              <w:tabs>
                <w:tab w:val="left" w:pos="426"/>
              </w:tabs>
              <w:spacing w:line="240" w:lineRule="auto"/>
              <w:ind w:firstLine="0"/>
              <w:rPr>
                <w:sz w:val="24"/>
                <w:szCs w:val="24"/>
              </w:rPr>
            </w:pPr>
            <w:r w:rsidRPr="005818FC">
              <w:rPr>
                <w:bCs/>
                <w:iCs/>
                <w:sz w:val="24"/>
                <w:szCs w:val="24"/>
              </w:rPr>
              <w:t>Количество котлов, шт.</w:t>
            </w:r>
          </w:p>
        </w:tc>
        <w:tc>
          <w:tcPr>
            <w:tcW w:w="4253" w:type="dxa"/>
            <w:tcBorders>
              <w:top w:val="single" w:sz="4" w:space="0" w:color="auto"/>
              <w:left w:val="single" w:sz="4" w:space="0" w:color="auto"/>
              <w:right w:val="single" w:sz="4" w:space="0" w:color="auto"/>
            </w:tcBorders>
            <w:shd w:val="clear" w:color="auto" w:fill="auto"/>
            <w:vAlign w:val="bottom"/>
          </w:tcPr>
          <w:p w:rsidR="004846E8" w:rsidRPr="005818FC" w:rsidRDefault="00FF710E" w:rsidP="000D413A">
            <w:pPr>
              <w:pStyle w:val="aa"/>
              <w:tabs>
                <w:tab w:val="left" w:pos="426"/>
              </w:tabs>
              <w:spacing w:line="240" w:lineRule="auto"/>
              <w:ind w:firstLine="0"/>
              <w:jc w:val="center"/>
              <w:rPr>
                <w:sz w:val="24"/>
                <w:szCs w:val="24"/>
              </w:rPr>
            </w:pPr>
            <w:r w:rsidRPr="005818FC">
              <w:rPr>
                <w:sz w:val="24"/>
                <w:szCs w:val="24"/>
              </w:rPr>
              <w:t>2</w:t>
            </w:r>
          </w:p>
        </w:tc>
      </w:tr>
      <w:tr w:rsidR="004846E8" w:rsidRPr="005818FC" w:rsidTr="00581DE9">
        <w:trPr>
          <w:trHeight w:hRule="exact" w:val="283"/>
          <w:jc w:val="center"/>
        </w:trPr>
        <w:tc>
          <w:tcPr>
            <w:tcW w:w="5098" w:type="dxa"/>
            <w:tcBorders>
              <w:top w:val="single" w:sz="4" w:space="0" w:color="auto"/>
              <w:left w:val="single" w:sz="4" w:space="0" w:color="auto"/>
            </w:tcBorders>
            <w:shd w:val="clear" w:color="auto" w:fill="auto"/>
            <w:vAlign w:val="bottom"/>
          </w:tcPr>
          <w:p w:rsidR="004846E8" w:rsidRPr="005818FC" w:rsidRDefault="004846E8" w:rsidP="000D413A">
            <w:pPr>
              <w:pStyle w:val="aa"/>
              <w:tabs>
                <w:tab w:val="left" w:pos="426"/>
              </w:tabs>
              <w:spacing w:line="240" w:lineRule="auto"/>
              <w:ind w:firstLine="0"/>
              <w:rPr>
                <w:sz w:val="24"/>
                <w:szCs w:val="24"/>
              </w:rPr>
            </w:pPr>
            <w:r w:rsidRPr="005818FC">
              <w:rPr>
                <w:bCs/>
                <w:iCs/>
                <w:sz w:val="24"/>
                <w:szCs w:val="24"/>
              </w:rPr>
              <w:t>Тип котла</w:t>
            </w:r>
          </w:p>
        </w:tc>
        <w:tc>
          <w:tcPr>
            <w:tcW w:w="4253" w:type="dxa"/>
            <w:tcBorders>
              <w:top w:val="single" w:sz="4" w:space="0" w:color="auto"/>
              <w:left w:val="single" w:sz="4" w:space="0" w:color="auto"/>
              <w:right w:val="single" w:sz="4" w:space="0" w:color="auto"/>
            </w:tcBorders>
            <w:shd w:val="clear" w:color="auto" w:fill="auto"/>
            <w:vAlign w:val="bottom"/>
          </w:tcPr>
          <w:p w:rsidR="004846E8" w:rsidRPr="005818FC" w:rsidRDefault="004846E8" w:rsidP="000D413A">
            <w:pPr>
              <w:pStyle w:val="aa"/>
              <w:tabs>
                <w:tab w:val="left" w:pos="426"/>
              </w:tabs>
              <w:spacing w:line="240" w:lineRule="auto"/>
              <w:ind w:firstLine="0"/>
              <w:jc w:val="center"/>
              <w:rPr>
                <w:sz w:val="24"/>
                <w:szCs w:val="24"/>
              </w:rPr>
            </w:pPr>
            <w:r w:rsidRPr="005818FC">
              <w:rPr>
                <w:sz w:val="24"/>
                <w:szCs w:val="24"/>
              </w:rPr>
              <w:t>Водогрейный</w:t>
            </w:r>
          </w:p>
        </w:tc>
      </w:tr>
      <w:tr w:rsidR="004846E8" w:rsidRPr="005818FC" w:rsidTr="00581DE9">
        <w:trPr>
          <w:trHeight w:hRule="exact" w:val="288"/>
          <w:jc w:val="center"/>
        </w:trPr>
        <w:tc>
          <w:tcPr>
            <w:tcW w:w="5098" w:type="dxa"/>
            <w:tcBorders>
              <w:top w:val="single" w:sz="4" w:space="0" w:color="auto"/>
              <w:left w:val="single" w:sz="4" w:space="0" w:color="auto"/>
            </w:tcBorders>
            <w:shd w:val="clear" w:color="auto" w:fill="auto"/>
            <w:vAlign w:val="bottom"/>
          </w:tcPr>
          <w:p w:rsidR="004846E8" w:rsidRPr="005818FC" w:rsidRDefault="004846E8" w:rsidP="000D413A">
            <w:pPr>
              <w:pStyle w:val="aa"/>
              <w:tabs>
                <w:tab w:val="left" w:pos="426"/>
              </w:tabs>
              <w:spacing w:line="240" w:lineRule="auto"/>
              <w:ind w:firstLine="0"/>
              <w:rPr>
                <w:sz w:val="24"/>
                <w:szCs w:val="24"/>
              </w:rPr>
            </w:pPr>
            <w:r w:rsidRPr="005818FC">
              <w:rPr>
                <w:bCs/>
                <w:iCs/>
                <w:sz w:val="24"/>
                <w:szCs w:val="24"/>
              </w:rPr>
              <w:t>Год установки котла</w:t>
            </w:r>
          </w:p>
        </w:tc>
        <w:tc>
          <w:tcPr>
            <w:tcW w:w="4253" w:type="dxa"/>
            <w:tcBorders>
              <w:top w:val="single" w:sz="4" w:space="0" w:color="auto"/>
              <w:left w:val="single" w:sz="4" w:space="0" w:color="auto"/>
              <w:right w:val="single" w:sz="4" w:space="0" w:color="auto"/>
            </w:tcBorders>
            <w:shd w:val="clear" w:color="auto" w:fill="auto"/>
            <w:vAlign w:val="bottom"/>
          </w:tcPr>
          <w:p w:rsidR="004846E8" w:rsidRPr="005818FC" w:rsidRDefault="00FF710E" w:rsidP="000D413A">
            <w:pPr>
              <w:pStyle w:val="aa"/>
              <w:tabs>
                <w:tab w:val="left" w:pos="426"/>
              </w:tabs>
              <w:spacing w:line="240" w:lineRule="auto"/>
              <w:ind w:firstLine="0"/>
              <w:jc w:val="center"/>
              <w:rPr>
                <w:sz w:val="24"/>
                <w:szCs w:val="24"/>
              </w:rPr>
            </w:pPr>
            <w:r w:rsidRPr="005818FC">
              <w:rPr>
                <w:sz w:val="24"/>
                <w:szCs w:val="24"/>
              </w:rPr>
              <w:t>2014</w:t>
            </w:r>
          </w:p>
        </w:tc>
      </w:tr>
      <w:tr w:rsidR="004846E8" w:rsidRPr="005818FC" w:rsidTr="00581DE9">
        <w:trPr>
          <w:trHeight w:hRule="exact" w:val="283"/>
          <w:jc w:val="center"/>
        </w:trPr>
        <w:tc>
          <w:tcPr>
            <w:tcW w:w="5098" w:type="dxa"/>
            <w:tcBorders>
              <w:top w:val="single" w:sz="4" w:space="0" w:color="auto"/>
              <w:left w:val="single" w:sz="4" w:space="0" w:color="auto"/>
            </w:tcBorders>
            <w:shd w:val="clear" w:color="auto" w:fill="auto"/>
            <w:vAlign w:val="bottom"/>
          </w:tcPr>
          <w:p w:rsidR="004846E8" w:rsidRPr="005818FC" w:rsidRDefault="004846E8" w:rsidP="000D413A">
            <w:pPr>
              <w:pStyle w:val="aa"/>
              <w:tabs>
                <w:tab w:val="left" w:pos="426"/>
              </w:tabs>
              <w:spacing w:line="240" w:lineRule="auto"/>
              <w:ind w:firstLine="0"/>
              <w:rPr>
                <w:sz w:val="24"/>
                <w:szCs w:val="24"/>
              </w:rPr>
            </w:pPr>
            <w:proofErr w:type="spellStart"/>
            <w:r w:rsidRPr="005818FC">
              <w:rPr>
                <w:bCs/>
                <w:iCs/>
                <w:sz w:val="24"/>
                <w:szCs w:val="24"/>
              </w:rPr>
              <w:t>Теплопроизводительность</w:t>
            </w:r>
            <w:proofErr w:type="spellEnd"/>
            <w:r w:rsidRPr="005818FC">
              <w:rPr>
                <w:bCs/>
                <w:iCs/>
                <w:sz w:val="24"/>
                <w:szCs w:val="24"/>
              </w:rPr>
              <w:t xml:space="preserve"> котла, Гкал/ч</w:t>
            </w:r>
          </w:p>
        </w:tc>
        <w:tc>
          <w:tcPr>
            <w:tcW w:w="4253" w:type="dxa"/>
            <w:tcBorders>
              <w:top w:val="single" w:sz="4" w:space="0" w:color="auto"/>
              <w:left w:val="single" w:sz="4" w:space="0" w:color="auto"/>
              <w:right w:val="single" w:sz="4" w:space="0" w:color="auto"/>
            </w:tcBorders>
            <w:shd w:val="clear" w:color="auto" w:fill="auto"/>
            <w:vAlign w:val="bottom"/>
          </w:tcPr>
          <w:p w:rsidR="004846E8" w:rsidRPr="005818FC" w:rsidRDefault="00FF710E" w:rsidP="000D413A">
            <w:pPr>
              <w:pStyle w:val="aa"/>
              <w:tabs>
                <w:tab w:val="left" w:pos="426"/>
              </w:tabs>
              <w:spacing w:line="240" w:lineRule="auto"/>
              <w:ind w:firstLine="0"/>
              <w:jc w:val="center"/>
              <w:rPr>
                <w:sz w:val="24"/>
                <w:szCs w:val="24"/>
              </w:rPr>
            </w:pPr>
            <w:r w:rsidRPr="005818FC">
              <w:rPr>
                <w:sz w:val="24"/>
                <w:szCs w:val="24"/>
              </w:rPr>
              <w:t>0,430</w:t>
            </w:r>
          </w:p>
        </w:tc>
      </w:tr>
      <w:tr w:rsidR="004846E8" w:rsidRPr="005818FC" w:rsidTr="00581DE9">
        <w:trPr>
          <w:trHeight w:hRule="exact" w:val="288"/>
          <w:jc w:val="center"/>
        </w:trPr>
        <w:tc>
          <w:tcPr>
            <w:tcW w:w="5098" w:type="dxa"/>
            <w:tcBorders>
              <w:top w:val="single" w:sz="4" w:space="0" w:color="auto"/>
              <w:left w:val="single" w:sz="4" w:space="0" w:color="auto"/>
            </w:tcBorders>
            <w:shd w:val="clear" w:color="auto" w:fill="auto"/>
            <w:vAlign w:val="bottom"/>
          </w:tcPr>
          <w:p w:rsidR="004846E8" w:rsidRPr="005818FC" w:rsidRDefault="004846E8" w:rsidP="000D413A">
            <w:pPr>
              <w:pStyle w:val="aa"/>
              <w:tabs>
                <w:tab w:val="left" w:pos="426"/>
              </w:tabs>
              <w:spacing w:line="240" w:lineRule="auto"/>
              <w:ind w:firstLine="0"/>
              <w:rPr>
                <w:sz w:val="24"/>
                <w:szCs w:val="24"/>
              </w:rPr>
            </w:pPr>
            <w:r w:rsidRPr="005818FC">
              <w:rPr>
                <w:bCs/>
                <w:iCs/>
                <w:sz w:val="24"/>
                <w:szCs w:val="24"/>
              </w:rPr>
              <w:t>КПД котла, %</w:t>
            </w:r>
          </w:p>
        </w:tc>
        <w:tc>
          <w:tcPr>
            <w:tcW w:w="4253" w:type="dxa"/>
            <w:tcBorders>
              <w:top w:val="single" w:sz="4" w:space="0" w:color="auto"/>
              <w:left w:val="single" w:sz="4" w:space="0" w:color="auto"/>
              <w:right w:val="single" w:sz="4" w:space="0" w:color="auto"/>
            </w:tcBorders>
            <w:shd w:val="clear" w:color="auto" w:fill="auto"/>
            <w:vAlign w:val="bottom"/>
          </w:tcPr>
          <w:p w:rsidR="004846E8" w:rsidRPr="005818FC" w:rsidRDefault="00FF710E" w:rsidP="000D413A">
            <w:pPr>
              <w:pStyle w:val="aa"/>
              <w:tabs>
                <w:tab w:val="left" w:pos="426"/>
              </w:tabs>
              <w:spacing w:line="240" w:lineRule="auto"/>
              <w:ind w:firstLine="0"/>
              <w:jc w:val="center"/>
              <w:rPr>
                <w:sz w:val="24"/>
                <w:szCs w:val="24"/>
              </w:rPr>
            </w:pPr>
            <w:r w:rsidRPr="005818FC">
              <w:rPr>
                <w:sz w:val="24"/>
                <w:szCs w:val="24"/>
              </w:rPr>
              <w:t>92</w:t>
            </w:r>
          </w:p>
        </w:tc>
      </w:tr>
      <w:tr w:rsidR="004846E8" w:rsidRPr="005818FC" w:rsidTr="00581DE9">
        <w:trPr>
          <w:trHeight w:hRule="exact" w:val="283"/>
          <w:jc w:val="center"/>
        </w:trPr>
        <w:tc>
          <w:tcPr>
            <w:tcW w:w="9351" w:type="dxa"/>
            <w:gridSpan w:val="2"/>
            <w:tcBorders>
              <w:top w:val="single" w:sz="4" w:space="0" w:color="auto"/>
              <w:left w:val="single" w:sz="4" w:space="0" w:color="auto"/>
              <w:right w:val="single" w:sz="4" w:space="0" w:color="auto"/>
            </w:tcBorders>
            <w:shd w:val="clear" w:color="auto" w:fill="auto"/>
            <w:vAlign w:val="bottom"/>
          </w:tcPr>
          <w:p w:rsidR="004846E8" w:rsidRPr="005818FC" w:rsidRDefault="004846E8" w:rsidP="000D413A">
            <w:pPr>
              <w:pStyle w:val="aa"/>
              <w:tabs>
                <w:tab w:val="left" w:pos="426"/>
              </w:tabs>
              <w:spacing w:line="240" w:lineRule="auto"/>
              <w:ind w:firstLine="0"/>
              <w:jc w:val="center"/>
              <w:rPr>
                <w:sz w:val="24"/>
                <w:szCs w:val="24"/>
              </w:rPr>
            </w:pPr>
            <w:r w:rsidRPr="005818FC">
              <w:rPr>
                <w:bCs/>
                <w:sz w:val="24"/>
                <w:szCs w:val="24"/>
              </w:rPr>
              <w:t>Насосное оборудование</w:t>
            </w:r>
          </w:p>
        </w:tc>
      </w:tr>
      <w:tr w:rsidR="004846E8" w:rsidRPr="00E55CB9" w:rsidTr="00581DE9">
        <w:trPr>
          <w:trHeight w:hRule="exact" w:val="288"/>
          <w:jc w:val="center"/>
        </w:trPr>
        <w:tc>
          <w:tcPr>
            <w:tcW w:w="5098" w:type="dxa"/>
            <w:tcBorders>
              <w:top w:val="single" w:sz="4" w:space="0" w:color="auto"/>
              <w:left w:val="single" w:sz="4" w:space="0" w:color="auto"/>
            </w:tcBorders>
            <w:shd w:val="clear" w:color="auto" w:fill="auto"/>
            <w:vAlign w:val="bottom"/>
          </w:tcPr>
          <w:p w:rsidR="004846E8" w:rsidRPr="005818FC" w:rsidRDefault="004846E8" w:rsidP="000D413A">
            <w:pPr>
              <w:pStyle w:val="aa"/>
              <w:tabs>
                <w:tab w:val="left" w:pos="426"/>
              </w:tabs>
              <w:spacing w:line="240" w:lineRule="auto"/>
              <w:ind w:firstLine="0"/>
              <w:rPr>
                <w:sz w:val="24"/>
                <w:szCs w:val="24"/>
              </w:rPr>
            </w:pPr>
            <w:r w:rsidRPr="005818FC">
              <w:rPr>
                <w:bCs/>
                <w:iCs/>
                <w:sz w:val="24"/>
                <w:szCs w:val="24"/>
              </w:rPr>
              <w:t>Наименование насоса</w:t>
            </w:r>
          </w:p>
        </w:tc>
        <w:tc>
          <w:tcPr>
            <w:tcW w:w="4253" w:type="dxa"/>
            <w:tcBorders>
              <w:top w:val="single" w:sz="4" w:space="0" w:color="auto"/>
              <w:left w:val="single" w:sz="4" w:space="0" w:color="auto"/>
              <w:right w:val="single" w:sz="4" w:space="0" w:color="auto"/>
            </w:tcBorders>
            <w:shd w:val="clear" w:color="auto" w:fill="auto"/>
            <w:vAlign w:val="bottom"/>
          </w:tcPr>
          <w:p w:rsidR="004846E8" w:rsidRPr="005818FC" w:rsidRDefault="004846E8" w:rsidP="000D413A">
            <w:pPr>
              <w:pStyle w:val="aa"/>
              <w:tabs>
                <w:tab w:val="left" w:pos="426"/>
              </w:tabs>
              <w:spacing w:line="240" w:lineRule="auto"/>
              <w:ind w:firstLine="0"/>
              <w:jc w:val="center"/>
              <w:rPr>
                <w:sz w:val="24"/>
                <w:szCs w:val="24"/>
                <w:lang w:val="en-US"/>
              </w:rPr>
            </w:pPr>
            <w:r w:rsidRPr="005818FC">
              <w:rPr>
                <w:sz w:val="24"/>
                <w:szCs w:val="24"/>
              </w:rPr>
              <w:t>Насос</w:t>
            </w:r>
            <w:r w:rsidRPr="005818FC">
              <w:rPr>
                <w:sz w:val="24"/>
                <w:szCs w:val="24"/>
                <w:lang w:val="en-US"/>
              </w:rPr>
              <w:t xml:space="preserve"> </w:t>
            </w:r>
            <w:r w:rsidRPr="005818FC">
              <w:rPr>
                <w:sz w:val="24"/>
                <w:szCs w:val="24"/>
              </w:rPr>
              <w:t>сетевой</w:t>
            </w:r>
            <w:r w:rsidRPr="005818FC">
              <w:rPr>
                <w:sz w:val="24"/>
                <w:szCs w:val="24"/>
                <w:lang w:val="en-US"/>
              </w:rPr>
              <w:t xml:space="preserve"> \</w:t>
            </w:r>
            <w:proofErr w:type="spellStart"/>
            <w:r w:rsidR="005515D1" w:rsidRPr="005818FC">
              <w:rPr>
                <w:sz w:val="24"/>
                <w:szCs w:val="24"/>
                <w:lang w:val="en-US"/>
              </w:rPr>
              <w:t>Wilo</w:t>
            </w:r>
            <w:proofErr w:type="spellEnd"/>
            <w:r w:rsidR="005515D1" w:rsidRPr="005818FC">
              <w:rPr>
                <w:sz w:val="24"/>
                <w:szCs w:val="24"/>
                <w:lang w:val="en-US"/>
              </w:rPr>
              <w:t xml:space="preserve"> </w:t>
            </w:r>
            <w:proofErr w:type="spellStart"/>
            <w:r w:rsidR="005515D1" w:rsidRPr="005818FC">
              <w:rPr>
                <w:sz w:val="24"/>
                <w:szCs w:val="24"/>
                <w:lang w:val="en-US"/>
              </w:rPr>
              <w:t>Cronline</w:t>
            </w:r>
            <w:proofErr w:type="spellEnd"/>
            <w:r w:rsidR="005515D1" w:rsidRPr="005818FC">
              <w:rPr>
                <w:sz w:val="24"/>
                <w:szCs w:val="24"/>
                <w:lang w:val="en-US"/>
              </w:rPr>
              <w:t xml:space="preserve"> IL 32/140-1,5/2</w:t>
            </w:r>
          </w:p>
        </w:tc>
      </w:tr>
      <w:tr w:rsidR="004846E8" w:rsidRPr="005818FC" w:rsidTr="00581DE9">
        <w:trPr>
          <w:trHeight w:hRule="exact" w:val="288"/>
          <w:jc w:val="center"/>
        </w:trPr>
        <w:tc>
          <w:tcPr>
            <w:tcW w:w="5098" w:type="dxa"/>
            <w:tcBorders>
              <w:top w:val="single" w:sz="4" w:space="0" w:color="auto"/>
              <w:left w:val="single" w:sz="4" w:space="0" w:color="auto"/>
            </w:tcBorders>
            <w:shd w:val="clear" w:color="auto" w:fill="auto"/>
            <w:vAlign w:val="bottom"/>
          </w:tcPr>
          <w:p w:rsidR="004846E8" w:rsidRPr="005818FC" w:rsidRDefault="004846E8" w:rsidP="000D413A">
            <w:pPr>
              <w:pStyle w:val="aa"/>
              <w:tabs>
                <w:tab w:val="left" w:pos="426"/>
              </w:tabs>
              <w:spacing w:line="240" w:lineRule="auto"/>
              <w:ind w:firstLine="0"/>
              <w:rPr>
                <w:sz w:val="24"/>
                <w:szCs w:val="24"/>
              </w:rPr>
            </w:pPr>
            <w:r w:rsidRPr="005818FC">
              <w:rPr>
                <w:bCs/>
                <w:iCs/>
                <w:sz w:val="24"/>
                <w:szCs w:val="24"/>
              </w:rPr>
              <w:t>Количество насосов, шт.</w:t>
            </w:r>
          </w:p>
        </w:tc>
        <w:tc>
          <w:tcPr>
            <w:tcW w:w="4253" w:type="dxa"/>
            <w:tcBorders>
              <w:top w:val="single" w:sz="4" w:space="0" w:color="auto"/>
              <w:left w:val="single" w:sz="4" w:space="0" w:color="auto"/>
              <w:right w:val="single" w:sz="4" w:space="0" w:color="auto"/>
            </w:tcBorders>
            <w:shd w:val="clear" w:color="auto" w:fill="auto"/>
            <w:vAlign w:val="bottom"/>
          </w:tcPr>
          <w:p w:rsidR="004846E8" w:rsidRPr="005818FC" w:rsidRDefault="005515D1" w:rsidP="000D413A">
            <w:pPr>
              <w:pStyle w:val="aa"/>
              <w:tabs>
                <w:tab w:val="left" w:pos="426"/>
              </w:tabs>
              <w:spacing w:line="240" w:lineRule="auto"/>
              <w:ind w:firstLine="0"/>
              <w:jc w:val="center"/>
              <w:rPr>
                <w:sz w:val="24"/>
                <w:szCs w:val="24"/>
              </w:rPr>
            </w:pPr>
            <w:r w:rsidRPr="005818FC">
              <w:rPr>
                <w:sz w:val="24"/>
                <w:szCs w:val="24"/>
              </w:rPr>
              <w:t>2</w:t>
            </w:r>
          </w:p>
        </w:tc>
      </w:tr>
      <w:tr w:rsidR="004846E8" w:rsidRPr="005818FC" w:rsidTr="00581DE9">
        <w:trPr>
          <w:trHeight w:hRule="exact" w:val="288"/>
          <w:jc w:val="center"/>
        </w:trPr>
        <w:tc>
          <w:tcPr>
            <w:tcW w:w="5098" w:type="dxa"/>
            <w:tcBorders>
              <w:top w:val="single" w:sz="4" w:space="0" w:color="auto"/>
              <w:left w:val="single" w:sz="4" w:space="0" w:color="auto"/>
            </w:tcBorders>
            <w:shd w:val="clear" w:color="auto" w:fill="auto"/>
            <w:vAlign w:val="bottom"/>
          </w:tcPr>
          <w:p w:rsidR="004846E8" w:rsidRPr="005818FC" w:rsidRDefault="004846E8" w:rsidP="000D413A">
            <w:pPr>
              <w:pStyle w:val="aa"/>
              <w:tabs>
                <w:tab w:val="left" w:pos="426"/>
              </w:tabs>
              <w:spacing w:line="240" w:lineRule="auto"/>
              <w:ind w:firstLine="0"/>
              <w:rPr>
                <w:sz w:val="24"/>
                <w:szCs w:val="24"/>
              </w:rPr>
            </w:pPr>
            <w:r w:rsidRPr="005818FC">
              <w:rPr>
                <w:bCs/>
                <w:iCs/>
                <w:sz w:val="24"/>
                <w:szCs w:val="24"/>
              </w:rPr>
              <w:t>Подача насоса, м</w:t>
            </w:r>
            <w:r w:rsidRPr="005818FC">
              <w:rPr>
                <w:bCs/>
                <w:iCs/>
                <w:sz w:val="24"/>
                <w:szCs w:val="24"/>
                <w:vertAlign w:val="superscript"/>
              </w:rPr>
              <w:t>3</w:t>
            </w:r>
            <w:r w:rsidRPr="005818FC">
              <w:rPr>
                <w:bCs/>
                <w:iCs/>
                <w:sz w:val="24"/>
                <w:szCs w:val="24"/>
              </w:rPr>
              <w:t>/ч</w:t>
            </w:r>
          </w:p>
        </w:tc>
        <w:tc>
          <w:tcPr>
            <w:tcW w:w="4253" w:type="dxa"/>
            <w:tcBorders>
              <w:top w:val="single" w:sz="4" w:space="0" w:color="auto"/>
              <w:left w:val="single" w:sz="4" w:space="0" w:color="auto"/>
              <w:right w:val="single" w:sz="4" w:space="0" w:color="auto"/>
            </w:tcBorders>
            <w:shd w:val="clear" w:color="auto" w:fill="auto"/>
            <w:vAlign w:val="bottom"/>
          </w:tcPr>
          <w:p w:rsidR="004846E8" w:rsidRPr="005818FC" w:rsidRDefault="005515D1" w:rsidP="000D413A">
            <w:pPr>
              <w:pStyle w:val="aa"/>
              <w:tabs>
                <w:tab w:val="left" w:pos="426"/>
              </w:tabs>
              <w:spacing w:line="240" w:lineRule="auto"/>
              <w:ind w:firstLine="0"/>
              <w:jc w:val="center"/>
              <w:rPr>
                <w:sz w:val="24"/>
                <w:szCs w:val="24"/>
              </w:rPr>
            </w:pPr>
            <w:r w:rsidRPr="005818FC">
              <w:rPr>
                <w:sz w:val="24"/>
                <w:szCs w:val="24"/>
              </w:rPr>
              <w:t>4</w:t>
            </w:r>
          </w:p>
        </w:tc>
      </w:tr>
      <w:tr w:rsidR="004846E8" w:rsidRPr="005818FC" w:rsidTr="00581DE9">
        <w:trPr>
          <w:trHeight w:hRule="exact" w:val="278"/>
          <w:jc w:val="center"/>
        </w:trPr>
        <w:tc>
          <w:tcPr>
            <w:tcW w:w="5098" w:type="dxa"/>
            <w:tcBorders>
              <w:top w:val="single" w:sz="4" w:space="0" w:color="auto"/>
              <w:left w:val="single" w:sz="4" w:space="0" w:color="auto"/>
            </w:tcBorders>
            <w:shd w:val="clear" w:color="auto" w:fill="auto"/>
            <w:vAlign w:val="bottom"/>
          </w:tcPr>
          <w:p w:rsidR="004846E8" w:rsidRPr="005818FC" w:rsidRDefault="004846E8" w:rsidP="000D413A">
            <w:pPr>
              <w:pStyle w:val="aa"/>
              <w:tabs>
                <w:tab w:val="left" w:pos="426"/>
              </w:tabs>
              <w:spacing w:line="240" w:lineRule="auto"/>
              <w:ind w:firstLine="0"/>
              <w:rPr>
                <w:sz w:val="24"/>
                <w:szCs w:val="24"/>
              </w:rPr>
            </w:pPr>
            <w:r w:rsidRPr="005818FC">
              <w:rPr>
                <w:bCs/>
                <w:iCs/>
                <w:sz w:val="24"/>
                <w:szCs w:val="24"/>
              </w:rPr>
              <w:t>Напор, м</w:t>
            </w:r>
          </w:p>
        </w:tc>
        <w:tc>
          <w:tcPr>
            <w:tcW w:w="4253" w:type="dxa"/>
            <w:tcBorders>
              <w:top w:val="single" w:sz="4" w:space="0" w:color="auto"/>
              <w:left w:val="single" w:sz="4" w:space="0" w:color="auto"/>
              <w:right w:val="single" w:sz="4" w:space="0" w:color="auto"/>
            </w:tcBorders>
            <w:shd w:val="clear" w:color="auto" w:fill="auto"/>
            <w:vAlign w:val="bottom"/>
          </w:tcPr>
          <w:p w:rsidR="004846E8" w:rsidRPr="005818FC" w:rsidRDefault="004846E8" w:rsidP="000D413A">
            <w:pPr>
              <w:pStyle w:val="aa"/>
              <w:tabs>
                <w:tab w:val="left" w:pos="426"/>
              </w:tabs>
              <w:spacing w:line="240" w:lineRule="auto"/>
              <w:ind w:firstLine="0"/>
              <w:jc w:val="center"/>
              <w:rPr>
                <w:sz w:val="24"/>
                <w:szCs w:val="24"/>
              </w:rPr>
            </w:pPr>
            <w:r w:rsidRPr="005818FC">
              <w:rPr>
                <w:sz w:val="24"/>
                <w:szCs w:val="24"/>
              </w:rPr>
              <w:t>1</w:t>
            </w:r>
            <w:r w:rsidR="005515D1" w:rsidRPr="005818FC">
              <w:rPr>
                <w:sz w:val="24"/>
                <w:szCs w:val="24"/>
              </w:rPr>
              <w:t>4</w:t>
            </w:r>
          </w:p>
        </w:tc>
      </w:tr>
      <w:tr w:rsidR="004846E8" w:rsidRPr="005818FC" w:rsidTr="00581DE9">
        <w:trPr>
          <w:trHeight w:hRule="exact" w:val="293"/>
          <w:jc w:val="center"/>
        </w:trPr>
        <w:tc>
          <w:tcPr>
            <w:tcW w:w="5098" w:type="dxa"/>
            <w:tcBorders>
              <w:top w:val="single" w:sz="4" w:space="0" w:color="auto"/>
              <w:left w:val="single" w:sz="4" w:space="0" w:color="auto"/>
            </w:tcBorders>
            <w:shd w:val="clear" w:color="auto" w:fill="auto"/>
            <w:vAlign w:val="bottom"/>
          </w:tcPr>
          <w:p w:rsidR="004846E8" w:rsidRPr="005818FC" w:rsidRDefault="004846E8" w:rsidP="000D413A">
            <w:pPr>
              <w:pStyle w:val="aa"/>
              <w:tabs>
                <w:tab w:val="left" w:pos="426"/>
              </w:tabs>
              <w:spacing w:line="240" w:lineRule="auto"/>
              <w:ind w:firstLine="0"/>
              <w:rPr>
                <w:sz w:val="24"/>
                <w:szCs w:val="24"/>
              </w:rPr>
            </w:pPr>
            <w:r w:rsidRPr="005818FC">
              <w:rPr>
                <w:bCs/>
                <w:iCs/>
                <w:sz w:val="24"/>
                <w:szCs w:val="24"/>
              </w:rPr>
              <w:t>Максимальная мощность, кВт</w:t>
            </w:r>
          </w:p>
        </w:tc>
        <w:tc>
          <w:tcPr>
            <w:tcW w:w="4253" w:type="dxa"/>
            <w:tcBorders>
              <w:top w:val="single" w:sz="4" w:space="0" w:color="auto"/>
              <w:left w:val="single" w:sz="4" w:space="0" w:color="auto"/>
              <w:right w:val="single" w:sz="4" w:space="0" w:color="auto"/>
            </w:tcBorders>
            <w:shd w:val="clear" w:color="auto" w:fill="auto"/>
            <w:vAlign w:val="bottom"/>
          </w:tcPr>
          <w:p w:rsidR="004846E8" w:rsidRPr="005818FC" w:rsidRDefault="005515D1" w:rsidP="000D413A">
            <w:pPr>
              <w:pStyle w:val="aa"/>
              <w:tabs>
                <w:tab w:val="left" w:pos="426"/>
              </w:tabs>
              <w:spacing w:line="240" w:lineRule="auto"/>
              <w:ind w:firstLine="0"/>
              <w:jc w:val="center"/>
              <w:rPr>
                <w:sz w:val="24"/>
                <w:szCs w:val="24"/>
              </w:rPr>
            </w:pPr>
            <w:r w:rsidRPr="005818FC">
              <w:rPr>
                <w:sz w:val="24"/>
                <w:szCs w:val="24"/>
              </w:rPr>
              <w:t>1,5</w:t>
            </w:r>
          </w:p>
        </w:tc>
      </w:tr>
      <w:tr w:rsidR="004846E8" w:rsidRPr="005818FC" w:rsidTr="00581DE9">
        <w:trPr>
          <w:trHeight w:hRule="exact" w:val="278"/>
          <w:jc w:val="center"/>
        </w:trPr>
        <w:tc>
          <w:tcPr>
            <w:tcW w:w="5098" w:type="dxa"/>
            <w:tcBorders>
              <w:top w:val="single" w:sz="4" w:space="0" w:color="auto"/>
              <w:left w:val="single" w:sz="4" w:space="0" w:color="auto"/>
            </w:tcBorders>
            <w:shd w:val="clear" w:color="auto" w:fill="auto"/>
            <w:vAlign w:val="bottom"/>
          </w:tcPr>
          <w:p w:rsidR="004846E8" w:rsidRPr="005818FC" w:rsidRDefault="004846E8" w:rsidP="000D413A">
            <w:pPr>
              <w:pStyle w:val="aa"/>
              <w:tabs>
                <w:tab w:val="left" w:pos="426"/>
              </w:tabs>
              <w:spacing w:line="240" w:lineRule="auto"/>
              <w:ind w:firstLine="0"/>
              <w:rPr>
                <w:sz w:val="24"/>
                <w:szCs w:val="24"/>
              </w:rPr>
            </w:pPr>
            <w:r w:rsidRPr="005818FC">
              <w:rPr>
                <w:bCs/>
                <w:iCs/>
                <w:sz w:val="24"/>
                <w:szCs w:val="24"/>
              </w:rPr>
              <w:t>Частота вращения, об/мин</w:t>
            </w:r>
          </w:p>
        </w:tc>
        <w:tc>
          <w:tcPr>
            <w:tcW w:w="4253" w:type="dxa"/>
            <w:tcBorders>
              <w:top w:val="single" w:sz="4" w:space="0" w:color="auto"/>
              <w:left w:val="single" w:sz="4" w:space="0" w:color="auto"/>
              <w:right w:val="single" w:sz="4" w:space="0" w:color="auto"/>
            </w:tcBorders>
            <w:shd w:val="clear" w:color="auto" w:fill="auto"/>
            <w:vAlign w:val="bottom"/>
          </w:tcPr>
          <w:p w:rsidR="004846E8" w:rsidRPr="005818FC" w:rsidRDefault="004846E8" w:rsidP="000D413A">
            <w:pPr>
              <w:pStyle w:val="aa"/>
              <w:tabs>
                <w:tab w:val="left" w:pos="426"/>
              </w:tabs>
              <w:spacing w:line="240" w:lineRule="auto"/>
              <w:ind w:firstLine="0"/>
              <w:jc w:val="center"/>
              <w:rPr>
                <w:sz w:val="24"/>
                <w:szCs w:val="24"/>
              </w:rPr>
            </w:pPr>
            <w:r w:rsidRPr="005818FC">
              <w:rPr>
                <w:sz w:val="24"/>
                <w:szCs w:val="24"/>
              </w:rPr>
              <w:t>2900</w:t>
            </w:r>
          </w:p>
        </w:tc>
      </w:tr>
      <w:tr w:rsidR="004846E8" w:rsidRPr="00E55CB9" w:rsidTr="00581DE9">
        <w:trPr>
          <w:trHeight w:hRule="exact" w:val="288"/>
          <w:jc w:val="center"/>
        </w:trPr>
        <w:tc>
          <w:tcPr>
            <w:tcW w:w="5098" w:type="dxa"/>
            <w:tcBorders>
              <w:top w:val="single" w:sz="4" w:space="0" w:color="auto"/>
              <w:left w:val="single" w:sz="4" w:space="0" w:color="auto"/>
            </w:tcBorders>
            <w:shd w:val="clear" w:color="auto" w:fill="auto"/>
            <w:vAlign w:val="bottom"/>
          </w:tcPr>
          <w:p w:rsidR="004846E8" w:rsidRPr="005818FC" w:rsidRDefault="004846E8" w:rsidP="000D413A">
            <w:pPr>
              <w:pStyle w:val="aa"/>
              <w:tabs>
                <w:tab w:val="left" w:pos="426"/>
              </w:tabs>
              <w:spacing w:line="240" w:lineRule="auto"/>
              <w:ind w:firstLine="0"/>
              <w:rPr>
                <w:sz w:val="24"/>
                <w:szCs w:val="24"/>
              </w:rPr>
            </w:pPr>
            <w:r w:rsidRPr="005818FC">
              <w:rPr>
                <w:bCs/>
                <w:iCs/>
                <w:sz w:val="24"/>
                <w:szCs w:val="24"/>
              </w:rPr>
              <w:t>Наименование насоса</w:t>
            </w:r>
          </w:p>
        </w:tc>
        <w:tc>
          <w:tcPr>
            <w:tcW w:w="4253" w:type="dxa"/>
            <w:tcBorders>
              <w:top w:val="single" w:sz="4" w:space="0" w:color="auto"/>
              <w:left w:val="single" w:sz="4" w:space="0" w:color="auto"/>
              <w:right w:val="single" w:sz="4" w:space="0" w:color="auto"/>
            </w:tcBorders>
            <w:shd w:val="clear" w:color="auto" w:fill="auto"/>
            <w:vAlign w:val="bottom"/>
          </w:tcPr>
          <w:p w:rsidR="004846E8" w:rsidRPr="00C01A63" w:rsidRDefault="004846E8" w:rsidP="000D413A">
            <w:pPr>
              <w:pStyle w:val="aa"/>
              <w:tabs>
                <w:tab w:val="left" w:pos="426"/>
              </w:tabs>
              <w:spacing w:line="240" w:lineRule="auto"/>
              <w:ind w:firstLine="0"/>
              <w:jc w:val="center"/>
              <w:rPr>
                <w:sz w:val="24"/>
                <w:szCs w:val="24"/>
                <w:lang w:val="en-US"/>
              </w:rPr>
            </w:pPr>
            <w:r w:rsidRPr="005818FC">
              <w:rPr>
                <w:sz w:val="24"/>
                <w:szCs w:val="24"/>
              </w:rPr>
              <w:t>Насос</w:t>
            </w:r>
            <w:r w:rsidRPr="005818FC">
              <w:rPr>
                <w:sz w:val="24"/>
                <w:szCs w:val="24"/>
                <w:lang w:val="en-US"/>
              </w:rPr>
              <w:t xml:space="preserve"> </w:t>
            </w:r>
            <w:r w:rsidR="005515D1" w:rsidRPr="005818FC">
              <w:rPr>
                <w:sz w:val="24"/>
                <w:szCs w:val="24"/>
              </w:rPr>
              <w:t>котла</w:t>
            </w:r>
            <w:r w:rsidRPr="005818FC">
              <w:rPr>
                <w:sz w:val="24"/>
                <w:szCs w:val="24"/>
                <w:lang w:val="en-US"/>
              </w:rPr>
              <w:t xml:space="preserve"> \</w:t>
            </w:r>
            <w:proofErr w:type="spellStart"/>
            <w:r w:rsidR="005515D1" w:rsidRPr="005818FC">
              <w:rPr>
                <w:sz w:val="24"/>
                <w:szCs w:val="24"/>
                <w:lang w:val="en-US"/>
              </w:rPr>
              <w:t>Wilo</w:t>
            </w:r>
            <w:proofErr w:type="spellEnd"/>
            <w:r w:rsidR="005515D1" w:rsidRPr="005818FC">
              <w:rPr>
                <w:sz w:val="24"/>
                <w:szCs w:val="24"/>
                <w:lang w:val="en-US"/>
              </w:rPr>
              <w:t xml:space="preserve"> TOP-S65/13 3</w:t>
            </w:r>
          </w:p>
        </w:tc>
      </w:tr>
      <w:tr w:rsidR="004846E8" w:rsidRPr="005818FC" w:rsidTr="00581DE9">
        <w:trPr>
          <w:trHeight w:hRule="exact" w:val="293"/>
          <w:jc w:val="center"/>
        </w:trPr>
        <w:tc>
          <w:tcPr>
            <w:tcW w:w="5098" w:type="dxa"/>
            <w:tcBorders>
              <w:top w:val="single" w:sz="4" w:space="0" w:color="auto"/>
              <w:left w:val="single" w:sz="4" w:space="0" w:color="auto"/>
            </w:tcBorders>
            <w:shd w:val="clear" w:color="auto" w:fill="auto"/>
            <w:vAlign w:val="bottom"/>
          </w:tcPr>
          <w:p w:rsidR="004846E8" w:rsidRPr="005818FC" w:rsidRDefault="004846E8" w:rsidP="000D413A">
            <w:pPr>
              <w:pStyle w:val="aa"/>
              <w:tabs>
                <w:tab w:val="left" w:pos="426"/>
              </w:tabs>
              <w:spacing w:line="240" w:lineRule="auto"/>
              <w:ind w:firstLine="0"/>
              <w:rPr>
                <w:sz w:val="24"/>
                <w:szCs w:val="24"/>
              </w:rPr>
            </w:pPr>
            <w:r w:rsidRPr="005818FC">
              <w:rPr>
                <w:bCs/>
                <w:iCs/>
                <w:sz w:val="24"/>
                <w:szCs w:val="24"/>
              </w:rPr>
              <w:t>Количество насосов, шт.</w:t>
            </w:r>
          </w:p>
        </w:tc>
        <w:tc>
          <w:tcPr>
            <w:tcW w:w="4253" w:type="dxa"/>
            <w:tcBorders>
              <w:top w:val="single" w:sz="4" w:space="0" w:color="auto"/>
              <w:left w:val="single" w:sz="4" w:space="0" w:color="auto"/>
              <w:right w:val="single" w:sz="4" w:space="0" w:color="auto"/>
            </w:tcBorders>
            <w:shd w:val="clear" w:color="auto" w:fill="auto"/>
            <w:vAlign w:val="bottom"/>
          </w:tcPr>
          <w:p w:rsidR="004846E8" w:rsidRPr="005818FC" w:rsidRDefault="005515D1" w:rsidP="000D413A">
            <w:pPr>
              <w:pStyle w:val="aa"/>
              <w:tabs>
                <w:tab w:val="left" w:pos="426"/>
              </w:tabs>
              <w:spacing w:line="240" w:lineRule="auto"/>
              <w:ind w:firstLine="0"/>
              <w:jc w:val="center"/>
              <w:rPr>
                <w:sz w:val="24"/>
                <w:szCs w:val="24"/>
              </w:rPr>
            </w:pPr>
            <w:r w:rsidRPr="005818FC">
              <w:rPr>
                <w:sz w:val="24"/>
                <w:szCs w:val="24"/>
              </w:rPr>
              <w:t>2</w:t>
            </w:r>
          </w:p>
        </w:tc>
      </w:tr>
      <w:tr w:rsidR="004846E8" w:rsidRPr="005818FC" w:rsidTr="00581DE9">
        <w:trPr>
          <w:trHeight w:hRule="exact" w:val="283"/>
          <w:jc w:val="center"/>
        </w:trPr>
        <w:tc>
          <w:tcPr>
            <w:tcW w:w="5098" w:type="dxa"/>
            <w:tcBorders>
              <w:top w:val="single" w:sz="4" w:space="0" w:color="auto"/>
              <w:left w:val="single" w:sz="4" w:space="0" w:color="auto"/>
            </w:tcBorders>
            <w:shd w:val="clear" w:color="auto" w:fill="auto"/>
            <w:vAlign w:val="bottom"/>
          </w:tcPr>
          <w:p w:rsidR="004846E8" w:rsidRPr="005818FC" w:rsidRDefault="004846E8" w:rsidP="000D413A">
            <w:pPr>
              <w:pStyle w:val="aa"/>
              <w:tabs>
                <w:tab w:val="left" w:pos="426"/>
              </w:tabs>
              <w:spacing w:line="240" w:lineRule="auto"/>
              <w:ind w:firstLine="0"/>
              <w:rPr>
                <w:sz w:val="24"/>
                <w:szCs w:val="24"/>
              </w:rPr>
            </w:pPr>
            <w:r w:rsidRPr="005818FC">
              <w:rPr>
                <w:bCs/>
                <w:iCs/>
                <w:sz w:val="24"/>
                <w:szCs w:val="24"/>
              </w:rPr>
              <w:t>Подача насоса, м</w:t>
            </w:r>
            <w:r w:rsidRPr="005818FC">
              <w:rPr>
                <w:bCs/>
                <w:iCs/>
                <w:sz w:val="24"/>
                <w:szCs w:val="24"/>
                <w:vertAlign w:val="superscript"/>
              </w:rPr>
              <w:t>3</w:t>
            </w:r>
            <w:r w:rsidRPr="005818FC">
              <w:rPr>
                <w:bCs/>
                <w:iCs/>
                <w:sz w:val="24"/>
                <w:szCs w:val="24"/>
              </w:rPr>
              <w:t>/ч</w:t>
            </w:r>
          </w:p>
        </w:tc>
        <w:tc>
          <w:tcPr>
            <w:tcW w:w="4253" w:type="dxa"/>
            <w:tcBorders>
              <w:top w:val="single" w:sz="4" w:space="0" w:color="auto"/>
              <w:left w:val="single" w:sz="4" w:space="0" w:color="auto"/>
              <w:right w:val="single" w:sz="4" w:space="0" w:color="auto"/>
            </w:tcBorders>
            <w:shd w:val="clear" w:color="auto" w:fill="auto"/>
            <w:vAlign w:val="bottom"/>
          </w:tcPr>
          <w:p w:rsidR="004846E8" w:rsidRPr="005818FC" w:rsidRDefault="005515D1" w:rsidP="000D413A">
            <w:pPr>
              <w:pStyle w:val="aa"/>
              <w:tabs>
                <w:tab w:val="left" w:pos="426"/>
              </w:tabs>
              <w:spacing w:line="240" w:lineRule="auto"/>
              <w:ind w:firstLine="0"/>
              <w:jc w:val="center"/>
              <w:rPr>
                <w:sz w:val="24"/>
                <w:szCs w:val="24"/>
              </w:rPr>
            </w:pPr>
            <w:r w:rsidRPr="005818FC">
              <w:rPr>
                <w:sz w:val="24"/>
                <w:szCs w:val="24"/>
              </w:rPr>
              <w:t>2</w:t>
            </w:r>
            <w:r w:rsidR="004846E8" w:rsidRPr="005818FC">
              <w:rPr>
                <w:sz w:val="24"/>
                <w:szCs w:val="24"/>
              </w:rPr>
              <w:t>0</w:t>
            </w:r>
          </w:p>
        </w:tc>
      </w:tr>
      <w:tr w:rsidR="004846E8" w:rsidRPr="005818FC" w:rsidTr="00581DE9">
        <w:trPr>
          <w:trHeight w:hRule="exact" w:val="288"/>
          <w:jc w:val="center"/>
        </w:trPr>
        <w:tc>
          <w:tcPr>
            <w:tcW w:w="5098" w:type="dxa"/>
            <w:tcBorders>
              <w:top w:val="single" w:sz="4" w:space="0" w:color="auto"/>
              <w:left w:val="single" w:sz="4" w:space="0" w:color="auto"/>
              <w:bottom w:val="single" w:sz="4" w:space="0" w:color="auto"/>
            </w:tcBorders>
            <w:shd w:val="clear" w:color="auto" w:fill="auto"/>
            <w:vAlign w:val="bottom"/>
          </w:tcPr>
          <w:p w:rsidR="004846E8" w:rsidRPr="005818FC" w:rsidRDefault="004846E8" w:rsidP="000D413A">
            <w:pPr>
              <w:pStyle w:val="aa"/>
              <w:tabs>
                <w:tab w:val="left" w:pos="426"/>
              </w:tabs>
              <w:spacing w:line="240" w:lineRule="auto"/>
              <w:ind w:firstLine="0"/>
              <w:rPr>
                <w:sz w:val="24"/>
                <w:szCs w:val="24"/>
              </w:rPr>
            </w:pPr>
            <w:r w:rsidRPr="005818FC">
              <w:rPr>
                <w:bCs/>
                <w:iCs/>
                <w:sz w:val="24"/>
                <w:szCs w:val="24"/>
              </w:rPr>
              <w:t>Напор, м</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4846E8" w:rsidRPr="005818FC" w:rsidRDefault="005515D1" w:rsidP="000D413A">
            <w:pPr>
              <w:pStyle w:val="aa"/>
              <w:tabs>
                <w:tab w:val="left" w:pos="426"/>
              </w:tabs>
              <w:spacing w:line="240" w:lineRule="auto"/>
              <w:ind w:firstLine="0"/>
              <w:jc w:val="center"/>
              <w:rPr>
                <w:sz w:val="24"/>
                <w:szCs w:val="24"/>
              </w:rPr>
            </w:pPr>
            <w:r w:rsidRPr="005818FC">
              <w:rPr>
                <w:sz w:val="24"/>
                <w:szCs w:val="24"/>
              </w:rPr>
              <w:t>10</w:t>
            </w:r>
          </w:p>
        </w:tc>
      </w:tr>
      <w:tr w:rsidR="004846E8" w:rsidRPr="005818FC" w:rsidTr="00581DE9">
        <w:trPr>
          <w:trHeight w:hRule="exact" w:val="293"/>
          <w:jc w:val="center"/>
        </w:trPr>
        <w:tc>
          <w:tcPr>
            <w:tcW w:w="5098" w:type="dxa"/>
            <w:tcBorders>
              <w:top w:val="single" w:sz="4" w:space="0" w:color="auto"/>
              <w:left w:val="single" w:sz="4" w:space="0" w:color="auto"/>
            </w:tcBorders>
            <w:shd w:val="clear" w:color="auto" w:fill="auto"/>
            <w:vAlign w:val="bottom"/>
          </w:tcPr>
          <w:p w:rsidR="004846E8" w:rsidRPr="005818FC" w:rsidRDefault="004846E8" w:rsidP="000D413A">
            <w:pPr>
              <w:pStyle w:val="aa"/>
              <w:tabs>
                <w:tab w:val="left" w:pos="426"/>
              </w:tabs>
              <w:spacing w:line="240" w:lineRule="auto"/>
              <w:ind w:firstLine="0"/>
              <w:rPr>
                <w:sz w:val="24"/>
                <w:szCs w:val="24"/>
              </w:rPr>
            </w:pPr>
            <w:r w:rsidRPr="005818FC">
              <w:rPr>
                <w:bCs/>
                <w:iCs/>
                <w:sz w:val="24"/>
                <w:szCs w:val="24"/>
              </w:rPr>
              <w:t>Максимальная мощность, кВт</w:t>
            </w:r>
          </w:p>
        </w:tc>
        <w:tc>
          <w:tcPr>
            <w:tcW w:w="4253" w:type="dxa"/>
            <w:tcBorders>
              <w:top w:val="single" w:sz="4" w:space="0" w:color="auto"/>
              <w:left w:val="single" w:sz="4" w:space="0" w:color="auto"/>
              <w:right w:val="single" w:sz="4" w:space="0" w:color="auto"/>
            </w:tcBorders>
            <w:shd w:val="clear" w:color="auto" w:fill="auto"/>
            <w:vAlign w:val="bottom"/>
          </w:tcPr>
          <w:p w:rsidR="004846E8" w:rsidRPr="005818FC" w:rsidRDefault="005515D1" w:rsidP="000D413A">
            <w:pPr>
              <w:pStyle w:val="aa"/>
              <w:tabs>
                <w:tab w:val="left" w:pos="426"/>
              </w:tabs>
              <w:spacing w:line="240" w:lineRule="auto"/>
              <w:ind w:firstLine="0"/>
              <w:jc w:val="center"/>
              <w:rPr>
                <w:sz w:val="24"/>
                <w:szCs w:val="24"/>
              </w:rPr>
            </w:pPr>
            <w:r w:rsidRPr="005818FC">
              <w:rPr>
                <w:sz w:val="24"/>
                <w:szCs w:val="24"/>
              </w:rPr>
              <w:t>1,1</w:t>
            </w:r>
          </w:p>
        </w:tc>
      </w:tr>
      <w:tr w:rsidR="004846E8" w:rsidRPr="005818FC" w:rsidTr="00581DE9">
        <w:trPr>
          <w:trHeight w:hRule="exact" w:val="278"/>
          <w:jc w:val="center"/>
        </w:trPr>
        <w:tc>
          <w:tcPr>
            <w:tcW w:w="5098" w:type="dxa"/>
            <w:tcBorders>
              <w:top w:val="single" w:sz="4" w:space="0" w:color="auto"/>
              <w:left w:val="single" w:sz="4" w:space="0" w:color="auto"/>
            </w:tcBorders>
            <w:shd w:val="clear" w:color="auto" w:fill="auto"/>
            <w:vAlign w:val="bottom"/>
          </w:tcPr>
          <w:p w:rsidR="004846E8" w:rsidRPr="005818FC" w:rsidRDefault="004846E8" w:rsidP="000D413A">
            <w:pPr>
              <w:pStyle w:val="aa"/>
              <w:tabs>
                <w:tab w:val="left" w:pos="426"/>
              </w:tabs>
              <w:spacing w:line="240" w:lineRule="auto"/>
              <w:ind w:firstLine="0"/>
              <w:rPr>
                <w:sz w:val="24"/>
                <w:szCs w:val="24"/>
              </w:rPr>
            </w:pPr>
            <w:r w:rsidRPr="005818FC">
              <w:rPr>
                <w:bCs/>
                <w:iCs/>
                <w:sz w:val="24"/>
                <w:szCs w:val="24"/>
              </w:rPr>
              <w:t>Частота вращения, об/мин</w:t>
            </w:r>
          </w:p>
        </w:tc>
        <w:tc>
          <w:tcPr>
            <w:tcW w:w="4253" w:type="dxa"/>
            <w:tcBorders>
              <w:top w:val="single" w:sz="4" w:space="0" w:color="auto"/>
              <w:left w:val="single" w:sz="4" w:space="0" w:color="auto"/>
              <w:right w:val="single" w:sz="4" w:space="0" w:color="auto"/>
            </w:tcBorders>
            <w:shd w:val="clear" w:color="auto" w:fill="auto"/>
            <w:vAlign w:val="bottom"/>
          </w:tcPr>
          <w:p w:rsidR="004846E8" w:rsidRPr="005818FC" w:rsidRDefault="005515D1" w:rsidP="000D413A">
            <w:pPr>
              <w:pStyle w:val="aa"/>
              <w:tabs>
                <w:tab w:val="left" w:pos="426"/>
              </w:tabs>
              <w:spacing w:line="240" w:lineRule="auto"/>
              <w:ind w:firstLine="0"/>
              <w:jc w:val="center"/>
              <w:rPr>
                <w:sz w:val="24"/>
                <w:szCs w:val="24"/>
              </w:rPr>
            </w:pPr>
            <w:r w:rsidRPr="005818FC">
              <w:rPr>
                <w:sz w:val="24"/>
                <w:szCs w:val="24"/>
              </w:rPr>
              <w:t>28</w:t>
            </w:r>
            <w:r w:rsidR="004846E8" w:rsidRPr="005818FC">
              <w:rPr>
                <w:sz w:val="24"/>
                <w:szCs w:val="24"/>
              </w:rPr>
              <w:t>00</w:t>
            </w:r>
          </w:p>
        </w:tc>
      </w:tr>
      <w:tr w:rsidR="004846E8" w:rsidRPr="00E55CB9" w:rsidTr="00581DE9">
        <w:trPr>
          <w:trHeight w:hRule="exact" w:val="293"/>
          <w:jc w:val="center"/>
        </w:trPr>
        <w:tc>
          <w:tcPr>
            <w:tcW w:w="5098" w:type="dxa"/>
            <w:tcBorders>
              <w:top w:val="single" w:sz="4" w:space="0" w:color="auto"/>
              <w:left w:val="single" w:sz="4" w:space="0" w:color="auto"/>
            </w:tcBorders>
            <w:shd w:val="clear" w:color="auto" w:fill="auto"/>
            <w:vAlign w:val="bottom"/>
          </w:tcPr>
          <w:p w:rsidR="004846E8" w:rsidRPr="005818FC" w:rsidRDefault="004846E8" w:rsidP="000D413A">
            <w:pPr>
              <w:pStyle w:val="aa"/>
              <w:tabs>
                <w:tab w:val="left" w:pos="426"/>
              </w:tabs>
              <w:spacing w:line="240" w:lineRule="auto"/>
              <w:ind w:firstLine="0"/>
              <w:rPr>
                <w:sz w:val="24"/>
                <w:szCs w:val="24"/>
              </w:rPr>
            </w:pPr>
            <w:r w:rsidRPr="005818FC">
              <w:rPr>
                <w:bCs/>
                <w:iCs/>
                <w:sz w:val="24"/>
                <w:szCs w:val="24"/>
              </w:rPr>
              <w:t>Наименование насоса</w:t>
            </w:r>
          </w:p>
        </w:tc>
        <w:tc>
          <w:tcPr>
            <w:tcW w:w="4253" w:type="dxa"/>
            <w:tcBorders>
              <w:top w:val="single" w:sz="4" w:space="0" w:color="auto"/>
              <w:left w:val="single" w:sz="4" w:space="0" w:color="auto"/>
              <w:right w:val="single" w:sz="4" w:space="0" w:color="auto"/>
            </w:tcBorders>
            <w:shd w:val="clear" w:color="auto" w:fill="auto"/>
            <w:vAlign w:val="bottom"/>
          </w:tcPr>
          <w:p w:rsidR="004846E8" w:rsidRPr="005818FC" w:rsidRDefault="004846E8" w:rsidP="000D413A">
            <w:pPr>
              <w:pStyle w:val="aa"/>
              <w:tabs>
                <w:tab w:val="left" w:pos="426"/>
              </w:tabs>
              <w:spacing w:line="240" w:lineRule="auto"/>
              <w:ind w:firstLine="0"/>
              <w:jc w:val="center"/>
              <w:rPr>
                <w:sz w:val="24"/>
                <w:szCs w:val="24"/>
                <w:lang w:val="en-US"/>
              </w:rPr>
            </w:pPr>
            <w:r w:rsidRPr="005818FC">
              <w:rPr>
                <w:sz w:val="24"/>
                <w:szCs w:val="24"/>
              </w:rPr>
              <w:t>Насос</w:t>
            </w:r>
            <w:r w:rsidRPr="005818FC">
              <w:rPr>
                <w:sz w:val="24"/>
                <w:szCs w:val="24"/>
                <w:lang w:val="en-US"/>
              </w:rPr>
              <w:t xml:space="preserve"> </w:t>
            </w:r>
            <w:r w:rsidRPr="005818FC">
              <w:rPr>
                <w:sz w:val="24"/>
                <w:szCs w:val="24"/>
              </w:rPr>
              <w:t>ГВС</w:t>
            </w:r>
            <w:r w:rsidRPr="005818FC">
              <w:rPr>
                <w:sz w:val="24"/>
                <w:szCs w:val="24"/>
                <w:lang w:val="en-US"/>
              </w:rPr>
              <w:t xml:space="preserve"> </w:t>
            </w:r>
            <w:r w:rsidR="005515D1" w:rsidRPr="005818FC">
              <w:rPr>
                <w:sz w:val="24"/>
                <w:szCs w:val="24"/>
                <w:lang w:val="en-US"/>
              </w:rPr>
              <w:t xml:space="preserve">\ </w:t>
            </w:r>
            <w:proofErr w:type="spellStart"/>
            <w:r w:rsidR="005515D1" w:rsidRPr="005818FC">
              <w:rPr>
                <w:sz w:val="24"/>
                <w:szCs w:val="24"/>
                <w:lang w:val="en-US"/>
              </w:rPr>
              <w:t>Wilo</w:t>
            </w:r>
            <w:proofErr w:type="spellEnd"/>
            <w:r w:rsidR="005515D1" w:rsidRPr="005818FC">
              <w:rPr>
                <w:sz w:val="24"/>
                <w:szCs w:val="24"/>
                <w:lang w:val="en-US"/>
              </w:rPr>
              <w:t xml:space="preserve"> </w:t>
            </w:r>
            <w:proofErr w:type="spellStart"/>
            <w:r w:rsidR="005515D1" w:rsidRPr="005818FC">
              <w:rPr>
                <w:sz w:val="24"/>
                <w:szCs w:val="24"/>
                <w:lang w:val="en-US"/>
              </w:rPr>
              <w:t>Veroline</w:t>
            </w:r>
            <w:proofErr w:type="spellEnd"/>
            <w:r w:rsidR="005515D1" w:rsidRPr="005818FC">
              <w:rPr>
                <w:sz w:val="24"/>
                <w:szCs w:val="24"/>
                <w:lang w:val="en-US"/>
              </w:rPr>
              <w:t>-PL 32/110-0.75/2</w:t>
            </w:r>
          </w:p>
        </w:tc>
      </w:tr>
      <w:tr w:rsidR="004846E8" w:rsidRPr="005818FC" w:rsidTr="00581DE9">
        <w:trPr>
          <w:trHeight w:hRule="exact" w:val="288"/>
          <w:jc w:val="center"/>
        </w:trPr>
        <w:tc>
          <w:tcPr>
            <w:tcW w:w="5098" w:type="dxa"/>
            <w:tcBorders>
              <w:top w:val="single" w:sz="4" w:space="0" w:color="auto"/>
              <w:left w:val="single" w:sz="4" w:space="0" w:color="auto"/>
            </w:tcBorders>
            <w:shd w:val="clear" w:color="auto" w:fill="auto"/>
            <w:vAlign w:val="bottom"/>
          </w:tcPr>
          <w:p w:rsidR="004846E8" w:rsidRPr="005818FC" w:rsidRDefault="004846E8" w:rsidP="000D413A">
            <w:pPr>
              <w:pStyle w:val="aa"/>
              <w:tabs>
                <w:tab w:val="left" w:pos="426"/>
              </w:tabs>
              <w:spacing w:line="240" w:lineRule="auto"/>
              <w:ind w:firstLine="0"/>
              <w:rPr>
                <w:sz w:val="24"/>
                <w:szCs w:val="24"/>
              </w:rPr>
            </w:pPr>
            <w:r w:rsidRPr="005818FC">
              <w:rPr>
                <w:bCs/>
                <w:iCs/>
                <w:sz w:val="24"/>
                <w:szCs w:val="24"/>
              </w:rPr>
              <w:t>Количество насосов, шт.</w:t>
            </w:r>
          </w:p>
        </w:tc>
        <w:tc>
          <w:tcPr>
            <w:tcW w:w="4253" w:type="dxa"/>
            <w:tcBorders>
              <w:top w:val="single" w:sz="4" w:space="0" w:color="auto"/>
              <w:left w:val="single" w:sz="4" w:space="0" w:color="auto"/>
              <w:right w:val="single" w:sz="4" w:space="0" w:color="auto"/>
            </w:tcBorders>
            <w:shd w:val="clear" w:color="auto" w:fill="auto"/>
            <w:vAlign w:val="bottom"/>
          </w:tcPr>
          <w:p w:rsidR="004846E8" w:rsidRPr="005818FC" w:rsidRDefault="005515D1" w:rsidP="000D413A">
            <w:pPr>
              <w:pStyle w:val="aa"/>
              <w:tabs>
                <w:tab w:val="left" w:pos="426"/>
              </w:tabs>
              <w:spacing w:line="240" w:lineRule="auto"/>
              <w:ind w:firstLine="0"/>
              <w:jc w:val="center"/>
              <w:rPr>
                <w:sz w:val="24"/>
                <w:szCs w:val="24"/>
              </w:rPr>
            </w:pPr>
            <w:r w:rsidRPr="005818FC">
              <w:rPr>
                <w:sz w:val="24"/>
                <w:szCs w:val="24"/>
              </w:rPr>
              <w:t>2</w:t>
            </w:r>
          </w:p>
        </w:tc>
      </w:tr>
      <w:tr w:rsidR="004846E8" w:rsidRPr="005818FC" w:rsidTr="00581DE9">
        <w:trPr>
          <w:trHeight w:hRule="exact" w:val="283"/>
          <w:jc w:val="center"/>
        </w:trPr>
        <w:tc>
          <w:tcPr>
            <w:tcW w:w="5098" w:type="dxa"/>
            <w:tcBorders>
              <w:top w:val="single" w:sz="4" w:space="0" w:color="auto"/>
              <w:left w:val="single" w:sz="4" w:space="0" w:color="auto"/>
            </w:tcBorders>
            <w:shd w:val="clear" w:color="auto" w:fill="auto"/>
            <w:vAlign w:val="bottom"/>
          </w:tcPr>
          <w:p w:rsidR="004846E8" w:rsidRPr="005818FC" w:rsidRDefault="004846E8" w:rsidP="000D413A">
            <w:pPr>
              <w:pStyle w:val="aa"/>
              <w:tabs>
                <w:tab w:val="left" w:pos="426"/>
              </w:tabs>
              <w:spacing w:line="240" w:lineRule="auto"/>
              <w:ind w:firstLine="0"/>
              <w:rPr>
                <w:sz w:val="24"/>
                <w:szCs w:val="24"/>
              </w:rPr>
            </w:pPr>
            <w:r w:rsidRPr="005818FC">
              <w:rPr>
                <w:bCs/>
                <w:iCs/>
                <w:sz w:val="24"/>
                <w:szCs w:val="24"/>
              </w:rPr>
              <w:t>Подача насоса, м</w:t>
            </w:r>
            <w:r w:rsidRPr="005818FC">
              <w:rPr>
                <w:bCs/>
                <w:iCs/>
                <w:sz w:val="24"/>
                <w:szCs w:val="24"/>
                <w:vertAlign w:val="superscript"/>
              </w:rPr>
              <w:t>3</w:t>
            </w:r>
            <w:r w:rsidRPr="005818FC">
              <w:rPr>
                <w:bCs/>
                <w:iCs/>
                <w:sz w:val="24"/>
                <w:szCs w:val="24"/>
              </w:rPr>
              <w:t>/ч</w:t>
            </w:r>
          </w:p>
        </w:tc>
        <w:tc>
          <w:tcPr>
            <w:tcW w:w="4253" w:type="dxa"/>
            <w:tcBorders>
              <w:top w:val="single" w:sz="4" w:space="0" w:color="auto"/>
              <w:left w:val="single" w:sz="4" w:space="0" w:color="auto"/>
              <w:right w:val="single" w:sz="4" w:space="0" w:color="auto"/>
            </w:tcBorders>
            <w:shd w:val="clear" w:color="auto" w:fill="auto"/>
            <w:vAlign w:val="bottom"/>
          </w:tcPr>
          <w:p w:rsidR="004846E8" w:rsidRPr="005818FC" w:rsidRDefault="005515D1" w:rsidP="000D413A">
            <w:pPr>
              <w:pStyle w:val="aa"/>
              <w:tabs>
                <w:tab w:val="left" w:pos="426"/>
              </w:tabs>
              <w:spacing w:line="240" w:lineRule="auto"/>
              <w:ind w:firstLine="0"/>
              <w:jc w:val="center"/>
              <w:rPr>
                <w:sz w:val="24"/>
                <w:szCs w:val="24"/>
              </w:rPr>
            </w:pPr>
            <w:r w:rsidRPr="005818FC">
              <w:rPr>
                <w:sz w:val="24"/>
                <w:szCs w:val="24"/>
              </w:rPr>
              <w:t>4</w:t>
            </w:r>
          </w:p>
        </w:tc>
      </w:tr>
      <w:tr w:rsidR="004846E8" w:rsidRPr="005818FC" w:rsidTr="00581DE9">
        <w:trPr>
          <w:trHeight w:hRule="exact" w:val="283"/>
          <w:jc w:val="center"/>
        </w:trPr>
        <w:tc>
          <w:tcPr>
            <w:tcW w:w="5098" w:type="dxa"/>
            <w:tcBorders>
              <w:top w:val="single" w:sz="4" w:space="0" w:color="auto"/>
              <w:left w:val="single" w:sz="4" w:space="0" w:color="auto"/>
            </w:tcBorders>
            <w:shd w:val="clear" w:color="auto" w:fill="auto"/>
            <w:vAlign w:val="bottom"/>
          </w:tcPr>
          <w:p w:rsidR="004846E8" w:rsidRPr="005818FC" w:rsidRDefault="004846E8" w:rsidP="000D413A">
            <w:pPr>
              <w:pStyle w:val="aa"/>
              <w:tabs>
                <w:tab w:val="left" w:pos="426"/>
              </w:tabs>
              <w:spacing w:line="240" w:lineRule="auto"/>
              <w:ind w:firstLine="0"/>
              <w:rPr>
                <w:sz w:val="24"/>
                <w:szCs w:val="24"/>
              </w:rPr>
            </w:pPr>
            <w:r w:rsidRPr="005818FC">
              <w:rPr>
                <w:bCs/>
                <w:iCs/>
                <w:sz w:val="24"/>
                <w:szCs w:val="24"/>
              </w:rPr>
              <w:t>Напор, м</w:t>
            </w:r>
          </w:p>
        </w:tc>
        <w:tc>
          <w:tcPr>
            <w:tcW w:w="4253" w:type="dxa"/>
            <w:tcBorders>
              <w:top w:val="single" w:sz="4" w:space="0" w:color="auto"/>
              <w:left w:val="single" w:sz="4" w:space="0" w:color="auto"/>
              <w:right w:val="single" w:sz="4" w:space="0" w:color="auto"/>
            </w:tcBorders>
            <w:shd w:val="clear" w:color="auto" w:fill="auto"/>
            <w:vAlign w:val="bottom"/>
          </w:tcPr>
          <w:p w:rsidR="004846E8" w:rsidRPr="005818FC" w:rsidRDefault="005515D1" w:rsidP="000D413A">
            <w:pPr>
              <w:pStyle w:val="aa"/>
              <w:tabs>
                <w:tab w:val="left" w:pos="426"/>
              </w:tabs>
              <w:spacing w:line="240" w:lineRule="auto"/>
              <w:ind w:firstLine="0"/>
              <w:jc w:val="center"/>
              <w:rPr>
                <w:sz w:val="24"/>
                <w:szCs w:val="24"/>
              </w:rPr>
            </w:pPr>
            <w:r w:rsidRPr="005818FC">
              <w:rPr>
                <w:sz w:val="24"/>
                <w:szCs w:val="24"/>
              </w:rPr>
              <w:t>14</w:t>
            </w:r>
          </w:p>
        </w:tc>
      </w:tr>
      <w:tr w:rsidR="004846E8" w:rsidRPr="005818FC" w:rsidTr="00581DE9">
        <w:trPr>
          <w:trHeight w:hRule="exact" w:val="288"/>
          <w:jc w:val="center"/>
        </w:trPr>
        <w:tc>
          <w:tcPr>
            <w:tcW w:w="5098" w:type="dxa"/>
            <w:tcBorders>
              <w:top w:val="single" w:sz="4" w:space="0" w:color="auto"/>
              <w:left w:val="single" w:sz="4" w:space="0" w:color="auto"/>
            </w:tcBorders>
            <w:shd w:val="clear" w:color="auto" w:fill="auto"/>
            <w:vAlign w:val="bottom"/>
          </w:tcPr>
          <w:p w:rsidR="004846E8" w:rsidRPr="005818FC" w:rsidRDefault="004846E8" w:rsidP="000D413A">
            <w:pPr>
              <w:pStyle w:val="aa"/>
              <w:tabs>
                <w:tab w:val="left" w:pos="426"/>
              </w:tabs>
              <w:spacing w:line="240" w:lineRule="auto"/>
              <w:ind w:firstLine="0"/>
              <w:rPr>
                <w:sz w:val="24"/>
                <w:szCs w:val="24"/>
              </w:rPr>
            </w:pPr>
            <w:r w:rsidRPr="005818FC">
              <w:rPr>
                <w:bCs/>
                <w:iCs/>
                <w:sz w:val="24"/>
                <w:szCs w:val="24"/>
              </w:rPr>
              <w:t>Максимальная мощность, кВт</w:t>
            </w:r>
          </w:p>
        </w:tc>
        <w:tc>
          <w:tcPr>
            <w:tcW w:w="4253" w:type="dxa"/>
            <w:tcBorders>
              <w:top w:val="single" w:sz="4" w:space="0" w:color="auto"/>
              <w:left w:val="single" w:sz="4" w:space="0" w:color="auto"/>
              <w:right w:val="single" w:sz="4" w:space="0" w:color="auto"/>
            </w:tcBorders>
            <w:shd w:val="clear" w:color="auto" w:fill="auto"/>
            <w:vAlign w:val="bottom"/>
          </w:tcPr>
          <w:p w:rsidR="004846E8" w:rsidRPr="005818FC" w:rsidRDefault="005515D1" w:rsidP="000D413A">
            <w:pPr>
              <w:pStyle w:val="aa"/>
              <w:tabs>
                <w:tab w:val="left" w:pos="426"/>
              </w:tabs>
              <w:spacing w:line="240" w:lineRule="auto"/>
              <w:ind w:firstLine="0"/>
              <w:jc w:val="center"/>
              <w:rPr>
                <w:sz w:val="24"/>
                <w:szCs w:val="24"/>
              </w:rPr>
            </w:pPr>
            <w:r w:rsidRPr="005818FC">
              <w:rPr>
                <w:sz w:val="24"/>
                <w:szCs w:val="24"/>
              </w:rPr>
              <w:t>0,75</w:t>
            </w:r>
          </w:p>
        </w:tc>
      </w:tr>
      <w:tr w:rsidR="004846E8" w:rsidRPr="005818FC" w:rsidTr="00581DE9">
        <w:trPr>
          <w:trHeight w:hRule="exact" w:val="283"/>
          <w:jc w:val="center"/>
        </w:trPr>
        <w:tc>
          <w:tcPr>
            <w:tcW w:w="5098" w:type="dxa"/>
            <w:tcBorders>
              <w:top w:val="single" w:sz="4" w:space="0" w:color="auto"/>
              <w:left w:val="single" w:sz="4" w:space="0" w:color="auto"/>
            </w:tcBorders>
            <w:shd w:val="clear" w:color="auto" w:fill="auto"/>
            <w:vAlign w:val="bottom"/>
          </w:tcPr>
          <w:p w:rsidR="004846E8" w:rsidRPr="005818FC" w:rsidRDefault="004846E8" w:rsidP="000D413A">
            <w:pPr>
              <w:pStyle w:val="aa"/>
              <w:tabs>
                <w:tab w:val="left" w:pos="426"/>
              </w:tabs>
              <w:spacing w:line="240" w:lineRule="auto"/>
              <w:ind w:firstLine="0"/>
              <w:rPr>
                <w:sz w:val="24"/>
                <w:szCs w:val="24"/>
              </w:rPr>
            </w:pPr>
            <w:r w:rsidRPr="005818FC">
              <w:rPr>
                <w:bCs/>
                <w:iCs/>
                <w:sz w:val="24"/>
                <w:szCs w:val="24"/>
              </w:rPr>
              <w:t>Частота вращения, об/мин</w:t>
            </w:r>
          </w:p>
        </w:tc>
        <w:tc>
          <w:tcPr>
            <w:tcW w:w="4253" w:type="dxa"/>
            <w:tcBorders>
              <w:top w:val="single" w:sz="4" w:space="0" w:color="auto"/>
              <w:left w:val="single" w:sz="4" w:space="0" w:color="auto"/>
              <w:right w:val="single" w:sz="4" w:space="0" w:color="auto"/>
            </w:tcBorders>
            <w:shd w:val="clear" w:color="auto" w:fill="auto"/>
            <w:vAlign w:val="bottom"/>
          </w:tcPr>
          <w:p w:rsidR="004846E8" w:rsidRPr="005818FC" w:rsidRDefault="004846E8" w:rsidP="000D413A">
            <w:pPr>
              <w:pStyle w:val="aa"/>
              <w:tabs>
                <w:tab w:val="left" w:pos="426"/>
              </w:tabs>
              <w:spacing w:line="240" w:lineRule="auto"/>
              <w:ind w:firstLine="0"/>
              <w:jc w:val="center"/>
              <w:rPr>
                <w:sz w:val="24"/>
                <w:szCs w:val="24"/>
              </w:rPr>
            </w:pPr>
            <w:r w:rsidRPr="005818FC">
              <w:rPr>
                <w:sz w:val="24"/>
                <w:szCs w:val="24"/>
              </w:rPr>
              <w:t>2900</w:t>
            </w:r>
          </w:p>
        </w:tc>
      </w:tr>
      <w:tr w:rsidR="004846E8" w:rsidRPr="005818FC" w:rsidTr="00581DE9">
        <w:trPr>
          <w:trHeight w:hRule="exact" w:val="293"/>
          <w:jc w:val="center"/>
        </w:trPr>
        <w:tc>
          <w:tcPr>
            <w:tcW w:w="5098" w:type="dxa"/>
            <w:tcBorders>
              <w:top w:val="single" w:sz="4" w:space="0" w:color="auto"/>
              <w:left w:val="single" w:sz="4" w:space="0" w:color="auto"/>
            </w:tcBorders>
            <w:shd w:val="clear" w:color="auto" w:fill="auto"/>
            <w:vAlign w:val="bottom"/>
          </w:tcPr>
          <w:p w:rsidR="004846E8" w:rsidRPr="005818FC" w:rsidRDefault="004846E8" w:rsidP="000D413A">
            <w:pPr>
              <w:pStyle w:val="aa"/>
              <w:tabs>
                <w:tab w:val="left" w:pos="426"/>
              </w:tabs>
              <w:spacing w:line="240" w:lineRule="auto"/>
              <w:ind w:firstLine="0"/>
              <w:rPr>
                <w:sz w:val="24"/>
                <w:szCs w:val="24"/>
              </w:rPr>
            </w:pPr>
            <w:r w:rsidRPr="005818FC">
              <w:rPr>
                <w:bCs/>
                <w:iCs/>
                <w:sz w:val="24"/>
                <w:szCs w:val="24"/>
              </w:rPr>
              <w:t>Наименование насоса</w:t>
            </w:r>
          </w:p>
        </w:tc>
        <w:tc>
          <w:tcPr>
            <w:tcW w:w="4253" w:type="dxa"/>
            <w:tcBorders>
              <w:top w:val="single" w:sz="4" w:space="0" w:color="auto"/>
              <w:left w:val="single" w:sz="4" w:space="0" w:color="auto"/>
              <w:right w:val="single" w:sz="4" w:space="0" w:color="auto"/>
            </w:tcBorders>
            <w:shd w:val="clear" w:color="auto" w:fill="auto"/>
            <w:vAlign w:val="bottom"/>
          </w:tcPr>
          <w:p w:rsidR="004846E8" w:rsidRPr="005818FC" w:rsidRDefault="004846E8" w:rsidP="000D413A">
            <w:pPr>
              <w:pStyle w:val="aa"/>
              <w:tabs>
                <w:tab w:val="left" w:pos="426"/>
              </w:tabs>
              <w:spacing w:line="240" w:lineRule="auto"/>
              <w:ind w:firstLine="0"/>
              <w:jc w:val="center"/>
              <w:rPr>
                <w:sz w:val="24"/>
                <w:szCs w:val="24"/>
              </w:rPr>
            </w:pPr>
            <w:r w:rsidRPr="005818FC">
              <w:rPr>
                <w:sz w:val="24"/>
                <w:szCs w:val="24"/>
              </w:rPr>
              <w:t xml:space="preserve">Насос </w:t>
            </w:r>
            <w:proofErr w:type="spellStart"/>
            <w:r w:rsidRPr="005818FC">
              <w:rPr>
                <w:sz w:val="24"/>
                <w:szCs w:val="24"/>
              </w:rPr>
              <w:t>по</w:t>
            </w:r>
            <w:r w:rsidR="005515D1" w:rsidRPr="005818FC">
              <w:rPr>
                <w:sz w:val="24"/>
                <w:szCs w:val="24"/>
              </w:rPr>
              <w:t>высительны</w:t>
            </w:r>
            <w:r w:rsidRPr="005818FC">
              <w:rPr>
                <w:sz w:val="24"/>
                <w:szCs w:val="24"/>
              </w:rPr>
              <w:t>й</w:t>
            </w:r>
            <w:proofErr w:type="spellEnd"/>
            <w:r w:rsidRPr="005818FC">
              <w:rPr>
                <w:sz w:val="24"/>
                <w:szCs w:val="24"/>
              </w:rPr>
              <w:t xml:space="preserve"> </w:t>
            </w:r>
            <w:r w:rsidR="005515D1" w:rsidRPr="005818FC">
              <w:rPr>
                <w:sz w:val="24"/>
                <w:szCs w:val="24"/>
                <w:lang w:val="en-US"/>
              </w:rPr>
              <w:t xml:space="preserve">\ </w:t>
            </w:r>
            <w:proofErr w:type="spellStart"/>
            <w:r w:rsidR="005515D1" w:rsidRPr="005818FC">
              <w:rPr>
                <w:sz w:val="24"/>
                <w:szCs w:val="24"/>
                <w:lang w:val="en-US"/>
              </w:rPr>
              <w:t>Wilo</w:t>
            </w:r>
            <w:proofErr w:type="spellEnd"/>
            <w:r w:rsidR="005515D1" w:rsidRPr="005818FC">
              <w:rPr>
                <w:sz w:val="24"/>
                <w:szCs w:val="24"/>
                <w:lang w:val="en-US"/>
              </w:rPr>
              <w:t xml:space="preserve"> HMP 330-1</w:t>
            </w:r>
          </w:p>
        </w:tc>
      </w:tr>
      <w:tr w:rsidR="004846E8" w:rsidRPr="005818FC" w:rsidTr="00581DE9">
        <w:trPr>
          <w:trHeight w:hRule="exact" w:val="283"/>
          <w:jc w:val="center"/>
        </w:trPr>
        <w:tc>
          <w:tcPr>
            <w:tcW w:w="5098" w:type="dxa"/>
            <w:tcBorders>
              <w:top w:val="single" w:sz="4" w:space="0" w:color="auto"/>
              <w:left w:val="single" w:sz="4" w:space="0" w:color="auto"/>
            </w:tcBorders>
            <w:shd w:val="clear" w:color="auto" w:fill="auto"/>
            <w:vAlign w:val="bottom"/>
          </w:tcPr>
          <w:p w:rsidR="004846E8" w:rsidRPr="005818FC" w:rsidRDefault="004846E8" w:rsidP="000D413A">
            <w:pPr>
              <w:pStyle w:val="aa"/>
              <w:tabs>
                <w:tab w:val="left" w:pos="426"/>
              </w:tabs>
              <w:spacing w:line="240" w:lineRule="auto"/>
              <w:ind w:firstLine="0"/>
              <w:rPr>
                <w:sz w:val="24"/>
                <w:szCs w:val="24"/>
              </w:rPr>
            </w:pPr>
            <w:r w:rsidRPr="005818FC">
              <w:rPr>
                <w:bCs/>
                <w:iCs/>
                <w:sz w:val="24"/>
                <w:szCs w:val="24"/>
              </w:rPr>
              <w:t>Количество насосов, шт.</w:t>
            </w:r>
          </w:p>
        </w:tc>
        <w:tc>
          <w:tcPr>
            <w:tcW w:w="4253" w:type="dxa"/>
            <w:tcBorders>
              <w:top w:val="single" w:sz="4" w:space="0" w:color="auto"/>
              <w:left w:val="single" w:sz="4" w:space="0" w:color="auto"/>
              <w:right w:val="single" w:sz="4" w:space="0" w:color="auto"/>
            </w:tcBorders>
            <w:shd w:val="clear" w:color="auto" w:fill="auto"/>
            <w:vAlign w:val="bottom"/>
          </w:tcPr>
          <w:p w:rsidR="004846E8" w:rsidRPr="005818FC" w:rsidRDefault="005515D1" w:rsidP="000D413A">
            <w:pPr>
              <w:pStyle w:val="aa"/>
              <w:tabs>
                <w:tab w:val="left" w:pos="426"/>
              </w:tabs>
              <w:spacing w:line="240" w:lineRule="auto"/>
              <w:ind w:firstLine="0"/>
              <w:jc w:val="center"/>
              <w:rPr>
                <w:sz w:val="24"/>
                <w:szCs w:val="24"/>
              </w:rPr>
            </w:pPr>
            <w:r w:rsidRPr="005818FC">
              <w:rPr>
                <w:sz w:val="24"/>
                <w:szCs w:val="24"/>
              </w:rPr>
              <w:t>2</w:t>
            </w:r>
          </w:p>
        </w:tc>
      </w:tr>
      <w:tr w:rsidR="004846E8" w:rsidRPr="005818FC" w:rsidTr="00581DE9">
        <w:trPr>
          <w:trHeight w:hRule="exact" w:val="288"/>
          <w:jc w:val="center"/>
        </w:trPr>
        <w:tc>
          <w:tcPr>
            <w:tcW w:w="5098" w:type="dxa"/>
            <w:tcBorders>
              <w:top w:val="single" w:sz="4" w:space="0" w:color="auto"/>
              <w:left w:val="single" w:sz="4" w:space="0" w:color="auto"/>
            </w:tcBorders>
            <w:shd w:val="clear" w:color="auto" w:fill="auto"/>
            <w:vAlign w:val="bottom"/>
          </w:tcPr>
          <w:p w:rsidR="004846E8" w:rsidRPr="005818FC" w:rsidRDefault="004846E8" w:rsidP="000D413A">
            <w:pPr>
              <w:pStyle w:val="aa"/>
              <w:tabs>
                <w:tab w:val="left" w:pos="426"/>
              </w:tabs>
              <w:spacing w:line="240" w:lineRule="auto"/>
              <w:ind w:firstLine="0"/>
              <w:rPr>
                <w:sz w:val="24"/>
                <w:szCs w:val="24"/>
              </w:rPr>
            </w:pPr>
            <w:r w:rsidRPr="005818FC">
              <w:rPr>
                <w:bCs/>
                <w:iCs/>
                <w:sz w:val="24"/>
                <w:szCs w:val="24"/>
              </w:rPr>
              <w:t>Подача насоса, м</w:t>
            </w:r>
            <w:r w:rsidRPr="005818FC">
              <w:rPr>
                <w:bCs/>
                <w:iCs/>
                <w:sz w:val="24"/>
                <w:szCs w:val="24"/>
                <w:vertAlign w:val="superscript"/>
              </w:rPr>
              <w:t>3</w:t>
            </w:r>
            <w:r w:rsidRPr="005818FC">
              <w:rPr>
                <w:bCs/>
                <w:iCs/>
                <w:sz w:val="24"/>
                <w:szCs w:val="24"/>
              </w:rPr>
              <w:t>/ч</w:t>
            </w:r>
          </w:p>
        </w:tc>
        <w:tc>
          <w:tcPr>
            <w:tcW w:w="4253" w:type="dxa"/>
            <w:tcBorders>
              <w:top w:val="single" w:sz="4" w:space="0" w:color="auto"/>
              <w:left w:val="single" w:sz="4" w:space="0" w:color="auto"/>
              <w:right w:val="single" w:sz="4" w:space="0" w:color="auto"/>
            </w:tcBorders>
            <w:shd w:val="clear" w:color="auto" w:fill="auto"/>
            <w:vAlign w:val="bottom"/>
          </w:tcPr>
          <w:p w:rsidR="004846E8" w:rsidRPr="005818FC" w:rsidRDefault="005515D1" w:rsidP="000D413A">
            <w:pPr>
              <w:pStyle w:val="aa"/>
              <w:tabs>
                <w:tab w:val="left" w:pos="426"/>
              </w:tabs>
              <w:spacing w:line="240" w:lineRule="auto"/>
              <w:ind w:firstLine="0"/>
              <w:jc w:val="center"/>
              <w:rPr>
                <w:sz w:val="24"/>
                <w:szCs w:val="24"/>
              </w:rPr>
            </w:pPr>
            <w:r w:rsidRPr="005818FC">
              <w:rPr>
                <w:sz w:val="24"/>
                <w:szCs w:val="24"/>
              </w:rPr>
              <w:t>10</w:t>
            </w:r>
          </w:p>
        </w:tc>
      </w:tr>
      <w:tr w:rsidR="004846E8" w:rsidRPr="005818FC" w:rsidTr="00581DE9">
        <w:trPr>
          <w:trHeight w:hRule="exact" w:val="278"/>
          <w:jc w:val="center"/>
        </w:trPr>
        <w:tc>
          <w:tcPr>
            <w:tcW w:w="5098" w:type="dxa"/>
            <w:tcBorders>
              <w:top w:val="single" w:sz="4" w:space="0" w:color="auto"/>
              <w:left w:val="single" w:sz="4" w:space="0" w:color="auto"/>
            </w:tcBorders>
            <w:shd w:val="clear" w:color="auto" w:fill="auto"/>
            <w:vAlign w:val="bottom"/>
          </w:tcPr>
          <w:p w:rsidR="004846E8" w:rsidRPr="005818FC" w:rsidRDefault="004846E8" w:rsidP="000D413A">
            <w:pPr>
              <w:pStyle w:val="aa"/>
              <w:tabs>
                <w:tab w:val="left" w:pos="426"/>
              </w:tabs>
              <w:spacing w:line="240" w:lineRule="auto"/>
              <w:ind w:firstLine="0"/>
              <w:rPr>
                <w:sz w:val="24"/>
                <w:szCs w:val="24"/>
              </w:rPr>
            </w:pPr>
            <w:r w:rsidRPr="005818FC">
              <w:rPr>
                <w:bCs/>
                <w:iCs/>
                <w:sz w:val="24"/>
                <w:szCs w:val="24"/>
              </w:rPr>
              <w:t>Напор, м</w:t>
            </w:r>
          </w:p>
        </w:tc>
        <w:tc>
          <w:tcPr>
            <w:tcW w:w="4253" w:type="dxa"/>
            <w:tcBorders>
              <w:top w:val="single" w:sz="4" w:space="0" w:color="auto"/>
              <w:left w:val="single" w:sz="4" w:space="0" w:color="auto"/>
              <w:right w:val="single" w:sz="4" w:space="0" w:color="auto"/>
            </w:tcBorders>
            <w:shd w:val="clear" w:color="auto" w:fill="auto"/>
            <w:vAlign w:val="bottom"/>
          </w:tcPr>
          <w:p w:rsidR="004846E8" w:rsidRPr="005818FC" w:rsidRDefault="004846E8" w:rsidP="000D413A">
            <w:pPr>
              <w:pStyle w:val="aa"/>
              <w:tabs>
                <w:tab w:val="left" w:pos="426"/>
              </w:tabs>
              <w:spacing w:line="240" w:lineRule="auto"/>
              <w:ind w:firstLine="0"/>
              <w:jc w:val="center"/>
              <w:rPr>
                <w:sz w:val="24"/>
                <w:szCs w:val="24"/>
              </w:rPr>
            </w:pPr>
            <w:r w:rsidRPr="005818FC">
              <w:rPr>
                <w:sz w:val="24"/>
                <w:szCs w:val="24"/>
              </w:rPr>
              <w:t>25</w:t>
            </w:r>
          </w:p>
        </w:tc>
      </w:tr>
      <w:tr w:rsidR="004846E8" w:rsidRPr="005818FC" w:rsidTr="00581DE9">
        <w:trPr>
          <w:trHeight w:hRule="exact" w:val="293"/>
          <w:jc w:val="center"/>
        </w:trPr>
        <w:tc>
          <w:tcPr>
            <w:tcW w:w="5098" w:type="dxa"/>
            <w:tcBorders>
              <w:top w:val="single" w:sz="4" w:space="0" w:color="auto"/>
              <w:left w:val="single" w:sz="4" w:space="0" w:color="auto"/>
            </w:tcBorders>
            <w:shd w:val="clear" w:color="auto" w:fill="auto"/>
            <w:vAlign w:val="bottom"/>
          </w:tcPr>
          <w:p w:rsidR="004846E8" w:rsidRPr="005818FC" w:rsidRDefault="004846E8" w:rsidP="000D413A">
            <w:pPr>
              <w:pStyle w:val="aa"/>
              <w:tabs>
                <w:tab w:val="left" w:pos="426"/>
              </w:tabs>
              <w:spacing w:line="240" w:lineRule="auto"/>
              <w:ind w:firstLine="0"/>
              <w:rPr>
                <w:sz w:val="24"/>
                <w:szCs w:val="24"/>
              </w:rPr>
            </w:pPr>
            <w:r w:rsidRPr="005818FC">
              <w:rPr>
                <w:bCs/>
                <w:iCs/>
                <w:sz w:val="24"/>
                <w:szCs w:val="24"/>
              </w:rPr>
              <w:t>Максимальная мощность, кВт</w:t>
            </w:r>
          </w:p>
        </w:tc>
        <w:tc>
          <w:tcPr>
            <w:tcW w:w="4253" w:type="dxa"/>
            <w:tcBorders>
              <w:top w:val="single" w:sz="4" w:space="0" w:color="auto"/>
              <w:left w:val="single" w:sz="4" w:space="0" w:color="auto"/>
              <w:right w:val="single" w:sz="4" w:space="0" w:color="auto"/>
            </w:tcBorders>
            <w:shd w:val="clear" w:color="auto" w:fill="auto"/>
            <w:vAlign w:val="bottom"/>
          </w:tcPr>
          <w:p w:rsidR="004846E8" w:rsidRPr="005818FC" w:rsidRDefault="005515D1" w:rsidP="000D413A">
            <w:pPr>
              <w:pStyle w:val="aa"/>
              <w:tabs>
                <w:tab w:val="left" w:pos="426"/>
              </w:tabs>
              <w:spacing w:line="240" w:lineRule="auto"/>
              <w:ind w:firstLine="0"/>
              <w:jc w:val="center"/>
              <w:rPr>
                <w:sz w:val="24"/>
                <w:szCs w:val="24"/>
              </w:rPr>
            </w:pPr>
            <w:r w:rsidRPr="005818FC">
              <w:rPr>
                <w:sz w:val="24"/>
                <w:szCs w:val="24"/>
              </w:rPr>
              <w:t>0,</w:t>
            </w:r>
            <w:r w:rsidR="004846E8" w:rsidRPr="005818FC">
              <w:rPr>
                <w:sz w:val="24"/>
                <w:szCs w:val="24"/>
              </w:rPr>
              <w:t>55</w:t>
            </w:r>
          </w:p>
        </w:tc>
      </w:tr>
      <w:tr w:rsidR="004846E8" w:rsidRPr="005818FC" w:rsidTr="00581DE9">
        <w:trPr>
          <w:trHeight w:hRule="exact" w:val="278"/>
          <w:jc w:val="center"/>
        </w:trPr>
        <w:tc>
          <w:tcPr>
            <w:tcW w:w="5098" w:type="dxa"/>
            <w:tcBorders>
              <w:top w:val="single" w:sz="4" w:space="0" w:color="auto"/>
              <w:left w:val="single" w:sz="4" w:space="0" w:color="auto"/>
            </w:tcBorders>
            <w:shd w:val="clear" w:color="auto" w:fill="auto"/>
            <w:vAlign w:val="bottom"/>
          </w:tcPr>
          <w:p w:rsidR="004846E8" w:rsidRPr="005818FC" w:rsidRDefault="004846E8" w:rsidP="000D413A">
            <w:pPr>
              <w:pStyle w:val="aa"/>
              <w:tabs>
                <w:tab w:val="left" w:pos="426"/>
              </w:tabs>
              <w:spacing w:line="240" w:lineRule="auto"/>
              <w:ind w:firstLine="0"/>
              <w:rPr>
                <w:sz w:val="24"/>
                <w:szCs w:val="24"/>
              </w:rPr>
            </w:pPr>
            <w:r w:rsidRPr="005818FC">
              <w:rPr>
                <w:bCs/>
                <w:iCs/>
                <w:sz w:val="24"/>
                <w:szCs w:val="24"/>
              </w:rPr>
              <w:t>Частота вращения, об/мин</w:t>
            </w:r>
          </w:p>
        </w:tc>
        <w:tc>
          <w:tcPr>
            <w:tcW w:w="4253" w:type="dxa"/>
            <w:tcBorders>
              <w:top w:val="single" w:sz="4" w:space="0" w:color="auto"/>
              <w:left w:val="single" w:sz="4" w:space="0" w:color="auto"/>
              <w:right w:val="single" w:sz="4" w:space="0" w:color="auto"/>
            </w:tcBorders>
            <w:shd w:val="clear" w:color="auto" w:fill="auto"/>
            <w:vAlign w:val="bottom"/>
          </w:tcPr>
          <w:p w:rsidR="004846E8" w:rsidRPr="005818FC" w:rsidRDefault="004846E8" w:rsidP="000D413A">
            <w:pPr>
              <w:pStyle w:val="aa"/>
              <w:tabs>
                <w:tab w:val="left" w:pos="426"/>
              </w:tabs>
              <w:spacing w:line="240" w:lineRule="auto"/>
              <w:ind w:firstLine="0"/>
              <w:jc w:val="center"/>
              <w:rPr>
                <w:sz w:val="24"/>
                <w:szCs w:val="24"/>
              </w:rPr>
            </w:pPr>
            <w:r w:rsidRPr="005818FC">
              <w:rPr>
                <w:sz w:val="24"/>
                <w:szCs w:val="24"/>
              </w:rPr>
              <w:t>2900</w:t>
            </w:r>
          </w:p>
        </w:tc>
      </w:tr>
      <w:tr w:rsidR="004846E8" w:rsidRPr="005818FC" w:rsidTr="00581DE9">
        <w:trPr>
          <w:trHeight w:hRule="exact" w:val="288"/>
          <w:jc w:val="center"/>
        </w:trPr>
        <w:tc>
          <w:tcPr>
            <w:tcW w:w="9351" w:type="dxa"/>
            <w:gridSpan w:val="2"/>
            <w:tcBorders>
              <w:top w:val="single" w:sz="4" w:space="0" w:color="auto"/>
              <w:left w:val="single" w:sz="4" w:space="0" w:color="auto"/>
              <w:right w:val="single" w:sz="4" w:space="0" w:color="auto"/>
            </w:tcBorders>
            <w:shd w:val="clear" w:color="auto" w:fill="auto"/>
            <w:vAlign w:val="bottom"/>
          </w:tcPr>
          <w:p w:rsidR="004846E8" w:rsidRPr="005818FC" w:rsidRDefault="004846E8" w:rsidP="000D413A">
            <w:pPr>
              <w:pStyle w:val="aa"/>
              <w:tabs>
                <w:tab w:val="left" w:pos="426"/>
              </w:tabs>
              <w:spacing w:line="240" w:lineRule="auto"/>
              <w:ind w:firstLine="0"/>
              <w:jc w:val="center"/>
              <w:rPr>
                <w:sz w:val="24"/>
                <w:szCs w:val="24"/>
              </w:rPr>
            </w:pPr>
            <w:r w:rsidRPr="005818FC">
              <w:rPr>
                <w:bCs/>
                <w:sz w:val="24"/>
                <w:szCs w:val="24"/>
              </w:rPr>
              <w:t>Сетевые подогреватели</w:t>
            </w:r>
          </w:p>
        </w:tc>
      </w:tr>
      <w:tr w:rsidR="004846E8" w:rsidRPr="005818FC" w:rsidTr="00581DE9">
        <w:trPr>
          <w:trHeight w:hRule="exact" w:val="298"/>
          <w:jc w:val="center"/>
        </w:trPr>
        <w:tc>
          <w:tcPr>
            <w:tcW w:w="935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846E8" w:rsidRPr="005818FC" w:rsidRDefault="004846E8" w:rsidP="000D413A">
            <w:pPr>
              <w:pStyle w:val="aa"/>
              <w:tabs>
                <w:tab w:val="left" w:pos="426"/>
              </w:tabs>
              <w:spacing w:line="240" w:lineRule="auto"/>
              <w:ind w:firstLine="0"/>
              <w:jc w:val="center"/>
              <w:rPr>
                <w:sz w:val="24"/>
                <w:szCs w:val="24"/>
              </w:rPr>
            </w:pPr>
            <w:r w:rsidRPr="005818FC">
              <w:rPr>
                <w:iCs/>
                <w:sz w:val="24"/>
                <w:szCs w:val="24"/>
              </w:rPr>
              <w:t>Отсутствуют</w:t>
            </w:r>
          </w:p>
        </w:tc>
      </w:tr>
    </w:tbl>
    <w:p w:rsidR="004846E8" w:rsidRDefault="004846E8" w:rsidP="000D413A">
      <w:pPr>
        <w:tabs>
          <w:tab w:val="left" w:pos="426"/>
        </w:tabs>
        <w:spacing w:after="379" w:line="1" w:lineRule="exact"/>
      </w:pPr>
    </w:p>
    <w:p w:rsidR="004846E8" w:rsidRPr="00581DE9" w:rsidRDefault="004846E8" w:rsidP="000D413A">
      <w:pPr>
        <w:pStyle w:val="ae"/>
        <w:tabs>
          <w:tab w:val="left" w:pos="426"/>
        </w:tabs>
        <w:ind w:firstLine="0"/>
        <w:jc w:val="center"/>
        <w:rPr>
          <w:bCs/>
          <w:sz w:val="24"/>
          <w:szCs w:val="24"/>
        </w:rPr>
      </w:pPr>
      <w:r w:rsidRPr="00581DE9">
        <w:rPr>
          <w:bCs/>
          <w:sz w:val="24"/>
          <w:szCs w:val="24"/>
        </w:rPr>
        <w:t xml:space="preserve">Основные данные по сетям от котельной, </w:t>
      </w:r>
      <w:r w:rsidR="005515D1" w:rsidRPr="00581DE9">
        <w:rPr>
          <w:bCs/>
          <w:sz w:val="24"/>
          <w:szCs w:val="24"/>
        </w:rPr>
        <w:t>пгт Холм-Жирковский, ул. Новая, д. 4</w:t>
      </w:r>
    </w:p>
    <w:p w:rsidR="005818FC" w:rsidRPr="005818FC" w:rsidRDefault="005818FC" w:rsidP="000D413A">
      <w:pPr>
        <w:pStyle w:val="ae"/>
        <w:tabs>
          <w:tab w:val="left" w:pos="426"/>
        </w:tabs>
        <w:ind w:firstLine="0"/>
        <w:jc w:val="center"/>
        <w:rPr>
          <w:iCs/>
          <w:sz w:val="20"/>
          <w:szCs w:val="24"/>
          <w:u w:val="single"/>
        </w:rPr>
      </w:pPr>
    </w:p>
    <w:p w:rsidR="00C05467" w:rsidRPr="005818FC" w:rsidRDefault="00C05467" w:rsidP="000D413A">
      <w:pPr>
        <w:pStyle w:val="ae"/>
        <w:tabs>
          <w:tab w:val="left" w:pos="426"/>
        </w:tabs>
        <w:ind w:firstLine="0"/>
        <w:jc w:val="center"/>
        <w:rPr>
          <w:b/>
          <w:bCs/>
          <w:sz w:val="24"/>
          <w:szCs w:val="24"/>
          <w:u w:val="single"/>
        </w:rPr>
      </w:pPr>
      <w:r w:rsidRPr="005818FC">
        <w:rPr>
          <w:iCs/>
          <w:sz w:val="24"/>
          <w:szCs w:val="24"/>
          <w:u w:val="single"/>
        </w:rPr>
        <w:tab/>
        <w:t>Сведения отсутствуют</w:t>
      </w:r>
      <w:r w:rsidRPr="005818FC">
        <w:rPr>
          <w:iCs/>
          <w:sz w:val="24"/>
          <w:szCs w:val="24"/>
          <w:u w:val="single"/>
        </w:rPr>
        <w:tab/>
      </w:r>
    </w:p>
    <w:p w:rsidR="00581DE9" w:rsidRDefault="00581DE9" w:rsidP="000D413A">
      <w:pPr>
        <w:pStyle w:val="11"/>
        <w:tabs>
          <w:tab w:val="left" w:pos="426"/>
        </w:tabs>
        <w:ind w:firstLine="0"/>
        <w:jc w:val="both"/>
        <w:rPr>
          <w:sz w:val="24"/>
          <w:szCs w:val="24"/>
        </w:rPr>
      </w:pPr>
    </w:p>
    <w:p w:rsidR="00D11930" w:rsidRDefault="00D11930" w:rsidP="00581DE9">
      <w:pPr>
        <w:pStyle w:val="11"/>
        <w:tabs>
          <w:tab w:val="left" w:pos="426"/>
        </w:tabs>
        <w:ind w:firstLine="709"/>
        <w:jc w:val="both"/>
        <w:rPr>
          <w:sz w:val="24"/>
          <w:szCs w:val="24"/>
        </w:rPr>
      </w:pPr>
      <w:r w:rsidRPr="005818FC">
        <w:rPr>
          <w:sz w:val="24"/>
          <w:szCs w:val="24"/>
        </w:rPr>
        <w:t>Ото</w:t>
      </w:r>
      <w:r w:rsidR="00C05467" w:rsidRPr="005818FC">
        <w:rPr>
          <w:sz w:val="24"/>
          <w:szCs w:val="24"/>
        </w:rPr>
        <w:t>пительная котельная по адресу: пгт Холм-Жирковский</w:t>
      </w:r>
      <w:r w:rsidRPr="005818FC">
        <w:rPr>
          <w:sz w:val="24"/>
          <w:szCs w:val="24"/>
        </w:rPr>
        <w:t xml:space="preserve">, ул. </w:t>
      </w:r>
      <w:r w:rsidR="00C05467" w:rsidRPr="005818FC">
        <w:rPr>
          <w:sz w:val="24"/>
          <w:szCs w:val="24"/>
        </w:rPr>
        <w:t>Героя Соколова</w:t>
      </w:r>
      <w:r w:rsidR="00231C67" w:rsidRPr="005818FC">
        <w:rPr>
          <w:sz w:val="24"/>
          <w:szCs w:val="24"/>
        </w:rPr>
        <w:t xml:space="preserve">, д. </w:t>
      </w:r>
      <w:r w:rsidRPr="005818FC">
        <w:rPr>
          <w:sz w:val="24"/>
          <w:szCs w:val="24"/>
        </w:rPr>
        <w:lastRenderedPageBreak/>
        <w:t>8</w:t>
      </w:r>
      <w:r w:rsidR="00231C67" w:rsidRPr="005818FC">
        <w:rPr>
          <w:sz w:val="24"/>
          <w:szCs w:val="24"/>
        </w:rPr>
        <w:t>А</w:t>
      </w:r>
      <w:r w:rsidRPr="005818FC">
        <w:rPr>
          <w:sz w:val="24"/>
          <w:szCs w:val="24"/>
        </w:rPr>
        <w:t>, обеспечивает тепловой энергией, расходуемой на нужды отопления и горячего водоснабжения, жилые многоквартирные дома и общественно-деловой фонд. Организацией, эксплуатирующей котельную, является ООО «</w:t>
      </w:r>
      <w:proofErr w:type="spellStart"/>
      <w:r w:rsidR="00231C67" w:rsidRPr="005818FC">
        <w:rPr>
          <w:sz w:val="24"/>
          <w:szCs w:val="24"/>
        </w:rPr>
        <w:t>Смоленскрегионтеплоэнерго</w:t>
      </w:r>
      <w:proofErr w:type="spellEnd"/>
      <w:r w:rsidRPr="005818FC">
        <w:rPr>
          <w:sz w:val="24"/>
          <w:szCs w:val="24"/>
        </w:rPr>
        <w:t>».</w:t>
      </w:r>
    </w:p>
    <w:p w:rsidR="00581DE9" w:rsidRPr="005818FC" w:rsidRDefault="00581DE9" w:rsidP="00581DE9">
      <w:pPr>
        <w:pStyle w:val="11"/>
        <w:tabs>
          <w:tab w:val="left" w:pos="426"/>
        </w:tabs>
        <w:ind w:firstLine="709"/>
        <w:jc w:val="both"/>
        <w:rPr>
          <w:sz w:val="24"/>
          <w:szCs w:val="24"/>
        </w:rPr>
      </w:pPr>
    </w:p>
    <w:p w:rsidR="00D11930" w:rsidRPr="00581DE9" w:rsidRDefault="00D11930" w:rsidP="00581DE9">
      <w:pPr>
        <w:pStyle w:val="11"/>
        <w:tabs>
          <w:tab w:val="left" w:pos="426"/>
        </w:tabs>
        <w:ind w:firstLine="0"/>
        <w:jc w:val="center"/>
        <w:rPr>
          <w:sz w:val="24"/>
          <w:szCs w:val="24"/>
          <w:u w:val="single"/>
        </w:rPr>
      </w:pPr>
      <w:r w:rsidRPr="00581DE9">
        <w:rPr>
          <w:sz w:val="24"/>
          <w:szCs w:val="24"/>
          <w:u w:val="single"/>
        </w:rPr>
        <w:t>Общие дан</w:t>
      </w:r>
      <w:r w:rsidR="00231C67" w:rsidRPr="00581DE9">
        <w:rPr>
          <w:sz w:val="24"/>
          <w:szCs w:val="24"/>
          <w:u w:val="single"/>
        </w:rPr>
        <w:t>ные по котельной</w:t>
      </w:r>
      <w:r w:rsidRPr="00581DE9">
        <w:rPr>
          <w:sz w:val="24"/>
          <w:szCs w:val="24"/>
          <w:u w:val="single"/>
        </w:rPr>
        <w:t xml:space="preserve"> </w:t>
      </w:r>
      <w:r w:rsidR="00231C67" w:rsidRPr="00581DE9">
        <w:rPr>
          <w:sz w:val="24"/>
          <w:szCs w:val="24"/>
          <w:u w:val="single"/>
        </w:rPr>
        <w:t>пгт Холм-Жирковский, ул. Героя Соколова, д. 8А</w:t>
      </w:r>
    </w:p>
    <w:tbl>
      <w:tblPr>
        <w:tblOverlap w:val="never"/>
        <w:tblW w:w="9351" w:type="dxa"/>
        <w:jc w:val="center"/>
        <w:tblLayout w:type="fixed"/>
        <w:tblCellMar>
          <w:left w:w="10" w:type="dxa"/>
          <w:right w:w="10" w:type="dxa"/>
        </w:tblCellMar>
        <w:tblLook w:val="0000"/>
      </w:tblPr>
      <w:tblGrid>
        <w:gridCol w:w="5098"/>
        <w:gridCol w:w="4253"/>
      </w:tblGrid>
      <w:tr w:rsidR="00231C67" w:rsidRPr="005818FC" w:rsidTr="00581DE9">
        <w:trPr>
          <w:trHeight w:hRule="exact" w:val="467"/>
          <w:jc w:val="center"/>
        </w:trPr>
        <w:tc>
          <w:tcPr>
            <w:tcW w:w="5098" w:type="dxa"/>
            <w:tcBorders>
              <w:top w:val="single" w:sz="4" w:space="0" w:color="auto"/>
              <w:left w:val="single" w:sz="4" w:space="0" w:color="auto"/>
            </w:tcBorders>
            <w:shd w:val="clear" w:color="auto" w:fill="auto"/>
          </w:tcPr>
          <w:p w:rsidR="00231C67" w:rsidRPr="005818FC" w:rsidRDefault="00231C67" w:rsidP="000D413A">
            <w:pPr>
              <w:pStyle w:val="aa"/>
              <w:tabs>
                <w:tab w:val="left" w:pos="426"/>
              </w:tabs>
              <w:spacing w:line="240" w:lineRule="auto"/>
              <w:ind w:firstLine="0"/>
              <w:rPr>
                <w:sz w:val="24"/>
                <w:szCs w:val="24"/>
              </w:rPr>
            </w:pPr>
            <w:r w:rsidRPr="005818FC">
              <w:rPr>
                <w:bCs/>
                <w:sz w:val="24"/>
                <w:szCs w:val="24"/>
              </w:rPr>
              <w:t>Установленная мощность, Гкал/ч</w:t>
            </w:r>
          </w:p>
        </w:tc>
        <w:tc>
          <w:tcPr>
            <w:tcW w:w="4253" w:type="dxa"/>
            <w:tcBorders>
              <w:top w:val="single" w:sz="4" w:space="0" w:color="auto"/>
              <w:left w:val="single" w:sz="4" w:space="0" w:color="auto"/>
              <w:right w:val="single" w:sz="4" w:space="0" w:color="auto"/>
            </w:tcBorders>
            <w:shd w:val="clear" w:color="auto" w:fill="auto"/>
          </w:tcPr>
          <w:p w:rsidR="00231C67" w:rsidRPr="005818FC" w:rsidRDefault="00231C67" w:rsidP="000D413A">
            <w:pPr>
              <w:pStyle w:val="aa"/>
              <w:tabs>
                <w:tab w:val="left" w:pos="426"/>
              </w:tabs>
              <w:spacing w:line="240" w:lineRule="auto"/>
              <w:ind w:firstLine="0"/>
              <w:jc w:val="center"/>
              <w:rPr>
                <w:sz w:val="24"/>
                <w:szCs w:val="24"/>
              </w:rPr>
            </w:pPr>
            <w:r w:rsidRPr="005818FC">
              <w:rPr>
                <w:sz w:val="24"/>
                <w:szCs w:val="24"/>
              </w:rPr>
              <w:t>4,42</w:t>
            </w:r>
          </w:p>
        </w:tc>
      </w:tr>
      <w:tr w:rsidR="00231C67" w:rsidRPr="005818FC" w:rsidTr="00581DE9">
        <w:trPr>
          <w:trHeight w:hRule="exact" w:val="417"/>
          <w:jc w:val="center"/>
        </w:trPr>
        <w:tc>
          <w:tcPr>
            <w:tcW w:w="5098" w:type="dxa"/>
            <w:tcBorders>
              <w:top w:val="single" w:sz="4" w:space="0" w:color="auto"/>
              <w:left w:val="single" w:sz="4" w:space="0" w:color="auto"/>
            </w:tcBorders>
            <w:shd w:val="clear" w:color="auto" w:fill="auto"/>
          </w:tcPr>
          <w:p w:rsidR="00231C67" w:rsidRPr="005818FC" w:rsidRDefault="00231C67" w:rsidP="000D413A">
            <w:pPr>
              <w:pStyle w:val="aa"/>
              <w:tabs>
                <w:tab w:val="left" w:pos="426"/>
              </w:tabs>
              <w:spacing w:line="240" w:lineRule="auto"/>
              <w:ind w:firstLine="0"/>
              <w:rPr>
                <w:sz w:val="24"/>
                <w:szCs w:val="24"/>
              </w:rPr>
            </w:pPr>
            <w:r w:rsidRPr="005818FC">
              <w:rPr>
                <w:bCs/>
                <w:sz w:val="24"/>
                <w:szCs w:val="24"/>
              </w:rPr>
              <w:t>Год ввода в эксплуатацию</w:t>
            </w:r>
          </w:p>
        </w:tc>
        <w:tc>
          <w:tcPr>
            <w:tcW w:w="4253" w:type="dxa"/>
            <w:tcBorders>
              <w:top w:val="single" w:sz="4" w:space="0" w:color="auto"/>
              <w:left w:val="single" w:sz="4" w:space="0" w:color="auto"/>
              <w:right w:val="single" w:sz="4" w:space="0" w:color="auto"/>
            </w:tcBorders>
            <w:shd w:val="clear" w:color="auto" w:fill="auto"/>
          </w:tcPr>
          <w:p w:rsidR="00231C67" w:rsidRPr="005818FC" w:rsidRDefault="00231C67" w:rsidP="000D413A">
            <w:pPr>
              <w:pStyle w:val="aa"/>
              <w:tabs>
                <w:tab w:val="left" w:pos="426"/>
              </w:tabs>
              <w:spacing w:line="240" w:lineRule="auto"/>
              <w:ind w:firstLine="0"/>
              <w:jc w:val="center"/>
              <w:rPr>
                <w:sz w:val="24"/>
                <w:szCs w:val="24"/>
              </w:rPr>
            </w:pPr>
            <w:r w:rsidRPr="005818FC">
              <w:rPr>
                <w:sz w:val="24"/>
                <w:szCs w:val="24"/>
              </w:rPr>
              <w:t>1988</w:t>
            </w:r>
          </w:p>
        </w:tc>
      </w:tr>
      <w:tr w:rsidR="00231C67" w:rsidRPr="005818FC" w:rsidTr="00581DE9">
        <w:trPr>
          <w:trHeight w:hRule="exact" w:val="423"/>
          <w:jc w:val="center"/>
        </w:trPr>
        <w:tc>
          <w:tcPr>
            <w:tcW w:w="5098" w:type="dxa"/>
            <w:tcBorders>
              <w:top w:val="single" w:sz="4" w:space="0" w:color="auto"/>
              <w:left w:val="single" w:sz="4" w:space="0" w:color="auto"/>
            </w:tcBorders>
            <w:shd w:val="clear" w:color="auto" w:fill="auto"/>
          </w:tcPr>
          <w:p w:rsidR="00231C67" w:rsidRPr="005818FC" w:rsidRDefault="00231C67" w:rsidP="000D413A">
            <w:pPr>
              <w:pStyle w:val="aa"/>
              <w:tabs>
                <w:tab w:val="left" w:pos="426"/>
              </w:tabs>
              <w:spacing w:line="240" w:lineRule="auto"/>
              <w:ind w:firstLine="0"/>
              <w:rPr>
                <w:sz w:val="24"/>
                <w:szCs w:val="24"/>
              </w:rPr>
            </w:pPr>
            <w:r w:rsidRPr="005818FC">
              <w:rPr>
                <w:bCs/>
                <w:sz w:val="24"/>
                <w:szCs w:val="24"/>
              </w:rPr>
              <w:t>Вид тепловой нагрузки котельной</w:t>
            </w:r>
          </w:p>
        </w:tc>
        <w:tc>
          <w:tcPr>
            <w:tcW w:w="4253" w:type="dxa"/>
            <w:tcBorders>
              <w:top w:val="single" w:sz="4" w:space="0" w:color="auto"/>
              <w:left w:val="single" w:sz="4" w:space="0" w:color="auto"/>
              <w:right w:val="single" w:sz="4" w:space="0" w:color="auto"/>
            </w:tcBorders>
            <w:shd w:val="clear" w:color="auto" w:fill="auto"/>
          </w:tcPr>
          <w:p w:rsidR="00231C67" w:rsidRPr="005818FC" w:rsidRDefault="00231C67" w:rsidP="000D413A">
            <w:pPr>
              <w:pStyle w:val="aa"/>
              <w:tabs>
                <w:tab w:val="left" w:pos="426"/>
              </w:tabs>
              <w:spacing w:line="240" w:lineRule="auto"/>
              <w:ind w:firstLine="0"/>
              <w:jc w:val="center"/>
              <w:rPr>
                <w:sz w:val="24"/>
                <w:szCs w:val="24"/>
              </w:rPr>
            </w:pPr>
            <w:r w:rsidRPr="005818FC">
              <w:rPr>
                <w:sz w:val="24"/>
                <w:szCs w:val="24"/>
              </w:rPr>
              <w:t>Отопление/ГВС</w:t>
            </w:r>
          </w:p>
        </w:tc>
      </w:tr>
      <w:tr w:rsidR="00231C67" w:rsidRPr="005818FC" w:rsidTr="00581DE9">
        <w:trPr>
          <w:trHeight w:hRule="exact" w:val="288"/>
          <w:jc w:val="center"/>
        </w:trPr>
        <w:tc>
          <w:tcPr>
            <w:tcW w:w="5098" w:type="dxa"/>
            <w:tcBorders>
              <w:top w:val="single" w:sz="4" w:space="0" w:color="auto"/>
              <w:left w:val="single" w:sz="4" w:space="0" w:color="auto"/>
            </w:tcBorders>
            <w:shd w:val="clear" w:color="auto" w:fill="auto"/>
          </w:tcPr>
          <w:p w:rsidR="00231C67" w:rsidRPr="005818FC" w:rsidRDefault="00231C67" w:rsidP="000D413A">
            <w:pPr>
              <w:pStyle w:val="aa"/>
              <w:tabs>
                <w:tab w:val="left" w:pos="426"/>
              </w:tabs>
              <w:spacing w:line="240" w:lineRule="auto"/>
              <w:ind w:firstLine="0"/>
              <w:rPr>
                <w:sz w:val="24"/>
                <w:szCs w:val="24"/>
              </w:rPr>
            </w:pPr>
            <w:r w:rsidRPr="005818FC">
              <w:rPr>
                <w:bCs/>
                <w:sz w:val="24"/>
                <w:szCs w:val="24"/>
              </w:rPr>
              <w:t>Вид топлива, в том числе</w:t>
            </w:r>
          </w:p>
        </w:tc>
        <w:tc>
          <w:tcPr>
            <w:tcW w:w="4253" w:type="dxa"/>
            <w:tcBorders>
              <w:top w:val="single" w:sz="4" w:space="0" w:color="auto"/>
              <w:left w:val="single" w:sz="4" w:space="0" w:color="auto"/>
              <w:right w:val="single" w:sz="4" w:space="0" w:color="auto"/>
            </w:tcBorders>
            <w:shd w:val="clear" w:color="auto" w:fill="auto"/>
          </w:tcPr>
          <w:p w:rsidR="00231C67" w:rsidRPr="005818FC" w:rsidRDefault="00231C67" w:rsidP="000D413A">
            <w:pPr>
              <w:tabs>
                <w:tab w:val="left" w:pos="426"/>
              </w:tabs>
              <w:rPr>
                <w:sz w:val="24"/>
                <w:szCs w:val="24"/>
              </w:rPr>
            </w:pPr>
          </w:p>
        </w:tc>
      </w:tr>
      <w:tr w:rsidR="00231C67" w:rsidRPr="005818FC" w:rsidTr="00581DE9">
        <w:trPr>
          <w:trHeight w:hRule="exact" w:val="288"/>
          <w:jc w:val="center"/>
        </w:trPr>
        <w:tc>
          <w:tcPr>
            <w:tcW w:w="5098" w:type="dxa"/>
            <w:tcBorders>
              <w:top w:val="single" w:sz="4" w:space="0" w:color="auto"/>
              <w:left w:val="single" w:sz="4" w:space="0" w:color="auto"/>
            </w:tcBorders>
            <w:shd w:val="clear" w:color="auto" w:fill="auto"/>
          </w:tcPr>
          <w:p w:rsidR="00231C67" w:rsidRPr="005818FC" w:rsidRDefault="00231C67" w:rsidP="000D413A">
            <w:pPr>
              <w:pStyle w:val="aa"/>
              <w:tabs>
                <w:tab w:val="left" w:pos="426"/>
              </w:tabs>
              <w:spacing w:line="240" w:lineRule="auto"/>
              <w:ind w:firstLine="0"/>
              <w:rPr>
                <w:sz w:val="24"/>
                <w:szCs w:val="24"/>
              </w:rPr>
            </w:pPr>
            <w:r w:rsidRPr="005818FC">
              <w:rPr>
                <w:bCs/>
                <w:iCs/>
                <w:sz w:val="24"/>
                <w:szCs w:val="24"/>
              </w:rPr>
              <w:t>Основное</w:t>
            </w:r>
          </w:p>
        </w:tc>
        <w:tc>
          <w:tcPr>
            <w:tcW w:w="4253" w:type="dxa"/>
            <w:tcBorders>
              <w:top w:val="single" w:sz="4" w:space="0" w:color="auto"/>
              <w:left w:val="single" w:sz="4" w:space="0" w:color="auto"/>
              <w:right w:val="single" w:sz="4" w:space="0" w:color="auto"/>
            </w:tcBorders>
            <w:shd w:val="clear" w:color="auto" w:fill="auto"/>
          </w:tcPr>
          <w:p w:rsidR="00231C67" w:rsidRPr="005818FC" w:rsidRDefault="00231C67" w:rsidP="000D413A">
            <w:pPr>
              <w:pStyle w:val="aa"/>
              <w:tabs>
                <w:tab w:val="left" w:pos="426"/>
              </w:tabs>
              <w:spacing w:line="240" w:lineRule="auto"/>
              <w:ind w:firstLine="0"/>
              <w:jc w:val="center"/>
              <w:rPr>
                <w:sz w:val="24"/>
                <w:szCs w:val="24"/>
              </w:rPr>
            </w:pPr>
            <w:r w:rsidRPr="005818FC">
              <w:rPr>
                <w:sz w:val="24"/>
                <w:szCs w:val="24"/>
              </w:rPr>
              <w:t>Газ</w:t>
            </w:r>
          </w:p>
        </w:tc>
      </w:tr>
      <w:tr w:rsidR="00231C67" w:rsidRPr="005818FC" w:rsidTr="00581DE9">
        <w:trPr>
          <w:trHeight w:hRule="exact" w:val="288"/>
          <w:jc w:val="center"/>
        </w:trPr>
        <w:tc>
          <w:tcPr>
            <w:tcW w:w="5098" w:type="dxa"/>
            <w:tcBorders>
              <w:top w:val="single" w:sz="4" w:space="0" w:color="auto"/>
              <w:left w:val="single" w:sz="4" w:space="0" w:color="auto"/>
            </w:tcBorders>
            <w:shd w:val="clear" w:color="auto" w:fill="auto"/>
          </w:tcPr>
          <w:p w:rsidR="00231C67" w:rsidRPr="005818FC" w:rsidRDefault="00231C67" w:rsidP="000D413A">
            <w:pPr>
              <w:pStyle w:val="aa"/>
              <w:tabs>
                <w:tab w:val="left" w:pos="426"/>
              </w:tabs>
              <w:spacing w:line="240" w:lineRule="auto"/>
              <w:ind w:firstLine="0"/>
              <w:rPr>
                <w:bCs/>
                <w:iCs/>
                <w:sz w:val="24"/>
                <w:szCs w:val="24"/>
              </w:rPr>
            </w:pPr>
          </w:p>
        </w:tc>
        <w:tc>
          <w:tcPr>
            <w:tcW w:w="4253" w:type="dxa"/>
            <w:tcBorders>
              <w:top w:val="single" w:sz="4" w:space="0" w:color="auto"/>
              <w:left w:val="single" w:sz="4" w:space="0" w:color="auto"/>
              <w:right w:val="single" w:sz="4" w:space="0" w:color="auto"/>
            </w:tcBorders>
            <w:shd w:val="clear" w:color="auto" w:fill="auto"/>
          </w:tcPr>
          <w:p w:rsidR="00231C67" w:rsidRPr="005818FC" w:rsidRDefault="00231C67" w:rsidP="000D413A">
            <w:pPr>
              <w:pStyle w:val="aa"/>
              <w:tabs>
                <w:tab w:val="left" w:pos="426"/>
              </w:tabs>
              <w:spacing w:line="240" w:lineRule="auto"/>
              <w:ind w:firstLine="0"/>
              <w:jc w:val="center"/>
              <w:rPr>
                <w:sz w:val="24"/>
                <w:szCs w:val="24"/>
              </w:rPr>
            </w:pPr>
          </w:p>
        </w:tc>
      </w:tr>
      <w:tr w:rsidR="00231C67" w:rsidRPr="005818FC" w:rsidTr="00581DE9">
        <w:trPr>
          <w:trHeight w:hRule="exact" w:val="278"/>
          <w:jc w:val="center"/>
        </w:trPr>
        <w:tc>
          <w:tcPr>
            <w:tcW w:w="5098" w:type="dxa"/>
            <w:tcBorders>
              <w:top w:val="single" w:sz="4" w:space="0" w:color="auto"/>
              <w:left w:val="single" w:sz="4" w:space="0" w:color="auto"/>
            </w:tcBorders>
            <w:shd w:val="clear" w:color="auto" w:fill="auto"/>
          </w:tcPr>
          <w:p w:rsidR="00231C67" w:rsidRPr="005818FC" w:rsidRDefault="00231C67" w:rsidP="000D413A">
            <w:pPr>
              <w:pStyle w:val="aa"/>
              <w:tabs>
                <w:tab w:val="left" w:pos="426"/>
              </w:tabs>
              <w:spacing w:line="240" w:lineRule="auto"/>
              <w:ind w:firstLine="0"/>
              <w:rPr>
                <w:sz w:val="24"/>
                <w:szCs w:val="24"/>
              </w:rPr>
            </w:pPr>
            <w:r w:rsidRPr="005818FC">
              <w:rPr>
                <w:bCs/>
                <w:iCs/>
                <w:sz w:val="24"/>
                <w:szCs w:val="24"/>
              </w:rPr>
              <w:t>Резервное</w:t>
            </w:r>
          </w:p>
        </w:tc>
        <w:tc>
          <w:tcPr>
            <w:tcW w:w="4253" w:type="dxa"/>
            <w:tcBorders>
              <w:top w:val="single" w:sz="4" w:space="0" w:color="auto"/>
              <w:left w:val="single" w:sz="4" w:space="0" w:color="auto"/>
              <w:right w:val="single" w:sz="4" w:space="0" w:color="auto"/>
            </w:tcBorders>
            <w:shd w:val="clear" w:color="auto" w:fill="auto"/>
          </w:tcPr>
          <w:p w:rsidR="00231C67" w:rsidRPr="005818FC" w:rsidRDefault="00231C67" w:rsidP="000D413A">
            <w:pPr>
              <w:pStyle w:val="aa"/>
              <w:tabs>
                <w:tab w:val="left" w:pos="426"/>
              </w:tabs>
              <w:spacing w:line="240" w:lineRule="auto"/>
              <w:ind w:firstLine="0"/>
              <w:jc w:val="center"/>
              <w:rPr>
                <w:sz w:val="24"/>
                <w:szCs w:val="24"/>
              </w:rPr>
            </w:pPr>
            <w:r w:rsidRPr="005818FC">
              <w:rPr>
                <w:sz w:val="24"/>
                <w:szCs w:val="24"/>
              </w:rPr>
              <w:t>Отсутствует</w:t>
            </w:r>
          </w:p>
        </w:tc>
      </w:tr>
      <w:tr w:rsidR="00231C67" w:rsidRPr="005818FC" w:rsidTr="00581DE9">
        <w:trPr>
          <w:trHeight w:hRule="exact" w:val="288"/>
          <w:jc w:val="center"/>
        </w:trPr>
        <w:tc>
          <w:tcPr>
            <w:tcW w:w="5098" w:type="dxa"/>
            <w:tcBorders>
              <w:top w:val="single" w:sz="4" w:space="0" w:color="auto"/>
              <w:left w:val="single" w:sz="4" w:space="0" w:color="auto"/>
            </w:tcBorders>
            <w:shd w:val="clear" w:color="auto" w:fill="auto"/>
          </w:tcPr>
          <w:p w:rsidR="00231C67" w:rsidRPr="005818FC" w:rsidRDefault="00231C67" w:rsidP="000D413A">
            <w:pPr>
              <w:pStyle w:val="aa"/>
              <w:tabs>
                <w:tab w:val="left" w:pos="426"/>
              </w:tabs>
              <w:spacing w:line="240" w:lineRule="auto"/>
              <w:ind w:firstLine="0"/>
              <w:rPr>
                <w:sz w:val="24"/>
                <w:szCs w:val="24"/>
              </w:rPr>
            </w:pPr>
            <w:r w:rsidRPr="005818FC">
              <w:rPr>
                <w:bCs/>
                <w:iCs/>
                <w:sz w:val="24"/>
                <w:szCs w:val="24"/>
              </w:rPr>
              <w:t>Аварийное</w:t>
            </w:r>
          </w:p>
        </w:tc>
        <w:tc>
          <w:tcPr>
            <w:tcW w:w="4253" w:type="dxa"/>
            <w:tcBorders>
              <w:top w:val="single" w:sz="4" w:space="0" w:color="auto"/>
              <w:left w:val="single" w:sz="4" w:space="0" w:color="auto"/>
              <w:right w:val="single" w:sz="4" w:space="0" w:color="auto"/>
            </w:tcBorders>
            <w:shd w:val="clear" w:color="auto" w:fill="auto"/>
          </w:tcPr>
          <w:p w:rsidR="00231C67" w:rsidRPr="005818FC" w:rsidRDefault="00231C67" w:rsidP="000D413A">
            <w:pPr>
              <w:pStyle w:val="aa"/>
              <w:tabs>
                <w:tab w:val="left" w:pos="426"/>
              </w:tabs>
              <w:spacing w:line="240" w:lineRule="auto"/>
              <w:ind w:firstLine="0"/>
              <w:jc w:val="center"/>
              <w:rPr>
                <w:sz w:val="24"/>
                <w:szCs w:val="24"/>
              </w:rPr>
            </w:pPr>
            <w:r w:rsidRPr="005818FC">
              <w:rPr>
                <w:sz w:val="24"/>
                <w:szCs w:val="24"/>
              </w:rPr>
              <w:t>Отсутствует</w:t>
            </w:r>
          </w:p>
        </w:tc>
      </w:tr>
      <w:tr w:rsidR="00231C67" w:rsidRPr="005818FC" w:rsidTr="00581DE9">
        <w:trPr>
          <w:trHeight w:hRule="exact" w:val="431"/>
          <w:jc w:val="center"/>
        </w:trPr>
        <w:tc>
          <w:tcPr>
            <w:tcW w:w="5098" w:type="dxa"/>
            <w:tcBorders>
              <w:top w:val="single" w:sz="4" w:space="0" w:color="auto"/>
              <w:left w:val="single" w:sz="4" w:space="0" w:color="auto"/>
            </w:tcBorders>
            <w:shd w:val="clear" w:color="auto" w:fill="auto"/>
          </w:tcPr>
          <w:p w:rsidR="00231C67" w:rsidRPr="005818FC" w:rsidRDefault="00231C67" w:rsidP="000D413A">
            <w:pPr>
              <w:pStyle w:val="aa"/>
              <w:tabs>
                <w:tab w:val="left" w:pos="426"/>
              </w:tabs>
              <w:spacing w:line="240" w:lineRule="auto"/>
              <w:ind w:firstLine="0"/>
              <w:rPr>
                <w:sz w:val="24"/>
                <w:szCs w:val="24"/>
              </w:rPr>
            </w:pPr>
            <w:r w:rsidRPr="005818FC">
              <w:rPr>
                <w:bCs/>
                <w:sz w:val="24"/>
                <w:szCs w:val="24"/>
              </w:rPr>
              <w:t>Температурный график</w:t>
            </w:r>
          </w:p>
        </w:tc>
        <w:tc>
          <w:tcPr>
            <w:tcW w:w="4253" w:type="dxa"/>
            <w:tcBorders>
              <w:top w:val="single" w:sz="4" w:space="0" w:color="auto"/>
              <w:left w:val="single" w:sz="4" w:space="0" w:color="auto"/>
              <w:right w:val="single" w:sz="4" w:space="0" w:color="auto"/>
            </w:tcBorders>
            <w:shd w:val="clear" w:color="auto" w:fill="auto"/>
          </w:tcPr>
          <w:p w:rsidR="00231C67" w:rsidRPr="005818FC" w:rsidRDefault="00231C67" w:rsidP="000D413A">
            <w:pPr>
              <w:pStyle w:val="aa"/>
              <w:tabs>
                <w:tab w:val="left" w:pos="426"/>
              </w:tabs>
              <w:spacing w:line="240" w:lineRule="auto"/>
              <w:ind w:firstLine="0"/>
              <w:jc w:val="center"/>
              <w:rPr>
                <w:sz w:val="24"/>
                <w:szCs w:val="24"/>
              </w:rPr>
            </w:pPr>
            <w:r w:rsidRPr="005818FC">
              <w:rPr>
                <w:sz w:val="24"/>
                <w:szCs w:val="24"/>
              </w:rPr>
              <w:t>95/70</w:t>
            </w:r>
          </w:p>
        </w:tc>
      </w:tr>
      <w:tr w:rsidR="00231C67" w:rsidRPr="005818FC" w:rsidTr="00581DE9">
        <w:trPr>
          <w:trHeight w:hRule="exact" w:val="410"/>
          <w:jc w:val="center"/>
        </w:trPr>
        <w:tc>
          <w:tcPr>
            <w:tcW w:w="5098" w:type="dxa"/>
            <w:tcBorders>
              <w:top w:val="single" w:sz="4" w:space="0" w:color="auto"/>
              <w:left w:val="single" w:sz="4" w:space="0" w:color="auto"/>
            </w:tcBorders>
            <w:shd w:val="clear" w:color="auto" w:fill="auto"/>
          </w:tcPr>
          <w:p w:rsidR="00231C67" w:rsidRPr="005818FC" w:rsidRDefault="00231C67" w:rsidP="000D413A">
            <w:pPr>
              <w:pStyle w:val="aa"/>
              <w:tabs>
                <w:tab w:val="left" w:pos="426"/>
              </w:tabs>
              <w:spacing w:line="240" w:lineRule="auto"/>
              <w:ind w:firstLine="0"/>
              <w:rPr>
                <w:sz w:val="24"/>
                <w:szCs w:val="24"/>
              </w:rPr>
            </w:pPr>
            <w:r w:rsidRPr="005818FC">
              <w:rPr>
                <w:bCs/>
                <w:sz w:val="24"/>
                <w:szCs w:val="24"/>
              </w:rPr>
              <w:t>Объем выработанной тепловой энергии, Гкал</w:t>
            </w:r>
          </w:p>
        </w:tc>
        <w:tc>
          <w:tcPr>
            <w:tcW w:w="4253" w:type="dxa"/>
            <w:tcBorders>
              <w:top w:val="single" w:sz="4" w:space="0" w:color="auto"/>
              <w:left w:val="single" w:sz="4" w:space="0" w:color="auto"/>
              <w:right w:val="single" w:sz="4" w:space="0" w:color="auto"/>
            </w:tcBorders>
            <w:shd w:val="clear" w:color="auto" w:fill="auto"/>
          </w:tcPr>
          <w:p w:rsidR="00231C67" w:rsidRPr="005818FC" w:rsidRDefault="005818FC" w:rsidP="000D413A">
            <w:pPr>
              <w:pStyle w:val="aa"/>
              <w:tabs>
                <w:tab w:val="left" w:pos="426"/>
              </w:tabs>
              <w:spacing w:line="240" w:lineRule="auto"/>
              <w:ind w:firstLine="0"/>
              <w:jc w:val="center"/>
              <w:rPr>
                <w:sz w:val="24"/>
                <w:szCs w:val="24"/>
              </w:rPr>
            </w:pPr>
            <w:r w:rsidRPr="005818FC">
              <w:rPr>
                <w:sz w:val="24"/>
                <w:szCs w:val="24"/>
              </w:rPr>
              <w:t>8954,61</w:t>
            </w:r>
          </w:p>
        </w:tc>
      </w:tr>
      <w:tr w:rsidR="00231C67" w:rsidRPr="005818FC" w:rsidTr="00581DE9">
        <w:trPr>
          <w:trHeight w:hRule="exact" w:val="566"/>
          <w:jc w:val="center"/>
        </w:trPr>
        <w:tc>
          <w:tcPr>
            <w:tcW w:w="5098" w:type="dxa"/>
            <w:tcBorders>
              <w:top w:val="single" w:sz="4" w:space="0" w:color="auto"/>
              <w:left w:val="single" w:sz="4" w:space="0" w:color="auto"/>
            </w:tcBorders>
            <w:shd w:val="clear" w:color="auto" w:fill="auto"/>
          </w:tcPr>
          <w:p w:rsidR="00231C67" w:rsidRPr="005818FC" w:rsidRDefault="00231C67" w:rsidP="000D413A">
            <w:pPr>
              <w:pStyle w:val="aa"/>
              <w:tabs>
                <w:tab w:val="left" w:pos="426"/>
              </w:tabs>
              <w:spacing w:line="240" w:lineRule="auto"/>
              <w:ind w:firstLine="0"/>
              <w:rPr>
                <w:sz w:val="24"/>
                <w:szCs w:val="24"/>
              </w:rPr>
            </w:pPr>
            <w:r w:rsidRPr="005818FC">
              <w:rPr>
                <w:bCs/>
                <w:sz w:val="24"/>
                <w:szCs w:val="24"/>
              </w:rPr>
              <w:t>Потери тепловой энергии при её передаче, Гкал</w:t>
            </w:r>
          </w:p>
        </w:tc>
        <w:tc>
          <w:tcPr>
            <w:tcW w:w="4253" w:type="dxa"/>
            <w:tcBorders>
              <w:top w:val="single" w:sz="4" w:space="0" w:color="auto"/>
              <w:left w:val="single" w:sz="4" w:space="0" w:color="auto"/>
              <w:right w:val="single" w:sz="4" w:space="0" w:color="auto"/>
            </w:tcBorders>
            <w:shd w:val="clear" w:color="auto" w:fill="auto"/>
          </w:tcPr>
          <w:p w:rsidR="00231C67" w:rsidRPr="005818FC" w:rsidRDefault="005818FC" w:rsidP="000D413A">
            <w:pPr>
              <w:pStyle w:val="aa"/>
              <w:tabs>
                <w:tab w:val="left" w:pos="426"/>
              </w:tabs>
              <w:spacing w:line="240" w:lineRule="auto"/>
              <w:ind w:firstLine="0"/>
              <w:jc w:val="center"/>
              <w:rPr>
                <w:sz w:val="24"/>
                <w:szCs w:val="24"/>
              </w:rPr>
            </w:pPr>
            <w:r w:rsidRPr="005818FC">
              <w:rPr>
                <w:sz w:val="24"/>
                <w:szCs w:val="24"/>
              </w:rPr>
              <w:t>2580,74</w:t>
            </w:r>
          </w:p>
        </w:tc>
      </w:tr>
      <w:tr w:rsidR="00231C67" w:rsidRPr="005818FC" w:rsidTr="00581DE9">
        <w:trPr>
          <w:trHeight w:hRule="exact" w:val="562"/>
          <w:jc w:val="center"/>
        </w:trPr>
        <w:tc>
          <w:tcPr>
            <w:tcW w:w="5098" w:type="dxa"/>
            <w:tcBorders>
              <w:top w:val="single" w:sz="4" w:space="0" w:color="auto"/>
              <w:left w:val="single" w:sz="4" w:space="0" w:color="auto"/>
            </w:tcBorders>
            <w:shd w:val="clear" w:color="auto" w:fill="auto"/>
          </w:tcPr>
          <w:p w:rsidR="00231C67" w:rsidRPr="005818FC" w:rsidRDefault="00231C67" w:rsidP="000D413A">
            <w:pPr>
              <w:pStyle w:val="aa"/>
              <w:tabs>
                <w:tab w:val="left" w:pos="426"/>
              </w:tabs>
              <w:spacing w:line="240" w:lineRule="auto"/>
              <w:ind w:firstLine="0"/>
              <w:rPr>
                <w:sz w:val="24"/>
                <w:szCs w:val="24"/>
              </w:rPr>
            </w:pPr>
            <w:r w:rsidRPr="005818FC">
              <w:rPr>
                <w:bCs/>
                <w:sz w:val="24"/>
                <w:szCs w:val="24"/>
              </w:rPr>
              <w:t>Расход тепловой энергии на собственные нужды, Гкал</w:t>
            </w:r>
          </w:p>
        </w:tc>
        <w:tc>
          <w:tcPr>
            <w:tcW w:w="4253" w:type="dxa"/>
            <w:tcBorders>
              <w:top w:val="single" w:sz="4" w:space="0" w:color="auto"/>
              <w:left w:val="single" w:sz="4" w:space="0" w:color="auto"/>
              <w:right w:val="single" w:sz="4" w:space="0" w:color="auto"/>
            </w:tcBorders>
            <w:shd w:val="clear" w:color="auto" w:fill="auto"/>
          </w:tcPr>
          <w:p w:rsidR="00231C67" w:rsidRPr="005818FC" w:rsidRDefault="005818FC" w:rsidP="000D413A">
            <w:pPr>
              <w:pStyle w:val="aa"/>
              <w:tabs>
                <w:tab w:val="left" w:pos="426"/>
              </w:tabs>
              <w:spacing w:line="240" w:lineRule="auto"/>
              <w:ind w:firstLine="0"/>
              <w:jc w:val="center"/>
              <w:rPr>
                <w:sz w:val="24"/>
                <w:szCs w:val="24"/>
              </w:rPr>
            </w:pPr>
            <w:r w:rsidRPr="005818FC">
              <w:rPr>
                <w:sz w:val="24"/>
                <w:szCs w:val="24"/>
              </w:rPr>
              <w:t>187,30</w:t>
            </w:r>
          </w:p>
        </w:tc>
      </w:tr>
      <w:tr w:rsidR="00231C67" w:rsidRPr="005818FC" w:rsidTr="00581DE9">
        <w:trPr>
          <w:trHeight w:hRule="exact" w:val="557"/>
          <w:jc w:val="center"/>
        </w:trPr>
        <w:tc>
          <w:tcPr>
            <w:tcW w:w="5098" w:type="dxa"/>
            <w:tcBorders>
              <w:top w:val="single" w:sz="4" w:space="0" w:color="auto"/>
              <w:left w:val="single" w:sz="4" w:space="0" w:color="auto"/>
            </w:tcBorders>
            <w:shd w:val="clear" w:color="auto" w:fill="auto"/>
          </w:tcPr>
          <w:p w:rsidR="00231C67" w:rsidRPr="005818FC" w:rsidRDefault="00231C67" w:rsidP="000D413A">
            <w:pPr>
              <w:pStyle w:val="aa"/>
              <w:tabs>
                <w:tab w:val="left" w:pos="426"/>
              </w:tabs>
              <w:spacing w:line="240" w:lineRule="auto"/>
              <w:ind w:firstLine="0"/>
              <w:rPr>
                <w:sz w:val="24"/>
                <w:szCs w:val="24"/>
              </w:rPr>
            </w:pPr>
            <w:r w:rsidRPr="005818FC">
              <w:rPr>
                <w:bCs/>
                <w:sz w:val="24"/>
                <w:szCs w:val="24"/>
              </w:rPr>
              <w:t xml:space="preserve">Удельный расход топлива на выработку тепловой энергии, </w:t>
            </w:r>
            <w:proofErr w:type="spellStart"/>
            <w:r w:rsidRPr="005818FC">
              <w:rPr>
                <w:bCs/>
                <w:sz w:val="24"/>
                <w:szCs w:val="24"/>
              </w:rPr>
              <w:t>кг.у.т</w:t>
            </w:r>
            <w:proofErr w:type="spellEnd"/>
            <w:r w:rsidRPr="005818FC">
              <w:rPr>
                <w:bCs/>
                <w:sz w:val="24"/>
                <w:szCs w:val="24"/>
              </w:rPr>
              <w:t>./Гкал</w:t>
            </w:r>
          </w:p>
        </w:tc>
        <w:tc>
          <w:tcPr>
            <w:tcW w:w="4253" w:type="dxa"/>
            <w:tcBorders>
              <w:top w:val="single" w:sz="4" w:space="0" w:color="auto"/>
              <w:left w:val="single" w:sz="4" w:space="0" w:color="auto"/>
              <w:right w:val="single" w:sz="4" w:space="0" w:color="auto"/>
            </w:tcBorders>
            <w:shd w:val="clear" w:color="auto" w:fill="auto"/>
          </w:tcPr>
          <w:p w:rsidR="00231C67" w:rsidRPr="005818FC" w:rsidRDefault="005818FC" w:rsidP="000D413A">
            <w:pPr>
              <w:pStyle w:val="aa"/>
              <w:tabs>
                <w:tab w:val="left" w:pos="426"/>
              </w:tabs>
              <w:spacing w:line="240" w:lineRule="auto"/>
              <w:ind w:firstLine="0"/>
              <w:jc w:val="center"/>
              <w:rPr>
                <w:sz w:val="24"/>
                <w:szCs w:val="24"/>
              </w:rPr>
            </w:pPr>
            <w:r w:rsidRPr="005818FC">
              <w:rPr>
                <w:sz w:val="24"/>
                <w:szCs w:val="24"/>
              </w:rPr>
              <w:t>н/д</w:t>
            </w:r>
          </w:p>
        </w:tc>
      </w:tr>
      <w:tr w:rsidR="00231C67" w:rsidRPr="005818FC" w:rsidTr="00581DE9">
        <w:trPr>
          <w:trHeight w:hRule="exact" w:val="571"/>
          <w:jc w:val="center"/>
        </w:trPr>
        <w:tc>
          <w:tcPr>
            <w:tcW w:w="5098" w:type="dxa"/>
            <w:tcBorders>
              <w:top w:val="single" w:sz="4" w:space="0" w:color="auto"/>
              <w:left w:val="single" w:sz="4" w:space="0" w:color="auto"/>
              <w:bottom w:val="single" w:sz="4" w:space="0" w:color="auto"/>
            </w:tcBorders>
            <w:shd w:val="clear" w:color="auto" w:fill="auto"/>
          </w:tcPr>
          <w:p w:rsidR="00231C67" w:rsidRPr="005818FC" w:rsidRDefault="00231C67" w:rsidP="000D413A">
            <w:pPr>
              <w:pStyle w:val="aa"/>
              <w:tabs>
                <w:tab w:val="left" w:pos="426"/>
              </w:tabs>
              <w:spacing w:line="240" w:lineRule="auto"/>
              <w:ind w:firstLine="0"/>
              <w:rPr>
                <w:sz w:val="24"/>
                <w:szCs w:val="24"/>
              </w:rPr>
            </w:pPr>
            <w:r w:rsidRPr="005818FC">
              <w:rPr>
                <w:bCs/>
                <w:sz w:val="24"/>
                <w:szCs w:val="24"/>
              </w:rPr>
              <w:t>Удельный расход электроэнергии на выработку тепловой энергии, кВт*ч/Гкал</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231C67" w:rsidRPr="005818FC" w:rsidRDefault="00231C67" w:rsidP="000D413A">
            <w:pPr>
              <w:pStyle w:val="aa"/>
              <w:tabs>
                <w:tab w:val="left" w:pos="426"/>
              </w:tabs>
              <w:spacing w:line="240" w:lineRule="auto"/>
              <w:ind w:firstLine="0"/>
              <w:jc w:val="center"/>
              <w:rPr>
                <w:sz w:val="24"/>
                <w:szCs w:val="24"/>
              </w:rPr>
            </w:pPr>
            <w:r w:rsidRPr="005818FC">
              <w:rPr>
                <w:sz w:val="24"/>
                <w:szCs w:val="24"/>
              </w:rPr>
              <w:t>н/д</w:t>
            </w:r>
          </w:p>
        </w:tc>
      </w:tr>
    </w:tbl>
    <w:p w:rsidR="005818FC" w:rsidRPr="005818FC" w:rsidRDefault="005818FC" w:rsidP="000D413A">
      <w:pPr>
        <w:pStyle w:val="11"/>
        <w:tabs>
          <w:tab w:val="left" w:pos="426"/>
        </w:tabs>
        <w:ind w:firstLine="0"/>
        <w:jc w:val="both"/>
        <w:rPr>
          <w:sz w:val="24"/>
          <w:szCs w:val="24"/>
        </w:rPr>
      </w:pPr>
    </w:p>
    <w:p w:rsidR="00581DE9" w:rsidRDefault="00D11930" w:rsidP="000D413A">
      <w:pPr>
        <w:pStyle w:val="11"/>
        <w:tabs>
          <w:tab w:val="left" w:pos="426"/>
        </w:tabs>
        <w:ind w:firstLine="0"/>
        <w:jc w:val="center"/>
        <w:rPr>
          <w:sz w:val="24"/>
          <w:szCs w:val="24"/>
        </w:rPr>
      </w:pPr>
      <w:r w:rsidRPr="00581DE9">
        <w:rPr>
          <w:sz w:val="24"/>
          <w:szCs w:val="24"/>
        </w:rPr>
        <w:t xml:space="preserve">Перечень основного оборудования котельной </w:t>
      </w:r>
    </w:p>
    <w:p w:rsidR="00D11930" w:rsidRPr="00581DE9" w:rsidRDefault="005818FC" w:rsidP="000D413A">
      <w:pPr>
        <w:pStyle w:val="11"/>
        <w:tabs>
          <w:tab w:val="left" w:pos="426"/>
        </w:tabs>
        <w:ind w:firstLine="0"/>
        <w:jc w:val="center"/>
        <w:rPr>
          <w:sz w:val="24"/>
          <w:szCs w:val="24"/>
        </w:rPr>
      </w:pPr>
      <w:r w:rsidRPr="00581DE9">
        <w:rPr>
          <w:sz w:val="24"/>
          <w:szCs w:val="24"/>
        </w:rPr>
        <w:t>пгт Холм-Жирковский, ул. Героя Соколова, д. 8А</w:t>
      </w:r>
    </w:p>
    <w:tbl>
      <w:tblPr>
        <w:tblOverlap w:val="never"/>
        <w:tblW w:w="9351" w:type="dxa"/>
        <w:jc w:val="center"/>
        <w:tblLayout w:type="fixed"/>
        <w:tblCellMar>
          <w:left w:w="10" w:type="dxa"/>
          <w:right w:w="10" w:type="dxa"/>
        </w:tblCellMar>
        <w:tblLook w:val="0000"/>
      </w:tblPr>
      <w:tblGrid>
        <w:gridCol w:w="4673"/>
        <w:gridCol w:w="142"/>
        <w:gridCol w:w="4536"/>
      </w:tblGrid>
      <w:tr w:rsidR="005818FC" w:rsidRPr="005818FC" w:rsidTr="00581DE9">
        <w:trPr>
          <w:trHeight w:hRule="exact" w:val="283"/>
          <w:jc w:val="center"/>
        </w:trPr>
        <w:tc>
          <w:tcPr>
            <w:tcW w:w="9351" w:type="dxa"/>
            <w:gridSpan w:val="3"/>
            <w:tcBorders>
              <w:top w:val="single" w:sz="4" w:space="0" w:color="auto"/>
              <w:left w:val="single" w:sz="4" w:space="0" w:color="auto"/>
              <w:right w:val="single" w:sz="4" w:space="0" w:color="auto"/>
            </w:tcBorders>
            <w:shd w:val="clear" w:color="auto" w:fill="auto"/>
            <w:vAlign w:val="bottom"/>
          </w:tcPr>
          <w:p w:rsidR="005818FC" w:rsidRPr="005818FC" w:rsidRDefault="005818FC" w:rsidP="000D413A">
            <w:pPr>
              <w:pStyle w:val="aa"/>
              <w:tabs>
                <w:tab w:val="left" w:pos="426"/>
              </w:tabs>
              <w:spacing w:line="240" w:lineRule="auto"/>
              <w:ind w:firstLine="0"/>
              <w:jc w:val="center"/>
              <w:rPr>
                <w:sz w:val="24"/>
                <w:szCs w:val="24"/>
              </w:rPr>
            </w:pPr>
            <w:r w:rsidRPr="005818FC">
              <w:rPr>
                <w:bCs/>
                <w:sz w:val="24"/>
                <w:szCs w:val="24"/>
              </w:rPr>
              <w:t>Перечень основного оборудования</w:t>
            </w:r>
          </w:p>
        </w:tc>
      </w:tr>
      <w:tr w:rsidR="005818FC" w:rsidRPr="005818FC" w:rsidTr="00581DE9">
        <w:trPr>
          <w:trHeight w:hRule="exact" w:val="288"/>
          <w:jc w:val="center"/>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8FC" w:rsidRDefault="005818FC" w:rsidP="000D413A">
            <w:pPr>
              <w:pStyle w:val="aa"/>
              <w:tabs>
                <w:tab w:val="left" w:pos="426"/>
              </w:tabs>
              <w:spacing w:line="240" w:lineRule="auto"/>
              <w:ind w:firstLine="0"/>
              <w:jc w:val="center"/>
              <w:rPr>
                <w:sz w:val="24"/>
                <w:szCs w:val="24"/>
              </w:rPr>
            </w:pPr>
            <w:proofErr w:type="spellStart"/>
            <w:r w:rsidRPr="005818FC">
              <w:rPr>
                <w:bCs/>
                <w:sz w:val="24"/>
                <w:szCs w:val="24"/>
              </w:rPr>
              <w:t>Котлоагрегат</w:t>
            </w:r>
            <w:proofErr w:type="spellEnd"/>
          </w:p>
        </w:tc>
      </w:tr>
      <w:tr w:rsidR="005818FC" w:rsidRPr="005818FC" w:rsidTr="00581DE9">
        <w:trPr>
          <w:trHeight w:hRule="exact" w:val="288"/>
          <w:jc w:val="center"/>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Наименование котла</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sz w:val="24"/>
                <w:szCs w:val="24"/>
              </w:rPr>
              <w:t>КВ-ГМ-2,32</w:t>
            </w:r>
          </w:p>
        </w:tc>
      </w:tr>
      <w:tr w:rsidR="005818FC" w:rsidRPr="005818FC" w:rsidTr="00581DE9">
        <w:trPr>
          <w:trHeight w:hRule="exact" w:val="288"/>
          <w:jc w:val="center"/>
        </w:trPr>
        <w:tc>
          <w:tcPr>
            <w:tcW w:w="4673" w:type="dxa"/>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Количество котлов, шт.</w:t>
            </w:r>
          </w:p>
        </w:tc>
        <w:tc>
          <w:tcPr>
            <w:tcW w:w="4678" w:type="dxa"/>
            <w:gridSpan w:val="2"/>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sz w:val="24"/>
                <w:szCs w:val="24"/>
              </w:rPr>
              <w:t>2</w:t>
            </w:r>
          </w:p>
        </w:tc>
      </w:tr>
      <w:tr w:rsidR="005818FC" w:rsidRPr="005818FC" w:rsidTr="00581DE9">
        <w:trPr>
          <w:trHeight w:hRule="exact" w:val="283"/>
          <w:jc w:val="center"/>
        </w:trPr>
        <w:tc>
          <w:tcPr>
            <w:tcW w:w="4673" w:type="dxa"/>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Тип котла</w:t>
            </w:r>
          </w:p>
        </w:tc>
        <w:tc>
          <w:tcPr>
            <w:tcW w:w="4678" w:type="dxa"/>
            <w:gridSpan w:val="2"/>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sz w:val="24"/>
                <w:szCs w:val="24"/>
              </w:rPr>
              <w:t>Водогрейный</w:t>
            </w:r>
          </w:p>
        </w:tc>
      </w:tr>
      <w:tr w:rsidR="005818FC" w:rsidRPr="005818FC" w:rsidTr="00581DE9">
        <w:trPr>
          <w:trHeight w:hRule="exact" w:val="288"/>
          <w:jc w:val="center"/>
        </w:trPr>
        <w:tc>
          <w:tcPr>
            <w:tcW w:w="4673" w:type="dxa"/>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Год установки котла</w:t>
            </w:r>
          </w:p>
        </w:tc>
        <w:tc>
          <w:tcPr>
            <w:tcW w:w="4678" w:type="dxa"/>
            <w:gridSpan w:val="2"/>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sz w:val="24"/>
                <w:szCs w:val="24"/>
              </w:rPr>
              <w:t>2017</w:t>
            </w:r>
          </w:p>
        </w:tc>
      </w:tr>
      <w:tr w:rsidR="005818FC" w:rsidRPr="005818FC" w:rsidTr="00581DE9">
        <w:trPr>
          <w:trHeight w:hRule="exact" w:val="283"/>
          <w:jc w:val="center"/>
        </w:trPr>
        <w:tc>
          <w:tcPr>
            <w:tcW w:w="4673" w:type="dxa"/>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proofErr w:type="spellStart"/>
            <w:r w:rsidRPr="00581DE9">
              <w:rPr>
                <w:bCs/>
                <w:iCs/>
                <w:sz w:val="24"/>
                <w:szCs w:val="24"/>
              </w:rPr>
              <w:t>Теплопроизводительность</w:t>
            </w:r>
            <w:proofErr w:type="spellEnd"/>
            <w:r w:rsidRPr="00581DE9">
              <w:rPr>
                <w:bCs/>
                <w:iCs/>
                <w:sz w:val="24"/>
                <w:szCs w:val="24"/>
              </w:rPr>
              <w:t xml:space="preserve"> котла, Гкал/ч</w:t>
            </w:r>
          </w:p>
        </w:tc>
        <w:tc>
          <w:tcPr>
            <w:tcW w:w="4678" w:type="dxa"/>
            <w:gridSpan w:val="2"/>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sz w:val="24"/>
                <w:szCs w:val="24"/>
              </w:rPr>
              <w:t>2</w:t>
            </w:r>
          </w:p>
        </w:tc>
      </w:tr>
      <w:tr w:rsidR="005818FC" w:rsidRPr="005818FC" w:rsidTr="00581DE9">
        <w:trPr>
          <w:trHeight w:hRule="exact" w:val="288"/>
          <w:jc w:val="center"/>
        </w:trPr>
        <w:tc>
          <w:tcPr>
            <w:tcW w:w="4673" w:type="dxa"/>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КПД котла, %</w:t>
            </w:r>
          </w:p>
        </w:tc>
        <w:tc>
          <w:tcPr>
            <w:tcW w:w="4678" w:type="dxa"/>
            <w:gridSpan w:val="2"/>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sz w:val="24"/>
                <w:szCs w:val="24"/>
              </w:rPr>
              <w:t>н/д</w:t>
            </w:r>
          </w:p>
        </w:tc>
      </w:tr>
      <w:tr w:rsidR="005818FC" w:rsidRPr="005818FC" w:rsidTr="00581DE9">
        <w:trPr>
          <w:trHeight w:hRule="exact" w:val="288"/>
          <w:jc w:val="center"/>
        </w:trPr>
        <w:tc>
          <w:tcPr>
            <w:tcW w:w="4673" w:type="dxa"/>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Наименование котла</w:t>
            </w:r>
          </w:p>
        </w:tc>
        <w:tc>
          <w:tcPr>
            <w:tcW w:w="4678" w:type="dxa"/>
            <w:gridSpan w:val="2"/>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sz w:val="24"/>
                <w:szCs w:val="24"/>
              </w:rPr>
              <w:t>КВ-ГМ-2,32-115Н</w:t>
            </w:r>
          </w:p>
        </w:tc>
      </w:tr>
      <w:tr w:rsidR="005818FC" w:rsidRPr="005818FC" w:rsidTr="00581DE9">
        <w:trPr>
          <w:trHeight w:hRule="exact" w:val="288"/>
          <w:jc w:val="center"/>
        </w:trPr>
        <w:tc>
          <w:tcPr>
            <w:tcW w:w="4673" w:type="dxa"/>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Количество котлов, шт.</w:t>
            </w:r>
          </w:p>
        </w:tc>
        <w:tc>
          <w:tcPr>
            <w:tcW w:w="4678" w:type="dxa"/>
            <w:gridSpan w:val="2"/>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sz w:val="24"/>
                <w:szCs w:val="24"/>
              </w:rPr>
              <w:t>2</w:t>
            </w:r>
          </w:p>
        </w:tc>
      </w:tr>
      <w:tr w:rsidR="005818FC" w:rsidRPr="005818FC" w:rsidTr="00581DE9">
        <w:trPr>
          <w:trHeight w:hRule="exact" w:val="288"/>
          <w:jc w:val="center"/>
        </w:trPr>
        <w:tc>
          <w:tcPr>
            <w:tcW w:w="4673" w:type="dxa"/>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Тип котла</w:t>
            </w:r>
          </w:p>
        </w:tc>
        <w:tc>
          <w:tcPr>
            <w:tcW w:w="4678" w:type="dxa"/>
            <w:gridSpan w:val="2"/>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sz w:val="24"/>
                <w:szCs w:val="24"/>
              </w:rPr>
              <w:t>Водогрейный</w:t>
            </w:r>
          </w:p>
        </w:tc>
      </w:tr>
      <w:tr w:rsidR="005818FC" w:rsidRPr="005818FC" w:rsidTr="00581DE9">
        <w:trPr>
          <w:trHeight w:hRule="exact" w:val="288"/>
          <w:jc w:val="center"/>
        </w:trPr>
        <w:tc>
          <w:tcPr>
            <w:tcW w:w="4673" w:type="dxa"/>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Год установки котла</w:t>
            </w:r>
          </w:p>
        </w:tc>
        <w:tc>
          <w:tcPr>
            <w:tcW w:w="4678" w:type="dxa"/>
            <w:gridSpan w:val="2"/>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sz w:val="24"/>
                <w:szCs w:val="24"/>
              </w:rPr>
              <w:t>2017</w:t>
            </w:r>
          </w:p>
        </w:tc>
      </w:tr>
      <w:tr w:rsidR="005818FC" w:rsidRPr="005818FC" w:rsidTr="00581DE9">
        <w:trPr>
          <w:trHeight w:hRule="exact" w:val="288"/>
          <w:jc w:val="center"/>
        </w:trPr>
        <w:tc>
          <w:tcPr>
            <w:tcW w:w="4673" w:type="dxa"/>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proofErr w:type="spellStart"/>
            <w:r w:rsidRPr="00581DE9">
              <w:rPr>
                <w:bCs/>
                <w:iCs/>
                <w:sz w:val="24"/>
                <w:szCs w:val="24"/>
              </w:rPr>
              <w:t>Теплопроизводительность</w:t>
            </w:r>
            <w:proofErr w:type="spellEnd"/>
            <w:r w:rsidRPr="00581DE9">
              <w:rPr>
                <w:bCs/>
                <w:iCs/>
                <w:sz w:val="24"/>
                <w:szCs w:val="24"/>
              </w:rPr>
              <w:t xml:space="preserve"> котла, Гкал/ч</w:t>
            </w:r>
          </w:p>
        </w:tc>
        <w:tc>
          <w:tcPr>
            <w:tcW w:w="4678" w:type="dxa"/>
            <w:gridSpan w:val="2"/>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sz w:val="24"/>
                <w:szCs w:val="24"/>
              </w:rPr>
              <w:t>2</w:t>
            </w:r>
          </w:p>
        </w:tc>
      </w:tr>
      <w:tr w:rsidR="005818FC" w:rsidRPr="005818FC" w:rsidTr="00581DE9">
        <w:trPr>
          <w:trHeight w:hRule="exact" w:val="288"/>
          <w:jc w:val="center"/>
        </w:trPr>
        <w:tc>
          <w:tcPr>
            <w:tcW w:w="4673" w:type="dxa"/>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КПД котла, %</w:t>
            </w:r>
          </w:p>
        </w:tc>
        <w:tc>
          <w:tcPr>
            <w:tcW w:w="4678" w:type="dxa"/>
            <w:gridSpan w:val="2"/>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sz w:val="24"/>
                <w:szCs w:val="24"/>
              </w:rPr>
              <w:t>н/д</w:t>
            </w:r>
          </w:p>
        </w:tc>
      </w:tr>
      <w:tr w:rsidR="005818FC" w:rsidRPr="005818FC" w:rsidTr="00581DE9">
        <w:trPr>
          <w:trHeight w:hRule="exact" w:val="288"/>
          <w:jc w:val="center"/>
        </w:trPr>
        <w:tc>
          <w:tcPr>
            <w:tcW w:w="4673" w:type="dxa"/>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Наименование котла</w:t>
            </w:r>
          </w:p>
        </w:tc>
        <w:tc>
          <w:tcPr>
            <w:tcW w:w="4678" w:type="dxa"/>
            <w:gridSpan w:val="2"/>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sz w:val="24"/>
                <w:szCs w:val="24"/>
              </w:rPr>
              <w:t>КВГМ-0,5-115</w:t>
            </w:r>
          </w:p>
        </w:tc>
      </w:tr>
      <w:tr w:rsidR="005818FC" w:rsidRPr="005818FC" w:rsidTr="00581DE9">
        <w:trPr>
          <w:trHeight w:hRule="exact" w:val="288"/>
          <w:jc w:val="center"/>
        </w:trPr>
        <w:tc>
          <w:tcPr>
            <w:tcW w:w="4673" w:type="dxa"/>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Количество котлов, шт.</w:t>
            </w:r>
          </w:p>
        </w:tc>
        <w:tc>
          <w:tcPr>
            <w:tcW w:w="4678" w:type="dxa"/>
            <w:gridSpan w:val="2"/>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sz w:val="24"/>
                <w:szCs w:val="24"/>
              </w:rPr>
              <w:t>2</w:t>
            </w:r>
          </w:p>
        </w:tc>
      </w:tr>
      <w:tr w:rsidR="005818FC" w:rsidRPr="005818FC" w:rsidTr="00581DE9">
        <w:trPr>
          <w:trHeight w:hRule="exact" w:val="288"/>
          <w:jc w:val="center"/>
        </w:trPr>
        <w:tc>
          <w:tcPr>
            <w:tcW w:w="4673" w:type="dxa"/>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Тип котла</w:t>
            </w:r>
          </w:p>
        </w:tc>
        <w:tc>
          <w:tcPr>
            <w:tcW w:w="4678" w:type="dxa"/>
            <w:gridSpan w:val="2"/>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sz w:val="24"/>
                <w:szCs w:val="24"/>
              </w:rPr>
              <w:t>Водогрейный</w:t>
            </w:r>
          </w:p>
        </w:tc>
      </w:tr>
      <w:tr w:rsidR="005818FC" w:rsidRPr="005818FC" w:rsidTr="00581DE9">
        <w:trPr>
          <w:trHeight w:hRule="exact" w:val="288"/>
          <w:jc w:val="center"/>
        </w:trPr>
        <w:tc>
          <w:tcPr>
            <w:tcW w:w="4673" w:type="dxa"/>
            <w:tcBorders>
              <w:top w:val="single" w:sz="4" w:space="0" w:color="auto"/>
              <w:left w:val="single" w:sz="4" w:space="0" w:color="auto"/>
              <w:bottom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Год установки котла</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sz w:val="24"/>
                <w:szCs w:val="24"/>
              </w:rPr>
              <w:t>2017</w:t>
            </w:r>
          </w:p>
        </w:tc>
      </w:tr>
      <w:tr w:rsidR="005818FC" w:rsidRPr="005818FC" w:rsidTr="00581DE9">
        <w:trPr>
          <w:trHeight w:hRule="exact" w:val="288"/>
          <w:jc w:val="center"/>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8FC" w:rsidRDefault="005818FC" w:rsidP="000D413A">
            <w:pPr>
              <w:pStyle w:val="aa"/>
              <w:tabs>
                <w:tab w:val="left" w:pos="426"/>
              </w:tabs>
              <w:spacing w:line="240" w:lineRule="auto"/>
              <w:ind w:firstLine="0"/>
              <w:rPr>
                <w:sz w:val="24"/>
                <w:szCs w:val="24"/>
              </w:rPr>
            </w:pPr>
            <w:proofErr w:type="spellStart"/>
            <w:r w:rsidRPr="005818FC">
              <w:rPr>
                <w:bCs/>
                <w:iCs/>
                <w:sz w:val="24"/>
                <w:szCs w:val="24"/>
              </w:rPr>
              <w:lastRenderedPageBreak/>
              <w:t>Теплопроизводительность</w:t>
            </w:r>
            <w:proofErr w:type="spellEnd"/>
            <w:r w:rsidRPr="005818FC">
              <w:rPr>
                <w:bCs/>
                <w:iCs/>
                <w:sz w:val="24"/>
                <w:szCs w:val="24"/>
              </w:rPr>
              <w:t xml:space="preserve"> котла, Гкал/ч</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8FC" w:rsidRDefault="005818FC" w:rsidP="000D413A">
            <w:pPr>
              <w:pStyle w:val="aa"/>
              <w:tabs>
                <w:tab w:val="left" w:pos="426"/>
              </w:tabs>
              <w:spacing w:line="240" w:lineRule="auto"/>
              <w:ind w:firstLine="0"/>
              <w:jc w:val="center"/>
              <w:rPr>
                <w:sz w:val="24"/>
                <w:szCs w:val="24"/>
              </w:rPr>
            </w:pPr>
            <w:r w:rsidRPr="005818FC">
              <w:rPr>
                <w:sz w:val="24"/>
                <w:szCs w:val="24"/>
              </w:rPr>
              <w:t>0,42</w:t>
            </w:r>
          </w:p>
        </w:tc>
      </w:tr>
      <w:tr w:rsidR="005818FC" w:rsidRPr="005818FC" w:rsidTr="00581DE9">
        <w:trPr>
          <w:trHeight w:hRule="exact" w:val="288"/>
          <w:jc w:val="center"/>
        </w:trPr>
        <w:tc>
          <w:tcPr>
            <w:tcW w:w="4673" w:type="dxa"/>
            <w:tcBorders>
              <w:top w:val="single" w:sz="4" w:space="0" w:color="auto"/>
              <w:left w:val="single" w:sz="4" w:space="0" w:color="auto"/>
            </w:tcBorders>
            <w:shd w:val="clear" w:color="auto" w:fill="auto"/>
            <w:vAlign w:val="bottom"/>
          </w:tcPr>
          <w:p w:rsidR="005818FC" w:rsidRPr="005818FC" w:rsidRDefault="005818FC" w:rsidP="000D413A">
            <w:pPr>
              <w:pStyle w:val="aa"/>
              <w:tabs>
                <w:tab w:val="left" w:pos="426"/>
              </w:tabs>
              <w:spacing w:line="240" w:lineRule="auto"/>
              <w:ind w:firstLine="0"/>
              <w:rPr>
                <w:sz w:val="24"/>
                <w:szCs w:val="24"/>
              </w:rPr>
            </w:pPr>
            <w:r w:rsidRPr="005818FC">
              <w:rPr>
                <w:bCs/>
                <w:iCs/>
                <w:sz w:val="24"/>
                <w:szCs w:val="24"/>
              </w:rPr>
              <w:t>КПД котла, %</w:t>
            </w:r>
          </w:p>
        </w:tc>
        <w:tc>
          <w:tcPr>
            <w:tcW w:w="4678" w:type="dxa"/>
            <w:gridSpan w:val="2"/>
            <w:tcBorders>
              <w:top w:val="single" w:sz="4" w:space="0" w:color="auto"/>
              <w:left w:val="single" w:sz="4" w:space="0" w:color="auto"/>
              <w:right w:val="single" w:sz="4" w:space="0" w:color="auto"/>
            </w:tcBorders>
            <w:shd w:val="clear" w:color="auto" w:fill="auto"/>
            <w:vAlign w:val="bottom"/>
          </w:tcPr>
          <w:p w:rsidR="005818FC" w:rsidRPr="005818FC" w:rsidRDefault="005818FC" w:rsidP="000D413A">
            <w:pPr>
              <w:pStyle w:val="aa"/>
              <w:tabs>
                <w:tab w:val="left" w:pos="426"/>
              </w:tabs>
              <w:spacing w:line="240" w:lineRule="auto"/>
              <w:ind w:firstLine="0"/>
              <w:jc w:val="center"/>
              <w:rPr>
                <w:sz w:val="24"/>
                <w:szCs w:val="24"/>
              </w:rPr>
            </w:pPr>
            <w:r w:rsidRPr="005818FC">
              <w:rPr>
                <w:sz w:val="24"/>
                <w:szCs w:val="24"/>
              </w:rPr>
              <w:t>н/д</w:t>
            </w:r>
          </w:p>
        </w:tc>
      </w:tr>
      <w:tr w:rsidR="005818FC" w:rsidRPr="005818FC" w:rsidTr="00581DE9">
        <w:trPr>
          <w:trHeight w:hRule="exact" w:val="283"/>
          <w:jc w:val="center"/>
        </w:trPr>
        <w:tc>
          <w:tcPr>
            <w:tcW w:w="9351" w:type="dxa"/>
            <w:gridSpan w:val="3"/>
            <w:tcBorders>
              <w:top w:val="single" w:sz="4" w:space="0" w:color="auto"/>
              <w:left w:val="single" w:sz="4" w:space="0" w:color="auto"/>
              <w:right w:val="single" w:sz="4" w:space="0" w:color="auto"/>
            </w:tcBorders>
            <w:shd w:val="clear" w:color="auto" w:fill="auto"/>
            <w:vAlign w:val="bottom"/>
          </w:tcPr>
          <w:p w:rsidR="005818FC" w:rsidRPr="005818FC" w:rsidRDefault="005818FC" w:rsidP="000D413A">
            <w:pPr>
              <w:pStyle w:val="aa"/>
              <w:tabs>
                <w:tab w:val="left" w:pos="426"/>
              </w:tabs>
              <w:spacing w:line="240" w:lineRule="auto"/>
              <w:ind w:firstLine="0"/>
              <w:jc w:val="center"/>
              <w:rPr>
                <w:sz w:val="24"/>
                <w:szCs w:val="24"/>
              </w:rPr>
            </w:pPr>
            <w:r w:rsidRPr="005818FC">
              <w:rPr>
                <w:bCs/>
                <w:sz w:val="24"/>
                <w:szCs w:val="24"/>
              </w:rPr>
              <w:t>Насосное оборудование</w:t>
            </w:r>
          </w:p>
        </w:tc>
      </w:tr>
      <w:tr w:rsidR="005818FC" w:rsidRPr="005818FC" w:rsidTr="00581DE9">
        <w:trPr>
          <w:trHeight w:hRule="exact" w:val="555"/>
          <w:jc w:val="center"/>
        </w:trPr>
        <w:tc>
          <w:tcPr>
            <w:tcW w:w="4815" w:type="dxa"/>
            <w:gridSpan w:val="2"/>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Наименование насоса</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sz w:val="24"/>
                <w:szCs w:val="24"/>
              </w:rPr>
              <w:t>Насос внутреннего контура \</w:t>
            </w:r>
            <w:proofErr w:type="spellStart"/>
            <w:r w:rsidRPr="00581DE9">
              <w:rPr>
                <w:sz w:val="24"/>
                <w:szCs w:val="24"/>
                <w:lang w:val="en-US"/>
              </w:rPr>
              <w:t>Wilo</w:t>
            </w:r>
            <w:proofErr w:type="spellEnd"/>
            <w:r w:rsidRPr="00581DE9">
              <w:rPr>
                <w:sz w:val="24"/>
                <w:szCs w:val="24"/>
              </w:rPr>
              <w:t xml:space="preserve"> </w:t>
            </w:r>
            <w:r w:rsidRPr="00581DE9">
              <w:rPr>
                <w:sz w:val="24"/>
                <w:szCs w:val="24"/>
                <w:lang w:val="en-US"/>
              </w:rPr>
              <w:t>IPL</w:t>
            </w:r>
            <w:r w:rsidRPr="00581DE9">
              <w:rPr>
                <w:sz w:val="24"/>
                <w:szCs w:val="24"/>
              </w:rPr>
              <w:t xml:space="preserve"> 80/120-4/2</w:t>
            </w:r>
          </w:p>
        </w:tc>
      </w:tr>
      <w:tr w:rsidR="005818FC" w:rsidRPr="005818FC" w:rsidTr="00581DE9">
        <w:trPr>
          <w:trHeight w:hRule="exact" w:val="288"/>
          <w:jc w:val="center"/>
        </w:trPr>
        <w:tc>
          <w:tcPr>
            <w:tcW w:w="4815" w:type="dxa"/>
            <w:gridSpan w:val="2"/>
            <w:tcBorders>
              <w:top w:val="single" w:sz="4" w:space="0" w:color="auto"/>
              <w:left w:val="single" w:sz="4" w:space="0" w:color="auto"/>
              <w:bottom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Количество насосов, шт.</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lang w:val="en-US"/>
              </w:rPr>
            </w:pPr>
            <w:r w:rsidRPr="00581DE9">
              <w:rPr>
                <w:sz w:val="24"/>
                <w:szCs w:val="24"/>
                <w:lang w:val="en-US"/>
              </w:rPr>
              <w:t>3</w:t>
            </w:r>
          </w:p>
        </w:tc>
      </w:tr>
      <w:tr w:rsidR="005818FC" w:rsidRPr="005818FC" w:rsidTr="00581DE9">
        <w:trPr>
          <w:trHeight w:hRule="exact" w:val="288"/>
          <w:jc w:val="center"/>
        </w:trPr>
        <w:tc>
          <w:tcPr>
            <w:tcW w:w="481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Подача насоса, м</w:t>
            </w:r>
            <w:r w:rsidRPr="00581DE9">
              <w:rPr>
                <w:bCs/>
                <w:iCs/>
                <w:sz w:val="24"/>
                <w:szCs w:val="24"/>
                <w:vertAlign w:val="superscript"/>
              </w:rPr>
              <w:t>3</w:t>
            </w:r>
            <w:r w:rsidRPr="00581DE9">
              <w:rPr>
                <w:bCs/>
                <w:iCs/>
                <w:sz w:val="24"/>
                <w:szCs w:val="24"/>
              </w:rPr>
              <w:t>/ч</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lang w:val="en-US"/>
              </w:rPr>
            </w:pPr>
            <w:r w:rsidRPr="00581DE9">
              <w:rPr>
                <w:sz w:val="24"/>
                <w:szCs w:val="24"/>
                <w:lang w:val="en-US"/>
              </w:rPr>
              <w:t>66.5</w:t>
            </w:r>
          </w:p>
        </w:tc>
      </w:tr>
      <w:tr w:rsidR="005818FC" w:rsidRPr="005818FC" w:rsidTr="00581DE9">
        <w:trPr>
          <w:trHeight w:hRule="exact" w:val="278"/>
          <w:jc w:val="center"/>
        </w:trPr>
        <w:tc>
          <w:tcPr>
            <w:tcW w:w="481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Напор, м</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sz w:val="24"/>
                <w:szCs w:val="24"/>
              </w:rPr>
              <w:t>1</w:t>
            </w:r>
            <w:r w:rsidRPr="00581DE9">
              <w:rPr>
                <w:sz w:val="24"/>
                <w:szCs w:val="24"/>
                <w:lang w:val="en-US"/>
              </w:rPr>
              <w:t>2</w:t>
            </w:r>
            <w:r w:rsidRPr="00581DE9">
              <w:rPr>
                <w:sz w:val="24"/>
                <w:szCs w:val="24"/>
              </w:rPr>
              <w:t>,5</w:t>
            </w:r>
          </w:p>
        </w:tc>
      </w:tr>
      <w:tr w:rsidR="005818FC" w:rsidRPr="005818FC" w:rsidTr="00581DE9">
        <w:trPr>
          <w:trHeight w:hRule="exact" w:val="293"/>
          <w:jc w:val="center"/>
        </w:trPr>
        <w:tc>
          <w:tcPr>
            <w:tcW w:w="4815" w:type="dxa"/>
            <w:gridSpan w:val="2"/>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Максимальная мощность, кВт</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sz w:val="24"/>
                <w:szCs w:val="24"/>
              </w:rPr>
              <w:t>4</w:t>
            </w:r>
          </w:p>
        </w:tc>
      </w:tr>
      <w:tr w:rsidR="005818FC" w:rsidRPr="005818FC" w:rsidTr="00581DE9">
        <w:trPr>
          <w:trHeight w:hRule="exact" w:val="278"/>
          <w:jc w:val="center"/>
        </w:trPr>
        <w:tc>
          <w:tcPr>
            <w:tcW w:w="4815" w:type="dxa"/>
            <w:gridSpan w:val="2"/>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Частота вращения, об/мин</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sz w:val="24"/>
                <w:szCs w:val="24"/>
              </w:rPr>
              <w:t>н/д</w:t>
            </w:r>
          </w:p>
        </w:tc>
      </w:tr>
      <w:tr w:rsidR="005818FC" w:rsidRPr="005818FC" w:rsidTr="00581DE9">
        <w:trPr>
          <w:trHeight w:hRule="exact" w:val="568"/>
          <w:jc w:val="center"/>
        </w:trPr>
        <w:tc>
          <w:tcPr>
            <w:tcW w:w="4815" w:type="dxa"/>
            <w:gridSpan w:val="2"/>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Наименование насоса</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sz w:val="24"/>
                <w:szCs w:val="24"/>
              </w:rPr>
              <w:t>Насос внутреннего контура \</w:t>
            </w:r>
            <w:proofErr w:type="spellStart"/>
            <w:r w:rsidRPr="00581DE9">
              <w:rPr>
                <w:sz w:val="24"/>
                <w:szCs w:val="24"/>
                <w:lang w:val="en-US"/>
              </w:rPr>
              <w:t>Wilo</w:t>
            </w:r>
            <w:proofErr w:type="spellEnd"/>
            <w:r w:rsidRPr="00581DE9">
              <w:rPr>
                <w:sz w:val="24"/>
                <w:szCs w:val="24"/>
              </w:rPr>
              <w:t xml:space="preserve"> </w:t>
            </w:r>
            <w:r w:rsidRPr="00581DE9">
              <w:rPr>
                <w:sz w:val="24"/>
                <w:szCs w:val="24"/>
                <w:lang w:val="en-US"/>
              </w:rPr>
              <w:t>IL</w:t>
            </w:r>
            <w:r w:rsidRPr="00581DE9">
              <w:rPr>
                <w:sz w:val="24"/>
                <w:szCs w:val="24"/>
              </w:rPr>
              <w:t xml:space="preserve"> -50/120-2,2/2</w:t>
            </w:r>
          </w:p>
        </w:tc>
      </w:tr>
      <w:tr w:rsidR="005818FC" w:rsidRPr="005818FC" w:rsidTr="00581DE9">
        <w:trPr>
          <w:trHeight w:hRule="exact" w:val="293"/>
          <w:jc w:val="center"/>
        </w:trPr>
        <w:tc>
          <w:tcPr>
            <w:tcW w:w="4815" w:type="dxa"/>
            <w:gridSpan w:val="2"/>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Количество насосов, шт.</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sz w:val="24"/>
                <w:szCs w:val="24"/>
              </w:rPr>
              <w:t>1</w:t>
            </w:r>
          </w:p>
        </w:tc>
      </w:tr>
      <w:tr w:rsidR="005818FC" w:rsidRPr="005818FC" w:rsidTr="00581DE9">
        <w:trPr>
          <w:trHeight w:hRule="exact" w:val="283"/>
          <w:jc w:val="center"/>
        </w:trPr>
        <w:tc>
          <w:tcPr>
            <w:tcW w:w="4815" w:type="dxa"/>
            <w:gridSpan w:val="2"/>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Подача насоса, м</w:t>
            </w:r>
            <w:r w:rsidRPr="00581DE9">
              <w:rPr>
                <w:bCs/>
                <w:iCs/>
                <w:sz w:val="24"/>
                <w:szCs w:val="24"/>
                <w:vertAlign w:val="superscript"/>
              </w:rPr>
              <w:t>3</w:t>
            </w:r>
            <w:r w:rsidRPr="00581DE9">
              <w:rPr>
                <w:bCs/>
                <w:iCs/>
                <w:sz w:val="24"/>
                <w:szCs w:val="24"/>
              </w:rPr>
              <w:t>/ч</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sz w:val="24"/>
                <w:szCs w:val="24"/>
              </w:rPr>
              <w:t>14,33</w:t>
            </w:r>
          </w:p>
        </w:tc>
      </w:tr>
      <w:tr w:rsidR="005818FC" w:rsidRPr="005818FC" w:rsidTr="00581DE9">
        <w:trPr>
          <w:trHeight w:hRule="exact" w:val="288"/>
          <w:jc w:val="center"/>
        </w:trPr>
        <w:tc>
          <w:tcPr>
            <w:tcW w:w="4815" w:type="dxa"/>
            <w:gridSpan w:val="2"/>
            <w:tcBorders>
              <w:top w:val="single" w:sz="4" w:space="0" w:color="auto"/>
              <w:left w:val="single" w:sz="4" w:space="0" w:color="auto"/>
              <w:bottom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Напор, м</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sz w:val="24"/>
                <w:szCs w:val="24"/>
              </w:rPr>
              <w:t>12,5</w:t>
            </w:r>
          </w:p>
        </w:tc>
      </w:tr>
      <w:tr w:rsidR="005818FC" w:rsidRPr="005818FC" w:rsidTr="00581DE9">
        <w:trPr>
          <w:trHeight w:hRule="exact" w:val="293"/>
          <w:jc w:val="center"/>
        </w:trPr>
        <w:tc>
          <w:tcPr>
            <w:tcW w:w="4815" w:type="dxa"/>
            <w:gridSpan w:val="2"/>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Максимальная мощность, кВт</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sz w:val="24"/>
                <w:szCs w:val="24"/>
              </w:rPr>
              <w:t>2,2</w:t>
            </w:r>
          </w:p>
        </w:tc>
      </w:tr>
      <w:tr w:rsidR="005818FC" w:rsidRPr="005818FC" w:rsidTr="00581DE9">
        <w:trPr>
          <w:trHeight w:hRule="exact" w:val="278"/>
          <w:jc w:val="center"/>
        </w:trPr>
        <w:tc>
          <w:tcPr>
            <w:tcW w:w="4815" w:type="dxa"/>
            <w:gridSpan w:val="2"/>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Частота вращения, об/мин</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sz w:val="24"/>
                <w:szCs w:val="24"/>
              </w:rPr>
              <w:t>н/д</w:t>
            </w:r>
          </w:p>
        </w:tc>
      </w:tr>
      <w:tr w:rsidR="005818FC" w:rsidRPr="005818FC" w:rsidTr="00581DE9">
        <w:trPr>
          <w:trHeight w:hRule="exact" w:val="278"/>
          <w:jc w:val="center"/>
        </w:trPr>
        <w:tc>
          <w:tcPr>
            <w:tcW w:w="4815" w:type="dxa"/>
            <w:gridSpan w:val="2"/>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Наименование насоса</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sz w:val="24"/>
                <w:szCs w:val="24"/>
              </w:rPr>
              <w:t>Насос сетевой \</w:t>
            </w:r>
            <w:proofErr w:type="spellStart"/>
            <w:r w:rsidRPr="00581DE9">
              <w:rPr>
                <w:sz w:val="24"/>
                <w:szCs w:val="24"/>
                <w:lang w:val="en-US"/>
              </w:rPr>
              <w:t>Wilo</w:t>
            </w:r>
            <w:proofErr w:type="spellEnd"/>
            <w:r w:rsidRPr="00581DE9">
              <w:rPr>
                <w:sz w:val="24"/>
                <w:szCs w:val="24"/>
              </w:rPr>
              <w:t xml:space="preserve"> </w:t>
            </w:r>
            <w:r w:rsidRPr="00581DE9">
              <w:rPr>
                <w:sz w:val="24"/>
                <w:szCs w:val="24"/>
                <w:lang w:val="en-US"/>
              </w:rPr>
              <w:t>IL</w:t>
            </w:r>
            <w:r w:rsidRPr="00581DE9">
              <w:rPr>
                <w:sz w:val="24"/>
                <w:szCs w:val="24"/>
              </w:rPr>
              <w:t xml:space="preserve"> -125/165-30/2</w:t>
            </w:r>
          </w:p>
        </w:tc>
      </w:tr>
      <w:tr w:rsidR="005818FC" w:rsidRPr="005818FC" w:rsidTr="00581DE9">
        <w:trPr>
          <w:trHeight w:hRule="exact" w:val="278"/>
          <w:jc w:val="center"/>
        </w:trPr>
        <w:tc>
          <w:tcPr>
            <w:tcW w:w="4815" w:type="dxa"/>
            <w:gridSpan w:val="2"/>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Количество насосов, шт.</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sz w:val="24"/>
                <w:szCs w:val="24"/>
              </w:rPr>
              <w:t>2</w:t>
            </w:r>
          </w:p>
        </w:tc>
      </w:tr>
      <w:tr w:rsidR="005818FC" w:rsidRPr="005818FC" w:rsidTr="00581DE9">
        <w:trPr>
          <w:trHeight w:hRule="exact" w:val="278"/>
          <w:jc w:val="center"/>
        </w:trPr>
        <w:tc>
          <w:tcPr>
            <w:tcW w:w="4815" w:type="dxa"/>
            <w:gridSpan w:val="2"/>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Подача насоса, м</w:t>
            </w:r>
            <w:r w:rsidRPr="00581DE9">
              <w:rPr>
                <w:bCs/>
                <w:iCs/>
                <w:sz w:val="24"/>
                <w:szCs w:val="24"/>
                <w:vertAlign w:val="superscript"/>
              </w:rPr>
              <w:t>3</w:t>
            </w:r>
            <w:r w:rsidRPr="00581DE9">
              <w:rPr>
                <w:bCs/>
                <w:iCs/>
                <w:sz w:val="24"/>
                <w:szCs w:val="24"/>
              </w:rPr>
              <w:t>/ч</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sz w:val="24"/>
                <w:szCs w:val="24"/>
              </w:rPr>
              <w:t>200</w:t>
            </w:r>
          </w:p>
        </w:tc>
      </w:tr>
      <w:tr w:rsidR="005818FC" w:rsidRPr="005818FC" w:rsidTr="00581DE9">
        <w:trPr>
          <w:trHeight w:hRule="exact" w:val="278"/>
          <w:jc w:val="center"/>
        </w:trPr>
        <w:tc>
          <w:tcPr>
            <w:tcW w:w="4815" w:type="dxa"/>
            <w:gridSpan w:val="2"/>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Напор, м</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sz w:val="24"/>
                <w:szCs w:val="24"/>
              </w:rPr>
              <w:t>26</w:t>
            </w:r>
          </w:p>
        </w:tc>
      </w:tr>
      <w:tr w:rsidR="005818FC" w:rsidRPr="005818FC" w:rsidTr="00581DE9">
        <w:trPr>
          <w:trHeight w:hRule="exact" w:val="278"/>
          <w:jc w:val="center"/>
        </w:trPr>
        <w:tc>
          <w:tcPr>
            <w:tcW w:w="4815" w:type="dxa"/>
            <w:gridSpan w:val="2"/>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Максимальная мощность, кВт</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sz w:val="24"/>
                <w:szCs w:val="24"/>
              </w:rPr>
              <w:t>30</w:t>
            </w:r>
          </w:p>
        </w:tc>
      </w:tr>
      <w:tr w:rsidR="005818FC" w:rsidRPr="005818FC" w:rsidTr="00581DE9">
        <w:trPr>
          <w:trHeight w:hRule="exact" w:val="278"/>
          <w:jc w:val="center"/>
        </w:trPr>
        <w:tc>
          <w:tcPr>
            <w:tcW w:w="4815" w:type="dxa"/>
            <w:gridSpan w:val="2"/>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Частота вращения, об/мин</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sz w:val="24"/>
                <w:szCs w:val="24"/>
              </w:rPr>
              <w:t>н/д</w:t>
            </w:r>
          </w:p>
        </w:tc>
      </w:tr>
      <w:tr w:rsidR="005818FC" w:rsidRPr="005818FC" w:rsidTr="00581DE9">
        <w:trPr>
          <w:trHeight w:hRule="exact" w:val="293"/>
          <w:jc w:val="center"/>
        </w:trPr>
        <w:tc>
          <w:tcPr>
            <w:tcW w:w="4815" w:type="dxa"/>
            <w:gridSpan w:val="2"/>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Наименование насоса</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lang w:val="en-US"/>
              </w:rPr>
            </w:pPr>
            <w:r w:rsidRPr="00581DE9">
              <w:rPr>
                <w:sz w:val="24"/>
                <w:szCs w:val="24"/>
              </w:rPr>
              <w:t>Насос</w:t>
            </w:r>
            <w:r w:rsidRPr="00581DE9">
              <w:rPr>
                <w:sz w:val="24"/>
                <w:szCs w:val="24"/>
                <w:lang w:val="en-US"/>
              </w:rPr>
              <w:t xml:space="preserve"> </w:t>
            </w:r>
            <w:r w:rsidRPr="00581DE9">
              <w:rPr>
                <w:sz w:val="24"/>
                <w:szCs w:val="24"/>
              </w:rPr>
              <w:t>ГВС</w:t>
            </w:r>
            <w:r w:rsidRPr="00581DE9">
              <w:rPr>
                <w:sz w:val="24"/>
                <w:szCs w:val="24"/>
                <w:lang w:val="en-US"/>
              </w:rPr>
              <w:t xml:space="preserve"> \ </w:t>
            </w:r>
            <w:proofErr w:type="spellStart"/>
            <w:r w:rsidRPr="00581DE9">
              <w:rPr>
                <w:sz w:val="24"/>
                <w:szCs w:val="24"/>
                <w:lang w:val="en-US"/>
              </w:rPr>
              <w:t>Wilo</w:t>
            </w:r>
            <w:proofErr w:type="spellEnd"/>
            <w:r w:rsidRPr="00581DE9">
              <w:rPr>
                <w:sz w:val="24"/>
                <w:szCs w:val="24"/>
                <w:lang w:val="en-US"/>
              </w:rPr>
              <w:t xml:space="preserve"> IL 40/1</w:t>
            </w:r>
            <w:r w:rsidRPr="00581DE9">
              <w:rPr>
                <w:sz w:val="24"/>
                <w:szCs w:val="24"/>
              </w:rPr>
              <w:t>7</w:t>
            </w:r>
            <w:r w:rsidRPr="00581DE9">
              <w:rPr>
                <w:sz w:val="24"/>
                <w:szCs w:val="24"/>
                <w:lang w:val="en-US"/>
              </w:rPr>
              <w:t>0-</w:t>
            </w:r>
            <w:r w:rsidRPr="00581DE9">
              <w:rPr>
                <w:sz w:val="24"/>
                <w:szCs w:val="24"/>
              </w:rPr>
              <w:t>5,5</w:t>
            </w:r>
            <w:r w:rsidRPr="00581DE9">
              <w:rPr>
                <w:sz w:val="24"/>
                <w:szCs w:val="24"/>
                <w:lang w:val="en-US"/>
              </w:rPr>
              <w:t>/2</w:t>
            </w:r>
          </w:p>
        </w:tc>
      </w:tr>
      <w:tr w:rsidR="005818FC" w:rsidRPr="005818FC" w:rsidTr="00581DE9">
        <w:trPr>
          <w:trHeight w:hRule="exact" w:val="288"/>
          <w:jc w:val="center"/>
        </w:trPr>
        <w:tc>
          <w:tcPr>
            <w:tcW w:w="4815" w:type="dxa"/>
            <w:gridSpan w:val="2"/>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Количество насосов, шт.</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sz w:val="24"/>
                <w:szCs w:val="24"/>
              </w:rPr>
              <w:t>2</w:t>
            </w:r>
          </w:p>
        </w:tc>
      </w:tr>
      <w:tr w:rsidR="005818FC" w:rsidRPr="005818FC" w:rsidTr="00581DE9">
        <w:trPr>
          <w:trHeight w:hRule="exact" w:val="283"/>
          <w:jc w:val="center"/>
        </w:trPr>
        <w:tc>
          <w:tcPr>
            <w:tcW w:w="4815" w:type="dxa"/>
            <w:gridSpan w:val="2"/>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Подача насоса, м</w:t>
            </w:r>
            <w:r w:rsidRPr="00581DE9">
              <w:rPr>
                <w:bCs/>
                <w:iCs/>
                <w:sz w:val="24"/>
                <w:szCs w:val="24"/>
                <w:vertAlign w:val="superscript"/>
              </w:rPr>
              <w:t>3</w:t>
            </w:r>
            <w:r w:rsidRPr="00581DE9">
              <w:rPr>
                <w:bCs/>
                <w:iCs/>
                <w:sz w:val="24"/>
                <w:szCs w:val="24"/>
              </w:rPr>
              <w:t>/ч</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sz w:val="24"/>
                <w:szCs w:val="24"/>
              </w:rPr>
              <w:t>23</w:t>
            </w:r>
          </w:p>
        </w:tc>
      </w:tr>
      <w:tr w:rsidR="005818FC" w:rsidRPr="005818FC" w:rsidTr="00581DE9">
        <w:trPr>
          <w:trHeight w:hRule="exact" w:val="283"/>
          <w:jc w:val="center"/>
        </w:trPr>
        <w:tc>
          <w:tcPr>
            <w:tcW w:w="4815" w:type="dxa"/>
            <w:gridSpan w:val="2"/>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Напор, м</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sz w:val="24"/>
                <w:szCs w:val="24"/>
              </w:rPr>
              <w:t>40</w:t>
            </w:r>
          </w:p>
        </w:tc>
      </w:tr>
      <w:tr w:rsidR="005818FC" w:rsidRPr="005818FC" w:rsidTr="00581DE9">
        <w:trPr>
          <w:trHeight w:hRule="exact" w:val="288"/>
          <w:jc w:val="center"/>
        </w:trPr>
        <w:tc>
          <w:tcPr>
            <w:tcW w:w="4815" w:type="dxa"/>
            <w:gridSpan w:val="2"/>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Максимальная мощность, кВт</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sz w:val="24"/>
                <w:szCs w:val="24"/>
              </w:rPr>
              <w:t>5,5</w:t>
            </w:r>
          </w:p>
        </w:tc>
      </w:tr>
      <w:tr w:rsidR="005818FC" w:rsidRPr="005818FC" w:rsidTr="00581DE9">
        <w:trPr>
          <w:trHeight w:hRule="exact" w:val="283"/>
          <w:jc w:val="center"/>
        </w:trPr>
        <w:tc>
          <w:tcPr>
            <w:tcW w:w="4815" w:type="dxa"/>
            <w:gridSpan w:val="2"/>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Частота вращения, об/мин</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sz w:val="24"/>
                <w:szCs w:val="24"/>
              </w:rPr>
              <w:t>н/д</w:t>
            </w:r>
          </w:p>
        </w:tc>
      </w:tr>
      <w:tr w:rsidR="005818FC" w:rsidRPr="005818FC" w:rsidTr="00581DE9">
        <w:trPr>
          <w:trHeight w:hRule="exact" w:val="293"/>
          <w:jc w:val="center"/>
        </w:trPr>
        <w:tc>
          <w:tcPr>
            <w:tcW w:w="4815" w:type="dxa"/>
            <w:gridSpan w:val="2"/>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Наименование насоса</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sz w:val="24"/>
                <w:szCs w:val="24"/>
              </w:rPr>
              <w:t xml:space="preserve">Насос </w:t>
            </w:r>
            <w:proofErr w:type="spellStart"/>
            <w:r w:rsidRPr="00581DE9">
              <w:rPr>
                <w:sz w:val="24"/>
                <w:szCs w:val="24"/>
              </w:rPr>
              <w:t>подпиточный</w:t>
            </w:r>
            <w:proofErr w:type="spellEnd"/>
            <w:r w:rsidRPr="00581DE9">
              <w:rPr>
                <w:sz w:val="24"/>
                <w:szCs w:val="24"/>
              </w:rPr>
              <w:t xml:space="preserve"> </w:t>
            </w:r>
            <w:r w:rsidRPr="00581DE9">
              <w:rPr>
                <w:sz w:val="24"/>
                <w:szCs w:val="24"/>
                <w:lang w:val="en-US"/>
              </w:rPr>
              <w:t xml:space="preserve">\ </w:t>
            </w:r>
            <w:proofErr w:type="spellStart"/>
            <w:r w:rsidRPr="00581DE9">
              <w:rPr>
                <w:sz w:val="24"/>
                <w:szCs w:val="24"/>
                <w:lang w:val="en-US"/>
              </w:rPr>
              <w:t>Wilo</w:t>
            </w:r>
            <w:proofErr w:type="spellEnd"/>
            <w:r w:rsidRPr="00581DE9">
              <w:rPr>
                <w:sz w:val="24"/>
                <w:szCs w:val="24"/>
                <w:lang w:val="en-US"/>
              </w:rPr>
              <w:t xml:space="preserve"> IPL </w:t>
            </w:r>
            <w:r w:rsidRPr="00581DE9">
              <w:rPr>
                <w:sz w:val="24"/>
                <w:szCs w:val="24"/>
              </w:rPr>
              <w:t>135</w:t>
            </w:r>
            <w:r w:rsidRPr="00581DE9">
              <w:rPr>
                <w:sz w:val="24"/>
                <w:szCs w:val="24"/>
                <w:lang w:val="en-US"/>
              </w:rPr>
              <w:t>-1</w:t>
            </w:r>
            <w:r w:rsidRPr="00581DE9">
              <w:rPr>
                <w:sz w:val="24"/>
                <w:szCs w:val="24"/>
              </w:rPr>
              <w:t>,5/2</w:t>
            </w:r>
          </w:p>
        </w:tc>
      </w:tr>
      <w:tr w:rsidR="005818FC" w:rsidRPr="005818FC" w:rsidTr="00581DE9">
        <w:trPr>
          <w:trHeight w:hRule="exact" w:val="283"/>
          <w:jc w:val="center"/>
        </w:trPr>
        <w:tc>
          <w:tcPr>
            <w:tcW w:w="4815" w:type="dxa"/>
            <w:gridSpan w:val="2"/>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Количество насосов, шт.</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sz w:val="24"/>
                <w:szCs w:val="24"/>
              </w:rPr>
              <w:t>2</w:t>
            </w:r>
          </w:p>
        </w:tc>
      </w:tr>
      <w:tr w:rsidR="005818FC" w:rsidRPr="005818FC" w:rsidTr="00581DE9">
        <w:trPr>
          <w:trHeight w:hRule="exact" w:val="288"/>
          <w:jc w:val="center"/>
        </w:trPr>
        <w:tc>
          <w:tcPr>
            <w:tcW w:w="4815" w:type="dxa"/>
            <w:gridSpan w:val="2"/>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Подача насоса, м</w:t>
            </w:r>
            <w:r w:rsidRPr="00581DE9">
              <w:rPr>
                <w:bCs/>
                <w:iCs/>
                <w:sz w:val="24"/>
                <w:szCs w:val="24"/>
                <w:vertAlign w:val="superscript"/>
              </w:rPr>
              <w:t>3</w:t>
            </w:r>
            <w:r w:rsidRPr="00581DE9">
              <w:rPr>
                <w:bCs/>
                <w:iCs/>
                <w:sz w:val="24"/>
                <w:szCs w:val="24"/>
              </w:rPr>
              <w:t>/ч</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sz w:val="24"/>
                <w:szCs w:val="24"/>
              </w:rPr>
              <w:t>7,9</w:t>
            </w:r>
          </w:p>
        </w:tc>
      </w:tr>
      <w:tr w:rsidR="005818FC" w:rsidRPr="005818FC" w:rsidTr="00581DE9">
        <w:trPr>
          <w:trHeight w:hRule="exact" w:val="278"/>
          <w:jc w:val="center"/>
        </w:trPr>
        <w:tc>
          <w:tcPr>
            <w:tcW w:w="4815" w:type="dxa"/>
            <w:gridSpan w:val="2"/>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Напор, м</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sz w:val="24"/>
                <w:szCs w:val="24"/>
              </w:rPr>
              <w:t>23</w:t>
            </w:r>
          </w:p>
        </w:tc>
      </w:tr>
      <w:tr w:rsidR="005818FC" w:rsidRPr="005818FC" w:rsidTr="00581DE9">
        <w:trPr>
          <w:trHeight w:hRule="exact" w:val="293"/>
          <w:jc w:val="center"/>
        </w:trPr>
        <w:tc>
          <w:tcPr>
            <w:tcW w:w="4815" w:type="dxa"/>
            <w:gridSpan w:val="2"/>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Максимальная мощность, кВт</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sz w:val="24"/>
                <w:szCs w:val="24"/>
              </w:rPr>
              <w:t>1,5</w:t>
            </w:r>
          </w:p>
        </w:tc>
      </w:tr>
      <w:tr w:rsidR="005818FC" w:rsidRPr="005818FC" w:rsidTr="00581DE9">
        <w:trPr>
          <w:trHeight w:hRule="exact" w:val="278"/>
          <w:jc w:val="center"/>
        </w:trPr>
        <w:tc>
          <w:tcPr>
            <w:tcW w:w="4815" w:type="dxa"/>
            <w:gridSpan w:val="2"/>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Частота вращения, об/мин</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sz w:val="24"/>
                <w:szCs w:val="24"/>
              </w:rPr>
              <w:t>н/д</w:t>
            </w:r>
          </w:p>
        </w:tc>
      </w:tr>
      <w:tr w:rsidR="005818FC" w:rsidRPr="005818FC" w:rsidTr="00581DE9">
        <w:trPr>
          <w:trHeight w:hRule="exact" w:val="288"/>
          <w:jc w:val="center"/>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bCs/>
                <w:sz w:val="24"/>
                <w:szCs w:val="24"/>
              </w:rPr>
              <w:t>Сетевые подогреватели</w:t>
            </w:r>
          </w:p>
        </w:tc>
      </w:tr>
      <w:tr w:rsidR="005818FC" w:rsidRPr="005818FC" w:rsidTr="00581DE9">
        <w:trPr>
          <w:trHeight w:hRule="exact" w:val="288"/>
          <w:jc w:val="center"/>
        </w:trPr>
        <w:tc>
          <w:tcPr>
            <w:tcW w:w="481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bCs/>
                <w:iCs/>
                <w:sz w:val="24"/>
                <w:szCs w:val="24"/>
              </w:rPr>
            </w:pPr>
            <w:r w:rsidRPr="00581DE9">
              <w:rPr>
                <w:bCs/>
                <w:iCs/>
                <w:sz w:val="24"/>
                <w:szCs w:val="24"/>
              </w:rPr>
              <w:t>Наименование</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bCs/>
                <w:iCs/>
                <w:sz w:val="24"/>
                <w:szCs w:val="24"/>
              </w:rPr>
            </w:pPr>
            <w:r w:rsidRPr="00581DE9">
              <w:rPr>
                <w:bCs/>
                <w:iCs/>
                <w:sz w:val="24"/>
                <w:szCs w:val="24"/>
              </w:rPr>
              <w:t>ПВВ 2000.00.20×2У</w:t>
            </w:r>
          </w:p>
        </w:tc>
      </w:tr>
      <w:tr w:rsidR="005818FC" w:rsidRPr="005818FC" w:rsidTr="00581DE9">
        <w:trPr>
          <w:trHeight w:hRule="exact" w:val="288"/>
          <w:jc w:val="center"/>
        </w:trPr>
        <w:tc>
          <w:tcPr>
            <w:tcW w:w="481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bCs/>
                <w:iCs/>
                <w:sz w:val="24"/>
                <w:szCs w:val="24"/>
              </w:rPr>
            </w:pPr>
            <w:r w:rsidRPr="00581DE9">
              <w:rPr>
                <w:bCs/>
                <w:iCs/>
                <w:sz w:val="24"/>
                <w:szCs w:val="24"/>
              </w:rPr>
              <w:t>Количество</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bCs/>
                <w:iCs/>
                <w:sz w:val="24"/>
                <w:szCs w:val="24"/>
              </w:rPr>
            </w:pPr>
            <w:r w:rsidRPr="00581DE9">
              <w:rPr>
                <w:bCs/>
                <w:iCs/>
                <w:sz w:val="24"/>
                <w:szCs w:val="24"/>
              </w:rPr>
              <w:t>2</w:t>
            </w:r>
          </w:p>
        </w:tc>
      </w:tr>
      <w:tr w:rsidR="005818FC" w:rsidRPr="005818FC" w:rsidTr="00581DE9">
        <w:trPr>
          <w:trHeight w:hRule="exact" w:val="288"/>
          <w:jc w:val="center"/>
        </w:trPr>
        <w:tc>
          <w:tcPr>
            <w:tcW w:w="481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bCs/>
                <w:iCs/>
                <w:sz w:val="24"/>
                <w:szCs w:val="24"/>
              </w:rPr>
            </w:pPr>
            <w:r w:rsidRPr="00581DE9">
              <w:rPr>
                <w:bCs/>
                <w:iCs/>
                <w:sz w:val="24"/>
                <w:szCs w:val="24"/>
              </w:rPr>
              <w:t>Тип</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bCs/>
                <w:iCs/>
                <w:sz w:val="24"/>
                <w:szCs w:val="24"/>
              </w:rPr>
            </w:pPr>
            <w:proofErr w:type="spellStart"/>
            <w:r w:rsidRPr="00581DE9">
              <w:rPr>
                <w:bCs/>
                <w:iCs/>
                <w:sz w:val="24"/>
                <w:szCs w:val="24"/>
              </w:rPr>
              <w:t>кожухотрубный</w:t>
            </w:r>
            <w:proofErr w:type="spellEnd"/>
          </w:p>
        </w:tc>
      </w:tr>
      <w:tr w:rsidR="005818FC" w:rsidRPr="005818FC" w:rsidTr="00581DE9">
        <w:trPr>
          <w:trHeight w:hRule="exact" w:val="288"/>
          <w:jc w:val="center"/>
        </w:trPr>
        <w:tc>
          <w:tcPr>
            <w:tcW w:w="481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bCs/>
                <w:iCs/>
                <w:sz w:val="24"/>
                <w:szCs w:val="24"/>
              </w:rPr>
            </w:pPr>
            <w:r w:rsidRPr="00581DE9">
              <w:rPr>
                <w:bCs/>
                <w:iCs/>
                <w:sz w:val="24"/>
                <w:szCs w:val="24"/>
              </w:rPr>
              <w:t>Производительность, Гкал/ч</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bCs/>
                <w:iCs/>
                <w:sz w:val="24"/>
                <w:szCs w:val="24"/>
              </w:rPr>
            </w:pPr>
            <w:r w:rsidRPr="00581DE9">
              <w:rPr>
                <w:bCs/>
                <w:iCs/>
                <w:sz w:val="24"/>
                <w:szCs w:val="24"/>
              </w:rPr>
              <w:t>1,72</w:t>
            </w:r>
          </w:p>
        </w:tc>
      </w:tr>
    </w:tbl>
    <w:p w:rsidR="005818FC" w:rsidRPr="005818FC" w:rsidRDefault="005818FC" w:rsidP="000D413A">
      <w:pPr>
        <w:pStyle w:val="11"/>
        <w:tabs>
          <w:tab w:val="left" w:pos="426"/>
        </w:tabs>
        <w:ind w:firstLine="0"/>
        <w:jc w:val="both"/>
        <w:rPr>
          <w:sz w:val="24"/>
          <w:szCs w:val="24"/>
        </w:rPr>
      </w:pPr>
    </w:p>
    <w:p w:rsidR="00D11930" w:rsidRPr="00581DE9" w:rsidRDefault="00D11930" w:rsidP="000D413A">
      <w:pPr>
        <w:pStyle w:val="11"/>
        <w:tabs>
          <w:tab w:val="left" w:pos="426"/>
        </w:tabs>
        <w:ind w:firstLine="0"/>
        <w:jc w:val="center"/>
        <w:rPr>
          <w:sz w:val="24"/>
          <w:szCs w:val="24"/>
        </w:rPr>
      </w:pPr>
      <w:r w:rsidRPr="00581DE9">
        <w:rPr>
          <w:sz w:val="24"/>
          <w:szCs w:val="24"/>
        </w:rPr>
        <w:t xml:space="preserve">Основные данные по сетям от котельной </w:t>
      </w:r>
      <w:r w:rsidR="005818FC" w:rsidRPr="00581DE9">
        <w:rPr>
          <w:sz w:val="24"/>
          <w:szCs w:val="24"/>
        </w:rPr>
        <w:t>пгт Холм-Жирковский, ул. Героя Соколова, д. 8А</w:t>
      </w:r>
    </w:p>
    <w:tbl>
      <w:tblPr>
        <w:tblOverlap w:val="never"/>
        <w:tblW w:w="9351" w:type="dxa"/>
        <w:jc w:val="center"/>
        <w:tblLayout w:type="fixed"/>
        <w:tblCellMar>
          <w:left w:w="10" w:type="dxa"/>
          <w:right w:w="10" w:type="dxa"/>
        </w:tblCellMar>
        <w:tblLook w:val="0000"/>
      </w:tblPr>
      <w:tblGrid>
        <w:gridCol w:w="4673"/>
        <w:gridCol w:w="4678"/>
      </w:tblGrid>
      <w:tr w:rsidR="005818FC" w:rsidRPr="005818FC" w:rsidTr="00581DE9">
        <w:trPr>
          <w:trHeight w:hRule="exact" w:val="288"/>
          <w:jc w:val="center"/>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sz w:val="24"/>
                <w:szCs w:val="24"/>
              </w:rPr>
              <w:t>Тип прокладки</w:t>
            </w:r>
          </w:p>
        </w:tc>
        <w:tc>
          <w:tcPr>
            <w:tcW w:w="4678" w:type="dxa"/>
            <w:tcBorders>
              <w:top w:val="single" w:sz="4" w:space="0" w:color="auto"/>
              <w:left w:val="single" w:sz="4" w:space="0" w:color="auto"/>
              <w:right w:val="single" w:sz="4" w:space="0" w:color="auto"/>
            </w:tcBorders>
            <w:shd w:val="clear" w:color="auto" w:fill="auto"/>
            <w:vAlign w:val="bottom"/>
          </w:tcPr>
          <w:p w:rsidR="005818FC" w:rsidRPr="005818FC" w:rsidRDefault="005818FC" w:rsidP="000D413A">
            <w:pPr>
              <w:pStyle w:val="aa"/>
              <w:tabs>
                <w:tab w:val="left" w:pos="426"/>
              </w:tabs>
              <w:spacing w:line="240" w:lineRule="auto"/>
              <w:ind w:firstLine="0"/>
              <w:jc w:val="center"/>
              <w:rPr>
                <w:sz w:val="24"/>
                <w:szCs w:val="24"/>
              </w:rPr>
            </w:pPr>
            <w:r w:rsidRPr="005818FC">
              <w:rPr>
                <w:sz w:val="24"/>
                <w:szCs w:val="24"/>
              </w:rPr>
              <w:t>Надземный</w:t>
            </w:r>
          </w:p>
        </w:tc>
      </w:tr>
      <w:tr w:rsidR="005818FC" w:rsidRPr="005818FC" w:rsidTr="00581DE9">
        <w:trPr>
          <w:trHeight w:hRule="exact" w:val="283"/>
          <w:jc w:val="center"/>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Тип трубопровода</w:t>
            </w:r>
          </w:p>
        </w:tc>
        <w:tc>
          <w:tcPr>
            <w:tcW w:w="4678" w:type="dxa"/>
            <w:tcBorders>
              <w:top w:val="single" w:sz="4" w:space="0" w:color="auto"/>
              <w:left w:val="single" w:sz="4" w:space="0" w:color="auto"/>
              <w:right w:val="single" w:sz="4" w:space="0" w:color="auto"/>
            </w:tcBorders>
            <w:shd w:val="clear" w:color="auto" w:fill="auto"/>
            <w:vAlign w:val="bottom"/>
          </w:tcPr>
          <w:p w:rsidR="005818FC" w:rsidRPr="005818FC" w:rsidRDefault="005818FC" w:rsidP="000D413A">
            <w:pPr>
              <w:pStyle w:val="aa"/>
              <w:tabs>
                <w:tab w:val="left" w:pos="426"/>
              </w:tabs>
              <w:spacing w:line="240" w:lineRule="auto"/>
              <w:ind w:firstLine="0"/>
              <w:jc w:val="center"/>
              <w:rPr>
                <w:sz w:val="24"/>
                <w:szCs w:val="24"/>
              </w:rPr>
            </w:pPr>
            <w:r w:rsidRPr="005818FC">
              <w:rPr>
                <w:sz w:val="24"/>
                <w:szCs w:val="24"/>
              </w:rPr>
              <w:t>4-х трубный (отопление, ГВС)</w:t>
            </w:r>
          </w:p>
        </w:tc>
      </w:tr>
      <w:tr w:rsidR="005818FC" w:rsidRPr="005818FC" w:rsidTr="00581DE9">
        <w:trPr>
          <w:trHeight w:hRule="exact" w:val="288"/>
          <w:jc w:val="center"/>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Материал труб</w:t>
            </w:r>
          </w:p>
        </w:tc>
        <w:tc>
          <w:tcPr>
            <w:tcW w:w="4678" w:type="dxa"/>
            <w:tcBorders>
              <w:top w:val="single" w:sz="4" w:space="0" w:color="auto"/>
              <w:left w:val="single" w:sz="4" w:space="0" w:color="auto"/>
              <w:right w:val="single" w:sz="4" w:space="0" w:color="auto"/>
            </w:tcBorders>
            <w:shd w:val="clear" w:color="auto" w:fill="auto"/>
            <w:vAlign w:val="bottom"/>
          </w:tcPr>
          <w:p w:rsidR="005818FC" w:rsidRPr="005818FC" w:rsidRDefault="005818FC" w:rsidP="000D413A">
            <w:pPr>
              <w:pStyle w:val="aa"/>
              <w:tabs>
                <w:tab w:val="left" w:pos="426"/>
              </w:tabs>
              <w:spacing w:line="240" w:lineRule="auto"/>
              <w:ind w:firstLine="0"/>
              <w:jc w:val="center"/>
              <w:rPr>
                <w:sz w:val="24"/>
                <w:szCs w:val="24"/>
              </w:rPr>
            </w:pPr>
            <w:r w:rsidRPr="005818FC">
              <w:rPr>
                <w:sz w:val="24"/>
                <w:szCs w:val="24"/>
              </w:rPr>
              <w:t>Сталь</w:t>
            </w:r>
          </w:p>
        </w:tc>
      </w:tr>
      <w:tr w:rsidR="005818FC" w:rsidRPr="005818FC" w:rsidTr="00581DE9">
        <w:trPr>
          <w:trHeight w:hRule="exact" w:val="329"/>
          <w:jc w:val="center"/>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Диаметр трубопроводов, мм</w:t>
            </w:r>
          </w:p>
        </w:tc>
        <w:tc>
          <w:tcPr>
            <w:tcW w:w="4678" w:type="dxa"/>
            <w:tcBorders>
              <w:top w:val="single" w:sz="4" w:space="0" w:color="auto"/>
              <w:left w:val="single" w:sz="4" w:space="0" w:color="auto"/>
              <w:right w:val="single" w:sz="4" w:space="0" w:color="auto"/>
            </w:tcBorders>
            <w:shd w:val="clear" w:color="auto" w:fill="auto"/>
            <w:vAlign w:val="bottom"/>
          </w:tcPr>
          <w:p w:rsidR="005818FC" w:rsidRPr="005818FC" w:rsidRDefault="005818FC" w:rsidP="000D413A">
            <w:pPr>
              <w:pStyle w:val="aa"/>
              <w:tabs>
                <w:tab w:val="left" w:pos="426"/>
              </w:tabs>
              <w:spacing w:line="240" w:lineRule="auto"/>
              <w:ind w:firstLine="0"/>
              <w:jc w:val="center"/>
              <w:rPr>
                <w:sz w:val="24"/>
                <w:szCs w:val="24"/>
              </w:rPr>
            </w:pPr>
            <w:r w:rsidRPr="005818FC">
              <w:rPr>
                <w:sz w:val="24"/>
                <w:szCs w:val="24"/>
              </w:rPr>
              <w:t>20/25/32/40/57/76/89/108/ 57/40</w:t>
            </w:r>
          </w:p>
        </w:tc>
      </w:tr>
      <w:tr w:rsidR="005818FC" w:rsidRPr="005818FC" w:rsidTr="00581DE9">
        <w:trPr>
          <w:trHeight w:hRule="exact" w:val="288"/>
          <w:jc w:val="center"/>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Протяжённость, м</w:t>
            </w:r>
          </w:p>
        </w:tc>
        <w:tc>
          <w:tcPr>
            <w:tcW w:w="4678" w:type="dxa"/>
            <w:tcBorders>
              <w:top w:val="single" w:sz="4" w:space="0" w:color="auto"/>
              <w:left w:val="single" w:sz="4" w:space="0" w:color="auto"/>
              <w:right w:val="single" w:sz="4" w:space="0" w:color="auto"/>
            </w:tcBorders>
            <w:shd w:val="clear" w:color="auto" w:fill="auto"/>
            <w:vAlign w:val="bottom"/>
          </w:tcPr>
          <w:p w:rsidR="005818FC" w:rsidRPr="005818FC" w:rsidRDefault="005818FC" w:rsidP="000D413A">
            <w:pPr>
              <w:pStyle w:val="aa"/>
              <w:tabs>
                <w:tab w:val="left" w:pos="426"/>
              </w:tabs>
              <w:spacing w:line="240" w:lineRule="auto"/>
              <w:ind w:firstLine="0"/>
              <w:jc w:val="center"/>
              <w:rPr>
                <w:sz w:val="24"/>
                <w:szCs w:val="24"/>
              </w:rPr>
            </w:pPr>
            <w:r w:rsidRPr="005818FC">
              <w:rPr>
                <w:sz w:val="24"/>
                <w:szCs w:val="24"/>
              </w:rPr>
              <w:t>38/65/115,5/139,5/182,5/303/167/189,5/ 52</w:t>
            </w:r>
          </w:p>
        </w:tc>
      </w:tr>
      <w:tr w:rsidR="005818FC" w:rsidRPr="005818FC" w:rsidTr="00581DE9">
        <w:trPr>
          <w:trHeight w:hRule="exact" w:val="283"/>
          <w:jc w:val="center"/>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sz w:val="24"/>
                <w:szCs w:val="24"/>
              </w:rPr>
              <w:t>Тип прокладки</w:t>
            </w:r>
          </w:p>
        </w:tc>
        <w:tc>
          <w:tcPr>
            <w:tcW w:w="4678" w:type="dxa"/>
            <w:tcBorders>
              <w:top w:val="single" w:sz="4" w:space="0" w:color="auto"/>
              <w:left w:val="single" w:sz="4" w:space="0" w:color="auto"/>
              <w:right w:val="single" w:sz="4" w:space="0" w:color="auto"/>
            </w:tcBorders>
            <w:shd w:val="clear" w:color="auto" w:fill="auto"/>
            <w:vAlign w:val="bottom"/>
          </w:tcPr>
          <w:p w:rsidR="005818FC" w:rsidRPr="005818FC" w:rsidRDefault="005818FC" w:rsidP="000D413A">
            <w:pPr>
              <w:pStyle w:val="aa"/>
              <w:tabs>
                <w:tab w:val="left" w:pos="426"/>
              </w:tabs>
              <w:spacing w:line="240" w:lineRule="auto"/>
              <w:ind w:firstLine="0"/>
              <w:jc w:val="center"/>
              <w:rPr>
                <w:sz w:val="24"/>
                <w:szCs w:val="24"/>
              </w:rPr>
            </w:pPr>
            <w:r w:rsidRPr="005818FC">
              <w:rPr>
                <w:sz w:val="24"/>
                <w:szCs w:val="24"/>
              </w:rPr>
              <w:t>Подземный</w:t>
            </w:r>
          </w:p>
        </w:tc>
      </w:tr>
      <w:tr w:rsidR="005818FC" w:rsidRPr="005818FC" w:rsidTr="00581DE9">
        <w:trPr>
          <w:trHeight w:hRule="exact" w:val="288"/>
          <w:jc w:val="center"/>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Тип трубопровода</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8FC" w:rsidRDefault="005818FC" w:rsidP="000D413A">
            <w:pPr>
              <w:pStyle w:val="aa"/>
              <w:tabs>
                <w:tab w:val="left" w:pos="426"/>
              </w:tabs>
              <w:spacing w:line="240" w:lineRule="auto"/>
              <w:ind w:firstLine="0"/>
              <w:jc w:val="center"/>
              <w:rPr>
                <w:sz w:val="24"/>
                <w:szCs w:val="24"/>
              </w:rPr>
            </w:pPr>
            <w:r w:rsidRPr="005818FC">
              <w:rPr>
                <w:sz w:val="24"/>
                <w:szCs w:val="24"/>
              </w:rPr>
              <w:t>4-х трубный (отопление, ГВС)</w:t>
            </w:r>
          </w:p>
        </w:tc>
      </w:tr>
      <w:tr w:rsidR="005818FC" w:rsidRPr="005818FC" w:rsidTr="00581DE9">
        <w:trPr>
          <w:trHeight w:hRule="exact" w:val="288"/>
          <w:jc w:val="center"/>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Материал труб</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8FC" w:rsidRDefault="005818FC" w:rsidP="000D413A">
            <w:pPr>
              <w:pStyle w:val="aa"/>
              <w:tabs>
                <w:tab w:val="left" w:pos="426"/>
              </w:tabs>
              <w:spacing w:line="240" w:lineRule="auto"/>
              <w:ind w:firstLine="0"/>
              <w:jc w:val="center"/>
              <w:rPr>
                <w:sz w:val="24"/>
                <w:szCs w:val="24"/>
              </w:rPr>
            </w:pPr>
            <w:r w:rsidRPr="005818FC">
              <w:rPr>
                <w:sz w:val="24"/>
                <w:szCs w:val="24"/>
              </w:rPr>
              <w:t>Сталь</w:t>
            </w:r>
          </w:p>
        </w:tc>
      </w:tr>
      <w:tr w:rsidR="005818FC" w:rsidRPr="005818FC" w:rsidTr="00581DE9">
        <w:trPr>
          <w:trHeight w:hRule="exact" w:val="393"/>
          <w:jc w:val="center"/>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lastRenderedPageBreak/>
              <w:t>Диаметр трубопроводов, мм</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8FC" w:rsidRDefault="005818FC" w:rsidP="000D413A">
            <w:pPr>
              <w:pStyle w:val="aa"/>
              <w:tabs>
                <w:tab w:val="left" w:pos="426"/>
              </w:tabs>
              <w:spacing w:line="240" w:lineRule="auto"/>
              <w:ind w:firstLine="0"/>
              <w:jc w:val="center"/>
              <w:rPr>
                <w:sz w:val="24"/>
                <w:szCs w:val="24"/>
              </w:rPr>
            </w:pPr>
            <w:r w:rsidRPr="005818FC">
              <w:rPr>
                <w:sz w:val="24"/>
                <w:szCs w:val="24"/>
              </w:rPr>
              <w:t xml:space="preserve">20/25/32/40/57/76/89/108/133/159/219/ 108/89 </w:t>
            </w:r>
          </w:p>
        </w:tc>
      </w:tr>
      <w:tr w:rsidR="005818FC" w:rsidRPr="005818FC" w:rsidTr="00581DE9">
        <w:trPr>
          <w:trHeight w:hRule="exact" w:val="577"/>
          <w:jc w:val="center"/>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Протяжённость, м</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8FC" w:rsidRDefault="005818FC" w:rsidP="000D413A">
            <w:pPr>
              <w:pStyle w:val="aa"/>
              <w:tabs>
                <w:tab w:val="left" w:pos="426"/>
              </w:tabs>
              <w:spacing w:line="240" w:lineRule="auto"/>
              <w:ind w:firstLine="0"/>
              <w:jc w:val="center"/>
              <w:rPr>
                <w:sz w:val="24"/>
                <w:szCs w:val="24"/>
              </w:rPr>
            </w:pPr>
            <w:r w:rsidRPr="005818FC">
              <w:rPr>
                <w:sz w:val="24"/>
                <w:szCs w:val="24"/>
              </w:rPr>
              <w:t>4/165/121/411/933/661,5/234,5/2101,5/144/431/50/ 95</w:t>
            </w:r>
          </w:p>
        </w:tc>
      </w:tr>
    </w:tbl>
    <w:p w:rsidR="00D11930" w:rsidRPr="005818FC" w:rsidRDefault="00D11930" w:rsidP="000D413A">
      <w:pPr>
        <w:pStyle w:val="11"/>
        <w:tabs>
          <w:tab w:val="left" w:pos="426"/>
        </w:tabs>
        <w:ind w:firstLine="0"/>
        <w:jc w:val="both"/>
        <w:rPr>
          <w:sz w:val="24"/>
          <w:szCs w:val="24"/>
        </w:rPr>
      </w:pPr>
    </w:p>
    <w:p w:rsidR="00F031FA" w:rsidRPr="005818FC" w:rsidRDefault="00D11930" w:rsidP="00581DE9">
      <w:pPr>
        <w:pStyle w:val="11"/>
        <w:tabs>
          <w:tab w:val="left" w:pos="426"/>
        </w:tabs>
        <w:ind w:firstLine="709"/>
        <w:jc w:val="both"/>
        <w:rPr>
          <w:sz w:val="24"/>
          <w:szCs w:val="24"/>
        </w:rPr>
      </w:pPr>
      <w:r w:rsidRPr="005818FC">
        <w:rPr>
          <w:sz w:val="24"/>
          <w:szCs w:val="24"/>
        </w:rPr>
        <w:t xml:space="preserve">Отопительная котельная по адресу: </w:t>
      </w:r>
      <w:r w:rsidR="005818FC" w:rsidRPr="005818FC">
        <w:rPr>
          <w:sz w:val="24"/>
          <w:szCs w:val="24"/>
        </w:rPr>
        <w:t>пгт Холм-Жирковский</w:t>
      </w:r>
      <w:r w:rsidRPr="005818FC">
        <w:rPr>
          <w:sz w:val="24"/>
          <w:szCs w:val="24"/>
        </w:rPr>
        <w:t xml:space="preserve">, ул. </w:t>
      </w:r>
      <w:r w:rsidR="005818FC" w:rsidRPr="005818FC">
        <w:rPr>
          <w:sz w:val="24"/>
          <w:szCs w:val="24"/>
        </w:rPr>
        <w:t>Кирова, д. 1А</w:t>
      </w:r>
      <w:r w:rsidRPr="005818FC">
        <w:rPr>
          <w:sz w:val="24"/>
          <w:szCs w:val="24"/>
        </w:rPr>
        <w:t>, обеспечивает тепловой энергией, расходуемой на нужды отопления, жилые многоквартирные дома и общественно-деловой фонд. Организацией, эксплуатирующей котельную, является ООО «</w:t>
      </w:r>
      <w:proofErr w:type="spellStart"/>
      <w:r w:rsidRPr="005818FC">
        <w:rPr>
          <w:sz w:val="24"/>
          <w:szCs w:val="24"/>
        </w:rPr>
        <w:t>Смоленскрегионтеплоэнерго</w:t>
      </w:r>
      <w:proofErr w:type="spellEnd"/>
      <w:r w:rsidRPr="005818FC">
        <w:rPr>
          <w:sz w:val="24"/>
          <w:szCs w:val="24"/>
        </w:rPr>
        <w:t>».</w:t>
      </w:r>
    </w:p>
    <w:p w:rsidR="005818FC" w:rsidRPr="005818FC" w:rsidRDefault="005818FC" w:rsidP="000D413A">
      <w:pPr>
        <w:pStyle w:val="11"/>
        <w:tabs>
          <w:tab w:val="left" w:pos="426"/>
        </w:tabs>
        <w:ind w:firstLine="0"/>
        <w:jc w:val="both"/>
        <w:rPr>
          <w:sz w:val="24"/>
          <w:szCs w:val="24"/>
        </w:rPr>
      </w:pPr>
    </w:p>
    <w:p w:rsidR="005818FC" w:rsidRPr="00581DE9" w:rsidRDefault="005818FC" w:rsidP="000D413A">
      <w:pPr>
        <w:pStyle w:val="11"/>
        <w:tabs>
          <w:tab w:val="left" w:pos="426"/>
        </w:tabs>
        <w:ind w:firstLine="0"/>
        <w:jc w:val="center"/>
        <w:rPr>
          <w:sz w:val="24"/>
          <w:szCs w:val="24"/>
        </w:rPr>
      </w:pPr>
      <w:r w:rsidRPr="00581DE9">
        <w:rPr>
          <w:sz w:val="24"/>
          <w:szCs w:val="24"/>
        </w:rPr>
        <w:t>Общие данные по котельной пгт Холм-Жирковский, ул. Кирова, д. 1А</w:t>
      </w:r>
    </w:p>
    <w:tbl>
      <w:tblPr>
        <w:tblOverlap w:val="never"/>
        <w:tblW w:w="9351" w:type="dxa"/>
        <w:jc w:val="center"/>
        <w:tblLayout w:type="fixed"/>
        <w:tblCellMar>
          <w:left w:w="10" w:type="dxa"/>
          <w:right w:w="10" w:type="dxa"/>
        </w:tblCellMar>
        <w:tblLook w:val="0000"/>
      </w:tblPr>
      <w:tblGrid>
        <w:gridCol w:w="5240"/>
        <w:gridCol w:w="4111"/>
      </w:tblGrid>
      <w:tr w:rsidR="005818FC" w:rsidRPr="005818FC" w:rsidTr="00581DE9">
        <w:trPr>
          <w:trHeight w:hRule="exact" w:val="467"/>
          <w:jc w:val="center"/>
        </w:trPr>
        <w:tc>
          <w:tcPr>
            <w:tcW w:w="5240" w:type="dxa"/>
            <w:tcBorders>
              <w:top w:val="single" w:sz="4" w:space="0" w:color="auto"/>
              <w:left w:val="single" w:sz="4" w:space="0" w:color="auto"/>
            </w:tcBorders>
            <w:shd w:val="clear" w:color="auto" w:fill="auto"/>
          </w:tcPr>
          <w:p w:rsidR="005818FC" w:rsidRPr="005818FC" w:rsidRDefault="005818FC" w:rsidP="000D413A">
            <w:pPr>
              <w:pStyle w:val="aa"/>
              <w:tabs>
                <w:tab w:val="left" w:pos="426"/>
              </w:tabs>
              <w:spacing w:line="240" w:lineRule="auto"/>
              <w:ind w:firstLine="0"/>
              <w:rPr>
                <w:sz w:val="24"/>
                <w:szCs w:val="24"/>
              </w:rPr>
            </w:pPr>
            <w:r w:rsidRPr="005818FC">
              <w:rPr>
                <w:bCs/>
                <w:sz w:val="24"/>
                <w:szCs w:val="24"/>
              </w:rPr>
              <w:t>Установленная мощность, Гкал/ч</w:t>
            </w:r>
          </w:p>
        </w:tc>
        <w:tc>
          <w:tcPr>
            <w:tcW w:w="4111" w:type="dxa"/>
            <w:tcBorders>
              <w:top w:val="single" w:sz="4" w:space="0" w:color="auto"/>
              <w:left w:val="single" w:sz="4" w:space="0" w:color="auto"/>
              <w:right w:val="single" w:sz="4" w:space="0" w:color="auto"/>
            </w:tcBorders>
            <w:shd w:val="clear" w:color="auto" w:fill="auto"/>
          </w:tcPr>
          <w:p w:rsidR="005818FC" w:rsidRPr="005818FC" w:rsidRDefault="005818FC" w:rsidP="000D413A">
            <w:pPr>
              <w:pStyle w:val="aa"/>
              <w:tabs>
                <w:tab w:val="left" w:pos="426"/>
              </w:tabs>
              <w:spacing w:line="240" w:lineRule="auto"/>
              <w:ind w:firstLine="0"/>
              <w:jc w:val="center"/>
              <w:rPr>
                <w:sz w:val="24"/>
                <w:szCs w:val="24"/>
              </w:rPr>
            </w:pPr>
            <w:r w:rsidRPr="005818FC">
              <w:rPr>
                <w:sz w:val="24"/>
                <w:szCs w:val="24"/>
              </w:rPr>
              <w:t>2,58</w:t>
            </w:r>
          </w:p>
        </w:tc>
      </w:tr>
      <w:tr w:rsidR="005818FC" w:rsidRPr="005818FC" w:rsidTr="00581DE9">
        <w:trPr>
          <w:trHeight w:hRule="exact" w:val="417"/>
          <w:jc w:val="center"/>
        </w:trPr>
        <w:tc>
          <w:tcPr>
            <w:tcW w:w="5240" w:type="dxa"/>
            <w:tcBorders>
              <w:top w:val="single" w:sz="4" w:space="0" w:color="auto"/>
              <w:left w:val="single" w:sz="4" w:space="0" w:color="auto"/>
            </w:tcBorders>
            <w:shd w:val="clear" w:color="auto" w:fill="auto"/>
          </w:tcPr>
          <w:p w:rsidR="005818FC" w:rsidRPr="005818FC" w:rsidRDefault="005818FC" w:rsidP="000D413A">
            <w:pPr>
              <w:pStyle w:val="aa"/>
              <w:tabs>
                <w:tab w:val="left" w:pos="426"/>
              </w:tabs>
              <w:spacing w:line="240" w:lineRule="auto"/>
              <w:ind w:firstLine="0"/>
              <w:rPr>
                <w:sz w:val="24"/>
                <w:szCs w:val="24"/>
              </w:rPr>
            </w:pPr>
            <w:r w:rsidRPr="005818FC">
              <w:rPr>
                <w:bCs/>
                <w:sz w:val="24"/>
                <w:szCs w:val="24"/>
              </w:rPr>
              <w:t>Год ввода в эксплуатацию</w:t>
            </w:r>
          </w:p>
        </w:tc>
        <w:tc>
          <w:tcPr>
            <w:tcW w:w="4111" w:type="dxa"/>
            <w:tcBorders>
              <w:top w:val="single" w:sz="4" w:space="0" w:color="auto"/>
              <w:left w:val="single" w:sz="4" w:space="0" w:color="auto"/>
              <w:right w:val="single" w:sz="4" w:space="0" w:color="auto"/>
            </w:tcBorders>
            <w:shd w:val="clear" w:color="auto" w:fill="auto"/>
          </w:tcPr>
          <w:p w:rsidR="005818FC" w:rsidRPr="005818FC" w:rsidRDefault="005818FC" w:rsidP="000D413A">
            <w:pPr>
              <w:pStyle w:val="aa"/>
              <w:tabs>
                <w:tab w:val="left" w:pos="426"/>
              </w:tabs>
              <w:spacing w:line="240" w:lineRule="auto"/>
              <w:ind w:firstLine="0"/>
              <w:jc w:val="center"/>
              <w:rPr>
                <w:sz w:val="24"/>
                <w:szCs w:val="24"/>
              </w:rPr>
            </w:pPr>
            <w:r w:rsidRPr="005818FC">
              <w:rPr>
                <w:sz w:val="24"/>
                <w:szCs w:val="24"/>
              </w:rPr>
              <w:t>2012</w:t>
            </w:r>
          </w:p>
        </w:tc>
      </w:tr>
      <w:tr w:rsidR="005818FC" w:rsidRPr="005818FC" w:rsidTr="00581DE9">
        <w:trPr>
          <w:trHeight w:hRule="exact" w:val="423"/>
          <w:jc w:val="center"/>
        </w:trPr>
        <w:tc>
          <w:tcPr>
            <w:tcW w:w="5240" w:type="dxa"/>
            <w:tcBorders>
              <w:top w:val="single" w:sz="4" w:space="0" w:color="auto"/>
              <w:left w:val="single" w:sz="4" w:space="0" w:color="auto"/>
            </w:tcBorders>
            <w:shd w:val="clear" w:color="auto" w:fill="auto"/>
          </w:tcPr>
          <w:p w:rsidR="005818FC" w:rsidRPr="005818FC" w:rsidRDefault="005818FC" w:rsidP="000D413A">
            <w:pPr>
              <w:pStyle w:val="aa"/>
              <w:tabs>
                <w:tab w:val="left" w:pos="426"/>
              </w:tabs>
              <w:spacing w:line="240" w:lineRule="auto"/>
              <w:ind w:firstLine="0"/>
              <w:rPr>
                <w:sz w:val="24"/>
                <w:szCs w:val="24"/>
              </w:rPr>
            </w:pPr>
            <w:r w:rsidRPr="005818FC">
              <w:rPr>
                <w:bCs/>
                <w:sz w:val="24"/>
                <w:szCs w:val="24"/>
              </w:rPr>
              <w:t>Вид тепловой нагрузки котельной</w:t>
            </w:r>
          </w:p>
        </w:tc>
        <w:tc>
          <w:tcPr>
            <w:tcW w:w="4111" w:type="dxa"/>
            <w:tcBorders>
              <w:top w:val="single" w:sz="4" w:space="0" w:color="auto"/>
              <w:left w:val="single" w:sz="4" w:space="0" w:color="auto"/>
              <w:right w:val="single" w:sz="4" w:space="0" w:color="auto"/>
            </w:tcBorders>
            <w:shd w:val="clear" w:color="auto" w:fill="auto"/>
          </w:tcPr>
          <w:p w:rsidR="005818FC" w:rsidRPr="005818FC" w:rsidRDefault="005818FC" w:rsidP="000D413A">
            <w:pPr>
              <w:pStyle w:val="aa"/>
              <w:tabs>
                <w:tab w:val="left" w:pos="426"/>
              </w:tabs>
              <w:spacing w:line="240" w:lineRule="auto"/>
              <w:ind w:firstLine="0"/>
              <w:jc w:val="center"/>
              <w:rPr>
                <w:sz w:val="24"/>
                <w:szCs w:val="24"/>
              </w:rPr>
            </w:pPr>
            <w:r w:rsidRPr="005818FC">
              <w:rPr>
                <w:sz w:val="24"/>
                <w:szCs w:val="24"/>
              </w:rPr>
              <w:t>Отопление</w:t>
            </w:r>
          </w:p>
        </w:tc>
      </w:tr>
      <w:tr w:rsidR="005818FC" w:rsidRPr="005818FC" w:rsidTr="00581DE9">
        <w:trPr>
          <w:trHeight w:hRule="exact" w:val="288"/>
          <w:jc w:val="center"/>
        </w:trPr>
        <w:tc>
          <w:tcPr>
            <w:tcW w:w="5240" w:type="dxa"/>
            <w:tcBorders>
              <w:top w:val="single" w:sz="4" w:space="0" w:color="auto"/>
              <w:left w:val="single" w:sz="4" w:space="0" w:color="auto"/>
            </w:tcBorders>
            <w:shd w:val="clear" w:color="auto" w:fill="auto"/>
          </w:tcPr>
          <w:p w:rsidR="005818FC" w:rsidRPr="005818FC" w:rsidRDefault="005818FC" w:rsidP="000D413A">
            <w:pPr>
              <w:pStyle w:val="aa"/>
              <w:tabs>
                <w:tab w:val="left" w:pos="426"/>
              </w:tabs>
              <w:spacing w:line="240" w:lineRule="auto"/>
              <w:ind w:firstLine="0"/>
              <w:rPr>
                <w:sz w:val="24"/>
                <w:szCs w:val="24"/>
              </w:rPr>
            </w:pPr>
            <w:r w:rsidRPr="005818FC">
              <w:rPr>
                <w:bCs/>
                <w:sz w:val="24"/>
                <w:szCs w:val="24"/>
              </w:rPr>
              <w:t>Вид топлива, в том числе</w:t>
            </w:r>
          </w:p>
        </w:tc>
        <w:tc>
          <w:tcPr>
            <w:tcW w:w="4111" w:type="dxa"/>
            <w:tcBorders>
              <w:top w:val="single" w:sz="4" w:space="0" w:color="auto"/>
              <w:left w:val="single" w:sz="4" w:space="0" w:color="auto"/>
              <w:right w:val="single" w:sz="4" w:space="0" w:color="auto"/>
            </w:tcBorders>
            <w:shd w:val="clear" w:color="auto" w:fill="auto"/>
          </w:tcPr>
          <w:p w:rsidR="005818FC" w:rsidRPr="005818FC" w:rsidRDefault="005818FC" w:rsidP="000D413A">
            <w:pPr>
              <w:tabs>
                <w:tab w:val="left" w:pos="426"/>
              </w:tabs>
              <w:rPr>
                <w:sz w:val="24"/>
                <w:szCs w:val="24"/>
              </w:rPr>
            </w:pPr>
          </w:p>
        </w:tc>
      </w:tr>
      <w:tr w:rsidR="005818FC" w:rsidRPr="005818FC" w:rsidTr="00581DE9">
        <w:trPr>
          <w:trHeight w:hRule="exact" w:val="288"/>
          <w:jc w:val="center"/>
        </w:trPr>
        <w:tc>
          <w:tcPr>
            <w:tcW w:w="5240" w:type="dxa"/>
            <w:tcBorders>
              <w:top w:val="single" w:sz="4" w:space="0" w:color="auto"/>
              <w:left w:val="single" w:sz="4" w:space="0" w:color="auto"/>
            </w:tcBorders>
            <w:shd w:val="clear" w:color="auto" w:fill="auto"/>
          </w:tcPr>
          <w:p w:rsidR="005818FC" w:rsidRPr="005818FC" w:rsidRDefault="005818FC" w:rsidP="000D413A">
            <w:pPr>
              <w:pStyle w:val="aa"/>
              <w:tabs>
                <w:tab w:val="left" w:pos="426"/>
              </w:tabs>
              <w:spacing w:line="240" w:lineRule="auto"/>
              <w:ind w:firstLine="0"/>
              <w:rPr>
                <w:sz w:val="24"/>
                <w:szCs w:val="24"/>
              </w:rPr>
            </w:pPr>
            <w:r w:rsidRPr="005818FC">
              <w:rPr>
                <w:bCs/>
                <w:iCs/>
                <w:sz w:val="24"/>
                <w:szCs w:val="24"/>
              </w:rPr>
              <w:t>Основное</w:t>
            </w:r>
          </w:p>
        </w:tc>
        <w:tc>
          <w:tcPr>
            <w:tcW w:w="4111" w:type="dxa"/>
            <w:tcBorders>
              <w:top w:val="single" w:sz="4" w:space="0" w:color="auto"/>
              <w:left w:val="single" w:sz="4" w:space="0" w:color="auto"/>
              <w:right w:val="single" w:sz="4" w:space="0" w:color="auto"/>
            </w:tcBorders>
            <w:shd w:val="clear" w:color="auto" w:fill="auto"/>
          </w:tcPr>
          <w:p w:rsidR="005818FC" w:rsidRPr="005818FC" w:rsidRDefault="005818FC" w:rsidP="000D413A">
            <w:pPr>
              <w:pStyle w:val="aa"/>
              <w:tabs>
                <w:tab w:val="left" w:pos="426"/>
              </w:tabs>
              <w:spacing w:line="240" w:lineRule="auto"/>
              <w:ind w:firstLine="0"/>
              <w:jc w:val="center"/>
              <w:rPr>
                <w:sz w:val="24"/>
                <w:szCs w:val="24"/>
              </w:rPr>
            </w:pPr>
            <w:r w:rsidRPr="005818FC">
              <w:rPr>
                <w:sz w:val="24"/>
                <w:szCs w:val="24"/>
              </w:rPr>
              <w:t>Газ</w:t>
            </w:r>
          </w:p>
        </w:tc>
      </w:tr>
      <w:tr w:rsidR="005818FC" w:rsidRPr="005818FC" w:rsidTr="00581DE9">
        <w:trPr>
          <w:trHeight w:hRule="exact" w:val="288"/>
          <w:jc w:val="center"/>
        </w:trPr>
        <w:tc>
          <w:tcPr>
            <w:tcW w:w="5240" w:type="dxa"/>
            <w:tcBorders>
              <w:top w:val="single" w:sz="4" w:space="0" w:color="auto"/>
              <w:left w:val="single" w:sz="4" w:space="0" w:color="auto"/>
            </w:tcBorders>
            <w:shd w:val="clear" w:color="auto" w:fill="auto"/>
          </w:tcPr>
          <w:p w:rsidR="005818FC" w:rsidRPr="005818FC" w:rsidRDefault="005818FC" w:rsidP="000D413A">
            <w:pPr>
              <w:pStyle w:val="aa"/>
              <w:tabs>
                <w:tab w:val="left" w:pos="426"/>
              </w:tabs>
              <w:spacing w:line="240" w:lineRule="auto"/>
              <w:ind w:firstLine="0"/>
              <w:rPr>
                <w:bCs/>
                <w:iCs/>
                <w:sz w:val="24"/>
                <w:szCs w:val="24"/>
              </w:rPr>
            </w:pPr>
          </w:p>
        </w:tc>
        <w:tc>
          <w:tcPr>
            <w:tcW w:w="4111" w:type="dxa"/>
            <w:tcBorders>
              <w:top w:val="single" w:sz="4" w:space="0" w:color="auto"/>
              <w:left w:val="single" w:sz="4" w:space="0" w:color="auto"/>
              <w:right w:val="single" w:sz="4" w:space="0" w:color="auto"/>
            </w:tcBorders>
            <w:shd w:val="clear" w:color="auto" w:fill="auto"/>
          </w:tcPr>
          <w:p w:rsidR="005818FC" w:rsidRPr="005818FC" w:rsidRDefault="005818FC" w:rsidP="000D413A">
            <w:pPr>
              <w:pStyle w:val="aa"/>
              <w:tabs>
                <w:tab w:val="left" w:pos="426"/>
              </w:tabs>
              <w:spacing w:line="240" w:lineRule="auto"/>
              <w:ind w:firstLine="0"/>
              <w:jc w:val="center"/>
              <w:rPr>
                <w:sz w:val="24"/>
                <w:szCs w:val="24"/>
              </w:rPr>
            </w:pPr>
          </w:p>
        </w:tc>
      </w:tr>
      <w:tr w:rsidR="005818FC" w:rsidRPr="005818FC" w:rsidTr="00581DE9">
        <w:trPr>
          <w:trHeight w:hRule="exact" w:val="278"/>
          <w:jc w:val="center"/>
        </w:trPr>
        <w:tc>
          <w:tcPr>
            <w:tcW w:w="5240" w:type="dxa"/>
            <w:tcBorders>
              <w:top w:val="single" w:sz="4" w:space="0" w:color="auto"/>
              <w:left w:val="single" w:sz="4" w:space="0" w:color="auto"/>
            </w:tcBorders>
            <w:shd w:val="clear" w:color="auto" w:fill="auto"/>
          </w:tcPr>
          <w:p w:rsidR="005818FC" w:rsidRPr="005818FC" w:rsidRDefault="005818FC" w:rsidP="000D413A">
            <w:pPr>
              <w:pStyle w:val="aa"/>
              <w:tabs>
                <w:tab w:val="left" w:pos="426"/>
              </w:tabs>
              <w:spacing w:line="240" w:lineRule="auto"/>
              <w:ind w:firstLine="0"/>
              <w:rPr>
                <w:sz w:val="24"/>
                <w:szCs w:val="24"/>
              </w:rPr>
            </w:pPr>
            <w:r w:rsidRPr="005818FC">
              <w:rPr>
                <w:bCs/>
                <w:iCs/>
                <w:sz w:val="24"/>
                <w:szCs w:val="24"/>
              </w:rPr>
              <w:t>Резервное</w:t>
            </w:r>
          </w:p>
        </w:tc>
        <w:tc>
          <w:tcPr>
            <w:tcW w:w="4111" w:type="dxa"/>
            <w:tcBorders>
              <w:top w:val="single" w:sz="4" w:space="0" w:color="auto"/>
              <w:left w:val="single" w:sz="4" w:space="0" w:color="auto"/>
              <w:right w:val="single" w:sz="4" w:space="0" w:color="auto"/>
            </w:tcBorders>
            <w:shd w:val="clear" w:color="auto" w:fill="auto"/>
          </w:tcPr>
          <w:p w:rsidR="005818FC" w:rsidRPr="005818FC" w:rsidRDefault="005818FC" w:rsidP="000D413A">
            <w:pPr>
              <w:pStyle w:val="aa"/>
              <w:tabs>
                <w:tab w:val="left" w:pos="426"/>
              </w:tabs>
              <w:spacing w:line="240" w:lineRule="auto"/>
              <w:ind w:firstLine="0"/>
              <w:jc w:val="center"/>
              <w:rPr>
                <w:sz w:val="24"/>
                <w:szCs w:val="24"/>
              </w:rPr>
            </w:pPr>
            <w:r w:rsidRPr="005818FC">
              <w:rPr>
                <w:sz w:val="24"/>
                <w:szCs w:val="24"/>
              </w:rPr>
              <w:t>Отсутствует</w:t>
            </w:r>
          </w:p>
        </w:tc>
      </w:tr>
      <w:tr w:rsidR="005818FC" w:rsidRPr="005818FC" w:rsidTr="00581DE9">
        <w:trPr>
          <w:trHeight w:hRule="exact" w:val="288"/>
          <w:jc w:val="center"/>
        </w:trPr>
        <w:tc>
          <w:tcPr>
            <w:tcW w:w="5240" w:type="dxa"/>
            <w:tcBorders>
              <w:top w:val="single" w:sz="4" w:space="0" w:color="auto"/>
              <w:left w:val="single" w:sz="4" w:space="0" w:color="auto"/>
            </w:tcBorders>
            <w:shd w:val="clear" w:color="auto" w:fill="auto"/>
          </w:tcPr>
          <w:p w:rsidR="005818FC" w:rsidRPr="005818FC" w:rsidRDefault="005818FC" w:rsidP="000D413A">
            <w:pPr>
              <w:pStyle w:val="aa"/>
              <w:tabs>
                <w:tab w:val="left" w:pos="426"/>
              </w:tabs>
              <w:spacing w:line="240" w:lineRule="auto"/>
              <w:ind w:firstLine="0"/>
              <w:rPr>
                <w:sz w:val="24"/>
                <w:szCs w:val="24"/>
              </w:rPr>
            </w:pPr>
            <w:r w:rsidRPr="005818FC">
              <w:rPr>
                <w:bCs/>
                <w:iCs/>
                <w:sz w:val="24"/>
                <w:szCs w:val="24"/>
              </w:rPr>
              <w:t>Аварийное</w:t>
            </w:r>
          </w:p>
        </w:tc>
        <w:tc>
          <w:tcPr>
            <w:tcW w:w="4111" w:type="dxa"/>
            <w:tcBorders>
              <w:top w:val="single" w:sz="4" w:space="0" w:color="auto"/>
              <w:left w:val="single" w:sz="4" w:space="0" w:color="auto"/>
              <w:right w:val="single" w:sz="4" w:space="0" w:color="auto"/>
            </w:tcBorders>
            <w:shd w:val="clear" w:color="auto" w:fill="auto"/>
          </w:tcPr>
          <w:p w:rsidR="005818FC" w:rsidRPr="005818FC" w:rsidRDefault="005818FC" w:rsidP="000D413A">
            <w:pPr>
              <w:pStyle w:val="aa"/>
              <w:tabs>
                <w:tab w:val="left" w:pos="426"/>
              </w:tabs>
              <w:spacing w:line="240" w:lineRule="auto"/>
              <w:ind w:firstLine="0"/>
              <w:jc w:val="center"/>
              <w:rPr>
                <w:sz w:val="24"/>
                <w:szCs w:val="24"/>
              </w:rPr>
            </w:pPr>
            <w:r w:rsidRPr="005818FC">
              <w:rPr>
                <w:sz w:val="24"/>
                <w:szCs w:val="24"/>
              </w:rPr>
              <w:t>Отсутствует</w:t>
            </w:r>
          </w:p>
        </w:tc>
      </w:tr>
      <w:tr w:rsidR="005818FC" w:rsidRPr="005818FC" w:rsidTr="00581DE9">
        <w:trPr>
          <w:trHeight w:hRule="exact" w:val="431"/>
          <w:jc w:val="center"/>
        </w:trPr>
        <w:tc>
          <w:tcPr>
            <w:tcW w:w="5240" w:type="dxa"/>
            <w:tcBorders>
              <w:top w:val="single" w:sz="4" w:space="0" w:color="auto"/>
              <w:left w:val="single" w:sz="4" w:space="0" w:color="auto"/>
            </w:tcBorders>
            <w:shd w:val="clear" w:color="auto" w:fill="auto"/>
          </w:tcPr>
          <w:p w:rsidR="005818FC" w:rsidRPr="005818FC" w:rsidRDefault="005818FC" w:rsidP="000D413A">
            <w:pPr>
              <w:pStyle w:val="aa"/>
              <w:tabs>
                <w:tab w:val="left" w:pos="426"/>
              </w:tabs>
              <w:spacing w:line="240" w:lineRule="auto"/>
              <w:ind w:firstLine="0"/>
              <w:rPr>
                <w:sz w:val="24"/>
                <w:szCs w:val="24"/>
              </w:rPr>
            </w:pPr>
            <w:r w:rsidRPr="005818FC">
              <w:rPr>
                <w:bCs/>
                <w:sz w:val="24"/>
                <w:szCs w:val="24"/>
              </w:rPr>
              <w:t>Температурный график</w:t>
            </w:r>
          </w:p>
        </w:tc>
        <w:tc>
          <w:tcPr>
            <w:tcW w:w="4111" w:type="dxa"/>
            <w:tcBorders>
              <w:top w:val="single" w:sz="4" w:space="0" w:color="auto"/>
              <w:left w:val="single" w:sz="4" w:space="0" w:color="auto"/>
              <w:right w:val="single" w:sz="4" w:space="0" w:color="auto"/>
            </w:tcBorders>
            <w:shd w:val="clear" w:color="auto" w:fill="auto"/>
          </w:tcPr>
          <w:p w:rsidR="005818FC" w:rsidRPr="005818FC" w:rsidRDefault="005818FC" w:rsidP="000D413A">
            <w:pPr>
              <w:pStyle w:val="aa"/>
              <w:tabs>
                <w:tab w:val="left" w:pos="426"/>
              </w:tabs>
              <w:spacing w:line="240" w:lineRule="auto"/>
              <w:ind w:firstLine="0"/>
              <w:jc w:val="center"/>
              <w:rPr>
                <w:sz w:val="24"/>
                <w:szCs w:val="24"/>
              </w:rPr>
            </w:pPr>
            <w:r w:rsidRPr="005818FC">
              <w:rPr>
                <w:sz w:val="24"/>
                <w:szCs w:val="24"/>
              </w:rPr>
              <w:t>95/70</w:t>
            </w:r>
          </w:p>
        </w:tc>
      </w:tr>
      <w:tr w:rsidR="005818FC" w:rsidRPr="005818FC" w:rsidTr="00581DE9">
        <w:trPr>
          <w:trHeight w:hRule="exact" w:val="410"/>
          <w:jc w:val="center"/>
        </w:trPr>
        <w:tc>
          <w:tcPr>
            <w:tcW w:w="5240" w:type="dxa"/>
            <w:tcBorders>
              <w:top w:val="single" w:sz="4" w:space="0" w:color="auto"/>
              <w:left w:val="single" w:sz="4" w:space="0" w:color="auto"/>
            </w:tcBorders>
            <w:shd w:val="clear" w:color="auto" w:fill="auto"/>
          </w:tcPr>
          <w:p w:rsidR="005818FC" w:rsidRPr="005818FC" w:rsidRDefault="005818FC" w:rsidP="000D413A">
            <w:pPr>
              <w:pStyle w:val="aa"/>
              <w:tabs>
                <w:tab w:val="left" w:pos="426"/>
              </w:tabs>
              <w:spacing w:line="240" w:lineRule="auto"/>
              <w:ind w:firstLine="0"/>
              <w:rPr>
                <w:sz w:val="24"/>
                <w:szCs w:val="24"/>
              </w:rPr>
            </w:pPr>
            <w:r w:rsidRPr="005818FC">
              <w:rPr>
                <w:bCs/>
                <w:sz w:val="24"/>
                <w:szCs w:val="24"/>
              </w:rPr>
              <w:t>Объем выработанной тепловой энергии, Гкал</w:t>
            </w:r>
          </w:p>
        </w:tc>
        <w:tc>
          <w:tcPr>
            <w:tcW w:w="4111" w:type="dxa"/>
            <w:tcBorders>
              <w:top w:val="single" w:sz="4" w:space="0" w:color="auto"/>
              <w:left w:val="single" w:sz="4" w:space="0" w:color="auto"/>
              <w:right w:val="single" w:sz="4" w:space="0" w:color="auto"/>
            </w:tcBorders>
            <w:shd w:val="clear" w:color="auto" w:fill="auto"/>
          </w:tcPr>
          <w:p w:rsidR="005818FC" w:rsidRPr="005818FC" w:rsidRDefault="005818FC" w:rsidP="000D413A">
            <w:pPr>
              <w:pStyle w:val="aa"/>
              <w:tabs>
                <w:tab w:val="left" w:pos="426"/>
              </w:tabs>
              <w:spacing w:line="240" w:lineRule="auto"/>
              <w:ind w:firstLine="0"/>
              <w:jc w:val="center"/>
              <w:rPr>
                <w:sz w:val="24"/>
                <w:szCs w:val="24"/>
              </w:rPr>
            </w:pPr>
            <w:r w:rsidRPr="005818FC">
              <w:rPr>
                <w:sz w:val="24"/>
                <w:szCs w:val="24"/>
              </w:rPr>
              <w:t>3480,722</w:t>
            </w:r>
          </w:p>
        </w:tc>
      </w:tr>
      <w:tr w:rsidR="005818FC" w:rsidRPr="005818FC" w:rsidTr="00581DE9">
        <w:trPr>
          <w:trHeight w:hRule="exact" w:val="566"/>
          <w:jc w:val="center"/>
        </w:trPr>
        <w:tc>
          <w:tcPr>
            <w:tcW w:w="5240" w:type="dxa"/>
            <w:tcBorders>
              <w:top w:val="single" w:sz="4" w:space="0" w:color="auto"/>
              <w:left w:val="single" w:sz="4" w:space="0" w:color="auto"/>
            </w:tcBorders>
            <w:shd w:val="clear" w:color="auto" w:fill="auto"/>
          </w:tcPr>
          <w:p w:rsidR="005818FC" w:rsidRPr="005818FC" w:rsidRDefault="005818FC" w:rsidP="000D413A">
            <w:pPr>
              <w:pStyle w:val="aa"/>
              <w:tabs>
                <w:tab w:val="left" w:pos="426"/>
              </w:tabs>
              <w:spacing w:line="240" w:lineRule="auto"/>
              <w:ind w:firstLine="0"/>
              <w:rPr>
                <w:sz w:val="24"/>
                <w:szCs w:val="24"/>
              </w:rPr>
            </w:pPr>
            <w:r w:rsidRPr="005818FC">
              <w:rPr>
                <w:bCs/>
                <w:sz w:val="24"/>
                <w:szCs w:val="24"/>
              </w:rPr>
              <w:t>Потери тепловой энергии при её передаче, Гкал</w:t>
            </w:r>
          </w:p>
        </w:tc>
        <w:tc>
          <w:tcPr>
            <w:tcW w:w="4111" w:type="dxa"/>
            <w:tcBorders>
              <w:top w:val="single" w:sz="4" w:space="0" w:color="auto"/>
              <w:left w:val="single" w:sz="4" w:space="0" w:color="auto"/>
              <w:right w:val="single" w:sz="4" w:space="0" w:color="auto"/>
            </w:tcBorders>
            <w:shd w:val="clear" w:color="auto" w:fill="auto"/>
          </w:tcPr>
          <w:p w:rsidR="005818FC" w:rsidRPr="005818FC" w:rsidRDefault="005818FC" w:rsidP="000D413A">
            <w:pPr>
              <w:pStyle w:val="aa"/>
              <w:tabs>
                <w:tab w:val="left" w:pos="426"/>
              </w:tabs>
              <w:spacing w:line="240" w:lineRule="auto"/>
              <w:ind w:firstLine="0"/>
              <w:jc w:val="center"/>
              <w:rPr>
                <w:sz w:val="24"/>
                <w:szCs w:val="24"/>
              </w:rPr>
            </w:pPr>
            <w:r w:rsidRPr="005818FC">
              <w:rPr>
                <w:sz w:val="24"/>
                <w:szCs w:val="24"/>
              </w:rPr>
              <w:t>365,88</w:t>
            </w:r>
          </w:p>
        </w:tc>
      </w:tr>
      <w:tr w:rsidR="005818FC" w:rsidRPr="005818FC" w:rsidTr="00581DE9">
        <w:trPr>
          <w:trHeight w:hRule="exact" w:val="562"/>
          <w:jc w:val="center"/>
        </w:trPr>
        <w:tc>
          <w:tcPr>
            <w:tcW w:w="5240" w:type="dxa"/>
            <w:tcBorders>
              <w:top w:val="single" w:sz="4" w:space="0" w:color="auto"/>
              <w:left w:val="single" w:sz="4" w:space="0" w:color="auto"/>
            </w:tcBorders>
            <w:shd w:val="clear" w:color="auto" w:fill="auto"/>
          </w:tcPr>
          <w:p w:rsidR="005818FC" w:rsidRPr="005818FC" w:rsidRDefault="005818FC" w:rsidP="000D413A">
            <w:pPr>
              <w:pStyle w:val="aa"/>
              <w:tabs>
                <w:tab w:val="left" w:pos="426"/>
              </w:tabs>
              <w:spacing w:line="240" w:lineRule="auto"/>
              <w:ind w:firstLine="0"/>
              <w:rPr>
                <w:sz w:val="24"/>
                <w:szCs w:val="24"/>
              </w:rPr>
            </w:pPr>
            <w:r w:rsidRPr="005818FC">
              <w:rPr>
                <w:bCs/>
                <w:sz w:val="24"/>
                <w:szCs w:val="24"/>
              </w:rPr>
              <w:t>Расход тепловой энергии на собственные нужды, Гкал</w:t>
            </w:r>
          </w:p>
        </w:tc>
        <w:tc>
          <w:tcPr>
            <w:tcW w:w="4111" w:type="dxa"/>
            <w:tcBorders>
              <w:top w:val="single" w:sz="4" w:space="0" w:color="auto"/>
              <w:left w:val="single" w:sz="4" w:space="0" w:color="auto"/>
              <w:right w:val="single" w:sz="4" w:space="0" w:color="auto"/>
            </w:tcBorders>
            <w:shd w:val="clear" w:color="auto" w:fill="auto"/>
          </w:tcPr>
          <w:p w:rsidR="005818FC" w:rsidRPr="005818FC" w:rsidRDefault="005818FC" w:rsidP="000D413A">
            <w:pPr>
              <w:pStyle w:val="aa"/>
              <w:tabs>
                <w:tab w:val="left" w:pos="426"/>
              </w:tabs>
              <w:spacing w:line="240" w:lineRule="auto"/>
              <w:ind w:firstLine="0"/>
              <w:jc w:val="center"/>
              <w:rPr>
                <w:sz w:val="24"/>
                <w:szCs w:val="24"/>
              </w:rPr>
            </w:pPr>
            <w:r w:rsidRPr="005818FC">
              <w:rPr>
                <w:sz w:val="24"/>
                <w:szCs w:val="24"/>
              </w:rPr>
              <w:t>37,15</w:t>
            </w:r>
          </w:p>
        </w:tc>
      </w:tr>
      <w:tr w:rsidR="005818FC" w:rsidRPr="005818FC" w:rsidTr="00581DE9">
        <w:trPr>
          <w:trHeight w:hRule="exact" w:val="557"/>
          <w:jc w:val="center"/>
        </w:trPr>
        <w:tc>
          <w:tcPr>
            <w:tcW w:w="5240" w:type="dxa"/>
            <w:tcBorders>
              <w:top w:val="single" w:sz="4" w:space="0" w:color="auto"/>
              <w:left w:val="single" w:sz="4" w:space="0" w:color="auto"/>
            </w:tcBorders>
            <w:shd w:val="clear" w:color="auto" w:fill="auto"/>
          </w:tcPr>
          <w:p w:rsidR="005818FC" w:rsidRPr="005818FC" w:rsidRDefault="005818FC" w:rsidP="000D413A">
            <w:pPr>
              <w:pStyle w:val="aa"/>
              <w:tabs>
                <w:tab w:val="left" w:pos="426"/>
              </w:tabs>
              <w:spacing w:line="240" w:lineRule="auto"/>
              <w:ind w:firstLine="0"/>
              <w:rPr>
                <w:sz w:val="24"/>
                <w:szCs w:val="24"/>
              </w:rPr>
            </w:pPr>
            <w:r w:rsidRPr="005818FC">
              <w:rPr>
                <w:bCs/>
                <w:sz w:val="24"/>
                <w:szCs w:val="24"/>
              </w:rPr>
              <w:t xml:space="preserve">Удельный расход топлива на выработку тепловой энергии, </w:t>
            </w:r>
            <w:proofErr w:type="spellStart"/>
            <w:r w:rsidRPr="005818FC">
              <w:rPr>
                <w:bCs/>
                <w:sz w:val="24"/>
                <w:szCs w:val="24"/>
              </w:rPr>
              <w:t>кг.у.т</w:t>
            </w:r>
            <w:proofErr w:type="spellEnd"/>
            <w:r w:rsidRPr="005818FC">
              <w:rPr>
                <w:bCs/>
                <w:sz w:val="24"/>
                <w:szCs w:val="24"/>
              </w:rPr>
              <w:t>./Гкал</w:t>
            </w:r>
          </w:p>
        </w:tc>
        <w:tc>
          <w:tcPr>
            <w:tcW w:w="4111" w:type="dxa"/>
            <w:tcBorders>
              <w:top w:val="single" w:sz="4" w:space="0" w:color="auto"/>
              <w:left w:val="single" w:sz="4" w:space="0" w:color="auto"/>
              <w:right w:val="single" w:sz="4" w:space="0" w:color="auto"/>
            </w:tcBorders>
            <w:shd w:val="clear" w:color="auto" w:fill="auto"/>
          </w:tcPr>
          <w:p w:rsidR="005818FC" w:rsidRPr="005818FC" w:rsidRDefault="005818FC" w:rsidP="000D413A">
            <w:pPr>
              <w:pStyle w:val="aa"/>
              <w:tabs>
                <w:tab w:val="left" w:pos="426"/>
              </w:tabs>
              <w:spacing w:line="240" w:lineRule="auto"/>
              <w:ind w:firstLine="0"/>
              <w:jc w:val="center"/>
              <w:rPr>
                <w:sz w:val="24"/>
                <w:szCs w:val="24"/>
              </w:rPr>
            </w:pPr>
            <w:r w:rsidRPr="005818FC">
              <w:rPr>
                <w:sz w:val="24"/>
                <w:szCs w:val="24"/>
              </w:rPr>
              <w:t>н/д</w:t>
            </w:r>
          </w:p>
        </w:tc>
      </w:tr>
      <w:tr w:rsidR="005818FC" w:rsidRPr="005818FC" w:rsidTr="00581DE9">
        <w:trPr>
          <w:trHeight w:hRule="exact" w:val="571"/>
          <w:jc w:val="center"/>
        </w:trPr>
        <w:tc>
          <w:tcPr>
            <w:tcW w:w="5240" w:type="dxa"/>
            <w:tcBorders>
              <w:top w:val="single" w:sz="4" w:space="0" w:color="auto"/>
              <w:left w:val="single" w:sz="4" w:space="0" w:color="auto"/>
              <w:bottom w:val="single" w:sz="4" w:space="0" w:color="auto"/>
            </w:tcBorders>
            <w:shd w:val="clear" w:color="auto" w:fill="auto"/>
          </w:tcPr>
          <w:p w:rsidR="005818FC" w:rsidRPr="005818FC" w:rsidRDefault="005818FC" w:rsidP="000D413A">
            <w:pPr>
              <w:pStyle w:val="aa"/>
              <w:tabs>
                <w:tab w:val="left" w:pos="426"/>
              </w:tabs>
              <w:spacing w:line="240" w:lineRule="auto"/>
              <w:ind w:firstLine="0"/>
              <w:rPr>
                <w:sz w:val="24"/>
                <w:szCs w:val="24"/>
              </w:rPr>
            </w:pPr>
            <w:r w:rsidRPr="005818FC">
              <w:rPr>
                <w:bCs/>
                <w:sz w:val="24"/>
                <w:szCs w:val="24"/>
              </w:rPr>
              <w:t>Удельный расход электроэнергии на выработку тепловой энергии, кВт*ч/Гкал</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5818FC" w:rsidRPr="005818FC" w:rsidRDefault="005818FC" w:rsidP="000D413A">
            <w:pPr>
              <w:pStyle w:val="aa"/>
              <w:tabs>
                <w:tab w:val="left" w:pos="426"/>
              </w:tabs>
              <w:spacing w:line="240" w:lineRule="auto"/>
              <w:ind w:firstLine="0"/>
              <w:jc w:val="center"/>
              <w:rPr>
                <w:sz w:val="24"/>
                <w:szCs w:val="24"/>
              </w:rPr>
            </w:pPr>
            <w:r w:rsidRPr="005818FC">
              <w:rPr>
                <w:sz w:val="24"/>
                <w:szCs w:val="24"/>
              </w:rPr>
              <w:t>н/д</w:t>
            </w:r>
          </w:p>
        </w:tc>
      </w:tr>
    </w:tbl>
    <w:p w:rsidR="005818FC" w:rsidRPr="005818FC" w:rsidRDefault="005818FC" w:rsidP="000D413A">
      <w:pPr>
        <w:pStyle w:val="11"/>
        <w:tabs>
          <w:tab w:val="left" w:pos="426"/>
        </w:tabs>
        <w:ind w:firstLine="0"/>
        <w:jc w:val="both"/>
        <w:rPr>
          <w:sz w:val="24"/>
          <w:szCs w:val="24"/>
        </w:rPr>
      </w:pPr>
    </w:p>
    <w:p w:rsidR="005818FC" w:rsidRPr="00581DE9" w:rsidRDefault="005818FC" w:rsidP="000D413A">
      <w:pPr>
        <w:pStyle w:val="11"/>
        <w:tabs>
          <w:tab w:val="left" w:pos="426"/>
        </w:tabs>
        <w:ind w:firstLine="0"/>
        <w:jc w:val="center"/>
        <w:rPr>
          <w:sz w:val="24"/>
          <w:szCs w:val="24"/>
        </w:rPr>
      </w:pPr>
      <w:r w:rsidRPr="00581DE9">
        <w:rPr>
          <w:sz w:val="24"/>
          <w:szCs w:val="24"/>
        </w:rPr>
        <w:t>Перечень основного оборудования котельной пгт Холм-Жирковский, ул. Кирова, д. 1А</w:t>
      </w:r>
    </w:p>
    <w:p w:rsidR="005818FC" w:rsidRPr="005818FC" w:rsidRDefault="005818FC" w:rsidP="000D413A">
      <w:pPr>
        <w:pStyle w:val="11"/>
        <w:tabs>
          <w:tab w:val="left" w:pos="426"/>
        </w:tabs>
        <w:ind w:firstLine="0"/>
        <w:jc w:val="center"/>
        <w:rPr>
          <w:b/>
          <w:sz w:val="24"/>
          <w:szCs w:val="24"/>
        </w:rPr>
      </w:pPr>
    </w:p>
    <w:tbl>
      <w:tblPr>
        <w:tblOverlap w:val="never"/>
        <w:tblW w:w="9493" w:type="dxa"/>
        <w:jc w:val="center"/>
        <w:tblLayout w:type="fixed"/>
        <w:tblCellMar>
          <w:left w:w="10" w:type="dxa"/>
          <w:right w:w="10" w:type="dxa"/>
        </w:tblCellMar>
        <w:tblLook w:val="0000"/>
      </w:tblPr>
      <w:tblGrid>
        <w:gridCol w:w="4957"/>
        <w:gridCol w:w="4536"/>
      </w:tblGrid>
      <w:tr w:rsidR="005818FC" w:rsidRPr="005818FC" w:rsidTr="00581DE9">
        <w:trPr>
          <w:trHeight w:hRule="exact" w:val="283"/>
          <w:jc w:val="center"/>
        </w:trPr>
        <w:tc>
          <w:tcPr>
            <w:tcW w:w="9493" w:type="dxa"/>
            <w:gridSpan w:val="2"/>
            <w:tcBorders>
              <w:top w:val="single" w:sz="4" w:space="0" w:color="auto"/>
              <w:left w:val="single" w:sz="4" w:space="0" w:color="auto"/>
              <w:right w:val="single" w:sz="4" w:space="0" w:color="auto"/>
            </w:tcBorders>
            <w:shd w:val="clear" w:color="auto" w:fill="auto"/>
            <w:vAlign w:val="bottom"/>
          </w:tcPr>
          <w:p w:rsidR="005818FC" w:rsidRPr="005818FC" w:rsidRDefault="005818FC" w:rsidP="000D413A">
            <w:pPr>
              <w:pStyle w:val="aa"/>
              <w:tabs>
                <w:tab w:val="left" w:pos="426"/>
              </w:tabs>
              <w:spacing w:line="240" w:lineRule="auto"/>
              <w:ind w:firstLine="0"/>
              <w:jc w:val="center"/>
              <w:rPr>
                <w:sz w:val="24"/>
                <w:szCs w:val="24"/>
              </w:rPr>
            </w:pPr>
            <w:r w:rsidRPr="005818FC">
              <w:rPr>
                <w:bCs/>
                <w:sz w:val="24"/>
                <w:szCs w:val="24"/>
              </w:rPr>
              <w:t>Перечень основного оборудования</w:t>
            </w:r>
          </w:p>
        </w:tc>
      </w:tr>
      <w:tr w:rsidR="005818FC" w:rsidRPr="005818FC" w:rsidTr="00581DE9">
        <w:trPr>
          <w:trHeight w:hRule="exact" w:val="288"/>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8FC" w:rsidRDefault="005818FC" w:rsidP="000D413A">
            <w:pPr>
              <w:pStyle w:val="aa"/>
              <w:tabs>
                <w:tab w:val="left" w:pos="426"/>
              </w:tabs>
              <w:spacing w:line="240" w:lineRule="auto"/>
              <w:ind w:firstLine="0"/>
              <w:jc w:val="center"/>
              <w:rPr>
                <w:sz w:val="24"/>
                <w:szCs w:val="24"/>
              </w:rPr>
            </w:pPr>
            <w:proofErr w:type="spellStart"/>
            <w:r w:rsidRPr="005818FC">
              <w:rPr>
                <w:bCs/>
                <w:sz w:val="24"/>
                <w:szCs w:val="24"/>
              </w:rPr>
              <w:t>Котлоагрегат</w:t>
            </w:r>
            <w:proofErr w:type="spellEnd"/>
          </w:p>
        </w:tc>
      </w:tr>
      <w:tr w:rsidR="005818FC" w:rsidRPr="005818FC" w:rsidTr="00581DE9">
        <w:trPr>
          <w:trHeight w:hRule="exact" w:val="288"/>
          <w:jc w:val="center"/>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pPr>
            <w:r w:rsidRPr="00581DE9">
              <w:rPr>
                <w:bCs/>
                <w:iCs/>
              </w:rPr>
              <w:t>Наименование котла</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pPr>
            <w:r w:rsidRPr="00581DE9">
              <w:t>КВГМ-1,0/115</w:t>
            </w:r>
          </w:p>
        </w:tc>
      </w:tr>
      <w:tr w:rsidR="005818FC" w:rsidRPr="005818FC" w:rsidTr="00581DE9">
        <w:trPr>
          <w:trHeight w:hRule="exact" w:val="288"/>
          <w:jc w:val="center"/>
        </w:trPr>
        <w:tc>
          <w:tcPr>
            <w:tcW w:w="4957" w:type="dxa"/>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pPr>
            <w:r w:rsidRPr="00581DE9">
              <w:rPr>
                <w:bCs/>
                <w:iCs/>
              </w:rPr>
              <w:t>Количество котлов, шт.</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pPr>
            <w:r w:rsidRPr="00581DE9">
              <w:t>3</w:t>
            </w:r>
          </w:p>
        </w:tc>
      </w:tr>
      <w:tr w:rsidR="005818FC" w:rsidRPr="005818FC" w:rsidTr="00581DE9">
        <w:trPr>
          <w:trHeight w:hRule="exact" w:val="283"/>
          <w:jc w:val="center"/>
        </w:trPr>
        <w:tc>
          <w:tcPr>
            <w:tcW w:w="4957" w:type="dxa"/>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pPr>
            <w:r w:rsidRPr="00581DE9">
              <w:rPr>
                <w:bCs/>
                <w:iCs/>
              </w:rPr>
              <w:t>Тип котла</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pPr>
            <w:r w:rsidRPr="00581DE9">
              <w:t>Водогрейный</w:t>
            </w:r>
          </w:p>
        </w:tc>
      </w:tr>
      <w:tr w:rsidR="005818FC" w:rsidRPr="005818FC" w:rsidTr="00581DE9">
        <w:trPr>
          <w:trHeight w:hRule="exact" w:val="288"/>
          <w:jc w:val="center"/>
        </w:trPr>
        <w:tc>
          <w:tcPr>
            <w:tcW w:w="4957" w:type="dxa"/>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pPr>
            <w:r w:rsidRPr="00581DE9">
              <w:rPr>
                <w:bCs/>
                <w:iCs/>
              </w:rPr>
              <w:t>Год установки котла</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pPr>
            <w:r w:rsidRPr="00581DE9">
              <w:t>2019</w:t>
            </w:r>
          </w:p>
        </w:tc>
      </w:tr>
      <w:tr w:rsidR="005818FC" w:rsidRPr="005818FC" w:rsidTr="00581DE9">
        <w:trPr>
          <w:trHeight w:hRule="exact" w:val="283"/>
          <w:jc w:val="center"/>
        </w:trPr>
        <w:tc>
          <w:tcPr>
            <w:tcW w:w="4957" w:type="dxa"/>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pPr>
            <w:proofErr w:type="spellStart"/>
            <w:r w:rsidRPr="00581DE9">
              <w:rPr>
                <w:bCs/>
                <w:iCs/>
              </w:rPr>
              <w:t>Теплопроизводительность</w:t>
            </w:r>
            <w:proofErr w:type="spellEnd"/>
            <w:r w:rsidRPr="00581DE9">
              <w:rPr>
                <w:bCs/>
                <w:iCs/>
              </w:rPr>
              <w:t xml:space="preserve"> котла, Гкал/ч</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pPr>
            <w:r w:rsidRPr="00581DE9">
              <w:t>0,86</w:t>
            </w:r>
          </w:p>
        </w:tc>
      </w:tr>
      <w:tr w:rsidR="005818FC" w:rsidRPr="005818FC" w:rsidTr="00581DE9">
        <w:trPr>
          <w:trHeight w:hRule="exact" w:val="288"/>
          <w:jc w:val="center"/>
        </w:trPr>
        <w:tc>
          <w:tcPr>
            <w:tcW w:w="4957" w:type="dxa"/>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pPr>
            <w:r w:rsidRPr="00581DE9">
              <w:rPr>
                <w:bCs/>
                <w:iCs/>
              </w:rPr>
              <w:t>КПД котла, %</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pPr>
            <w:r w:rsidRPr="00581DE9">
              <w:t>н/д</w:t>
            </w:r>
          </w:p>
        </w:tc>
      </w:tr>
      <w:tr w:rsidR="005818FC" w:rsidRPr="005818FC" w:rsidTr="00581DE9">
        <w:trPr>
          <w:trHeight w:hRule="exact" w:val="283"/>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pPr>
            <w:r w:rsidRPr="00581DE9">
              <w:rPr>
                <w:bCs/>
              </w:rPr>
              <w:t>Насосное оборудование</w:t>
            </w:r>
          </w:p>
        </w:tc>
      </w:tr>
      <w:tr w:rsidR="005818FC" w:rsidRPr="005818FC" w:rsidTr="00581DE9">
        <w:trPr>
          <w:trHeight w:hRule="exact" w:val="555"/>
          <w:jc w:val="center"/>
        </w:trPr>
        <w:tc>
          <w:tcPr>
            <w:tcW w:w="4957" w:type="dxa"/>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pPr>
            <w:r w:rsidRPr="00581DE9">
              <w:rPr>
                <w:bCs/>
                <w:iCs/>
              </w:rPr>
              <w:t>Наименование насоса</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pPr>
            <w:r w:rsidRPr="00581DE9">
              <w:t>Насос внутреннего контура \</w:t>
            </w:r>
            <w:proofErr w:type="spellStart"/>
            <w:r w:rsidRPr="00581DE9">
              <w:rPr>
                <w:lang w:val="en-US"/>
              </w:rPr>
              <w:t>Wilo</w:t>
            </w:r>
            <w:proofErr w:type="spellEnd"/>
            <w:r w:rsidRPr="00581DE9">
              <w:t xml:space="preserve"> </w:t>
            </w:r>
            <w:r w:rsidRPr="00581DE9">
              <w:rPr>
                <w:lang w:val="en-US"/>
              </w:rPr>
              <w:t>DP</w:t>
            </w:r>
            <w:r w:rsidRPr="00581DE9">
              <w:t>-</w:t>
            </w:r>
            <w:r w:rsidRPr="00581DE9">
              <w:rPr>
                <w:lang w:val="en-US"/>
              </w:rPr>
              <w:t>E</w:t>
            </w:r>
            <w:r w:rsidRPr="00581DE9">
              <w:t>50/150-4/2</w:t>
            </w:r>
          </w:p>
        </w:tc>
      </w:tr>
      <w:tr w:rsidR="005818FC" w:rsidRPr="005818FC" w:rsidTr="00581DE9">
        <w:trPr>
          <w:trHeight w:hRule="exact" w:val="288"/>
          <w:jc w:val="center"/>
        </w:trPr>
        <w:tc>
          <w:tcPr>
            <w:tcW w:w="4957" w:type="dxa"/>
            <w:tcBorders>
              <w:top w:val="single" w:sz="4" w:space="0" w:color="auto"/>
              <w:left w:val="single" w:sz="4" w:space="0" w:color="auto"/>
              <w:bottom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pPr>
            <w:r w:rsidRPr="00581DE9">
              <w:rPr>
                <w:bCs/>
                <w:iCs/>
              </w:rPr>
              <w:t>Количество насосов, шт.</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lang w:val="en-US"/>
              </w:rPr>
            </w:pPr>
            <w:r w:rsidRPr="00581DE9">
              <w:rPr>
                <w:lang w:val="en-US"/>
              </w:rPr>
              <w:t>3</w:t>
            </w:r>
          </w:p>
        </w:tc>
      </w:tr>
      <w:tr w:rsidR="005818FC" w:rsidRPr="005818FC" w:rsidTr="00581DE9">
        <w:trPr>
          <w:trHeight w:hRule="exact" w:val="288"/>
          <w:jc w:val="center"/>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pPr>
            <w:r w:rsidRPr="00581DE9">
              <w:rPr>
                <w:bCs/>
                <w:iCs/>
              </w:rPr>
              <w:t>Подача насоса, м</w:t>
            </w:r>
            <w:r w:rsidRPr="00581DE9">
              <w:rPr>
                <w:bCs/>
                <w:iCs/>
                <w:vertAlign w:val="superscript"/>
              </w:rPr>
              <w:t>3</w:t>
            </w:r>
            <w:r w:rsidRPr="00581DE9">
              <w:rPr>
                <w:bCs/>
                <w:iCs/>
              </w:rPr>
              <w:t>/ч</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pPr>
            <w:r w:rsidRPr="00581DE9">
              <w:t>н/д</w:t>
            </w:r>
          </w:p>
        </w:tc>
      </w:tr>
      <w:tr w:rsidR="005818FC" w:rsidRPr="005818FC" w:rsidTr="00581DE9">
        <w:trPr>
          <w:trHeight w:hRule="exact" w:val="278"/>
          <w:jc w:val="center"/>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pPr>
            <w:r w:rsidRPr="00581DE9">
              <w:rPr>
                <w:bCs/>
                <w:iCs/>
              </w:rPr>
              <w:lastRenderedPageBreak/>
              <w:t>Напор, м</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pPr>
            <w:r w:rsidRPr="00581DE9">
              <w:t>н/д</w:t>
            </w:r>
          </w:p>
        </w:tc>
      </w:tr>
      <w:tr w:rsidR="005818FC" w:rsidRPr="005818FC" w:rsidTr="00581DE9">
        <w:trPr>
          <w:trHeight w:hRule="exact" w:val="293"/>
          <w:jc w:val="center"/>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pPr>
            <w:r w:rsidRPr="00581DE9">
              <w:rPr>
                <w:bCs/>
                <w:iCs/>
              </w:rPr>
              <w:t>Максимальная мощность, кВт</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pPr>
            <w:r w:rsidRPr="00581DE9">
              <w:t>4</w:t>
            </w:r>
          </w:p>
        </w:tc>
      </w:tr>
      <w:tr w:rsidR="005818FC" w:rsidRPr="005818FC" w:rsidTr="00581DE9">
        <w:trPr>
          <w:trHeight w:hRule="exact" w:val="278"/>
          <w:jc w:val="center"/>
        </w:trPr>
        <w:tc>
          <w:tcPr>
            <w:tcW w:w="4957" w:type="dxa"/>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pPr>
            <w:r w:rsidRPr="00581DE9">
              <w:rPr>
                <w:bCs/>
                <w:iCs/>
              </w:rPr>
              <w:t>Частота вращения, об/мин</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pPr>
            <w:r w:rsidRPr="00581DE9">
              <w:t>н/д</w:t>
            </w:r>
          </w:p>
        </w:tc>
      </w:tr>
      <w:tr w:rsidR="005818FC" w:rsidRPr="005818FC" w:rsidTr="00581DE9">
        <w:trPr>
          <w:trHeight w:hRule="exact" w:val="568"/>
          <w:jc w:val="center"/>
        </w:trPr>
        <w:tc>
          <w:tcPr>
            <w:tcW w:w="4957" w:type="dxa"/>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pPr>
            <w:r w:rsidRPr="00581DE9">
              <w:rPr>
                <w:bCs/>
                <w:iCs/>
              </w:rPr>
              <w:t>Наименование насоса</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pPr>
            <w:r w:rsidRPr="00581DE9">
              <w:t>Насос сырой воды \</w:t>
            </w:r>
            <w:proofErr w:type="spellStart"/>
            <w:r w:rsidRPr="00581DE9">
              <w:rPr>
                <w:lang w:val="en-US"/>
              </w:rPr>
              <w:t>Wilo</w:t>
            </w:r>
            <w:proofErr w:type="spellEnd"/>
            <w:r w:rsidRPr="00581DE9">
              <w:t xml:space="preserve"> </w:t>
            </w:r>
            <w:r w:rsidRPr="00581DE9">
              <w:rPr>
                <w:lang w:val="en-US"/>
              </w:rPr>
              <w:t>IL</w:t>
            </w:r>
            <w:r w:rsidRPr="00581DE9">
              <w:t xml:space="preserve"> –Е32/160-1,1/2</w:t>
            </w:r>
          </w:p>
        </w:tc>
      </w:tr>
      <w:tr w:rsidR="005818FC" w:rsidRPr="005818FC" w:rsidTr="00581DE9">
        <w:trPr>
          <w:trHeight w:hRule="exact" w:val="293"/>
          <w:jc w:val="center"/>
        </w:trPr>
        <w:tc>
          <w:tcPr>
            <w:tcW w:w="4957" w:type="dxa"/>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pPr>
            <w:r w:rsidRPr="00581DE9">
              <w:rPr>
                <w:bCs/>
                <w:iCs/>
              </w:rPr>
              <w:t>Количество насосов, шт.</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pPr>
            <w:r w:rsidRPr="00581DE9">
              <w:t>2</w:t>
            </w:r>
          </w:p>
        </w:tc>
      </w:tr>
      <w:tr w:rsidR="005818FC" w:rsidRPr="005818FC" w:rsidTr="00581DE9">
        <w:trPr>
          <w:trHeight w:hRule="exact" w:val="283"/>
          <w:jc w:val="center"/>
        </w:trPr>
        <w:tc>
          <w:tcPr>
            <w:tcW w:w="4957" w:type="dxa"/>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pPr>
            <w:r w:rsidRPr="00581DE9">
              <w:rPr>
                <w:bCs/>
                <w:iCs/>
              </w:rPr>
              <w:t>Подача насоса, м</w:t>
            </w:r>
            <w:r w:rsidRPr="00581DE9">
              <w:rPr>
                <w:bCs/>
                <w:iCs/>
                <w:vertAlign w:val="superscript"/>
              </w:rPr>
              <w:t>3</w:t>
            </w:r>
            <w:r w:rsidRPr="00581DE9">
              <w:rPr>
                <w:bCs/>
                <w:iCs/>
              </w:rPr>
              <w:t>/ч</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pPr>
            <w:r w:rsidRPr="00581DE9">
              <w:t>н/д</w:t>
            </w:r>
          </w:p>
        </w:tc>
      </w:tr>
      <w:tr w:rsidR="005818FC" w:rsidRPr="005818FC" w:rsidTr="00581DE9">
        <w:trPr>
          <w:trHeight w:hRule="exact" w:val="288"/>
          <w:jc w:val="center"/>
        </w:trPr>
        <w:tc>
          <w:tcPr>
            <w:tcW w:w="4957" w:type="dxa"/>
            <w:tcBorders>
              <w:top w:val="single" w:sz="4" w:space="0" w:color="auto"/>
              <w:left w:val="single" w:sz="4" w:space="0" w:color="auto"/>
              <w:bottom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pPr>
            <w:r w:rsidRPr="00581DE9">
              <w:rPr>
                <w:bCs/>
                <w:iCs/>
              </w:rPr>
              <w:t>Напор, м</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pPr>
            <w:r w:rsidRPr="00581DE9">
              <w:t>н/д</w:t>
            </w:r>
          </w:p>
        </w:tc>
      </w:tr>
      <w:tr w:rsidR="005818FC" w:rsidRPr="005818FC" w:rsidTr="00581DE9">
        <w:trPr>
          <w:trHeight w:hRule="exact" w:val="293"/>
          <w:jc w:val="center"/>
        </w:trPr>
        <w:tc>
          <w:tcPr>
            <w:tcW w:w="4957" w:type="dxa"/>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pPr>
            <w:r w:rsidRPr="00581DE9">
              <w:rPr>
                <w:bCs/>
                <w:iCs/>
              </w:rPr>
              <w:t>Максимальная мощность, кВт</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pPr>
            <w:r w:rsidRPr="00581DE9">
              <w:t>1,1</w:t>
            </w:r>
          </w:p>
        </w:tc>
      </w:tr>
      <w:tr w:rsidR="005818FC" w:rsidRPr="005818FC" w:rsidTr="00581DE9">
        <w:trPr>
          <w:trHeight w:hRule="exact" w:val="278"/>
          <w:jc w:val="center"/>
        </w:trPr>
        <w:tc>
          <w:tcPr>
            <w:tcW w:w="4957" w:type="dxa"/>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pPr>
            <w:r w:rsidRPr="00581DE9">
              <w:rPr>
                <w:bCs/>
                <w:iCs/>
              </w:rPr>
              <w:t>Частота вращения, об/мин</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pPr>
            <w:r w:rsidRPr="00581DE9">
              <w:t>н/д</w:t>
            </w:r>
          </w:p>
        </w:tc>
      </w:tr>
      <w:tr w:rsidR="005818FC" w:rsidRPr="005818FC" w:rsidTr="00581DE9">
        <w:trPr>
          <w:trHeight w:hRule="exact" w:val="278"/>
          <w:jc w:val="center"/>
        </w:trPr>
        <w:tc>
          <w:tcPr>
            <w:tcW w:w="4957" w:type="dxa"/>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pPr>
            <w:r w:rsidRPr="00581DE9">
              <w:rPr>
                <w:bCs/>
                <w:iCs/>
              </w:rPr>
              <w:t>Наименование насоса</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pPr>
            <w:r w:rsidRPr="00581DE9">
              <w:t>Насос сетевой \</w:t>
            </w:r>
            <w:proofErr w:type="spellStart"/>
            <w:r w:rsidRPr="00581DE9">
              <w:rPr>
                <w:lang w:val="en-US"/>
              </w:rPr>
              <w:t>Wilo</w:t>
            </w:r>
            <w:proofErr w:type="spellEnd"/>
            <w:r w:rsidRPr="00581DE9">
              <w:t xml:space="preserve"> </w:t>
            </w:r>
            <w:r w:rsidRPr="00581DE9">
              <w:rPr>
                <w:lang w:val="en-US"/>
              </w:rPr>
              <w:t>IL</w:t>
            </w:r>
            <w:r w:rsidRPr="00581DE9">
              <w:t xml:space="preserve"> -80/190-18,5/2</w:t>
            </w:r>
          </w:p>
        </w:tc>
      </w:tr>
      <w:tr w:rsidR="005818FC" w:rsidRPr="005818FC" w:rsidTr="00581DE9">
        <w:trPr>
          <w:trHeight w:hRule="exact" w:val="278"/>
          <w:jc w:val="center"/>
        </w:trPr>
        <w:tc>
          <w:tcPr>
            <w:tcW w:w="4957" w:type="dxa"/>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pPr>
            <w:r w:rsidRPr="00581DE9">
              <w:rPr>
                <w:bCs/>
                <w:iCs/>
              </w:rPr>
              <w:t>Количество насосов, шт.</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pPr>
            <w:r w:rsidRPr="00581DE9">
              <w:t>2</w:t>
            </w:r>
          </w:p>
        </w:tc>
      </w:tr>
      <w:tr w:rsidR="005818FC" w:rsidRPr="005818FC" w:rsidTr="00581DE9">
        <w:trPr>
          <w:trHeight w:hRule="exact" w:val="278"/>
          <w:jc w:val="center"/>
        </w:trPr>
        <w:tc>
          <w:tcPr>
            <w:tcW w:w="4957" w:type="dxa"/>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pPr>
            <w:r w:rsidRPr="00581DE9">
              <w:rPr>
                <w:bCs/>
                <w:iCs/>
              </w:rPr>
              <w:t>Подача насоса, м</w:t>
            </w:r>
            <w:r w:rsidRPr="00581DE9">
              <w:rPr>
                <w:bCs/>
                <w:iCs/>
                <w:vertAlign w:val="superscript"/>
              </w:rPr>
              <w:t>3</w:t>
            </w:r>
            <w:r w:rsidRPr="00581DE9">
              <w:rPr>
                <w:bCs/>
                <w:iCs/>
              </w:rPr>
              <w:t>/ч</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pPr>
            <w:r w:rsidRPr="00581DE9">
              <w:t>н/д</w:t>
            </w:r>
          </w:p>
        </w:tc>
      </w:tr>
      <w:tr w:rsidR="005818FC" w:rsidRPr="005818FC" w:rsidTr="00581DE9">
        <w:trPr>
          <w:trHeight w:hRule="exact" w:val="278"/>
          <w:jc w:val="center"/>
        </w:trPr>
        <w:tc>
          <w:tcPr>
            <w:tcW w:w="4957" w:type="dxa"/>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pPr>
            <w:r w:rsidRPr="00581DE9">
              <w:rPr>
                <w:bCs/>
                <w:iCs/>
              </w:rPr>
              <w:t>Напор, м</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pPr>
            <w:r w:rsidRPr="00581DE9">
              <w:t>н/д</w:t>
            </w:r>
          </w:p>
        </w:tc>
      </w:tr>
      <w:tr w:rsidR="005818FC" w:rsidRPr="005818FC" w:rsidTr="00581DE9">
        <w:trPr>
          <w:trHeight w:hRule="exact" w:val="278"/>
          <w:jc w:val="center"/>
        </w:trPr>
        <w:tc>
          <w:tcPr>
            <w:tcW w:w="4957" w:type="dxa"/>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pPr>
            <w:r w:rsidRPr="00581DE9">
              <w:rPr>
                <w:bCs/>
                <w:iCs/>
              </w:rPr>
              <w:t>Максимальная мощность, кВт</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pPr>
            <w:r w:rsidRPr="00581DE9">
              <w:t>17,9</w:t>
            </w:r>
          </w:p>
        </w:tc>
      </w:tr>
      <w:tr w:rsidR="005818FC" w:rsidRPr="005818FC" w:rsidTr="00581DE9">
        <w:trPr>
          <w:trHeight w:hRule="exact" w:val="278"/>
          <w:jc w:val="center"/>
        </w:trPr>
        <w:tc>
          <w:tcPr>
            <w:tcW w:w="4957" w:type="dxa"/>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pPr>
            <w:r w:rsidRPr="00581DE9">
              <w:rPr>
                <w:bCs/>
                <w:iCs/>
              </w:rPr>
              <w:t>Частота вращения, об/мин</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pPr>
            <w:r w:rsidRPr="00581DE9">
              <w:t>н/д</w:t>
            </w:r>
          </w:p>
        </w:tc>
      </w:tr>
      <w:tr w:rsidR="005818FC" w:rsidRPr="005818FC" w:rsidTr="00581DE9">
        <w:trPr>
          <w:trHeight w:hRule="exact" w:val="293"/>
          <w:jc w:val="center"/>
        </w:trPr>
        <w:tc>
          <w:tcPr>
            <w:tcW w:w="4957" w:type="dxa"/>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pPr>
            <w:r w:rsidRPr="00581DE9">
              <w:rPr>
                <w:bCs/>
                <w:iCs/>
              </w:rPr>
              <w:t>Наименование насоса</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lang w:val="en-US"/>
              </w:rPr>
            </w:pPr>
            <w:r w:rsidRPr="00581DE9">
              <w:t>Насос</w:t>
            </w:r>
            <w:r w:rsidRPr="00581DE9">
              <w:rPr>
                <w:lang w:val="en-US"/>
              </w:rPr>
              <w:t xml:space="preserve"> </w:t>
            </w:r>
            <w:proofErr w:type="spellStart"/>
            <w:r w:rsidRPr="00581DE9">
              <w:t>рециркуляционный</w:t>
            </w:r>
            <w:proofErr w:type="spellEnd"/>
            <w:r w:rsidRPr="00581DE9">
              <w:rPr>
                <w:lang w:val="en-US"/>
              </w:rPr>
              <w:t xml:space="preserve"> \ </w:t>
            </w:r>
            <w:proofErr w:type="spellStart"/>
            <w:r w:rsidRPr="00581DE9">
              <w:rPr>
                <w:lang w:val="en-US"/>
              </w:rPr>
              <w:t>Wilo</w:t>
            </w:r>
            <w:proofErr w:type="spellEnd"/>
            <w:r w:rsidRPr="00581DE9">
              <w:rPr>
                <w:lang w:val="en-US"/>
              </w:rPr>
              <w:t xml:space="preserve"> I</w:t>
            </w:r>
            <w:r w:rsidRPr="00581DE9">
              <w:t>Р</w:t>
            </w:r>
            <w:r w:rsidRPr="00581DE9">
              <w:rPr>
                <w:lang w:val="en-US"/>
              </w:rPr>
              <w:t xml:space="preserve"> 40/1</w:t>
            </w:r>
            <w:r w:rsidRPr="00581DE9">
              <w:t>15</w:t>
            </w:r>
            <w:r w:rsidRPr="00581DE9">
              <w:rPr>
                <w:lang w:val="en-US"/>
              </w:rPr>
              <w:t>-</w:t>
            </w:r>
            <w:r w:rsidRPr="00581DE9">
              <w:t>0,55</w:t>
            </w:r>
            <w:r w:rsidRPr="00581DE9">
              <w:rPr>
                <w:lang w:val="en-US"/>
              </w:rPr>
              <w:t>/2</w:t>
            </w:r>
          </w:p>
        </w:tc>
      </w:tr>
      <w:tr w:rsidR="005818FC" w:rsidRPr="005818FC" w:rsidTr="00581DE9">
        <w:trPr>
          <w:trHeight w:hRule="exact" w:val="288"/>
          <w:jc w:val="center"/>
        </w:trPr>
        <w:tc>
          <w:tcPr>
            <w:tcW w:w="4957" w:type="dxa"/>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pPr>
            <w:r w:rsidRPr="00581DE9">
              <w:rPr>
                <w:bCs/>
                <w:iCs/>
              </w:rPr>
              <w:t>Количество насосов, шт.</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pPr>
            <w:r w:rsidRPr="00581DE9">
              <w:t>3</w:t>
            </w:r>
          </w:p>
        </w:tc>
      </w:tr>
      <w:tr w:rsidR="005818FC" w:rsidRPr="005818FC" w:rsidTr="00581DE9">
        <w:trPr>
          <w:trHeight w:hRule="exact" w:val="283"/>
          <w:jc w:val="center"/>
        </w:trPr>
        <w:tc>
          <w:tcPr>
            <w:tcW w:w="4957" w:type="dxa"/>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pPr>
            <w:r w:rsidRPr="00581DE9">
              <w:rPr>
                <w:bCs/>
                <w:iCs/>
              </w:rPr>
              <w:t>Подача насоса, м</w:t>
            </w:r>
            <w:r w:rsidRPr="00581DE9">
              <w:rPr>
                <w:bCs/>
                <w:iCs/>
                <w:vertAlign w:val="superscript"/>
              </w:rPr>
              <w:t>3</w:t>
            </w:r>
            <w:r w:rsidRPr="00581DE9">
              <w:rPr>
                <w:bCs/>
                <w:iCs/>
              </w:rPr>
              <w:t>/ч</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pPr>
            <w:r w:rsidRPr="00581DE9">
              <w:t>н/д</w:t>
            </w:r>
          </w:p>
        </w:tc>
      </w:tr>
      <w:tr w:rsidR="005818FC" w:rsidRPr="005818FC" w:rsidTr="00581DE9">
        <w:trPr>
          <w:trHeight w:hRule="exact" w:val="283"/>
          <w:jc w:val="center"/>
        </w:trPr>
        <w:tc>
          <w:tcPr>
            <w:tcW w:w="4957" w:type="dxa"/>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pPr>
            <w:r w:rsidRPr="00581DE9">
              <w:rPr>
                <w:bCs/>
                <w:iCs/>
              </w:rPr>
              <w:t>Напор, м</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pPr>
            <w:r w:rsidRPr="00581DE9">
              <w:t>н/д</w:t>
            </w:r>
          </w:p>
        </w:tc>
      </w:tr>
      <w:tr w:rsidR="005818FC" w:rsidRPr="005818FC" w:rsidTr="00581DE9">
        <w:trPr>
          <w:trHeight w:hRule="exact" w:val="288"/>
          <w:jc w:val="center"/>
        </w:trPr>
        <w:tc>
          <w:tcPr>
            <w:tcW w:w="4957" w:type="dxa"/>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pPr>
            <w:r w:rsidRPr="00581DE9">
              <w:rPr>
                <w:bCs/>
                <w:iCs/>
              </w:rPr>
              <w:t>Максимальная мощность, кВт</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pPr>
            <w:r w:rsidRPr="00581DE9">
              <w:t>5,5</w:t>
            </w:r>
          </w:p>
        </w:tc>
      </w:tr>
      <w:tr w:rsidR="005818FC" w:rsidRPr="005818FC" w:rsidTr="00581DE9">
        <w:trPr>
          <w:trHeight w:hRule="exact" w:val="283"/>
          <w:jc w:val="center"/>
        </w:trPr>
        <w:tc>
          <w:tcPr>
            <w:tcW w:w="4957" w:type="dxa"/>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pPr>
            <w:r w:rsidRPr="00581DE9">
              <w:rPr>
                <w:bCs/>
                <w:iCs/>
              </w:rPr>
              <w:t>Частота вращения, об/мин</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pPr>
            <w:r w:rsidRPr="00581DE9">
              <w:t>н/д</w:t>
            </w:r>
          </w:p>
        </w:tc>
      </w:tr>
      <w:tr w:rsidR="005818FC" w:rsidRPr="005818FC" w:rsidTr="00581DE9">
        <w:trPr>
          <w:trHeight w:hRule="exact" w:val="293"/>
          <w:jc w:val="center"/>
        </w:trPr>
        <w:tc>
          <w:tcPr>
            <w:tcW w:w="4957" w:type="dxa"/>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pPr>
            <w:r w:rsidRPr="00581DE9">
              <w:rPr>
                <w:bCs/>
                <w:iCs/>
              </w:rPr>
              <w:t>Наименование насоса</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pPr>
            <w:r w:rsidRPr="00581DE9">
              <w:t xml:space="preserve">Насос </w:t>
            </w:r>
            <w:proofErr w:type="spellStart"/>
            <w:r w:rsidRPr="00581DE9">
              <w:t>подпиточный</w:t>
            </w:r>
            <w:proofErr w:type="spellEnd"/>
            <w:r w:rsidRPr="00581DE9">
              <w:t xml:space="preserve"> \ </w:t>
            </w:r>
            <w:proofErr w:type="spellStart"/>
            <w:r w:rsidRPr="00581DE9">
              <w:rPr>
                <w:lang w:val="en-US"/>
              </w:rPr>
              <w:t>Wilo</w:t>
            </w:r>
            <w:proofErr w:type="spellEnd"/>
            <w:r w:rsidRPr="00581DE9">
              <w:t xml:space="preserve"> </w:t>
            </w:r>
            <w:r w:rsidRPr="00581DE9">
              <w:rPr>
                <w:lang w:val="en-US"/>
              </w:rPr>
              <w:t>IL</w:t>
            </w:r>
            <w:r w:rsidRPr="00581DE9">
              <w:t>-Е32/ 160-1,1/2</w:t>
            </w:r>
          </w:p>
        </w:tc>
      </w:tr>
      <w:tr w:rsidR="005818FC" w:rsidRPr="005818FC" w:rsidTr="00581DE9">
        <w:trPr>
          <w:trHeight w:hRule="exact" w:val="283"/>
          <w:jc w:val="center"/>
        </w:trPr>
        <w:tc>
          <w:tcPr>
            <w:tcW w:w="4957" w:type="dxa"/>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pPr>
            <w:r w:rsidRPr="00581DE9">
              <w:rPr>
                <w:bCs/>
                <w:iCs/>
              </w:rPr>
              <w:t>Количество насосов, шт.</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pPr>
            <w:r w:rsidRPr="00581DE9">
              <w:t>2</w:t>
            </w:r>
          </w:p>
        </w:tc>
      </w:tr>
      <w:tr w:rsidR="005818FC" w:rsidRPr="005818FC" w:rsidTr="00581DE9">
        <w:trPr>
          <w:trHeight w:hRule="exact" w:val="288"/>
          <w:jc w:val="center"/>
        </w:trPr>
        <w:tc>
          <w:tcPr>
            <w:tcW w:w="4957" w:type="dxa"/>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pPr>
            <w:r w:rsidRPr="00581DE9">
              <w:rPr>
                <w:bCs/>
                <w:iCs/>
              </w:rPr>
              <w:t>Подача насоса, м</w:t>
            </w:r>
            <w:r w:rsidRPr="00581DE9">
              <w:rPr>
                <w:bCs/>
                <w:iCs/>
                <w:vertAlign w:val="superscript"/>
              </w:rPr>
              <w:t>3</w:t>
            </w:r>
            <w:r w:rsidRPr="00581DE9">
              <w:rPr>
                <w:bCs/>
                <w:iCs/>
              </w:rPr>
              <w:t>/ч</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pPr>
            <w:r w:rsidRPr="00581DE9">
              <w:t>н/д</w:t>
            </w:r>
          </w:p>
        </w:tc>
      </w:tr>
      <w:tr w:rsidR="005818FC" w:rsidRPr="005818FC" w:rsidTr="00581DE9">
        <w:trPr>
          <w:trHeight w:hRule="exact" w:val="278"/>
          <w:jc w:val="center"/>
        </w:trPr>
        <w:tc>
          <w:tcPr>
            <w:tcW w:w="4957" w:type="dxa"/>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pPr>
            <w:r w:rsidRPr="00581DE9">
              <w:rPr>
                <w:bCs/>
                <w:iCs/>
              </w:rPr>
              <w:t>Напор, м</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pPr>
            <w:r w:rsidRPr="00581DE9">
              <w:t>н/д</w:t>
            </w:r>
          </w:p>
        </w:tc>
      </w:tr>
      <w:tr w:rsidR="005818FC" w:rsidRPr="005818FC" w:rsidTr="00581DE9">
        <w:trPr>
          <w:trHeight w:hRule="exact" w:val="293"/>
          <w:jc w:val="center"/>
        </w:trPr>
        <w:tc>
          <w:tcPr>
            <w:tcW w:w="4957" w:type="dxa"/>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pPr>
            <w:r w:rsidRPr="00581DE9">
              <w:rPr>
                <w:bCs/>
                <w:iCs/>
              </w:rPr>
              <w:t>Максимальная мощность, кВт</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pPr>
            <w:r w:rsidRPr="00581DE9">
              <w:t>1,1</w:t>
            </w:r>
          </w:p>
        </w:tc>
      </w:tr>
      <w:tr w:rsidR="005818FC" w:rsidRPr="005818FC" w:rsidTr="00581DE9">
        <w:trPr>
          <w:trHeight w:hRule="exact" w:val="278"/>
          <w:jc w:val="center"/>
        </w:trPr>
        <w:tc>
          <w:tcPr>
            <w:tcW w:w="4957" w:type="dxa"/>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pPr>
            <w:r w:rsidRPr="00581DE9">
              <w:rPr>
                <w:bCs/>
                <w:iCs/>
              </w:rPr>
              <w:t>Частота вращения, об/мин</w:t>
            </w:r>
          </w:p>
        </w:tc>
        <w:tc>
          <w:tcPr>
            <w:tcW w:w="4536"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pPr>
            <w:r w:rsidRPr="00581DE9">
              <w:t>н/д</w:t>
            </w:r>
          </w:p>
        </w:tc>
      </w:tr>
      <w:tr w:rsidR="005818FC" w:rsidRPr="005818FC" w:rsidTr="00581DE9">
        <w:trPr>
          <w:trHeight w:hRule="exact" w:val="288"/>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pPr>
            <w:r w:rsidRPr="00581DE9">
              <w:rPr>
                <w:bCs/>
              </w:rPr>
              <w:t>Сетевые подогреватели</w:t>
            </w:r>
          </w:p>
        </w:tc>
      </w:tr>
      <w:tr w:rsidR="005818FC" w:rsidRPr="005818FC" w:rsidTr="00581DE9">
        <w:trPr>
          <w:trHeight w:hRule="exact" w:val="288"/>
          <w:jc w:val="center"/>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bCs/>
                <w:iCs/>
              </w:rPr>
            </w:pPr>
            <w:r w:rsidRPr="00581DE9">
              <w:rPr>
                <w:bCs/>
                <w:iCs/>
              </w:rPr>
              <w:t>Наименование</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bCs/>
                <w:iCs/>
              </w:rPr>
            </w:pPr>
            <w:proofErr w:type="spellStart"/>
            <w:r w:rsidRPr="00581DE9">
              <w:rPr>
                <w:bCs/>
                <w:iCs/>
              </w:rPr>
              <w:t>Ридан</w:t>
            </w:r>
            <w:proofErr w:type="spellEnd"/>
            <w:r w:rsidRPr="00581DE9">
              <w:rPr>
                <w:bCs/>
                <w:iCs/>
              </w:rPr>
              <w:t xml:space="preserve"> НН№-47-ТС-16-98Т КТМ21</w:t>
            </w:r>
          </w:p>
        </w:tc>
      </w:tr>
      <w:tr w:rsidR="005818FC" w:rsidRPr="005818FC" w:rsidTr="00581DE9">
        <w:trPr>
          <w:trHeight w:hRule="exact" w:val="288"/>
          <w:jc w:val="center"/>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bCs/>
                <w:iCs/>
              </w:rPr>
            </w:pPr>
            <w:r w:rsidRPr="00581DE9">
              <w:rPr>
                <w:bCs/>
                <w:iCs/>
              </w:rPr>
              <w:t>Количество</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bCs/>
                <w:iCs/>
              </w:rPr>
            </w:pPr>
            <w:r w:rsidRPr="00581DE9">
              <w:rPr>
                <w:bCs/>
                <w:iCs/>
              </w:rPr>
              <w:t>2</w:t>
            </w:r>
          </w:p>
        </w:tc>
      </w:tr>
      <w:tr w:rsidR="005818FC" w:rsidRPr="005818FC" w:rsidTr="00581DE9">
        <w:trPr>
          <w:trHeight w:hRule="exact" w:val="288"/>
          <w:jc w:val="center"/>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bCs/>
                <w:iCs/>
              </w:rPr>
            </w:pPr>
            <w:r w:rsidRPr="00581DE9">
              <w:rPr>
                <w:bCs/>
                <w:iCs/>
              </w:rPr>
              <w:t>Тип</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bCs/>
                <w:iCs/>
              </w:rPr>
            </w:pPr>
            <w:r w:rsidRPr="00581DE9">
              <w:rPr>
                <w:bCs/>
                <w:iCs/>
              </w:rPr>
              <w:t>пластинчатый</w:t>
            </w:r>
          </w:p>
        </w:tc>
      </w:tr>
      <w:tr w:rsidR="005818FC" w:rsidRPr="005818FC" w:rsidTr="00581DE9">
        <w:trPr>
          <w:trHeight w:hRule="exact" w:val="288"/>
          <w:jc w:val="center"/>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bCs/>
                <w:iCs/>
              </w:rPr>
            </w:pPr>
            <w:r w:rsidRPr="00581DE9">
              <w:rPr>
                <w:bCs/>
                <w:iCs/>
              </w:rPr>
              <w:t>Производительность, Гкал/ч</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bCs/>
                <w:iCs/>
              </w:rPr>
            </w:pPr>
            <w:r w:rsidRPr="00581DE9">
              <w:rPr>
                <w:bCs/>
                <w:iCs/>
              </w:rPr>
              <w:t>1,4</w:t>
            </w:r>
          </w:p>
        </w:tc>
      </w:tr>
    </w:tbl>
    <w:p w:rsidR="005818FC" w:rsidRPr="005818FC" w:rsidRDefault="005818FC" w:rsidP="000D413A">
      <w:pPr>
        <w:pStyle w:val="11"/>
        <w:tabs>
          <w:tab w:val="left" w:pos="426"/>
        </w:tabs>
        <w:ind w:firstLine="0"/>
        <w:jc w:val="both"/>
        <w:rPr>
          <w:sz w:val="24"/>
          <w:szCs w:val="24"/>
        </w:rPr>
      </w:pPr>
    </w:p>
    <w:p w:rsidR="005818FC" w:rsidRPr="00581DE9" w:rsidRDefault="005818FC" w:rsidP="000D413A">
      <w:pPr>
        <w:pStyle w:val="11"/>
        <w:tabs>
          <w:tab w:val="left" w:pos="426"/>
        </w:tabs>
        <w:ind w:firstLine="0"/>
        <w:jc w:val="center"/>
        <w:rPr>
          <w:sz w:val="24"/>
          <w:szCs w:val="24"/>
        </w:rPr>
      </w:pPr>
      <w:r w:rsidRPr="00581DE9">
        <w:rPr>
          <w:sz w:val="24"/>
          <w:szCs w:val="24"/>
        </w:rPr>
        <w:t>Основные данные по сетям от котельной пгт Холм-Жирковский, ул. Кирова, д. 1А</w:t>
      </w:r>
    </w:p>
    <w:tbl>
      <w:tblPr>
        <w:tblOverlap w:val="never"/>
        <w:tblW w:w="0" w:type="auto"/>
        <w:jc w:val="center"/>
        <w:tblLayout w:type="fixed"/>
        <w:tblCellMar>
          <w:left w:w="10" w:type="dxa"/>
          <w:right w:w="10" w:type="dxa"/>
        </w:tblCellMar>
        <w:tblLook w:val="0000"/>
      </w:tblPr>
      <w:tblGrid>
        <w:gridCol w:w="4957"/>
        <w:gridCol w:w="4394"/>
      </w:tblGrid>
      <w:tr w:rsidR="005818FC" w:rsidRPr="005818FC" w:rsidTr="00581DE9">
        <w:trPr>
          <w:trHeight w:hRule="exact" w:val="288"/>
          <w:jc w:val="center"/>
        </w:trPr>
        <w:tc>
          <w:tcPr>
            <w:tcW w:w="4957" w:type="dxa"/>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sz w:val="24"/>
                <w:szCs w:val="24"/>
              </w:rPr>
              <w:t>Тип прокладки</w:t>
            </w:r>
          </w:p>
        </w:tc>
        <w:tc>
          <w:tcPr>
            <w:tcW w:w="4394"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sz w:val="24"/>
                <w:szCs w:val="24"/>
              </w:rPr>
              <w:t>Надземный</w:t>
            </w:r>
          </w:p>
        </w:tc>
      </w:tr>
      <w:tr w:rsidR="005818FC" w:rsidRPr="005818FC" w:rsidTr="00581DE9">
        <w:trPr>
          <w:trHeight w:hRule="exact" w:val="283"/>
          <w:jc w:val="center"/>
        </w:trPr>
        <w:tc>
          <w:tcPr>
            <w:tcW w:w="4957" w:type="dxa"/>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Тип трубопровода</w:t>
            </w:r>
          </w:p>
        </w:tc>
        <w:tc>
          <w:tcPr>
            <w:tcW w:w="4394"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sz w:val="24"/>
                <w:szCs w:val="24"/>
              </w:rPr>
              <w:t>2-х трубный (отопление)</w:t>
            </w:r>
          </w:p>
        </w:tc>
      </w:tr>
      <w:tr w:rsidR="005818FC" w:rsidRPr="005818FC" w:rsidTr="00581DE9">
        <w:trPr>
          <w:trHeight w:hRule="exact" w:val="288"/>
          <w:jc w:val="center"/>
        </w:trPr>
        <w:tc>
          <w:tcPr>
            <w:tcW w:w="4957" w:type="dxa"/>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Материал труб</w:t>
            </w:r>
          </w:p>
        </w:tc>
        <w:tc>
          <w:tcPr>
            <w:tcW w:w="4394"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sz w:val="24"/>
                <w:szCs w:val="24"/>
              </w:rPr>
              <w:t>Сталь</w:t>
            </w:r>
          </w:p>
        </w:tc>
      </w:tr>
      <w:tr w:rsidR="005818FC" w:rsidRPr="005818FC" w:rsidTr="00581DE9">
        <w:trPr>
          <w:trHeight w:hRule="exact" w:val="329"/>
          <w:jc w:val="center"/>
        </w:trPr>
        <w:tc>
          <w:tcPr>
            <w:tcW w:w="4957" w:type="dxa"/>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Диаметр трубопроводов, мм</w:t>
            </w:r>
          </w:p>
        </w:tc>
        <w:tc>
          <w:tcPr>
            <w:tcW w:w="4394"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sz w:val="24"/>
                <w:szCs w:val="24"/>
              </w:rPr>
              <w:t>40/57/65/89/100/125/159</w:t>
            </w:r>
          </w:p>
        </w:tc>
      </w:tr>
      <w:tr w:rsidR="005818FC" w:rsidRPr="005818FC" w:rsidTr="00581DE9">
        <w:trPr>
          <w:trHeight w:hRule="exact" w:val="288"/>
          <w:jc w:val="center"/>
        </w:trPr>
        <w:tc>
          <w:tcPr>
            <w:tcW w:w="4957" w:type="dxa"/>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Протяжённость, м</w:t>
            </w:r>
          </w:p>
        </w:tc>
        <w:tc>
          <w:tcPr>
            <w:tcW w:w="4394"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sz w:val="24"/>
                <w:szCs w:val="24"/>
              </w:rPr>
              <w:t>83/1193/82/58/170/153/92</w:t>
            </w:r>
          </w:p>
        </w:tc>
      </w:tr>
      <w:tr w:rsidR="005818FC" w:rsidRPr="005818FC" w:rsidTr="00581DE9">
        <w:trPr>
          <w:trHeight w:hRule="exact" w:val="283"/>
          <w:jc w:val="center"/>
        </w:trPr>
        <w:tc>
          <w:tcPr>
            <w:tcW w:w="4957" w:type="dxa"/>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sz w:val="24"/>
                <w:szCs w:val="24"/>
              </w:rPr>
              <w:t>Тип прокладки</w:t>
            </w:r>
          </w:p>
        </w:tc>
        <w:tc>
          <w:tcPr>
            <w:tcW w:w="4394"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sz w:val="24"/>
                <w:szCs w:val="24"/>
              </w:rPr>
              <w:t>Подземный</w:t>
            </w:r>
          </w:p>
        </w:tc>
      </w:tr>
      <w:tr w:rsidR="005818FC" w:rsidRPr="005818FC" w:rsidTr="00581DE9">
        <w:trPr>
          <w:trHeight w:hRule="exact" w:val="288"/>
          <w:jc w:val="center"/>
        </w:trPr>
        <w:tc>
          <w:tcPr>
            <w:tcW w:w="4957" w:type="dxa"/>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Тип трубопровода</w:t>
            </w:r>
          </w:p>
        </w:tc>
        <w:tc>
          <w:tcPr>
            <w:tcW w:w="4394"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sz w:val="24"/>
                <w:szCs w:val="24"/>
              </w:rPr>
              <w:t>2-х трубный (отопление)</w:t>
            </w:r>
          </w:p>
        </w:tc>
      </w:tr>
      <w:tr w:rsidR="005818FC" w:rsidRPr="005818FC" w:rsidTr="00581DE9">
        <w:trPr>
          <w:trHeight w:hRule="exact" w:val="288"/>
          <w:jc w:val="center"/>
        </w:trPr>
        <w:tc>
          <w:tcPr>
            <w:tcW w:w="4957" w:type="dxa"/>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Материал труб</w:t>
            </w:r>
          </w:p>
        </w:tc>
        <w:tc>
          <w:tcPr>
            <w:tcW w:w="4394"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sz w:val="24"/>
                <w:szCs w:val="24"/>
              </w:rPr>
              <w:t>Сталь</w:t>
            </w:r>
          </w:p>
        </w:tc>
      </w:tr>
      <w:tr w:rsidR="005818FC" w:rsidRPr="005818FC" w:rsidTr="00581DE9">
        <w:trPr>
          <w:trHeight w:hRule="exact" w:val="393"/>
          <w:jc w:val="center"/>
        </w:trPr>
        <w:tc>
          <w:tcPr>
            <w:tcW w:w="4957" w:type="dxa"/>
            <w:tcBorders>
              <w:top w:val="single" w:sz="4" w:space="0" w:color="auto"/>
              <w:lef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Диаметр трубопроводов, мм</w:t>
            </w:r>
          </w:p>
        </w:tc>
        <w:tc>
          <w:tcPr>
            <w:tcW w:w="4394" w:type="dxa"/>
            <w:tcBorders>
              <w:top w:val="single" w:sz="4" w:space="0" w:color="auto"/>
              <w:left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sz w:val="24"/>
                <w:szCs w:val="24"/>
              </w:rPr>
              <w:t xml:space="preserve">40/57/89/100/159 </w:t>
            </w:r>
          </w:p>
        </w:tc>
      </w:tr>
      <w:tr w:rsidR="005818FC" w:rsidRPr="005818FC" w:rsidTr="00581DE9">
        <w:trPr>
          <w:trHeight w:hRule="exact" w:val="427"/>
          <w:jc w:val="center"/>
        </w:trPr>
        <w:tc>
          <w:tcPr>
            <w:tcW w:w="4957" w:type="dxa"/>
            <w:tcBorders>
              <w:top w:val="single" w:sz="4" w:space="0" w:color="auto"/>
              <w:left w:val="single" w:sz="4" w:space="0" w:color="auto"/>
              <w:bottom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rPr>
                <w:sz w:val="24"/>
                <w:szCs w:val="24"/>
              </w:rPr>
            </w:pPr>
            <w:r w:rsidRPr="00581DE9">
              <w:rPr>
                <w:bCs/>
                <w:iCs/>
                <w:sz w:val="24"/>
                <w:szCs w:val="24"/>
              </w:rPr>
              <w:t>Протяжённость, м</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DE9" w:rsidRDefault="005818FC" w:rsidP="000D413A">
            <w:pPr>
              <w:pStyle w:val="aa"/>
              <w:tabs>
                <w:tab w:val="left" w:pos="426"/>
              </w:tabs>
              <w:spacing w:line="240" w:lineRule="auto"/>
              <w:ind w:firstLine="0"/>
              <w:jc w:val="center"/>
              <w:rPr>
                <w:sz w:val="24"/>
                <w:szCs w:val="24"/>
              </w:rPr>
            </w:pPr>
            <w:r w:rsidRPr="00581DE9">
              <w:rPr>
                <w:sz w:val="24"/>
                <w:szCs w:val="24"/>
              </w:rPr>
              <w:t>34/433,5/398,5/6/65</w:t>
            </w:r>
          </w:p>
        </w:tc>
      </w:tr>
    </w:tbl>
    <w:p w:rsidR="005818FC" w:rsidRPr="005818FC" w:rsidRDefault="005818FC" w:rsidP="00670D08">
      <w:pPr>
        <w:pStyle w:val="11"/>
        <w:tabs>
          <w:tab w:val="left" w:pos="426"/>
        </w:tabs>
        <w:ind w:firstLine="709"/>
        <w:jc w:val="both"/>
        <w:rPr>
          <w:sz w:val="24"/>
          <w:szCs w:val="24"/>
        </w:rPr>
      </w:pPr>
      <w:r w:rsidRPr="005818FC">
        <w:rPr>
          <w:sz w:val="24"/>
          <w:szCs w:val="24"/>
        </w:rPr>
        <w:t xml:space="preserve">Отопительная котельная «Блок №3» по адресу: пгт Холм-Жирковский, ул. Советская, обеспечивает тепловой энергией, расходуемой на нужды отопления, 2 жилые многоквартирные дома. Организацией, эксплуатирующей котельную, является ООО </w:t>
      </w:r>
      <w:r w:rsidRPr="005818FC">
        <w:rPr>
          <w:sz w:val="24"/>
          <w:szCs w:val="24"/>
        </w:rPr>
        <w:lastRenderedPageBreak/>
        <w:t>«</w:t>
      </w:r>
      <w:proofErr w:type="spellStart"/>
      <w:r w:rsidRPr="005818FC">
        <w:rPr>
          <w:sz w:val="24"/>
          <w:szCs w:val="24"/>
        </w:rPr>
        <w:t>Смоленскрегионтеплоэнерго</w:t>
      </w:r>
      <w:proofErr w:type="spellEnd"/>
      <w:r w:rsidRPr="005818FC">
        <w:rPr>
          <w:sz w:val="24"/>
          <w:szCs w:val="24"/>
        </w:rPr>
        <w:t>».</w:t>
      </w:r>
    </w:p>
    <w:p w:rsidR="005818FC" w:rsidRPr="00670D08" w:rsidRDefault="005818FC" w:rsidP="000D413A">
      <w:pPr>
        <w:pStyle w:val="11"/>
        <w:tabs>
          <w:tab w:val="left" w:pos="426"/>
        </w:tabs>
        <w:ind w:firstLine="0"/>
        <w:jc w:val="center"/>
        <w:rPr>
          <w:sz w:val="24"/>
          <w:szCs w:val="24"/>
        </w:rPr>
      </w:pPr>
      <w:r w:rsidRPr="00670D08">
        <w:rPr>
          <w:sz w:val="24"/>
          <w:szCs w:val="24"/>
        </w:rPr>
        <w:t>Общие данные по котельной «Блок №3» пгт Холм-Жирковский, ул. Советская</w:t>
      </w:r>
    </w:p>
    <w:tbl>
      <w:tblPr>
        <w:tblOverlap w:val="never"/>
        <w:tblW w:w="9351" w:type="dxa"/>
        <w:jc w:val="center"/>
        <w:tblLayout w:type="fixed"/>
        <w:tblCellMar>
          <w:left w:w="10" w:type="dxa"/>
          <w:right w:w="10" w:type="dxa"/>
        </w:tblCellMar>
        <w:tblLook w:val="0000"/>
      </w:tblPr>
      <w:tblGrid>
        <w:gridCol w:w="4673"/>
        <w:gridCol w:w="4678"/>
      </w:tblGrid>
      <w:tr w:rsidR="005818FC" w:rsidRPr="005818FC" w:rsidTr="00670D08">
        <w:trPr>
          <w:trHeight w:hRule="exact" w:val="467"/>
          <w:jc w:val="center"/>
        </w:trPr>
        <w:tc>
          <w:tcPr>
            <w:tcW w:w="4673" w:type="dxa"/>
            <w:tcBorders>
              <w:top w:val="single" w:sz="4" w:space="0" w:color="auto"/>
              <w:left w:val="single" w:sz="4" w:space="0" w:color="auto"/>
              <w:bottom w:val="single" w:sz="4" w:space="0" w:color="auto"/>
            </w:tcBorders>
            <w:shd w:val="clear" w:color="auto" w:fill="auto"/>
          </w:tcPr>
          <w:p w:rsidR="005818FC" w:rsidRPr="005818FC" w:rsidRDefault="005818FC" w:rsidP="000D413A">
            <w:pPr>
              <w:pStyle w:val="aa"/>
              <w:tabs>
                <w:tab w:val="left" w:pos="426"/>
              </w:tabs>
              <w:spacing w:line="240" w:lineRule="auto"/>
              <w:ind w:firstLine="0"/>
              <w:rPr>
                <w:sz w:val="24"/>
                <w:szCs w:val="24"/>
              </w:rPr>
            </w:pPr>
            <w:r w:rsidRPr="005818FC">
              <w:rPr>
                <w:bCs/>
                <w:sz w:val="24"/>
                <w:szCs w:val="24"/>
              </w:rPr>
              <w:t>Установленная мощность, Гкал/ч</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5818FC" w:rsidRPr="005818FC" w:rsidRDefault="005818FC" w:rsidP="000D413A">
            <w:pPr>
              <w:pStyle w:val="aa"/>
              <w:tabs>
                <w:tab w:val="left" w:pos="426"/>
              </w:tabs>
              <w:spacing w:line="240" w:lineRule="auto"/>
              <w:ind w:firstLine="0"/>
              <w:jc w:val="center"/>
              <w:rPr>
                <w:sz w:val="24"/>
                <w:szCs w:val="24"/>
              </w:rPr>
            </w:pPr>
            <w:r w:rsidRPr="005818FC">
              <w:rPr>
                <w:sz w:val="24"/>
                <w:szCs w:val="24"/>
              </w:rPr>
              <w:t>0,172</w:t>
            </w:r>
          </w:p>
        </w:tc>
      </w:tr>
      <w:tr w:rsidR="005818FC" w:rsidRPr="005818FC" w:rsidTr="00670D08">
        <w:trPr>
          <w:trHeight w:hRule="exact" w:val="417"/>
          <w:jc w:val="center"/>
        </w:trPr>
        <w:tc>
          <w:tcPr>
            <w:tcW w:w="4673" w:type="dxa"/>
            <w:tcBorders>
              <w:top w:val="single" w:sz="4" w:space="0" w:color="auto"/>
              <w:left w:val="single" w:sz="4" w:space="0" w:color="auto"/>
              <w:bottom w:val="single" w:sz="4" w:space="0" w:color="auto"/>
              <w:right w:val="single" w:sz="4" w:space="0" w:color="auto"/>
            </w:tcBorders>
            <w:shd w:val="clear" w:color="auto" w:fill="auto"/>
          </w:tcPr>
          <w:p w:rsidR="005818FC" w:rsidRPr="005818FC" w:rsidRDefault="005818FC" w:rsidP="000D413A">
            <w:pPr>
              <w:pStyle w:val="aa"/>
              <w:tabs>
                <w:tab w:val="left" w:pos="426"/>
              </w:tabs>
              <w:spacing w:line="240" w:lineRule="auto"/>
              <w:ind w:firstLine="0"/>
              <w:rPr>
                <w:sz w:val="24"/>
                <w:szCs w:val="24"/>
              </w:rPr>
            </w:pPr>
            <w:r w:rsidRPr="005818FC">
              <w:rPr>
                <w:bCs/>
                <w:sz w:val="24"/>
                <w:szCs w:val="24"/>
              </w:rPr>
              <w:t>Год ввода в эксплуатацию</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5818FC" w:rsidRPr="005818FC" w:rsidRDefault="005818FC" w:rsidP="000D413A">
            <w:pPr>
              <w:pStyle w:val="aa"/>
              <w:tabs>
                <w:tab w:val="left" w:pos="426"/>
              </w:tabs>
              <w:spacing w:line="240" w:lineRule="auto"/>
              <w:ind w:firstLine="0"/>
              <w:jc w:val="center"/>
              <w:rPr>
                <w:sz w:val="24"/>
                <w:szCs w:val="24"/>
              </w:rPr>
            </w:pPr>
            <w:r w:rsidRPr="005818FC">
              <w:rPr>
                <w:sz w:val="24"/>
                <w:szCs w:val="24"/>
              </w:rPr>
              <w:t>2019</w:t>
            </w:r>
          </w:p>
        </w:tc>
      </w:tr>
      <w:tr w:rsidR="005818FC" w:rsidRPr="005818FC" w:rsidTr="00670D08">
        <w:trPr>
          <w:trHeight w:hRule="exact" w:val="423"/>
          <w:jc w:val="center"/>
        </w:trPr>
        <w:tc>
          <w:tcPr>
            <w:tcW w:w="4673" w:type="dxa"/>
            <w:tcBorders>
              <w:top w:val="single" w:sz="4" w:space="0" w:color="auto"/>
              <w:left w:val="single" w:sz="4" w:space="0" w:color="auto"/>
            </w:tcBorders>
            <w:shd w:val="clear" w:color="auto" w:fill="auto"/>
          </w:tcPr>
          <w:p w:rsidR="005818FC" w:rsidRPr="005818FC" w:rsidRDefault="005818FC" w:rsidP="000D413A">
            <w:pPr>
              <w:pStyle w:val="aa"/>
              <w:tabs>
                <w:tab w:val="left" w:pos="426"/>
              </w:tabs>
              <w:spacing w:line="240" w:lineRule="auto"/>
              <w:ind w:firstLine="0"/>
              <w:rPr>
                <w:sz w:val="24"/>
                <w:szCs w:val="24"/>
              </w:rPr>
            </w:pPr>
            <w:r w:rsidRPr="005818FC">
              <w:rPr>
                <w:bCs/>
                <w:sz w:val="24"/>
                <w:szCs w:val="24"/>
              </w:rPr>
              <w:t>Вид тепловой нагрузки котельной</w:t>
            </w:r>
          </w:p>
        </w:tc>
        <w:tc>
          <w:tcPr>
            <w:tcW w:w="4678" w:type="dxa"/>
            <w:tcBorders>
              <w:top w:val="single" w:sz="4" w:space="0" w:color="auto"/>
              <w:left w:val="single" w:sz="4" w:space="0" w:color="auto"/>
              <w:right w:val="single" w:sz="4" w:space="0" w:color="auto"/>
            </w:tcBorders>
            <w:shd w:val="clear" w:color="auto" w:fill="auto"/>
          </w:tcPr>
          <w:p w:rsidR="005818FC" w:rsidRPr="005818FC" w:rsidRDefault="005818FC" w:rsidP="000D413A">
            <w:pPr>
              <w:pStyle w:val="aa"/>
              <w:tabs>
                <w:tab w:val="left" w:pos="426"/>
              </w:tabs>
              <w:spacing w:line="240" w:lineRule="auto"/>
              <w:ind w:firstLine="0"/>
              <w:jc w:val="center"/>
              <w:rPr>
                <w:sz w:val="24"/>
                <w:szCs w:val="24"/>
              </w:rPr>
            </w:pPr>
            <w:r w:rsidRPr="005818FC">
              <w:rPr>
                <w:sz w:val="24"/>
                <w:szCs w:val="24"/>
              </w:rPr>
              <w:t>Отопление</w:t>
            </w:r>
          </w:p>
        </w:tc>
      </w:tr>
      <w:tr w:rsidR="005818FC" w:rsidRPr="005818FC" w:rsidTr="00670D08">
        <w:trPr>
          <w:trHeight w:hRule="exact" w:val="288"/>
          <w:jc w:val="center"/>
        </w:trPr>
        <w:tc>
          <w:tcPr>
            <w:tcW w:w="4673" w:type="dxa"/>
            <w:tcBorders>
              <w:top w:val="single" w:sz="4" w:space="0" w:color="auto"/>
              <w:left w:val="single" w:sz="4" w:space="0" w:color="auto"/>
            </w:tcBorders>
            <w:shd w:val="clear" w:color="auto" w:fill="auto"/>
          </w:tcPr>
          <w:p w:rsidR="005818FC" w:rsidRPr="005818FC" w:rsidRDefault="005818FC" w:rsidP="000D413A">
            <w:pPr>
              <w:pStyle w:val="aa"/>
              <w:tabs>
                <w:tab w:val="left" w:pos="426"/>
              </w:tabs>
              <w:spacing w:line="240" w:lineRule="auto"/>
              <w:ind w:firstLine="0"/>
              <w:rPr>
                <w:sz w:val="24"/>
                <w:szCs w:val="24"/>
              </w:rPr>
            </w:pPr>
            <w:r w:rsidRPr="005818FC">
              <w:rPr>
                <w:bCs/>
                <w:sz w:val="24"/>
                <w:szCs w:val="24"/>
              </w:rPr>
              <w:t>Вид топлива, в том числе</w:t>
            </w:r>
          </w:p>
        </w:tc>
        <w:tc>
          <w:tcPr>
            <w:tcW w:w="4678" w:type="dxa"/>
            <w:tcBorders>
              <w:top w:val="single" w:sz="4" w:space="0" w:color="auto"/>
              <w:left w:val="single" w:sz="4" w:space="0" w:color="auto"/>
              <w:right w:val="single" w:sz="4" w:space="0" w:color="auto"/>
            </w:tcBorders>
            <w:shd w:val="clear" w:color="auto" w:fill="auto"/>
          </w:tcPr>
          <w:p w:rsidR="005818FC" w:rsidRPr="005818FC" w:rsidRDefault="005818FC" w:rsidP="000D413A">
            <w:pPr>
              <w:tabs>
                <w:tab w:val="left" w:pos="426"/>
              </w:tabs>
              <w:rPr>
                <w:sz w:val="24"/>
                <w:szCs w:val="24"/>
              </w:rPr>
            </w:pPr>
          </w:p>
        </w:tc>
      </w:tr>
      <w:tr w:rsidR="005818FC" w:rsidRPr="005818FC" w:rsidTr="00670D08">
        <w:trPr>
          <w:trHeight w:hRule="exact" w:val="288"/>
          <w:jc w:val="center"/>
        </w:trPr>
        <w:tc>
          <w:tcPr>
            <w:tcW w:w="4673" w:type="dxa"/>
            <w:tcBorders>
              <w:top w:val="single" w:sz="4" w:space="0" w:color="auto"/>
              <w:left w:val="single" w:sz="4" w:space="0" w:color="auto"/>
            </w:tcBorders>
            <w:shd w:val="clear" w:color="auto" w:fill="auto"/>
          </w:tcPr>
          <w:p w:rsidR="005818FC" w:rsidRPr="005818FC" w:rsidRDefault="005818FC" w:rsidP="000D413A">
            <w:pPr>
              <w:pStyle w:val="aa"/>
              <w:tabs>
                <w:tab w:val="left" w:pos="426"/>
              </w:tabs>
              <w:spacing w:line="240" w:lineRule="auto"/>
              <w:ind w:firstLine="0"/>
              <w:rPr>
                <w:sz w:val="24"/>
                <w:szCs w:val="24"/>
              </w:rPr>
            </w:pPr>
            <w:r w:rsidRPr="005818FC">
              <w:rPr>
                <w:bCs/>
                <w:iCs/>
                <w:sz w:val="24"/>
                <w:szCs w:val="24"/>
              </w:rPr>
              <w:t>Основное</w:t>
            </w:r>
          </w:p>
        </w:tc>
        <w:tc>
          <w:tcPr>
            <w:tcW w:w="4678" w:type="dxa"/>
            <w:tcBorders>
              <w:top w:val="single" w:sz="4" w:space="0" w:color="auto"/>
              <w:left w:val="single" w:sz="4" w:space="0" w:color="auto"/>
              <w:right w:val="single" w:sz="4" w:space="0" w:color="auto"/>
            </w:tcBorders>
            <w:shd w:val="clear" w:color="auto" w:fill="auto"/>
          </w:tcPr>
          <w:p w:rsidR="005818FC" w:rsidRPr="005818FC" w:rsidRDefault="005818FC" w:rsidP="000D413A">
            <w:pPr>
              <w:pStyle w:val="aa"/>
              <w:tabs>
                <w:tab w:val="left" w:pos="426"/>
              </w:tabs>
              <w:spacing w:line="240" w:lineRule="auto"/>
              <w:ind w:firstLine="0"/>
              <w:jc w:val="center"/>
              <w:rPr>
                <w:sz w:val="24"/>
                <w:szCs w:val="24"/>
              </w:rPr>
            </w:pPr>
            <w:r w:rsidRPr="005818FC">
              <w:rPr>
                <w:sz w:val="24"/>
                <w:szCs w:val="24"/>
              </w:rPr>
              <w:t>Газ</w:t>
            </w:r>
          </w:p>
        </w:tc>
      </w:tr>
      <w:tr w:rsidR="005818FC" w:rsidRPr="005818FC" w:rsidTr="00670D08">
        <w:trPr>
          <w:trHeight w:hRule="exact" w:val="288"/>
          <w:jc w:val="center"/>
        </w:trPr>
        <w:tc>
          <w:tcPr>
            <w:tcW w:w="4673" w:type="dxa"/>
            <w:tcBorders>
              <w:top w:val="single" w:sz="4" w:space="0" w:color="auto"/>
              <w:left w:val="single" w:sz="4" w:space="0" w:color="auto"/>
            </w:tcBorders>
            <w:shd w:val="clear" w:color="auto" w:fill="auto"/>
          </w:tcPr>
          <w:p w:rsidR="005818FC" w:rsidRPr="005818FC" w:rsidRDefault="005818FC" w:rsidP="000D413A">
            <w:pPr>
              <w:pStyle w:val="aa"/>
              <w:tabs>
                <w:tab w:val="left" w:pos="426"/>
              </w:tabs>
              <w:spacing w:line="240" w:lineRule="auto"/>
              <w:ind w:firstLine="0"/>
              <w:rPr>
                <w:bCs/>
                <w:iCs/>
                <w:sz w:val="24"/>
                <w:szCs w:val="24"/>
              </w:rPr>
            </w:pPr>
          </w:p>
        </w:tc>
        <w:tc>
          <w:tcPr>
            <w:tcW w:w="4678" w:type="dxa"/>
            <w:tcBorders>
              <w:top w:val="single" w:sz="4" w:space="0" w:color="auto"/>
              <w:left w:val="single" w:sz="4" w:space="0" w:color="auto"/>
              <w:right w:val="single" w:sz="4" w:space="0" w:color="auto"/>
            </w:tcBorders>
            <w:shd w:val="clear" w:color="auto" w:fill="auto"/>
          </w:tcPr>
          <w:p w:rsidR="005818FC" w:rsidRPr="005818FC" w:rsidRDefault="005818FC" w:rsidP="000D413A">
            <w:pPr>
              <w:pStyle w:val="aa"/>
              <w:tabs>
                <w:tab w:val="left" w:pos="426"/>
              </w:tabs>
              <w:spacing w:line="240" w:lineRule="auto"/>
              <w:ind w:firstLine="0"/>
              <w:jc w:val="center"/>
              <w:rPr>
                <w:sz w:val="24"/>
                <w:szCs w:val="24"/>
              </w:rPr>
            </w:pPr>
          </w:p>
        </w:tc>
      </w:tr>
      <w:tr w:rsidR="005818FC" w:rsidRPr="005818FC" w:rsidTr="00670D08">
        <w:trPr>
          <w:trHeight w:hRule="exact" w:val="278"/>
          <w:jc w:val="center"/>
        </w:trPr>
        <w:tc>
          <w:tcPr>
            <w:tcW w:w="4673" w:type="dxa"/>
            <w:tcBorders>
              <w:top w:val="single" w:sz="4" w:space="0" w:color="auto"/>
              <w:left w:val="single" w:sz="4" w:space="0" w:color="auto"/>
            </w:tcBorders>
            <w:shd w:val="clear" w:color="auto" w:fill="auto"/>
          </w:tcPr>
          <w:p w:rsidR="005818FC" w:rsidRPr="005818FC" w:rsidRDefault="005818FC" w:rsidP="000D413A">
            <w:pPr>
              <w:pStyle w:val="aa"/>
              <w:tabs>
                <w:tab w:val="left" w:pos="426"/>
              </w:tabs>
              <w:spacing w:line="240" w:lineRule="auto"/>
              <w:ind w:firstLine="0"/>
              <w:rPr>
                <w:sz w:val="24"/>
                <w:szCs w:val="24"/>
              </w:rPr>
            </w:pPr>
            <w:r w:rsidRPr="005818FC">
              <w:rPr>
                <w:bCs/>
                <w:iCs/>
                <w:sz w:val="24"/>
                <w:szCs w:val="24"/>
              </w:rPr>
              <w:t>Резервное</w:t>
            </w:r>
          </w:p>
        </w:tc>
        <w:tc>
          <w:tcPr>
            <w:tcW w:w="4678" w:type="dxa"/>
            <w:tcBorders>
              <w:top w:val="single" w:sz="4" w:space="0" w:color="auto"/>
              <w:left w:val="single" w:sz="4" w:space="0" w:color="auto"/>
              <w:right w:val="single" w:sz="4" w:space="0" w:color="auto"/>
            </w:tcBorders>
            <w:shd w:val="clear" w:color="auto" w:fill="auto"/>
          </w:tcPr>
          <w:p w:rsidR="005818FC" w:rsidRPr="005818FC" w:rsidRDefault="005818FC" w:rsidP="000D413A">
            <w:pPr>
              <w:pStyle w:val="aa"/>
              <w:tabs>
                <w:tab w:val="left" w:pos="426"/>
              </w:tabs>
              <w:spacing w:line="240" w:lineRule="auto"/>
              <w:ind w:firstLine="0"/>
              <w:jc w:val="center"/>
              <w:rPr>
                <w:sz w:val="24"/>
                <w:szCs w:val="24"/>
              </w:rPr>
            </w:pPr>
            <w:r w:rsidRPr="005818FC">
              <w:rPr>
                <w:sz w:val="24"/>
                <w:szCs w:val="24"/>
              </w:rPr>
              <w:t>Отсутствует</w:t>
            </w:r>
          </w:p>
        </w:tc>
      </w:tr>
      <w:tr w:rsidR="005818FC" w:rsidRPr="005818FC" w:rsidTr="00670D08">
        <w:trPr>
          <w:trHeight w:hRule="exact" w:val="288"/>
          <w:jc w:val="center"/>
        </w:trPr>
        <w:tc>
          <w:tcPr>
            <w:tcW w:w="4673" w:type="dxa"/>
            <w:tcBorders>
              <w:top w:val="single" w:sz="4" w:space="0" w:color="auto"/>
              <w:left w:val="single" w:sz="4" w:space="0" w:color="auto"/>
            </w:tcBorders>
            <w:shd w:val="clear" w:color="auto" w:fill="auto"/>
          </w:tcPr>
          <w:p w:rsidR="005818FC" w:rsidRPr="005818FC" w:rsidRDefault="005818FC" w:rsidP="000D413A">
            <w:pPr>
              <w:pStyle w:val="aa"/>
              <w:tabs>
                <w:tab w:val="left" w:pos="426"/>
              </w:tabs>
              <w:spacing w:line="240" w:lineRule="auto"/>
              <w:ind w:firstLine="0"/>
              <w:rPr>
                <w:sz w:val="24"/>
                <w:szCs w:val="24"/>
              </w:rPr>
            </w:pPr>
            <w:r w:rsidRPr="005818FC">
              <w:rPr>
                <w:bCs/>
                <w:iCs/>
                <w:sz w:val="24"/>
                <w:szCs w:val="24"/>
              </w:rPr>
              <w:t>Аварийное</w:t>
            </w:r>
          </w:p>
        </w:tc>
        <w:tc>
          <w:tcPr>
            <w:tcW w:w="4678" w:type="dxa"/>
            <w:tcBorders>
              <w:top w:val="single" w:sz="4" w:space="0" w:color="auto"/>
              <w:left w:val="single" w:sz="4" w:space="0" w:color="auto"/>
              <w:right w:val="single" w:sz="4" w:space="0" w:color="auto"/>
            </w:tcBorders>
            <w:shd w:val="clear" w:color="auto" w:fill="auto"/>
          </w:tcPr>
          <w:p w:rsidR="005818FC" w:rsidRPr="005818FC" w:rsidRDefault="005818FC" w:rsidP="000D413A">
            <w:pPr>
              <w:pStyle w:val="aa"/>
              <w:tabs>
                <w:tab w:val="left" w:pos="426"/>
              </w:tabs>
              <w:spacing w:line="240" w:lineRule="auto"/>
              <w:ind w:firstLine="0"/>
              <w:jc w:val="center"/>
              <w:rPr>
                <w:sz w:val="24"/>
                <w:szCs w:val="24"/>
              </w:rPr>
            </w:pPr>
            <w:r w:rsidRPr="005818FC">
              <w:rPr>
                <w:sz w:val="24"/>
                <w:szCs w:val="24"/>
              </w:rPr>
              <w:t>Отсутствует</w:t>
            </w:r>
          </w:p>
        </w:tc>
      </w:tr>
      <w:tr w:rsidR="005818FC" w:rsidRPr="005818FC" w:rsidTr="00670D08">
        <w:trPr>
          <w:trHeight w:hRule="exact" w:val="431"/>
          <w:jc w:val="center"/>
        </w:trPr>
        <w:tc>
          <w:tcPr>
            <w:tcW w:w="4673" w:type="dxa"/>
            <w:tcBorders>
              <w:top w:val="single" w:sz="4" w:space="0" w:color="auto"/>
              <w:left w:val="single" w:sz="4" w:space="0" w:color="auto"/>
            </w:tcBorders>
            <w:shd w:val="clear" w:color="auto" w:fill="auto"/>
          </w:tcPr>
          <w:p w:rsidR="005818FC" w:rsidRPr="005818FC" w:rsidRDefault="005818FC" w:rsidP="000D413A">
            <w:pPr>
              <w:pStyle w:val="aa"/>
              <w:tabs>
                <w:tab w:val="left" w:pos="426"/>
              </w:tabs>
              <w:spacing w:line="240" w:lineRule="auto"/>
              <w:ind w:firstLine="0"/>
              <w:rPr>
                <w:sz w:val="24"/>
                <w:szCs w:val="24"/>
              </w:rPr>
            </w:pPr>
            <w:r w:rsidRPr="005818FC">
              <w:rPr>
                <w:bCs/>
                <w:sz w:val="24"/>
                <w:szCs w:val="24"/>
              </w:rPr>
              <w:t>Температурный график</w:t>
            </w:r>
          </w:p>
        </w:tc>
        <w:tc>
          <w:tcPr>
            <w:tcW w:w="4678" w:type="dxa"/>
            <w:tcBorders>
              <w:top w:val="single" w:sz="4" w:space="0" w:color="auto"/>
              <w:left w:val="single" w:sz="4" w:space="0" w:color="auto"/>
              <w:right w:val="single" w:sz="4" w:space="0" w:color="auto"/>
            </w:tcBorders>
            <w:shd w:val="clear" w:color="auto" w:fill="auto"/>
          </w:tcPr>
          <w:p w:rsidR="005818FC" w:rsidRPr="005818FC" w:rsidRDefault="005818FC" w:rsidP="000D413A">
            <w:pPr>
              <w:pStyle w:val="aa"/>
              <w:tabs>
                <w:tab w:val="left" w:pos="426"/>
              </w:tabs>
              <w:spacing w:line="240" w:lineRule="auto"/>
              <w:ind w:firstLine="0"/>
              <w:jc w:val="center"/>
              <w:rPr>
                <w:sz w:val="24"/>
                <w:szCs w:val="24"/>
              </w:rPr>
            </w:pPr>
            <w:r w:rsidRPr="005818FC">
              <w:rPr>
                <w:sz w:val="24"/>
                <w:szCs w:val="24"/>
              </w:rPr>
              <w:t>95/70</w:t>
            </w:r>
          </w:p>
        </w:tc>
      </w:tr>
      <w:tr w:rsidR="005818FC" w:rsidRPr="005818FC" w:rsidTr="00670D08">
        <w:trPr>
          <w:trHeight w:hRule="exact" w:val="410"/>
          <w:jc w:val="center"/>
        </w:trPr>
        <w:tc>
          <w:tcPr>
            <w:tcW w:w="4673" w:type="dxa"/>
            <w:tcBorders>
              <w:top w:val="single" w:sz="4" w:space="0" w:color="auto"/>
              <w:left w:val="single" w:sz="4" w:space="0" w:color="auto"/>
            </w:tcBorders>
            <w:shd w:val="clear" w:color="auto" w:fill="auto"/>
          </w:tcPr>
          <w:p w:rsidR="005818FC" w:rsidRPr="005818FC" w:rsidRDefault="005818FC" w:rsidP="000D413A">
            <w:pPr>
              <w:pStyle w:val="aa"/>
              <w:tabs>
                <w:tab w:val="left" w:pos="426"/>
              </w:tabs>
              <w:spacing w:line="240" w:lineRule="auto"/>
              <w:ind w:firstLine="0"/>
              <w:rPr>
                <w:sz w:val="24"/>
                <w:szCs w:val="24"/>
              </w:rPr>
            </w:pPr>
            <w:r w:rsidRPr="005818FC">
              <w:rPr>
                <w:bCs/>
                <w:sz w:val="24"/>
                <w:szCs w:val="24"/>
              </w:rPr>
              <w:t>Объем выработанной тепловой энергии, Гкал</w:t>
            </w:r>
          </w:p>
        </w:tc>
        <w:tc>
          <w:tcPr>
            <w:tcW w:w="4678" w:type="dxa"/>
            <w:tcBorders>
              <w:top w:val="single" w:sz="4" w:space="0" w:color="auto"/>
              <w:left w:val="single" w:sz="4" w:space="0" w:color="auto"/>
              <w:right w:val="single" w:sz="4" w:space="0" w:color="auto"/>
            </w:tcBorders>
            <w:shd w:val="clear" w:color="auto" w:fill="auto"/>
          </w:tcPr>
          <w:p w:rsidR="005818FC" w:rsidRPr="005818FC" w:rsidRDefault="005818FC" w:rsidP="000D413A">
            <w:pPr>
              <w:pStyle w:val="aa"/>
              <w:tabs>
                <w:tab w:val="left" w:pos="426"/>
              </w:tabs>
              <w:spacing w:line="240" w:lineRule="auto"/>
              <w:ind w:firstLine="0"/>
              <w:jc w:val="center"/>
              <w:rPr>
                <w:sz w:val="24"/>
                <w:szCs w:val="24"/>
              </w:rPr>
            </w:pPr>
            <w:r w:rsidRPr="005818FC">
              <w:rPr>
                <w:sz w:val="24"/>
                <w:szCs w:val="24"/>
              </w:rPr>
              <w:t>217,15</w:t>
            </w:r>
          </w:p>
        </w:tc>
      </w:tr>
      <w:tr w:rsidR="005818FC" w:rsidRPr="005818FC" w:rsidTr="00670D08">
        <w:trPr>
          <w:trHeight w:hRule="exact" w:val="566"/>
          <w:jc w:val="center"/>
        </w:trPr>
        <w:tc>
          <w:tcPr>
            <w:tcW w:w="4673" w:type="dxa"/>
            <w:tcBorders>
              <w:top w:val="single" w:sz="4" w:space="0" w:color="auto"/>
              <w:left w:val="single" w:sz="4" w:space="0" w:color="auto"/>
            </w:tcBorders>
            <w:shd w:val="clear" w:color="auto" w:fill="auto"/>
          </w:tcPr>
          <w:p w:rsidR="005818FC" w:rsidRPr="005818FC" w:rsidRDefault="005818FC" w:rsidP="000D413A">
            <w:pPr>
              <w:pStyle w:val="aa"/>
              <w:tabs>
                <w:tab w:val="left" w:pos="426"/>
              </w:tabs>
              <w:spacing w:line="240" w:lineRule="auto"/>
              <w:ind w:firstLine="0"/>
              <w:rPr>
                <w:sz w:val="24"/>
                <w:szCs w:val="24"/>
              </w:rPr>
            </w:pPr>
            <w:r w:rsidRPr="005818FC">
              <w:rPr>
                <w:bCs/>
                <w:sz w:val="24"/>
                <w:szCs w:val="24"/>
              </w:rPr>
              <w:t>Потери тепловой энергии при её передаче, Гкал</w:t>
            </w:r>
          </w:p>
        </w:tc>
        <w:tc>
          <w:tcPr>
            <w:tcW w:w="4678" w:type="dxa"/>
            <w:tcBorders>
              <w:top w:val="single" w:sz="4" w:space="0" w:color="auto"/>
              <w:left w:val="single" w:sz="4" w:space="0" w:color="auto"/>
              <w:right w:val="single" w:sz="4" w:space="0" w:color="auto"/>
            </w:tcBorders>
            <w:shd w:val="clear" w:color="auto" w:fill="auto"/>
          </w:tcPr>
          <w:p w:rsidR="005818FC" w:rsidRPr="005818FC" w:rsidRDefault="005818FC" w:rsidP="000D413A">
            <w:pPr>
              <w:pStyle w:val="aa"/>
              <w:tabs>
                <w:tab w:val="left" w:pos="426"/>
              </w:tabs>
              <w:spacing w:line="240" w:lineRule="auto"/>
              <w:ind w:firstLine="0"/>
              <w:jc w:val="center"/>
              <w:rPr>
                <w:sz w:val="24"/>
                <w:szCs w:val="24"/>
              </w:rPr>
            </w:pPr>
            <w:r w:rsidRPr="005818FC">
              <w:rPr>
                <w:sz w:val="24"/>
                <w:szCs w:val="24"/>
              </w:rPr>
              <w:t>49,89</w:t>
            </w:r>
          </w:p>
        </w:tc>
      </w:tr>
      <w:tr w:rsidR="005818FC" w:rsidRPr="005818FC" w:rsidTr="00670D08">
        <w:trPr>
          <w:trHeight w:hRule="exact" w:val="562"/>
          <w:jc w:val="center"/>
        </w:trPr>
        <w:tc>
          <w:tcPr>
            <w:tcW w:w="4673" w:type="dxa"/>
            <w:tcBorders>
              <w:top w:val="single" w:sz="4" w:space="0" w:color="auto"/>
              <w:left w:val="single" w:sz="4" w:space="0" w:color="auto"/>
            </w:tcBorders>
            <w:shd w:val="clear" w:color="auto" w:fill="auto"/>
          </w:tcPr>
          <w:p w:rsidR="005818FC" w:rsidRPr="005818FC" w:rsidRDefault="005818FC" w:rsidP="000D413A">
            <w:pPr>
              <w:pStyle w:val="aa"/>
              <w:tabs>
                <w:tab w:val="left" w:pos="426"/>
              </w:tabs>
              <w:spacing w:line="240" w:lineRule="auto"/>
              <w:ind w:firstLine="0"/>
              <w:rPr>
                <w:sz w:val="24"/>
                <w:szCs w:val="24"/>
              </w:rPr>
            </w:pPr>
            <w:r w:rsidRPr="005818FC">
              <w:rPr>
                <w:bCs/>
                <w:sz w:val="24"/>
                <w:szCs w:val="24"/>
              </w:rPr>
              <w:t>Расход тепловой энергии на собственные нужды, Гкал</w:t>
            </w:r>
          </w:p>
        </w:tc>
        <w:tc>
          <w:tcPr>
            <w:tcW w:w="4678" w:type="dxa"/>
            <w:tcBorders>
              <w:top w:val="single" w:sz="4" w:space="0" w:color="auto"/>
              <w:left w:val="single" w:sz="4" w:space="0" w:color="auto"/>
              <w:right w:val="single" w:sz="4" w:space="0" w:color="auto"/>
            </w:tcBorders>
            <w:shd w:val="clear" w:color="auto" w:fill="auto"/>
          </w:tcPr>
          <w:p w:rsidR="005818FC" w:rsidRPr="005818FC" w:rsidRDefault="005818FC" w:rsidP="000D413A">
            <w:pPr>
              <w:pStyle w:val="aa"/>
              <w:tabs>
                <w:tab w:val="left" w:pos="426"/>
              </w:tabs>
              <w:spacing w:line="240" w:lineRule="auto"/>
              <w:ind w:firstLine="0"/>
              <w:jc w:val="center"/>
              <w:rPr>
                <w:sz w:val="24"/>
                <w:szCs w:val="24"/>
              </w:rPr>
            </w:pPr>
            <w:r w:rsidRPr="005818FC">
              <w:rPr>
                <w:sz w:val="24"/>
                <w:szCs w:val="24"/>
              </w:rPr>
              <w:t>3,02</w:t>
            </w:r>
          </w:p>
        </w:tc>
      </w:tr>
      <w:tr w:rsidR="005818FC" w:rsidRPr="005818FC" w:rsidTr="00670D08">
        <w:trPr>
          <w:trHeight w:hRule="exact" w:val="854"/>
          <w:jc w:val="center"/>
        </w:trPr>
        <w:tc>
          <w:tcPr>
            <w:tcW w:w="4673" w:type="dxa"/>
            <w:tcBorders>
              <w:top w:val="single" w:sz="4" w:space="0" w:color="auto"/>
              <w:left w:val="single" w:sz="4" w:space="0" w:color="auto"/>
            </w:tcBorders>
            <w:shd w:val="clear" w:color="auto" w:fill="auto"/>
          </w:tcPr>
          <w:p w:rsidR="005818FC" w:rsidRPr="005818FC" w:rsidRDefault="005818FC" w:rsidP="000D413A">
            <w:pPr>
              <w:pStyle w:val="aa"/>
              <w:tabs>
                <w:tab w:val="left" w:pos="426"/>
              </w:tabs>
              <w:spacing w:line="240" w:lineRule="auto"/>
              <w:ind w:firstLine="0"/>
              <w:rPr>
                <w:sz w:val="24"/>
                <w:szCs w:val="24"/>
              </w:rPr>
            </w:pPr>
            <w:r w:rsidRPr="005818FC">
              <w:rPr>
                <w:bCs/>
                <w:sz w:val="24"/>
                <w:szCs w:val="24"/>
              </w:rPr>
              <w:t xml:space="preserve">Удельный расход топлива на выработку тепловой энергии, </w:t>
            </w:r>
            <w:proofErr w:type="spellStart"/>
            <w:r w:rsidRPr="005818FC">
              <w:rPr>
                <w:bCs/>
                <w:sz w:val="24"/>
                <w:szCs w:val="24"/>
              </w:rPr>
              <w:t>кг.у.т</w:t>
            </w:r>
            <w:proofErr w:type="spellEnd"/>
            <w:r w:rsidRPr="005818FC">
              <w:rPr>
                <w:bCs/>
                <w:sz w:val="24"/>
                <w:szCs w:val="24"/>
              </w:rPr>
              <w:t>./Гкал</w:t>
            </w:r>
          </w:p>
        </w:tc>
        <w:tc>
          <w:tcPr>
            <w:tcW w:w="4678" w:type="dxa"/>
            <w:tcBorders>
              <w:top w:val="single" w:sz="4" w:space="0" w:color="auto"/>
              <w:left w:val="single" w:sz="4" w:space="0" w:color="auto"/>
              <w:right w:val="single" w:sz="4" w:space="0" w:color="auto"/>
            </w:tcBorders>
            <w:shd w:val="clear" w:color="auto" w:fill="auto"/>
          </w:tcPr>
          <w:p w:rsidR="005818FC" w:rsidRPr="005818FC" w:rsidRDefault="005818FC" w:rsidP="000D413A">
            <w:pPr>
              <w:pStyle w:val="aa"/>
              <w:tabs>
                <w:tab w:val="left" w:pos="426"/>
              </w:tabs>
              <w:spacing w:line="240" w:lineRule="auto"/>
              <w:ind w:firstLine="0"/>
              <w:jc w:val="center"/>
              <w:rPr>
                <w:sz w:val="24"/>
                <w:szCs w:val="24"/>
              </w:rPr>
            </w:pPr>
            <w:r w:rsidRPr="005818FC">
              <w:rPr>
                <w:sz w:val="24"/>
                <w:szCs w:val="24"/>
              </w:rPr>
              <w:t>н/д</w:t>
            </w:r>
          </w:p>
        </w:tc>
      </w:tr>
      <w:tr w:rsidR="005818FC" w:rsidRPr="005818FC" w:rsidTr="00670D08">
        <w:trPr>
          <w:trHeight w:hRule="exact" w:val="571"/>
          <w:jc w:val="center"/>
        </w:trPr>
        <w:tc>
          <w:tcPr>
            <w:tcW w:w="4673" w:type="dxa"/>
            <w:tcBorders>
              <w:top w:val="single" w:sz="4" w:space="0" w:color="auto"/>
              <w:left w:val="single" w:sz="4" w:space="0" w:color="auto"/>
              <w:bottom w:val="single" w:sz="4" w:space="0" w:color="auto"/>
            </w:tcBorders>
            <w:shd w:val="clear" w:color="auto" w:fill="auto"/>
          </w:tcPr>
          <w:p w:rsidR="005818FC" w:rsidRPr="005818FC" w:rsidRDefault="005818FC" w:rsidP="000D413A">
            <w:pPr>
              <w:pStyle w:val="aa"/>
              <w:tabs>
                <w:tab w:val="left" w:pos="426"/>
              </w:tabs>
              <w:spacing w:line="240" w:lineRule="auto"/>
              <w:ind w:firstLine="0"/>
              <w:rPr>
                <w:sz w:val="24"/>
                <w:szCs w:val="24"/>
              </w:rPr>
            </w:pPr>
            <w:r w:rsidRPr="005818FC">
              <w:rPr>
                <w:bCs/>
                <w:sz w:val="24"/>
                <w:szCs w:val="24"/>
              </w:rPr>
              <w:t>Удельный расход электроэнергии на выработку тепловой энергии, кВт*ч/Гкал</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5818FC" w:rsidRPr="005818FC" w:rsidRDefault="005818FC" w:rsidP="000D413A">
            <w:pPr>
              <w:pStyle w:val="aa"/>
              <w:tabs>
                <w:tab w:val="left" w:pos="426"/>
              </w:tabs>
              <w:spacing w:line="240" w:lineRule="auto"/>
              <w:ind w:firstLine="0"/>
              <w:jc w:val="center"/>
              <w:rPr>
                <w:sz w:val="24"/>
                <w:szCs w:val="24"/>
              </w:rPr>
            </w:pPr>
            <w:r w:rsidRPr="005818FC">
              <w:rPr>
                <w:sz w:val="24"/>
                <w:szCs w:val="24"/>
              </w:rPr>
              <w:t>н/д</w:t>
            </w:r>
          </w:p>
        </w:tc>
      </w:tr>
    </w:tbl>
    <w:p w:rsidR="005818FC" w:rsidRPr="005818FC" w:rsidRDefault="005818FC" w:rsidP="000D413A">
      <w:pPr>
        <w:pStyle w:val="11"/>
        <w:tabs>
          <w:tab w:val="left" w:pos="426"/>
        </w:tabs>
        <w:ind w:firstLine="0"/>
        <w:jc w:val="both"/>
        <w:rPr>
          <w:sz w:val="24"/>
          <w:szCs w:val="24"/>
        </w:rPr>
      </w:pPr>
    </w:p>
    <w:p w:rsidR="005818FC" w:rsidRDefault="005818FC" w:rsidP="000D413A">
      <w:pPr>
        <w:pStyle w:val="11"/>
        <w:tabs>
          <w:tab w:val="left" w:pos="426"/>
        </w:tabs>
        <w:ind w:firstLine="0"/>
        <w:jc w:val="center"/>
        <w:rPr>
          <w:sz w:val="24"/>
          <w:szCs w:val="24"/>
        </w:rPr>
      </w:pPr>
      <w:r w:rsidRPr="00670D08">
        <w:rPr>
          <w:sz w:val="24"/>
          <w:szCs w:val="24"/>
        </w:rPr>
        <w:t>Общие данные по котельной «Блок №3» пгт Холм-Жирковский, ул. Советская</w:t>
      </w:r>
    </w:p>
    <w:p w:rsidR="00670D08" w:rsidRPr="00670D08" w:rsidRDefault="00670D08" w:rsidP="000D413A">
      <w:pPr>
        <w:pStyle w:val="11"/>
        <w:tabs>
          <w:tab w:val="left" w:pos="426"/>
        </w:tabs>
        <w:ind w:firstLine="0"/>
        <w:jc w:val="center"/>
        <w:rPr>
          <w:sz w:val="24"/>
          <w:szCs w:val="24"/>
        </w:rPr>
      </w:pPr>
    </w:p>
    <w:tbl>
      <w:tblPr>
        <w:tblOverlap w:val="never"/>
        <w:tblW w:w="9351" w:type="dxa"/>
        <w:jc w:val="center"/>
        <w:tblLayout w:type="fixed"/>
        <w:tblCellMar>
          <w:left w:w="10" w:type="dxa"/>
          <w:right w:w="10" w:type="dxa"/>
        </w:tblCellMar>
        <w:tblLook w:val="0000"/>
      </w:tblPr>
      <w:tblGrid>
        <w:gridCol w:w="4673"/>
        <w:gridCol w:w="4678"/>
      </w:tblGrid>
      <w:tr w:rsidR="005818FC" w:rsidRPr="005818FC" w:rsidTr="00670D08">
        <w:trPr>
          <w:trHeight w:hRule="exact" w:val="283"/>
          <w:jc w:val="center"/>
        </w:trPr>
        <w:tc>
          <w:tcPr>
            <w:tcW w:w="9351" w:type="dxa"/>
            <w:gridSpan w:val="2"/>
            <w:tcBorders>
              <w:top w:val="single" w:sz="4" w:space="0" w:color="auto"/>
              <w:left w:val="single" w:sz="4" w:space="0" w:color="auto"/>
              <w:right w:val="single" w:sz="4" w:space="0" w:color="auto"/>
            </w:tcBorders>
            <w:shd w:val="clear" w:color="auto" w:fill="auto"/>
            <w:vAlign w:val="bottom"/>
          </w:tcPr>
          <w:p w:rsidR="005818FC" w:rsidRPr="005818FC" w:rsidRDefault="005818FC" w:rsidP="000D413A">
            <w:pPr>
              <w:pStyle w:val="aa"/>
              <w:tabs>
                <w:tab w:val="left" w:pos="426"/>
              </w:tabs>
              <w:spacing w:line="240" w:lineRule="auto"/>
              <w:ind w:firstLine="0"/>
              <w:jc w:val="center"/>
              <w:rPr>
                <w:sz w:val="24"/>
                <w:szCs w:val="24"/>
              </w:rPr>
            </w:pPr>
            <w:r w:rsidRPr="005818FC">
              <w:rPr>
                <w:bCs/>
                <w:sz w:val="24"/>
                <w:szCs w:val="24"/>
              </w:rPr>
              <w:t>Перечень основного оборудования</w:t>
            </w:r>
          </w:p>
        </w:tc>
      </w:tr>
      <w:tr w:rsidR="005818FC" w:rsidRPr="005818FC" w:rsidTr="00670D08">
        <w:trPr>
          <w:trHeight w:hRule="exact" w:val="288"/>
          <w:jc w:val="center"/>
        </w:trPr>
        <w:tc>
          <w:tcPr>
            <w:tcW w:w="935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8FC" w:rsidRDefault="005818FC" w:rsidP="000D413A">
            <w:pPr>
              <w:pStyle w:val="aa"/>
              <w:tabs>
                <w:tab w:val="left" w:pos="426"/>
              </w:tabs>
              <w:spacing w:line="240" w:lineRule="auto"/>
              <w:ind w:firstLine="0"/>
              <w:jc w:val="center"/>
              <w:rPr>
                <w:sz w:val="24"/>
                <w:szCs w:val="24"/>
              </w:rPr>
            </w:pPr>
            <w:proofErr w:type="spellStart"/>
            <w:r w:rsidRPr="005818FC">
              <w:rPr>
                <w:bCs/>
                <w:sz w:val="24"/>
                <w:szCs w:val="24"/>
              </w:rPr>
              <w:t>Котлоагрегат</w:t>
            </w:r>
            <w:proofErr w:type="spellEnd"/>
          </w:p>
        </w:tc>
      </w:tr>
      <w:tr w:rsidR="005818FC" w:rsidRPr="005818FC" w:rsidTr="00670D08">
        <w:trPr>
          <w:trHeight w:hRule="exact" w:val="288"/>
          <w:jc w:val="center"/>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iCs/>
                <w:sz w:val="24"/>
                <w:szCs w:val="24"/>
              </w:rPr>
              <w:t>Наименование котла</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КЧМ-5</w:t>
            </w:r>
          </w:p>
        </w:tc>
      </w:tr>
      <w:tr w:rsidR="005818FC" w:rsidRPr="005818FC" w:rsidTr="00670D08">
        <w:trPr>
          <w:trHeight w:hRule="exact" w:val="288"/>
          <w:jc w:val="center"/>
        </w:trPr>
        <w:tc>
          <w:tcPr>
            <w:tcW w:w="4673" w:type="dxa"/>
            <w:tcBorders>
              <w:top w:val="single" w:sz="4" w:space="0" w:color="auto"/>
              <w:lef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iCs/>
                <w:sz w:val="24"/>
                <w:szCs w:val="24"/>
              </w:rPr>
              <w:t>Количество котлов, шт.</w:t>
            </w:r>
          </w:p>
        </w:tc>
        <w:tc>
          <w:tcPr>
            <w:tcW w:w="4678" w:type="dxa"/>
            <w:tcBorders>
              <w:top w:val="single" w:sz="4" w:space="0" w:color="auto"/>
              <w:left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2</w:t>
            </w:r>
          </w:p>
        </w:tc>
      </w:tr>
      <w:tr w:rsidR="005818FC" w:rsidRPr="005818FC" w:rsidTr="00670D08">
        <w:trPr>
          <w:trHeight w:hRule="exact" w:val="283"/>
          <w:jc w:val="center"/>
        </w:trPr>
        <w:tc>
          <w:tcPr>
            <w:tcW w:w="4673" w:type="dxa"/>
            <w:tcBorders>
              <w:top w:val="single" w:sz="4" w:space="0" w:color="auto"/>
              <w:lef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iCs/>
                <w:sz w:val="24"/>
                <w:szCs w:val="24"/>
              </w:rPr>
              <w:t>Тип котла</w:t>
            </w:r>
          </w:p>
        </w:tc>
        <w:tc>
          <w:tcPr>
            <w:tcW w:w="4678" w:type="dxa"/>
            <w:tcBorders>
              <w:top w:val="single" w:sz="4" w:space="0" w:color="auto"/>
              <w:left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Водогрейный</w:t>
            </w:r>
          </w:p>
        </w:tc>
      </w:tr>
      <w:tr w:rsidR="005818FC" w:rsidRPr="005818FC" w:rsidTr="00670D08">
        <w:trPr>
          <w:trHeight w:hRule="exact" w:val="288"/>
          <w:jc w:val="center"/>
        </w:trPr>
        <w:tc>
          <w:tcPr>
            <w:tcW w:w="4673" w:type="dxa"/>
            <w:tcBorders>
              <w:top w:val="single" w:sz="4" w:space="0" w:color="auto"/>
              <w:lef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iCs/>
                <w:sz w:val="24"/>
                <w:szCs w:val="24"/>
              </w:rPr>
              <w:t>Год установки котла</w:t>
            </w:r>
          </w:p>
        </w:tc>
        <w:tc>
          <w:tcPr>
            <w:tcW w:w="4678" w:type="dxa"/>
            <w:tcBorders>
              <w:top w:val="single" w:sz="4" w:space="0" w:color="auto"/>
              <w:left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2019</w:t>
            </w:r>
          </w:p>
        </w:tc>
      </w:tr>
      <w:tr w:rsidR="005818FC" w:rsidRPr="005818FC" w:rsidTr="00670D08">
        <w:trPr>
          <w:trHeight w:hRule="exact" w:val="283"/>
          <w:jc w:val="center"/>
        </w:trPr>
        <w:tc>
          <w:tcPr>
            <w:tcW w:w="4673" w:type="dxa"/>
            <w:tcBorders>
              <w:top w:val="single" w:sz="4" w:space="0" w:color="auto"/>
              <w:lef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proofErr w:type="spellStart"/>
            <w:r w:rsidRPr="00670D08">
              <w:rPr>
                <w:bCs/>
                <w:iCs/>
                <w:sz w:val="24"/>
                <w:szCs w:val="24"/>
              </w:rPr>
              <w:t>Теплопроизводительность</w:t>
            </w:r>
            <w:proofErr w:type="spellEnd"/>
            <w:r w:rsidRPr="00670D08">
              <w:rPr>
                <w:bCs/>
                <w:iCs/>
                <w:sz w:val="24"/>
                <w:szCs w:val="24"/>
              </w:rPr>
              <w:t xml:space="preserve"> котла, Гкал/ч</w:t>
            </w:r>
          </w:p>
        </w:tc>
        <w:tc>
          <w:tcPr>
            <w:tcW w:w="4678" w:type="dxa"/>
            <w:tcBorders>
              <w:top w:val="single" w:sz="4" w:space="0" w:color="auto"/>
              <w:left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0,86</w:t>
            </w:r>
          </w:p>
        </w:tc>
      </w:tr>
      <w:tr w:rsidR="005818FC" w:rsidRPr="005818FC" w:rsidTr="00670D08">
        <w:trPr>
          <w:trHeight w:hRule="exact" w:val="288"/>
          <w:jc w:val="center"/>
        </w:trPr>
        <w:tc>
          <w:tcPr>
            <w:tcW w:w="4673" w:type="dxa"/>
            <w:tcBorders>
              <w:top w:val="single" w:sz="4" w:space="0" w:color="auto"/>
              <w:lef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iCs/>
                <w:sz w:val="24"/>
                <w:szCs w:val="24"/>
              </w:rPr>
              <w:t>КПД котла, %</w:t>
            </w:r>
          </w:p>
        </w:tc>
        <w:tc>
          <w:tcPr>
            <w:tcW w:w="4678" w:type="dxa"/>
            <w:tcBorders>
              <w:top w:val="single" w:sz="4" w:space="0" w:color="auto"/>
              <w:left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н/д</w:t>
            </w:r>
          </w:p>
        </w:tc>
      </w:tr>
      <w:tr w:rsidR="005818FC" w:rsidRPr="005818FC" w:rsidTr="00670D08">
        <w:trPr>
          <w:trHeight w:hRule="exact" w:val="283"/>
          <w:jc w:val="center"/>
        </w:trPr>
        <w:tc>
          <w:tcPr>
            <w:tcW w:w="935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bCs/>
                <w:sz w:val="24"/>
                <w:szCs w:val="24"/>
              </w:rPr>
              <w:t>Насосное оборудование</w:t>
            </w:r>
          </w:p>
        </w:tc>
      </w:tr>
      <w:tr w:rsidR="005818FC" w:rsidRPr="005818FC" w:rsidTr="00670D08">
        <w:trPr>
          <w:trHeight w:hRule="exact" w:val="278"/>
          <w:jc w:val="center"/>
        </w:trPr>
        <w:tc>
          <w:tcPr>
            <w:tcW w:w="4673" w:type="dxa"/>
            <w:tcBorders>
              <w:top w:val="single" w:sz="4" w:space="0" w:color="auto"/>
              <w:lef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iCs/>
                <w:sz w:val="24"/>
                <w:szCs w:val="24"/>
              </w:rPr>
              <w:t>Наименование насоса</w:t>
            </w:r>
          </w:p>
        </w:tc>
        <w:tc>
          <w:tcPr>
            <w:tcW w:w="4678" w:type="dxa"/>
            <w:tcBorders>
              <w:top w:val="single" w:sz="4" w:space="0" w:color="auto"/>
              <w:left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Насос сетевой \</w:t>
            </w:r>
            <w:proofErr w:type="spellStart"/>
            <w:r w:rsidRPr="00670D08">
              <w:rPr>
                <w:sz w:val="24"/>
                <w:szCs w:val="24"/>
                <w:lang w:val="en-US"/>
              </w:rPr>
              <w:t>Wilo</w:t>
            </w:r>
            <w:proofErr w:type="spellEnd"/>
            <w:r w:rsidRPr="00670D08">
              <w:rPr>
                <w:sz w:val="24"/>
                <w:szCs w:val="24"/>
              </w:rPr>
              <w:t xml:space="preserve"> ТОР –</w:t>
            </w:r>
            <w:r w:rsidRPr="00670D08">
              <w:rPr>
                <w:sz w:val="24"/>
                <w:szCs w:val="24"/>
                <w:lang w:val="en-US"/>
              </w:rPr>
              <w:t>S</w:t>
            </w:r>
            <w:r w:rsidRPr="00670D08">
              <w:rPr>
                <w:sz w:val="24"/>
                <w:szCs w:val="24"/>
              </w:rPr>
              <w:t>40/10</w:t>
            </w:r>
          </w:p>
        </w:tc>
      </w:tr>
      <w:tr w:rsidR="005818FC" w:rsidRPr="005818FC" w:rsidTr="00670D08">
        <w:trPr>
          <w:trHeight w:hRule="exact" w:val="278"/>
          <w:jc w:val="center"/>
        </w:trPr>
        <w:tc>
          <w:tcPr>
            <w:tcW w:w="4673" w:type="dxa"/>
            <w:tcBorders>
              <w:top w:val="single" w:sz="4" w:space="0" w:color="auto"/>
              <w:lef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iCs/>
                <w:sz w:val="24"/>
                <w:szCs w:val="24"/>
              </w:rPr>
              <w:t>Количество насосов, шт.</w:t>
            </w:r>
          </w:p>
        </w:tc>
        <w:tc>
          <w:tcPr>
            <w:tcW w:w="4678" w:type="dxa"/>
            <w:tcBorders>
              <w:top w:val="single" w:sz="4" w:space="0" w:color="auto"/>
              <w:left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2</w:t>
            </w:r>
          </w:p>
        </w:tc>
      </w:tr>
      <w:tr w:rsidR="005818FC" w:rsidRPr="005818FC" w:rsidTr="00670D08">
        <w:trPr>
          <w:trHeight w:hRule="exact" w:val="278"/>
          <w:jc w:val="center"/>
        </w:trPr>
        <w:tc>
          <w:tcPr>
            <w:tcW w:w="4673" w:type="dxa"/>
            <w:tcBorders>
              <w:top w:val="single" w:sz="4" w:space="0" w:color="auto"/>
              <w:lef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iCs/>
                <w:sz w:val="24"/>
                <w:szCs w:val="24"/>
              </w:rPr>
              <w:t>Подача насоса, м</w:t>
            </w:r>
            <w:r w:rsidRPr="00670D08">
              <w:rPr>
                <w:bCs/>
                <w:iCs/>
                <w:sz w:val="24"/>
                <w:szCs w:val="24"/>
                <w:vertAlign w:val="superscript"/>
              </w:rPr>
              <w:t>3</w:t>
            </w:r>
            <w:r w:rsidRPr="00670D08">
              <w:rPr>
                <w:bCs/>
                <w:iCs/>
                <w:sz w:val="24"/>
                <w:szCs w:val="24"/>
              </w:rPr>
              <w:t>/ч</w:t>
            </w:r>
          </w:p>
        </w:tc>
        <w:tc>
          <w:tcPr>
            <w:tcW w:w="4678" w:type="dxa"/>
            <w:tcBorders>
              <w:top w:val="single" w:sz="4" w:space="0" w:color="auto"/>
              <w:left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н/д</w:t>
            </w:r>
          </w:p>
        </w:tc>
      </w:tr>
      <w:tr w:rsidR="005818FC" w:rsidRPr="005818FC" w:rsidTr="00670D08">
        <w:trPr>
          <w:trHeight w:hRule="exact" w:val="278"/>
          <w:jc w:val="center"/>
        </w:trPr>
        <w:tc>
          <w:tcPr>
            <w:tcW w:w="4673" w:type="dxa"/>
            <w:tcBorders>
              <w:top w:val="single" w:sz="4" w:space="0" w:color="auto"/>
              <w:lef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iCs/>
                <w:sz w:val="24"/>
                <w:szCs w:val="24"/>
              </w:rPr>
              <w:t>Напор, м</w:t>
            </w:r>
          </w:p>
        </w:tc>
        <w:tc>
          <w:tcPr>
            <w:tcW w:w="4678" w:type="dxa"/>
            <w:tcBorders>
              <w:top w:val="single" w:sz="4" w:space="0" w:color="auto"/>
              <w:left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н/д</w:t>
            </w:r>
          </w:p>
        </w:tc>
      </w:tr>
      <w:tr w:rsidR="005818FC" w:rsidRPr="005818FC" w:rsidTr="00670D08">
        <w:trPr>
          <w:trHeight w:hRule="exact" w:val="278"/>
          <w:jc w:val="center"/>
        </w:trPr>
        <w:tc>
          <w:tcPr>
            <w:tcW w:w="4673" w:type="dxa"/>
            <w:tcBorders>
              <w:top w:val="single" w:sz="4" w:space="0" w:color="auto"/>
              <w:lef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iCs/>
                <w:sz w:val="24"/>
                <w:szCs w:val="24"/>
              </w:rPr>
              <w:t>Максимальная мощность, кВт</w:t>
            </w:r>
          </w:p>
        </w:tc>
        <w:tc>
          <w:tcPr>
            <w:tcW w:w="4678" w:type="dxa"/>
            <w:tcBorders>
              <w:top w:val="single" w:sz="4" w:space="0" w:color="auto"/>
              <w:left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lang w:val="en-US"/>
              </w:rPr>
              <w:t>0</w:t>
            </w:r>
            <w:r w:rsidRPr="00670D08">
              <w:rPr>
                <w:sz w:val="24"/>
                <w:szCs w:val="24"/>
              </w:rPr>
              <w:t>,61</w:t>
            </w:r>
          </w:p>
        </w:tc>
      </w:tr>
      <w:tr w:rsidR="005818FC" w:rsidRPr="005818FC" w:rsidTr="00670D08">
        <w:trPr>
          <w:trHeight w:hRule="exact" w:val="278"/>
          <w:jc w:val="center"/>
        </w:trPr>
        <w:tc>
          <w:tcPr>
            <w:tcW w:w="4673" w:type="dxa"/>
            <w:tcBorders>
              <w:top w:val="single" w:sz="4" w:space="0" w:color="auto"/>
              <w:lef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iCs/>
                <w:sz w:val="24"/>
                <w:szCs w:val="24"/>
              </w:rPr>
              <w:t>Частота вращения, об/мин</w:t>
            </w:r>
          </w:p>
        </w:tc>
        <w:tc>
          <w:tcPr>
            <w:tcW w:w="4678" w:type="dxa"/>
            <w:tcBorders>
              <w:top w:val="single" w:sz="4" w:space="0" w:color="auto"/>
              <w:left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н/д</w:t>
            </w:r>
          </w:p>
        </w:tc>
      </w:tr>
      <w:tr w:rsidR="005818FC" w:rsidRPr="005818FC" w:rsidTr="00670D08">
        <w:trPr>
          <w:trHeight w:hRule="exact" w:val="293"/>
          <w:jc w:val="center"/>
        </w:trPr>
        <w:tc>
          <w:tcPr>
            <w:tcW w:w="4673" w:type="dxa"/>
            <w:tcBorders>
              <w:top w:val="single" w:sz="4" w:space="0" w:color="auto"/>
              <w:lef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iCs/>
                <w:sz w:val="24"/>
                <w:szCs w:val="24"/>
              </w:rPr>
              <w:t>Наименование насоса</w:t>
            </w:r>
          </w:p>
        </w:tc>
        <w:tc>
          <w:tcPr>
            <w:tcW w:w="4678" w:type="dxa"/>
            <w:tcBorders>
              <w:top w:val="single" w:sz="4" w:space="0" w:color="auto"/>
              <w:left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 xml:space="preserve">Насос </w:t>
            </w:r>
            <w:proofErr w:type="spellStart"/>
            <w:r w:rsidRPr="00670D08">
              <w:rPr>
                <w:sz w:val="24"/>
                <w:szCs w:val="24"/>
              </w:rPr>
              <w:t>рециркуляционный</w:t>
            </w:r>
            <w:proofErr w:type="spellEnd"/>
            <w:r w:rsidRPr="00670D08">
              <w:rPr>
                <w:sz w:val="24"/>
                <w:szCs w:val="24"/>
              </w:rPr>
              <w:t xml:space="preserve"> \ </w:t>
            </w:r>
            <w:proofErr w:type="spellStart"/>
            <w:r w:rsidRPr="00670D08">
              <w:rPr>
                <w:sz w:val="24"/>
                <w:szCs w:val="24"/>
                <w:lang w:val="en-US"/>
              </w:rPr>
              <w:t>Wilo</w:t>
            </w:r>
            <w:proofErr w:type="spellEnd"/>
            <w:r w:rsidRPr="00670D08">
              <w:rPr>
                <w:sz w:val="24"/>
                <w:szCs w:val="24"/>
              </w:rPr>
              <w:t xml:space="preserve"> ТОР –</w:t>
            </w:r>
            <w:r w:rsidRPr="00670D08">
              <w:rPr>
                <w:sz w:val="24"/>
                <w:szCs w:val="24"/>
                <w:lang w:val="en-US"/>
              </w:rPr>
              <w:t>S</w:t>
            </w:r>
            <w:r w:rsidRPr="00670D08">
              <w:rPr>
                <w:sz w:val="24"/>
                <w:szCs w:val="24"/>
              </w:rPr>
              <w:t>40/15</w:t>
            </w:r>
          </w:p>
        </w:tc>
      </w:tr>
      <w:tr w:rsidR="005818FC" w:rsidRPr="005818FC" w:rsidTr="00670D08">
        <w:trPr>
          <w:trHeight w:hRule="exact" w:val="288"/>
          <w:jc w:val="center"/>
        </w:trPr>
        <w:tc>
          <w:tcPr>
            <w:tcW w:w="4673" w:type="dxa"/>
            <w:tcBorders>
              <w:top w:val="single" w:sz="4" w:space="0" w:color="auto"/>
              <w:lef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iCs/>
                <w:sz w:val="24"/>
                <w:szCs w:val="24"/>
              </w:rPr>
              <w:t>Количество насосов, шт.</w:t>
            </w:r>
          </w:p>
        </w:tc>
        <w:tc>
          <w:tcPr>
            <w:tcW w:w="4678" w:type="dxa"/>
            <w:tcBorders>
              <w:top w:val="single" w:sz="4" w:space="0" w:color="auto"/>
              <w:left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1</w:t>
            </w:r>
          </w:p>
        </w:tc>
      </w:tr>
      <w:tr w:rsidR="005818FC" w:rsidRPr="005818FC" w:rsidTr="00670D08">
        <w:trPr>
          <w:trHeight w:hRule="exact" w:val="283"/>
          <w:jc w:val="center"/>
        </w:trPr>
        <w:tc>
          <w:tcPr>
            <w:tcW w:w="4673" w:type="dxa"/>
            <w:tcBorders>
              <w:top w:val="single" w:sz="4" w:space="0" w:color="auto"/>
              <w:lef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iCs/>
                <w:sz w:val="24"/>
                <w:szCs w:val="24"/>
              </w:rPr>
              <w:t>Подача насоса, м</w:t>
            </w:r>
            <w:r w:rsidRPr="00670D08">
              <w:rPr>
                <w:bCs/>
                <w:iCs/>
                <w:sz w:val="24"/>
                <w:szCs w:val="24"/>
                <w:vertAlign w:val="superscript"/>
              </w:rPr>
              <w:t>3</w:t>
            </w:r>
            <w:r w:rsidRPr="00670D08">
              <w:rPr>
                <w:bCs/>
                <w:iCs/>
                <w:sz w:val="24"/>
                <w:szCs w:val="24"/>
              </w:rPr>
              <w:t>/ч</w:t>
            </w:r>
          </w:p>
        </w:tc>
        <w:tc>
          <w:tcPr>
            <w:tcW w:w="4678" w:type="dxa"/>
            <w:tcBorders>
              <w:top w:val="single" w:sz="4" w:space="0" w:color="auto"/>
              <w:left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н/д</w:t>
            </w:r>
          </w:p>
        </w:tc>
      </w:tr>
      <w:tr w:rsidR="005818FC" w:rsidRPr="005818FC" w:rsidTr="00670D08">
        <w:trPr>
          <w:trHeight w:hRule="exact" w:val="283"/>
          <w:jc w:val="center"/>
        </w:trPr>
        <w:tc>
          <w:tcPr>
            <w:tcW w:w="4673" w:type="dxa"/>
            <w:tcBorders>
              <w:top w:val="single" w:sz="4" w:space="0" w:color="auto"/>
              <w:lef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iCs/>
                <w:sz w:val="24"/>
                <w:szCs w:val="24"/>
              </w:rPr>
              <w:t>Напор, м</w:t>
            </w:r>
          </w:p>
        </w:tc>
        <w:tc>
          <w:tcPr>
            <w:tcW w:w="4678" w:type="dxa"/>
            <w:tcBorders>
              <w:top w:val="single" w:sz="4" w:space="0" w:color="auto"/>
              <w:left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н/д</w:t>
            </w:r>
          </w:p>
        </w:tc>
      </w:tr>
      <w:tr w:rsidR="005818FC" w:rsidRPr="005818FC" w:rsidTr="00670D08">
        <w:trPr>
          <w:trHeight w:hRule="exact" w:val="288"/>
          <w:jc w:val="center"/>
        </w:trPr>
        <w:tc>
          <w:tcPr>
            <w:tcW w:w="4673" w:type="dxa"/>
            <w:tcBorders>
              <w:top w:val="single" w:sz="4" w:space="0" w:color="auto"/>
              <w:lef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iCs/>
                <w:sz w:val="24"/>
                <w:szCs w:val="24"/>
              </w:rPr>
              <w:t>Максимальная мощность, кВт</w:t>
            </w:r>
          </w:p>
        </w:tc>
        <w:tc>
          <w:tcPr>
            <w:tcW w:w="4678" w:type="dxa"/>
            <w:tcBorders>
              <w:top w:val="single" w:sz="4" w:space="0" w:color="auto"/>
              <w:left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0,7</w:t>
            </w:r>
          </w:p>
        </w:tc>
      </w:tr>
      <w:tr w:rsidR="005818FC" w:rsidRPr="005818FC" w:rsidTr="00670D08">
        <w:trPr>
          <w:trHeight w:hRule="exact" w:val="283"/>
          <w:jc w:val="center"/>
        </w:trPr>
        <w:tc>
          <w:tcPr>
            <w:tcW w:w="4673" w:type="dxa"/>
            <w:tcBorders>
              <w:top w:val="single" w:sz="4" w:space="0" w:color="auto"/>
              <w:lef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iCs/>
                <w:sz w:val="24"/>
                <w:szCs w:val="24"/>
              </w:rPr>
              <w:t>Частота вращения, об/мин</w:t>
            </w:r>
          </w:p>
        </w:tc>
        <w:tc>
          <w:tcPr>
            <w:tcW w:w="4678" w:type="dxa"/>
            <w:tcBorders>
              <w:top w:val="single" w:sz="4" w:space="0" w:color="auto"/>
              <w:left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н/д</w:t>
            </w:r>
          </w:p>
        </w:tc>
      </w:tr>
      <w:tr w:rsidR="005818FC" w:rsidRPr="005818FC" w:rsidTr="00670D08">
        <w:trPr>
          <w:trHeight w:hRule="exact" w:val="288"/>
          <w:jc w:val="center"/>
        </w:trPr>
        <w:tc>
          <w:tcPr>
            <w:tcW w:w="935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bCs/>
                <w:sz w:val="24"/>
                <w:szCs w:val="24"/>
              </w:rPr>
              <w:t>Сетевые подогреватели</w:t>
            </w:r>
          </w:p>
        </w:tc>
      </w:tr>
      <w:tr w:rsidR="005818FC" w:rsidRPr="005818FC" w:rsidTr="00670D08">
        <w:trPr>
          <w:trHeight w:hRule="exact" w:val="288"/>
          <w:jc w:val="center"/>
        </w:trPr>
        <w:tc>
          <w:tcPr>
            <w:tcW w:w="935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8FC" w:rsidRDefault="005818FC" w:rsidP="000D413A">
            <w:pPr>
              <w:pStyle w:val="aa"/>
              <w:tabs>
                <w:tab w:val="left" w:pos="426"/>
              </w:tabs>
              <w:spacing w:line="240" w:lineRule="auto"/>
              <w:ind w:firstLine="0"/>
              <w:jc w:val="center"/>
              <w:rPr>
                <w:bCs/>
                <w:sz w:val="24"/>
                <w:szCs w:val="24"/>
              </w:rPr>
            </w:pPr>
            <w:r w:rsidRPr="005818FC">
              <w:rPr>
                <w:bCs/>
                <w:sz w:val="24"/>
                <w:szCs w:val="24"/>
              </w:rPr>
              <w:t>отсутствуют</w:t>
            </w:r>
          </w:p>
        </w:tc>
      </w:tr>
    </w:tbl>
    <w:p w:rsidR="005818FC" w:rsidRPr="005818FC" w:rsidRDefault="005818FC" w:rsidP="000D413A">
      <w:pPr>
        <w:pStyle w:val="11"/>
        <w:tabs>
          <w:tab w:val="left" w:pos="426"/>
        </w:tabs>
        <w:ind w:firstLine="0"/>
        <w:jc w:val="center"/>
        <w:rPr>
          <w:b/>
          <w:sz w:val="24"/>
          <w:szCs w:val="24"/>
        </w:rPr>
      </w:pPr>
    </w:p>
    <w:p w:rsidR="005818FC" w:rsidRPr="00670D08" w:rsidRDefault="005818FC" w:rsidP="000D413A">
      <w:pPr>
        <w:pStyle w:val="11"/>
        <w:tabs>
          <w:tab w:val="left" w:pos="426"/>
        </w:tabs>
        <w:ind w:firstLine="0"/>
        <w:jc w:val="center"/>
        <w:rPr>
          <w:sz w:val="24"/>
          <w:szCs w:val="24"/>
        </w:rPr>
      </w:pPr>
      <w:r w:rsidRPr="00670D08">
        <w:rPr>
          <w:sz w:val="24"/>
          <w:szCs w:val="24"/>
        </w:rPr>
        <w:t>Основные данные по сетям от котельной «Блок №3» пгт Холм-Жирковский, ул. Советская</w:t>
      </w:r>
    </w:p>
    <w:tbl>
      <w:tblPr>
        <w:tblOverlap w:val="never"/>
        <w:tblW w:w="9351" w:type="dxa"/>
        <w:jc w:val="center"/>
        <w:tblLayout w:type="fixed"/>
        <w:tblCellMar>
          <w:left w:w="10" w:type="dxa"/>
          <w:right w:w="10" w:type="dxa"/>
        </w:tblCellMar>
        <w:tblLook w:val="0000"/>
      </w:tblPr>
      <w:tblGrid>
        <w:gridCol w:w="4815"/>
        <w:gridCol w:w="4536"/>
      </w:tblGrid>
      <w:tr w:rsidR="005818FC" w:rsidRPr="005818FC" w:rsidTr="00670D08">
        <w:trPr>
          <w:trHeight w:hRule="exact" w:val="283"/>
          <w:jc w:val="center"/>
        </w:trPr>
        <w:tc>
          <w:tcPr>
            <w:tcW w:w="4815" w:type="dxa"/>
            <w:tcBorders>
              <w:top w:val="single" w:sz="4" w:space="0" w:color="auto"/>
              <w:lef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sz w:val="24"/>
                <w:szCs w:val="24"/>
              </w:rPr>
              <w:t>Тип прокладки</w:t>
            </w:r>
          </w:p>
        </w:tc>
        <w:tc>
          <w:tcPr>
            <w:tcW w:w="4536" w:type="dxa"/>
            <w:tcBorders>
              <w:top w:val="single" w:sz="4" w:space="0" w:color="auto"/>
              <w:left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Подземный</w:t>
            </w:r>
          </w:p>
        </w:tc>
      </w:tr>
      <w:tr w:rsidR="005818FC" w:rsidRPr="005818FC" w:rsidTr="00670D08">
        <w:trPr>
          <w:trHeight w:hRule="exact" w:val="288"/>
          <w:jc w:val="center"/>
        </w:trPr>
        <w:tc>
          <w:tcPr>
            <w:tcW w:w="4815" w:type="dxa"/>
            <w:tcBorders>
              <w:top w:val="single" w:sz="4" w:space="0" w:color="auto"/>
              <w:left w:val="single" w:sz="4" w:space="0" w:color="auto"/>
              <w:bottom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iCs/>
                <w:sz w:val="24"/>
                <w:szCs w:val="24"/>
              </w:rPr>
              <w:t>Тип трубопровода</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2-х трубный (отопление)</w:t>
            </w:r>
          </w:p>
        </w:tc>
      </w:tr>
      <w:tr w:rsidR="005818FC" w:rsidRPr="005818FC" w:rsidTr="00670D08">
        <w:trPr>
          <w:trHeight w:hRule="exact" w:val="288"/>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iCs/>
                <w:sz w:val="24"/>
                <w:szCs w:val="24"/>
              </w:rPr>
              <w:t>Материал труб</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Сталь</w:t>
            </w:r>
          </w:p>
        </w:tc>
      </w:tr>
      <w:tr w:rsidR="005818FC" w:rsidRPr="005818FC" w:rsidTr="00670D08">
        <w:trPr>
          <w:trHeight w:hRule="exact" w:val="393"/>
          <w:jc w:val="center"/>
        </w:trPr>
        <w:tc>
          <w:tcPr>
            <w:tcW w:w="4815" w:type="dxa"/>
            <w:tcBorders>
              <w:top w:val="single" w:sz="4" w:space="0" w:color="auto"/>
              <w:lef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iCs/>
                <w:sz w:val="24"/>
                <w:szCs w:val="24"/>
              </w:rPr>
              <w:t>Диаметр трубопроводов, мм</w:t>
            </w:r>
          </w:p>
        </w:tc>
        <w:tc>
          <w:tcPr>
            <w:tcW w:w="4536" w:type="dxa"/>
            <w:tcBorders>
              <w:top w:val="single" w:sz="4" w:space="0" w:color="auto"/>
              <w:left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 xml:space="preserve">89/57 </w:t>
            </w:r>
          </w:p>
        </w:tc>
      </w:tr>
      <w:tr w:rsidR="005818FC" w:rsidRPr="005818FC" w:rsidTr="00670D08">
        <w:trPr>
          <w:trHeight w:hRule="exact" w:val="427"/>
          <w:jc w:val="center"/>
        </w:trPr>
        <w:tc>
          <w:tcPr>
            <w:tcW w:w="4815" w:type="dxa"/>
            <w:tcBorders>
              <w:top w:val="single" w:sz="4" w:space="0" w:color="auto"/>
              <w:left w:val="single" w:sz="4" w:space="0" w:color="auto"/>
              <w:bottom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iCs/>
                <w:sz w:val="24"/>
                <w:szCs w:val="24"/>
              </w:rPr>
              <w:t>Протяжённость, м</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55/30</w:t>
            </w:r>
          </w:p>
        </w:tc>
      </w:tr>
    </w:tbl>
    <w:p w:rsidR="005818FC" w:rsidRPr="005818FC" w:rsidRDefault="005818FC" w:rsidP="000D413A">
      <w:pPr>
        <w:pStyle w:val="11"/>
        <w:tabs>
          <w:tab w:val="left" w:pos="426"/>
        </w:tabs>
        <w:ind w:firstLine="0"/>
        <w:jc w:val="both"/>
        <w:rPr>
          <w:sz w:val="24"/>
          <w:szCs w:val="24"/>
        </w:rPr>
      </w:pPr>
    </w:p>
    <w:p w:rsidR="005818FC" w:rsidRPr="005818FC" w:rsidRDefault="005818FC" w:rsidP="00670D08">
      <w:pPr>
        <w:pStyle w:val="11"/>
        <w:tabs>
          <w:tab w:val="left" w:pos="426"/>
        </w:tabs>
        <w:ind w:firstLine="709"/>
        <w:jc w:val="both"/>
        <w:rPr>
          <w:sz w:val="24"/>
          <w:szCs w:val="24"/>
        </w:rPr>
      </w:pPr>
      <w:r w:rsidRPr="005818FC">
        <w:rPr>
          <w:sz w:val="24"/>
          <w:szCs w:val="24"/>
        </w:rPr>
        <w:t>Отопительная котельная по адресу: ст. Игоревская, ул. Южная, обеспечивает тепловой энергией, расходуемой на нужды отопления, жилые многоквартирные дома, образовательные учреждения и общественно-деловой фонд. Организацией, эксплуатирующей котельную, является ООО «</w:t>
      </w:r>
      <w:proofErr w:type="spellStart"/>
      <w:r w:rsidRPr="005818FC">
        <w:rPr>
          <w:sz w:val="24"/>
          <w:szCs w:val="24"/>
        </w:rPr>
        <w:t>Смоленскрегионтеплоэнерго</w:t>
      </w:r>
      <w:proofErr w:type="spellEnd"/>
      <w:r w:rsidRPr="005818FC">
        <w:rPr>
          <w:sz w:val="24"/>
          <w:szCs w:val="24"/>
        </w:rPr>
        <w:t>».</w:t>
      </w:r>
    </w:p>
    <w:p w:rsidR="005818FC" w:rsidRPr="005818FC" w:rsidRDefault="005818FC" w:rsidP="000D413A">
      <w:pPr>
        <w:pStyle w:val="11"/>
        <w:tabs>
          <w:tab w:val="left" w:pos="426"/>
        </w:tabs>
        <w:ind w:firstLine="0"/>
        <w:jc w:val="both"/>
        <w:rPr>
          <w:sz w:val="24"/>
          <w:szCs w:val="24"/>
        </w:rPr>
      </w:pPr>
    </w:p>
    <w:p w:rsidR="005818FC" w:rsidRPr="00670D08" w:rsidRDefault="005818FC" w:rsidP="000D413A">
      <w:pPr>
        <w:pStyle w:val="11"/>
        <w:tabs>
          <w:tab w:val="left" w:pos="426"/>
        </w:tabs>
        <w:ind w:firstLine="0"/>
        <w:jc w:val="center"/>
        <w:rPr>
          <w:sz w:val="24"/>
          <w:szCs w:val="24"/>
        </w:rPr>
      </w:pPr>
      <w:r w:rsidRPr="00670D08">
        <w:rPr>
          <w:sz w:val="24"/>
          <w:szCs w:val="24"/>
        </w:rPr>
        <w:t>Общие данные по котельной ст. Игоревская, ул. Южная</w:t>
      </w:r>
    </w:p>
    <w:tbl>
      <w:tblPr>
        <w:tblOverlap w:val="never"/>
        <w:tblW w:w="9351" w:type="dxa"/>
        <w:jc w:val="center"/>
        <w:tblLayout w:type="fixed"/>
        <w:tblCellMar>
          <w:left w:w="10" w:type="dxa"/>
          <w:right w:w="10" w:type="dxa"/>
        </w:tblCellMar>
        <w:tblLook w:val="0000"/>
      </w:tblPr>
      <w:tblGrid>
        <w:gridCol w:w="4957"/>
        <w:gridCol w:w="4394"/>
      </w:tblGrid>
      <w:tr w:rsidR="005818FC" w:rsidRPr="005818FC" w:rsidTr="00670D08">
        <w:trPr>
          <w:trHeight w:hRule="exact" w:val="467"/>
          <w:jc w:val="center"/>
        </w:trPr>
        <w:tc>
          <w:tcPr>
            <w:tcW w:w="4957" w:type="dxa"/>
            <w:tcBorders>
              <w:top w:val="single" w:sz="4" w:space="0" w:color="auto"/>
              <w:left w:val="single" w:sz="4" w:space="0" w:color="auto"/>
            </w:tcBorders>
            <w:shd w:val="clear" w:color="auto" w:fill="auto"/>
          </w:tcPr>
          <w:p w:rsidR="005818FC" w:rsidRPr="005818FC" w:rsidRDefault="005818FC" w:rsidP="000D413A">
            <w:pPr>
              <w:pStyle w:val="aa"/>
              <w:tabs>
                <w:tab w:val="left" w:pos="426"/>
              </w:tabs>
              <w:spacing w:line="240" w:lineRule="auto"/>
              <w:ind w:firstLine="0"/>
              <w:rPr>
                <w:sz w:val="24"/>
                <w:szCs w:val="24"/>
              </w:rPr>
            </w:pPr>
            <w:r w:rsidRPr="005818FC">
              <w:rPr>
                <w:bCs/>
                <w:sz w:val="24"/>
                <w:szCs w:val="24"/>
              </w:rPr>
              <w:t>Установленная мощность, Гкал/ч</w:t>
            </w:r>
          </w:p>
        </w:tc>
        <w:tc>
          <w:tcPr>
            <w:tcW w:w="4394" w:type="dxa"/>
            <w:tcBorders>
              <w:top w:val="single" w:sz="4" w:space="0" w:color="auto"/>
              <w:left w:val="single" w:sz="4" w:space="0" w:color="auto"/>
              <w:right w:val="single" w:sz="4" w:space="0" w:color="auto"/>
            </w:tcBorders>
            <w:shd w:val="clear" w:color="auto" w:fill="auto"/>
          </w:tcPr>
          <w:p w:rsidR="005818FC" w:rsidRPr="005818FC" w:rsidRDefault="005818FC" w:rsidP="000D413A">
            <w:pPr>
              <w:pStyle w:val="aa"/>
              <w:tabs>
                <w:tab w:val="left" w:pos="426"/>
              </w:tabs>
              <w:spacing w:line="240" w:lineRule="auto"/>
              <w:ind w:firstLine="0"/>
              <w:jc w:val="center"/>
              <w:rPr>
                <w:sz w:val="24"/>
                <w:szCs w:val="24"/>
              </w:rPr>
            </w:pPr>
            <w:r w:rsidRPr="005818FC">
              <w:rPr>
                <w:sz w:val="24"/>
                <w:szCs w:val="24"/>
              </w:rPr>
              <w:t>4,3</w:t>
            </w:r>
          </w:p>
        </w:tc>
      </w:tr>
      <w:tr w:rsidR="005818FC" w:rsidRPr="005818FC" w:rsidTr="00670D08">
        <w:trPr>
          <w:trHeight w:hRule="exact" w:val="417"/>
          <w:jc w:val="center"/>
        </w:trPr>
        <w:tc>
          <w:tcPr>
            <w:tcW w:w="4957" w:type="dxa"/>
            <w:tcBorders>
              <w:top w:val="single" w:sz="4" w:space="0" w:color="auto"/>
              <w:left w:val="single" w:sz="4" w:space="0" w:color="auto"/>
            </w:tcBorders>
            <w:shd w:val="clear" w:color="auto" w:fill="auto"/>
          </w:tcPr>
          <w:p w:rsidR="005818FC" w:rsidRPr="005818FC" w:rsidRDefault="005818FC" w:rsidP="000D413A">
            <w:pPr>
              <w:pStyle w:val="aa"/>
              <w:tabs>
                <w:tab w:val="left" w:pos="426"/>
              </w:tabs>
              <w:spacing w:line="240" w:lineRule="auto"/>
              <w:ind w:firstLine="0"/>
              <w:rPr>
                <w:sz w:val="24"/>
                <w:szCs w:val="24"/>
              </w:rPr>
            </w:pPr>
            <w:r w:rsidRPr="005818FC">
              <w:rPr>
                <w:bCs/>
                <w:sz w:val="24"/>
                <w:szCs w:val="24"/>
              </w:rPr>
              <w:t>Год ввода в эксплуатацию</w:t>
            </w:r>
          </w:p>
        </w:tc>
        <w:tc>
          <w:tcPr>
            <w:tcW w:w="4394" w:type="dxa"/>
            <w:tcBorders>
              <w:top w:val="single" w:sz="4" w:space="0" w:color="auto"/>
              <w:left w:val="single" w:sz="4" w:space="0" w:color="auto"/>
              <w:right w:val="single" w:sz="4" w:space="0" w:color="auto"/>
            </w:tcBorders>
            <w:shd w:val="clear" w:color="auto" w:fill="auto"/>
          </w:tcPr>
          <w:p w:rsidR="005818FC" w:rsidRPr="005818FC" w:rsidRDefault="005818FC" w:rsidP="000D413A">
            <w:pPr>
              <w:pStyle w:val="aa"/>
              <w:tabs>
                <w:tab w:val="left" w:pos="426"/>
              </w:tabs>
              <w:spacing w:line="240" w:lineRule="auto"/>
              <w:ind w:firstLine="0"/>
              <w:jc w:val="center"/>
              <w:rPr>
                <w:sz w:val="24"/>
                <w:szCs w:val="24"/>
              </w:rPr>
            </w:pPr>
            <w:r w:rsidRPr="005818FC">
              <w:rPr>
                <w:sz w:val="24"/>
                <w:szCs w:val="24"/>
              </w:rPr>
              <w:t>2004</w:t>
            </w:r>
          </w:p>
        </w:tc>
      </w:tr>
      <w:tr w:rsidR="005818FC" w:rsidRPr="005818FC" w:rsidTr="00670D08">
        <w:trPr>
          <w:trHeight w:hRule="exact" w:val="423"/>
          <w:jc w:val="center"/>
        </w:trPr>
        <w:tc>
          <w:tcPr>
            <w:tcW w:w="4957" w:type="dxa"/>
            <w:tcBorders>
              <w:top w:val="single" w:sz="4" w:space="0" w:color="auto"/>
              <w:left w:val="single" w:sz="4" w:space="0" w:color="auto"/>
            </w:tcBorders>
            <w:shd w:val="clear" w:color="auto" w:fill="auto"/>
          </w:tcPr>
          <w:p w:rsidR="005818FC" w:rsidRPr="005818FC" w:rsidRDefault="005818FC" w:rsidP="000D413A">
            <w:pPr>
              <w:pStyle w:val="aa"/>
              <w:tabs>
                <w:tab w:val="left" w:pos="426"/>
              </w:tabs>
              <w:spacing w:line="240" w:lineRule="auto"/>
              <w:ind w:firstLine="0"/>
              <w:rPr>
                <w:sz w:val="24"/>
                <w:szCs w:val="24"/>
              </w:rPr>
            </w:pPr>
            <w:r w:rsidRPr="005818FC">
              <w:rPr>
                <w:bCs/>
                <w:sz w:val="24"/>
                <w:szCs w:val="24"/>
              </w:rPr>
              <w:t>Вид тепловой нагрузки котельной</w:t>
            </w:r>
          </w:p>
        </w:tc>
        <w:tc>
          <w:tcPr>
            <w:tcW w:w="4394" w:type="dxa"/>
            <w:tcBorders>
              <w:top w:val="single" w:sz="4" w:space="0" w:color="auto"/>
              <w:left w:val="single" w:sz="4" w:space="0" w:color="auto"/>
              <w:right w:val="single" w:sz="4" w:space="0" w:color="auto"/>
            </w:tcBorders>
            <w:shd w:val="clear" w:color="auto" w:fill="auto"/>
          </w:tcPr>
          <w:p w:rsidR="005818FC" w:rsidRPr="005818FC" w:rsidRDefault="005818FC" w:rsidP="000D413A">
            <w:pPr>
              <w:pStyle w:val="aa"/>
              <w:tabs>
                <w:tab w:val="left" w:pos="426"/>
              </w:tabs>
              <w:spacing w:line="240" w:lineRule="auto"/>
              <w:ind w:firstLine="0"/>
              <w:jc w:val="center"/>
              <w:rPr>
                <w:sz w:val="24"/>
                <w:szCs w:val="24"/>
              </w:rPr>
            </w:pPr>
            <w:r w:rsidRPr="005818FC">
              <w:rPr>
                <w:sz w:val="24"/>
                <w:szCs w:val="24"/>
              </w:rPr>
              <w:t>Отопление</w:t>
            </w:r>
          </w:p>
        </w:tc>
      </w:tr>
      <w:tr w:rsidR="005818FC" w:rsidRPr="005818FC" w:rsidTr="00670D08">
        <w:trPr>
          <w:trHeight w:hRule="exact" w:val="288"/>
          <w:jc w:val="center"/>
        </w:trPr>
        <w:tc>
          <w:tcPr>
            <w:tcW w:w="4957" w:type="dxa"/>
            <w:tcBorders>
              <w:top w:val="single" w:sz="4" w:space="0" w:color="auto"/>
              <w:left w:val="single" w:sz="4" w:space="0" w:color="auto"/>
            </w:tcBorders>
            <w:shd w:val="clear" w:color="auto" w:fill="auto"/>
          </w:tcPr>
          <w:p w:rsidR="005818FC" w:rsidRPr="005818FC" w:rsidRDefault="005818FC" w:rsidP="000D413A">
            <w:pPr>
              <w:pStyle w:val="aa"/>
              <w:tabs>
                <w:tab w:val="left" w:pos="426"/>
              </w:tabs>
              <w:spacing w:line="240" w:lineRule="auto"/>
              <w:ind w:firstLine="0"/>
              <w:rPr>
                <w:sz w:val="24"/>
                <w:szCs w:val="24"/>
              </w:rPr>
            </w:pPr>
            <w:r w:rsidRPr="005818FC">
              <w:rPr>
                <w:bCs/>
                <w:sz w:val="24"/>
                <w:szCs w:val="24"/>
              </w:rPr>
              <w:t>Вид топлива, в том числе</w:t>
            </w:r>
          </w:p>
        </w:tc>
        <w:tc>
          <w:tcPr>
            <w:tcW w:w="4394" w:type="dxa"/>
            <w:tcBorders>
              <w:top w:val="single" w:sz="4" w:space="0" w:color="auto"/>
              <w:left w:val="single" w:sz="4" w:space="0" w:color="auto"/>
              <w:right w:val="single" w:sz="4" w:space="0" w:color="auto"/>
            </w:tcBorders>
            <w:shd w:val="clear" w:color="auto" w:fill="auto"/>
          </w:tcPr>
          <w:p w:rsidR="005818FC" w:rsidRPr="005818FC" w:rsidRDefault="005818FC" w:rsidP="000D413A">
            <w:pPr>
              <w:tabs>
                <w:tab w:val="left" w:pos="426"/>
              </w:tabs>
              <w:rPr>
                <w:sz w:val="24"/>
                <w:szCs w:val="24"/>
              </w:rPr>
            </w:pPr>
          </w:p>
        </w:tc>
      </w:tr>
      <w:tr w:rsidR="005818FC" w:rsidRPr="005818FC" w:rsidTr="00670D08">
        <w:trPr>
          <w:trHeight w:hRule="exact" w:val="288"/>
          <w:jc w:val="center"/>
        </w:trPr>
        <w:tc>
          <w:tcPr>
            <w:tcW w:w="4957" w:type="dxa"/>
            <w:tcBorders>
              <w:top w:val="single" w:sz="4" w:space="0" w:color="auto"/>
              <w:left w:val="single" w:sz="4" w:space="0" w:color="auto"/>
            </w:tcBorders>
            <w:shd w:val="clear" w:color="auto" w:fill="auto"/>
          </w:tcPr>
          <w:p w:rsidR="005818FC" w:rsidRPr="005818FC" w:rsidRDefault="005818FC" w:rsidP="000D413A">
            <w:pPr>
              <w:pStyle w:val="aa"/>
              <w:tabs>
                <w:tab w:val="left" w:pos="426"/>
              </w:tabs>
              <w:spacing w:line="240" w:lineRule="auto"/>
              <w:ind w:firstLine="0"/>
              <w:rPr>
                <w:sz w:val="24"/>
                <w:szCs w:val="24"/>
              </w:rPr>
            </w:pPr>
            <w:r w:rsidRPr="005818FC">
              <w:rPr>
                <w:bCs/>
                <w:iCs/>
                <w:sz w:val="24"/>
                <w:szCs w:val="24"/>
              </w:rPr>
              <w:t>Основное</w:t>
            </w:r>
          </w:p>
        </w:tc>
        <w:tc>
          <w:tcPr>
            <w:tcW w:w="4394" w:type="dxa"/>
            <w:tcBorders>
              <w:top w:val="single" w:sz="4" w:space="0" w:color="auto"/>
              <w:left w:val="single" w:sz="4" w:space="0" w:color="auto"/>
              <w:right w:val="single" w:sz="4" w:space="0" w:color="auto"/>
            </w:tcBorders>
            <w:shd w:val="clear" w:color="auto" w:fill="auto"/>
          </w:tcPr>
          <w:p w:rsidR="005818FC" w:rsidRPr="005818FC" w:rsidRDefault="005818FC" w:rsidP="000D413A">
            <w:pPr>
              <w:pStyle w:val="aa"/>
              <w:tabs>
                <w:tab w:val="left" w:pos="426"/>
              </w:tabs>
              <w:spacing w:line="240" w:lineRule="auto"/>
              <w:ind w:firstLine="0"/>
              <w:jc w:val="center"/>
              <w:rPr>
                <w:sz w:val="24"/>
                <w:szCs w:val="24"/>
              </w:rPr>
            </w:pPr>
            <w:r w:rsidRPr="005818FC">
              <w:rPr>
                <w:sz w:val="24"/>
                <w:szCs w:val="24"/>
              </w:rPr>
              <w:t>Газ</w:t>
            </w:r>
          </w:p>
        </w:tc>
      </w:tr>
      <w:tr w:rsidR="005818FC" w:rsidRPr="005818FC" w:rsidTr="00670D08">
        <w:trPr>
          <w:trHeight w:hRule="exact" w:val="288"/>
          <w:jc w:val="center"/>
        </w:trPr>
        <w:tc>
          <w:tcPr>
            <w:tcW w:w="4957" w:type="dxa"/>
            <w:tcBorders>
              <w:top w:val="single" w:sz="4" w:space="0" w:color="auto"/>
              <w:left w:val="single" w:sz="4" w:space="0" w:color="auto"/>
            </w:tcBorders>
            <w:shd w:val="clear" w:color="auto" w:fill="auto"/>
          </w:tcPr>
          <w:p w:rsidR="005818FC" w:rsidRPr="005818FC" w:rsidRDefault="005818FC" w:rsidP="000D413A">
            <w:pPr>
              <w:pStyle w:val="aa"/>
              <w:tabs>
                <w:tab w:val="left" w:pos="426"/>
              </w:tabs>
              <w:spacing w:line="240" w:lineRule="auto"/>
              <w:ind w:firstLine="0"/>
              <w:rPr>
                <w:bCs/>
                <w:iCs/>
                <w:sz w:val="24"/>
                <w:szCs w:val="24"/>
              </w:rPr>
            </w:pPr>
          </w:p>
        </w:tc>
        <w:tc>
          <w:tcPr>
            <w:tcW w:w="4394" w:type="dxa"/>
            <w:tcBorders>
              <w:top w:val="single" w:sz="4" w:space="0" w:color="auto"/>
              <w:left w:val="single" w:sz="4" w:space="0" w:color="auto"/>
              <w:right w:val="single" w:sz="4" w:space="0" w:color="auto"/>
            </w:tcBorders>
            <w:shd w:val="clear" w:color="auto" w:fill="auto"/>
          </w:tcPr>
          <w:p w:rsidR="005818FC" w:rsidRPr="005818FC" w:rsidRDefault="005818FC" w:rsidP="000D413A">
            <w:pPr>
              <w:pStyle w:val="aa"/>
              <w:tabs>
                <w:tab w:val="left" w:pos="426"/>
              </w:tabs>
              <w:spacing w:line="240" w:lineRule="auto"/>
              <w:ind w:firstLine="0"/>
              <w:jc w:val="center"/>
              <w:rPr>
                <w:sz w:val="24"/>
                <w:szCs w:val="24"/>
              </w:rPr>
            </w:pPr>
          </w:p>
        </w:tc>
      </w:tr>
      <w:tr w:rsidR="005818FC" w:rsidRPr="005818FC" w:rsidTr="00670D08">
        <w:trPr>
          <w:trHeight w:hRule="exact" w:val="278"/>
          <w:jc w:val="center"/>
        </w:trPr>
        <w:tc>
          <w:tcPr>
            <w:tcW w:w="4957" w:type="dxa"/>
            <w:tcBorders>
              <w:top w:val="single" w:sz="4" w:space="0" w:color="auto"/>
              <w:left w:val="single" w:sz="4" w:space="0" w:color="auto"/>
            </w:tcBorders>
            <w:shd w:val="clear" w:color="auto" w:fill="auto"/>
          </w:tcPr>
          <w:p w:rsidR="005818FC" w:rsidRPr="005818FC" w:rsidRDefault="005818FC" w:rsidP="000D413A">
            <w:pPr>
              <w:pStyle w:val="aa"/>
              <w:tabs>
                <w:tab w:val="left" w:pos="426"/>
              </w:tabs>
              <w:spacing w:line="240" w:lineRule="auto"/>
              <w:ind w:firstLine="0"/>
              <w:rPr>
                <w:sz w:val="24"/>
                <w:szCs w:val="24"/>
              </w:rPr>
            </w:pPr>
            <w:r w:rsidRPr="005818FC">
              <w:rPr>
                <w:bCs/>
                <w:iCs/>
                <w:sz w:val="24"/>
                <w:szCs w:val="24"/>
              </w:rPr>
              <w:t>Резервное</w:t>
            </w:r>
          </w:p>
        </w:tc>
        <w:tc>
          <w:tcPr>
            <w:tcW w:w="4394" w:type="dxa"/>
            <w:tcBorders>
              <w:top w:val="single" w:sz="4" w:space="0" w:color="auto"/>
              <w:left w:val="single" w:sz="4" w:space="0" w:color="auto"/>
              <w:right w:val="single" w:sz="4" w:space="0" w:color="auto"/>
            </w:tcBorders>
            <w:shd w:val="clear" w:color="auto" w:fill="auto"/>
          </w:tcPr>
          <w:p w:rsidR="005818FC" w:rsidRPr="005818FC" w:rsidRDefault="005818FC" w:rsidP="000D413A">
            <w:pPr>
              <w:pStyle w:val="aa"/>
              <w:tabs>
                <w:tab w:val="left" w:pos="426"/>
              </w:tabs>
              <w:spacing w:line="240" w:lineRule="auto"/>
              <w:ind w:firstLine="0"/>
              <w:jc w:val="center"/>
              <w:rPr>
                <w:sz w:val="24"/>
                <w:szCs w:val="24"/>
              </w:rPr>
            </w:pPr>
            <w:r w:rsidRPr="005818FC">
              <w:rPr>
                <w:sz w:val="24"/>
                <w:szCs w:val="24"/>
              </w:rPr>
              <w:t>Отсутствует</w:t>
            </w:r>
          </w:p>
        </w:tc>
      </w:tr>
      <w:tr w:rsidR="005818FC" w:rsidRPr="005818FC" w:rsidTr="00670D08">
        <w:trPr>
          <w:trHeight w:hRule="exact" w:val="288"/>
          <w:jc w:val="center"/>
        </w:trPr>
        <w:tc>
          <w:tcPr>
            <w:tcW w:w="4957" w:type="dxa"/>
            <w:tcBorders>
              <w:top w:val="single" w:sz="4" w:space="0" w:color="auto"/>
              <w:left w:val="single" w:sz="4" w:space="0" w:color="auto"/>
            </w:tcBorders>
            <w:shd w:val="clear" w:color="auto" w:fill="auto"/>
          </w:tcPr>
          <w:p w:rsidR="005818FC" w:rsidRPr="005818FC" w:rsidRDefault="005818FC" w:rsidP="000D413A">
            <w:pPr>
              <w:pStyle w:val="aa"/>
              <w:tabs>
                <w:tab w:val="left" w:pos="426"/>
              </w:tabs>
              <w:spacing w:line="240" w:lineRule="auto"/>
              <w:ind w:firstLine="0"/>
              <w:rPr>
                <w:sz w:val="24"/>
                <w:szCs w:val="24"/>
              </w:rPr>
            </w:pPr>
            <w:r w:rsidRPr="005818FC">
              <w:rPr>
                <w:bCs/>
                <w:iCs/>
                <w:sz w:val="24"/>
                <w:szCs w:val="24"/>
              </w:rPr>
              <w:t>Аварийное</w:t>
            </w:r>
          </w:p>
        </w:tc>
        <w:tc>
          <w:tcPr>
            <w:tcW w:w="4394" w:type="dxa"/>
            <w:tcBorders>
              <w:top w:val="single" w:sz="4" w:space="0" w:color="auto"/>
              <w:left w:val="single" w:sz="4" w:space="0" w:color="auto"/>
              <w:right w:val="single" w:sz="4" w:space="0" w:color="auto"/>
            </w:tcBorders>
            <w:shd w:val="clear" w:color="auto" w:fill="auto"/>
          </w:tcPr>
          <w:p w:rsidR="005818FC" w:rsidRPr="005818FC" w:rsidRDefault="005818FC" w:rsidP="000D413A">
            <w:pPr>
              <w:pStyle w:val="aa"/>
              <w:tabs>
                <w:tab w:val="left" w:pos="426"/>
              </w:tabs>
              <w:spacing w:line="240" w:lineRule="auto"/>
              <w:ind w:firstLine="0"/>
              <w:jc w:val="center"/>
              <w:rPr>
                <w:sz w:val="24"/>
                <w:szCs w:val="24"/>
              </w:rPr>
            </w:pPr>
            <w:r w:rsidRPr="005818FC">
              <w:rPr>
                <w:sz w:val="24"/>
                <w:szCs w:val="24"/>
              </w:rPr>
              <w:t>Отсутствует</w:t>
            </w:r>
          </w:p>
        </w:tc>
      </w:tr>
      <w:tr w:rsidR="005818FC" w:rsidRPr="005818FC" w:rsidTr="00670D08">
        <w:trPr>
          <w:trHeight w:hRule="exact" w:val="431"/>
          <w:jc w:val="center"/>
        </w:trPr>
        <w:tc>
          <w:tcPr>
            <w:tcW w:w="4957" w:type="dxa"/>
            <w:tcBorders>
              <w:top w:val="single" w:sz="4" w:space="0" w:color="auto"/>
              <w:left w:val="single" w:sz="4" w:space="0" w:color="auto"/>
            </w:tcBorders>
            <w:shd w:val="clear" w:color="auto" w:fill="auto"/>
          </w:tcPr>
          <w:p w:rsidR="005818FC" w:rsidRPr="005818FC" w:rsidRDefault="005818FC" w:rsidP="000D413A">
            <w:pPr>
              <w:pStyle w:val="aa"/>
              <w:tabs>
                <w:tab w:val="left" w:pos="426"/>
              </w:tabs>
              <w:spacing w:line="240" w:lineRule="auto"/>
              <w:ind w:firstLine="0"/>
              <w:rPr>
                <w:sz w:val="24"/>
                <w:szCs w:val="24"/>
              </w:rPr>
            </w:pPr>
            <w:r w:rsidRPr="005818FC">
              <w:rPr>
                <w:bCs/>
                <w:sz w:val="24"/>
                <w:szCs w:val="24"/>
              </w:rPr>
              <w:t>Температурный график</w:t>
            </w:r>
          </w:p>
        </w:tc>
        <w:tc>
          <w:tcPr>
            <w:tcW w:w="4394" w:type="dxa"/>
            <w:tcBorders>
              <w:top w:val="single" w:sz="4" w:space="0" w:color="auto"/>
              <w:left w:val="single" w:sz="4" w:space="0" w:color="auto"/>
              <w:right w:val="single" w:sz="4" w:space="0" w:color="auto"/>
            </w:tcBorders>
            <w:shd w:val="clear" w:color="auto" w:fill="auto"/>
          </w:tcPr>
          <w:p w:rsidR="005818FC" w:rsidRPr="005818FC" w:rsidRDefault="005818FC" w:rsidP="000D413A">
            <w:pPr>
              <w:pStyle w:val="aa"/>
              <w:tabs>
                <w:tab w:val="left" w:pos="426"/>
              </w:tabs>
              <w:spacing w:line="240" w:lineRule="auto"/>
              <w:ind w:firstLine="0"/>
              <w:jc w:val="center"/>
              <w:rPr>
                <w:sz w:val="24"/>
                <w:szCs w:val="24"/>
              </w:rPr>
            </w:pPr>
            <w:r w:rsidRPr="005818FC">
              <w:rPr>
                <w:sz w:val="24"/>
                <w:szCs w:val="24"/>
              </w:rPr>
              <w:t>95/70</w:t>
            </w:r>
          </w:p>
        </w:tc>
      </w:tr>
      <w:tr w:rsidR="005818FC" w:rsidRPr="005818FC" w:rsidTr="00670D08">
        <w:trPr>
          <w:trHeight w:hRule="exact" w:val="410"/>
          <w:jc w:val="center"/>
        </w:trPr>
        <w:tc>
          <w:tcPr>
            <w:tcW w:w="4957" w:type="dxa"/>
            <w:tcBorders>
              <w:top w:val="single" w:sz="4" w:space="0" w:color="auto"/>
              <w:left w:val="single" w:sz="4" w:space="0" w:color="auto"/>
            </w:tcBorders>
            <w:shd w:val="clear" w:color="auto" w:fill="auto"/>
          </w:tcPr>
          <w:p w:rsidR="005818FC" w:rsidRPr="005818FC" w:rsidRDefault="005818FC" w:rsidP="000D413A">
            <w:pPr>
              <w:pStyle w:val="aa"/>
              <w:tabs>
                <w:tab w:val="left" w:pos="426"/>
              </w:tabs>
              <w:spacing w:line="240" w:lineRule="auto"/>
              <w:ind w:firstLine="0"/>
              <w:rPr>
                <w:sz w:val="24"/>
                <w:szCs w:val="24"/>
              </w:rPr>
            </w:pPr>
            <w:r w:rsidRPr="005818FC">
              <w:rPr>
                <w:bCs/>
                <w:sz w:val="24"/>
                <w:szCs w:val="24"/>
              </w:rPr>
              <w:t>Объем выработанной тепловой энергии, Гкал</w:t>
            </w:r>
          </w:p>
        </w:tc>
        <w:tc>
          <w:tcPr>
            <w:tcW w:w="4394" w:type="dxa"/>
            <w:tcBorders>
              <w:top w:val="single" w:sz="4" w:space="0" w:color="auto"/>
              <w:left w:val="single" w:sz="4" w:space="0" w:color="auto"/>
              <w:right w:val="single" w:sz="4" w:space="0" w:color="auto"/>
            </w:tcBorders>
            <w:shd w:val="clear" w:color="auto" w:fill="auto"/>
          </w:tcPr>
          <w:p w:rsidR="005818FC" w:rsidRPr="005818FC" w:rsidRDefault="005818FC" w:rsidP="000D413A">
            <w:pPr>
              <w:pStyle w:val="aa"/>
              <w:tabs>
                <w:tab w:val="left" w:pos="426"/>
              </w:tabs>
              <w:spacing w:line="240" w:lineRule="auto"/>
              <w:ind w:firstLine="0"/>
              <w:jc w:val="center"/>
              <w:rPr>
                <w:sz w:val="24"/>
                <w:szCs w:val="24"/>
              </w:rPr>
            </w:pPr>
            <w:r w:rsidRPr="005818FC">
              <w:rPr>
                <w:sz w:val="24"/>
                <w:szCs w:val="24"/>
              </w:rPr>
              <w:t>3872,49</w:t>
            </w:r>
          </w:p>
        </w:tc>
      </w:tr>
      <w:tr w:rsidR="005818FC" w:rsidRPr="005818FC" w:rsidTr="00670D08">
        <w:trPr>
          <w:trHeight w:hRule="exact" w:val="566"/>
          <w:jc w:val="center"/>
        </w:trPr>
        <w:tc>
          <w:tcPr>
            <w:tcW w:w="4957" w:type="dxa"/>
            <w:tcBorders>
              <w:top w:val="single" w:sz="4" w:space="0" w:color="auto"/>
              <w:left w:val="single" w:sz="4" w:space="0" w:color="auto"/>
            </w:tcBorders>
            <w:shd w:val="clear" w:color="auto" w:fill="auto"/>
          </w:tcPr>
          <w:p w:rsidR="005818FC" w:rsidRPr="005818FC" w:rsidRDefault="005818FC" w:rsidP="000D413A">
            <w:pPr>
              <w:pStyle w:val="aa"/>
              <w:tabs>
                <w:tab w:val="left" w:pos="426"/>
              </w:tabs>
              <w:spacing w:line="240" w:lineRule="auto"/>
              <w:ind w:firstLine="0"/>
              <w:rPr>
                <w:sz w:val="24"/>
                <w:szCs w:val="24"/>
              </w:rPr>
            </w:pPr>
            <w:r w:rsidRPr="005818FC">
              <w:rPr>
                <w:bCs/>
                <w:sz w:val="24"/>
                <w:szCs w:val="24"/>
              </w:rPr>
              <w:t>Потери тепловой энергии при её передаче, Гкал</w:t>
            </w:r>
          </w:p>
        </w:tc>
        <w:tc>
          <w:tcPr>
            <w:tcW w:w="4394" w:type="dxa"/>
            <w:tcBorders>
              <w:top w:val="single" w:sz="4" w:space="0" w:color="auto"/>
              <w:left w:val="single" w:sz="4" w:space="0" w:color="auto"/>
              <w:right w:val="single" w:sz="4" w:space="0" w:color="auto"/>
            </w:tcBorders>
            <w:shd w:val="clear" w:color="auto" w:fill="auto"/>
          </w:tcPr>
          <w:p w:rsidR="005818FC" w:rsidRPr="005818FC" w:rsidRDefault="005818FC" w:rsidP="000D413A">
            <w:pPr>
              <w:pStyle w:val="aa"/>
              <w:tabs>
                <w:tab w:val="left" w:pos="426"/>
              </w:tabs>
              <w:spacing w:line="240" w:lineRule="auto"/>
              <w:ind w:firstLine="0"/>
              <w:jc w:val="center"/>
              <w:rPr>
                <w:sz w:val="24"/>
                <w:szCs w:val="24"/>
              </w:rPr>
            </w:pPr>
            <w:r w:rsidRPr="005818FC">
              <w:rPr>
                <w:sz w:val="24"/>
                <w:szCs w:val="24"/>
              </w:rPr>
              <w:t>587,44</w:t>
            </w:r>
          </w:p>
        </w:tc>
      </w:tr>
      <w:tr w:rsidR="005818FC" w:rsidRPr="005818FC" w:rsidTr="00670D08">
        <w:trPr>
          <w:trHeight w:hRule="exact" w:val="562"/>
          <w:jc w:val="center"/>
        </w:trPr>
        <w:tc>
          <w:tcPr>
            <w:tcW w:w="4957" w:type="dxa"/>
            <w:tcBorders>
              <w:top w:val="single" w:sz="4" w:space="0" w:color="auto"/>
              <w:left w:val="single" w:sz="4" w:space="0" w:color="auto"/>
            </w:tcBorders>
            <w:shd w:val="clear" w:color="auto" w:fill="auto"/>
          </w:tcPr>
          <w:p w:rsidR="005818FC" w:rsidRPr="005818FC" w:rsidRDefault="005818FC" w:rsidP="000D413A">
            <w:pPr>
              <w:pStyle w:val="aa"/>
              <w:tabs>
                <w:tab w:val="left" w:pos="426"/>
              </w:tabs>
              <w:spacing w:line="240" w:lineRule="auto"/>
              <w:ind w:firstLine="0"/>
              <w:rPr>
                <w:sz w:val="24"/>
                <w:szCs w:val="24"/>
              </w:rPr>
            </w:pPr>
            <w:r w:rsidRPr="005818FC">
              <w:rPr>
                <w:bCs/>
                <w:sz w:val="24"/>
                <w:szCs w:val="24"/>
              </w:rPr>
              <w:t>Расход тепловой энергии на собственные нужды, Гкал</w:t>
            </w:r>
          </w:p>
        </w:tc>
        <w:tc>
          <w:tcPr>
            <w:tcW w:w="4394" w:type="dxa"/>
            <w:tcBorders>
              <w:top w:val="single" w:sz="4" w:space="0" w:color="auto"/>
              <w:left w:val="single" w:sz="4" w:space="0" w:color="auto"/>
              <w:right w:val="single" w:sz="4" w:space="0" w:color="auto"/>
            </w:tcBorders>
            <w:shd w:val="clear" w:color="auto" w:fill="auto"/>
          </w:tcPr>
          <w:p w:rsidR="005818FC" w:rsidRPr="005818FC" w:rsidRDefault="005818FC" w:rsidP="000D413A">
            <w:pPr>
              <w:pStyle w:val="aa"/>
              <w:tabs>
                <w:tab w:val="left" w:pos="426"/>
              </w:tabs>
              <w:spacing w:line="240" w:lineRule="auto"/>
              <w:ind w:firstLine="0"/>
              <w:jc w:val="center"/>
              <w:rPr>
                <w:sz w:val="24"/>
                <w:szCs w:val="24"/>
              </w:rPr>
            </w:pPr>
            <w:r w:rsidRPr="005818FC">
              <w:rPr>
                <w:sz w:val="24"/>
                <w:szCs w:val="24"/>
              </w:rPr>
              <w:t>84,85</w:t>
            </w:r>
          </w:p>
        </w:tc>
      </w:tr>
      <w:tr w:rsidR="005818FC" w:rsidRPr="005818FC" w:rsidTr="00670D08">
        <w:trPr>
          <w:trHeight w:hRule="exact" w:val="557"/>
          <w:jc w:val="center"/>
        </w:trPr>
        <w:tc>
          <w:tcPr>
            <w:tcW w:w="4957" w:type="dxa"/>
            <w:tcBorders>
              <w:top w:val="single" w:sz="4" w:space="0" w:color="auto"/>
              <w:left w:val="single" w:sz="4" w:space="0" w:color="auto"/>
            </w:tcBorders>
            <w:shd w:val="clear" w:color="auto" w:fill="auto"/>
          </w:tcPr>
          <w:p w:rsidR="005818FC" w:rsidRPr="005818FC" w:rsidRDefault="005818FC" w:rsidP="000D413A">
            <w:pPr>
              <w:pStyle w:val="aa"/>
              <w:tabs>
                <w:tab w:val="left" w:pos="426"/>
              </w:tabs>
              <w:spacing w:line="240" w:lineRule="auto"/>
              <w:ind w:firstLine="0"/>
              <w:rPr>
                <w:sz w:val="24"/>
                <w:szCs w:val="24"/>
              </w:rPr>
            </w:pPr>
            <w:r w:rsidRPr="005818FC">
              <w:rPr>
                <w:bCs/>
                <w:sz w:val="24"/>
                <w:szCs w:val="24"/>
              </w:rPr>
              <w:t xml:space="preserve">Удельный расход топлива на выработку тепловой энергии, </w:t>
            </w:r>
            <w:proofErr w:type="spellStart"/>
            <w:r w:rsidRPr="005818FC">
              <w:rPr>
                <w:bCs/>
                <w:sz w:val="24"/>
                <w:szCs w:val="24"/>
              </w:rPr>
              <w:t>кг.у.т</w:t>
            </w:r>
            <w:proofErr w:type="spellEnd"/>
            <w:r w:rsidRPr="005818FC">
              <w:rPr>
                <w:bCs/>
                <w:sz w:val="24"/>
                <w:szCs w:val="24"/>
              </w:rPr>
              <w:t>./Гкал</w:t>
            </w:r>
          </w:p>
        </w:tc>
        <w:tc>
          <w:tcPr>
            <w:tcW w:w="4394" w:type="dxa"/>
            <w:tcBorders>
              <w:top w:val="single" w:sz="4" w:space="0" w:color="auto"/>
              <w:left w:val="single" w:sz="4" w:space="0" w:color="auto"/>
              <w:right w:val="single" w:sz="4" w:space="0" w:color="auto"/>
            </w:tcBorders>
            <w:shd w:val="clear" w:color="auto" w:fill="auto"/>
          </w:tcPr>
          <w:p w:rsidR="005818FC" w:rsidRPr="005818FC" w:rsidRDefault="005818FC" w:rsidP="000D413A">
            <w:pPr>
              <w:pStyle w:val="aa"/>
              <w:tabs>
                <w:tab w:val="left" w:pos="426"/>
              </w:tabs>
              <w:spacing w:line="240" w:lineRule="auto"/>
              <w:ind w:firstLine="0"/>
              <w:jc w:val="center"/>
              <w:rPr>
                <w:sz w:val="24"/>
                <w:szCs w:val="24"/>
              </w:rPr>
            </w:pPr>
            <w:r w:rsidRPr="005818FC">
              <w:rPr>
                <w:sz w:val="24"/>
                <w:szCs w:val="24"/>
              </w:rPr>
              <w:t>н/д</w:t>
            </w:r>
          </w:p>
        </w:tc>
      </w:tr>
      <w:tr w:rsidR="005818FC" w:rsidRPr="005818FC" w:rsidTr="00670D08">
        <w:trPr>
          <w:trHeight w:hRule="exact" w:val="571"/>
          <w:jc w:val="center"/>
        </w:trPr>
        <w:tc>
          <w:tcPr>
            <w:tcW w:w="4957" w:type="dxa"/>
            <w:tcBorders>
              <w:top w:val="single" w:sz="4" w:space="0" w:color="auto"/>
              <w:left w:val="single" w:sz="4" w:space="0" w:color="auto"/>
              <w:bottom w:val="single" w:sz="4" w:space="0" w:color="auto"/>
            </w:tcBorders>
            <w:shd w:val="clear" w:color="auto" w:fill="auto"/>
          </w:tcPr>
          <w:p w:rsidR="005818FC" w:rsidRPr="005818FC" w:rsidRDefault="005818FC" w:rsidP="000D413A">
            <w:pPr>
              <w:pStyle w:val="aa"/>
              <w:tabs>
                <w:tab w:val="left" w:pos="426"/>
              </w:tabs>
              <w:spacing w:line="240" w:lineRule="auto"/>
              <w:ind w:firstLine="0"/>
              <w:rPr>
                <w:sz w:val="24"/>
                <w:szCs w:val="24"/>
              </w:rPr>
            </w:pPr>
            <w:r w:rsidRPr="005818FC">
              <w:rPr>
                <w:bCs/>
                <w:sz w:val="24"/>
                <w:szCs w:val="24"/>
              </w:rPr>
              <w:t>Удельный расход электроэнергии на выработку тепловой энергии, кВт*ч/Гкал</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5818FC" w:rsidRPr="005818FC" w:rsidRDefault="005818FC" w:rsidP="000D413A">
            <w:pPr>
              <w:pStyle w:val="aa"/>
              <w:tabs>
                <w:tab w:val="left" w:pos="426"/>
              </w:tabs>
              <w:spacing w:line="240" w:lineRule="auto"/>
              <w:ind w:firstLine="0"/>
              <w:jc w:val="center"/>
              <w:rPr>
                <w:sz w:val="24"/>
                <w:szCs w:val="24"/>
              </w:rPr>
            </w:pPr>
            <w:r w:rsidRPr="005818FC">
              <w:rPr>
                <w:sz w:val="24"/>
                <w:szCs w:val="24"/>
              </w:rPr>
              <w:t>н/д</w:t>
            </w:r>
          </w:p>
        </w:tc>
      </w:tr>
    </w:tbl>
    <w:p w:rsidR="005818FC" w:rsidRPr="005818FC" w:rsidRDefault="005818FC" w:rsidP="000D413A">
      <w:pPr>
        <w:pStyle w:val="11"/>
        <w:tabs>
          <w:tab w:val="left" w:pos="426"/>
        </w:tabs>
        <w:ind w:firstLine="0"/>
        <w:jc w:val="both"/>
        <w:rPr>
          <w:sz w:val="24"/>
          <w:szCs w:val="24"/>
        </w:rPr>
      </w:pPr>
    </w:p>
    <w:p w:rsidR="005818FC" w:rsidRPr="00670D08" w:rsidRDefault="005818FC" w:rsidP="000D413A">
      <w:pPr>
        <w:pStyle w:val="11"/>
        <w:tabs>
          <w:tab w:val="left" w:pos="426"/>
        </w:tabs>
        <w:ind w:firstLine="0"/>
        <w:jc w:val="center"/>
        <w:rPr>
          <w:sz w:val="24"/>
          <w:szCs w:val="24"/>
        </w:rPr>
      </w:pPr>
      <w:r w:rsidRPr="00670D08">
        <w:rPr>
          <w:sz w:val="24"/>
          <w:szCs w:val="24"/>
        </w:rPr>
        <w:t>Перечень основного оборудования котельной ст. Игоревская, ул. Южная</w:t>
      </w:r>
    </w:p>
    <w:tbl>
      <w:tblPr>
        <w:tblOverlap w:val="never"/>
        <w:tblW w:w="9351" w:type="dxa"/>
        <w:jc w:val="center"/>
        <w:tblLayout w:type="fixed"/>
        <w:tblCellMar>
          <w:left w:w="10" w:type="dxa"/>
          <w:right w:w="10" w:type="dxa"/>
        </w:tblCellMar>
        <w:tblLook w:val="0000"/>
      </w:tblPr>
      <w:tblGrid>
        <w:gridCol w:w="4815"/>
        <w:gridCol w:w="4536"/>
      </w:tblGrid>
      <w:tr w:rsidR="005818FC" w:rsidRPr="005818FC" w:rsidTr="00670D08">
        <w:trPr>
          <w:trHeight w:hRule="exact" w:val="283"/>
          <w:jc w:val="center"/>
        </w:trPr>
        <w:tc>
          <w:tcPr>
            <w:tcW w:w="9351" w:type="dxa"/>
            <w:gridSpan w:val="2"/>
            <w:tcBorders>
              <w:top w:val="single" w:sz="4" w:space="0" w:color="auto"/>
              <w:left w:val="single" w:sz="4" w:space="0" w:color="auto"/>
              <w:right w:val="single" w:sz="4" w:space="0" w:color="auto"/>
            </w:tcBorders>
            <w:shd w:val="clear" w:color="auto" w:fill="auto"/>
            <w:vAlign w:val="bottom"/>
          </w:tcPr>
          <w:p w:rsidR="005818FC" w:rsidRPr="005818FC" w:rsidRDefault="005818FC" w:rsidP="000D413A">
            <w:pPr>
              <w:pStyle w:val="aa"/>
              <w:tabs>
                <w:tab w:val="left" w:pos="426"/>
              </w:tabs>
              <w:spacing w:line="240" w:lineRule="auto"/>
              <w:ind w:firstLine="0"/>
              <w:jc w:val="center"/>
              <w:rPr>
                <w:sz w:val="24"/>
                <w:szCs w:val="24"/>
              </w:rPr>
            </w:pPr>
            <w:r w:rsidRPr="005818FC">
              <w:rPr>
                <w:bCs/>
                <w:sz w:val="24"/>
                <w:szCs w:val="24"/>
              </w:rPr>
              <w:t>Перечень основного оборудования</w:t>
            </w:r>
          </w:p>
        </w:tc>
      </w:tr>
      <w:tr w:rsidR="005818FC" w:rsidRPr="005818FC" w:rsidTr="00670D08">
        <w:trPr>
          <w:trHeight w:hRule="exact" w:val="288"/>
          <w:jc w:val="center"/>
        </w:trPr>
        <w:tc>
          <w:tcPr>
            <w:tcW w:w="935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proofErr w:type="spellStart"/>
            <w:r w:rsidRPr="00670D08">
              <w:rPr>
                <w:bCs/>
                <w:sz w:val="24"/>
                <w:szCs w:val="24"/>
              </w:rPr>
              <w:t>Котлоагрегат</w:t>
            </w:r>
            <w:proofErr w:type="spellEnd"/>
          </w:p>
        </w:tc>
      </w:tr>
      <w:tr w:rsidR="005818FC" w:rsidRPr="005818FC" w:rsidTr="00670D08">
        <w:trPr>
          <w:trHeight w:hRule="exact" w:val="288"/>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iCs/>
                <w:sz w:val="24"/>
                <w:szCs w:val="24"/>
              </w:rPr>
              <w:t>Наименование котла</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КВ-ГМ-1,0/115Н</w:t>
            </w:r>
          </w:p>
        </w:tc>
      </w:tr>
      <w:tr w:rsidR="005818FC" w:rsidRPr="005818FC" w:rsidTr="00670D08">
        <w:trPr>
          <w:trHeight w:hRule="exact" w:val="288"/>
          <w:jc w:val="center"/>
        </w:trPr>
        <w:tc>
          <w:tcPr>
            <w:tcW w:w="4815" w:type="dxa"/>
            <w:tcBorders>
              <w:top w:val="single" w:sz="4" w:space="0" w:color="auto"/>
              <w:lef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iCs/>
                <w:sz w:val="24"/>
                <w:szCs w:val="24"/>
              </w:rPr>
              <w:t>Количество котлов, шт.</w:t>
            </w:r>
          </w:p>
        </w:tc>
        <w:tc>
          <w:tcPr>
            <w:tcW w:w="4536" w:type="dxa"/>
            <w:tcBorders>
              <w:top w:val="single" w:sz="4" w:space="0" w:color="auto"/>
              <w:left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5</w:t>
            </w:r>
          </w:p>
        </w:tc>
      </w:tr>
      <w:tr w:rsidR="005818FC" w:rsidRPr="005818FC" w:rsidTr="00670D08">
        <w:trPr>
          <w:trHeight w:hRule="exact" w:val="283"/>
          <w:jc w:val="center"/>
        </w:trPr>
        <w:tc>
          <w:tcPr>
            <w:tcW w:w="4815" w:type="dxa"/>
            <w:tcBorders>
              <w:top w:val="single" w:sz="4" w:space="0" w:color="auto"/>
              <w:lef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iCs/>
                <w:sz w:val="24"/>
                <w:szCs w:val="24"/>
              </w:rPr>
              <w:t>Тип котла</w:t>
            </w:r>
          </w:p>
        </w:tc>
        <w:tc>
          <w:tcPr>
            <w:tcW w:w="4536" w:type="dxa"/>
            <w:tcBorders>
              <w:top w:val="single" w:sz="4" w:space="0" w:color="auto"/>
              <w:left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Водогрейный</w:t>
            </w:r>
          </w:p>
        </w:tc>
      </w:tr>
      <w:tr w:rsidR="005818FC" w:rsidRPr="005818FC" w:rsidTr="00670D08">
        <w:trPr>
          <w:trHeight w:hRule="exact" w:val="288"/>
          <w:jc w:val="center"/>
        </w:trPr>
        <w:tc>
          <w:tcPr>
            <w:tcW w:w="4815" w:type="dxa"/>
            <w:tcBorders>
              <w:top w:val="single" w:sz="4" w:space="0" w:color="auto"/>
              <w:lef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iCs/>
                <w:sz w:val="24"/>
                <w:szCs w:val="24"/>
              </w:rPr>
              <w:t>Год установки котла</w:t>
            </w:r>
          </w:p>
        </w:tc>
        <w:tc>
          <w:tcPr>
            <w:tcW w:w="4536" w:type="dxa"/>
            <w:tcBorders>
              <w:top w:val="single" w:sz="4" w:space="0" w:color="auto"/>
              <w:left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2005</w:t>
            </w:r>
          </w:p>
        </w:tc>
      </w:tr>
      <w:tr w:rsidR="005818FC" w:rsidRPr="005818FC" w:rsidTr="00670D08">
        <w:trPr>
          <w:trHeight w:hRule="exact" w:val="283"/>
          <w:jc w:val="center"/>
        </w:trPr>
        <w:tc>
          <w:tcPr>
            <w:tcW w:w="4815" w:type="dxa"/>
            <w:tcBorders>
              <w:top w:val="single" w:sz="4" w:space="0" w:color="auto"/>
              <w:lef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proofErr w:type="spellStart"/>
            <w:r w:rsidRPr="00670D08">
              <w:rPr>
                <w:bCs/>
                <w:iCs/>
                <w:sz w:val="24"/>
                <w:szCs w:val="24"/>
              </w:rPr>
              <w:t>Теплопроизводительность</w:t>
            </w:r>
            <w:proofErr w:type="spellEnd"/>
            <w:r w:rsidRPr="00670D08">
              <w:rPr>
                <w:bCs/>
                <w:iCs/>
                <w:sz w:val="24"/>
                <w:szCs w:val="24"/>
              </w:rPr>
              <w:t xml:space="preserve"> котла, Гкал/ч</w:t>
            </w:r>
          </w:p>
        </w:tc>
        <w:tc>
          <w:tcPr>
            <w:tcW w:w="4536" w:type="dxa"/>
            <w:tcBorders>
              <w:top w:val="single" w:sz="4" w:space="0" w:color="auto"/>
              <w:left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0,86</w:t>
            </w:r>
          </w:p>
        </w:tc>
      </w:tr>
      <w:tr w:rsidR="005818FC" w:rsidRPr="005818FC" w:rsidTr="00670D08">
        <w:trPr>
          <w:trHeight w:hRule="exact" w:val="288"/>
          <w:jc w:val="center"/>
        </w:trPr>
        <w:tc>
          <w:tcPr>
            <w:tcW w:w="4815" w:type="dxa"/>
            <w:tcBorders>
              <w:top w:val="single" w:sz="4" w:space="0" w:color="auto"/>
              <w:lef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iCs/>
                <w:sz w:val="24"/>
                <w:szCs w:val="24"/>
              </w:rPr>
              <w:t>КПД котла, %</w:t>
            </w:r>
          </w:p>
        </w:tc>
        <w:tc>
          <w:tcPr>
            <w:tcW w:w="4536" w:type="dxa"/>
            <w:tcBorders>
              <w:top w:val="single" w:sz="4" w:space="0" w:color="auto"/>
              <w:left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н/д</w:t>
            </w:r>
          </w:p>
        </w:tc>
      </w:tr>
      <w:tr w:rsidR="005818FC" w:rsidRPr="005818FC" w:rsidTr="00670D08">
        <w:trPr>
          <w:trHeight w:hRule="exact" w:val="283"/>
          <w:jc w:val="center"/>
        </w:trPr>
        <w:tc>
          <w:tcPr>
            <w:tcW w:w="935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bCs/>
                <w:sz w:val="24"/>
                <w:szCs w:val="24"/>
              </w:rPr>
              <w:t>Насосное оборудование</w:t>
            </w:r>
          </w:p>
        </w:tc>
      </w:tr>
      <w:tr w:rsidR="005818FC" w:rsidRPr="005818FC" w:rsidTr="00670D08">
        <w:trPr>
          <w:trHeight w:hRule="exact" w:val="278"/>
          <w:jc w:val="center"/>
        </w:trPr>
        <w:tc>
          <w:tcPr>
            <w:tcW w:w="4815" w:type="dxa"/>
            <w:tcBorders>
              <w:top w:val="single" w:sz="4" w:space="0" w:color="auto"/>
              <w:left w:val="single" w:sz="4" w:space="0" w:color="auto"/>
              <w:bottom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iCs/>
                <w:sz w:val="24"/>
                <w:szCs w:val="24"/>
              </w:rPr>
              <w:lastRenderedPageBreak/>
              <w:t>Наименование насоса</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Насос сетевой \К 80-65-160</w:t>
            </w:r>
          </w:p>
        </w:tc>
      </w:tr>
      <w:tr w:rsidR="005818FC" w:rsidRPr="005818FC" w:rsidTr="00670D08">
        <w:trPr>
          <w:trHeight w:hRule="exact" w:val="278"/>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8FC" w:rsidRDefault="005818FC" w:rsidP="000D413A">
            <w:pPr>
              <w:pStyle w:val="aa"/>
              <w:tabs>
                <w:tab w:val="left" w:pos="426"/>
              </w:tabs>
              <w:spacing w:line="240" w:lineRule="auto"/>
              <w:ind w:firstLine="0"/>
              <w:rPr>
                <w:sz w:val="24"/>
                <w:szCs w:val="24"/>
              </w:rPr>
            </w:pPr>
            <w:r w:rsidRPr="005818FC">
              <w:rPr>
                <w:bCs/>
                <w:iCs/>
                <w:sz w:val="24"/>
                <w:szCs w:val="24"/>
              </w:rPr>
              <w:t>Количество насосов, шт.</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5818FC" w:rsidRDefault="005818FC" w:rsidP="000D413A">
            <w:pPr>
              <w:pStyle w:val="aa"/>
              <w:tabs>
                <w:tab w:val="left" w:pos="426"/>
              </w:tabs>
              <w:spacing w:line="240" w:lineRule="auto"/>
              <w:ind w:firstLine="0"/>
              <w:jc w:val="center"/>
              <w:rPr>
                <w:sz w:val="24"/>
                <w:szCs w:val="24"/>
              </w:rPr>
            </w:pPr>
            <w:r w:rsidRPr="005818FC">
              <w:rPr>
                <w:sz w:val="24"/>
                <w:szCs w:val="24"/>
              </w:rPr>
              <w:t>1</w:t>
            </w:r>
          </w:p>
        </w:tc>
      </w:tr>
      <w:tr w:rsidR="005818FC" w:rsidRPr="005818FC" w:rsidTr="00670D08">
        <w:trPr>
          <w:trHeight w:hRule="exact" w:val="278"/>
          <w:jc w:val="center"/>
        </w:trPr>
        <w:tc>
          <w:tcPr>
            <w:tcW w:w="4815" w:type="dxa"/>
            <w:tcBorders>
              <w:top w:val="single" w:sz="4" w:space="0" w:color="auto"/>
              <w:left w:val="single" w:sz="4" w:space="0" w:color="auto"/>
              <w:bottom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iCs/>
                <w:sz w:val="24"/>
                <w:szCs w:val="24"/>
              </w:rPr>
              <w:t>Подача насоса, м</w:t>
            </w:r>
            <w:r w:rsidRPr="00670D08">
              <w:rPr>
                <w:bCs/>
                <w:iCs/>
                <w:sz w:val="24"/>
                <w:szCs w:val="24"/>
                <w:vertAlign w:val="superscript"/>
              </w:rPr>
              <w:t>3</w:t>
            </w:r>
            <w:r w:rsidRPr="00670D08">
              <w:rPr>
                <w:bCs/>
                <w:iCs/>
                <w:sz w:val="24"/>
                <w:szCs w:val="24"/>
              </w:rPr>
              <w:t>/ч</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50</w:t>
            </w:r>
          </w:p>
        </w:tc>
      </w:tr>
      <w:tr w:rsidR="005818FC" w:rsidRPr="005818FC" w:rsidTr="00670D08">
        <w:trPr>
          <w:trHeight w:hRule="exact" w:val="278"/>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iCs/>
                <w:sz w:val="24"/>
                <w:szCs w:val="24"/>
              </w:rPr>
              <w:t>Напор, м</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3,2</w:t>
            </w:r>
          </w:p>
        </w:tc>
      </w:tr>
      <w:tr w:rsidR="005818FC" w:rsidRPr="005818FC" w:rsidTr="00670D08">
        <w:trPr>
          <w:trHeight w:hRule="exact" w:val="278"/>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iCs/>
                <w:sz w:val="24"/>
                <w:szCs w:val="24"/>
              </w:rPr>
              <w:t>Максимальная мощность, кВт</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7,5</w:t>
            </w:r>
          </w:p>
        </w:tc>
      </w:tr>
      <w:tr w:rsidR="005818FC" w:rsidRPr="005818FC" w:rsidTr="00670D08">
        <w:trPr>
          <w:trHeight w:hRule="exact" w:val="278"/>
          <w:jc w:val="center"/>
        </w:trPr>
        <w:tc>
          <w:tcPr>
            <w:tcW w:w="4815" w:type="dxa"/>
            <w:tcBorders>
              <w:top w:val="single" w:sz="4" w:space="0" w:color="auto"/>
              <w:lef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iCs/>
                <w:sz w:val="24"/>
                <w:szCs w:val="24"/>
              </w:rPr>
              <w:t>Частота вращения, об/мин</w:t>
            </w:r>
          </w:p>
        </w:tc>
        <w:tc>
          <w:tcPr>
            <w:tcW w:w="4536" w:type="dxa"/>
            <w:tcBorders>
              <w:top w:val="single" w:sz="4" w:space="0" w:color="auto"/>
              <w:left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н/д</w:t>
            </w:r>
          </w:p>
        </w:tc>
      </w:tr>
      <w:tr w:rsidR="005818FC" w:rsidRPr="005818FC" w:rsidTr="00670D08">
        <w:trPr>
          <w:trHeight w:hRule="exact" w:val="293"/>
          <w:jc w:val="center"/>
        </w:trPr>
        <w:tc>
          <w:tcPr>
            <w:tcW w:w="4815" w:type="dxa"/>
            <w:tcBorders>
              <w:top w:val="single" w:sz="4" w:space="0" w:color="auto"/>
              <w:lef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iCs/>
                <w:sz w:val="24"/>
                <w:szCs w:val="24"/>
              </w:rPr>
              <w:t>Наименование насоса</w:t>
            </w:r>
          </w:p>
        </w:tc>
        <w:tc>
          <w:tcPr>
            <w:tcW w:w="4536" w:type="dxa"/>
            <w:tcBorders>
              <w:top w:val="single" w:sz="4" w:space="0" w:color="auto"/>
              <w:left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lang w:val="en-US"/>
              </w:rPr>
            </w:pPr>
            <w:r w:rsidRPr="00670D08">
              <w:rPr>
                <w:sz w:val="24"/>
                <w:szCs w:val="24"/>
              </w:rPr>
              <w:t>Насос сетевой \К 100-65-200</w:t>
            </w:r>
          </w:p>
        </w:tc>
      </w:tr>
      <w:tr w:rsidR="005818FC" w:rsidRPr="005818FC" w:rsidTr="00670D08">
        <w:trPr>
          <w:trHeight w:hRule="exact" w:val="288"/>
          <w:jc w:val="center"/>
        </w:trPr>
        <w:tc>
          <w:tcPr>
            <w:tcW w:w="4815" w:type="dxa"/>
            <w:tcBorders>
              <w:top w:val="single" w:sz="4" w:space="0" w:color="auto"/>
              <w:lef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iCs/>
                <w:sz w:val="24"/>
                <w:szCs w:val="24"/>
              </w:rPr>
              <w:t>Количество насосов, шт.</w:t>
            </w:r>
          </w:p>
        </w:tc>
        <w:tc>
          <w:tcPr>
            <w:tcW w:w="4536" w:type="dxa"/>
            <w:tcBorders>
              <w:top w:val="single" w:sz="4" w:space="0" w:color="auto"/>
              <w:left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2</w:t>
            </w:r>
          </w:p>
        </w:tc>
      </w:tr>
      <w:tr w:rsidR="005818FC" w:rsidRPr="005818FC" w:rsidTr="00670D08">
        <w:trPr>
          <w:trHeight w:hRule="exact" w:val="283"/>
          <w:jc w:val="center"/>
        </w:trPr>
        <w:tc>
          <w:tcPr>
            <w:tcW w:w="4815" w:type="dxa"/>
            <w:tcBorders>
              <w:top w:val="single" w:sz="4" w:space="0" w:color="auto"/>
              <w:lef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iCs/>
                <w:sz w:val="24"/>
                <w:szCs w:val="24"/>
              </w:rPr>
              <w:t>Подача насоса, м</w:t>
            </w:r>
            <w:r w:rsidRPr="00670D08">
              <w:rPr>
                <w:bCs/>
                <w:iCs/>
                <w:sz w:val="24"/>
                <w:szCs w:val="24"/>
                <w:vertAlign w:val="superscript"/>
              </w:rPr>
              <w:t>3</w:t>
            </w:r>
            <w:r w:rsidRPr="00670D08">
              <w:rPr>
                <w:bCs/>
                <w:iCs/>
                <w:sz w:val="24"/>
                <w:szCs w:val="24"/>
              </w:rPr>
              <w:t>/ч</w:t>
            </w:r>
          </w:p>
        </w:tc>
        <w:tc>
          <w:tcPr>
            <w:tcW w:w="4536" w:type="dxa"/>
            <w:tcBorders>
              <w:top w:val="single" w:sz="4" w:space="0" w:color="auto"/>
              <w:left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н/д</w:t>
            </w:r>
          </w:p>
        </w:tc>
      </w:tr>
      <w:tr w:rsidR="005818FC" w:rsidRPr="005818FC" w:rsidTr="00670D08">
        <w:trPr>
          <w:trHeight w:hRule="exact" w:val="283"/>
          <w:jc w:val="center"/>
        </w:trPr>
        <w:tc>
          <w:tcPr>
            <w:tcW w:w="4815" w:type="dxa"/>
            <w:tcBorders>
              <w:top w:val="single" w:sz="4" w:space="0" w:color="auto"/>
              <w:lef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iCs/>
                <w:sz w:val="24"/>
                <w:szCs w:val="24"/>
              </w:rPr>
              <w:t>Напор, м</w:t>
            </w:r>
          </w:p>
        </w:tc>
        <w:tc>
          <w:tcPr>
            <w:tcW w:w="4536" w:type="dxa"/>
            <w:tcBorders>
              <w:top w:val="single" w:sz="4" w:space="0" w:color="auto"/>
              <w:left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н/д</w:t>
            </w:r>
          </w:p>
        </w:tc>
      </w:tr>
      <w:tr w:rsidR="005818FC" w:rsidRPr="005818FC" w:rsidTr="00670D08">
        <w:trPr>
          <w:trHeight w:hRule="exact" w:val="288"/>
          <w:jc w:val="center"/>
        </w:trPr>
        <w:tc>
          <w:tcPr>
            <w:tcW w:w="4815" w:type="dxa"/>
            <w:tcBorders>
              <w:top w:val="single" w:sz="4" w:space="0" w:color="auto"/>
              <w:lef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iCs/>
                <w:sz w:val="24"/>
                <w:szCs w:val="24"/>
              </w:rPr>
              <w:t>Максимальная мощность, кВт</w:t>
            </w:r>
          </w:p>
        </w:tc>
        <w:tc>
          <w:tcPr>
            <w:tcW w:w="4536" w:type="dxa"/>
            <w:tcBorders>
              <w:top w:val="single" w:sz="4" w:space="0" w:color="auto"/>
              <w:left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17,5</w:t>
            </w:r>
          </w:p>
        </w:tc>
      </w:tr>
      <w:tr w:rsidR="005818FC" w:rsidRPr="005818FC" w:rsidTr="00670D08">
        <w:trPr>
          <w:trHeight w:hRule="exact" w:val="283"/>
          <w:jc w:val="center"/>
        </w:trPr>
        <w:tc>
          <w:tcPr>
            <w:tcW w:w="4815" w:type="dxa"/>
            <w:tcBorders>
              <w:top w:val="single" w:sz="4" w:space="0" w:color="auto"/>
              <w:lef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iCs/>
                <w:sz w:val="24"/>
                <w:szCs w:val="24"/>
              </w:rPr>
              <w:t>Частота вращения, об/мин</w:t>
            </w:r>
          </w:p>
        </w:tc>
        <w:tc>
          <w:tcPr>
            <w:tcW w:w="4536" w:type="dxa"/>
            <w:tcBorders>
              <w:top w:val="single" w:sz="4" w:space="0" w:color="auto"/>
              <w:left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н/д</w:t>
            </w:r>
          </w:p>
        </w:tc>
      </w:tr>
      <w:tr w:rsidR="005818FC" w:rsidRPr="005818FC" w:rsidTr="00670D08">
        <w:trPr>
          <w:trHeight w:hRule="exact" w:val="293"/>
          <w:jc w:val="center"/>
        </w:trPr>
        <w:tc>
          <w:tcPr>
            <w:tcW w:w="4815" w:type="dxa"/>
            <w:tcBorders>
              <w:top w:val="single" w:sz="4" w:space="0" w:color="auto"/>
              <w:lef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iCs/>
                <w:sz w:val="24"/>
                <w:szCs w:val="24"/>
              </w:rPr>
              <w:t>Наименование насоса</w:t>
            </w:r>
          </w:p>
        </w:tc>
        <w:tc>
          <w:tcPr>
            <w:tcW w:w="4536" w:type="dxa"/>
            <w:tcBorders>
              <w:top w:val="single" w:sz="4" w:space="0" w:color="auto"/>
              <w:left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 xml:space="preserve">Насос </w:t>
            </w:r>
            <w:proofErr w:type="spellStart"/>
            <w:r w:rsidRPr="00670D08">
              <w:rPr>
                <w:sz w:val="24"/>
                <w:szCs w:val="24"/>
              </w:rPr>
              <w:t>подпиточный</w:t>
            </w:r>
            <w:proofErr w:type="spellEnd"/>
            <w:r w:rsidRPr="00670D08">
              <w:rPr>
                <w:sz w:val="24"/>
                <w:szCs w:val="24"/>
              </w:rPr>
              <w:t xml:space="preserve"> \ ВК</w:t>
            </w:r>
          </w:p>
        </w:tc>
      </w:tr>
      <w:tr w:rsidR="005818FC" w:rsidRPr="005818FC" w:rsidTr="00670D08">
        <w:trPr>
          <w:trHeight w:hRule="exact" w:val="283"/>
          <w:jc w:val="center"/>
        </w:trPr>
        <w:tc>
          <w:tcPr>
            <w:tcW w:w="4815" w:type="dxa"/>
            <w:tcBorders>
              <w:top w:val="single" w:sz="4" w:space="0" w:color="auto"/>
              <w:lef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iCs/>
                <w:sz w:val="24"/>
                <w:szCs w:val="24"/>
              </w:rPr>
              <w:t>Количество насосов, шт.</w:t>
            </w:r>
          </w:p>
        </w:tc>
        <w:tc>
          <w:tcPr>
            <w:tcW w:w="4536" w:type="dxa"/>
            <w:tcBorders>
              <w:top w:val="single" w:sz="4" w:space="0" w:color="auto"/>
              <w:left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2</w:t>
            </w:r>
          </w:p>
        </w:tc>
      </w:tr>
      <w:tr w:rsidR="005818FC" w:rsidRPr="005818FC" w:rsidTr="00670D08">
        <w:trPr>
          <w:trHeight w:hRule="exact" w:val="288"/>
          <w:jc w:val="center"/>
        </w:trPr>
        <w:tc>
          <w:tcPr>
            <w:tcW w:w="4815" w:type="dxa"/>
            <w:tcBorders>
              <w:top w:val="single" w:sz="4" w:space="0" w:color="auto"/>
              <w:lef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iCs/>
                <w:sz w:val="24"/>
                <w:szCs w:val="24"/>
              </w:rPr>
              <w:t>Подача насоса, м</w:t>
            </w:r>
            <w:r w:rsidRPr="00670D08">
              <w:rPr>
                <w:bCs/>
                <w:iCs/>
                <w:sz w:val="24"/>
                <w:szCs w:val="24"/>
                <w:vertAlign w:val="superscript"/>
              </w:rPr>
              <w:t>3</w:t>
            </w:r>
            <w:r w:rsidRPr="00670D08">
              <w:rPr>
                <w:bCs/>
                <w:iCs/>
                <w:sz w:val="24"/>
                <w:szCs w:val="24"/>
              </w:rPr>
              <w:t>/ч</w:t>
            </w:r>
          </w:p>
        </w:tc>
        <w:tc>
          <w:tcPr>
            <w:tcW w:w="4536" w:type="dxa"/>
            <w:tcBorders>
              <w:top w:val="single" w:sz="4" w:space="0" w:color="auto"/>
              <w:left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н/д</w:t>
            </w:r>
          </w:p>
        </w:tc>
      </w:tr>
      <w:tr w:rsidR="005818FC" w:rsidRPr="005818FC" w:rsidTr="00670D08">
        <w:trPr>
          <w:trHeight w:hRule="exact" w:val="278"/>
          <w:jc w:val="center"/>
        </w:trPr>
        <w:tc>
          <w:tcPr>
            <w:tcW w:w="4815" w:type="dxa"/>
            <w:tcBorders>
              <w:top w:val="single" w:sz="4" w:space="0" w:color="auto"/>
              <w:lef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iCs/>
                <w:sz w:val="24"/>
                <w:szCs w:val="24"/>
              </w:rPr>
              <w:t>Напор, м</w:t>
            </w:r>
          </w:p>
        </w:tc>
        <w:tc>
          <w:tcPr>
            <w:tcW w:w="4536" w:type="dxa"/>
            <w:tcBorders>
              <w:top w:val="single" w:sz="4" w:space="0" w:color="auto"/>
              <w:left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н/д</w:t>
            </w:r>
          </w:p>
        </w:tc>
      </w:tr>
      <w:tr w:rsidR="005818FC" w:rsidRPr="005818FC" w:rsidTr="00670D08">
        <w:trPr>
          <w:trHeight w:hRule="exact" w:val="293"/>
          <w:jc w:val="center"/>
        </w:trPr>
        <w:tc>
          <w:tcPr>
            <w:tcW w:w="4815" w:type="dxa"/>
            <w:tcBorders>
              <w:top w:val="single" w:sz="4" w:space="0" w:color="auto"/>
              <w:lef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iCs/>
                <w:sz w:val="24"/>
                <w:szCs w:val="24"/>
              </w:rPr>
              <w:t>Максимальная мощность, кВт</w:t>
            </w:r>
          </w:p>
        </w:tc>
        <w:tc>
          <w:tcPr>
            <w:tcW w:w="4536" w:type="dxa"/>
            <w:tcBorders>
              <w:top w:val="single" w:sz="4" w:space="0" w:color="auto"/>
              <w:left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1,5</w:t>
            </w:r>
          </w:p>
        </w:tc>
      </w:tr>
      <w:tr w:rsidR="005818FC" w:rsidRPr="005818FC" w:rsidTr="00670D08">
        <w:trPr>
          <w:trHeight w:hRule="exact" w:val="278"/>
          <w:jc w:val="center"/>
        </w:trPr>
        <w:tc>
          <w:tcPr>
            <w:tcW w:w="4815" w:type="dxa"/>
            <w:tcBorders>
              <w:top w:val="single" w:sz="4" w:space="0" w:color="auto"/>
              <w:lef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iCs/>
                <w:sz w:val="24"/>
                <w:szCs w:val="24"/>
              </w:rPr>
              <w:t>Частота вращения, об/мин</w:t>
            </w:r>
          </w:p>
        </w:tc>
        <w:tc>
          <w:tcPr>
            <w:tcW w:w="4536" w:type="dxa"/>
            <w:tcBorders>
              <w:top w:val="single" w:sz="4" w:space="0" w:color="auto"/>
              <w:left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н/д</w:t>
            </w:r>
          </w:p>
        </w:tc>
      </w:tr>
      <w:tr w:rsidR="005818FC" w:rsidRPr="005818FC" w:rsidTr="00670D08">
        <w:trPr>
          <w:trHeight w:hRule="exact" w:val="288"/>
          <w:jc w:val="center"/>
        </w:trPr>
        <w:tc>
          <w:tcPr>
            <w:tcW w:w="935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bCs/>
                <w:sz w:val="24"/>
                <w:szCs w:val="24"/>
              </w:rPr>
              <w:t>Сетевые подогреватели</w:t>
            </w:r>
          </w:p>
        </w:tc>
      </w:tr>
      <w:tr w:rsidR="005818FC" w:rsidRPr="005818FC" w:rsidTr="00670D08">
        <w:trPr>
          <w:trHeight w:hRule="exact" w:val="288"/>
          <w:jc w:val="center"/>
        </w:trPr>
        <w:tc>
          <w:tcPr>
            <w:tcW w:w="935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bCs/>
                <w:sz w:val="24"/>
                <w:szCs w:val="24"/>
              </w:rPr>
            </w:pPr>
            <w:r w:rsidRPr="00670D08">
              <w:rPr>
                <w:bCs/>
                <w:sz w:val="24"/>
                <w:szCs w:val="24"/>
              </w:rPr>
              <w:t>отсутствуют</w:t>
            </w:r>
          </w:p>
        </w:tc>
      </w:tr>
    </w:tbl>
    <w:p w:rsidR="005818FC" w:rsidRPr="005818FC" w:rsidRDefault="005818FC" w:rsidP="000D413A">
      <w:pPr>
        <w:pStyle w:val="11"/>
        <w:tabs>
          <w:tab w:val="left" w:pos="426"/>
        </w:tabs>
        <w:ind w:firstLine="0"/>
        <w:jc w:val="both"/>
        <w:rPr>
          <w:sz w:val="24"/>
          <w:szCs w:val="24"/>
        </w:rPr>
      </w:pPr>
    </w:p>
    <w:p w:rsidR="005818FC" w:rsidRPr="00670D08" w:rsidRDefault="005818FC" w:rsidP="000D413A">
      <w:pPr>
        <w:pStyle w:val="11"/>
        <w:tabs>
          <w:tab w:val="left" w:pos="426"/>
        </w:tabs>
        <w:ind w:firstLine="0"/>
        <w:jc w:val="center"/>
        <w:rPr>
          <w:sz w:val="24"/>
          <w:szCs w:val="24"/>
        </w:rPr>
      </w:pPr>
      <w:r w:rsidRPr="00670D08">
        <w:rPr>
          <w:sz w:val="24"/>
          <w:szCs w:val="24"/>
        </w:rPr>
        <w:t>Основные данные по сетям от котельной ст. Игоревская, ул. Южная</w:t>
      </w:r>
    </w:p>
    <w:tbl>
      <w:tblPr>
        <w:tblOverlap w:val="never"/>
        <w:tblW w:w="0" w:type="auto"/>
        <w:jc w:val="center"/>
        <w:tblLayout w:type="fixed"/>
        <w:tblCellMar>
          <w:left w:w="10" w:type="dxa"/>
          <w:right w:w="10" w:type="dxa"/>
        </w:tblCellMar>
        <w:tblLook w:val="0000"/>
      </w:tblPr>
      <w:tblGrid>
        <w:gridCol w:w="4815"/>
        <w:gridCol w:w="4536"/>
      </w:tblGrid>
      <w:tr w:rsidR="005818FC" w:rsidRPr="005818FC" w:rsidTr="00670D08">
        <w:trPr>
          <w:trHeight w:hRule="exact" w:val="288"/>
          <w:jc w:val="center"/>
        </w:trPr>
        <w:tc>
          <w:tcPr>
            <w:tcW w:w="4815" w:type="dxa"/>
            <w:tcBorders>
              <w:top w:val="single" w:sz="4" w:space="0" w:color="auto"/>
              <w:lef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sz w:val="24"/>
                <w:szCs w:val="24"/>
              </w:rPr>
              <w:t>Тип прокладки</w:t>
            </w:r>
          </w:p>
        </w:tc>
        <w:tc>
          <w:tcPr>
            <w:tcW w:w="4536" w:type="dxa"/>
            <w:tcBorders>
              <w:top w:val="single" w:sz="4" w:space="0" w:color="auto"/>
              <w:left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Надземный</w:t>
            </w:r>
          </w:p>
        </w:tc>
      </w:tr>
      <w:tr w:rsidR="005818FC" w:rsidRPr="005818FC" w:rsidTr="00670D08">
        <w:trPr>
          <w:trHeight w:hRule="exact" w:val="283"/>
          <w:jc w:val="center"/>
        </w:trPr>
        <w:tc>
          <w:tcPr>
            <w:tcW w:w="4815" w:type="dxa"/>
            <w:tcBorders>
              <w:top w:val="single" w:sz="4" w:space="0" w:color="auto"/>
              <w:lef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iCs/>
                <w:sz w:val="24"/>
                <w:szCs w:val="24"/>
              </w:rPr>
              <w:t>Тип трубопровода</w:t>
            </w:r>
          </w:p>
        </w:tc>
        <w:tc>
          <w:tcPr>
            <w:tcW w:w="4536" w:type="dxa"/>
            <w:tcBorders>
              <w:top w:val="single" w:sz="4" w:space="0" w:color="auto"/>
              <w:left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2-х трубный (отопление)</w:t>
            </w:r>
          </w:p>
        </w:tc>
      </w:tr>
      <w:tr w:rsidR="005818FC" w:rsidRPr="005818FC" w:rsidTr="00670D08">
        <w:trPr>
          <w:trHeight w:hRule="exact" w:val="288"/>
          <w:jc w:val="center"/>
        </w:trPr>
        <w:tc>
          <w:tcPr>
            <w:tcW w:w="4815" w:type="dxa"/>
            <w:tcBorders>
              <w:top w:val="single" w:sz="4" w:space="0" w:color="auto"/>
              <w:lef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iCs/>
                <w:sz w:val="24"/>
                <w:szCs w:val="24"/>
              </w:rPr>
              <w:t>Материал труб</w:t>
            </w:r>
          </w:p>
        </w:tc>
        <w:tc>
          <w:tcPr>
            <w:tcW w:w="4536" w:type="dxa"/>
            <w:tcBorders>
              <w:top w:val="single" w:sz="4" w:space="0" w:color="auto"/>
              <w:left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Сталь</w:t>
            </w:r>
          </w:p>
        </w:tc>
      </w:tr>
      <w:tr w:rsidR="005818FC" w:rsidRPr="005818FC" w:rsidTr="00670D08">
        <w:trPr>
          <w:trHeight w:hRule="exact" w:val="329"/>
          <w:jc w:val="center"/>
        </w:trPr>
        <w:tc>
          <w:tcPr>
            <w:tcW w:w="4815" w:type="dxa"/>
            <w:tcBorders>
              <w:top w:val="single" w:sz="4" w:space="0" w:color="auto"/>
              <w:lef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iCs/>
                <w:sz w:val="24"/>
                <w:szCs w:val="24"/>
              </w:rPr>
              <w:t>Диаметр трубопроводов, мм</w:t>
            </w:r>
          </w:p>
        </w:tc>
        <w:tc>
          <w:tcPr>
            <w:tcW w:w="4536" w:type="dxa"/>
            <w:tcBorders>
              <w:top w:val="single" w:sz="4" w:space="0" w:color="auto"/>
              <w:left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57/89/108/133/219</w:t>
            </w:r>
          </w:p>
        </w:tc>
      </w:tr>
      <w:tr w:rsidR="005818FC" w:rsidRPr="005818FC" w:rsidTr="00670D08">
        <w:trPr>
          <w:trHeight w:hRule="exact" w:val="288"/>
          <w:jc w:val="center"/>
        </w:trPr>
        <w:tc>
          <w:tcPr>
            <w:tcW w:w="4815" w:type="dxa"/>
            <w:tcBorders>
              <w:top w:val="single" w:sz="4" w:space="0" w:color="auto"/>
              <w:lef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iCs/>
                <w:sz w:val="24"/>
                <w:szCs w:val="24"/>
              </w:rPr>
              <w:t>Протяжённость, м</w:t>
            </w:r>
          </w:p>
        </w:tc>
        <w:tc>
          <w:tcPr>
            <w:tcW w:w="4536" w:type="dxa"/>
            <w:tcBorders>
              <w:top w:val="single" w:sz="4" w:space="0" w:color="auto"/>
              <w:left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892/271/610,88/250,5/115</w:t>
            </w:r>
          </w:p>
        </w:tc>
      </w:tr>
      <w:tr w:rsidR="005818FC" w:rsidRPr="005818FC" w:rsidTr="00670D08">
        <w:trPr>
          <w:trHeight w:hRule="exact" w:val="283"/>
          <w:jc w:val="center"/>
        </w:trPr>
        <w:tc>
          <w:tcPr>
            <w:tcW w:w="4815" w:type="dxa"/>
            <w:tcBorders>
              <w:top w:val="single" w:sz="4" w:space="0" w:color="auto"/>
              <w:lef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sz w:val="24"/>
                <w:szCs w:val="24"/>
              </w:rPr>
              <w:t>Тип прокладки</w:t>
            </w:r>
          </w:p>
        </w:tc>
        <w:tc>
          <w:tcPr>
            <w:tcW w:w="4536" w:type="dxa"/>
            <w:tcBorders>
              <w:top w:val="single" w:sz="4" w:space="0" w:color="auto"/>
              <w:left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Подземный</w:t>
            </w:r>
          </w:p>
        </w:tc>
      </w:tr>
      <w:tr w:rsidR="005818FC" w:rsidRPr="005818FC" w:rsidTr="00670D08">
        <w:trPr>
          <w:trHeight w:hRule="exact" w:val="288"/>
          <w:jc w:val="center"/>
        </w:trPr>
        <w:tc>
          <w:tcPr>
            <w:tcW w:w="4815" w:type="dxa"/>
            <w:tcBorders>
              <w:top w:val="single" w:sz="4" w:space="0" w:color="auto"/>
              <w:lef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iCs/>
                <w:sz w:val="24"/>
                <w:szCs w:val="24"/>
              </w:rPr>
              <w:t>Тип трубопровода</w:t>
            </w:r>
          </w:p>
        </w:tc>
        <w:tc>
          <w:tcPr>
            <w:tcW w:w="4536" w:type="dxa"/>
            <w:tcBorders>
              <w:top w:val="single" w:sz="4" w:space="0" w:color="auto"/>
              <w:left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2-х трубный (отопление)</w:t>
            </w:r>
          </w:p>
        </w:tc>
      </w:tr>
      <w:tr w:rsidR="005818FC" w:rsidRPr="005818FC" w:rsidTr="00670D08">
        <w:trPr>
          <w:trHeight w:hRule="exact" w:val="288"/>
          <w:jc w:val="center"/>
        </w:trPr>
        <w:tc>
          <w:tcPr>
            <w:tcW w:w="4815" w:type="dxa"/>
            <w:tcBorders>
              <w:top w:val="single" w:sz="4" w:space="0" w:color="auto"/>
              <w:lef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iCs/>
                <w:sz w:val="24"/>
                <w:szCs w:val="24"/>
              </w:rPr>
              <w:t>Материал труб</w:t>
            </w:r>
          </w:p>
        </w:tc>
        <w:tc>
          <w:tcPr>
            <w:tcW w:w="4536" w:type="dxa"/>
            <w:tcBorders>
              <w:top w:val="single" w:sz="4" w:space="0" w:color="auto"/>
              <w:left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Сталь</w:t>
            </w:r>
          </w:p>
        </w:tc>
      </w:tr>
      <w:tr w:rsidR="005818FC" w:rsidRPr="005818FC" w:rsidTr="00670D08">
        <w:trPr>
          <w:trHeight w:hRule="exact" w:val="393"/>
          <w:jc w:val="center"/>
        </w:trPr>
        <w:tc>
          <w:tcPr>
            <w:tcW w:w="4815" w:type="dxa"/>
            <w:tcBorders>
              <w:top w:val="single" w:sz="4" w:space="0" w:color="auto"/>
              <w:lef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iCs/>
                <w:sz w:val="24"/>
                <w:szCs w:val="24"/>
              </w:rPr>
              <w:t>Диаметр трубопроводов, мм</w:t>
            </w:r>
          </w:p>
        </w:tc>
        <w:tc>
          <w:tcPr>
            <w:tcW w:w="4536" w:type="dxa"/>
            <w:tcBorders>
              <w:top w:val="single" w:sz="4" w:space="0" w:color="auto"/>
              <w:left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 xml:space="preserve">57/89 </w:t>
            </w:r>
          </w:p>
        </w:tc>
      </w:tr>
      <w:tr w:rsidR="005818FC" w:rsidRPr="005818FC" w:rsidTr="00670D08">
        <w:trPr>
          <w:trHeight w:hRule="exact" w:val="427"/>
          <w:jc w:val="center"/>
        </w:trPr>
        <w:tc>
          <w:tcPr>
            <w:tcW w:w="4815" w:type="dxa"/>
            <w:tcBorders>
              <w:top w:val="single" w:sz="4" w:space="0" w:color="auto"/>
              <w:left w:val="single" w:sz="4" w:space="0" w:color="auto"/>
              <w:bottom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rPr>
                <w:sz w:val="24"/>
                <w:szCs w:val="24"/>
              </w:rPr>
            </w:pPr>
            <w:r w:rsidRPr="00670D08">
              <w:rPr>
                <w:bCs/>
                <w:iCs/>
                <w:sz w:val="24"/>
                <w:szCs w:val="24"/>
              </w:rPr>
              <w:t>Протяжённость, м</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4"/>
                <w:szCs w:val="24"/>
              </w:rPr>
            </w:pPr>
            <w:r w:rsidRPr="00670D08">
              <w:rPr>
                <w:sz w:val="24"/>
                <w:szCs w:val="24"/>
              </w:rPr>
              <w:t>25/111,5</w:t>
            </w:r>
          </w:p>
        </w:tc>
      </w:tr>
    </w:tbl>
    <w:p w:rsidR="005818FC" w:rsidRPr="005818FC" w:rsidRDefault="005818FC" w:rsidP="000D413A">
      <w:pPr>
        <w:pStyle w:val="11"/>
        <w:tabs>
          <w:tab w:val="left" w:pos="426"/>
        </w:tabs>
        <w:ind w:firstLine="0"/>
        <w:jc w:val="both"/>
        <w:rPr>
          <w:sz w:val="24"/>
          <w:szCs w:val="24"/>
        </w:rPr>
      </w:pPr>
    </w:p>
    <w:p w:rsidR="005818FC" w:rsidRPr="005818FC" w:rsidRDefault="005818FC" w:rsidP="00670D08">
      <w:pPr>
        <w:pStyle w:val="11"/>
        <w:tabs>
          <w:tab w:val="left" w:pos="426"/>
        </w:tabs>
        <w:ind w:firstLine="709"/>
        <w:jc w:val="both"/>
        <w:rPr>
          <w:sz w:val="24"/>
          <w:szCs w:val="24"/>
        </w:rPr>
      </w:pPr>
      <w:r w:rsidRPr="005818FC">
        <w:rPr>
          <w:sz w:val="24"/>
          <w:szCs w:val="24"/>
        </w:rPr>
        <w:t>В представленных котельных котельное оборудование и установки еще не выработали свой нормативный срок службы и имеет достаточный КПД и низкий уровень изношенности, своевременно проводится режимная наладка по части котельных, что позволяет эффективно загружать котёл при промежуточных значениях нагрузки.</w:t>
      </w:r>
    </w:p>
    <w:p w:rsidR="005818FC" w:rsidRPr="005818FC" w:rsidRDefault="005818FC" w:rsidP="00670D08">
      <w:pPr>
        <w:pStyle w:val="11"/>
        <w:tabs>
          <w:tab w:val="left" w:pos="426"/>
        </w:tabs>
        <w:ind w:firstLine="709"/>
        <w:jc w:val="both"/>
        <w:rPr>
          <w:sz w:val="24"/>
          <w:szCs w:val="24"/>
        </w:rPr>
      </w:pPr>
      <w:r w:rsidRPr="005818FC">
        <w:rPr>
          <w:sz w:val="24"/>
          <w:szCs w:val="24"/>
        </w:rPr>
        <w:t>Тепловые сети системы отопления регулярно заменяются, проводятся работы по восстановлению изоляции трубопроводов тепловых сетей для снижения потерь при передаче теплоносителя.</w:t>
      </w:r>
    </w:p>
    <w:p w:rsidR="005818FC" w:rsidRPr="005818FC" w:rsidRDefault="005818FC" w:rsidP="000D413A">
      <w:pPr>
        <w:pStyle w:val="11"/>
        <w:tabs>
          <w:tab w:val="left" w:pos="426"/>
        </w:tabs>
        <w:ind w:firstLine="0"/>
        <w:jc w:val="both"/>
        <w:rPr>
          <w:sz w:val="24"/>
          <w:szCs w:val="24"/>
        </w:rPr>
      </w:pPr>
    </w:p>
    <w:p w:rsidR="005818FC" w:rsidRPr="005818FC" w:rsidRDefault="005818FC" w:rsidP="00670D08">
      <w:pPr>
        <w:pStyle w:val="11"/>
        <w:tabs>
          <w:tab w:val="left" w:pos="426"/>
        </w:tabs>
        <w:ind w:firstLine="709"/>
        <w:jc w:val="both"/>
        <w:rPr>
          <w:sz w:val="24"/>
          <w:szCs w:val="24"/>
        </w:rPr>
      </w:pPr>
      <w:r w:rsidRPr="005818FC">
        <w:rPr>
          <w:sz w:val="24"/>
          <w:szCs w:val="24"/>
        </w:rPr>
        <w:t>б) описание существующих и перспективных зон действия индивидуальных источников тепловой энергии</w:t>
      </w:r>
    </w:p>
    <w:p w:rsidR="005818FC" w:rsidRPr="005818FC" w:rsidRDefault="005818FC" w:rsidP="00670D08">
      <w:pPr>
        <w:pStyle w:val="11"/>
        <w:tabs>
          <w:tab w:val="left" w:pos="426"/>
        </w:tabs>
        <w:ind w:firstLine="709"/>
        <w:jc w:val="both"/>
        <w:rPr>
          <w:sz w:val="24"/>
          <w:szCs w:val="24"/>
        </w:rPr>
      </w:pPr>
      <w:r w:rsidRPr="005818FC">
        <w:rPr>
          <w:sz w:val="24"/>
          <w:szCs w:val="24"/>
        </w:rPr>
        <w:t xml:space="preserve">В Холм-Жирковском муниципальном округе Смоленской области для </w:t>
      </w:r>
      <w:r w:rsidRPr="005818FC">
        <w:rPr>
          <w:sz w:val="24"/>
          <w:szCs w:val="24"/>
        </w:rPr>
        <w:lastRenderedPageBreak/>
        <w:t>существующей и перспективной многоэтажной застройки (от 4 этажей и выше) предусмотрено автономное теплоснабжение от источников теплоты (придомовых котельных). Теплоснабжение малоэтажных и индивидуальных жилых застроек, а также отдельно стоящих зданий коммунально-бытовых и промышленных потребителей, не подключённых к центральному теплоснабжению, осуществляется от индивидуальных источников тепловой энергии.</w:t>
      </w:r>
    </w:p>
    <w:p w:rsidR="005818FC" w:rsidRPr="005818FC" w:rsidRDefault="005818FC" w:rsidP="00670D08">
      <w:pPr>
        <w:pStyle w:val="11"/>
        <w:tabs>
          <w:tab w:val="left" w:pos="426"/>
        </w:tabs>
        <w:ind w:firstLine="709"/>
        <w:jc w:val="both"/>
        <w:rPr>
          <w:sz w:val="24"/>
          <w:szCs w:val="24"/>
        </w:rPr>
      </w:pPr>
      <w:r w:rsidRPr="005818FC">
        <w:rPr>
          <w:sz w:val="24"/>
          <w:szCs w:val="24"/>
        </w:rPr>
        <w:t xml:space="preserve">Под индивидуальным теплоснабжением понимается применение локальных источников теплоснабжения (котельных) для отопления отдельно стоящих зданий, а также печное отопление и теплоснабжение от индивидуальных (квартирных) котлов. По существующему состоянию систем теплоснабжения индивидуальное теплоснабжение применяется в индивидуальном малоэтажном жилищном фонде. На перспективу индивидуальное теплоснабжение предусматривается для индивидуального жилищного фонда и малоэтажной застройки (1-3 </w:t>
      </w:r>
      <w:proofErr w:type="spellStart"/>
      <w:r w:rsidRPr="005818FC">
        <w:rPr>
          <w:sz w:val="24"/>
          <w:szCs w:val="24"/>
        </w:rPr>
        <w:t>эт</w:t>
      </w:r>
      <w:proofErr w:type="spellEnd"/>
      <w:r w:rsidRPr="005818FC">
        <w:rPr>
          <w:sz w:val="24"/>
          <w:szCs w:val="24"/>
        </w:rPr>
        <w:t>.), в отдельных случаях для покрытия нагрузок многоэтажной застройки, в случае отсутствия иных возможностей организации теплоснабжения. Испо</w:t>
      </w:r>
      <w:r>
        <w:rPr>
          <w:sz w:val="24"/>
          <w:szCs w:val="24"/>
        </w:rPr>
        <w:t xml:space="preserve">льзуемые индивидуальные котлы </w:t>
      </w:r>
      <w:r w:rsidRPr="005818FC">
        <w:rPr>
          <w:sz w:val="24"/>
          <w:szCs w:val="24"/>
        </w:rPr>
        <w:t>имеют в своём комплексе дополнительный контур для приготовления ГВС.</w:t>
      </w:r>
    </w:p>
    <w:p w:rsidR="005818FC" w:rsidRDefault="005818FC" w:rsidP="00670D08">
      <w:pPr>
        <w:pStyle w:val="11"/>
        <w:tabs>
          <w:tab w:val="left" w:pos="426"/>
        </w:tabs>
        <w:ind w:firstLine="709"/>
        <w:jc w:val="both"/>
        <w:rPr>
          <w:sz w:val="24"/>
          <w:szCs w:val="24"/>
        </w:rPr>
      </w:pPr>
      <w:r w:rsidRPr="005818FC">
        <w:rPr>
          <w:sz w:val="24"/>
          <w:szCs w:val="24"/>
        </w:rPr>
        <w:t>На момент разработки схемы теплоснабжения муници</w:t>
      </w:r>
      <w:r>
        <w:rPr>
          <w:sz w:val="24"/>
          <w:szCs w:val="24"/>
        </w:rPr>
        <w:t>пального округа можно выделить 3</w:t>
      </w:r>
      <w:r w:rsidR="00670D08">
        <w:rPr>
          <w:sz w:val="24"/>
          <w:szCs w:val="24"/>
        </w:rPr>
        <w:t xml:space="preserve"> </w:t>
      </w:r>
      <w:r w:rsidRPr="005818FC">
        <w:rPr>
          <w:sz w:val="24"/>
          <w:szCs w:val="24"/>
        </w:rPr>
        <w:t>зон</w:t>
      </w:r>
      <w:r>
        <w:rPr>
          <w:sz w:val="24"/>
          <w:szCs w:val="24"/>
        </w:rPr>
        <w:t>ы</w:t>
      </w:r>
      <w:r w:rsidRPr="005818FC">
        <w:rPr>
          <w:sz w:val="24"/>
          <w:szCs w:val="24"/>
        </w:rPr>
        <w:t xml:space="preserve"> индивидуальных (локальных) источников теплоснабжения. Они представлены в таблице.</w:t>
      </w:r>
    </w:p>
    <w:tbl>
      <w:tblPr>
        <w:tblOverlap w:val="never"/>
        <w:tblW w:w="9210" w:type="dxa"/>
        <w:jc w:val="center"/>
        <w:tblLayout w:type="fixed"/>
        <w:tblCellMar>
          <w:left w:w="10" w:type="dxa"/>
          <w:right w:w="10" w:type="dxa"/>
        </w:tblCellMar>
        <w:tblLook w:val="0000"/>
      </w:tblPr>
      <w:tblGrid>
        <w:gridCol w:w="432"/>
        <w:gridCol w:w="1831"/>
        <w:gridCol w:w="1560"/>
        <w:gridCol w:w="2551"/>
        <w:gridCol w:w="1418"/>
        <w:gridCol w:w="1418"/>
      </w:tblGrid>
      <w:tr w:rsidR="005818FC" w:rsidTr="00670D08">
        <w:trPr>
          <w:trHeight w:hRule="exact" w:val="1003"/>
          <w:jc w:val="center"/>
        </w:trPr>
        <w:tc>
          <w:tcPr>
            <w:tcW w:w="432" w:type="dxa"/>
            <w:tcBorders>
              <w:top w:val="single" w:sz="4" w:space="0" w:color="auto"/>
              <w:left w:val="single" w:sz="4" w:space="0" w:color="auto"/>
            </w:tcBorders>
            <w:shd w:val="clear" w:color="auto" w:fill="auto"/>
            <w:vAlign w:val="center"/>
          </w:tcPr>
          <w:p w:rsidR="005818FC" w:rsidRPr="00670D08" w:rsidRDefault="005818FC" w:rsidP="000D413A">
            <w:pPr>
              <w:pStyle w:val="aa"/>
              <w:tabs>
                <w:tab w:val="left" w:pos="426"/>
              </w:tabs>
              <w:spacing w:line="240" w:lineRule="auto"/>
              <w:ind w:firstLine="0"/>
              <w:jc w:val="center"/>
              <w:rPr>
                <w:sz w:val="20"/>
                <w:szCs w:val="20"/>
              </w:rPr>
            </w:pPr>
            <w:r w:rsidRPr="00670D08">
              <w:rPr>
                <w:bCs/>
                <w:sz w:val="20"/>
                <w:szCs w:val="20"/>
              </w:rPr>
              <w:t>№</w:t>
            </w:r>
          </w:p>
        </w:tc>
        <w:tc>
          <w:tcPr>
            <w:tcW w:w="1831" w:type="dxa"/>
            <w:tcBorders>
              <w:top w:val="single" w:sz="4" w:space="0" w:color="auto"/>
              <w:left w:val="single" w:sz="4" w:space="0" w:color="auto"/>
            </w:tcBorders>
            <w:shd w:val="clear" w:color="auto" w:fill="auto"/>
            <w:vAlign w:val="center"/>
          </w:tcPr>
          <w:p w:rsidR="005818FC" w:rsidRPr="00670D08" w:rsidRDefault="005818FC" w:rsidP="000D413A">
            <w:pPr>
              <w:pStyle w:val="aa"/>
              <w:tabs>
                <w:tab w:val="left" w:pos="426"/>
              </w:tabs>
              <w:spacing w:line="240" w:lineRule="auto"/>
              <w:ind w:firstLine="0"/>
              <w:jc w:val="center"/>
              <w:rPr>
                <w:sz w:val="20"/>
                <w:szCs w:val="20"/>
              </w:rPr>
            </w:pPr>
            <w:r w:rsidRPr="00670D08">
              <w:rPr>
                <w:bCs/>
                <w:sz w:val="20"/>
                <w:szCs w:val="20"/>
              </w:rPr>
              <w:t>Наименование котельной</w:t>
            </w:r>
          </w:p>
        </w:tc>
        <w:tc>
          <w:tcPr>
            <w:tcW w:w="1560" w:type="dxa"/>
            <w:tcBorders>
              <w:top w:val="single" w:sz="4" w:space="0" w:color="auto"/>
              <w:left w:val="single" w:sz="4" w:space="0" w:color="auto"/>
            </w:tcBorders>
            <w:shd w:val="clear" w:color="auto" w:fill="auto"/>
            <w:vAlign w:val="center"/>
          </w:tcPr>
          <w:p w:rsidR="005818FC" w:rsidRPr="00670D08" w:rsidRDefault="005818FC" w:rsidP="000D413A">
            <w:pPr>
              <w:pStyle w:val="aa"/>
              <w:tabs>
                <w:tab w:val="left" w:pos="426"/>
              </w:tabs>
              <w:spacing w:line="240" w:lineRule="auto"/>
              <w:ind w:firstLine="0"/>
              <w:jc w:val="center"/>
              <w:rPr>
                <w:sz w:val="20"/>
                <w:szCs w:val="20"/>
              </w:rPr>
            </w:pPr>
            <w:r w:rsidRPr="00670D08">
              <w:rPr>
                <w:bCs/>
                <w:sz w:val="20"/>
                <w:szCs w:val="20"/>
              </w:rPr>
              <w:t>Форма собственности</w:t>
            </w:r>
          </w:p>
        </w:tc>
        <w:tc>
          <w:tcPr>
            <w:tcW w:w="2551" w:type="dxa"/>
            <w:tcBorders>
              <w:top w:val="single" w:sz="4" w:space="0" w:color="auto"/>
              <w:left w:val="single" w:sz="4" w:space="0" w:color="auto"/>
            </w:tcBorders>
            <w:shd w:val="clear" w:color="auto" w:fill="auto"/>
            <w:vAlign w:val="center"/>
          </w:tcPr>
          <w:p w:rsidR="005818FC" w:rsidRPr="00670D08" w:rsidRDefault="005818FC" w:rsidP="000D413A">
            <w:pPr>
              <w:pStyle w:val="aa"/>
              <w:tabs>
                <w:tab w:val="left" w:pos="426"/>
              </w:tabs>
              <w:spacing w:line="240" w:lineRule="auto"/>
              <w:ind w:firstLine="0"/>
              <w:jc w:val="center"/>
              <w:rPr>
                <w:sz w:val="20"/>
                <w:szCs w:val="20"/>
              </w:rPr>
            </w:pPr>
            <w:r w:rsidRPr="00670D08">
              <w:rPr>
                <w:bCs/>
                <w:sz w:val="20"/>
                <w:szCs w:val="20"/>
              </w:rPr>
              <w:t>Эксплуатирующая организация</w:t>
            </w:r>
          </w:p>
        </w:tc>
        <w:tc>
          <w:tcPr>
            <w:tcW w:w="1418" w:type="dxa"/>
            <w:tcBorders>
              <w:top w:val="single" w:sz="4" w:space="0" w:color="auto"/>
              <w:left w:val="single" w:sz="4" w:space="0" w:color="auto"/>
            </w:tcBorders>
            <w:shd w:val="clear" w:color="auto" w:fill="auto"/>
            <w:vAlign w:val="center"/>
          </w:tcPr>
          <w:p w:rsidR="005818FC" w:rsidRPr="00670D08" w:rsidRDefault="005818FC" w:rsidP="000D413A">
            <w:pPr>
              <w:pStyle w:val="aa"/>
              <w:tabs>
                <w:tab w:val="left" w:pos="426"/>
              </w:tabs>
              <w:spacing w:line="240" w:lineRule="auto"/>
              <w:ind w:firstLine="0"/>
              <w:jc w:val="center"/>
              <w:rPr>
                <w:sz w:val="20"/>
                <w:szCs w:val="20"/>
              </w:rPr>
            </w:pPr>
            <w:r w:rsidRPr="00670D08">
              <w:rPr>
                <w:bCs/>
                <w:sz w:val="20"/>
                <w:szCs w:val="20"/>
              </w:rPr>
              <w:t>Вид основного топлива</w:t>
            </w:r>
          </w:p>
        </w:tc>
        <w:tc>
          <w:tcPr>
            <w:tcW w:w="1418" w:type="dxa"/>
            <w:tcBorders>
              <w:top w:val="single" w:sz="4" w:space="0" w:color="auto"/>
              <w:left w:val="single" w:sz="4" w:space="0" w:color="auto"/>
              <w:right w:val="single" w:sz="4" w:space="0" w:color="auto"/>
            </w:tcBorders>
            <w:shd w:val="clear" w:color="auto" w:fill="auto"/>
            <w:vAlign w:val="bottom"/>
          </w:tcPr>
          <w:p w:rsidR="005818FC" w:rsidRPr="00670D08" w:rsidRDefault="005818FC" w:rsidP="000D413A">
            <w:pPr>
              <w:pStyle w:val="aa"/>
              <w:tabs>
                <w:tab w:val="left" w:pos="426"/>
              </w:tabs>
              <w:spacing w:line="240" w:lineRule="auto"/>
              <w:ind w:firstLine="0"/>
              <w:jc w:val="center"/>
              <w:rPr>
                <w:sz w:val="20"/>
                <w:szCs w:val="20"/>
              </w:rPr>
            </w:pPr>
            <w:proofErr w:type="spellStart"/>
            <w:r w:rsidRPr="00670D08">
              <w:rPr>
                <w:bCs/>
                <w:sz w:val="20"/>
                <w:szCs w:val="20"/>
              </w:rPr>
              <w:t>Установле</w:t>
            </w:r>
            <w:proofErr w:type="spellEnd"/>
            <w:r w:rsidRPr="00670D08">
              <w:rPr>
                <w:bCs/>
                <w:sz w:val="20"/>
                <w:szCs w:val="20"/>
              </w:rPr>
              <w:t xml:space="preserve"> </w:t>
            </w:r>
            <w:proofErr w:type="spellStart"/>
            <w:r w:rsidRPr="00670D08">
              <w:rPr>
                <w:bCs/>
                <w:sz w:val="20"/>
                <w:szCs w:val="20"/>
              </w:rPr>
              <w:t>нная</w:t>
            </w:r>
            <w:proofErr w:type="spellEnd"/>
            <w:r w:rsidRPr="00670D08">
              <w:rPr>
                <w:bCs/>
                <w:sz w:val="20"/>
                <w:szCs w:val="20"/>
              </w:rPr>
              <w:t xml:space="preserve"> мощность, Гкал/ч</w:t>
            </w:r>
          </w:p>
        </w:tc>
      </w:tr>
      <w:tr w:rsidR="005818FC" w:rsidTr="00670D08">
        <w:trPr>
          <w:trHeight w:hRule="exact" w:val="922"/>
          <w:jc w:val="center"/>
        </w:trPr>
        <w:tc>
          <w:tcPr>
            <w:tcW w:w="432" w:type="dxa"/>
            <w:tcBorders>
              <w:top w:val="single" w:sz="4" w:space="0" w:color="auto"/>
              <w:left w:val="single" w:sz="4" w:space="0" w:color="auto"/>
            </w:tcBorders>
            <w:shd w:val="clear" w:color="auto" w:fill="auto"/>
            <w:vAlign w:val="center"/>
          </w:tcPr>
          <w:p w:rsidR="005818FC" w:rsidRDefault="005818FC" w:rsidP="000D413A">
            <w:pPr>
              <w:pStyle w:val="aa"/>
              <w:tabs>
                <w:tab w:val="left" w:pos="426"/>
              </w:tabs>
              <w:spacing w:line="240" w:lineRule="auto"/>
              <w:ind w:firstLine="0"/>
              <w:jc w:val="center"/>
              <w:rPr>
                <w:sz w:val="20"/>
                <w:szCs w:val="20"/>
              </w:rPr>
            </w:pPr>
            <w:r>
              <w:rPr>
                <w:sz w:val="20"/>
                <w:szCs w:val="20"/>
              </w:rPr>
              <w:t>1</w:t>
            </w:r>
          </w:p>
        </w:tc>
        <w:tc>
          <w:tcPr>
            <w:tcW w:w="1831" w:type="dxa"/>
            <w:tcBorders>
              <w:top w:val="single" w:sz="4" w:space="0" w:color="auto"/>
              <w:left w:val="single" w:sz="4" w:space="0" w:color="auto"/>
            </w:tcBorders>
            <w:shd w:val="clear" w:color="auto" w:fill="auto"/>
            <w:vAlign w:val="center"/>
          </w:tcPr>
          <w:p w:rsidR="005818FC" w:rsidRDefault="005818FC" w:rsidP="00670D08">
            <w:pPr>
              <w:pStyle w:val="aa"/>
              <w:tabs>
                <w:tab w:val="left" w:pos="426"/>
              </w:tabs>
              <w:spacing w:line="240" w:lineRule="auto"/>
              <w:ind w:firstLine="0"/>
              <w:rPr>
                <w:sz w:val="20"/>
                <w:szCs w:val="20"/>
              </w:rPr>
            </w:pPr>
            <w:r>
              <w:rPr>
                <w:sz w:val="20"/>
                <w:szCs w:val="20"/>
              </w:rPr>
              <w:t>Котельная, ст. Игоревская, ул. Южная</w:t>
            </w:r>
          </w:p>
        </w:tc>
        <w:tc>
          <w:tcPr>
            <w:tcW w:w="1560" w:type="dxa"/>
            <w:tcBorders>
              <w:top w:val="single" w:sz="4" w:space="0" w:color="auto"/>
              <w:left w:val="single" w:sz="4" w:space="0" w:color="auto"/>
            </w:tcBorders>
            <w:shd w:val="clear" w:color="auto" w:fill="auto"/>
            <w:vAlign w:val="center"/>
          </w:tcPr>
          <w:p w:rsidR="005818FC" w:rsidRDefault="005818FC" w:rsidP="000D413A">
            <w:pPr>
              <w:pStyle w:val="aa"/>
              <w:tabs>
                <w:tab w:val="left" w:pos="426"/>
              </w:tabs>
              <w:spacing w:line="240" w:lineRule="auto"/>
              <w:ind w:firstLine="0"/>
              <w:jc w:val="center"/>
              <w:rPr>
                <w:sz w:val="20"/>
                <w:szCs w:val="20"/>
              </w:rPr>
            </w:pPr>
            <w:r>
              <w:rPr>
                <w:sz w:val="20"/>
                <w:szCs w:val="20"/>
              </w:rPr>
              <w:t>Ведомственная</w:t>
            </w:r>
          </w:p>
        </w:tc>
        <w:tc>
          <w:tcPr>
            <w:tcW w:w="2551" w:type="dxa"/>
            <w:tcBorders>
              <w:top w:val="single" w:sz="4" w:space="0" w:color="auto"/>
              <w:left w:val="single" w:sz="4" w:space="0" w:color="auto"/>
            </w:tcBorders>
            <w:shd w:val="clear" w:color="auto" w:fill="auto"/>
            <w:vAlign w:val="center"/>
          </w:tcPr>
          <w:p w:rsidR="005818FC" w:rsidRDefault="005818FC" w:rsidP="000D413A">
            <w:pPr>
              <w:pStyle w:val="aa"/>
              <w:tabs>
                <w:tab w:val="left" w:pos="426"/>
              </w:tabs>
              <w:spacing w:line="240" w:lineRule="auto"/>
              <w:ind w:firstLine="0"/>
              <w:jc w:val="center"/>
              <w:rPr>
                <w:sz w:val="20"/>
                <w:szCs w:val="20"/>
              </w:rPr>
            </w:pPr>
            <w:r>
              <w:rPr>
                <w:sz w:val="20"/>
                <w:szCs w:val="20"/>
              </w:rPr>
              <w:t>ООО «</w:t>
            </w:r>
            <w:proofErr w:type="spellStart"/>
            <w:r>
              <w:rPr>
                <w:sz w:val="20"/>
                <w:szCs w:val="20"/>
              </w:rPr>
              <w:t>Ультрадекор</w:t>
            </w:r>
            <w:proofErr w:type="spellEnd"/>
            <w:r>
              <w:rPr>
                <w:sz w:val="20"/>
                <w:szCs w:val="20"/>
              </w:rPr>
              <w:t>»</w:t>
            </w:r>
          </w:p>
        </w:tc>
        <w:tc>
          <w:tcPr>
            <w:tcW w:w="1418" w:type="dxa"/>
            <w:tcBorders>
              <w:top w:val="single" w:sz="4" w:space="0" w:color="auto"/>
              <w:left w:val="single" w:sz="4" w:space="0" w:color="auto"/>
            </w:tcBorders>
            <w:shd w:val="clear" w:color="auto" w:fill="auto"/>
            <w:vAlign w:val="center"/>
          </w:tcPr>
          <w:p w:rsidR="005818FC" w:rsidRDefault="005818FC" w:rsidP="000D413A">
            <w:pPr>
              <w:pStyle w:val="aa"/>
              <w:tabs>
                <w:tab w:val="left" w:pos="426"/>
              </w:tabs>
              <w:spacing w:line="240" w:lineRule="auto"/>
              <w:ind w:firstLine="0"/>
              <w:jc w:val="center"/>
              <w:rPr>
                <w:sz w:val="20"/>
                <w:szCs w:val="20"/>
              </w:rPr>
            </w:pPr>
            <w:r>
              <w:rPr>
                <w:sz w:val="20"/>
                <w:szCs w:val="20"/>
              </w:rPr>
              <w:t>Газ</w:t>
            </w:r>
          </w:p>
        </w:tc>
        <w:tc>
          <w:tcPr>
            <w:tcW w:w="1418" w:type="dxa"/>
            <w:tcBorders>
              <w:top w:val="single" w:sz="4" w:space="0" w:color="auto"/>
              <w:left w:val="single" w:sz="4" w:space="0" w:color="auto"/>
              <w:right w:val="single" w:sz="4" w:space="0" w:color="auto"/>
            </w:tcBorders>
            <w:shd w:val="clear" w:color="auto" w:fill="auto"/>
            <w:vAlign w:val="center"/>
          </w:tcPr>
          <w:p w:rsidR="005818FC" w:rsidRDefault="005818FC" w:rsidP="000D413A">
            <w:pPr>
              <w:pStyle w:val="aa"/>
              <w:tabs>
                <w:tab w:val="left" w:pos="426"/>
              </w:tabs>
              <w:spacing w:line="240" w:lineRule="auto"/>
              <w:ind w:firstLine="0"/>
              <w:jc w:val="center"/>
              <w:rPr>
                <w:sz w:val="20"/>
                <w:szCs w:val="20"/>
              </w:rPr>
            </w:pPr>
            <w:r>
              <w:rPr>
                <w:sz w:val="20"/>
                <w:szCs w:val="20"/>
              </w:rPr>
              <w:t>н/д</w:t>
            </w:r>
          </w:p>
        </w:tc>
      </w:tr>
      <w:tr w:rsidR="005818FC" w:rsidTr="00670D08">
        <w:trPr>
          <w:trHeight w:hRule="exact" w:val="470"/>
          <w:jc w:val="center"/>
        </w:trPr>
        <w:tc>
          <w:tcPr>
            <w:tcW w:w="432" w:type="dxa"/>
            <w:tcBorders>
              <w:top w:val="single" w:sz="4" w:space="0" w:color="auto"/>
              <w:left w:val="single" w:sz="4" w:space="0" w:color="auto"/>
              <w:bottom w:val="single" w:sz="4" w:space="0" w:color="auto"/>
            </w:tcBorders>
            <w:shd w:val="clear" w:color="auto" w:fill="auto"/>
            <w:vAlign w:val="center"/>
          </w:tcPr>
          <w:p w:rsidR="005818FC" w:rsidRDefault="005818FC" w:rsidP="000D413A">
            <w:pPr>
              <w:pStyle w:val="aa"/>
              <w:tabs>
                <w:tab w:val="left" w:pos="426"/>
              </w:tabs>
              <w:spacing w:line="240" w:lineRule="auto"/>
              <w:ind w:firstLine="0"/>
              <w:jc w:val="center"/>
              <w:rPr>
                <w:sz w:val="20"/>
                <w:szCs w:val="20"/>
              </w:rPr>
            </w:pPr>
            <w:r>
              <w:rPr>
                <w:sz w:val="20"/>
                <w:szCs w:val="20"/>
              </w:rPr>
              <w:t>2</w:t>
            </w:r>
          </w:p>
        </w:tc>
        <w:tc>
          <w:tcPr>
            <w:tcW w:w="1831" w:type="dxa"/>
            <w:tcBorders>
              <w:top w:val="single" w:sz="4" w:space="0" w:color="auto"/>
              <w:left w:val="single" w:sz="4" w:space="0" w:color="auto"/>
              <w:bottom w:val="single" w:sz="4" w:space="0" w:color="auto"/>
            </w:tcBorders>
            <w:shd w:val="clear" w:color="auto" w:fill="auto"/>
            <w:vAlign w:val="bottom"/>
          </w:tcPr>
          <w:p w:rsidR="005818FC" w:rsidRDefault="005818FC" w:rsidP="000D413A">
            <w:pPr>
              <w:pStyle w:val="aa"/>
              <w:tabs>
                <w:tab w:val="left" w:pos="426"/>
              </w:tabs>
              <w:spacing w:line="240" w:lineRule="auto"/>
              <w:ind w:firstLine="0"/>
              <w:jc w:val="both"/>
              <w:rPr>
                <w:sz w:val="20"/>
                <w:szCs w:val="20"/>
              </w:rPr>
            </w:pPr>
            <w:r>
              <w:rPr>
                <w:sz w:val="20"/>
                <w:szCs w:val="20"/>
              </w:rPr>
              <w:t>Котельная, Игоревская</w:t>
            </w:r>
          </w:p>
        </w:tc>
        <w:tc>
          <w:tcPr>
            <w:tcW w:w="1560" w:type="dxa"/>
            <w:tcBorders>
              <w:top w:val="single" w:sz="4" w:space="0" w:color="auto"/>
              <w:left w:val="single" w:sz="4" w:space="0" w:color="auto"/>
              <w:bottom w:val="single" w:sz="4" w:space="0" w:color="auto"/>
            </w:tcBorders>
            <w:shd w:val="clear" w:color="auto" w:fill="auto"/>
            <w:vAlign w:val="center"/>
          </w:tcPr>
          <w:p w:rsidR="005818FC" w:rsidRDefault="005818FC" w:rsidP="000D413A">
            <w:pPr>
              <w:pStyle w:val="aa"/>
              <w:tabs>
                <w:tab w:val="left" w:pos="426"/>
              </w:tabs>
              <w:spacing w:line="240" w:lineRule="auto"/>
              <w:ind w:firstLine="0"/>
              <w:jc w:val="center"/>
              <w:rPr>
                <w:sz w:val="20"/>
                <w:szCs w:val="20"/>
              </w:rPr>
            </w:pPr>
            <w:r>
              <w:rPr>
                <w:sz w:val="20"/>
                <w:szCs w:val="20"/>
              </w:rPr>
              <w:t>Ведомственная</w:t>
            </w:r>
          </w:p>
        </w:tc>
        <w:tc>
          <w:tcPr>
            <w:tcW w:w="2551" w:type="dxa"/>
            <w:tcBorders>
              <w:top w:val="single" w:sz="4" w:space="0" w:color="auto"/>
              <w:left w:val="single" w:sz="4" w:space="0" w:color="auto"/>
              <w:bottom w:val="single" w:sz="4" w:space="0" w:color="auto"/>
            </w:tcBorders>
            <w:shd w:val="clear" w:color="auto" w:fill="auto"/>
            <w:vAlign w:val="center"/>
          </w:tcPr>
          <w:p w:rsidR="005818FC" w:rsidRDefault="005818FC" w:rsidP="000D413A">
            <w:pPr>
              <w:pStyle w:val="aa"/>
              <w:tabs>
                <w:tab w:val="left" w:pos="426"/>
              </w:tabs>
              <w:spacing w:line="240" w:lineRule="auto"/>
              <w:ind w:firstLine="0"/>
              <w:jc w:val="center"/>
              <w:rPr>
                <w:sz w:val="20"/>
                <w:szCs w:val="20"/>
              </w:rPr>
            </w:pPr>
            <w:r>
              <w:rPr>
                <w:sz w:val="20"/>
                <w:szCs w:val="20"/>
              </w:rPr>
              <w:t>ООО «Смоленская фанера»</w:t>
            </w:r>
          </w:p>
        </w:tc>
        <w:tc>
          <w:tcPr>
            <w:tcW w:w="1418" w:type="dxa"/>
            <w:tcBorders>
              <w:top w:val="single" w:sz="4" w:space="0" w:color="auto"/>
              <w:left w:val="single" w:sz="4" w:space="0" w:color="auto"/>
              <w:bottom w:val="single" w:sz="4" w:space="0" w:color="auto"/>
            </w:tcBorders>
            <w:shd w:val="clear" w:color="auto" w:fill="auto"/>
            <w:vAlign w:val="center"/>
          </w:tcPr>
          <w:p w:rsidR="005818FC" w:rsidRDefault="005818FC" w:rsidP="000D413A">
            <w:pPr>
              <w:pStyle w:val="aa"/>
              <w:tabs>
                <w:tab w:val="left" w:pos="426"/>
              </w:tabs>
              <w:spacing w:line="240" w:lineRule="auto"/>
              <w:ind w:firstLine="0"/>
              <w:jc w:val="center"/>
              <w:rPr>
                <w:sz w:val="20"/>
                <w:szCs w:val="20"/>
              </w:rPr>
            </w:pPr>
            <w:r>
              <w:rPr>
                <w:sz w:val="20"/>
                <w:szCs w:val="20"/>
              </w:rPr>
              <w:t>Газ</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818FC" w:rsidRDefault="005818FC" w:rsidP="000D413A">
            <w:pPr>
              <w:pStyle w:val="aa"/>
              <w:tabs>
                <w:tab w:val="left" w:pos="426"/>
              </w:tabs>
              <w:spacing w:line="240" w:lineRule="auto"/>
              <w:ind w:firstLine="0"/>
              <w:jc w:val="center"/>
              <w:rPr>
                <w:sz w:val="20"/>
                <w:szCs w:val="20"/>
              </w:rPr>
            </w:pPr>
            <w:r>
              <w:rPr>
                <w:sz w:val="20"/>
                <w:szCs w:val="20"/>
              </w:rPr>
              <w:t>н/д</w:t>
            </w:r>
          </w:p>
        </w:tc>
      </w:tr>
      <w:tr w:rsidR="005818FC" w:rsidTr="00670D08">
        <w:trPr>
          <w:trHeight w:hRule="exact" w:val="931"/>
          <w:jc w:val="center"/>
        </w:trPr>
        <w:tc>
          <w:tcPr>
            <w:tcW w:w="432" w:type="dxa"/>
            <w:tcBorders>
              <w:top w:val="single" w:sz="4" w:space="0" w:color="auto"/>
              <w:left w:val="single" w:sz="4" w:space="0" w:color="auto"/>
              <w:bottom w:val="single" w:sz="4" w:space="0" w:color="auto"/>
            </w:tcBorders>
            <w:shd w:val="clear" w:color="auto" w:fill="auto"/>
            <w:vAlign w:val="center"/>
          </w:tcPr>
          <w:p w:rsidR="005818FC" w:rsidRDefault="005818FC" w:rsidP="000D413A">
            <w:pPr>
              <w:pStyle w:val="aa"/>
              <w:tabs>
                <w:tab w:val="left" w:pos="426"/>
              </w:tabs>
              <w:spacing w:line="240" w:lineRule="auto"/>
              <w:ind w:firstLine="0"/>
              <w:jc w:val="center"/>
              <w:rPr>
                <w:sz w:val="20"/>
                <w:szCs w:val="20"/>
              </w:rPr>
            </w:pPr>
            <w:r>
              <w:rPr>
                <w:sz w:val="20"/>
                <w:szCs w:val="20"/>
              </w:rPr>
              <w:t>3</w:t>
            </w:r>
          </w:p>
        </w:tc>
        <w:tc>
          <w:tcPr>
            <w:tcW w:w="1831" w:type="dxa"/>
            <w:tcBorders>
              <w:top w:val="single" w:sz="4" w:space="0" w:color="auto"/>
              <w:left w:val="single" w:sz="4" w:space="0" w:color="auto"/>
              <w:bottom w:val="single" w:sz="4" w:space="0" w:color="auto"/>
            </w:tcBorders>
            <w:shd w:val="clear" w:color="auto" w:fill="auto"/>
            <w:vAlign w:val="center"/>
          </w:tcPr>
          <w:p w:rsidR="005818FC" w:rsidRDefault="005818FC" w:rsidP="000D413A">
            <w:pPr>
              <w:pStyle w:val="aa"/>
              <w:tabs>
                <w:tab w:val="left" w:pos="426"/>
              </w:tabs>
              <w:spacing w:line="240" w:lineRule="auto"/>
              <w:ind w:firstLine="0"/>
              <w:jc w:val="both"/>
              <w:rPr>
                <w:sz w:val="20"/>
                <w:szCs w:val="20"/>
              </w:rPr>
            </w:pPr>
            <w:r>
              <w:rPr>
                <w:sz w:val="20"/>
                <w:szCs w:val="20"/>
              </w:rPr>
              <w:t>Котельная, с. Боголюбово</w:t>
            </w:r>
          </w:p>
        </w:tc>
        <w:tc>
          <w:tcPr>
            <w:tcW w:w="1560" w:type="dxa"/>
            <w:tcBorders>
              <w:top w:val="single" w:sz="4" w:space="0" w:color="auto"/>
              <w:left w:val="single" w:sz="4" w:space="0" w:color="auto"/>
              <w:bottom w:val="single" w:sz="4" w:space="0" w:color="auto"/>
            </w:tcBorders>
            <w:shd w:val="clear" w:color="auto" w:fill="auto"/>
            <w:vAlign w:val="center"/>
          </w:tcPr>
          <w:p w:rsidR="005818FC" w:rsidRDefault="005818FC" w:rsidP="000D413A">
            <w:pPr>
              <w:pStyle w:val="aa"/>
              <w:tabs>
                <w:tab w:val="left" w:pos="426"/>
              </w:tabs>
              <w:spacing w:line="240" w:lineRule="auto"/>
              <w:ind w:firstLine="0"/>
              <w:jc w:val="center"/>
              <w:rPr>
                <w:sz w:val="20"/>
                <w:szCs w:val="20"/>
              </w:rPr>
            </w:pPr>
            <w:r>
              <w:rPr>
                <w:sz w:val="20"/>
                <w:szCs w:val="20"/>
              </w:rPr>
              <w:t>Областная</w:t>
            </w:r>
          </w:p>
        </w:tc>
        <w:tc>
          <w:tcPr>
            <w:tcW w:w="2551" w:type="dxa"/>
            <w:tcBorders>
              <w:top w:val="single" w:sz="4" w:space="0" w:color="auto"/>
              <w:left w:val="single" w:sz="4" w:space="0" w:color="auto"/>
              <w:bottom w:val="single" w:sz="4" w:space="0" w:color="auto"/>
            </w:tcBorders>
            <w:shd w:val="clear" w:color="auto" w:fill="auto"/>
            <w:vAlign w:val="center"/>
          </w:tcPr>
          <w:p w:rsidR="005818FC" w:rsidRDefault="005818FC" w:rsidP="000D413A">
            <w:pPr>
              <w:pStyle w:val="aa"/>
              <w:tabs>
                <w:tab w:val="left" w:pos="426"/>
              </w:tabs>
              <w:spacing w:line="240" w:lineRule="auto"/>
              <w:ind w:firstLine="0"/>
              <w:jc w:val="center"/>
              <w:rPr>
                <w:sz w:val="20"/>
                <w:szCs w:val="20"/>
              </w:rPr>
            </w:pPr>
            <w:r w:rsidRPr="005818FC">
              <w:rPr>
                <w:sz w:val="20"/>
                <w:szCs w:val="20"/>
              </w:rPr>
              <w:t>СОГБУ «</w:t>
            </w:r>
            <w:proofErr w:type="spellStart"/>
            <w:r w:rsidRPr="005818FC">
              <w:rPr>
                <w:sz w:val="20"/>
                <w:szCs w:val="20"/>
              </w:rPr>
              <w:t>Батуринский</w:t>
            </w:r>
            <w:proofErr w:type="spellEnd"/>
            <w:r w:rsidRPr="005818FC">
              <w:rPr>
                <w:sz w:val="20"/>
                <w:szCs w:val="20"/>
              </w:rPr>
              <w:t xml:space="preserve"> дом-интернат для престарелых и инвалидов»</w:t>
            </w:r>
          </w:p>
        </w:tc>
        <w:tc>
          <w:tcPr>
            <w:tcW w:w="1418" w:type="dxa"/>
            <w:tcBorders>
              <w:top w:val="single" w:sz="4" w:space="0" w:color="auto"/>
              <w:left w:val="single" w:sz="4" w:space="0" w:color="auto"/>
              <w:bottom w:val="single" w:sz="4" w:space="0" w:color="auto"/>
            </w:tcBorders>
            <w:shd w:val="clear" w:color="auto" w:fill="auto"/>
            <w:vAlign w:val="center"/>
          </w:tcPr>
          <w:p w:rsidR="005818FC" w:rsidRDefault="005818FC" w:rsidP="000D413A">
            <w:pPr>
              <w:pStyle w:val="aa"/>
              <w:tabs>
                <w:tab w:val="left" w:pos="426"/>
              </w:tabs>
              <w:spacing w:line="240" w:lineRule="auto"/>
              <w:ind w:firstLine="0"/>
              <w:jc w:val="center"/>
              <w:rPr>
                <w:sz w:val="20"/>
                <w:szCs w:val="20"/>
              </w:rPr>
            </w:pPr>
            <w:r>
              <w:rPr>
                <w:sz w:val="20"/>
                <w:szCs w:val="20"/>
              </w:rPr>
              <w:t>Газ</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818FC" w:rsidRDefault="005818FC" w:rsidP="000D413A">
            <w:pPr>
              <w:pStyle w:val="aa"/>
              <w:tabs>
                <w:tab w:val="left" w:pos="426"/>
              </w:tabs>
              <w:spacing w:line="240" w:lineRule="auto"/>
              <w:ind w:firstLine="0"/>
              <w:jc w:val="center"/>
              <w:rPr>
                <w:sz w:val="20"/>
                <w:szCs w:val="20"/>
              </w:rPr>
            </w:pPr>
            <w:r>
              <w:rPr>
                <w:sz w:val="20"/>
                <w:szCs w:val="20"/>
              </w:rPr>
              <w:t>н/д</w:t>
            </w:r>
          </w:p>
        </w:tc>
      </w:tr>
    </w:tbl>
    <w:p w:rsidR="005818FC" w:rsidRDefault="005818FC" w:rsidP="000D413A">
      <w:pPr>
        <w:pStyle w:val="11"/>
        <w:tabs>
          <w:tab w:val="left" w:pos="426"/>
        </w:tabs>
        <w:ind w:firstLine="0"/>
        <w:jc w:val="both"/>
        <w:rPr>
          <w:sz w:val="24"/>
          <w:szCs w:val="24"/>
        </w:rPr>
      </w:pPr>
    </w:p>
    <w:p w:rsidR="005818FC" w:rsidRDefault="005818FC" w:rsidP="00670D08">
      <w:pPr>
        <w:pStyle w:val="11"/>
        <w:tabs>
          <w:tab w:val="left" w:pos="426"/>
        </w:tabs>
        <w:ind w:firstLine="709"/>
        <w:jc w:val="both"/>
        <w:rPr>
          <w:sz w:val="24"/>
          <w:szCs w:val="24"/>
        </w:rPr>
      </w:pPr>
      <w:r w:rsidRPr="005818FC">
        <w:rPr>
          <w:sz w:val="24"/>
          <w:szCs w:val="24"/>
        </w:rPr>
        <w:t>В случае подключения новых потребителей существующие зоны действия теплоснабжения тепловых источников, к которым производится подключение, будут изменяться. При актуализации либо корректировке данной схемы теплоснабжения необходимо учитывать данный факт и вносить изменения.</w:t>
      </w:r>
    </w:p>
    <w:p w:rsidR="005818FC" w:rsidRPr="005818FC" w:rsidRDefault="005818FC" w:rsidP="00670D08">
      <w:pPr>
        <w:pStyle w:val="11"/>
        <w:tabs>
          <w:tab w:val="left" w:pos="426"/>
        </w:tabs>
        <w:ind w:firstLine="709"/>
        <w:jc w:val="both"/>
        <w:rPr>
          <w:sz w:val="24"/>
          <w:szCs w:val="24"/>
          <w:u w:val="single"/>
        </w:rPr>
      </w:pPr>
      <w:r w:rsidRPr="005818FC">
        <w:rPr>
          <w:sz w:val="24"/>
          <w:szCs w:val="24"/>
          <w:u w:val="single"/>
        </w:rPr>
        <w:t>в)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p>
    <w:p w:rsidR="005818FC" w:rsidRDefault="005818FC" w:rsidP="00670D08">
      <w:pPr>
        <w:pStyle w:val="11"/>
        <w:tabs>
          <w:tab w:val="left" w:pos="426"/>
        </w:tabs>
        <w:ind w:firstLine="709"/>
        <w:jc w:val="both"/>
        <w:rPr>
          <w:sz w:val="24"/>
          <w:szCs w:val="24"/>
        </w:rPr>
      </w:pPr>
      <w:r w:rsidRPr="005818FC">
        <w:rPr>
          <w:sz w:val="24"/>
          <w:szCs w:val="24"/>
        </w:rPr>
        <w:t xml:space="preserve">Балансы тепловых мощностей котельных в </w:t>
      </w:r>
      <w:r>
        <w:rPr>
          <w:sz w:val="24"/>
          <w:szCs w:val="24"/>
        </w:rPr>
        <w:t>Холм-Жирковск</w:t>
      </w:r>
      <w:r w:rsidRPr="005818FC">
        <w:rPr>
          <w:sz w:val="24"/>
          <w:szCs w:val="24"/>
        </w:rPr>
        <w:t xml:space="preserve">ом муниципальном </w:t>
      </w:r>
      <w:r w:rsidRPr="005818FC">
        <w:rPr>
          <w:sz w:val="24"/>
          <w:szCs w:val="24"/>
        </w:rPr>
        <w:lastRenderedPageBreak/>
        <w:t>округе Смоленской области и перспективы тепловых нагрузок в зоне действия источников тепловой энергии с определением резервов и дефицитов относительно существующей тепловой мощности нетто источников приведены в таблице.</w:t>
      </w:r>
    </w:p>
    <w:p w:rsidR="005818FC" w:rsidRPr="00B02F5C" w:rsidRDefault="005818FC" w:rsidP="000D413A">
      <w:pPr>
        <w:pStyle w:val="ae"/>
        <w:tabs>
          <w:tab w:val="left" w:pos="426"/>
        </w:tabs>
        <w:ind w:firstLine="0"/>
        <w:jc w:val="center"/>
        <w:rPr>
          <w:bCs/>
        </w:rPr>
      </w:pPr>
      <w:r w:rsidRPr="00B02F5C">
        <w:rPr>
          <w:bCs/>
        </w:rPr>
        <w:t>Перспективная установленная мощность котельных</w:t>
      </w:r>
    </w:p>
    <w:p w:rsidR="005818FC" w:rsidRPr="00B02F5C" w:rsidRDefault="005818FC" w:rsidP="000D413A">
      <w:pPr>
        <w:pStyle w:val="ae"/>
        <w:tabs>
          <w:tab w:val="left" w:pos="426"/>
        </w:tabs>
        <w:ind w:firstLine="0"/>
        <w:jc w:val="center"/>
      </w:pPr>
    </w:p>
    <w:tbl>
      <w:tblPr>
        <w:tblOverlap w:val="never"/>
        <w:tblW w:w="9493" w:type="dxa"/>
        <w:jc w:val="center"/>
        <w:tblLayout w:type="fixed"/>
        <w:tblCellMar>
          <w:left w:w="10" w:type="dxa"/>
          <w:right w:w="10" w:type="dxa"/>
        </w:tblCellMar>
        <w:tblLook w:val="0000"/>
      </w:tblPr>
      <w:tblGrid>
        <w:gridCol w:w="421"/>
        <w:gridCol w:w="1842"/>
        <w:gridCol w:w="1701"/>
        <w:gridCol w:w="851"/>
        <w:gridCol w:w="1134"/>
        <w:gridCol w:w="709"/>
        <w:gridCol w:w="850"/>
        <w:gridCol w:w="567"/>
        <w:gridCol w:w="1418"/>
      </w:tblGrid>
      <w:tr w:rsidR="005818FC" w:rsidRPr="00B02F5C" w:rsidTr="00B02F5C">
        <w:trPr>
          <w:trHeight w:hRule="exact" w:val="562"/>
          <w:jc w:val="center"/>
        </w:trPr>
        <w:tc>
          <w:tcPr>
            <w:tcW w:w="421" w:type="dxa"/>
            <w:vMerge w:val="restart"/>
            <w:tcBorders>
              <w:top w:val="single" w:sz="4" w:space="0" w:color="auto"/>
              <w:left w:val="single" w:sz="4" w:space="0" w:color="auto"/>
            </w:tcBorders>
            <w:shd w:val="clear" w:color="auto" w:fill="auto"/>
            <w:vAlign w:val="center"/>
          </w:tcPr>
          <w:p w:rsidR="005818FC" w:rsidRPr="00B02F5C" w:rsidRDefault="005818FC" w:rsidP="000D413A">
            <w:pPr>
              <w:pStyle w:val="aa"/>
              <w:tabs>
                <w:tab w:val="left" w:pos="426"/>
              </w:tabs>
              <w:spacing w:line="233" w:lineRule="auto"/>
              <w:ind w:firstLine="0"/>
              <w:jc w:val="center"/>
              <w:rPr>
                <w:sz w:val="20"/>
                <w:szCs w:val="20"/>
              </w:rPr>
            </w:pPr>
            <w:r w:rsidRPr="00B02F5C">
              <w:rPr>
                <w:bCs/>
                <w:sz w:val="20"/>
                <w:szCs w:val="20"/>
              </w:rPr>
              <w:t>№ п/п</w:t>
            </w:r>
          </w:p>
        </w:tc>
        <w:tc>
          <w:tcPr>
            <w:tcW w:w="1842" w:type="dxa"/>
            <w:vMerge w:val="restart"/>
            <w:tcBorders>
              <w:top w:val="single" w:sz="4" w:space="0" w:color="auto"/>
              <w:left w:val="single" w:sz="4" w:space="0" w:color="auto"/>
            </w:tcBorders>
            <w:shd w:val="clear" w:color="auto" w:fill="auto"/>
            <w:vAlign w:val="center"/>
          </w:tcPr>
          <w:p w:rsidR="005818FC" w:rsidRPr="00B02F5C" w:rsidRDefault="005818FC" w:rsidP="000D413A">
            <w:pPr>
              <w:pStyle w:val="aa"/>
              <w:tabs>
                <w:tab w:val="left" w:pos="426"/>
              </w:tabs>
              <w:spacing w:line="240" w:lineRule="auto"/>
              <w:ind w:firstLine="0"/>
              <w:jc w:val="center"/>
              <w:rPr>
                <w:sz w:val="20"/>
                <w:szCs w:val="20"/>
              </w:rPr>
            </w:pPr>
            <w:r w:rsidRPr="00B02F5C">
              <w:rPr>
                <w:bCs/>
                <w:sz w:val="20"/>
                <w:szCs w:val="20"/>
              </w:rPr>
              <w:t>Источник теплоснабжения</w:t>
            </w:r>
          </w:p>
        </w:tc>
        <w:tc>
          <w:tcPr>
            <w:tcW w:w="1701" w:type="dxa"/>
            <w:vMerge w:val="restart"/>
            <w:tcBorders>
              <w:top w:val="single" w:sz="4" w:space="0" w:color="auto"/>
              <w:left w:val="single" w:sz="4" w:space="0" w:color="auto"/>
            </w:tcBorders>
            <w:shd w:val="clear" w:color="auto" w:fill="auto"/>
            <w:vAlign w:val="center"/>
          </w:tcPr>
          <w:p w:rsidR="005818FC" w:rsidRPr="00B02F5C" w:rsidRDefault="005818FC" w:rsidP="000D413A">
            <w:pPr>
              <w:pStyle w:val="aa"/>
              <w:tabs>
                <w:tab w:val="left" w:pos="426"/>
              </w:tabs>
              <w:spacing w:line="240" w:lineRule="auto"/>
              <w:ind w:firstLine="0"/>
              <w:jc w:val="center"/>
              <w:rPr>
                <w:bCs/>
                <w:sz w:val="20"/>
                <w:szCs w:val="20"/>
              </w:rPr>
            </w:pPr>
            <w:proofErr w:type="spellStart"/>
            <w:r w:rsidRPr="00B02F5C">
              <w:rPr>
                <w:bCs/>
                <w:sz w:val="20"/>
                <w:szCs w:val="20"/>
              </w:rPr>
              <w:t>Эксплуати</w:t>
            </w:r>
            <w:proofErr w:type="spellEnd"/>
            <w:r w:rsidRPr="00B02F5C">
              <w:rPr>
                <w:bCs/>
                <w:sz w:val="20"/>
                <w:szCs w:val="20"/>
              </w:rPr>
              <w:t>-</w:t>
            </w:r>
          </w:p>
          <w:p w:rsidR="005818FC" w:rsidRPr="00B02F5C" w:rsidRDefault="005818FC" w:rsidP="000D413A">
            <w:pPr>
              <w:pStyle w:val="aa"/>
              <w:tabs>
                <w:tab w:val="left" w:pos="426"/>
              </w:tabs>
              <w:spacing w:line="240" w:lineRule="auto"/>
              <w:ind w:firstLine="0"/>
              <w:jc w:val="center"/>
              <w:rPr>
                <w:sz w:val="20"/>
                <w:szCs w:val="20"/>
              </w:rPr>
            </w:pPr>
            <w:proofErr w:type="spellStart"/>
            <w:r w:rsidRPr="00B02F5C">
              <w:rPr>
                <w:bCs/>
                <w:sz w:val="20"/>
                <w:szCs w:val="20"/>
              </w:rPr>
              <w:t>рующая</w:t>
            </w:r>
            <w:proofErr w:type="spellEnd"/>
            <w:r w:rsidRPr="00B02F5C">
              <w:rPr>
                <w:bCs/>
                <w:sz w:val="20"/>
                <w:szCs w:val="20"/>
              </w:rPr>
              <w:t xml:space="preserve"> организация</w:t>
            </w:r>
          </w:p>
        </w:tc>
        <w:tc>
          <w:tcPr>
            <w:tcW w:w="851" w:type="dxa"/>
            <w:vMerge w:val="restart"/>
            <w:tcBorders>
              <w:top w:val="single" w:sz="4" w:space="0" w:color="auto"/>
              <w:left w:val="single" w:sz="4" w:space="0" w:color="auto"/>
            </w:tcBorders>
            <w:shd w:val="clear" w:color="auto" w:fill="auto"/>
            <w:vAlign w:val="center"/>
          </w:tcPr>
          <w:p w:rsidR="005818FC" w:rsidRPr="00B02F5C" w:rsidRDefault="005818FC" w:rsidP="000D413A">
            <w:pPr>
              <w:pStyle w:val="aa"/>
              <w:tabs>
                <w:tab w:val="left" w:pos="426"/>
              </w:tabs>
              <w:spacing w:line="240" w:lineRule="auto"/>
              <w:ind w:firstLine="0"/>
              <w:jc w:val="center"/>
              <w:rPr>
                <w:sz w:val="20"/>
                <w:szCs w:val="20"/>
              </w:rPr>
            </w:pPr>
            <w:r w:rsidRPr="00B02F5C">
              <w:rPr>
                <w:bCs/>
                <w:sz w:val="20"/>
                <w:szCs w:val="20"/>
              </w:rPr>
              <w:t>Вид основного топлива</w:t>
            </w:r>
          </w:p>
        </w:tc>
        <w:tc>
          <w:tcPr>
            <w:tcW w:w="1134" w:type="dxa"/>
            <w:vMerge w:val="restart"/>
            <w:tcBorders>
              <w:top w:val="single" w:sz="4" w:space="0" w:color="auto"/>
              <w:left w:val="single" w:sz="4" w:space="0" w:color="auto"/>
            </w:tcBorders>
            <w:shd w:val="clear" w:color="auto" w:fill="auto"/>
            <w:vAlign w:val="center"/>
          </w:tcPr>
          <w:p w:rsidR="005818FC" w:rsidRPr="00B02F5C" w:rsidRDefault="005818FC" w:rsidP="000D413A">
            <w:pPr>
              <w:pStyle w:val="aa"/>
              <w:tabs>
                <w:tab w:val="left" w:pos="426"/>
              </w:tabs>
              <w:spacing w:line="240" w:lineRule="auto"/>
              <w:ind w:firstLine="0"/>
              <w:jc w:val="center"/>
              <w:rPr>
                <w:sz w:val="20"/>
                <w:szCs w:val="20"/>
              </w:rPr>
            </w:pPr>
            <w:proofErr w:type="spellStart"/>
            <w:proofErr w:type="gramStart"/>
            <w:r w:rsidRPr="00B02F5C">
              <w:rPr>
                <w:bCs/>
                <w:sz w:val="20"/>
                <w:szCs w:val="20"/>
              </w:rPr>
              <w:t>Установлен-ная</w:t>
            </w:r>
            <w:proofErr w:type="spellEnd"/>
            <w:proofErr w:type="gramEnd"/>
            <w:r w:rsidRPr="00B02F5C">
              <w:rPr>
                <w:bCs/>
                <w:sz w:val="20"/>
                <w:szCs w:val="20"/>
              </w:rPr>
              <w:t xml:space="preserve"> мощность, Гкал/ч</w:t>
            </w:r>
          </w:p>
        </w:tc>
        <w:tc>
          <w:tcPr>
            <w:tcW w:w="2126" w:type="dxa"/>
            <w:gridSpan w:val="3"/>
            <w:tcBorders>
              <w:top w:val="single" w:sz="4" w:space="0" w:color="auto"/>
              <w:left w:val="single" w:sz="4" w:space="0" w:color="auto"/>
            </w:tcBorders>
            <w:shd w:val="clear" w:color="auto" w:fill="auto"/>
            <w:vAlign w:val="center"/>
          </w:tcPr>
          <w:p w:rsidR="005818FC" w:rsidRPr="00B02F5C" w:rsidRDefault="005818FC" w:rsidP="000D413A">
            <w:pPr>
              <w:pStyle w:val="aa"/>
              <w:tabs>
                <w:tab w:val="left" w:pos="426"/>
              </w:tabs>
              <w:spacing w:line="240" w:lineRule="auto"/>
              <w:ind w:firstLine="0"/>
              <w:jc w:val="center"/>
              <w:rPr>
                <w:sz w:val="20"/>
                <w:szCs w:val="20"/>
              </w:rPr>
            </w:pPr>
            <w:r w:rsidRPr="00B02F5C">
              <w:rPr>
                <w:bCs/>
                <w:sz w:val="20"/>
                <w:szCs w:val="20"/>
              </w:rPr>
              <w:t>Подключенная нагрузка, Гкал/ч</w:t>
            </w:r>
          </w:p>
        </w:tc>
        <w:tc>
          <w:tcPr>
            <w:tcW w:w="1418" w:type="dxa"/>
            <w:vMerge w:val="restart"/>
            <w:tcBorders>
              <w:top w:val="single" w:sz="4" w:space="0" w:color="auto"/>
              <w:left w:val="single" w:sz="4" w:space="0" w:color="auto"/>
              <w:right w:val="single" w:sz="4" w:space="0" w:color="auto"/>
            </w:tcBorders>
            <w:shd w:val="clear" w:color="auto" w:fill="auto"/>
            <w:vAlign w:val="center"/>
          </w:tcPr>
          <w:p w:rsidR="005818FC" w:rsidRPr="00B02F5C" w:rsidRDefault="005818FC" w:rsidP="000D413A">
            <w:pPr>
              <w:pStyle w:val="aa"/>
              <w:tabs>
                <w:tab w:val="left" w:pos="426"/>
              </w:tabs>
              <w:spacing w:line="240" w:lineRule="auto"/>
              <w:ind w:firstLine="0"/>
              <w:jc w:val="center"/>
              <w:rPr>
                <w:sz w:val="20"/>
                <w:szCs w:val="20"/>
              </w:rPr>
            </w:pPr>
            <w:r w:rsidRPr="00B02F5C">
              <w:rPr>
                <w:bCs/>
                <w:sz w:val="20"/>
                <w:szCs w:val="20"/>
              </w:rPr>
              <w:t>Перспективная мощность, Гкал/ч</w:t>
            </w:r>
          </w:p>
        </w:tc>
      </w:tr>
      <w:tr w:rsidR="005818FC" w:rsidTr="00B02F5C">
        <w:trPr>
          <w:trHeight w:hRule="exact" w:val="566"/>
          <w:jc w:val="center"/>
        </w:trPr>
        <w:tc>
          <w:tcPr>
            <w:tcW w:w="421" w:type="dxa"/>
            <w:vMerge/>
            <w:tcBorders>
              <w:left w:val="single" w:sz="4" w:space="0" w:color="auto"/>
            </w:tcBorders>
            <w:shd w:val="clear" w:color="auto" w:fill="auto"/>
            <w:vAlign w:val="center"/>
          </w:tcPr>
          <w:p w:rsidR="005818FC" w:rsidRPr="005818FC" w:rsidRDefault="005818FC" w:rsidP="000D413A">
            <w:pPr>
              <w:tabs>
                <w:tab w:val="left" w:pos="426"/>
              </w:tabs>
              <w:rPr>
                <w:sz w:val="20"/>
                <w:szCs w:val="20"/>
              </w:rPr>
            </w:pPr>
          </w:p>
        </w:tc>
        <w:tc>
          <w:tcPr>
            <w:tcW w:w="1842" w:type="dxa"/>
            <w:vMerge/>
            <w:tcBorders>
              <w:left w:val="single" w:sz="4" w:space="0" w:color="auto"/>
            </w:tcBorders>
            <w:shd w:val="clear" w:color="auto" w:fill="auto"/>
            <w:vAlign w:val="center"/>
          </w:tcPr>
          <w:p w:rsidR="005818FC" w:rsidRPr="005818FC" w:rsidRDefault="005818FC" w:rsidP="000D413A">
            <w:pPr>
              <w:tabs>
                <w:tab w:val="left" w:pos="426"/>
              </w:tabs>
              <w:rPr>
                <w:sz w:val="20"/>
                <w:szCs w:val="20"/>
              </w:rPr>
            </w:pPr>
          </w:p>
        </w:tc>
        <w:tc>
          <w:tcPr>
            <w:tcW w:w="1701" w:type="dxa"/>
            <w:vMerge/>
            <w:tcBorders>
              <w:left w:val="single" w:sz="4" w:space="0" w:color="auto"/>
            </w:tcBorders>
            <w:shd w:val="clear" w:color="auto" w:fill="auto"/>
            <w:vAlign w:val="center"/>
          </w:tcPr>
          <w:p w:rsidR="005818FC" w:rsidRPr="005818FC" w:rsidRDefault="005818FC" w:rsidP="000D413A">
            <w:pPr>
              <w:tabs>
                <w:tab w:val="left" w:pos="426"/>
              </w:tabs>
              <w:rPr>
                <w:sz w:val="20"/>
                <w:szCs w:val="20"/>
              </w:rPr>
            </w:pPr>
          </w:p>
        </w:tc>
        <w:tc>
          <w:tcPr>
            <w:tcW w:w="851" w:type="dxa"/>
            <w:vMerge/>
            <w:tcBorders>
              <w:left w:val="single" w:sz="4" w:space="0" w:color="auto"/>
            </w:tcBorders>
            <w:shd w:val="clear" w:color="auto" w:fill="auto"/>
            <w:vAlign w:val="center"/>
          </w:tcPr>
          <w:p w:rsidR="005818FC" w:rsidRPr="005818FC" w:rsidRDefault="005818FC" w:rsidP="000D413A">
            <w:pPr>
              <w:tabs>
                <w:tab w:val="left" w:pos="426"/>
              </w:tabs>
              <w:rPr>
                <w:sz w:val="20"/>
                <w:szCs w:val="20"/>
              </w:rPr>
            </w:pPr>
          </w:p>
        </w:tc>
        <w:tc>
          <w:tcPr>
            <w:tcW w:w="1134" w:type="dxa"/>
            <w:vMerge/>
            <w:tcBorders>
              <w:left w:val="single" w:sz="4" w:space="0" w:color="auto"/>
            </w:tcBorders>
            <w:shd w:val="clear" w:color="auto" w:fill="auto"/>
            <w:vAlign w:val="center"/>
          </w:tcPr>
          <w:p w:rsidR="005818FC" w:rsidRPr="005818FC" w:rsidRDefault="005818FC" w:rsidP="000D413A">
            <w:pPr>
              <w:tabs>
                <w:tab w:val="left" w:pos="426"/>
              </w:tabs>
              <w:rPr>
                <w:sz w:val="20"/>
                <w:szCs w:val="20"/>
              </w:rPr>
            </w:pPr>
          </w:p>
        </w:tc>
        <w:tc>
          <w:tcPr>
            <w:tcW w:w="709" w:type="dxa"/>
            <w:tcBorders>
              <w:top w:val="single" w:sz="4" w:space="0" w:color="auto"/>
              <w:left w:val="single" w:sz="4" w:space="0" w:color="auto"/>
            </w:tcBorders>
            <w:shd w:val="clear" w:color="auto" w:fill="auto"/>
            <w:vAlign w:val="center"/>
          </w:tcPr>
          <w:p w:rsidR="005818FC" w:rsidRPr="00B02F5C" w:rsidRDefault="005818FC" w:rsidP="000D413A">
            <w:pPr>
              <w:pStyle w:val="aa"/>
              <w:tabs>
                <w:tab w:val="left" w:pos="426"/>
              </w:tabs>
              <w:spacing w:line="240" w:lineRule="auto"/>
              <w:ind w:firstLine="0"/>
              <w:jc w:val="center"/>
              <w:rPr>
                <w:sz w:val="20"/>
                <w:szCs w:val="20"/>
              </w:rPr>
            </w:pPr>
            <w:r w:rsidRPr="00B02F5C">
              <w:rPr>
                <w:bCs/>
                <w:sz w:val="20"/>
                <w:szCs w:val="20"/>
              </w:rPr>
              <w:t>Всего</w:t>
            </w:r>
          </w:p>
        </w:tc>
        <w:tc>
          <w:tcPr>
            <w:tcW w:w="850" w:type="dxa"/>
            <w:tcBorders>
              <w:top w:val="single" w:sz="4" w:space="0" w:color="auto"/>
              <w:left w:val="single" w:sz="4" w:space="0" w:color="auto"/>
            </w:tcBorders>
            <w:shd w:val="clear" w:color="auto" w:fill="auto"/>
            <w:vAlign w:val="center"/>
          </w:tcPr>
          <w:p w:rsidR="005818FC" w:rsidRPr="00B02F5C" w:rsidRDefault="005818FC" w:rsidP="000D413A">
            <w:pPr>
              <w:pStyle w:val="aa"/>
              <w:tabs>
                <w:tab w:val="left" w:pos="426"/>
              </w:tabs>
              <w:spacing w:line="240" w:lineRule="auto"/>
              <w:ind w:firstLine="0"/>
              <w:jc w:val="center"/>
              <w:rPr>
                <w:sz w:val="20"/>
                <w:szCs w:val="20"/>
              </w:rPr>
            </w:pPr>
            <w:proofErr w:type="spellStart"/>
            <w:proofErr w:type="gramStart"/>
            <w:r w:rsidRPr="00B02F5C">
              <w:rPr>
                <w:bCs/>
                <w:sz w:val="20"/>
                <w:szCs w:val="20"/>
              </w:rPr>
              <w:t>Отопле-ние</w:t>
            </w:r>
            <w:proofErr w:type="spellEnd"/>
            <w:proofErr w:type="gramEnd"/>
          </w:p>
        </w:tc>
        <w:tc>
          <w:tcPr>
            <w:tcW w:w="567" w:type="dxa"/>
            <w:tcBorders>
              <w:top w:val="single" w:sz="4" w:space="0" w:color="auto"/>
              <w:left w:val="single" w:sz="4" w:space="0" w:color="auto"/>
            </w:tcBorders>
            <w:shd w:val="clear" w:color="auto" w:fill="auto"/>
            <w:vAlign w:val="center"/>
          </w:tcPr>
          <w:p w:rsidR="005818FC" w:rsidRPr="00B02F5C" w:rsidRDefault="005818FC" w:rsidP="000D413A">
            <w:pPr>
              <w:pStyle w:val="aa"/>
              <w:tabs>
                <w:tab w:val="left" w:pos="426"/>
              </w:tabs>
              <w:spacing w:line="240" w:lineRule="auto"/>
              <w:ind w:firstLine="0"/>
              <w:jc w:val="center"/>
              <w:rPr>
                <w:sz w:val="20"/>
                <w:szCs w:val="20"/>
              </w:rPr>
            </w:pPr>
            <w:r w:rsidRPr="00B02F5C">
              <w:rPr>
                <w:bCs/>
                <w:sz w:val="20"/>
                <w:szCs w:val="20"/>
              </w:rPr>
              <w:t>ГВС</w:t>
            </w:r>
          </w:p>
        </w:tc>
        <w:tc>
          <w:tcPr>
            <w:tcW w:w="1418" w:type="dxa"/>
            <w:vMerge/>
            <w:tcBorders>
              <w:left w:val="single" w:sz="4" w:space="0" w:color="auto"/>
              <w:right w:val="single" w:sz="4" w:space="0" w:color="auto"/>
            </w:tcBorders>
            <w:shd w:val="clear" w:color="auto" w:fill="auto"/>
            <w:vAlign w:val="center"/>
          </w:tcPr>
          <w:p w:rsidR="005818FC" w:rsidRPr="005818FC" w:rsidRDefault="005818FC" w:rsidP="000D413A">
            <w:pPr>
              <w:tabs>
                <w:tab w:val="left" w:pos="426"/>
              </w:tabs>
              <w:rPr>
                <w:sz w:val="20"/>
                <w:szCs w:val="20"/>
              </w:rPr>
            </w:pPr>
          </w:p>
        </w:tc>
      </w:tr>
      <w:tr w:rsidR="005818FC" w:rsidTr="00B02F5C">
        <w:trPr>
          <w:trHeight w:hRule="exact" w:val="858"/>
          <w:jc w:val="center"/>
        </w:trPr>
        <w:tc>
          <w:tcPr>
            <w:tcW w:w="421" w:type="dxa"/>
            <w:tcBorders>
              <w:top w:val="single" w:sz="4" w:space="0" w:color="auto"/>
              <w:left w:val="single" w:sz="4" w:space="0" w:color="auto"/>
            </w:tcBorders>
            <w:shd w:val="clear" w:color="auto" w:fill="auto"/>
            <w:vAlign w:val="center"/>
          </w:tcPr>
          <w:p w:rsidR="005818FC" w:rsidRPr="005818FC" w:rsidRDefault="005818FC" w:rsidP="000D413A">
            <w:pPr>
              <w:pStyle w:val="aa"/>
              <w:tabs>
                <w:tab w:val="left" w:pos="426"/>
              </w:tabs>
              <w:spacing w:line="240" w:lineRule="auto"/>
              <w:ind w:firstLine="0"/>
              <w:jc w:val="center"/>
              <w:rPr>
                <w:sz w:val="20"/>
                <w:szCs w:val="20"/>
              </w:rPr>
            </w:pPr>
            <w:r w:rsidRPr="005818FC">
              <w:rPr>
                <w:sz w:val="20"/>
                <w:szCs w:val="20"/>
              </w:rPr>
              <w:t>1</w:t>
            </w:r>
          </w:p>
        </w:tc>
        <w:tc>
          <w:tcPr>
            <w:tcW w:w="1842" w:type="dxa"/>
            <w:tcBorders>
              <w:top w:val="single" w:sz="4" w:space="0" w:color="auto"/>
              <w:left w:val="single" w:sz="4" w:space="0" w:color="auto"/>
            </w:tcBorders>
            <w:shd w:val="clear" w:color="auto" w:fill="auto"/>
            <w:vAlign w:val="center"/>
          </w:tcPr>
          <w:p w:rsidR="005818FC" w:rsidRPr="005818FC" w:rsidRDefault="005818FC" w:rsidP="000D413A">
            <w:pPr>
              <w:pStyle w:val="aa"/>
              <w:tabs>
                <w:tab w:val="left" w:pos="426"/>
              </w:tabs>
              <w:spacing w:line="240" w:lineRule="auto"/>
              <w:ind w:firstLine="0"/>
              <w:jc w:val="center"/>
              <w:rPr>
                <w:sz w:val="20"/>
                <w:szCs w:val="20"/>
              </w:rPr>
            </w:pPr>
            <w:r>
              <w:rPr>
                <w:sz w:val="20"/>
                <w:szCs w:val="20"/>
              </w:rPr>
              <w:t>Котельная,</w:t>
            </w:r>
            <w:r w:rsidRPr="005818FC">
              <w:rPr>
                <w:sz w:val="20"/>
                <w:szCs w:val="20"/>
              </w:rPr>
              <w:t xml:space="preserve"> </w:t>
            </w:r>
            <w:r>
              <w:rPr>
                <w:sz w:val="20"/>
                <w:szCs w:val="20"/>
              </w:rPr>
              <w:t>пгт Холм-Жирковский, ул. Новая, д. 4</w:t>
            </w:r>
          </w:p>
        </w:tc>
        <w:tc>
          <w:tcPr>
            <w:tcW w:w="1701" w:type="dxa"/>
            <w:tcBorders>
              <w:top w:val="single" w:sz="4" w:space="0" w:color="auto"/>
              <w:left w:val="single" w:sz="4" w:space="0" w:color="auto"/>
            </w:tcBorders>
            <w:shd w:val="clear" w:color="auto" w:fill="auto"/>
            <w:vAlign w:val="center"/>
          </w:tcPr>
          <w:p w:rsidR="005818FC" w:rsidRPr="005818FC" w:rsidRDefault="005818FC" w:rsidP="000D413A">
            <w:pPr>
              <w:pStyle w:val="aa"/>
              <w:tabs>
                <w:tab w:val="left" w:pos="426"/>
              </w:tabs>
              <w:spacing w:line="240" w:lineRule="auto"/>
              <w:ind w:firstLine="0"/>
              <w:jc w:val="center"/>
              <w:rPr>
                <w:sz w:val="20"/>
                <w:szCs w:val="20"/>
              </w:rPr>
            </w:pPr>
            <w:r w:rsidRPr="005818FC">
              <w:rPr>
                <w:sz w:val="20"/>
                <w:szCs w:val="20"/>
              </w:rPr>
              <w:t>ООО «</w:t>
            </w:r>
            <w:proofErr w:type="spellStart"/>
            <w:r>
              <w:rPr>
                <w:sz w:val="20"/>
                <w:szCs w:val="20"/>
              </w:rPr>
              <w:t>Смоленскоблком-кунэнерго</w:t>
            </w:r>
            <w:proofErr w:type="spellEnd"/>
            <w:r w:rsidRPr="005818FC">
              <w:rPr>
                <w:sz w:val="20"/>
                <w:szCs w:val="20"/>
              </w:rPr>
              <w:t>»</w:t>
            </w:r>
          </w:p>
        </w:tc>
        <w:tc>
          <w:tcPr>
            <w:tcW w:w="851" w:type="dxa"/>
            <w:tcBorders>
              <w:top w:val="single" w:sz="4" w:space="0" w:color="auto"/>
              <w:left w:val="single" w:sz="4" w:space="0" w:color="auto"/>
            </w:tcBorders>
            <w:shd w:val="clear" w:color="auto" w:fill="auto"/>
            <w:vAlign w:val="center"/>
          </w:tcPr>
          <w:p w:rsidR="005818FC" w:rsidRPr="005818FC" w:rsidRDefault="005818FC" w:rsidP="000D413A">
            <w:pPr>
              <w:pStyle w:val="aa"/>
              <w:tabs>
                <w:tab w:val="left" w:pos="426"/>
              </w:tabs>
              <w:spacing w:line="240" w:lineRule="auto"/>
              <w:ind w:firstLine="0"/>
              <w:jc w:val="center"/>
              <w:rPr>
                <w:sz w:val="20"/>
                <w:szCs w:val="20"/>
              </w:rPr>
            </w:pPr>
            <w:r w:rsidRPr="005818FC">
              <w:rPr>
                <w:sz w:val="20"/>
                <w:szCs w:val="20"/>
              </w:rPr>
              <w:t>Газ</w:t>
            </w:r>
          </w:p>
        </w:tc>
        <w:tc>
          <w:tcPr>
            <w:tcW w:w="1134" w:type="dxa"/>
            <w:tcBorders>
              <w:top w:val="single" w:sz="4" w:space="0" w:color="auto"/>
              <w:left w:val="single" w:sz="4" w:space="0" w:color="auto"/>
            </w:tcBorders>
            <w:shd w:val="clear" w:color="auto" w:fill="auto"/>
            <w:vAlign w:val="center"/>
          </w:tcPr>
          <w:p w:rsidR="005818FC" w:rsidRPr="005818FC" w:rsidRDefault="005818FC" w:rsidP="000D413A">
            <w:pPr>
              <w:pStyle w:val="aa"/>
              <w:tabs>
                <w:tab w:val="left" w:pos="426"/>
              </w:tabs>
              <w:spacing w:line="240" w:lineRule="auto"/>
              <w:ind w:firstLine="0"/>
              <w:jc w:val="center"/>
              <w:rPr>
                <w:sz w:val="20"/>
                <w:szCs w:val="20"/>
              </w:rPr>
            </w:pPr>
            <w:r>
              <w:rPr>
                <w:sz w:val="20"/>
                <w:szCs w:val="20"/>
              </w:rPr>
              <w:t>0,86</w:t>
            </w:r>
          </w:p>
        </w:tc>
        <w:tc>
          <w:tcPr>
            <w:tcW w:w="709" w:type="dxa"/>
            <w:tcBorders>
              <w:top w:val="single" w:sz="4" w:space="0" w:color="auto"/>
              <w:left w:val="single" w:sz="4" w:space="0" w:color="auto"/>
            </w:tcBorders>
            <w:shd w:val="clear" w:color="auto" w:fill="auto"/>
            <w:vAlign w:val="center"/>
          </w:tcPr>
          <w:p w:rsidR="005818FC" w:rsidRPr="005818FC" w:rsidRDefault="005818FC" w:rsidP="00B02F5C">
            <w:pPr>
              <w:pStyle w:val="aa"/>
              <w:tabs>
                <w:tab w:val="left" w:pos="426"/>
              </w:tabs>
              <w:spacing w:line="240" w:lineRule="auto"/>
              <w:ind w:firstLine="0"/>
              <w:jc w:val="center"/>
              <w:rPr>
                <w:sz w:val="20"/>
                <w:szCs w:val="20"/>
              </w:rPr>
            </w:pPr>
            <w:r w:rsidRPr="005818FC">
              <w:rPr>
                <w:sz w:val="20"/>
                <w:szCs w:val="20"/>
              </w:rPr>
              <w:t>Н.д.</w:t>
            </w:r>
          </w:p>
        </w:tc>
        <w:tc>
          <w:tcPr>
            <w:tcW w:w="850" w:type="dxa"/>
            <w:tcBorders>
              <w:top w:val="single" w:sz="4" w:space="0" w:color="auto"/>
              <w:left w:val="single" w:sz="4" w:space="0" w:color="auto"/>
            </w:tcBorders>
            <w:shd w:val="clear" w:color="auto" w:fill="auto"/>
            <w:vAlign w:val="center"/>
          </w:tcPr>
          <w:p w:rsidR="005818FC" w:rsidRPr="005818FC" w:rsidRDefault="005818FC" w:rsidP="00B02F5C">
            <w:pPr>
              <w:pStyle w:val="aa"/>
              <w:tabs>
                <w:tab w:val="left" w:pos="426"/>
              </w:tabs>
              <w:spacing w:line="240" w:lineRule="auto"/>
              <w:ind w:firstLine="0"/>
              <w:jc w:val="center"/>
              <w:rPr>
                <w:sz w:val="20"/>
                <w:szCs w:val="20"/>
              </w:rPr>
            </w:pPr>
            <w:r w:rsidRPr="005818FC">
              <w:rPr>
                <w:sz w:val="20"/>
                <w:szCs w:val="20"/>
              </w:rPr>
              <w:t>Н.д.</w:t>
            </w:r>
          </w:p>
        </w:tc>
        <w:tc>
          <w:tcPr>
            <w:tcW w:w="567" w:type="dxa"/>
            <w:tcBorders>
              <w:top w:val="single" w:sz="4" w:space="0" w:color="auto"/>
              <w:left w:val="single" w:sz="4" w:space="0" w:color="auto"/>
            </w:tcBorders>
            <w:shd w:val="clear" w:color="auto" w:fill="auto"/>
            <w:vAlign w:val="center"/>
          </w:tcPr>
          <w:p w:rsidR="005818FC" w:rsidRPr="005818FC" w:rsidRDefault="005818FC" w:rsidP="00B02F5C">
            <w:pPr>
              <w:pStyle w:val="aa"/>
              <w:tabs>
                <w:tab w:val="left" w:pos="426"/>
              </w:tabs>
              <w:spacing w:line="240" w:lineRule="auto"/>
              <w:ind w:firstLine="0"/>
              <w:jc w:val="center"/>
              <w:rPr>
                <w:sz w:val="20"/>
                <w:szCs w:val="20"/>
              </w:rPr>
            </w:pPr>
            <w:r w:rsidRPr="005818FC">
              <w:rPr>
                <w:sz w:val="20"/>
                <w:szCs w:val="20"/>
              </w:rPr>
              <w:t>Н.д.</w:t>
            </w:r>
          </w:p>
        </w:tc>
        <w:tc>
          <w:tcPr>
            <w:tcW w:w="1418" w:type="dxa"/>
            <w:tcBorders>
              <w:top w:val="single" w:sz="4" w:space="0" w:color="auto"/>
              <w:left w:val="single" w:sz="4" w:space="0" w:color="auto"/>
              <w:right w:val="single" w:sz="4" w:space="0" w:color="auto"/>
            </w:tcBorders>
            <w:shd w:val="clear" w:color="auto" w:fill="auto"/>
            <w:vAlign w:val="center"/>
          </w:tcPr>
          <w:p w:rsidR="005818FC" w:rsidRPr="005818FC" w:rsidRDefault="005818FC" w:rsidP="00B02F5C">
            <w:pPr>
              <w:pStyle w:val="aa"/>
              <w:tabs>
                <w:tab w:val="left" w:pos="426"/>
              </w:tabs>
              <w:spacing w:line="240" w:lineRule="auto"/>
              <w:ind w:firstLine="0"/>
              <w:jc w:val="center"/>
              <w:rPr>
                <w:sz w:val="20"/>
                <w:szCs w:val="20"/>
              </w:rPr>
            </w:pPr>
            <w:r w:rsidRPr="005818FC">
              <w:rPr>
                <w:sz w:val="20"/>
                <w:szCs w:val="20"/>
              </w:rPr>
              <w:t>Н.д.</w:t>
            </w:r>
          </w:p>
        </w:tc>
      </w:tr>
      <w:tr w:rsidR="005818FC" w:rsidTr="00B02F5C">
        <w:trPr>
          <w:trHeight w:hRule="exact" w:val="1030"/>
          <w:jc w:val="center"/>
        </w:trPr>
        <w:tc>
          <w:tcPr>
            <w:tcW w:w="421" w:type="dxa"/>
            <w:tcBorders>
              <w:top w:val="single" w:sz="4" w:space="0" w:color="auto"/>
              <w:left w:val="single" w:sz="4" w:space="0" w:color="auto"/>
            </w:tcBorders>
            <w:shd w:val="clear" w:color="auto" w:fill="auto"/>
            <w:vAlign w:val="center"/>
          </w:tcPr>
          <w:p w:rsidR="005818FC" w:rsidRPr="005818FC" w:rsidRDefault="005818FC" w:rsidP="000D413A">
            <w:pPr>
              <w:pStyle w:val="aa"/>
              <w:tabs>
                <w:tab w:val="left" w:pos="426"/>
              </w:tabs>
              <w:spacing w:line="240" w:lineRule="auto"/>
              <w:ind w:firstLine="0"/>
              <w:jc w:val="center"/>
              <w:rPr>
                <w:sz w:val="20"/>
                <w:szCs w:val="20"/>
              </w:rPr>
            </w:pPr>
            <w:r w:rsidRPr="005818FC">
              <w:rPr>
                <w:sz w:val="20"/>
                <w:szCs w:val="20"/>
              </w:rPr>
              <w:t>2</w:t>
            </w:r>
          </w:p>
        </w:tc>
        <w:tc>
          <w:tcPr>
            <w:tcW w:w="1842" w:type="dxa"/>
            <w:tcBorders>
              <w:top w:val="single" w:sz="4" w:space="0" w:color="auto"/>
              <w:left w:val="single" w:sz="4" w:space="0" w:color="auto"/>
            </w:tcBorders>
            <w:shd w:val="clear" w:color="auto" w:fill="auto"/>
            <w:vAlign w:val="center"/>
          </w:tcPr>
          <w:p w:rsidR="005818FC" w:rsidRPr="005818FC" w:rsidRDefault="005818FC" w:rsidP="000D413A">
            <w:pPr>
              <w:pStyle w:val="aa"/>
              <w:tabs>
                <w:tab w:val="left" w:pos="426"/>
              </w:tabs>
              <w:spacing w:line="240" w:lineRule="auto"/>
              <w:ind w:firstLine="0"/>
              <w:jc w:val="center"/>
              <w:rPr>
                <w:sz w:val="20"/>
                <w:szCs w:val="20"/>
              </w:rPr>
            </w:pPr>
            <w:r>
              <w:rPr>
                <w:sz w:val="20"/>
                <w:szCs w:val="20"/>
              </w:rPr>
              <w:t xml:space="preserve">Котельная, </w:t>
            </w:r>
            <w:r w:rsidRPr="00B51048">
              <w:rPr>
                <w:sz w:val="20"/>
                <w:szCs w:val="20"/>
              </w:rPr>
              <w:t xml:space="preserve">пгт Холм-Жирковский, ул. </w:t>
            </w:r>
            <w:r>
              <w:rPr>
                <w:sz w:val="20"/>
                <w:szCs w:val="20"/>
              </w:rPr>
              <w:t>Героя Соколова</w:t>
            </w:r>
            <w:r w:rsidRPr="00B51048">
              <w:rPr>
                <w:sz w:val="20"/>
                <w:szCs w:val="20"/>
              </w:rPr>
              <w:t xml:space="preserve">, д. </w:t>
            </w:r>
            <w:r>
              <w:rPr>
                <w:sz w:val="20"/>
                <w:szCs w:val="20"/>
              </w:rPr>
              <w:t>8А</w:t>
            </w:r>
          </w:p>
        </w:tc>
        <w:tc>
          <w:tcPr>
            <w:tcW w:w="1701" w:type="dxa"/>
            <w:tcBorders>
              <w:top w:val="single" w:sz="4" w:space="0" w:color="auto"/>
              <w:left w:val="single" w:sz="4" w:space="0" w:color="auto"/>
            </w:tcBorders>
            <w:shd w:val="clear" w:color="auto" w:fill="auto"/>
            <w:vAlign w:val="center"/>
          </w:tcPr>
          <w:p w:rsidR="005818FC" w:rsidRPr="005818FC" w:rsidRDefault="005818FC" w:rsidP="000D413A">
            <w:pPr>
              <w:pStyle w:val="aa"/>
              <w:tabs>
                <w:tab w:val="left" w:pos="426"/>
              </w:tabs>
              <w:spacing w:line="240" w:lineRule="auto"/>
              <w:ind w:firstLine="0"/>
              <w:jc w:val="center"/>
              <w:rPr>
                <w:sz w:val="20"/>
                <w:szCs w:val="20"/>
              </w:rPr>
            </w:pPr>
            <w:r w:rsidRPr="005818FC">
              <w:rPr>
                <w:sz w:val="20"/>
                <w:szCs w:val="20"/>
              </w:rPr>
              <w:t>ООО</w:t>
            </w:r>
          </w:p>
          <w:p w:rsidR="005818FC" w:rsidRDefault="005818FC" w:rsidP="000D413A">
            <w:pPr>
              <w:pStyle w:val="aa"/>
              <w:tabs>
                <w:tab w:val="left" w:pos="426"/>
              </w:tabs>
              <w:spacing w:line="240" w:lineRule="auto"/>
              <w:ind w:firstLine="0"/>
              <w:jc w:val="center"/>
              <w:rPr>
                <w:sz w:val="20"/>
                <w:szCs w:val="20"/>
              </w:rPr>
            </w:pPr>
            <w:r w:rsidRPr="005818FC">
              <w:rPr>
                <w:sz w:val="20"/>
                <w:szCs w:val="20"/>
              </w:rPr>
              <w:t>«</w:t>
            </w:r>
            <w:proofErr w:type="spellStart"/>
            <w:r w:rsidRPr="005818FC">
              <w:rPr>
                <w:sz w:val="20"/>
                <w:szCs w:val="20"/>
              </w:rPr>
              <w:t>Смоленскрегион</w:t>
            </w:r>
            <w:proofErr w:type="spellEnd"/>
            <w:r>
              <w:rPr>
                <w:sz w:val="20"/>
                <w:szCs w:val="20"/>
              </w:rPr>
              <w:t>-</w:t>
            </w:r>
          </w:p>
          <w:p w:rsidR="005818FC" w:rsidRPr="005818FC" w:rsidRDefault="005818FC" w:rsidP="000D413A">
            <w:pPr>
              <w:pStyle w:val="aa"/>
              <w:tabs>
                <w:tab w:val="left" w:pos="426"/>
              </w:tabs>
              <w:spacing w:line="240" w:lineRule="auto"/>
              <w:ind w:firstLine="0"/>
              <w:jc w:val="center"/>
              <w:rPr>
                <w:sz w:val="20"/>
                <w:szCs w:val="20"/>
              </w:rPr>
            </w:pPr>
            <w:proofErr w:type="spellStart"/>
            <w:r w:rsidRPr="005818FC">
              <w:rPr>
                <w:sz w:val="20"/>
                <w:szCs w:val="20"/>
              </w:rPr>
              <w:t>теплоэнерго</w:t>
            </w:r>
            <w:proofErr w:type="spellEnd"/>
            <w:r w:rsidRPr="005818FC">
              <w:rPr>
                <w:sz w:val="20"/>
                <w:szCs w:val="20"/>
              </w:rPr>
              <w:t>»</w:t>
            </w:r>
          </w:p>
        </w:tc>
        <w:tc>
          <w:tcPr>
            <w:tcW w:w="851" w:type="dxa"/>
            <w:tcBorders>
              <w:top w:val="single" w:sz="4" w:space="0" w:color="auto"/>
              <w:left w:val="single" w:sz="4" w:space="0" w:color="auto"/>
            </w:tcBorders>
            <w:shd w:val="clear" w:color="auto" w:fill="auto"/>
            <w:vAlign w:val="center"/>
          </w:tcPr>
          <w:p w:rsidR="005818FC" w:rsidRPr="005818FC" w:rsidRDefault="005818FC" w:rsidP="000D413A">
            <w:pPr>
              <w:pStyle w:val="aa"/>
              <w:tabs>
                <w:tab w:val="left" w:pos="426"/>
              </w:tabs>
              <w:spacing w:line="240" w:lineRule="auto"/>
              <w:ind w:firstLine="0"/>
              <w:jc w:val="center"/>
              <w:rPr>
                <w:sz w:val="20"/>
                <w:szCs w:val="20"/>
              </w:rPr>
            </w:pPr>
            <w:r w:rsidRPr="005818FC">
              <w:rPr>
                <w:sz w:val="20"/>
                <w:szCs w:val="20"/>
              </w:rPr>
              <w:t>Газ</w:t>
            </w:r>
          </w:p>
        </w:tc>
        <w:tc>
          <w:tcPr>
            <w:tcW w:w="1134" w:type="dxa"/>
            <w:tcBorders>
              <w:top w:val="single" w:sz="4" w:space="0" w:color="auto"/>
              <w:left w:val="single" w:sz="4" w:space="0" w:color="auto"/>
            </w:tcBorders>
            <w:shd w:val="clear" w:color="auto" w:fill="auto"/>
            <w:vAlign w:val="center"/>
          </w:tcPr>
          <w:p w:rsidR="005818FC" w:rsidRPr="005818FC" w:rsidRDefault="005818FC" w:rsidP="000D413A">
            <w:pPr>
              <w:pStyle w:val="aa"/>
              <w:tabs>
                <w:tab w:val="left" w:pos="426"/>
              </w:tabs>
              <w:spacing w:line="240" w:lineRule="auto"/>
              <w:ind w:firstLine="0"/>
              <w:jc w:val="center"/>
              <w:rPr>
                <w:sz w:val="20"/>
                <w:szCs w:val="20"/>
              </w:rPr>
            </w:pPr>
            <w:r>
              <w:rPr>
                <w:sz w:val="20"/>
                <w:szCs w:val="20"/>
              </w:rPr>
              <w:t>4,42</w:t>
            </w:r>
          </w:p>
        </w:tc>
        <w:tc>
          <w:tcPr>
            <w:tcW w:w="709" w:type="dxa"/>
            <w:tcBorders>
              <w:top w:val="single" w:sz="4" w:space="0" w:color="auto"/>
              <w:left w:val="single" w:sz="4" w:space="0" w:color="auto"/>
            </w:tcBorders>
            <w:shd w:val="clear" w:color="auto" w:fill="auto"/>
            <w:vAlign w:val="center"/>
          </w:tcPr>
          <w:p w:rsidR="005818FC" w:rsidRPr="005818FC" w:rsidRDefault="005818FC" w:rsidP="00B02F5C">
            <w:pPr>
              <w:pStyle w:val="aa"/>
              <w:tabs>
                <w:tab w:val="left" w:pos="426"/>
              </w:tabs>
              <w:spacing w:line="240" w:lineRule="auto"/>
              <w:ind w:firstLine="0"/>
              <w:jc w:val="center"/>
              <w:rPr>
                <w:sz w:val="20"/>
                <w:szCs w:val="20"/>
              </w:rPr>
            </w:pPr>
            <w:r>
              <w:rPr>
                <w:sz w:val="20"/>
                <w:szCs w:val="20"/>
              </w:rPr>
              <w:t>3,05</w:t>
            </w:r>
          </w:p>
        </w:tc>
        <w:tc>
          <w:tcPr>
            <w:tcW w:w="850" w:type="dxa"/>
            <w:tcBorders>
              <w:top w:val="single" w:sz="4" w:space="0" w:color="auto"/>
              <w:left w:val="single" w:sz="4" w:space="0" w:color="auto"/>
            </w:tcBorders>
            <w:shd w:val="clear" w:color="auto" w:fill="auto"/>
            <w:vAlign w:val="center"/>
          </w:tcPr>
          <w:p w:rsidR="005818FC" w:rsidRPr="005818FC" w:rsidRDefault="005818FC" w:rsidP="00B02F5C">
            <w:pPr>
              <w:pStyle w:val="aa"/>
              <w:tabs>
                <w:tab w:val="left" w:pos="426"/>
              </w:tabs>
              <w:spacing w:line="240" w:lineRule="auto"/>
              <w:ind w:firstLine="0"/>
              <w:jc w:val="center"/>
              <w:rPr>
                <w:sz w:val="20"/>
                <w:szCs w:val="20"/>
              </w:rPr>
            </w:pPr>
            <w:r w:rsidRPr="005818FC">
              <w:rPr>
                <w:sz w:val="20"/>
                <w:szCs w:val="20"/>
              </w:rPr>
              <w:t>Н.д.</w:t>
            </w:r>
          </w:p>
        </w:tc>
        <w:tc>
          <w:tcPr>
            <w:tcW w:w="567" w:type="dxa"/>
            <w:tcBorders>
              <w:top w:val="single" w:sz="4" w:space="0" w:color="auto"/>
              <w:left w:val="single" w:sz="4" w:space="0" w:color="auto"/>
            </w:tcBorders>
            <w:shd w:val="clear" w:color="auto" w:fill="auto"/>
            <w:vAlign w:val="center"/>
          </w:tcPr>
          <w:p w:rsidR="005818FC" w:rsidRPr="005818FC" w:rsidRDefault="005818FC" w:rsidP="00B02F5C">
            <w:pPr>
              <w:pStyle w:val="aa"/>
              <w:tabs>
                <w:tab w:val="left" w:pos="426"/>
              </w:tabs>
              <w:spacing w:line="240" w:lineRule="auto"/>
              <w:ind w:firstLine="0"/>
              <w:jc w:val="center"/>
              <w:rPr>
                <w:sz w:val="20"/>
                <w:szCs w:val="20"/>
              </w:rPr>
            </w:pPr>
            <w:r w:rsidRPr="005818FC">
              <w:rPr>
                <w:sz w:val="20"/>
                <w:szCs w:val="20"/>
              </w:rPr>
              <w:t>Н.д.</w:t>
            </w:r>
          </w:p>
        </w:tc>
        <w:tc>
          <w:tcPr>
            <w:tcW w:w="1418" w:type="dxa"/>
            <w:tcBorders>
              <w:top w:val="single" w:sz="4" w:space="0" w:color="auto"/>
              <w:left w:val="single" w:sz="4" w:space="0" w:color="auto"/>
              <w:right w:val="single" w:sz="4" w:space="0" w:color="auto"/>
            </w:tcBorders>
            <w:shd w:val="clear" w:color="auto" w:fill="auto"/>
            <w:vAlign w:val="center"/>
          </w:tcPr>
          <w:p w:rsidR="005818FC" w:rsidRPr="005818FC" w:rsidRDefault="005818FC" w:rsidP="00B02F5C">
            <w:pPr>
              <w:pStyle w:val="aa"/>
              <w:tabs>
                <w:tab w:val="left" w:pos="426"/>
              </w:tabs>
              <w:spacing w:line="240" w:lineRule="auto"/>
              <w:ind w:firstLine="0"/>
              <w:jc w:val="center"/>
              <w:rPr>
                <w:sz w:val="20"/>
                <w:szCs w:val="20"/>
              </w:rPr>
            </w:pPr>
            <w:r>
              <w:rPr>
                <w:sz w:val="20"/>
                <w:szCs w:val="20"/>
              </w:rPr>
              <w:t>1,37</w:t>
            </w:r>
          </w:p>
        </w:tc>
      </w:tr>
      <w:tr w:rsidR="005818FC" w:rsidTr="00B02F5C">
        <w:trPr>
          <w:trHeight w:hRule="exact" w:val="841"/>
          <w:jc w:val="center"/>
        </w:trPr>
        <w:tc>
          <w:tcPr>
            <w:tcW w:w="421" w:type="dxa"/>
            <w:tcBorders>
              <w:top w:val="single" w:sz="4" w:space="0" w:color="auto"/>
              <w:left w:val="single" w:sz="4" w:space="0" w:color="auto"/>
            </w:tcBorders>
            <w:shd w:val="clear" w:color="auto" w:fill="auto"/>
            <w:vAlign w:val="center"/>
          </w:tcPr>
          <w:p w:rsidR="005818FC" w:rsidRPr="005818FC" w:rsidRDefault="005818FC" w:rsidP="000D413A">
            <w:pPr>
              <w:pStyle w:val="aa"/>
              <w:tabs>
                <w:tab w:val="left" w:pos="426"/>
              </w:tabs>
              <w:spacing w:line="240" w:lineRule="auto"/>
              <w:ind w:firstLine="0"/>
              <w:jc w:val="center"/>
              <w:rPr>
                <w:sz w:val="20"/>
                <w:szCs w:val="20"/>
              </w:rPr>
            </w:pPr>
            <w:r w:rsidRPr="005818FC">
              <w:rPr>
                <w:sz w:val="20"/>
                <w:szCs w:val="20"/>
              </w:rPr>
              <w:t>3</w:t>
            </w:r>
          </w:p>
        </w:tc>
        <w:tc>
          <w:tcPr>
            <w:tcW w:w="1842" w:type="dxa"/>
            <w:tcBorders>
              <w:top w:val="single" w:sz="4" w:space="0" w:color="auto"/>
              <w:left w:val="single" w:sz="4" w:space="0" w:color="auto"/>
            </w:tcBorders>
            <w:shd w:val="clear" w:color="auto" w:fill="auto"/>
            <w:vAlign w:val="center"/>
          </w:tcPr>
          <w:p w:rsidR="005818FC" w:rsidRPr="005818FC" w:rsidRDefault="005818FC" w:rsidP="000D413A">
            <w:pPr>
              <w:pStyle w:val="aa"/>
              <w:tabs>
                <w:tab w:val="left" w:pos="426"/>
              </w:tabs>
              <w:spacing w:line="240" w:lineRule="auto"/>
              <w:ind w:firstLine="0"/>
              <w:jc w:val="center"/>
              <w:rPr>
                <w:sz w:val="20"/>
                <w:szCs w:val="20"/>
              </w:rPr>
            </w:pPr>
            <w:r>
              <w:rPr>
                <w:sz w:val="20"/>
                <w:szCs w:val="20"/>
              </w:rPr>
              <w:t xml:space="preserve">Котельная, </w:t>
            </w:r>
            <w:r w:rsidRPr="00B51048">
              <w:rPr>
                <w:sz w:val="20"/>
                <w:szCs w:val="20"/>
              </w:rPr>
              <w:t xml:space="preserve">пгт Холм-Жирковский, ул. </w:t>
            </w:r>
            <w:r>
              <w:rPr>
                <w:sz w:val="20"/>
                <w:szCs w:val="20"/>
              </w:rPr>
              <w:t>Кирова</w:t>
            </w:r>
            <w:r w:rsidRPr="00B51048">
              <w:rPr>
                <w:sz w:val="20"/>
                <w:szCs w:val="20"/>
              </w:rPr>
              <w:t xml:space="preserve">, д. </w:t>
            </w:r>
            <w:r>
              <w:rPr>
                <w:sz w:val="20"/>
                <w:szCs w:val="20"/>
              </w:rPr>
              <w:t>1А</w:t>
            </w:r>
          </w:p>
        </w:tc>
        <w:tc>
          <w:tcPr>
            <w:tcW w:w="1701" w:type="dxa"/>
            <w:tcBorders>
              <w:top w:val="single" w:sz="4" w:space="0" w:color="auto"/>
              <w:left w:val="single" w:sz="4" w:space="0" w:color="auto"/>
            </w:tcBorders>
            <w:shd w:val="clear" w:color="auto" w:fill="auto"/>
            <w:vAlign w:val="center"/>
          </w:tcPr>
          <w:p w:rsidR="005818FC" w:rsidRPr="005818FC" w:rsidRDefault="005818FC" w:rsidP="000D413A">
            <w:pPr>
              <w:pStyle w:val="aa"/>
              <w:tabs>
                <w:tab w:val="left" w:pos="426"/>
              </w:tabs>
              <w:spacing w:line="240" w:lineRule="auto"/>
              <w:ind w:firstLine="0"/>
              <w:jc w:val="center"/>
              <w:rPr>
                <w:sz w:val="20"/>
                <w:szCs w:val="20"/>
              </w:rPr>
            </w:pPr>
            <w:r w:rsidRPr="005818FC">
              <w:rPr>
                <w:sz w:val="20"/>
                <w:szCs w:val="20"/>
              </w:rPr>
              <w:t>ООО</w:t>
            </w:r>
          </w:p>
          <w:p w:rsidR="005818FC" w:rsidRDefault="005818FC" w:rsidP="000D413A">
            <w:pPr>
              <w:pStyle w:val="aa"/>
              <w:tabs>
                <w:tab w:val="left" w:pos="426"/>
              </w:tabs>
              <w:spacing w:line="240" w:lineRule="auto"/>
              <w:ind w:firstLine="0"/>
              <w:jc w:val="center"/>
              <w:rPr>
                <w:sz w:val="20"/>
                <w:szCs w:val="20"/>
              </w:rPr>
            </w:pPr>
            <w:r w:rsidRPr="005818FC">
              <w:rPr>
                <w:sz w:val="20"/>
                <w:szCs w:val="20"/>
              </w:rPr>
              <w:t>«</w:t>
            </w:r>
            <w:proofErr w:type="spellStart"/>
            <w:r w:rsidRPr="005818FC">
              <w:rPr>
                <w:sz w:val="20"/>
                <w:szCs w:val="20"/>
              </w:rPr>
              <w:t>Смоленскрегион</w:t>
            </w:r>
            <w:proofErr w:type="spellEnd"/>
            <w:r>
              <w:rPr>
                <w:sz w:val="20"/>
                <w:szCs w:val="20"/>
              </w:rPr>
              <w:t>-</w:t>
            </w:r>
          </w:p>
          <w:p w:rsidR="005818FC" w:rsidRPr="005818FC" w:rsidRDefault="005818FC" w:rsidP="000D413A">
            <w:pPr>
              <w:pStyle w:val="aa"/>
              <w:tabs>
                <w:tab w:val="left" w:pos="426"/>
              </w:tabs>
              <w:spacing w:line="240" w:lineRule="auto"/>
              <w:ind w:firstLine="0"/>
              <w:jc w:val="center"/>
              <w:rPr>
                <w:sz w:val="20"/>
                <w:szCs w:val="20"/>
              </w:rPr>
            </w:pPr>
            <w:proofErr w:type="spellStart"/>
            <w:r w:rsidRPr="005818FC">
              <w:rPr>
                <w:sz w:val="20"/>
                <w:szCs w:val="20"/>
              </w:rPr>
              <w:t>теплоэнерго</w:t>
            </w:r>
            <w:proofErr w:type="spellEnd"/>
            <w:r w:rsidRPr="005818FC">
              <w:rPr>
                <w:sz w:val="20"/>
                <w:szCs w:val="20"/>
              </w:rPr>
              <w:t>»</w:t>
            </w:r>
          </w:p>
        </w:tc>
        <w:tc>
          <w:tcPr>
            <w:tcW w:w="851" w:type="dxa"/>
            <w:tcBorders>
              <w:top w:val="single" w:sz="4" w:space="0" w:color="auto"/>
              <w:left w:val="single" w:sz="4" w:space="0" w:color="auto"/>
            </w:tcBorders>
            <w:shd w:val="clear" w:color="auto" w:fill="auto"/>
            <w:vAlign w:val="center"/>
          </w:tcPr>
          <w:p w:rsidR="005818FC" w:rsidRPr="005818FC" w:rsidRDefault="005818FC" w:rsidP="000D413A">
            <w:pPr>
              <w:pStyle w:val="aa"/>
              <w:tabs>
                <w:tab w:val="left" w:pos="426"/>
              </w:tabs>
              <w:spacing w:line="240" w:lineRule="auto"/>
              <w:ind w:firstLine="0"/>
              <w:jc w:val="center"/>
              <w:rPr>
                <w:sz w:val="20"/>
                <w:szCs w:val="20"/>
              </w:rPr>
            </w:pPr>
            <w:r w:rsidRPr="005818FC">
              <w:rPr>
                <w:sz w:val="20"/>
                <w:szCs w:val="20"/>
              </w:rPr>
              <w:t>Газ</w:t>
            </w:r>
          </w:p>
        </w:tc>
        <w:tc>
          <w:tcPr>
            <w:tcW w:w="1134" w:type="dxa"/>
            <w:tcBorders>
              <w:top w:val="single" w:sz="4" w:space="0" w:color="auto"/>
              <w:left w:val="single" w:sz="4" w:space="0" w:color="auto"/>
            </w:tcBorders>
            <w:shd w:val="clear" w:color="auto" w:fill="auto"/>
            <w:vAlign w:val="center"/>
          </w:tcPr>
          <w:p w:rsidR="005818FC" w:rsidRPr="005818FC" w:rsidRDefault="005818FC" w:rsidP="000D413A">
            <w:pPr>
              <w:pStyle w:val="aa"/>
              <w:tabs>
                <w:tab w:val="left" w:pos="426"/>
              </w:tabs>
              <w:spacing w:line="240" w:lineRule="auto"/>
              <w:ind w:firstLine="0"/>
              <w:jc w:val="center"/>
              <w:rPr>
                <w:sz w:val="20"/>
                <w:szCs w:val="20"/>
              </w:rPr>
            </w:pPr>
            <w:r>
              <w:rPr>
                <w:sz w:val="20"/>
                <w:szCs w:val="20"/>
              </w:rPr>
              <w:t>2,58</w:t>
            </w:r>
          </w:p>
        </w:tc>
        <w:tc>
          <w:tcPr>
            <w:tcW w:w="709" w:type="dxa"/>
            <w:tcBorders>
              <w:top w:val="single" w:sz="4" w:space="0" w:color="auto"/>
              <w:left w:val="single" w:sz="4" w:space="0" w:color="auto"/>
            </w:tcBorders>
            <w:shd w:val="clear" w:color="auto" w:fill="auto"/>
            <w:vAlign w:val="center"/>
          </w:tcPr>
          <w:p w:rsidR="005818FC" w:rsidRPr="005818FC" w:rsidRDefault="005818FC" w:rsidP="00B02F5C">
            <w:pPr>
              <w:pStyle w:val="aa"/>
              <w:tabs>
                <w:tab w:val="left" w:pos="426"/>
              </w:tabs>
              <w:spacing w:line="240" w:lineRule="auto"/>
              <w:ind w:firstLine="0"/>
              <w:jc w:val="center"/>
              <w:rPr>
                <w:sz w:val="20"/>
                <w:szCs w:val="20"/>
              </w:rPr>
            </w:pPr>
            <w:r>
              <w:rPr>
                <w:sz w:val="20"/>
                <w:szCs w:val="20"/>
              </w:rPr>
              <w:t>1,30</w:t>
            </w:r>
          </w:p>
        </w:tc>
        <w:tc>
          <w:tcPr>
            <w:tcW w:w="850" w:type="dxa"/>
            <w:tcBorders>
              <w:top w:val="single" w:sz="4" w:space="0" w:color="auto"/>
              <w:left w:val="single" w:sz="4" w:space="0" w:color="auto"/>
            </w:tcBorders>
            <w:shd w:val="clear" w:color="auto" w:fill="auto"/>
            <w:vAlign w:val="center"/>
          </w:tcPr>
          <w:p w:rsidR="005818FC" w:rsidRPr="005818FC" w:rsidRDefault="005818FC" w:rsidP="00B02F5C">
            <w:pPr>
              <w:pStyle w:val="aa"/>
              <w:tabs>
                <w:tab w:val="left" w:pos="426"/>
              </w:tabs>
              <w:spacing w:line="240" w:lineRule="auto"/>
              <w:ind w:firstLine="0"/>
              <w:jc w:val="center"/>
              <w:rPr>
                <w:sz w:val="20"/>
                <w:szCs w:val="20"/>
              </w:rPr>
            </w:pPr>
            <w:r>
              <w:rPr>
                <w:sz w:val="20"/>
                <w:szCs w:val="20"/>
              </w:rPr>
              <w:t>1,30</w:t>
            </w:r>
          </w:p>
        </w:tc>
        <w:tc>
          <w:tcPr>
            <w:tcW w:w="567" w:type="dxa"/>
            <w:tcBorders>
              <w:top w:val="single" w:sz="4" w:space="0" w:color="auto"/>
              <w:left w:val="single" w:sz="4" w:space="0" w:color="auto"/>
            </w:tcBorders>
            <w:shd w:val="clear" w:color="auto" w:fill="auto"/>
            <w:vAlign w:val="center"/>
          </w:tcPr>
          <w:p w:rsidR="005818FC" w:rsidRPr="005818FC" w:rsidRDefault="005818FC" w:rsidP="00B02F5C">
            <w:pPr>
              <w:pStyle w:val="aa"/>
              <w:tabs>
                <w:tab w:val="left" w:pos="426"/>
              </w:tabs>
              <w:spacing w:line="240" w:lineRule="auto"/>
              <w:ind w:firstLine="0"/>
              <w:jc w:val="center"/>
              <w:rPr>
                <w:sz w:val="20"/>
                <w:szCs w:val="20"/>
              </w:rPr>
            </w:pPr>
            <w:r>
              <w:rPr>
                <w:sz w:val="20"/>
                <w:szCs w:val="20"/>
              </w:rPr>
              <w:t>-</w:t>
            </w:r>
          </w:p>
        </w:tc>
        <w:tc>
          <w:tcPr>
            <w:tcW w:w="1418" w:type="dxa"/>
            <w:tcBorders>
              <w:top w:val="single" w:sz="4" w:space="0" w:color="auto"/>
              <w:left w:val="single" w:sz="4" w:space="0" w:color="auto"/>
              <w:right w:val="single" w:sz="4" w:space="0" w:color="auto"/>
            </w:tcBorders>
            <w:shd w:val="clear" w:color="auto" w:fill="auto"/>
            <w:vAlign w:val="center"/>
          </w:tcPr>
          <w:p w:rsidR="005818FC" w:rsidRPr="005818FC" w:rsidRDefault="005818FC" w:rsidP="00B02F5C">
            <w:pPr>
              <w:pStyle w:val="aa"/>
              <w:tabs>
                <w:tab w:val="left" w:pos="426"/>
              </w:tabs>
              <w:spacing w:line="240" w:lineRule="auto"/>
              <w:ind w:firstLine="0"/>
              <w:jc w:val="center"/>
              <w:rPr>
                <w:sz w:val="20"/>
                <w:szCs w:val="20"/>
              </w:rPr>
            </w:pPr>
            <w:r>
              <w:rPr>
                <w:sz w:val="20"/>
                <w:szCs w:val="20"/>
              </w:rPr>
              <w:t>1,28</w:t>
            </w:r>
          </w:p>
        </w:tc>
      </w:tr>
      <w:tr w:rsidR="005818FC" w:rsidTr="00B02F5C">
        <w:trPr>
          <w:trHeight w:hRule="exact" w:val="986"/>
          <w:jc w:val="center"/>
        </w:trPr>
        <w:tc>
          <w:tcPr>
            <w:tcW w:w="421" w:type="dxa"/>
            <w:tcBorders>
              <w:top w:val="single" w:sz="4" w:space="0" w:color="auto"/>
              <w:left w:val="single" w:sz="4" w:space="0" w:color="auto"/>
              <w:bottom w:val="single" w:sz="4" w:space="0" w:color="auto"/>
            </w:tcBorders>
            <w:shd w:val="clear" w:color="auto" w:fill="auto"/>
            <w:vAlign w:val="center"/>
          </w:tcPr>
          <w:p w:rsidR="005818FC" w:rsidRPr="005818FC" w:rsidRDefault="005818FC" w:rsidP="000D413A">
            <w:pPr>
              <w:pStyle w:val="aa"/>
              <w:tabs>
                <w:tab w:val="left" w:pos="426"/>
              </w:tabs>
              <w:spacing w:line="240" w:lineRule="auto"/>
              <w:ind w:firstLine="0"/>
              <w:jc w:val="center"/>
              <w:rPr>
                <w:sz w:val="20"/>
                <w:szCs w:val="20"/>
              </w:rPr>
            </w:pPr>
            <w:r w:rsidRPr="005818FC">
              <w:rPr>
                <w:sz w:val="20"/>
                <w:szCs w:val="20"/>
              </w:rPr>
              <w:t>4</w:t>
            </w:r>
          </w:p>
        </w:tc>
        <w:tc>
          <w:tcPr>
            <w:tcW w:w="1842" w:type="dxa"/>
            <w:tcBorders>
              <w:top w:val="single" w:sz="4" w:space="0" w:color="auto"/>
              <w:left w:val="single" w:sz="4" w:space="0" w:color="auto"/>
              <w:bottom w:val="single" w:sz="4" w:space="0" w:color="auto"/>
            </w:tcBorders>
            <w:shd w:val="clear" w:color="auto" w:fill="auto"/>
            <w:vAlign w:val="center"/>
          </w:tcPr>
          <w:p w:rsidR="005818FC" w:rsidRPr="005818FC" w:rsidRDefault="005818FC" w:rsidP="000D413A">
            <w:pPr>
              <w:pStyle w:val="aa"/>
              <w:tabs>
                <w:tab w:val="left" w:pos="426"/>
              </w:tabs>
              <w:spacing w:line="240" w:lineRule="auto"/>
              <w:ind w:firstLine="0"/>
              <w:jc w:val="center"/>
              <w:rPr>
                <w:sz w:val="20"/>
                <w:szCs w:val="20"/>
              </w:rPr>
            </w:pPr>
            <w:r>
              <w:rPr>
                <w:sz w:val="20"/>
                <w:szCs w:val="20"/>
              </w:rPr>
              <w:t>Котельная «Блок №3»,</w:t>
            </w:r>
            <w:r w:rsidRPr="00B51048">
              <w:rPr>
                <w:sz w:val="20"/>
                <w:szCs w:val="20"/>
              </w:rPr>
              <w:t xml:space="preserve"> пгт Холм-Жирковский, ул. </w:t>
            </w:r>
            <w:r>
              <w:rPr>
                <w:sz w:val="20"/>
                <w:szCs w:val="20"/>
              </w:rPr>
              <w:t>Советская</w:t>
            </w:r>
          </w:p>
        </w:tc>
        <w:tc>
          <w:tcPr>
            <w:tcW w:w="1701" w:type="dxa"/>
            <w:tcBorders>
              <w:top w:val="single" w:sz="4" w:space="0" w:color="auto"/>
              <w:left w:val="single" w:sz="4" w:space="0" w:color="auto"/>
              <w:bottom w:val="single" w:sz="4" w:space="0" w:color="auto"/>
            </w:tcBorders>
            <w:shd w:val="clear" w:color="auto" w:fill="auto"/>
            <w:vAlign w:val="center"/>
          </w:tcPr>
          <w:p w:rsidR="005818FC" w:rsidRPr="005818FC" w:rsidRDefault="005818FC" w:rsidP="000D413A">
            <w:pPr>
              <w:pStyle w:val="aa"/>
              <w:tabs>
                <w:tab w:val="left" w:pos="426"/>
              </w:tabs>
              <w:spacing w:line="240" w:lineRule="auto"/>
              <w:ind w:firstLine="0"/>
              <w:jc w:val="center"/>
              <w:rPr>
                <w:sz w:val="20"/>
                <w:szCs w:val="20"/>
              </w:rPr>
            </w:pPr>
            <w:r w:rsidRPr="005818FC">
              <w:rPr>
                <w:sz w:val="20"/>
                <w:szCs w:val="20"/>
              </w:rPr>
              <w:t>ООО</w:t>
            </w:r>
          </w:p>
          <w:p w:rsidR="005818FC" w:rsidRDefault="005818FC" w:rsidP="000D413A">
            <w:pPr>
              <w:pStyle w:val="aa"/>
              <w:tabs>
                <w:tab w:val="left" w:pos="426"/>
              </w:tabs>
              <w:spacing w:line="240" w:lineRule="auto"/>
              <w:ind w:firstLine="0"/>
              <w:jc w:val="center"/>
              <w:rPr>
                <w:sz w:val="20"/>
                <w:szCs w:val="20"/>
              </w:rPr>
            </w:pPr>
            <w:r w:rsidRPr="005818FC">
              <w:rPr>
                <w:sz w:val="20"/>
                <w:szCs w:val="20"/>
              </w:rPr>
              <w:t>«</w:t>
            </w:r>
            <w:proofErr w:type="spellStart"/>
            <w:r w:rsidRPr="005818FC">
              <w:rPr>
                <w:sz w:val="20"/>
                <w:szCs w:val="20"/>
              </w:rPr>
              <w:t>Смоленскрегион</w:t>
            </w:r>
            <w:proofErr w:type="spellEnd"/>
            <w:r>
              <w:rPr>
                <w:sz w:val="20"/>
                <w:szCs w:val="20"/>
              </w:rPr>
              <w:t>-</w:t>
            </w:r>
          </w:p>
          <w:p w:rsidR="005818FC" w:rsidRPr="005818FC" w:rsidRDefault="005818FC" w:rsidP="000D413A">
            <w:pPr>
              <w:pStyle w:val="aa"/>
              <w:tabs>
                <w:tab w:val="left" w:pos="426"/>
              </w:tabs>
              <w:spacing w:line="240" w:lineRule="auto"/>
              <w:ind w:firstLine="0"/>
              <w:jc w:val="center"/>
              <w:rPr>
                <w:sz w:val="20"/>
                <w:szCs w:val="20"/>
              </w:rPr>
            </w:pPr>
            <w:proofErr w:type="spellStart"/>
            <w:r w:rsidRPr="005818FC">
              <w:rPr>
                <w:sz w:val="20"/>
                <w:szCs w:val="20"/>
              </w:rPr>
              <w:t>теплоэнерго</w:t>
            </w:r>
            <w:proofErr w:type="spellEnd"/>
            <w:r w:rsidRPr="005818FC">
              <w:rPr>
                <w:sz w:val="20"/>
                <w:szCs w:val="20"/>
              </w:rPr>
              <w:t>»</w:t>
            </w:r>
          </w:p>
        </w:tc>
        <w:tc>
          <w:tcPr>
            <w:tcW w:w="851" w:type="dxa"/>
            <w:tcBorders>
              <w:top w:val="single" w:sz="4" w:space="0" w:color="auto"/>
              <w:left w:val="single" w:sz="4" w:space="0" w:color="auto"/>
              <w:bottom w:val="single" w:sz="4" w:space="0" w:color="auto"/>
            </w:tcBorders>
            <w:shd w:val="clear" w:color="auto" w:fill="auto"/>
            <w:vAlign w:val="center"/>
          </w:tcPr>
          <w:p w:rsidR="005818FC" w:rsidRPr="005818FC" w:rsidRDefault="005818FC" w:rsidP="000D413A">
            <w:pPr>
              <w:pStyle w:val="aa"/>
              <w:tabs>
                <w:tab w:val="left" w:pos="426"/>
              </w:tabs>
              <w:spacing w:line="240" w:lineRule="auto"/>
              <w:ind w:firstLine="0"/>
              <w:jc w:val="center"/>
              <w:rPr>
                <w:sz w:val="20"/>
                <w:szCs w:val="20"/>
              </w:rPr>
            </w:pPr>
            <w:r w:rsidRPr="005818FC">
              <w:rPr>
                <w:sz w:val="20"/>
                <w:szCs w:val="20"/>
              </w:rPr>
              <w:t>Газ</w:t>
            </w:r>
          </w:p>
        </w:tc>
        <w:tc>
          <w:tcPr>
            <w:tcW w:w="1134" w:type="dxa"/>
            <w:tcBorders>
              <w:top w:val="single" w:sz="4" w:space="0" w:color="auto"/>
              <w:left w:val="single" w:sz="4" w:space="0" w:color="auto"/>
              <w:bottom w:val="single" w:sz="4" w:space="0" w:color="auto"/>
            </w:tcBorders>
            <w:shd w:val="clear" w:color="auto" w:fill="auto"/>
            <w:vAlign w:val="center"/>
          </w:tcPr>
          <w:p w:rsidR="005818FC" w:rsidRPr="005818FC" w:rsidRDefault="005818FC" w:rsidP="000D413A">
            <w:pPr>
              <w:pStyle w:val="aa"/>
              <w:tabs>
                <w:tab w:val="left" w:pos="426"/>
              </w:tabs>
              <w:spacing w:line="240" w:lineRule="auto"/>
              <w:ind w:firstLine="0"/>
              <w:jc w:val="center"/>
              <w:rPr>
                <w:sz w:val="20"/>
                <w:szCs w:val="20"/>
              </w:rPr>
            </w:pPr>
            <w:r>
              <w:rPr>
                <w:sz w:val="20"/>
                <w:szCs w:val="20"/>
              </w:rPr>
              <w:t>0,17</w:t>
            </w:r>
          </w:p>
        </w:tc>
        <w:tc>
          <w:tcPr>
            <w:tcW w:w="709" w:type="dxa"/>
            <w:tcBorders>
              <w:top w:val="single" w:sz="4" w:space="0" w:color="auto"/>
              <w:left w:val="single" w:sz="4" w:space="0" w:color="auto"/>
              <w:bottom w:val="single" w:sz="4" w:space="0" w:color="auto"/>
            </w:tcBorders>
            <w:shd w:val="clear" w:color="auto" w:fill="auto"/>
            <w:vAlign w:val="center"/>
          </w:tcPr>
          <w:p w:rsidR="005818FC" w:rsidRPr="005818FC" w:rsidRDefault="005818FC" w:rsidP="00B02F5C">
            <w:pPr>
              <w:pStyle w:val="aa"/>
              <w:tabs>
                <w:tab w:val="left" w:pos="426"/>
              </w:tabs>
              <w:spacing w:line="240" w:lineRule="auto"/>
              <w:ind w:firstLine="0"/>
              <w:jc w:val="center"/>
              <w:rPr>
                <w:sz w:val="20"/>
                <w:szCs w:val="20"/>
              </w:rPr>
            </w:pPr>
            <w:r>
              <w:rPr>
                <w:sz w:val="20"/>
                <w:szCs w:val="20"/>
              </w:rPr>
              <w:t>0,08</w:t>
            </w:r>
          </w:p>
        </w:tc>
        <w:tc>
          <w:tcPr>
            <w:tcW w:w="850" w:type="dxa"/>
            <w:tcBorders>
              <w:top w:val="single" w:sz="4" w:space="0" w:color="auto"/>
              <w:left w:val="single" w:sz="4" w:space="0" w:color="auto"/>
              <w:bottom w:val="single" w:sz="4" w:space="0" w:color="auto"/>
            </w:tcBorders>
            <w:shd w:val="clear" w:color="auto" w:fill="auto"/>
            <w:vAlign w:val="center"/>
          </w:tcPr>
          <w:p w:rsidR="005818FC" w:rsidRPr="005818FC" w:rsidRDefault="005818FC" w:rsidP="00B02F5C">
            <w:pPr>
              <w:pStyle w:val="aa"/>
              <w:tabs>
                <w:tab w:val="left" w:pos="426"/>
              </w:tabs>
              <w:spacing w:line="240" w:lineRule="auto"/>
              <w:ind w:firstLine="0"/>
              <w:jc w:val="center"/>
              <w:rPr>
                <w:sz w:val="20"/>
                <w:szCs w:val="20"/>
              </w:rPr>
            </w:pPr>
            <w:r>
              <w:rPr>
                <w:sz w:val="20"/>
                <w:szCs w:val="20"/>
              </w:rPr>
              <w:t>0,08</w:t>
            </w:r>
          </w:p>
        </w:tc>
        <w:tc>
          <w:tcPr>
            <w:tcW w:w="567" w:type="dxa"/>
            <w:tcBorders>
              <w:top w:val="single" w:sz="4" w:space="0" w:color="auto"/>
              <w:left w:val="single" w:sz="4" w:space="0" w:color="auto"/>
              <w:bottom w:val="single" w:sz="4" w:space="0" w:color="auto"/>
            </w:tcBorders>
            <w:shd w:val="clear" w:color="auto" w:fill="auto"/>
            <w:vAlign w:val="center"/>
          </w:tcPr>
          <w:p w:rsidR="005818FC" w:rsidRPr="005818FC" w:rsidRDefault="005818FC" w:rsidP="00B02F5C">
            <w:pPr>
              <w:pStyle w:val="aa"/>
              <w:tabs>
                <w:tab w:val="left" w:pos="426"/>
              </w:tabs>
              <w:spacing w:line="240" w:lineRule="auto"/>
              <w:ind w:firstLine="0"/>
              <w:jc w:val="center"/>
              <w:rPr>
                <w:sz w:val="20"/>
                <w:szCs w:val="20"/>
              </w:rPr>
            </w:pPr>
            <w:r>
              <w:rPr>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818FC" w:rsidRPr="005818FC" w:rsidRDefault="005818FC" w:rsidP="00B02F5C">
            <w:pPr>
              <w:pStyle w:val="aa"/>
              <w:tabs>
                <w:tab w:val="left" w:pos="426"/>
              </w:tabs>
              <w:spacing w:line="240" w:lineRule="auto"/>
              <w:ind w:firstLine="0"/>
              <w:jc w:val="center"/>
              <w:rPr>
                <w:sz w:val="20"/>
                <w:szCs w:val="20"/>
              </w:rPr>
            </w:pPr>
            <w:r w:rsidRPr="005818FC">
              <w:rPr>
                <w:sz w:val="20"/>
                <w:szCs w:val="20"/>
              </w:rPr>
              <w:t>0,</w:t>
            </w:r>
            <w:r>
              <w:rPr>
                <w:sz w:val="20"/>
                <w:szCs w:val="20"/>
              </w:rPr>
              <w:t>09</w:t>
            </w:r>
          </w:p>
        </w:tc>
      </w:tr>
      <w:tr w:rsidR="005818FC" w:rsidTr="00B02F5C">
        <w:trPr>
          <w:trHeight w:hRule="exact" w:val="874"/>
          <w:jc w:val="center"/>
        </w:trPr>
        <w:tc>
          <w:tcPr>
            <w:tcW w:w="421" w:type="dxa"/>
            <w:tcBorders>
              <w:top w:val="single" w:sz="4" w:space="0" w:color="auto"/>
              <w:left w:val="single" w:sz="4" w:space="0" w:color="auto"/>
              <w:bottom w:val="single" w:sz="4" w:space="0" w:color="auto"/>
            </w:tcBorders>
            <w:shd w:val="clear" w:color="auto" w:fill="auto"/>
            <w:vAlign w:val="center"/>
          </w:tcPr>
          <w:p w:rsidR="005818FC" w:rsidRPr="005818FC" w:rsidRDefault="005818FC" w:rsidP="000D413A">
            <w:pPr>
              <w:pStyle w:val="aa"/>
              <w:tabs>
                <w:tab w:val="left" w:pos="426"/>
              </w:tabs>
              <w:spacing w:line="240" w:lineRule="auto"/>
              <w:ind w:firstLine="0"/>
              <w:jc w:val="center"/>
              <w:rPr>
                <w:sz w:val="20"/>
                <w:szCs w:val="20"/>
              </w:rPr>
            </w:pPr>
            <w:r w:rsidRPr="005818FC">
              <w:rPr>
                <w:sz w:val="20"/>
                <w:szCs w:val="20"/>
              </w:rPr>
              <w:t>5</w:t>
            </w:r>
          </w:p>
        </w:tc>
        <w:tc>
          <w:tcPr>
            <w:tcW w:w="1842" w:type="dxa"/>
            <w:tcBorders>
              <w:top w:val="single" w:sz="4" w:space="0" w:color="auto"/>
              <w:left w:val="single" w:sz="4" w:space="0" w:color="auto"/>
              <w:bottom w:val="single" w:sz="4" w:space="0" w:color="auto"/>
            </w:tcBorders>
            <w:shd w:val="clear" w:color="auto" w:fill="auto"/>
            <w:vAlign w:val="center"/>
          </w:tcPr>
          <w:p w:rsidR="005818FC" w:rsidRPr="005818FC" w:rsidRDefault="005818FC" w:rsidP="000D413A">
            <w:pPr>
              <w:pStyle w:val="aa"/>
              <w:tabs>
                <w:tab w:val="left" w:pos="426"/>
              </w:tabs>
              <w:spacing w:line="240" w:lineRule="auto"/>
              <w:ind w:firstLine="0"/>
              <w:jc w:val="center"/>
              <w:rPr>
                <w:sz w:val="20"/>
                <w:szCs w:val="20"/>
              </w:rPr>
            </w:pPr>
            <w:r>
              <w:rPr>
                <w:sz w:val="20"/>
                <w:szCs w:val="20"/>
              </w:rPr>
              <w:t>Котельная</w:t>
            </w:r>
            <w:r w:rsidRPr="005818FC">
              <w:rPr>
                <w:sz w:val="20"/>
                <w:szCs w:val="20"/>
              </w:rPr>
              <w:t xml:space="preserve">, </w:t>
            </w:r>
            <w:r>
              <w:rPr>
                <w:sz w:val="20"/>
                <w:szCs w:val="20"/>
              </w:rPr>
              <w:t>ст. Игоревская, ул. Южная</w:t>
            </w:r>
          </w:p>
        </w:tc>
        <w:tc>
          <w:tcPr>
            <w:tcW w:w="1701" w:type="dxa"/>
            <w:tcBorders>
              <w:top w:val="single" w:sz="4" w:space="0" w:color="auto"/>
              <w:left w:val="single" w:sz="4" w:space="0" w:color="auto"/>
              <w:bottom w:val="single" w:sz="4" w:space="0" w:color="auto"/>
            </w:tcBorders>
            <w:shd w:val="clear" w:color="auto" w:fill="auto"/>
            <w:vAlign w:val="center"/>
          </w:tcPr>
          <w:p w:rsidR="005818FC" w:rsidRPr="005818FC" w:rsidRDefault="005818FC" w:rsidP="000D413A">
            <w:pPr>
              <w:pStyle w:val="aa"/>
              <w:tabs>
                <w:tab w:val="left" w:pos="426"/>
              </w:tabs>
              <w:spacing w:line="240" w:lineRule="auto"/>
              <w:ind w:firstLine="0"/>
              <w:jc w:val="center"/>
              <w:rPr>
                <w:sz w:val="20"/>
                <w:szCs w:val="20"/>
              </w:rPr>
            </w:pPr>
            <w:r w:rsidRPr="005818FC">
              <w:rPr>
                <w:sz w:val="20"/>
                <w:szCs w:val="20"/>
              </w:rPr>
              <w:t>ООО</w:t>
            </w:r>
          </w:p>
          <w:p w:rsidR="005818FC" w:rsidRDefault="005818FC" w:rsidP="000D413A">
            <w:pPr>
              <w:pStyle w:val="aa"/>
              <w:tabs>
                <w:tab w:val="left" w:pos="426"/>
              </w:tabs>
              <w:spacing w:line="240" w:lineRule="auto"/>
              <w:ind w:firstLine="0"/>
              <w:jc w:val="center"/>
              <w:rPr>
                <w:sz w:val="20"/>
                <w:szCs w:val="20"/>
              </w:rPr>
            </w:pPr>
            <w:r w:rsidRPr="005818FC">
              <w:rPr>
                <w:sz w:val="20"/>
                <w:szCs w:val="20"/>
              </w:rPr>
              <w:t>«</w:t>
            </w:r>
            <w:proofErr w:type="spellStart"/>
            <w:r w:rsidRPr="005818FC">
              <w:rPr>
                <w:sz w:val="20"/>
                <w:szCs w:val="20"/>
              </w:rPr>
              <w:t>Смоленскрегион</w:t>
            </w:r>
            <w:proofErr w:type="spellEnd"/>
            <w:r>
              <w:rPr>
                <w:sz w:val="20"/>
                <w:szCs w:val="20"/>
              </w:rPr>
              <w:t>-</w:t>
            </w:r>
          </w:p>
          <w:p w:rsidR="005818FC" w:rsidRPr="005818FC" w:rsidRDefault="005818FC" w:rsidP="000D413A">
            <w:pPr>
              <w:pStyle w:val="aa"/>
              <w:tabs>
                <w:tab w:val="left" w:pos="426"/>
              </w:tabs>
              <w:spacing w:line="240" w:lineRule="auto"/>
              <w:ind w:firstLine="0"/>
              <w:jc w:val="center"/>
              <w:rPr>
                <w:sz w:val="20"/>
                <w:szCs w:val="20"/>
              </w:rPr>
            </w:pPr>
            <w:proofErr w:type="spellStart"/>
            <w:r w:rsidRPr="005818FC">
              <w:rPr>
                <w:sz w:val="20"/>
                <w:szCs w:val="20"/>
              </w:rPr>
              <w:t>теплоэнерго</w:t>
            </w:r>
            <w:proofErr w:type="spellEnd"/>
            <w:r w:rsidRPr="005818FC">
              <w:rPr>
                <w:sz w:val="20"/>
                <w:szCs w:val="20"/>
              </w:rPr>
              <w:t>»</w:t>
            </w:r>
          </w:p>
        </w:tc>
        <w:tc>
          <w:tcPr>
            <w:tcW w:w="851" w:type="dxa"/>
            <w:tcBorders>
              <w:top w:val="single" w:sz="4" w:space="0" w:color="auto"/>
              <w:left w:val="single" w:sz="4" w:space="0" w:color="auto"/>
              <w:bottom w:val="single" w:sz="4" w:space="0" w:color="auto"/>
            </w:tcBorders>
            <w:shd w:val="clear" w:color="auto" w:fill="auto"/>
            <w:vAlign w:val="center"/>
          </w:tcPr>
          <w:p w:rsidR="005818FC" w:rsidRPr="005818FC" w:rsidRDefault="005818FC" w:rsidP="000D413A">
            <w:pPr>
              <w:pStyle w:val="aa"/>
              <w:tabs>
                <w:tab w:val="left" w:pos="426"/>
              </w:tabs>
              <w:spacing w:line="240" w:lineRule="auto"/>
              <w:ind w:firstLine="0"/>
              <w:jc w:val="center"/>
              <w:rPr>
                <w:sz w:val="20"/>
                <w:szCs w:val="20"/>
              </w:rPr>
            </w:pPr>
            <w:r w:rsidRPr="005818FC">
              <w:rPr>
                <w:sz w:val="20"/>
                <w:szCs w:val="20"/>
              </w:rPr>
              <w:t>Газ</w:t>
            </w:r>
          </w:p>
        </w:tc>
        <w:tc>
          <w:tcPr>
            <w:tcW w:w="1134" w:type="dxa"/>
            <w:tcBorders>
              <w:top w:val="single" w:sz="4" w:space="0" w:color="auto"/>
              <w:left w:val="single" w:sz="4" w:space="0" w:color="auto"/>
              <w:bottom w:val="single" w:sz="4" w:space="0" w:color="auto"/>
            </w:tcBorders>
            <w:shd w:val="clear" w:color="auto" w:fill="auto"/>
            <w:vAlign w:val="center"/>
          </w:tcPr>
          <w:p w:rsidR="005818FC" w:rsidRPr="005818FC" w:rsidRDefault="005818FC" w:rsidP="000D413A">
            <w:pPr>
              <w:pStyle w:val="aa"/>
              <w:tabs>
                <w:tab w:val="left" w:pos="426"/>
              </w:tabs>
              <w:spacing w:line="240" w:lineRule="auto"/>
              <w:ind w:firstLine="0"/>
              <w:jc w:val="center"/>
              <w:rPr>
                <w:sz w:val="20"/>
                <w:szCs w:val="20"/>
              </w:rPr>
            </w:pPr>
            <w:r>
              <w:rPr>
                <w:sz w:val="20"/>
                <w:szCs w:val="20"/>
              </w:rPr>
              <w:t>4,30</w:t>
            </w:r>
          </w:p>
        </w:tc>
        <w:tc>
          <w:tcPr>
            <w:tcW w:w="709" w:type="dxa"/>
            <w:tcBorders>
              <w:top w:val="single" w:sz="4" w:space="0" w:color="auto"/>
              <w:left w:val="single" w:sz="4" w:space="0" w:color="auto"/>
              <w:bottom w:val="single" w:sz="4" w:space="0" w:color="auto"/>
            </w:tcBorders>
            <w:shd w:val="clear" w:color="auto" w:fill="auto"/>
            <w:vAlign w:val="center"/>
          </w:tcPr>
          <w:p w:rsidR="005818FC" w:rsidRPr="005818FC" w:rsidRDefault="005818FC" w:rsidP="00B02F5C">
            <w:pPr>
              <w:pStyle w:val="aa"/>
              <w:tabs>
                <w:tab w:val="left" w:pos="426"/>
              </w:tabs>
              <w:spacing w:line="240" w:lineRule="auto"/>
              <w:ind w:firstLine="0"/>
              <w:jc w:val="center"/>
              <w:rPr>
                <w:sz w:val="20"/>
                <w:szCs w:val="20"/>
              </w:rPr>
            </w:pPr>
            <w:r>
              <w:rPr>
                <w:sz w:val="20"/>
                <w:szCs w:val="20"/>
              </w:rPr>
              <w:t>1,88</w:t>
            </w:r>
          </w:p>
        </w:tc>
        <w:tc>
          <w:tcPr>
            <w:tcW w:w="850" w:type="dxa"/>
            <w:tcBorders>
              <w:top w:val="single" w:sz="4" w:space="0" w:color="auto"/>
              <w:left w:val="single" w:sz="4" w:space="0" w:color="auto"/>
              <w:bottom w:val="single" w:sz="4" w:space="0" w:color="auto"/>
            </w:tcBorders>
            <w:shd w:val="clear" w:color="auto" w:fill="auto"/>
            <w:vAlign w:val="center"/>
          </w:tcPr>
          <w:p w:rsidR="005818FC" w:rsidRPr="005818FC" w:rsidRDefault="005818FC" w:rsidP="00B02F5C">
            <w:pPr>
              <w:pStyle w:val="aa"/>
              <w:tabs>
                <w:tab w:val="left" w:pos="426"/>
              </w:tabs>
              <w:spacing w:line="240" w:lineRule="auto"/>
              <w:ind w:firstLine="0"/>
              <w:jc w:val="center"/>
              <w:rPr>
                <w:sz w:val="20"/>
                <w:szCs w:val="20"/>
              </w:rPr>
            </w:pPr>
            <w:r>
              <w:rPr>
                <w:sz w:val="20"/>
                <w:szCs w:val="20"/>
              </w:rPr>
              <w:t>1,88</w:t>
            </w:r>
          </w:p>
        </w:tc>
        <w:tc>
          <w:tcPr>
            <w:tcW w:w="567" w:type="dxa"/>
            <w:tcBorders>
              <w:top w:val="single" w:sz="4" w:space="0" w:color="auto"/>
              <w:left w:val="single" w:sz="4" w:space="0" w:color="auto"/>
              <w:bottom w:val="single" w:sz="4" w:space="0" w:color="auto"/>
            </w:tcBorders>
            <w:shd w:val="clear" w:color="auto" w:fill="auto"/>
            <w:vAlign w:val="center"/>
          </w:tcPr>
          <w:p w:rsidR="005818FC" w:rsidRPr="005818FC" w:rsidRDefault="005818FC" w:rsidP="00B02F5C">
            <w:pPr>
              <w:pStyle w:val="aa"/>
              <w:tabs>
                <w:tab w:val="left" w:pos="426"/>
              </w:tabs>
              <w:spacing w:line="240" w:lineRule="auto"/>
              <w:ind w:firstLine="0"/>
              <w:jc w:val="center"/>
              <w:rPr>
                <w:sz w:val="20"/>
                <w:szCs w:val="20"/>
              </w:rPr>
            </w:pPr>
            <w:r w:rsidRPr="005818FC">
              <w:rPr>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818FC" w:rsidRPr="005818FC" w:rsidRDefault="005818FC" w:rsidP="00B02F5C">
            <w:pPr>
              <w:pStyle w:val="aa"/>
              <w:tabs>
                <w:tab w:val="left" w:pos="426"/>
              </w:tabs>
              <w:spacing w:line="240" w:lineRule="auto"/>
              <w:ind w:firstLine="0"/>
              <w:jc w:val="center"/>
              <w:rPr>
                <w:sz w:val="20"/>
                <w:szCs w:val="20"/>
              </w:rPr>
            </w:pPr>
            <w:r>
              <w:rPr>
                <w:sz w:val="20"/>
                <w:szCs w:val="20"/>
              </w:rPr>
              <w:t>2,42</w:t>
            </w:r>
          </w:p>
        </w:tc>
      </w:tr>
    </w:tbl>
    <w:p w:rsidR="005818FC" w:rsidRPr="005818FC" w:rsidRDefault="005818FC" w:rsidP="000D413A">
      <w:pPr>
        <w:pStyle w:val="11"/>
        <w:tabs>
          <w:tab w:val="left" w:pos="426"/>
        </w:tabs>
        <w:ind w:firstLine="0"/>
        <w:jc w:val="both"/>
        <w:rPr>
          <w:sz w:val="24"/>
          <w:szCs w:val="24"/>
        </w:rPr>
      </w:pPr>
    </w:p>
    <w:p w:rsidR="005818FC" w:rsidRPr="005818FC" w:rsidRDefault="005818FC" w:rsidP="00B02F5C">
      <w:pPr>
        <w:pStyle w:val="11"/>
        <w:tabs>
          <w:tab w:val="left" w:pos="426"/>
        </w:tabs>
        <w:ind w:firstLine="709"/>
        <w:jc w:val="both"/>
        <w:rPr>
          <w:sz w:val="24"/>
          <w:szCs w:val="24"/>
        </w:rPr>
      </w:pPr>
      <w:r w:rsidRPr="005818FC">
        <w:rPr>
          <w:sz w:val="24"/>
          <w:szCs w:val="24"/>
        </w:rPr>
        <w:t>Как видно из таблицы, приведённой ниже, в настоящее время практически по всем котельным установленная мощность значительно выше присоединённой нагрузки. Данный факт объясняется необходимостью компенсации тепловых потерь в ходе транспортировки (ввиду отсутствия приборов учёта тепловой энергии на котельных оценить фактические тепловые потери не представляется возможным, однако по проведённым ранее тепловым испытаниям можно судить, что потери лежат в районе 20-25%).</w:t>
      </w:r>
    </w:p>
    <w:p w:rsidR="005818FC" w:rsidRPr="005818FC" w:rsidRDefault="005818FC" w:rsidP="00B02F5C">
      <w:pPr>
        <w:pStyle w:val="11"/>
        <w:tabs>
          <w:tab w:val="left" w:pos="426"/>
        </w:tabs>
        <w:ind w:firstLine="709"/>
        <w:jc w:val="both"/>
        <w:rPr>
          <w:sz w:val="24"/>
          <w:szCs w:val="24"/>
        </w:rPr>
      </w:pPr>
      <w:r w:rsidRPr="005818FC">
        <w:rPr>
          <w:sz w:val="24"/>
          <w:szCs w:val="24"/>
        </w:rPr>
        <w:t>Из анализа режимных карт, составленных по результатам последних режимно-наладочных испытаний, средний КПД по котлам составляет около 90%, что свидетельствует о нормальной эффективности работы котельного оборудования.</w:t>
      </w:r>
    </w:p>
    <w:p w:rsidR="005818FC" w:rsidRPr="005818FC" w:rsidRDefault="005818FC" w:rsidP="00B02F5C">
      <w:pPr>
        <w:pStyle w:val="11"/>
        <w:tabs>
          <w:tab w:val="left" w:pos="426"/>
        </w:tabs>
        <w:ind w:firstLine="709"/>
        <w:jc w:val="both"/>
        <w:rPr>
          <w:sz w:val="24"/>
          <w:szCs w:val="24"/>
        </w:rPr>
      </w:pPr>
      <w:r w:rsidRPr="005818FC">
        <w:rPr>
          <w:sz w:val="24"/>
          <w:szCs w:val="24"/>
        </w:rPr>
        <w:t xml:space="preserve">Учитывая, что работы по проведению ежегодных мероприятий по продлению ресурса сохраняемых в работе котлов являются трудоёмкими и финансово затратными, предлагается решение по замене котлов на </w:t>
      </w:r>
      <w:proofErr w:type="spellStart"/>
      <w:r w:rsidRPr="005818FC">
        <w:rPr>
          <w:sz w:val="24"/>
          <w:szCs w:val="24"/>
        </w:rPr>
        <w:t>энергоэффективные</w:t>
      </w:r>
      <w:proofErr w:type="spellEnd"/>
      <w:r w:rsidRPr="005818FC">
        <w:rPr>
          <w:sz w:val="24"/>
          <w:szCs w:val="24"/>
        </w:rPr>
        <w:t xml:space="preserve"> (данное мероприятие предусмотрено в комплексе реконструкции котельной).</w:t>
      </w:r>
    </w:p>
    <w:p w:rsidR="005818FC" w:rsidRPr="005818FC" w:rsidRDefault="005818FC" w:rsidP="00B02F5C">
      <w:pPr>
        <w:pStyle w:val="11"/>
        <w:tabs>
          <w:tab w:val="left" w:pos="426"/>
        </w:tabs>
        <w:ind w:firstLine="709"/>
        <w:jc w:val="both"/>
        <w:rPr>
          <w:sz w:val="24"/>
          <w:szCs w:val="24"/>
        </w:rPr>
      </w:pPr>
      <w:r w:rsidRPr="005818FC">
        <w:rPr>
          <w:sz w:val="24"/>
          <w:szCs w:val="24"/>
        </w:rPr>
        <w:t>В соответствии со статьёй 13 Федерального закона от 27.07.2010 № 190-ФЗ «О теплоснабжении»:</w:t>
      </w:r>
    </w:p>
    <w:p w:rsidR="005818FC" w:rsidRPr="005818FC" w:rsidRDefault="005818FC" w:rsidP="000D413A">
      <w:pPr>
        <w:pStyle w:val="11"/>
        <w:tabs>
          <w:tab w:val="left" w:pos="426"/>
        </w:tabs>
        <w:ind w:firstLine="0"/>
        <w:jc w:val="both"/>
        <w:rPr>
          <w:sz w:val="24"/>
          <w:szCs w:val="24"/>
        </w:rPr>
      </w:pPr>
      <w:r w:rsidRPr="005818FC">
        <w:rPr>
          <w:sz w:val="24"/>
          <w:szCs w:val="24"/>
        </w:rPr>
        <w:t>-</w:t>
      </w:r>
      <w:r w:rsidRPr="005818FC">
        <w:rPr>
          <w:sz w:val="24"/>
          <w:szCs w:val="24"/>
        </w:rPr>
        <w:tab/>
        <w:t xml:space="preserve">потребители тепловой энергии, в том числе застройщики, планирующие подключение к системе теплоснабжения, заключают договоры о подключении к системе теплоснабжения и </w:t>
      </w:r>
      <w:r w:rsidRPr="005818FC">
        <w:rPr>
          <w:sz w:val="24"/>
          <w:szCs w:val="24"/>
        </w:rPr>
        <w:lastRenderedPageBreak/>
        <w:t>вносят плату за подключение к системе теплоснабжения в порядке, установленном статьёй 14 настоящего Федерального закона;</w:t>
      </w:r>
    </w:p>
    <w:p w:rsidR="005818FC" w:rsidRPr="005818FC" w:rsidRDefault="005818FC" w:rsidP="000D413A">
      <w:pPr>
        <w:pStyle w:val="11"/>
        <w:tabs>
          <w:tab w:val="left" w:pos="426"/>
        </w:tabs>
        <w:ind w:firstLine="0"/>
        <w:jc w:val="both"/>
        <w:rPr>
          <w:sz w:val="24"/>
          <w:szCs w:val="24"/>
        </w:rPr>
      </w:pPr>
      <w:r w:rsidRPr="005818FC">
        <w:rPr>
          <w:sz w:val="24"/>
          <w:szCs w:val="24"/>
        </w:rPr>
        <w:t>-</w:t>
      </w:r>
      <w:r w:rsidRPr="005818FC">
        <w:rPr>
          <w:sz w:val="24"/>
          <w:szCs w:val="24"/>
        </w:rPr>
        <w:tab/>
        <w:t>потребители, подключённые к системе теплоснабжения, но не потребляющие тепловой энергии (мощности), теплоносителя по договору теплоснабжения, заключают с теплоснабжающими организациями договоры оказания услуг по поддержанию резервной тепловой мощности и оплачивают указанные услуги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статьей 16 настоящего Федерального закона.</w:t>
      </w:r>
    </w:p>
    <w:p w:rsidR="005818FC" w:rsidRPr="005818FC" w:rsidRDefault="005818FC" w:rsidP="001843F9">
      <w:pPr>
        <w:pStyle w:val="11"/>
        <w:tabs>
          <w:tab w:val="left" w:pos="426"/>
        </w:tabs>
        <w:ind w:firstLine="709"/>
        <w:jc w:val="both"/>
        <w:rPr>
          <w:sz w:val="24"/>
          <w:szCs w:val="24"/>
        </w:rPr>
      </w:pPr>
      <w:r w:rsidRPr="005818FC">
        <w:rPr>
          <w:sz w:val="24"/>
          <w:szCs w:val="24"/>
        </w:rPr>
        <w:t>Потребители могут заключать с теплоснабжающей организацией долгосрочные договоры теплоснабжения (на срок более чем один год) с условием оплаты потреблённой тепловой энергии как по долгосрочному тарифу, устанавливаемому органом регулирования, так и по ценам, определенным соглашением сторон.</w:t>
      </w:r>
    </w:p>
    <w:p w:rsidR="005818FC" w:rsidRDefault="005818FC" w:rsidP="001843F9">
      <w:pPr>
        <w:pStyle w:val="11"/>
        <w:tabs>
          <w:tab w:val="left" w:pos="426"/>
        </w:tabs>
        <w:ind w:firstLine="709"/>
        <w:jc w:val="both"/>
        <w:rPr>
          <w:sz w:val="24"/>
          <w:szCs w:val="24"/>
        </w:rPr>
      </w:pPr>
      <w:r w:rsidRPr="005818FC">
        <w:rPr>
          <w:sz w:val="24"/>
          <w:szCs w:val="24"/>
        </w:rPr>
        <w:t xml:space="preserve">В </w:t>
      </w:r>
      <w:r>
        <w:rPr>
          <w:sz w:val="24"/>
          <w:szCs w:val="24"/>
        </w:rPr>
        <w:t>Холм-Жирковс</w:t>
      </w:r>
      <w:r w:rsidRPr="005818FC">
        <w:rPr>
          <w:sz w:val="24"/>
          <w:szCs w:val="24"/>
        </w:rPr>
        <w:t>ком муниципальном округе значения существующей тепловой нагрузки указаны в заключённых договорах теплоснабжения теплоснабжающих организаций и потребителей. Договоры на поддержание резервной тепловой мощности, долгосрочные договоры теплоснабжения, по которым цена определяется по соглашению сторон, и долгосрочные договоры, в отношении которых установлен долгосрочный тариф, не заключаются.</w:t>
      </w:r>
    </w:p>
    <w:p w:rsidR="005818FC" w:rsidRPr="005818FC" w:rsidRDefault="005818FC" w:rsidP="001843F9">
      <w:pPr>
        <w:pStyle w:val="11"/>
        <w:tabs>
          <w:tab w:val="left" w:pos="426"/>
        </w:tabs>
        <w:ind w:firstLine="709"/>
        <w:jc w:val="both"/>
        <w:rPr>
          <w:sz w:val="24"/>
          <w:szCs w:val="24"/>
          <w:u w:val="single"/>
        </w:rPr>
      </w:pPr>
      <w:r w:rsidRPr="005818FC">
        <w:rPr>
          <w:sz w:val="24"/>
          <w:szCs w:val="24"/>
          <w:u w:val="single"/>
        </w:rPr>
        <w:t>г)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p>
    <w:p w:rsidR="005818FC" w:rsidRPr="005818FC" w:rsidRDefault="005818FC" w:rsidP="001843F9">
      <w:pPr>
        <w:pStyle w:val="11"/>
        <w:tabs>
          <w:tab w:val="left" w:pos="426"/>
        </w:tabs>
        <w:ind w:firstLine="709"/>
        <w:jc w:val="both"/>
        <w:rPr>
          <w:sz w:val="24"/>
          <w:szCs w:val="24"/>
        </w:rPr>
      </w:pPr>
      <w:r w:rsidRPr="005818FC">
        <w:rPr>
          <w:sz w:val="24"/>
          <w:szCs w:val="24"/>
        </w:rPr>
        <w:t xml:space="preserve">Источники тепловой энергии с зоной действия в границах двух и более комитетов на территории </w:t>
      </w:r>
      <w:r>
        <w:rPr>
          <w:sz w:val="24"/>
          <w:szCs w:val="24"/>
        </w:rPr>
        <w:t>Холм-Жирковс</w:t>
      </w:r>
      <w:r w:rsidRPr="005818FC">
        <w:rPr>
          <w:sz w:val="24"/>
          <w:szCs w:val="24"/>
        </w:rPr>
        <w:t>кого муниципального округа Смоленской области отсутствуют.</w:t>
      </w:r>
    </w:p>
    <w:p w:rsidR="005818FC" w:rsidRPr="005818FC" w:rsidRDefault="005818FC" w:rsidP="001843F9">
      <w:pPr>
        <w:pStyle w:val="11"/>
        <w:tabs>
          <w:tab w:val="left" w:pos="426"/>
        </w:tabs>
        <w:ind w:firstLine="709"/>
        <w:jc w:val="both"/>
        <w:rPr>
          <w:sz w:val="24"/>
          <w:szCs w:val="24"/>
          <w:u w:val="single"/>
        </w:rPr>
      </w:pPr>
      <w:r w:rsidRPr="005818FC">
        <w:rPr>
          <w:sz w:val="24"/>
          <w:szCs w:val="24"/>
          <w:u w:val="single"/>
        </w:rPr>
        <w:t>д) радиус эффективного теплоснабжения, определяемый в соответствии с методическими указаниями по актуализации схем теплоснабжения.</w:t>
      </w:r>
    </w:p>
    <w:p w:rsidR="005818FC" w:rsidRPr="005818FC" w:rsidRDefault="005818FC" w:rsidP="001843F9">
      <w:pPr>
        <w:pStyle w:val="11"/>
        <w:tabs>
          <w:tab w:val="left" w:pos="426"/>
        </w:tabs>
        <w:ind w:firstLine="709"/>
        <w:jc w:val="both"/>
        <w:rPr>
          <w:sz w:val="24"/>
          <w:szCs w:val="24"/>
        </w:rPr>
      </w:pPr>
      <w:r w:rsidRPr="005818FC">
        <w:rPr>
          <w:sz w:val="24"/>
          <w:szCs w:val="24"/>
        </w:rPr>
        <w:t xml:space="preserve">Ввиду отсутствия прогноза прироста установленных тепловых нагрузок, рассчитанных в выданных технических условиях и в заявках для присоединения перспективной застройки жилищного, общественно-делового и промышленного фондов с централизованным теплоснабжением на территории муниципального округа, не предусматривается перспективное потребление тепловой энергии по всей территориальной зоне </w:t>
      </w:r>
      <w:r>
        <w:rPr>
          <w:sz w:val="24"/>
          <w:szCs w:val="24"/>
        </w:rPr>
        <w:t>Холм-Жирковс</w:t>
      </w:r>
      <w:r w:rsidRPr="005818FC">
        <w:rPr>
          <w:sz w:val="24"/>
          <w:szCs w:val="24"/>
        </w:rPr>
        <w:t>кого муниципального округа Смоленской области.</w:t>
      </w:r>
    </w:p>
    <w:p w:rsidR="005818FC" w:rsidRPr="005818FC" w:rsidRDefault="005818FC" w:rsidP="001843F9">
      <w:pPr>
        <w:pStyle w:val="11"/>
        <w:tabs>
          <w:tab w:val="left" w:pos="426"/>
        </w:tabs>
        <w:ind w:firstLine="709"/>
        <w:jc w:val="both"/>
        <w:rPr>
          <w:sz w:val="24"/>
          <w:szCs w:val="24"/>
        </w:rPr>
      </w:pPr>
      <w:r w:rsidRPr="005818FC">
        <w:rPr>
          <w:sz w:val="24"/>
          <w:szCs w:val="24"/>
        </w:rPr>
        <w:t xml:space="preserve">Из-за отсутствия текущих сведений по новому строительству и планирования </w:t>
      </w:r>
      <w:r w:rsidRPr="005818FC">
        <w:rPr>
          <w:sz w:val="24"/>
          <w:szCs w:val="24"/>
        </w:rPr>
        <w:lastRenderedPageBreak/>
        <w:t xml:space="preserve">подключения тепловых нагрузок к теплоисточникам </w:t>
      </w:r>
      <w:r>
        <w:rPr>
          <w:sz w:val="24"/>
          <w:szCs w:val="24"/>
        </w:rPr>
        <w:t>Холм-Жирковс</w:t>
      </w:r>
      <w:r w:rsidRPr="005818FC">
        <w:rPr>
          <w:sz w:val="24"/>
          <w:szCs w:val="24"/>
        </w:rPr>
        <w:t>кого муниципального округа следует, что в текущем положении и перспективе эффективный радиус существующих котельных не изменится.</w:t>
      </w:r>
    </w:p>
    <w:p w:rsidR="005818FC" w:rsidRPr="005818FC" w:rsidRDefault="005818FC" w:rsidP="001843F9">
      <w:pPr>
        <w:pStyle w:val="11"/>
        <w:tabs>
          <w:tab w:val="left" w:pos="426"/>
        </w:tabs>
        <w:ind w:firstLine="709"/>
        <w:jc w:val="both"/>
        <w:rPr>
          <w:sz w:val="24"/>
          <w:szCs w:val="24"/>
        </w:rPr>
      </w:pPr>
      <w:r w:rsidRPr="005818FC">
        <w:rPr>
          <w:sz w:val="24"/>
          <w:szCs w:val="24"/>
        </w:rPr>
        <w:t>На момент разработки схемы</w:t>
      </w:r>
      <w:r>
        <w:rPr>
          <w:sz w:val="24"/>
          <w:szCs w:val="24"/>
        </w:rPr>
        <w:t xml:space="preserve"> теплоснабжения можно выделить 5</w:t>
      </w:r>
      <w:r w:rsidRPr="005818FC">
        <w:rPr>
          <w:sz w:val="24"/>
          <w:szCs w:val="24"/>
        </w:rPr>
        <w:t xml:space="preserve"> технологических зон, в которых потребители подключены к централизованной системе теплоснабжения. Существующая фактическая нагрузка котельных (по режимным испытаниям котлов) и тепловые нагрузки подключённых потребителей тепловой энергии представляют возможность на данном этапе актуальной схемы теплоснабжения подключение новых потребителей.</w:t>
      </w:r>
    </w:p>
    <w:p w:rsidR="005818FC" w:rsidRDefault="00CF1647" w:rsidP="000D413A">
      <w:pPr>
        <w:pStyle w:val="11"/>
        <w:tabs>
          <w:tab w:val="left" w:pos="426"/>
        </w:tabs>
        <w:ind w:firstLine="0"/>
        <w:jc w:val="both"/>
        <w:rPr>
          <w:sz w:val="24"/>
          <w:szCs w:val="24"/>
        </w:rPr>
      </w:pPr>
      <w:r>
        <w:rPr>
          <w:noProof/>
          <w:lang w:eastAsia="ru-RU"/>
        </w:rPr>
        <w:drawing>
          <wp:inline distT="0" distB="0" distL="0" distR="0">
            <wp:extent cx="6386195" cy="2411730"/>
            <wp:effectExtent l="0" t="0" r="0" b="762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6386195" cy="2411730"/>
                    </a:xfrm>
                    <a:prstGeom prst="rect">
                      <a:avLst/>
                    </a:prstGeom>
                  </pic:spPr>
                </pic:pic>
              </a:graphicData>
            </a:graphic>
          </wp:inline>
        </w:drawing>
      </w:r>
    </w:p>
    <w:tbl>
      <w:tblPr>
        <w:tblOverlap w:val="never"/>
        <w:tblW w:w="9209" w:type="dxa"/>
        <w:jc w:val="center"/>
        <w:tblLayout w:type="fixed"/>
        <w:tblCellMar>
          <w:left w:w="10" w:type="dxa"/>
          <w:right w:w="10" w:type="dxa"/>
        </w:tblCellMar>
        <w:tblLook w:val="0000"/>
      </w:tblPr>
      <w:tblGrid>
        <w:gridCol w:w="562"/>
        <w:gridCol w:w="3686"/>
        <w:gridCol w:w="2551"/>
        <w:gridCol w:w="2410"/>
      </w:tblGrid>
      <w:tr w:rsidR="003249BC" w:rsidTr="001843F9">
        <w:trPr>
          <w:trHeight w:hRule="exact" w:val="518"/>
          <w:jc w:val="center"/>
        </w:trPr>
        <w:tc>
          <w:tcPr>
            <w:tcW w:w="562" w:type="dxa"/>
            <w:tcBorders>
              <w:top w:val="single" w:sz="4" w:space="0" w:color="auto"/>
              <w:left w:val="single" w:sz="4" w:space="0" w:color="auto"/>
            </w:tcBorders>
            <w:shd w:val="clear" w:color="auto" w:fill="auto"/>
            <w:vAlign w:val="bottom"/>
          </w:tcPr>
          <w:p w:rsidR="003249BC" w:rsidRPr="001843F9" w:rsidRDefault="003249BC" w:rsidP="000D413A">
            <w:pPr>
              <w:pStyle w:val="aa"/>
              <w:tabs>
                <w:tab w:val="left" w:pos="426"/>
              </w:tabs>
              <w:spacing w:line="240" w:lineRule="auto"/>
              <w:ind w:firstLine="0"/>
            </w:pPr>
            <w:r w:rsidRPr="001843F9">
              <w:rPr>
                <w:bCs/>
              </w:rPr>
              <w:t>№ п/п</w:t>
            </w:r>
          </w:p>
        </w:tc>
        <w:tc>
          <w:tcPr>
            <w:tcW w:w="3686" w:type="dxa"/>
            <w:tcBorders>
              <w:top w:val="single" w:sz="4" w:space="0" w:color="auto"/>
              <w:left w:val="single" w:sz="4" w:space="0" w:color="auto"/>
            </w:tcBorders>
            <w:shd w:val="clear" w:color="auto" w:fill="auto"/>
            <w:vAlign w:val="center"/>
          </w:tcPr>
          <w:p w:rsidR="003249BC" w:rsidRPr="001843F9" w:rsidRDefault="003249BC" w:rsidP="000D413A">
            <w:pPr>
              <w:pStyle w:val="aa"/>
              <w:tabs>
                <w:tab w:val="left" w:pos="426"/>
              </w:tabs>
              <w:spacing w:line="240" w:lineRule="auto"/>
              <w:ind w:firstLine="0"/>
              <w:jc w:val="center"/>
            </w:pPr>
            <w:r w:rsidRPr="001843F9">
              <w:rPr>
                <w:bCs/>
              </w:rPr>
              <w:t>Источник теплоснабжения</w:t>
            </w:r>
          </w:p>
        </w:tc>
        <w:tc>
          <w:tcPr>
            <w:tcW w:w="2551" w:type="dxa"/>
            <w:tcBorders>
              <w:top w:val="single" w:sz="4" w:space="0" w:color="auto"/>
              <w:left w:val="single" w:sz="4" w:space="0" w:color="auto"/>
            </w:tcBorders>
            <w:shd w:val="clear" w:color="auto" w:fill="auto"/>
            <w:vAlign w:val="bottom"/>
          </w:tcPr>
          <w:p w:rsidR="003249BC" w:rsidRPr="001843F9" w:rsidRDefault="003249BC" w:rsidP="000D413A">
            <w:pPr>
              <w:pStyle w:val="aa"/>
              <w:tabs>
                <w:tab w:val="left" w:pos="426"/>
              </w:tabs>
              <w:spacing w:line="240" w:lineRule="auto"/>
              <w:ind w:firstLine="0"/>
              <w:jc w:val="center"/>
            </w:pPr>
            <w:r w:rsidRPr="001843F9">
              <w:rPr>
                <w:bCs/>
              </w:rPr>
              <w:t>Подключенная нагрузка, Гкал/ч</w:t>
            </w:r>
          </w:p>
        </w:tc>
        <w:tc>
          <w:tcPr>
            <w:tcW w:w="2410" w:type="dxa"/>
            <w:tcBorders>
              <w:top w:val="single" w:sz="4" w:space="0" w:color="auto"/>
              <w:left w:val="single" w:sz="4" w:space="0" w:color="auto"/>
              <w:right w:val="single" w:sz="4" w:space="0" w:color="auto"/>
            </w:tcBorders>
            <w:shd w:val="clear" w:color="auto" w:fill="auto"/>
            <w:vAlign w:val="bottom"/>
          </w:tcPr>
          <w:p w:rsidR="003249BC" w:rsidRPr="001843F9" w:rsidRDefault="003249BC" w:rsidP="000D413A">
            <w:pPr>
              <w:pStyle w:val="aa"/>
              <w:tabs>
                <w:tab w:val="left" w:pos="426"/>
              </w:tabs>
              <w:spacing w:line="240" w:lineRule="auto"/>
              <w:ind w:firstLine="0"/>
              <w:jc w:val="center"/>
            </w:pPr>
            <w:r w:rsidRPr="001843F9">
              <w:rPr>
                <w:bCs/>
              </w:rPr>
              <w:t>Оптимальный радиус теплоснабжения, км</w:t>
            </w:r>
          </w:p>
        </w:tc>
      </w:tr>
      <w:tr w:rsidR="003249BC" w:rsidTr="001843F9">
        <w:trPr>
          <w:trHeight w:hRule="exact" w:val="562"/>
          <w:jc w:val="center"/>
        </w:trPr>
        <w:tc>
          <w:tcPr>
            <w:tcW w:w="562" w:type="dxa"/>
            <w:tcBorders>
              <w:top w:val="single" w:sz="4" w:space="0" w:color="auto"/>
              <w:left w:val="single" w:sz="4" w:space="0" w:color="auto"/>
              <w:bottom w:val="single" w:sz="4" w:space="0" w:color="auto"/>
            </w:tcBorders>
            <w:shd w:val="clear" w:color="auto" w:fill="auto"/>
            <w:vAlign w:val="center"/>
          </w:tcPr>
          <w:p w:rsidR="003249BC" w:rsidRDefault="003249BC" w:rsidP="000D413A">
            <w:pPr>
              <w:pStyle w:val="aa"/>
              <w:tabs>
                <w:tab w:val="left" w:pos="426"/>
              </w:tabs>
              <w:spacing w:line="240" w:lineRule="auto"/>
              <w:ind w:firstLine="0"/>
            </w:pPr>
            <w:r>
              <w:t>1</w:t>
            </w:r>
          </w:p>
        </w:tc>
        <w:tc>
          <w:tcPr>
            <w:tcW w:w="3686" w:type="dxa"/>
            <w:tcBorders>
              <w:top w:val="single" w:sz="4" w:space="0" w:color="auto"/>
              <w:left w:val="single" w:sz="4" w:space="0" w:color="auto"/>
              <w:bottom w:val="single" w:sz="4" w:space="0" w:color="auto"/>
            </w:tcBorders>
            <w:shd w:val="clear" w:color="auto" w:fill="auto"/>
            <w:vAlign w:val="bottom"/>
          </w:tcPr>
          <w:p w:rsidR="004F153B" w:rsidRDefault="004F153B" w:rsidP="000D413A">
            <w:pPr>
              <w:pStyle w:val="aa"/>
              <w:tabs>
                <w:tab w:val="left" w:pos="426"/>
              </w:tabs>
              <w:spacing w:line="240" w:lineRule="auto"/>
              <w:ind w:firstLine="0"/>
              <w:jc w:val="center"/>
            </w:pPr>
            <w:r>
              <w:t xml:space="preserve">Котельная, пгт Холм-Жирковский, </w:t>
            </w:r>
          </w:p>
          <w:p w:rsidR="003249BC" w:rsidRDefault="004F153B" w:rsidP="000D413A">
            <w:pPr>
              <w:pStyle w:val="aa"/>
              <w:tabs>
                <w:tab w:val="left" w:pos="426"/>
              </w:tabs>
              <w:spacing w:line="240" w:lineRule="auto"/>
              <w:ind w:firstLine="0"/>
              <w:jc w:val="center"/>
            </w:pPr>
            <w:r>
              <w:t>ул. Новая, д. 4</w:t>
            </w:r>
          </w:p>
        </w:tc>
        <w:tc>
          <w:tcPr>
            <w:tcW w:w="2551" w:type="dxa"/>
            <w:tcBorders>
              <w:top w:val="single" w:sz="4" w:space="0" w:color="auto"/>
              <w:left w:val="single" w:sz="4" w:space="0" w:color="auto"/>
              <w:bottom w:val="single" w:sz="4" w:space="0" w:color="auto"/>
            </w:tcBorders>
            <w:shd w:val="clear" w:color="auto" w:fill="auto"/>
            <w:vAlign w:val="center"/>
          </w:tcPr>
          <w:p w:rsidR="003249BC" w:rsidRDefault="003249BC" w:rsidP="000D413A">
            <w:pPr>
              <w:pStyle w:val="aa"/>
              <w:tabs>
                <w:tab w:val="left" w:pos="426"/>
              </w:tabs>
              <w:spacing w:line="240" w:lineRule="auto"/>
              <w:ind w:firstLine="0"/>
              <w:jc w:val="center"/>
            </w:pPr>
            <w:r>
              <w:t>Н.д.</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249BC" w:rsidRDefault="003249BC" w:rsidP="000D413A">
            <w:pPr>
              <w:pStyle w:val="aa"/>
              <w:tabs>
                <w:tab w:val="left" w:pos="426"/>
              </w:tabs>
              <w:spacing w:line="240" w:lineRule="auto"/>
              <w:ind w:firstLine="0"/>
              <w:jc w:val="center"/>
            </w:pPr>
            <w:r>
              <w:t>Н.д.</w:t>
            </w:r>
          </w:p>
        </w:tc>
      </w:tr>
      <w:tr w:rsidR="003249BC" w:rsidTr="001843F9">
        <w:trPr>
          <w:trHeight w:hRule="exact" w:val="562"/>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3249BC" w:rsidRDefault="003249BC" w:rsidP="000D413A">
            <w:pPr>
              <w:pStyle w:val="aa"/>
              <w:tabs>
                <w:tab w:val="left" w:pos="426"/>
              </w:tabs>
              <w:spacing w:line="240" w:lineRule="auto"/>
              <w:ind w:firstLine="0"/>
            </w:pPr>
            <w:r>
              <w:t>2</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3249BC" w:rsidRDefault="003249BC" w:rsidP="000D413A">
            <w:pPr>
              <w:pStyle w:val="aa"/>
              <w:tabs>
                <w:tab w:val="left" w:pos="426"/>
              </w:tabs>
              <w:spacing w:line="240" w:lineRule="auto"/>
              <w:ind w:firstLine="0"/>
              <w:jc w:val="center"/>
            </w:pPr>
            <w:r>
              <w:t>Котельная</w:t>
            </w:r>
            <w:r w:rsidR="004F153B">
              <w:t>, пгт Холм-Жирковский, ул. Героя Соколова, д. 8А</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3249BC" w:rsidRDefault="004F153B" w:rsidP="000D413A">
            <w:pPr>
              <w:pStyle w:val="aa"/>
              <w:tabs>
                <w:tab w:val="left" w:pos="426"/>
              </w:tabs>
              <w:spacing w:line="240" w:lineRule="auto"/>
              <w:ind w:firstLine="0"/>
              <w:jc w:val="center"/>
            </w:pPr>
            <w:r>
              <w:t>3,05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249BC" w:rsidRDefault="00CF1647" w:rsidP="000D413A">
            <w:pPr>
              <w:pStyle w:val="aa"/>
              <w:tabs>
                <w:tab w:val="left" w:pos="426"/>
              </w:tabs>
              <w:spacing w:line="240" w:lineRule="auto"/>
              <w:ind w:firstLine="0"/>
              <w:jc w:val="center"/>
            </w:pPr>
            <w:r>
              <w:t>0,899</w:t>
            </w:r>
          </w:p>
        </w:tc>
      </w:tr>
      <w:tr w:rsidR="003249BC" w:rsidTr="001843F9">
        <w:trPr>
          <w:trHeight w:hRule="exact" w:val="580"/>
          <w:jc w:val="center"/>
        </w:trPr>
        <w:tc>
          <w:tcPr>
            <w:tcW w:w="562" w:type="dxa"/>
            <w:tcBorders>
              <w:top w:val="single" w:sz="4" w:space="0" w:color="auto"/>
              <w:left w:val="single" w:sz="4" w:space="0" w:color="auto"/>
            </w:tcBorders>
            <w:shd w:val="clear" w:color="auto" w:fill="auto"/>
            <w:vAlign w:val="bottom"/>
          </w:tcPr>
          <w:p w:rsidR="003249BC" w:rsidRDefault="003249BC" w:rsidP="000D413A">
            <w:pPr>
              <w:pStyle w:val="aa"/>
              <w:tabs>
                <w:tab w:val="left" w:pos="426"/>
              </w:tabs>
              <w:spacing w:line="240" w:lineRule="auto"/>
              <w:ind w:firstLine="0"/>
            </w:pPr>
            <w:r>
              <w:t>3</w:t>
            </w:r>
          </w:p>
        </w:tc>
        <w:tc>
          <w:tcPr>
            <w:tcW w:w="3686" w:type="dxa"/>
            <w:tcBorders>
              <w:top w:val="single" w:sz="4" w:space="0" w:color="auto"/>
              <w:left w:val="single" w:sz="4" w:space="0" w:color="auto"/>
            </w:tcBorders>
            <w:shd w:val="clear" w:color="auto" w:fill="auto"/>
            <w:vAlign w:val="bottom"/>
          </w:tcPr>
          <w:p w:rsidR="003249BC" w:rsidRDefault="004F153B" w:rsidP="000D413A">
            <w:pPr>
              <w:pStyle w:val="aa"/>
              <w:tabs>
                <w:tab w:val="left" w:pos="426"/>
              </w:tabs>
              <w:spacing w:line="240" w:lineRule="auto"/>
              <w:ind w:firstLine="0"/>
              <w:jc w:val="center"/>
            </w:pPr>
            <w:r>
              <w:t>Котельная, пгт Холм-Жирковский, ул. Кирова, д. 1А</w:t>
            </w:r>
          </w:p>
        </w:tc>
        <w:tc>
          <w:tcPr>
            <w:tcW w:w="2551" w:type="dxa"/>
            <w:tcBorders>
              <w:top w:val="single" w:sz="4" w:space="0" w:color="auto"/>
              <w:left w:val="single" w:sz="4" w:space="0" w:color="auto"/>
            </w:tcBorders>
            <w:shd w:val="clear" w:color="auto" w:fill="auto"/>
            <w:vAlign w:val="bottom"/>
          </w:tcPr>
          <w:p w:rsidR="003249BC" w:rsidRDefault="004F153B" w:rsidP="000D413A">
            <w:pPr>
              <w:pStyle w:val="aa"/>
              <w:tabs>
                <w:tab w:val="left" w:pos="426"/>
              </w:tabs>
              <w:spacing w:line="240" w:lineRule="auto"/>
              <w:ind w:firstLine="0"/>
              <w:jc w:val="center"/>
            </w:pPr>
            <w:r>
              <w:t>2,58</w:t>
            </w:r>
          </w:p>
        </w:tc>
        <w:tc>
          <w:tcPr>
            <w:tcW w:w="2410" w:type="dxa"/>
            <w:tcBorders>
              <w:top w:val="single" w:sz="4" w:space="0" w:color="auto"/>
              <w:left w:val="single" w:sz="4" w:space="0" w:color="auto"/>
              <w:right w:val="single" w:sz="4" w:space="0" w:color="auto"/>
            </w:tcBorders>
            <w:shd w:val="clear" w:color="auto" w:fill="auto"/>
            <w:vAlign w:val="bottom"/>
          </w:tcPr>
          <w:p w:rsidR="003249BC" w:rsidRDefault="004F153B" w:rsidP="000D413A">
            <w:pPr>
              <w:pStyle w:val="aa"/>
              <w:tabs>
                <w:tab w:val="left" w:pos="426"/>
              </w:tabs>
              <w:spacing w:line="240" w:lineRule="auto"/>
              <w:ind w:firstLine="0"/>
              <w:jc w:val="center"/>
            </w:pPr>
            <w:r>
              <w:t>0,</w:t>
            </w:r>
            <w:r w:rsidR="00CF1647">
              <w:t>760</w:t>
            </w:r>
          </w:p>
        </w:tc>
      </w:tr>
      <w:tr w:rsidR="003249BC" w:rsidTr="001843F9">
        <w:trPr>
          <w:trHeight w:hRule="exact" w:val="562"/>
          <w:jc w:val="center"/>
        </w:trPr>
        <w:tc>
          <w:tcPr>
            <w:tcW w:w="562" w:type="dxa"/>
            <w:tcBorders>
              <w:top w:val="single" w:sz="4" w:space="0" w:color="auto"/>
              <w:left w:val="single" w:sz="4" w:space="0" w:color="auto"/>
              <w:bottom w:val="single" w:sz="4" w:space="0" w:color="auto"/>
            </w:tcBorders>
            <w:shd w:val="clear" w:color="auto" w:fill="auto"/>
            <w:vAlign w:val="center"/>
          </w:tcPr>
          <w:p w:rsidR="003249BC" w:rsidRDefault="003249BC" w:rsidP="000D413A">
            <w:pPr>
              <w:pStyle w:val="aa"/>
              <w:tabs>
                <w:tab w:val="left" w:pos="426"/>
              </w:tabs>
              <w:spacing w:line="240" w:lineRule="auto"/>
              <w:ind w:firstLine="0"/>
            </w:pPr>
            <w:r>
              <w:t>4</w:t>
            </w:r>
          </w:p>
        </w:tc>
        <w:tc>
          <w:tcPr>
            <w:tcW w:w="3686" w:type="dxa"/>
            <w:tcBorders>
              <w:top w:val="single" w:sz="4" w:space="0" w:color="auto"/>
              <w:left w:val="single" w:sz="4" w:space="0" w:color="auto"/>
              <w:bottom w:val="single" w:sz="4" w:space="0" w:color="auto"/>
            </w:tcBorders>
            <w:shd w:val="clear" w:color="auto" w:fill="auto"/>
            <w:vAlign w:val="bottom"/>
          </w:tcPr>
          <w:p w:rsidR="003249BC" w:rsidRDefault="003249BC" w:rsidP="000D413A">
            <w:pPr>
              <w:pStyle w:val="aa"/>
              <w:tabs>
                <w:tab w:val="left" w:pos="426"/>
              </w:tabs>
              <w:spacing w:line="240" w:lineRule="auto"/>
              <w:ind w:firstLine="0"/>
              <w:jc w:val="center"/>
            </w:pPr>
            <w:r>
              <w:t xml:space="preserve">Котельная </w:t>
            </w:r>
            <w:r w:rsidR="004F153B">
              <w:t>«Блок №3»</w:t>
            </w:r>
            <w:r>
              <w:t>,</w:t>
            </w:r>
            <w:r w:rsidR="004F153B">
              <w:t xml:space="preserve"> пгт Холм-Жирковский, ул. Советская</w:t>
            </w:r>
          </w:p>
        </w:tc>
        <w:tc>
          <w:tcPr>
            <w:tcW w:w="2551" w:type="dxa"/>
            <w:tcBorders>
              <w:top w:val="single" w:sz="4" w:space="0" w:color="auto"/>
              <w:left w:val="single" w:sz="4" w:space="0" w:color="auto"/>
              <w:bottom w:val="single" w:sz="4" w:space="0" w:color="auto"/>
            </w:tcBorders>
            <w:shd w:val="clear" w:color="auto" w:fill="auto"/>
            <w:vAlign w:val="center"/>
          </w:tcPr>
          <w:p w:rsidR="003249BC" w:rsidRDefault="003249BC" w:rsidP="000D413A">
            <w:pPr>
              <w:pStyle w:val="aa"/>
              <w:tabs>
                <w:tab w:val="left" w:pos="426"/>
              </w:tabs>
              <w:spacing w:line="240" w:lineRule="auto"/>
              <w:ind w:firstLine="0"/>
              <w:jc w:val="center"/>
            </w:pPr>
            <w:r>
              <w:t>0</w:t>
            </w:r>
            <w:r w:rsidR="004F153B">
              <w:t>,172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249BC" w:rsidRDefault="003249BC" w:rsidP="000D413A">
            <w:pPr>
              <w:pStyle w:val="aa"/>
              <w:tabs>
                <w:tab w:val="left" w:pos="426"/>
              </w:tabs>
              <w:spacing w:line="240" w:lineRule="auto"/>
              <w:ind w:firstLine="0"/>
              <w:jc w:val="center"/>
            </w:pPr>
            <w:r>
              <w:t>0,</w:t>
            </w:r>
            <w:r w:rsidR="00CF1647">
              <w:t>089</w:t>
            </w:r>
          </w:p>
        </w:tc>
      </w:tr>
      <w:tr w:rsidR="003249BC" w:rsidTr="001843F9">
        <w:trPr>
          <w:trHeight w:hRule="exact" w:val="562"/>
          <w:jc w:val="center"/>
        </w:trPr>
        <w:tc>
          <w:tcPr>
            <w:tcW w:w="562" w:type="dxa"/>
            <w:tcBorders>
              <w:top w:val="single" w:sz="4" w:space="0" w:color="auto"/>
              <w:left w:val="single" w:sz="4" w:space="0" w:color="auto"/>
              <w:bottom w:val="single" w:sz="4" w:space="0" w:color="auto"/>
            </w:tcBorders>
            <w:shd w:val="clear" w:color="auto" w:fill="auto"/>
            <w:vAlign w:val="center"/>
          </w:tcPr>
          <w:p w:rsidR="003249BC" w:rsidRDefault="003249BC" w:rsidP="000D413A">
            <w:pPr>
              <w:pStyle w:val="aa"/>
              <w:tabs>
                <w:tab w:val="left" w:pos="426"/>
              </w:tabs>
              <w:spacing w:line="240" w:lineRule="auto"/>
              <w:ind w:firstLine="0"/>
            </w:pPr>
            <w:r>
              <w:t>5</w:t>
            </w:r>
          </w:p>
        </w:tc>
        <w:tc>
          <w:tcPr>
            <w:tcW w:w="3686" w:type="dxa"/>
            <w:tcBorders>
              <w:top w:val="single" w:sz="4" w:space="0" w:color="auto"/>
              <w:left w:val="single" w:sz="4" w:space="0" w:color="auto"/>
              <w:bottom w:val="single" w:sz="4" w:space="0" w:color="auto"/>
            </w:tcBorders>
            <w:shd w:val="clear" w:color="auto" w:fill="auto"/>
            <w:vAlign w:val="bottom"/>
          </w:tcPr>
          <w:p w:rsidR="003249BC" w:rsidRDefault="003249BC" w:rsidP="000D413A">
            <w:pPr>
              <w:pStyle w:val="aa"/>
              <w:tabs>
                <w:tab w:val="left" w:pos="426"/>
              </w:tabs>
              <w:spacing w:line="240" w:lineRule="auto"/>
              <w:ind w:firstLine="0"/>
              <w:jc w:val="center"/>
            </w:pPr>
            <w:r>
              <w:t>Котельная</w:t>
            </w:r>
            <w:r w:rsidR="00CF1647">
              <w:t>, ст. Игоревская,</w:t>
            </w:r>
            <w:r>
              <w:t xml:space="preserve"> ул. </w:t>
            </w:r>
            <w:r w:rsidR="00CF1647">
              <w:t>Южная</w:t>
            </w:r>
          </w:p>
        </w:tc>
        <w:tc>
          <w:tcPr>
            <w:tcW w:w="2551" w:type="dxa"/>
            <w:tcBorders>
              <w:top w:val="single" w:sz="4" w:space="0" w:color="auto"/>
              <w:left w:val="single" w:sz="4" w:space="0" w:color="auto"/>
              <w:bottom w:val="single" w:sz="4" w:space="0" w:color="auto"/>
            </w:tcBorders>
            <w:shd w:val="clear" w:color="auto" w:fill="auto"/>
            <w:vAlign w:val="center"/>
          </w:tcPr>
          <w:p w:rsidR="003249BC" w:rsidRDefault="00CF1647" w:rsidP="000D413A">
            <w:pPr>
              <w:pStyle w:val="aa"/>
              <w:tabs>
                <w:tab w:val="left" w:pos="426"/>
              </w:tabs>
              <w:spacing w:line="240" w:lineRule="auto"/>
              <w:ind w:firstLine="0"/>
              <w:jc w:val="center"/>
            </w:pPr>
            <w:r>
              <w:t>4,3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249BC" w:rsidRDefault="00CF1647" w:rsidP="000D413A">
            <w:pPr>
              <w:pStyle w:val="aa"/>
              <w:tabs>
                <w:tab w:val="left" w:pos="426"/>
              </w:tabs>
              <w:spacing w:line="240" w:lineRule="auto"/>
              <w:ind w:firstLine="0"/>
              <w:jc w:val="center"/>
            </w:pPr>
            <w:r>
              <w:t>1,267</w:t>
            </w:r>
          </w:p>
        </w:tc>
      </w:tr>
    </w:tbl>
    <w:p w:rsidR="003249BC" w:rsidRDefault="003249BC" w:rsidP="000D413A">
      <w:pPr>
        <w:pStyle w:val="11"/>
        <w:tabs>
          <w:tab w:val="left" w:pos="426"/>
        </w:tabs>
        <w:ind w:firstLine="0"/>
        <w:jc w:val="both"/>
        <w:rPr>
          <w:sz w:val="24"/>
          <w:szCs w:val="24"/>
        </w:rPr>
      </w:pPr>
    </w:p>
    <w:p w:rsidR="003249BC" w:rsidRPr="00CF1647" w:rsidRDefault="003249BC" w:rsidP="001843F9">
      <w:pPr>
        <w:pStyle w:val="11"/>
        <w:tabs>
          <w:tab w:val="left" w:pos="426"/>
        </w:tabs>
        <w:ind w:firstLine="709"/>
        <w:jc w:val="both"/>
        <w:rPr>
          <w:sz w:val="24"/>
          <w:szCs w:val="24"/>
        </w:rPr>
      </w:pPr>
      <w:r w:rsidRPr="00CF1647">
        <w:rPr>
          <w:sz w:val="24"/>
          <w:szCs w:val="24"/>
        </w:rPr>
        <w:t>Если рассчитанный радиус эффективного теплоснабжения больше существующей зоны действия котельной, то возможно увеличение тепловой мощности котельной и расширение зоны её действия с выводом из эксплуатации котельных, расположенных в радиусе эффективного теплоснабжения.</w:t>
      </w:r>
    </w:p>
    <w:p w:rsidR="003249BC" w:rsidRPr="00CF1647" w:rsidRDefault="003249BC" w:rsidP="001843F9">
      <w:pPr>
        <w:pStyle w:val="11"/>
        <w:tabs>
          <w:tab w:val="left" w:pos="426"/>
        </w:tabs>
        <w:ind w:firstLine="709"/>
        <w:jc w:val="both"/>
        <w:rPr>
          <w:sz w:val="24"/>
          <w:szCs w:val="24"/>
        </w:rPr>
      </w:pPr>
      <w:r w:rsidRPr="00CF1647">
        <w:rPr>
          <w:sz w:val="24"/>
          <w:szCs w:val="24"/>
        </w:rPr>
        <w:t>Если рассчитанный радиус эффективного теплоснабжения больше существующей зоны действия котельной, то возможно увеличение тепловой мощности котельной и расширение зоны её действия с выводом из эксплуатации котельных, расположенных в радиусе эффективного теплоснабжения.</w:t>
      </w:r>
    </w:p>
    <w:p w:rsidR="003249BC" w:rsidRPr="00CF1647" w:rsidRDefault="003249BC" w:rsidP="001843F9">
      <w:pPr>
        <w:pStyle w:val="11"/>
        <w:tabs>
          <w:tab w:val="left" w:pos="426"/>
        </w:tabs>
        <w:ind w:firstLine="709"/>
        <w:jc w:val="both"/>
        <w:rPr>
          <w:sz w:val="24"/>
          <w:szCs w:val="24"/>
        </w:rPr>
      </w:pPr>
      <w:r w:rsidRPr="00CF1647">
        <w:rPr>
          <w:sz w:val="24"/>
          <w:szCs w:val="24"/>
        </w:rPr>
        <w:lastRenderedPageBreak/>
        <w:t>Если рассчитанный перспективный радиус эффективного теплоснабжения изолированных зон действия существующих котельных меньше, чем существующий радиус теплоснабжения, то расширение зоны действия котельной нецелесообразно.</w:t>
      </w:r>
    </w:p>
    <w:p w:rsidR="003249BC" w:rsidRPr="00CF1647" w:rsidRDefault="003249BC" w:rsidP="001843F9">
      <w:pPr>
        <w:pStyle w:val="11"/>
        <w:tabs>
          <w:tab w:val="left" w:pos="426"/>
        </w:tabs>
        <w:ind w:firstLine="709"/>
        <w:jc w:val="both"/>
        <w:rPr>
          <w:sz w:val="24"/>
          <w:szCs w:val="24"/>
        </w:rPr>
      </w:pPr>
      <w:r w:rsidRPr="00CF1647">
        <w:rPr>
          <w:sz w:val="24"/>
          <w:szCs w:val="24"/>
        </w:rPr>
        <w:t>В первом случае осуществляется реконструкция котельной с увеличением её мощности; во втором случае осуществляется реконструкция котельной без увеличения (возможно со снижением, в зависимости от перспективных балансов установленной тепловой мощности и тепловой нагрузки) тепловой мощности. перспективный радиус эффективного теплоснабжения изолированных зон действия существующих котельных меньше, чем существующий радиус теплоснабжения, то расширение зоны действия котельной нецелесообразно.</w:t>
      </w:r>
    </w:p>
    <w:p w:rsidR="003249BC" w:rsidRDefault="003249BC" w:rsidP="001843F9">
      <w:pPr>
        <w:pStyle w:val="11"/>
        <w:tabs>
          <w:tab w:val="left" w:pos="426"/>
        </w:tabs>
        <w:ind w:firstLine="709"/>
        <w:jc w:val="both"/>
        <w:sectPr w:rsidR="003249BC" w:rsidSect="00172B46">
          <w:footerReference w:type="even" r:id="rId16"/>
          <w:footerReference w:type="default" r:id="rId17"/>
          <w:pgSz w:w="11900" w:h="16840"/>
          <w:pgMar w:top="993" w:right="701" w:bottom="993" w:left="1701" w:header="688" w:footer="3" w:gutter="0"/>
          <w:cols w:space="720"/>
          <w:noEndnote/>
          <w:docGrid w:linePitch="360"/>
        </w:sectPr>
      </w:pPr>
      <w:r w:rsidRPr="00CF1647">
        <w:rPr>
          <w:sz w:val="24"/>
          <w:szCs w:val="24"/>
        </w:rPr>
        <w:t>В первом случае осуществляется реконструкция котельной с увеличением её мощности; во втором случае осуществляется реконструкция котельной без увеличения (возможно со снижением, в зависимости от перспективных балансов установленной тепловой мощности и тепловой нагрузки) тепловой мощности</w:t>
      </w:r>
      <w:r>
        <w:t>.</w:t>
      </w:r>
    </w:p>
    <w:p w:rsidR="00CF1647" w:rsidRPr="00CF1647" w:rsidRDefault="00CF1647" w:rsidP="001843F9">
      <w:pPr>
        <w:pStyle w:val="11"/>
        <w:tabs>
          <w:tab w:val="left" w:pos="426"/>
        </w:tabs>
        <w:ind w:firstLine="0"/>
        <w:jc w:val="center"/>
        <w:rPr>
          <w:sz w:val="24"/>
          <w:szCs w:val="24"/>
        </w:rPr>
      </w:pPr>
      <w:r w:rsidRPr="00CF1647">
        <w:rPr>
          <w:sz w:val="24"/>
          <w:szCs w:val="24"/>
        </w:rPr>
        <w:lastRenderedPageBreak/>
        <w:t>РАЗДЕЛ 3. СУЩЕСТВУЮЩИЕ И ПЕРСПЕКТИВНЫЕ БАЛАНСЫ ТЕПЛОНОСИТЕЛЯ</w:t>
      </w:r>
    </w:p>
    <w:p w:rsidR="00CF1647" w:rsidRPr="001843F9" w:rsidRDefault="00CF1647" w:rsidP="001843F9">
      <w:pPr>
        <w:pStyle w:val="11"/>
        <w:tabs>
          <w:tab w:val="left" w:pos="426"/>
        </w:tabs>
        <w:ind w:firstLine="709"/>
        <w:jc w:val="both"/>
        <w:rPr>
          <w:sz w:val="24"/>
          <w:szCs w:val="24"/>
          <w:u w:val="single"/>
        </w:rPr>
      </w:pPr>
      <w:r w:rsidRPr="001843F9">
        <w:rPr>
          <w:sz w:val="24"/>
          <w:szCs w:val="24"/>
          <w:u w:val="single"/>
        </w:rPr>
        <w:t xml:space="preserve">а) существующие и перспективные балансы производительности водоподготовительных установки максимального потребления теплоносителя </w:t>
      </w:r>
      <w:proofErr w:type="spellStart"/>
      <w:r w:rsidRPr="001843F9">
        <w:rPr>
          <w:sz w:val="24"/>
          <w:szCs w:val="24"/>
          <w:u w:val="single"/>
        </w:rPr>
        <w:t>теплопотребляющими</w:t>
      </w:r>
      <w:proofErr w:type="spellEnd"/>
      <w:r w:rsidRPr="001843F9">
        <w:rPr>
          <w:sz w:val="24"/>
          <w:szCs w:val="24"/>
          <w:u w:val="single"/>
        </w:rPr>
        <w:t xml:space="preserve"> установками потребителей</w:t>
      </w:r>
    </w:p>
    <w:p w:rsidR="00CF1647" w:rsidRPr="00CF1647" w:rsidRDefault="00CF1647" w:rsidP="001843F9">
      <w:pPr>
        <w:pStyle w:val="11"/>
        <w:tabs>
          <w:tab w:val="left" w:pos="426"/>
        </w:tabs>
        <w:ind w:firstLine="709"/>
        <w:jc w:val="both"/>
        <w:rPr>
          <w:sz w:val="24"/>
          <w:szCs w:val="24"/>
        </w:rPr>
      </w:pPr>
      <w:r w:rsidRPr="00CF1647">
        <w:rPr>
          <w:sz w:val="24"/>
          <w:szCs w:val="24"/>
        </w:rPr>
        <w:t>Режимы эксплуатации водоподготовительных установок и водно-химический режим должны обеспечить работу тепловых сетей без повреждений и снижения экономичности, вызванных коррозией внутренних поверхностей водоподготовительного, теплоэнергетического и сетевого оборудования, а также образованием накипи тепловых сетей. Качество используемой воды должно обеспечивать работу оборудования системы теплоснабжения без превышающих допустимые нормы отложений накипи и шлама, без коррозионных повреждений, поэтому исходную воду необходимо подвергать обработке в водоподготовительных установках.</w:t>
      </w:r>
    </w:p>
    <w:p w:rsidR="00CF1647" w:rsidRPr="00CF1647" w:rsidRDefault="00CF1647" w:rsidP="001843F9">
      <w:pPr>
        <w:pStyle w:val="11"/>
        <w:tabs>
          <w:tab w:val="left" w:pos="426"/>
        </w:tabs>
        <w:ind w:firstLine="709"/>
        <w:jc w:val="both"/>
        <w:rPr>
          <w:sz w:val="24"/>
          <w:szCs w:val="24"/>
        </w:rPr>
      </w:pPr>
      <w:r w:rsidRPr="00CF1647">
        <w:rPr>
          <w:sz w:val="24"/>
          <w:szCs w:val="24"/>
        </w:rPr>
        <w:t xml:space="preserve">Требования к качеству сетевой и </w:t>
      </w:r>
      <w:proofErr w:type="spellStart"/>
      <w:r w:rsidRPr="00CF1647">
        <w:rPr>
          <w:sz w:val="24"/>
          <w:szCs w:val="24"/>
        </w:rPr>
        <w:t>подпиточной</w:t>
      </w:r>
      <w:proofErr w:type="spellEnd"/>
      <w:r w:rsidRPr="00CF1647">
        <w:rPr>
          <w:sz w:val="24"/>
          <w:szCs w:val="24"/>
        </w:rPr>
        <w:t xml:space="preserve"> воды устанавливаются РД 10-165-97 «Методические указания по надзору за водно-химическим режимом паровых и водогрейных котлов», 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rsidR="00CF1647" w:rsidRPr="00CF1647" w:rsidRDefault="00CF1647" w:rsidP="001843F9">
      <w:pPr>
        <w:pStyle w:val="11"/>
        <w:tabs>
          <w:tab w:val="left" w:pos="426"/>
        </w:tabs>
        <w:ind w:firstLine="709"/>
        <w:jc w:val="both"/>
        <w:rPr>
          <w:sz w:val="24"/>
          <w:szCs w:val="24"/>
        </w:rPr>
      </w:pPr>
      <w:r w:rsidRPr="00CF1647">
        <w:rPr>
          <w:sz w:val="24"/>
          <w:szCs w:val="24"/>
        </w:rPr>
        <w:t>Для приведения воды к требуемому качеству в системах теплоснабжения используются следующие методы:</w:t>
      </w:r>
    </w:p>
    <w:p w:rsidR="00CF1647" w:rsidRPr="00CF1647" w:rsidRDefault="00CF1647" w:rsidP="001843F9">
      <w:pPr>
        <w:pStyle w:val="11"/>
        <w:tabs>
          <w:tab w:val="left" w:pos="426"/>
        </w:tabs>
        <w:ind w:firstLine="709"/>
        <w:jc w:val="both"/>
        <w:rPr>
          <w:sz w:val="24"/>
          <w:szCs w:val="24"/>
        </w:rPr>
      </w:pPr>
      <w:r w:rsidRPr="00CF1647">
        <w:rPr>
          <w:sz w:val="24"/>
          <w:szCs w:val="24"/>
        </w:rPr>
        <w:t>•</w:t>
      </w:r>
      <w:r w:rsidRPr="00CF1647">
        <w:rPr>
          <w:sz w:val="24"/>
          <w:szCs w:val="24"/>
        </w:rPr>
        <w:tab/>
        <w:t>фильтрование воды с целью механического удаления взвешенных частиц;</w:t>
      </w:r>
    </w:p>
    <w:p w:rsidR="00CF1647" w:rsidRPr="00CF1647" w:rsidRDefault="00CF1647" w:rsidP="001843F9">
      <w:pPr>
        <w:pStyle w:val="11"/>
        <w:tabs>
          <w:tab w:val="left" w:pos="426"/>
        </w:tabs>
        <w:ind w:firstLine="709"/>
        <w:jc w:val="both"/>
        <w:rPr>
          <w:sz w:val="24"/>
          <w:szCs w:val="24"/>
        </w:rPr>
      </w:pPr>
      <w:r w:rsidRPr="00CF1647">
        <w:rPr>
          <w:sz w:val="24"/>
          <w:szCs w:val="24"/>
        </w:rPr>
        <w:t>•</w:t>
      </w:r>
      <w:r w:rsidRPr="00CF1647">
        <w:rPr>
          <w:sz w:val="24"/>
          <w:szCs w:val="24"/>
        </w:rPr>
        <w:tab/>
        <w:t>деаэрация воды в деаэраторах вакуумного или атмосферного типов с целью удаления кислорода и углекислого газа до нормативного уровня;</w:t>
      </w:r>
    </w:p>
    <w:p w:rsidR="00CF1647" w:rsidRPr="00CF1647" w:rsidRDefault="00CF1647" w:rsidP="001843F9">
      <w:pPr>
        <w:pStyle w:val="11"/>
        <w:tabs>
          <w:tab w:val="left" w:pos="426"/>
        </w:tabs>
        <w:ind w:firstLine="709"/>
        <w:jc w:val="both"/>
        <w:rPr>
          <w:sz w:val="24"/>
          <w:szCs w:val="24"/>
        </w:rPr>
      </w:pPr>
      <w:r w:rsidRPr="00CF1647">
        <w:rPr>
          <w:sz w:val="24"/>
          <w:szCs w:val="24"/>
        </w:rPr>
        <w:t>•</w:t>
      </w:r>
      <w:r w:rsidRPr="00CF1647">
        <w:rPr>
          <w:sz w:val="24"/>
          <w:szCs w:val="24"/>
        </w:rPr>
        <w:tab/>
        <w:t>умягчение воды.</w:t>
      </w:r>
    </w:p>
    <w:p w:rsidR="00CF1647" w:rsidRPr="00CF1647" w:rsidRDefault="00CF1647" w:rsidP="001843F9">
      <w:pPr>
        <w:pStyle w:val="11"/>
        <w:tabs>
          <w:tab w:val="left" w:pos="426"/>
        </w:tabs>
        <w:ind w:firstLine="709"/>
        <w:jc w:val="both"/>
        <w:rPr>
          <w:sz w:val="24"/>
          <w:szCs w:val="24"/>
        </w:rPr>
      </w:pPr>
      <w:r w:rsidRPr="00CF1647">
        <w:rPr>
          <w:sz w:val="24"/>
          <w:szCs w:val="24"/>
        </w:rPr>
        <w:t xml:space="preserve">Система теплоснабжения </w:t>
      </w:r>
      <w:r>
        <w:rPr>
          <w:sz w:val="24"/>
          <w:szCs w:val="24"/>
        </w:rPr>
        <w:t>Холм-Жирковс</w:t>
      </w:r>
      <w:r w:rsidRPr="00CF1647">
        <w:rPr>
          <w:sz w:val="24"/>
          <w:szCs w:val="24"/>
        </w:rPr>
        <w:t>кого муниципального округа Смоленской области - закрытого типа.</w:t>
      </w:r>
    </w:p>
    <w:p w:rsidR="00CF1647" w:rsidRPr="00CF1647" w:rsidRDefault="00CF1647" w:rsidP="001843F9">
      <w:pPr>
        <w:pStyle w:val="11"/>
        <w:tabs>
          <w:tab w:val="left" w:pos="426"/>
        </w:tabs>
        <w:ind w:firstLine="709"/>
        <w:jc w:val="both"/>
        <w:rPr>
          <w:sz w:val="24"/>
          <w:szCs w:val="24"/>
        </w:rPr>
      </w:pPr>
      <w:r w:rsidRPr="00CF1647">
        <w:rPr>
          <w:sz w:val="24"/>
          <w:szCs w:val="24"/>
        </w:rPr>
        <w:t>Теплоноситель в закрытых системах теплоснабжения предназначен для передачи теплоты на нужды систем отопления, вентиляции и горячего водоснабжения.</w:t>
      </w:r>
    </w:p>
    <w:p w:rsidR="00CF1647" w:rsidRPr="00CF1647" w:rsidRDefault="00CF1647" w:rsidP="001843F9">
      <w:pPr>
        <w:pStyle w:val="11"/>
        <w:tabs>
          <w:tab w:val="left" w:pos="426"/>
        </w:tabs>
        <w:ind w:firstLine="709"/>
        <w:jc w:val="both"/>
        <w:rPr>
          <w:sz w:val="24"/>
          <w:szCs w:val="24"/>
        </w:rPr>
      </w:pPr>
      <w:r w:rsidRPr="00CF1647">
        <w:rPr>
          <w:sz w:val="24"/>
          <w:szCs w:val="24"/>
        </w:rPr>
        <w:t>Теплоноситель, используемый для подпитки тепловой сети, обеспечивает:</w:t>
      </w:r>
    </w:p>
    <w:p w:rsidR="00CF1647" w:rsidRPr="00CF1647" w:rsidRDefault="00CF1647" w:rsidP="001843F9">
      <w:pPr>
        <w:pStyle w:val="11"/>
        <w:tabs>
          <w:tab w:val="left" w:pos="426"/>
        </w:tabs>
        <w:ind w:firstLine="709"/>
        <w:jc w:val="both"/>
        <w:rPr>
          <w:sz w:val="24"/>
          <w:szCs w:val="24"/>
        </w:rPr>
      </w:pPr>
      <w:r w:rsidRPr="00CF1647">
        <w:rPr>
          <w:sz w:val="24"/>
          <w:szCs w:val="24"/>
        </w:rPr>
        <w:t>•</w:t>
      </w:r>
      <w:r w:rsidRPr="00CF1647">
        <w:rPr>
          <w:sz w:val="24"/>
          <w:szCs w:val="24"/>
        </w:rPr>
        <w:tab/>
        <w:t>компенсацию утечек в тепловых сетях и абонентских установках потребителей;</w:t>
      </w:r>
    </w:p>
    <w:p w:rsidR="00CF1647" w:rsidRPr="00CF1647" w:rsidRDefault="00CF1647" w:rsidP="001843F9">
      <w:pPr>
        <w:pStyle w:val="11"/>
        <w:tabs>
          <w:tab w:val="left" w:pos="426"/>
        </w:tabs>
        <w:ind w:firstLine="709"/>
        <w:jc w:val="both"/>
        <w:rPr>
          <w:sz w:val="24"/>
          <w:szCs w:val="24"/>
        </w:rPr>
      </w:pPr>
      <w:r w:rsidRPr="00CF1647">
        <w:rPr>
          <w:sz w:val="24"/>
          <w:szCs w:val="24"/>
        </w:rPr>
        <w:t>•</w:t>
      </w:r>
      <w:r w:rsidRPr="00CF1647">
        <w:rPr>
          <w:sz w:val="24"/>
          <w:szCs w:val="24"/>
        </w:rPr>
        <w:tab/>
        <w:t>компенсацию затрат при технологических испытаниях и ремонтах на тепловых сетях, связанных с его дренированием на момент произведения работ.</w:t>
      </w:r>
    </w:p>
    <w:p w:rsidR="00CF1647" w:rsidRPr="00CF1647" w:rsidRDefault="00CF1647" w:rsidP="008328B8">
      <w:pPr>
        <w:pStyle w:val="11"/>
        <w:tabs>
          <w:tab w:val="left" w:pos="426"/>
        </w:tabs>
        <w:ind w:firstLine="709"/>
        <w:jc w:val="both"/>
        <w:rPr>
          <w:sz w:val="24"/>
          <w:szCs w:val="24"/>
        </w:rPr>
      </w:pPr>
      <w:r w:rsidRPr="00CF1647">
        <w:rPr>
          <w:sz w:val="24"/>
          <w:szCs w:val="24"/>
        </w:rPr>
        <w:t>Кроме подпитки тепловой сети, вода, поступающая на источники, расходуется на их собственные и хозяйственные нужды.</w:t>
      </w:r>
    </w:p>
    <w:p w:rsidR="00CF1647" w:rsidRPr="00CF1647" w:rsidRDefault="00CF1647" w:rsidP="008328B8">
      <w:pPr>
        <w:pStyle w:val="11"/>
        <w:tabs>
          <w:tab w:val="left" w:pos="426"/>
        </w:tabs>
        <w:ind w:firstLine="709"/>
        <w:jc w:val="both"/>
        <w:rPr>
          <w:sz w:val="24"/>
          <w:szCs w:val="24"/>
        </w:rPr>
      </w:pPr>
      <w:r w:rsidRPr="00CF1647">
        <w:rPr>
          <w:sz w:val="24"/>
          <w:szCs w:val="24"/>
        </w:rPr>
        <w:t xml:space="preserve">Баланс производительности водоподготовительных установок складывается из нижеприведенных статей: </w:t>
      </w:r>
    </w:p>
    <w:p w:rsidR="00CF1647" w:rsidRPr="00CF1647" w:rsidRDefault="00CF1647" w:rsidP="008328B8">
      <w:pPr>
        <w:pStyle w:val="11"/>
        <w:tabs>
          <w:tab w:val="left" w:pos="426"/>
        </w:tabs>
        <w:ind w:firstLine="709"/>
        <w:jc w:val="both"/>
        <w:rPr>
          <w:sz w:val="24"/>
          <w:szCs w:val="24"/>
        </w:rPr>
      </w:pPr>
      <w:r w:rsidRPr="00CF1647">
        <w:rPr>
          <w:sz w:val="24"/>
          <w:szCs w:val="24"/>
        </w:rPr>
        <w:t>•</w:t>
      </w:r>
      <w:r w:rsidRPr="00CF1647">
        <w:rPr>
          <w:sz w:val="24"/>
          <w:szCs w:val="24"/>
        </w:rPr>
        <w:tab/>
        <w:t>объем воды на заполнение наружной тепловой сети, м</w:t>
      </w:r>
      <w:r>
        <w:rPr>
          <w:sz w:val="24"/>
          <w:szCs w:val="24"/>
          <w:vertAlign w:val="superscript"/>
        </w:rPr>
        <w:t>3</w:t>
      </w:r>
      <w:r w:rsidRPr="00CF1647">
        <w:rPr>
          <w:sz w:val="24"/>
          <w:szCs w:val="24"/>
        </w:rPr>
        <w:t>;</w:t>
      </w:r>
    </w:p>
    <w:p w:rsidR="00CF1647" w:rsidRPr="00CF1647" w:rsidRDefault="00CF1647" w:rsidP="008328B8">
      <w:pPr>
        <w:pStyle w:val="11"/>
        <w:tabs>
          <w:tab w:val="left" w:pos="426"/>
        </w:tabs>
        <w:ind w:firstLine="709"/>
        <w:jc w:val="both"/>
        <w:rPr>
          <w:sz w:val="24"/>
          <w:szCs w:val="24"/>
        </w:rPr>
      </w:pPr>
      <w:r w:rsidRPr="00CF1647">
        <w:rPr>
          <w:sz w:val="24"/>
          <w:szCs w:val="24"/>
        </w:rPr>
        <w:lastRenderedPageBreak/>
        <w:t>•</w:t>
      </w:r>
      <w:r w:rsidRPr="00CF1647">
        <w:rPr>
          <w:sz w:val="24"/>
          <w:szCs w:val="24"/>
        </w:rPr>
        <w:tab/>
        <w:t>объем воды на подпитку системы теплоснабжения, м</w:t>
      </w:r>
      <w:r>
        <w:rPr>
          <w:sz w:val="24"/>
          <w:szCs w:val="24"/>
          <w:vertAlign w:val="superscript"/>
        </w:rPr>
        <w:t>3</w:t>
      </w:r>
      <w:r w:rsidRPr="00CF1647">
        <w:rPr>
          <w:sz w:val="24"/>
          <w:szCs w:val="24"/>
        </w:rPr>
        <w:t>;</w:t>
      </w:r>
    </w:p>
    <w:p w:rsidR="00CF1647" w:rsidRPr="00CF1647" w:rsidRDefault="00CF1647" w:rsidP="008328B8">
      <w:pPr>
        <w:pStyle w:val="11"/>
        <w:tabs>
          <w:tab w:val="left" w:pos="426"/>
        </w:tabs>
        <w:ind w:firstLine="709"/>
        <w:jc w:val="both"/>
        <w:rPr>
          <w:sz w:val="24"/>
          <w:szCs w:val="24"/>
        </w:rPr>
      </w:pPr>
      <w:r w:rsidRPr="00CF1647">
        <w:rPr>
          <w:sz w:val="24"/>
          <w:szCs w:val="24"/>
        </w:rPr>
        <w:t>•</w:t>
      </w:r>
      <w:r w:rsidRPr="00CF1647">
        <w:rPr>
          <w:sz w:val="24"/>
          <w:szCs w:val="24"/>
        </w:rPr>
        <w:tab/>
        <w:t>объем воды на собственные нужды котельной, м</w:t>
      </w:r>
      <w:r>
        <w:rPr>
          <w:sz w:val="24"/>
          <w:szCs w:val="24"/>
          <w:vertAlign w:val="superscript"/>
        </w:rPr>
        <w:t>3</w:t>
      </w:r>
      <w:r w:rsidRPr="00CF1647">
        <w:rPr>
          <w:sz w:val="24"/>
          <w:szCs w:val="24"/>
        </w:rPr>
        <w:t>;</w:t>
      </w:r>
    </w:p>
    <w:p w:rsidR="00CF1647" w:rsidRPr="00CF1647" w:rsidRDefault="00CF1647" w:rsidP="008328B8">
      <w:pPr>
        <w:pStyle w:val="11"/>
        <w:tabs>
          <w:tab w:val="left" w:pos="426"/>
        </w:tabs>
        <w:ind w:firstLine="709"/>
        <w:jc w:val="both"/>
        <w:rPr>
          <w:sz w:val="24"/>
          <w:szCs w:val="24"/>
        </w:rPr>
      </w:pPr>
      <w:r w:rsidRPr="00CF1647">
        <w:rPr>
          <w:sz w:val="24"/>
          <w:szCs w:val="24"/>
        </w:rPr>
        <w:t>•</w:t>
      </w:r>
      <w:r w:rsidRPr="00CF1647">
        <w:rPr>
          <w:sz w:val="24"/>
          <w:szCs w:val="24"/>
        </w:rPr>
        <w:tab/>
        <w:t>объем воды на заполнение системы отопления (объектов), м</w:t>
      </w:r>
      <w:r>
        <w:rPr>
          <w:sz w:val="24"/>
          <w:szCs w:val="24"/>
          <w:vertAlign w:val="superscript"/>
        </w:rPr>
        <w:t>3</w:t>
      </w:r>
      <w:r w:rsidRPr="00CF1647">
        <w:rPr>
          <w:sz w:val="24"/>
          <w:szCs w:val="24"/>
        </w:rPr>
        <w:t>;;</w:t>
      </w:r>
    </w:p>
    <w:p w:rsidR="00CF1647" w:rsidRPr="00CF1647" w:rsidRDefault="00CF1647" w:rsidP="008328B8">
      <w:pPr>
        <w:pStyle w:val="11"/>
        <w:tabs>
          <w:tab w:val="left" w:pos="426"/>
        </w:tabs>
        <w:ind w:firstLine="709"/>
        <w:jc w:val="both"/>
        <w:rPr>
          <w:sz w:val="24"/>
          <w:szCs w:val="24"/>
        </w:rPr>
      </w:pPr>
      <w:r w:rsidRPr="00CF1647">
        <w:rPr>
          <w:sz w:val="24"/>
          <w:szCs w:val="24"/>
        </w:rPr>
        <w:t>•</w:t>
      </w:r>
      <w:r w:rsidRPr="00CF1647">
        <w:rPr>
          <w:sz w:val="24"/>
          <w:szCs w:val="24"/>
        </w:rPr>
        <w:tab/>
        <w:t>объем воды на горячее теплоснабжение, м</w:t>
      </w:r>
      <w:r>
        <w:rPr>
          <w:sz w:val="24"/>
          <w:szCs w:val="24"/>
          <w:vertAlign w:val="superscript"/>
        </w:rPr>
        <w:t>3</w:t>
      </w:r>
      <w:r w:rsidRPr="00CF1647">
        <w:rPr>
          <w:sz w:val="24"/>
          <w:szCs w:val="24"/>
        </w:rPr>
        <w:t>.</w:t>
      </w:r>
    </w:p>
    <w:p w:rsidR="00CF1647" w:rsidRPr="00CF1647" w:rsidRDefault="00CF1647" w:rsidP="008328B8">
      <w:pPr>
        <w:pStyle w:val="11"/>
        <w:tabs>
          <w:tab w:val="left" w:pos="426"/>
        </w:tabs>
        <w:ind w:firstLine="709"/>
        <w:jc w:val="both"/>
        <w:rPr>
          <w:sz w:val="24"/>
          <w:szCs w:val="24"/>
        </w:rPr>
      </w:pPr>
      <w:r w:rsidRPr="00CF1647">
        <w:rPr>
          <w:sz w:val="24"/>
          <w:szCs w:val="24"/>
        </w:rPr>
        <w:t>В процессе эксплуатации необходимо чтобы ВПУ обеспечивала подпитку тепловой сети, расход потребителями теплоносителя (ГВС) и собственные нужды котельной.</w:t>
      </w:r>
    </w:p>
    <w:p w:rsidR="00CF1647" w:rsidRPr="00CF1647" w:rsidRDefault="00CF1647" w:rsidP="008328B8">
      <w:pPr>
        <w:pStyle w:val="11"/>
        <w:tabs>
          <w:tab w:val="left" w:pos="426"/>
        </w:tabs>
        <w:ind w:firstLine="709"/>
        <w:jc w:val="both"/>
        <w:rPr>
          <w:sz w:val="24"/>
          <w:szCs w:val="24"/>
        </w:rPr>
      </w:pPr>
      <w:r w:rsidRPr="00CF1647">
        <w:rPr>
          <w:sz w:val="24"/>
          <w:szCs w:val="24"/>
        </w:rPr>
        <w:t>Объем воды для наполнения трубопроводов тепловых сетей, м</w:t>
      </w:r>
      <w:r>
        <w:rPr>
          <w:sz w:val="24"/>
          <w:szCs w:val="24"/>
          <w:vertAlign w:val="superscript"/>
        </w:rPr>
        <w:t>3</w:t>
      </w:r>
      <w:r w:rsidRPr="00CF1647">
        <w:rPr>
          <w:sz w:val="24"/>
          <w:szCs w:val="24"/>
        </w:rPr>
        <w:t>; вычисляется в зависимости от их площади сечения и протяжённости по формуле:</w:t>
      </w:r>
    </w:p>
    <w:p w:rsidR="008328B8" w:rsidRDefault="007C0CAF" w:rsidP="008328B8">
      <w:pPr>
        <w:pStyle w:val="11"/>
        <w:tabs>
          <w:tab w:val="left" w:pos="426"/>
        </w:tabs>
        <w:ind w:left="-284" w:firstLine="0"/>
        <w:jc w:val="both"/>
        <w:rPr>
          <w:sz w:val="24"/>
          <w:szCs w:val="24"/>
        </w:rPr>
      </w:pPr>
      <w:r>
        <w:rPr>
          <w:noProof/>
          <w:lang w:eastAsia="ru-RU"/>
        </w:rPr>
        <w:drawing>
          <wp:inline distT="0" distB="0" distL="0" distR="0">
            <wp:extent cx="6812280" cy="4147185"/>
            <wp:effectExtent l="0" t="0" r="7620" b="571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6812280" cy="4147185"/>
                    </a:xfrm>
                    <a:prstGeom prst="rect">
                      <a:avLst/>
                    </a:prstGeom>
                  </pic:spPr>
                </pic:pic>
              </a:graphicData>
            </a:graphic>
          </wp:inline>
        </w:drawing>
      </w:r>
    </w:p>
    <w:p w:rsidR="008328B8" w:rsidRDefault="008328B8" w:rsidP="008328B8">
      <w:pPr>
        <w:pStyle w:val="11"/>
        <w:tabs>
          <w:tab w:val="left" w:pos="426"/>
        </w:tabs>
        <w:ind w:left="-142" w:firstLine="0"/>
        <w:jc w:val="both"/>
        <w:rPr>
          <w:sz w:val="24"/>
          <w:szCs w:val="24"/>
        </w:rPr>
      </w:pPr>
    </w:p>
    <w:p w:rsidR="00CF1647" w:rsidRPr="00CF1647" w:rsidRDefault="00CF1647" w:rsidP="008328B8">
      <w:pPr>
        <w:pStyle w:val="11"/>
        <w:tabs>
          <w:tab w:val="left" w:pos="426"/>
        </w:tabs>
        <w:ind w:firstLine="709"/>
        <w:jc w:val="both"/>
        <w:rPr>
          <w:sz w:val="24"/>
          <w:szCs w:val="24"/>
        </w:rPr>
      </w:pPr>
      <w:r w:rsidRPr="00CF1647">
        <w:rPr>
          <w:sz w:val="24"/>
          <w:szCs w:val="24"/>
        </w:rPr>
        <w:t>Согласно СП 124.13330.2012 «Тепловые сети», (актуализированная редакция СНиП 41-02- 2003) расчётный часовой расход воды для определения производительности водоподготовки и соответствующего оборудования для подпитки системы теплоснабжения следует принимать:</w:t>
      </w:r>
    </w:p>
    <w:p w:rsidR="00CF1647" w:rsidRPr="00CF1647" w:rsidRDefault="00CF1647" w:rsidP="008328B8">
      <w:pPr>
        <w:pStyle w:val="11"/>
        <w:tabs>
          <w:tab w:val="left" w:pos="426"/>
        </w:tabs>
        <w:ind w:firstLine="709"/>
        <w:jc w:val="both"/>
        <w:rPr>
          <w:sz w:val="24"/>
          <w:szCs w:val="24"/>
        </w:rPr>
      </w:pPr>
      <w:r w:rsidRPr="00CF1647">
        <w:rPr>
          <w:sz w:val="24"/>
          <w:szCs w:val="24"/>
        </w:rPr>
        <w:t>-</w:t>
      </w:r>
      <w:r w:rsidRPr="00CF1647">
        <w:rPr>
          <w:sz w:val="24"/>
          <w:szCs w:val="24"/>
        </w:rPr>
        <w:tab/>
        <w:t>в закрыт</w:t>
      </w:r>
      <w:r w:rsidR="007C0CAF">
        <w:rPr>
          <w:sz w:val="24"/>
          <w:szCs w:val="24"/>
        </w:rPr>
        <w:t>ых системах теплоснабжения 0,75</w:t>
      </w:r>
      <w:r w:rsidRPr="00CF1647">
        <w:rPr>
          <w:sz w:val="24"/>
          <w:szCs w:val="24"/>
        </w:rPr>
        <w:t>% фактического объёма воды в трубопроводах тепловых сетей и присоединённых к ним системах отопления и вентиляции зданий. При этом для участков тепловых сетей длиной более 5 км от источников теплоты без распределения теплоты расчётный расход воды следует принимать равным 0,5% объёма воды в этих трубопроводах;</w:t>
      </w:r>
    </w:p>
    <w:p w:rsidR="00CF1647" w:rsidRPr="00CF1647" w:rsidRDefault="00CF1647" w:rsidP="008328B8">
      <w:pPr>
        <w:pStyle w:val="11"/>
        <w:tabs>
          <w:tab w:val="left" w:pos="426"/>
        </w:tabs>
        <w:ind w:firstLine="709"/>
        <w:jc w:val="both"/>
        <w:rPr>
          <w:sz w:val="24"/>
          <w:szCs w:val="24"/>
        </w:rPr>
      </w:pPr>
      <w:r w:rsidRPr="00CF1647">
        <w:rPr>
          <w:sz w:val="24"/>
          <w:szCs w:val="24"/>
        </w:rPr>
        <w:t>-</w:t>
      </w:r>
      <w:r w:rsidRPr="00CF1647">
        <w:rPr>
          <w:sz w:val="24"/>
          <w:szCs w:val="24"/>
        </w:rPr>
        <w:tab/>
        <w:t xml:space="preserve">в открытых системах теплоснабжения - равным расчётному среднему расходу воды на горячее водоснабжение с коэффициентом 1,2 плюс 0,75% фактического объёма воды в </w:t>
      </w:r>
      <w:r w:rsidRPr="00CF1647">
        <w:rPr>
          <w:sz w:val="24"/>
          <w:szCs w:val="24"/>
        </w:rPr>
        <w:lastRenderedPageBreak/>
        <w:t>трубопроводах тепловых сетей и присоединённых к ним системах отопления, вентиляции и горячего водоснабжения зданий. При этом для участков тепловых сетей длиной более 5 км от источников теплоты без распределения теплоты расчётный расход воды следует принимать равным 0,5 % объёма воды в этих трубопроводах.</w:t>
      </w:r>
    </w:p>
    <w:p w:rsidR="007C0CAF" w:rsidRDefault="00CF1647" w:rsidP="008328B8">
      <w:pPr>
        <w:pStyle w:val="11"/>
        <w:tabs>
          <w:tab w:val="left" w:pos="426"/>
        </w:tabs>
        <w:ind w:firstLine="709"/>
        <w:jc w:val="both"/>
        <w:rPr>
          <w:sz w:val="24"/>
          <w:szCs w:val="24"/>
        </w:rPr>
      </w:pPr>
      <w:r w:rsidRPr="00CF1647">
        <w:rPr>
          <w:sz w:val="24"/>
          <w:szCs w:val="24"/>
        </w:rPr>
        <w:t xml:space="preserve">Также в соответствии с СП 124.13330.2012 «Тепловые сети» (актуализированная редакция СНиП 41-02-2003) для открытых и закрытых систем теплоснабжения должна предусматриваться дополнительно аварийная подпитка химически не обработанной и </w:t>
      </w:r>
      <w:proofErr w:type="spellStart"/>
      <w:r w:rsidRPr="00CF1647">
        <w:rPr>
          <w:sz w:val="24"/>
          <w:szCs w:val="24"/>
        </w:rPr>
        <w:t>недеарированной</w:t>
      </w:r>
      <w:proofErr w:type="spellEnd"/>
      <w:r w:rsidRPr="00CF1647">
        <w:rPr>
          <w:sz w:val="24"/>
          <w:szCs w:val="24"/>
        </w:rPr>
        <w:t xml:space="preserve"> водой, расход которой принимается в количестве 2% среднегодового объёма воды в тепловой сети и присоединённых системах теплоснабжения независимо от схемы присоединения (за исключением систем горячего водоснабжения, присоединённых через ВВП), если другое не предусмотрено проектными (эксплуатационным решениями). При наличии нескольких отдельных тепловых сетей, отходящих от коллектора источника тепла, аварийную подпитку определяют только для одной наибольшей по объёму т/сети.</w:t>
      </w:r>
    </w:p>
    <w:p w:rsidR="007C0CAF" w:rsidRDefault="007C0CAF" w:rsidP="000D413A">
      <w:pPr>
        <w:tabs>
          <w:tab w:val="left" w:pos="426"/>
        </w:tabs>
        <w:rPr>
          <w:rFonts w:ascii="Times New Roman" w:eastAsia="Times New Roman" w:hAnsi="Times New Roman" w:cs="Times New Roman"/>
          <w:sz w:val="24"/>
          <w:szCs w:val="24"/>
        </w:rPr>
      </w:pPr>
      <w:r>
        <w:rPr>
          <w:sz w:val="24"/>
          <w:szCs w:val="24"/>
        </w:rPr>
        <w:br w:type="page"/>
      </w:r>
    </w:p>
    <w:p w:rsidR="007C0CAF" w:rsidRDefault="007C0CAF" w:rsidP="000D413A">
      <w:pPr>
        <w:pStyle w:val="11"/>
        <w:tabs>
          <w:tab w:val="left" w:pos="426"/>
        </w:tabs>
        <w:spacing w:after="480" w:line="240" w:lineRule="auto"/>
        <w:ind w:firstLine="0"/>
        <w:jc w:val="center"/>
        <w:rPr>
          <w:b/>
          <w:bCs/>
        </w:rPr>
        <w:sectPr w:rsidR="007C0CAF" w:rsidSect="00C01A63">
          <w:headerReference w:type="even" r:id="rId19"/>
          <w:pgSz w:w="11900" w:h="16840"/>
          <w:pgMar w:top="1136" w:right="586" w:bottom="1276" w:left="1276" w:header="0" w:footer="3" w:gutter="0"/>
          <w:cols w:space="720"/>
          <w:noEndnote/>
          <w:titlePg/>
          <w:docGrid w:linePitch="360"/>
        </w:sectPr>
      </w:pPr>
    </w:p>
    <w:p w:rsidR="007C0CAF" w:rsidRPr="008328B8" w:rsidRDefault="007C0CAF" w:rsidP="000D413A">
      <w:pPr>
        <w:pStyle w:val="11"/>
        <w:tabs>
          <w:tab w:val="left" w:pos="426"/>
        </w:tabs>
        <w:spacing w:after="480" w:line="240" w:lineRule="auto"/>
        <w:ind w:firstLine="0"/>
        <w:jc w:val="center"/>
      </w:pPr>
      <w:r w:rsidRPr="008328B8">
        <w:rPr>
          <w:bCs/>
        </w:rPr>
        <w:lastRenderedPageBreak/>
        <w:t xml:space="preserve">Основные данные по </w:t>
      </w:r>
      <w:proofErr w:type="spellStart"/>
      <w:r w:rsidRPr="008328B8">
        <w:rPr>
          <w:bCs/>
        </w:rPr>
        <w:t>химводоподготовке</w:t>
      </w:r>
      <w:proofErr w:type="spellEnd"/>
      <w:r w:rsidRPr="008328B8">
        <w:rPr>
          <w:bCs/>
        </w:rPr>
        <w:t>, установленной на котельных</w:t>
      </w:r>
    </w:p>
    <w:tbl>
      <w:tblPr>
        <w:tblOverlap w:val="never"/>
        <w:tblW w:w="15777" w:type="dxa"/>
        <w:jc w:val="center"/>
        <w:tblLayout w:type="fixed"/>
        <w:tblCellMar>
          <w:left w:w="10" w:type="dxa"/>
          <w:right w:w="10" w:type="dxa"/>
        </w:tblCellMar>
        <w:tblLook w:val="0000"/>
      </w:tblPr>
      <w:tblGrid>
        <w:gridCol w:w="528"/>
        <w:gridCol w:w="2444"/>
        <w:gridCol w:w="2410"/>
        <w:gridCol w:w="1760"/>
        <w:gridCol w:w="989"/>
        <w:gridCol w:w="1421"/>
        <w:gridCol w:w="1406"/>
        <w:gridCol w:w="1363"/>
        <w:gridCol w:w="1051"/>
        <w:gridCol w:w="1104"/>
        <w:gridCol w:w="1301"/>
      </w:tblGrid>
      <w:tr w:rsidR="007C0CAF" w:rsidRPr="008328B8" w:rsidTr="007C0CAF">
        <w:trPr>
          <w:trHeight w:hRule="exact" w:val="355"/>
          <w:jc w:val="center"/>
        </w:trPr>
        <w:tc>
          <w:tcPr>
            <w:tcW w:w="528" w:type="dxa"/>
            <w:vMerge w:val="restart"/>
            <w:tcBorders>
              <w:top w:val="single" w:sz="4" w:space="0" w:color="auto"/>
              <w:left w:val="single" w:sz="4" w:space="0" w:color="auto"/>
            </w:tcBorders>
            <w:shd w:val="clear" w:color="auto" w:fill="auto"/>
            <w:vAlign w:val="center"/>
          </w:tcPr>
          <w:p w:rsidR="007C0CAF" w:rsidRPr="008328B8" w:rsidRDefault="007C0CAF" w:rsidP="000D413A">
            <w:pPr>
              <w:pStyle w:val="aa"/>
              <w:tabs>
                <w:tab w:val="left" w:pos="426"/>
              </w:tabs>
              <w:spacing w:line="240" w:lineRule="auto"/>
              <w:ind w:firstLine="0"/>
              <w:jc w:val="center"/>
            </w:pPr>
            <w:r w:rsidRPr="008328B8">
              <w:rPr>
                <w:bCs/>
              </w:rPr>
              <w:t>№ п/ п</w:t>
            </w:r>
          </w:p>
        </w:tc>
        <w:tc>
          <w:tcPr>
            <w:tcW w:w="2444" w:type="dxa"/>
            <w:vMerge w:val="restart"/>
            <w:tcBorders>
              <w:top w:val="single" w:sz="4" w:space="0" w:color="auto"/>
              <w:left w:val="single" w:sz="4" w:space="0" w:color="auto"/>
            </w:tcBorders>
            <w:shd w:val="clear" w:color="auto" w:fill="auto"/>
            <w:vAlign w:val="center"/>
          </w:tcPr>
          <w:p w:rsidR="007C0CAF" w:rsidRPr="008328B8" w:rsidRDefault="007C0CAF" w:rsidP="000D413A">
            <w:pPr>
              <w:pStyle w:val="aa"/>
              <w:tabs>
                <w:tab w:val="left" w:pos="426"/>
              </w:tabs>
              <w:spacing w:line="240" w:lineRule="auto"/>
              <w:ind w:firstLine="0"/>
              <w:jc w:val="center"/>
            </w:pPr>
            <w:r w:rsidRPr="008328B8">
              <w:rPr>
                <w:bCs/>
              </w:rPr>
              <w:t>Источник теплоснабжения</w:t>
            </w:r>
          </w:p>
        </w:tc>
        <w:tc>
          <w:tcPr>
            <w:tcW w:w="12805" w:type="dxa"/>
            <w:gridSpan w:val="9"/>
            <w:tcBorders>
              <w:top w:val="single" w:sz="4" w:space="0" w:color="auto"/>
              <w:left w:val="single" w:sz="4" w:space="0" w:color="auto"/>
              <w:right w:val="single" w:sz="4" w:space="0" w:color="auto"/>
            </w:tcBorders>
            <w:shd w:val="clear" w:color="auto" w:fill="auto"/>
            <w:vAlign w:val="bottom"/>
          </w:tcPr>
          <w:p w:rsidR="007C0CAF" w:rsidRPr="008328B8" w:rsidRDefault="007C0CAF" w:rsidP="000D413A">
            <w:pPr>
              <w:pStyle w:val="aa"/>
              <w:tabs>
                <w:tab w:val="left" w:pos="426"/>
              </w:tabs>
              <w:spacing w:line="240" w:lineRule="auto"/>
              <w:ind w:firstLine="0"/>
              <w:jc w:val="center"/>
            </w:pPr>
            <w:proofErr w:type="spellStart"/>
            <w:r w:rsidRPr="008328B8">
              <w:rPr>
                <w:bCs/>
              </w:rPr>
              <w:t>Химводоподготовка</w:t>
            </w:r>
            <w:proofErr w:type="spellEnd"/>
          </w:p>
        </w:tc>
      </w:tr>
      <w:tr w:rsidR="007C0CAF" w:rsidRPr="008328B8" w:rsidTr="007C0CAF">
        <w:trPr>
          <w:trHeight w:hRule="exact" w:val="931"/>
          <w:jc w:val="center"/>
        </w:trPr>
        <w:tc>
          <w:tcPr>
            <w:tcW w:w="528" w:type="dxa"/>
            <w:vMerge/>
            <w:tcBorders>
              <w:left w:val="single" w:sz="4" w:space="0" w:color="auto"/>
            </w:tcBorders>
            <w:shd w:val="clear" w:color="auto" w:fill="auto"/>
            <w:vAlign w:val="center"/>
          </w:tcPr>
          <w:p w:rsidR="007C0CAF" w:rsidRPr="008328B8" w:rsidRDefault="007C0CAF" w:rsidP="000D413A">
            <w:pPr>
              <w:tabs>
                <w:tab w:val="left" w:pos="426"/>
              </w:tabs>
            </w:pPr>
          </w:p>
        </w:tc>
        <w:tc>
          <w:tcPr>
            <w:tcW w:w="2444" w:type="dxa"/>
            <w:vMerge/>
            <w:tcBorders>
              <w:left w:val="single" w:sz="4" w:space="0" w:color="auto"/>
            </w:tcBorders>
            <w:shd w:val="clear" w:color="auto" w:fill="auto"/>
            <w:vAlign w:val="center"/>
          </w:tcPr>
          <w:p w:rsidR="007C0CAF" w:rsidRPr="008328B8" w:rsidRDefault="007C0CAF" w:rsidP="000D413A">
            <w:pPr>
              <w:tabs>
                <w:tab w:val="left" w:pos="426"/>
              </w:tabs>
            </w:pPr>
          </w:p>
        </w:tc>
        <w:tc>
          <w:tcPr>
            <w:tcW w:w="2410" w:type="dxa"/>
            <w:tcBorders>
              <w:top w:val="single" w:sz="4" w:space="0" w:color="auto"/>
              <w:left w:val="single" w:sz="4" w:space="0" w:color="auto"/>
            </w:tcBorders>
            <w:shd w:val="clear" w:color="auto" w:fill="auto"/>
            <w:vAlign w:val="center"/>
          </w:tcPr>
          <w:p w:rsidR="007C0CAF" w:rsidRPr="008328B8" w:rsidRDefault="007C0CAF" w:rsidP="000D413A">
            <w:pPr>
              <w:pStyle w:val="aa"/>
              <w:tabs>
                <w:tab w:val="left" w:pos="426"/>
              </w:tabs>
              <w:spacing w:line="240" w:lineRule="auto"/>
              <w:ind w:firstLine="0"/>
              <w:jc w:val="center"/>
              <w:rPr>
                <w:sz w:val="20"/>
                <w:szCs w:val="20"/>
              </w:rPr>
            </w:pPr>
            <w:r w:rsidRPr="008328B8">
              <w:rPr>
                <w:bCs/>
                <w:sz w:val="20"/>
                <w:szCs w:val="20"/>
              </w:rPr>
              <w:t>Тип</w:t>
            </w:r>
          </w:p>
        </w:tc>
        <w:tc>
          <w:tcPr>
            <w:tcW w:w="1760" w:type="dxa"/>
            <w:tcBorders>
              <w:top w:val="single" w:sz="4" w:space="0" w:color="auto"/>
              <w:left w:val="single" w:sz="4" w:space="0" w:color="auto"/>
            </w:tcBorders>
            <w:shd w:val="clear" w:color="auto" w:fill="auto"/>
            <w:vAlign w:val="center"/>
          </w:tcPr>
          <w:p w:rsidR="007C0CAF" w:rsidRPr="008328B8" w:rsidRDefault="007C0CAF" w:rsidP="000D413A">
            <w:pPr>
              <w:pStyle w:val="aa"/>
              <w:tabs>
                <w:tab w:val="left" w:pos="426"/>
              </w:tabs>
              <w:spacing w:line="240" w:lineRule="auto"/>
              <w:ind w:firstLine="0"/>
              <w:jc w:val="center"/>
              <w:rPr>
                <w:sz w:val="20"/>
                <w:szCs w:val="20"/>
              </w:rPr>
            </w:pPr>
            <w:r w:rsidRPr="008328B8">
              <w:rPr>
                <w:bCs/>
                <w:sz w:val="20"/>
                <w:szCs w:val="20"/>
              </w:rPr>
              <w:t>Наименование</w:t>
            </w:r>
          </w:p>
        </w:tc>
        <w:tc>
          <w:tcPr>
            <w:tcW w:w="989" w:type="dxa"/>
            <w:tcBorders>
              <w:top w:val="single" w:sz="4" w:space="0" w:color="auto"/>
              <w:left w:val="single" w:sz="4" w:space="0" w:color="auto"/>
            </w:tcBorders>
            <w:shd w:val="clear" w:color="auto" w:fill="auto"/>
            <w:vAlign w:val="center"/>
          </w:tcPr>
          <w:p w:rsidR="007C0CAF" w:rsidRPr="008328B8" w:rsidRDefault="007C0CAF" w:rsidP="000D413A">
            <w:pPr>
              <w:pStyle w:val="aa"/>
              <w:tabs>
                <w:tab w:val="left" w:pos="426"/>
              </w:tabs>
              <w:spacing w:line="240" w:lineRule="auto"/>
              <w:ind w:firstLine="0"/>
              <w:jc w:val="center"/>
              <w:rPr>
                <w:sz w:val="20"/>
                <w:szCs w:val="20"/>
              </w:rPr>
            </w:pPr>
            <w:r w:rsidRPr="008328B8">
              <w:rPr>
                <w:bCs/>
                <w:sz w:val="20"/>
                <w:szCs w:val="20"/>
              </w:rPr>
              <w:t>Кол-во, шт.</w:t>
            </w:r>
          </w:p>
        </w:tc>
        <w:tc>
          <w:tcPr>
            <w:tcW w:w="1421" w:type="dxa"/>
            <w:tcBorders>
              <w:top w:val="single" w:sz="4" w:space="0" w:color="auto"/>
              <w:left w:val="single" w:sz="4" w:space="0" w:color="auto"/>
            </w:tcBorders>
            <w:shd w:val="clear" w:color="auto" w:fill="auto"/>
            <w:vAlign w:val="center"/>
          </w:tcPr>
          <w:p w:rsidR="007C0CAF" w:rsidRPr="008328B8" w:rsidRDefault="007C0CAF" w:rsidP="000D413A">
            <w:pPr>
              <w:pStyle w:val="aa"/>
              <w:tabs>
                <w:tab w:val="left" w:pos="426"/>
              </w:tabs>
              <w:spacing w:line="240" w:lineRule="auto"/>
              <w:ind w:firstLine="0"/>
              <w:jc w:val="center"/>
              <w:rPr>
                <w:sz w:val="20"/>
                <w:szCs w:val="20"/>
              </w:rPr>
            </w:pPr>
            <w:r w:rsidRPr="008328B8">
              <w:rPr>
                <w:bCs/>
                <w:sz w:val="20"/>
                <w:szCs w:val="20"/>
              </w:rPr>
              <w:t>Производит</w:t>
            </w:r>
            <w:proofErr w:type="gramStart"/>
            <w:r w:rsidRPr="008328B8">
              <w:rPr>
                <w:bCs/>
                <w:sz w:val="20"/>
                <w:szCs w:val="20"/>
              </w:rPr>
              <w:t xml:space="preserve">., </w:t>
            </w:r>
            <w:proofErr w:type="gramEnd"/>
            <w:r w:rsidRPr="008328B8">
              <w:rPr>
                <w:bCs/>
                <w:sz w:val="20"/>
                <w:szCs w:val="20"/>
              </w:rPr>
              <w:t>т/ч</w:t>
            </w:r>
          </w:p>
        </w:tc>
        <w:tc>
          <w:tcPr>
            <w:tcW w:w="1406" w:type="dxa"/>
            <w:tcBorders>
              <w:top w:val="single" w:sz="4" w:space="0" w:color="auto"/>
              <w:left w:val="single" w:sz="4" w:space="0" w:color="auto"/>
            </w:tcBorders>
            <w:shd w:val="clear" w:color="auto" w:fill="auto"/>
            <w:vAlign w:val="center"/>
          </w:tcPr>
          <w:p w:rsidR="007C0CAF" w:rsidRPr="008328B8" w:rsidRDefault="007C0CAF" w:rsidP="000D413A">
            <w:pPr>
              <w:pStyle w:val="aa"/>
              <w:tabs>
                <w:tab w:val="left" w:pos="426"/>
              </w:tabs>
              <w:spacing w:line="240" w:lineRule="auto"/>
              <w:ind w:firstLine="0"/>
              <w:jc w:val="center"/>
              <w:rPr>
                <w:sz w:val="20"/>
                <w:szCs w:val="20"/>
              </w:rPr>
            </w:pPr>
            <w:proofErr w:type="spellStart"/>
            <w:r w:rsidRPr="008328B8">
              <w:rPr>
                <w:bCs/>
                <w:sz w:val="20"/>
                <w:szCs w:val="20"/>
              </w:rPr>
              <w:t>Располаг</w:t>
            </w:r>
            <w:proofErr w:type="spellEnd"/>
            <w:r w:rsidRPr="008328B8">
              <w:rPr>
                <w:bCs/>
                <w:sz w:val="20"/>
                <w:szCs w:val="20"/>
              </w:rPr>
              <w:t>. Производит</w:t>
            </w:r>
            <w:proofErr w:type="gramStart"/>
            <w:r w:rsidRPr="008328B8">
              <w:rPr>
                <w:bCs/>
                <w:sz w:val="20"/>
                <w:szCs w:val="20"/>
              </w:rPr>
              <w:t xml:space="preserve">., </w:t>
            </w:r>
            <w:proofErr w:type="gramEnd"/>
            <w:r w:rsidRPr="008328B8">
              <w:rPr>
                <w:bCs/>
                <w:sz w:val="20"/>
                <w:szCs w:val="20"/>
              </w:rPr>
              <w:t>т/ч</w:t>
            </w:r>
          </w:p>
        </w:tc>
        <w:tc>
          <w:tcPr>
            <w:tcW w:w="1363" w:type="dxa"/>
            <w:tcBorders>
              <w:top w:val="single" w:sz="4" w:space="0" w:color="auto"/>
              <w:left w:val="single" w:sz="4" w:space="0" w:color="auto"/>
            </w:tcBorders>
            <w:shd w:val="clear" w:color="auto" w:fill="auto"/>
          </w:tcPr>
          <w:p w:rsidR="007C0CAF" w:rsidRPr="008328B8" w:rsidRDefault="007C0CAF" w:rsidP="000D413A">
            <w:pPr>
              <w:pStyle w:val="aa"/>
              <w:tabs>
                <w:tab w:val="left" w:pos="426"/>
              </w:tabs>
              <w:spacing w:line="240" w:lineRule="auto"/>
              <w:ind w:firstLine="0"/>
              <w:jc w:val="center"/>
              <w:rPr>
                <w:sz w:val="20"/>
                <w:szCs w:val="20"/>
              </w:rPr>
            </w:pPr>
            <w:r w:rsidRPr="008328B8">
              <w:rPr>
                <w:bCs/>
                <w:sz w:val="20"/>
                <w:szCs w:val="20"/>
              </w:rPr>
              <w:t>Кол-во бако</w:t>
            </w:r>
            <w:proofErr w:type="gramStart"/>
            <w:r w:rsidRPr="008328B8">
              <w:rPr>
                <w:bCs/>
                <w:sz w:val="20"/>
                <w:szCs w:val="20"/>
              </w:rPr>
              <w:t>в-</w:t>
            </w:r>
            <w:proofErr w:type="gramEnd"/>
            <w:r w:rsidRPr="008328B8">
              <w:rPr>
                <w:bCs/>
                <w:sz w:val="20"/>
                <w:szCs w:val="20"/>
              </w:rPr>
              <w:t xml:space="preserve"> </w:t>
            </w:r>
            <w:proofErr w:type="spellStart"/>
            <w:r w:rsidRPr="008328B8">
              <w:rPr>
                <w:bCs/>
                <w:sz w:val="20"/>
                <w:szCs w:val="20"/>
              </w:rPr>
              <w:t>аккумулят</w:t>
            </w:r>
            <w:proofErr w:type="spellEnd"/>
            <w:r w:rsidRPr="008328B8">
              <w:rPr>
                <w:bCs/>
                <w:sz w:val="20"/>
                <w:szCs w:val="20"/>
              </w:rPr>
              <w:t>., шт.</w:t>
            </w:r>
          </w:p>
        </w:tc>
        <w:tc>
          <w:tcPr>
            <w:tcW w:w="1051" w:type="dxa"/>
            <w:tcBorders>
              <w:top w:val="single" w:sz="4" w:space="0" w:color="auto"/>
              <w:left w:val="single" w:sz="4" w:space="0" w:color="auto"/>
            </w:tcBorders>
            <w:shd w:val="clear" w:color="auto" w:fill="auto"/>
            <w:vAlign w:val="center"/>
          </w:tcPr>
          <w:p w:rsidR="007C0CAF" w:rsidRPr="008328B8" w:rsidRDefault="007C0CAF" w:rsidP="000D413A">
            <w:pPr>
              <w:pStyle w:val="aa"/>
              <w:tabs>
                <w:tab w:val="left" w:pos="426"/>
              </w:tabs>
              <w:spacing w:line="240" w:lineRule="auto"/>
              <w:ind w:firstLine="0"/>
              <w:jc w:val="center"/>
              <w:rPr>
                <w:sz w:val="20"/>
                <w:szCs w:val="20"/>
              </w:rPr>
            </w:pPr>
            <w:r w:rsidRPr="008328B8">
              <w:rPr>
                <w:bCs/>
                <w:sz w:val="20"/>
                <w:szCs w:val="20"/>
              </w:rPr>
              <w:t>Емкость баков, м</w:t>
            </w:r>
            <w:r w:rsidRPr="008328B8">
              <w:rPr>
                <w:bCs/>
                <w:sz w:val="20"/>
                <w:szCs w:val="20"/>
                <w:vertAlign w:val="superscript"/>
              </w:rPr>
              <w:t>3</w:t>
            </w:r>
          </w:p>
        </w:tc>
        <w:tc>
          <w:tcPr>
            <w:tcW w:w="1104" w:type="dxa"/>
            <w:tcBorders>
              <w:top w:val="single" w:sz="4" w:space="0" w:color="auto"/>
              <w:left w:val="single" w:sz="4" w:space="0" w:color="auto"/>
            </w:tcBorders>
            <w:shd w:val="clear" w:color="auto" w:fill="auto"/>
            <w:vAlign w:val="bottom"/>
          </w:tcPr>
          <w:p w:rsidR="007C0CAF" w:rsidRPr="008328B8" w:rsidRDefault="007C0CAF" w:rsidP="000D413A">
            <w:pPr>
              <w:pStyle w:val="aa"/>
              <w:tabs>
                <w:tab w:val="left" w:pos="426"/>
              </w:tabs>
              <w:spacing w:line="240" w:lineRule="auto"/>
              <w:ind w:firstLine="0"/>
              <w:jc w:val="center"/>
              <w:rPr>
                <w:sz w:val="20"/>
                <w:szCs w:val="20"/>
              </w:rPr>
            </w:pPr>
            <w:r w:rsidRPr="008328B8">
              <w:rPr>
                <w:bCs/>
                <w:sz w:val="20"/>
                <w:szCs w:val="20"/>
              </w:rPr>
              <w:t>Подпит. тепловой сети, т/ч</w:t>
            </w:r>
          </w:p>
        </w:tc>
        <w:tc>
          <w:tcPr>
            <w:tcW w:w="1301" w:type="dxa"/>
            <w:tcBorders>
              <w:top w:val="single" w:sz="4" w:space="0" w:color="auto"/>
              <w:left w:val="single" w:sz="4" w:space="0" w:color="auto"/>
              <w:right w:val="single" w:sz="4" w:space="0" w:color="auto"/>
            </w:tcBorders>
            <w:shd w:val="clear" w:color="auto" w:fill="auto"/>
            <w:vAlign w:val="center"/>
          </w:tcPr>
          <w:p w:rsidR="007C0CAF" w:rsidRPr="008328B8" w:rsidRDefault="007C0CAF" w:rsidP="000D413A">
            <w:pPr>
              <w:pStyle w:val="aa"/>
              <w:tabs>
                <w:tab w:val="left" w:pos="426"/>
              </w:tabs>
              <w:spacing w:line="240" w:lineRule="auto"/>
              <w:ind w:firstLine="0"/>
              <w:jc w:val="center"/>
              <w:rPr>
                <w:sz w:val="20"/>
                <w:szCs w:val="20"/>
              </w:rPr>
            </w:pPr>
            <w:r w:rsidRPr="008328B8">
              <w:rPr>
                <w:bCs/>
                <w:sz w:val="20"/>
                <w:szCs w:val="20"/>
              </w:rPr>
              <w:t>Норматив. утечки, т/ч</w:t>
            </w:r>
          </w:p>
        </w:tc>
      </w:tr>
      <w:tr w:rsidR="00927F35" w:rsidTr="00927F35">
        <w:trPr>
          <w:trHeight w:hRule="exact" w:val="956"/>
          <w:jc w:val="center"/>
        </w:trPr>
        <w:tc>
          <w:tcPr>
            <w:tcW w:w="528" w:type="dxa"/>
            <w:tcBorders>
              <w:top w:val="single" w:sz="4" w:space="0" w:color="auto"/>
              <w:left w:val="single" w:sz="4" w:space="0" w:color="auto"/>
            </w:tcBorders>
            <w:shd w:val="clear" w:color="auto" w:fill="auto"/>
            <w:vAlign w:val="center"/>
          </w:tcPr>
          <w:p w:rsidR="00927F35" w:rsidRDefault="00927F35" w:rsidP="000D413A">
            <w:pPr>
              <w:pStyle w:val="aa"/>
              <w:tabs>
                <w:tab w:val="left" w:pos="426"/>
              </w:tabs>
              <w:spacing w:line="240" w:lineRule="auto"/>
              <w:ind w:firstLine="0"/>
              <w:jc w:val="center"/>
            </w:pPr>
            <w:r>
              <w:t>1</w:t>
            </w:r>
          </w:p>
        </w:tc>
        <w:tc>
          <w:tcPr>
            <w:tcW w:w="2444" w:type="dxa"/>
            <w:tcBorders>
              <w:top w:val="single" w:sz="4" w:space="0" w:color="auto"/>
              <w:left w:val="single" w:sz="4" w:space="0" w:color="auto"/>
            </w:tcBorders>
            <w:shd w:val="clear" w:color="auto" w:fill="auto"/>
            <w:vAlign w:val="bottom"/>
          </w:tcPr>
          <w:p w:rsidR="00927F35" w:rsidRDefault="00927F35" w:rsidP="000D413A">
            <w:pPr>
              <w:pStyle w:val="aa"/>
              <w:tabs>
                <w:tab w:val="left" w:pos="426"/>
              </w:tabs>
              <w:spacing w:line="240" w:lineRule="auto"/>
              <w:ind w:firstLine="0"/>
              <w:jc w:val="center"/>
            </w:pPr>
            <w:r>
              <w:t>Котельная, пгт Холм-Жирковский, ул. Новая, д. 4</w:t>
            </w:r>
          </w:p>
        </w:tc>
        <w:tc>
          <w:tcPr>
            <w:tcW w:w="2410" w:type="dxa"/>
            <w:tcBorders>
              <w:top w:val="single" w:sz="4" w:space="0" w:color="auto"/>
              <w:left w:val="single" w:sz="4" w:space="0" w:color="auto"/>
            </w:tcBorders>
            <w:shd w:val="clear" w:color="auto" w:fill="auto"/>
            <w:vAlign w:val="center"/>
          </w:tcPr>
          <w:p w:rsidR="00927F35" w:rsidRDefault="00927F35" w:rsidP="000D413A">
            <w:pPr>
              <w:pStyle w:val="aa"/>
              <w:tabs>
                <w:tab w:val="left" w:pos="426"/>
              </w:tabs>
              <w:spacing w:line="240" w:lineRule="auto"/>
              <w:ind w:firstLine="0"/>
              <w:jc w:val="center"/>
            </w:pPr>
            <w:r>
              <w:t>Установка для умягчения воды</w:t>
            </w:r>
          </w:p>
        </w:tc>
        <w:tc>
          <w:tcPr>
            <w:tcW w:w="1760" w:type="dxa"/>
            <w:tcBorders>
              <w:top w:val="single" w:sz="4" w:space="0" w:color="auto"/>
              <w:left w:val="single" w:sz="4" w:space="0" w:color="auto"/>
            </w:tcBorders>
            <w:shd w:val="clear" w:color="auto" w:fill="auto"/>
            <w:vAlign w:val="center"/>
          </w:tcPr>
          <w:p w:rsidR="00927F35" w:rsidRPr="007C0CAF" w:rsidRDefault="00927F35" w:rsidP="000D413A">
            <w:pPr>
              <w:pStyle w:val="aa"/>
              <w:tabs>
                <w:tab w:val="left" w:pos="426"/>
              </w:tabs>
              <w:spacing w:line="240" w:lineRule="auto"/>
              <w:ind w:firstLine="0"/>
              <w:jc w:val="center"/>
            </w:pPr>
            <w:r>
              <w:rPr>
                <w:lang w:val="en-US"/>
              </w:rPr>
              <w:t>S/</w:t>
            </w:r>
            <w:r>
              <w:t xml:space="preserve">9000 </w:t>
            </w:r>
            <w:r>
              <w:rPr>
                <w:lang w:val="en-US"/>
              </w:rPr>
              <w:t>VS 0,020Sc/2</w:t>
            </w:r>
          </w:p>
        </w:tc>
        <w:tc>
          <w:tcPr>
            <w:tcW w:w="989" w:type="dxa"/>
            <w:tcBorders>
              <w:top w:val="single" w:sz="4" w:space="0" w:color="auto"/>
              <w:left w:val="single" w:sz="4" w:space="0" w:color="auto"/>
            </w:tcBorders>
            <w:shd w:val="clear" w:color="auto" w:fill="auto"/>
            <w:vAlign w:val="center"/>
          </w:tcPr>
          <w:p w:rsidR="00927F35" w:rsidRDefault="00927F35" w:rsidP="000D413A">
            <w:pPr>
              <w:pStyle w:val="aa"/>
              <w:tabs>
                <w:tab w:val="left" w:pos="426"/>
              </w:tabs>
              <w:spacing w:line="240" w:lineRule="auto"/>
              <w:ind w:firstLine="0"/>
              <w:jc w:val="center"/>
            </w:pPr>
            <w:r>
              <w:t>1</w:t>
            </w:r>
          </w:p>
        </w:tc>
        <w:tc>
          <w:tcPr>
            <w:tcW w:w="1421" w:type="dxa"/>
            <w:tcBorders>
              <w:top w:val="single" w:sz="4" w:space="0" w:color="auto"/>
              <w:left w:val="single" w:sz="4" w:space="0" w:color="auto"/>
            </w:tcBorders>
            <w:shd w:val="clear" w:color="auto" w:fill="auto"/>
            <w:vAlign w:val="center"/>
          </w:tcPr>
          <w:p w:rsidR="00927F35" w:rsidRDefault="00927F35" w:rsidP="000D413A">
            <w:pPr>
              <w:pStyle w:val="aa"/>
              <w:tabs>
                <w:tab w:val="left" w:pos="426"/>
              </w:tabs>
              <w:spacing w:line="240" w:lineRule="auto"/>
              <w:ind w:firstLine="0"/>
              <w:jc w:val="center"/>
            </w:pPr>
            <w:r>
              <w:t>Н.д.</w:t>
            </w:r>
          </w:p>
        </w:tc>
        <w:tc>
          <w:tcPr>
            <w:tcW w:w="1406" w:type="dxa"/>
            <w:tcBorders>
              <w:top w:val="single" w:sz="4" w:space="0" w:color="auto"/>
              <w:left w:val="single" w:sz="4" w:space="0" w:color="auto"/>
            </w:tcBorders>
            <w:shd w:val="clear" w:color="auto" w:fill="auto"/>
            <w:vAlign w:val="center"/>
          </w:tcPr>
          <w:p w:rsidR="00927F35" w:rsidRDefault="00927F35" w:rsidP="000D413A">
            <w:pPr>
              <w:pStyle w:val="aa"/>
              <w:tabs>
                <w:tab w:val="left" w:pos="426"/>
              </w:tabs>
              <w:spacing w:line="240" w:lineRule="auto"/>
              <w:ind w:firstLine="0"/>
              <w:jc w:val="center"/>
            </w:pPr>
            <w:r>
              <w:t>Н.д.</w:t>
            </w:r>
          </w:p>
        </w:tc>
        <w:tc>
          <w:tcPr>
            <w:tcW w:w="1363" w:type="dxa"/>
            <w:tcBorders>
              <w:top w:val="single" w:sz="4" w:space="0" w:color="auto"/>
              <w:left w:val="single" w:sz="4" w:space="0" w:color="auto"/>
            </w:tcBorders>
            <w:shd w:val="clear" w:color="auto" w:fill="auto"/>
            <w:vAlign w:val="center"/>
          </w:tcPr>
          <w:p w:rsidR="00927F35" w:rsidRDefault="00927F35" w:rsidP="000D413A">
            <w:pPr>
              <w:pStyle w:val="aa"/>
              <w:tabs>
                <w:tab w:val="left" w:pos="426"/>
              </w:tabs>
              <w:spacing w:line="240" w:lineRule="auto"/>
              <w:ind w:firstLine="0"/>
              <w:jc w:val="center"/>
            </w:pPr>
            <w:r w:rsidRPr="00FA25CC">
              <w:t>Н.д.</w:t>
            </w:r>
          </w:p>
        </w:tc>
        <w:tc>
          <w:tcPr>
            <w:tcW w:w="1051" w:type="dxa"/>
            <w:tcBorders>
              <w:top w:val="single" w:sz="4" w:space="0" w:color="auto"/>
              <w:left w:val="single" w:sz="4" w:space="0" w:color="auto"/>
            </w:tcBorders>
            <w:shd w:val="clear" w:color="auto" w:fill="auto"/>
            <w:vAlign w:val="center"/>
          </w:tcPr>
          <w:p w:rsidR="00927F35" w:rsidRDefault="00927F35" w:rsidP="000D413A">
            <w:pPr>
              <w:pStyle w:val="aa"/>
              <w:tabs>
                <w:tab w:val="left" w:pos="426"/>
              </w:tabs>
              <w:spacing w:line="240" w:lineRule="auto"/>
              <w:ind w:firstLine="0"/>
              <w:jc w:val="center"/>
            </w:pPr>
            <w:r w:rsidRPr="00FA25CC">
              <w:t>Н.д.</w:t>
            </w:r>
          </w:p>
        </w:tc>
        <w:tc>
          <w:tcPr>
            <w:tcW w:w="1104" w:type="dxa"/>
            <w:tcBorders>
              <w:top w:val="single" w:sz="4" w:space="0" w:color="auto"/>
              <w:left w:val="single" w:sz="4" w:space="0" w:color="auto"/>
            </w:tcBorders>
            <w:shd w:val="clear" w:color="auto" w:fill="auto"/>
            <w:vAlign w:val="center"/>
          </w:tcPr>
          <w:p w:rsidR="00927F35" w:rsidRDefault="00927F35" w:rsidP="000D413A">
            <w:pPr>
              <w:pStyle w:val="aa"/>
              <w:tabs>
                <w:tab w:val="left" w:pos="426"/>
              </w:tabs>
              <w:spacing w:line="240" w:lineRule="auto"/>
              <w:ind w:firstLine="0"/>
              <w:jc w:val="center"/>
            </w:pPr>
            <w:r w:rsidRPr="00FA25CC">
              <w:t>Н.д.</w:t>
            </w:r>
          </w:p>
        </w:tc>
        <w:tc>
          <w:tcPr>
            <w:tcW w:w="1301" w:type="dxa"/>
            <w:tcBorders>
              <w:top w:val="single" w:sz="4" w:space="0" w:color="auto"/>
              <w:left w:val="single" w:sz="4" w:space="0" w:color="auto"/>
              <w:right w:val="single" w:sz="4" w:space="0" w:color="auto"/>
            </w:tcBorders>
            <w:shd w:val="clear" w:color="auto" w:fill="auto"/>
            <w:vAlign w:val="center"/>
          </w:tcPr>
          <w:p w:rsidR="00927F35" w:rsidRDefault="00927F35" w:rsidP="000D413A">
            <w:pPr>
              <w:pStyle w:val="aa"/>
              <w:tabs>
                <w:tab w:val="left" w:pos="426"/>
              </w:tabs>
              <w:spacing w:line="240" w:lineRule="auto"/>
              <w:ind w:firstLine="0"/>
              <w:jc w:val="center"/>
            </w:pPr>
            <w:r w:rsidRPr="00FA25CC">
              <w:t>Н.д.</w:t>
            </w:r>
          </w:p>
        </w:tc>
      </w:tr>
      <w:tr w:rsidR="007C0CAF" w:rsidTr="00927F35">
        <w:trPr>
          <w:trHeight w:hRule="exact" w:val="870"/>
          <w:jc w:val="center"/>
        </w:trPr>
        <w:tc>
          <w:tcPr>
            <w:tcW w:w="528" w:type="dxa"/>
            <w:tcBorders>
              <w:top w:val="single" w:sz="4" w:space="0" w:color="auto"/>
              <w:left w:val="single" w:sz="4" w:space="0" w:color="auto"/>
            </w:tcBorders>
            <w:shd w:val="clear" w:color="auto" w:fill="auto"/>
            <w:vAlign w:val="center"/>
          </w:tcPr>
          <w:p w:rsidR="007C0CAF" w:rsidRDefault="00927F35" w:rsidP="000D413A">
            <w:pPr>
              <w:pStyle w:val="aa"/>
              <w:tabs>
                <w:tab w:val="left" w:pos="426"/>
              </w:tabs>
              <w:spacing w:line="240" w:lineRule="auto"/>
              <w:ind w:firstLine="0"/>
              <w:jc w:val="center"/>
            </w:pPr>
            <w:r>
              <w:t>2</w:t>
            </w:r>
          </w:p>
        </w:tc>
        <w:tc>
          <w:tcPr>
            <w:tcW w:w="2444" w:type="dxa"/>
            <w:tcBorders>
              <w:top w:val="single" w:sz="4" w:space="0" w:color="auto"/>
              <w:left w:val="single" w:sz="4" w:space="0" w:color="auto"/>
            </w:tcBorders>
            <w:shd w:val="clear" w:color="auto" w:fill="auto"/>
            <w:vAlign w:val="bottom"/>
          </w:tcPr>
          <w:p w:rsidR="007C0CAF" w:rsidRDefault="00927F35" w:rsidP="000D413A">
            <w:pPr>
              <w:pStyle w:val="aa"/>
              <w:tabs>
                <w:tab w:val="left" w:pos="426"/>
              </w:tabs>
              <w:spacing w:line="240" w:lineRule="auto"/>
              <w:ind w:firstLine="0"/>
              <w:jc w:val="center"/>
            </w:pPr>
            <w:r>
              <w:t>Котельная, пгт Холм-Жирковский, ул. Героя Соколова, д. 8А</w:t>
            </w:r>
          </w:p>
        </w:tc>
        <w:tc>
          <w:tcPr>
            <w:tcW w:w="2410" w:type="dxa"/>
            <w:tcBorders>
              <w:top w:val="single" w:sz="4" w:space="0" w:color="auto"/>
              <w:left w:val="single" w:sz="4" w:space="0" w:color="auto"/>
            </w:tcBorders>
            <w:shd w:val="clear" w:color="auto" w:fill="auto"/>
            <w:vAlign w:val="center"/>
          </w:tcPr>
          <w:p w:rsidR="007C0CAF" w:rsidRDefault="002F1CD9" w:rsidP="000D413A">
            <w:pPr>
              <w:pStyle w:val="aa"/>
              <w:tabs>
                <w:tab w:val="left" w:pos="426"/>
              </w:tabs>
              <w:spacing w:line="240" w:lineRule="auto"/>
              <w:ind w:firstLine="0"/>
              <w:jc w:val="center"/>
            </w:pPr>
            <w:r>
              <w:t>водоподготовительная установка</w:t>
            </w:r>
          </w:p>
        </w:tc>
        <w:tc>
          <w:tcPr>
            <w:tcW w:w="1760" w:type="dxa"/>
            <w:tcBorders>
              <w:top w:val="single" w:sz="4" w:space="0" w:color="auto"/>
              <w:left w:val="single" w:sz="4" w:space="0" w:color="auto"/>
            </w:tcBorders>
            <w:shd w:val="clear" w:color="auto" w:fill="auto"/>
            <w:vAlign w:val="center"/>
          </w:tcPr>
          <w:p w:rsidR="007C0CAF" w:rsidRDefault="002F1CD9" w:rsidP="000D413A">
            <w:pPr>
              <w:pStyle w:val="aa"/>
              <w:tabs>
                <w:tab w:val="left" w:pos="426"/>
              </w:tabs>
              <w:spacing w:line="240" w:lineRule="auto"/>
              <w:ind w:firstLine="0"/>
              <w:jc w:val="center"/>
            </w:pPr>
            <w:r>
              <w:t>н/д</w:t>
            </w:r>
          </w:p>
        </w:tc>
        <w:tc>
          <w:tcPr>
            <w:tcW w:w="989" w:type="dxa"/>
            <w:tcBorders>
              <w:top w:val="single" w:sz="4" w:space="0" w:color="auto"/>
              <w:left w:val="single" w:sz="4" w:space="0" w:color="auto"/>
            </w:tcBorders>
            <w:shd w:val="clear" w:color="auto" w:fill="auto"/>
            <w:vAlign w:val="center"/>
          </w:tcPr>
          <w:p w:rsidR="007C0CAF" w:rsidRDefault="002F1CD9" w:rsidP="000D413A">
            <w:pPr>
              <w:pStyle w:val="aa"/>
              <w:tabs>
                <w:tab w:val="left" w:pos="426"/>
              </w:tabs>
              <w:spacing w:line="240" w:lineRule="auto"/>
              <w:ind w:firstLine="0"/>
              <w:jc w:val="center"/>
            </w:pPr>
            <w:r>
              <w:t>1</w:t>
            </w:r>
          </w:p>
        </w:tc>
        <w:tc>
          <w:tcPr>
            <w:tcW w:w="1421" w:type="dxa"/>
            <w:tcBorders>
              <w:top w:val="single" w:sz="4" w:space="0" w:color="auto"/>
              <w:left w:val="single" w:sz="4" w:space="0" w:color="auto"/>
            </w:tcBorders>
            <w:shd w:val="clear" w:color="auto" w:fill="auto"/>
            <w:vAlign w:val="center"/>
          </w:tcPr>
          <w:p w:rsidR="007C0CAF" w:rsidRDefault="002F1CD9" w:rsidP="000D413A">
            <w:pPr>
              <w:pStyle w:val="aa"/>
              <w:tabs>
                <w:tab w:val="left" w:pos="426"/>
              </w:tabs>
              <w:spacing w:line="240" w:lineRule="auto"/>
              <w:ind w:firstLine="0"/>
              <w:jc w:val="center"/>
            </w:pPr>
            <w:r>
              <w:t>5,60</w:t>
            </w:r>
          </w:p>
        </w:tc>
        <w:tc>
          <w:tcPr>
            <w:tcW w:w="1406" w:type="dxa"/>
            <w:tcBorders>
              <w:top w:val="single" w:sz="4" w:space="0" w:color="auto"/>
              <w:left w:val="single" w:sz="4" w:space="0" w:color="auto"/>
            </w:tcBorders>
            <w:shd w:val="clear" w:color="auto" w:fill="auto"/>
            <w:vAlign w:val="center"/>
          </w:tcPr>
          <w:p w:rsidR="007C0CAF" w:rsidRDefault="002F1CD9" w:rsidP="000D413A">
            <w:pPr>
              <w:pStyle w:val="aa"/>
              <w:tabs>
                <w:tab w:val="left" w:pos="426"/>
              </w:tabs>
              <w:spacing w:line="240" w:lineRule="auto"/>
              <w:ind w:firstLine="0"/>
              <w:jc w:val="center"/>
            </w:pPr>
            <w:r>
              <w:t>8,00</w:t>
            </w:r>
          </w:p>
        </w:tc>
        <w:tc>
          <w:tcPr>
            <w:tcW w:w="1363" w:type="dxa"/>
            <w:tcBorders>
              <w:top w:val="single" w:sz="4" w:space="0" w:color="auto"/>
              <w:left w:val="single" w:sz="4" w:space="0" w:color="auto"/>
            </w:tcBorders>
            <w:shd w:val="clear" w:color="auto" w:fill="auto"/>
            <w:vAlign w:val="center"/>
          </w:tcPr>
          <w:p w:rsidR="007C0CAF" w:rsidRDefault="002F1CD9" w:rsidP="000D413A">
            <w:pPr>
              <w:pStyle w:val="aa"/>
              <w:tabs>
                <w:tab w:val="left" w:pos="426"/>
              </w:tabs>
              <w:spacing w:line="240" w:lineRule="auto"/>
              <w:ind w:firstLine="0"/>
              <w:jc w:val="center"/>
            </w:pPr>
            <w:r>
              <w:t>0</w:t>
            </w:r>
          </w:p>
        </w:tc>
        <w:tc>
          <w:tcPr>
            <w:tcW w:w="1051" w:type="dxa"/>
            <w:tcBorders>
              <w:top w:val="single" w:sz="4" w:space="0" w:color="auto"/>
              <w:left w:val="single" w:sz="4" w:space="0" w:color="auto"/>
            </w:tcBorders>
            <w:shd w:val="clear" w:color="auto" w:fill="auto"/>
            <w:vAlign w:val="center"/>
          </w:tcPr>
          <w:p w:rsidR="007C0CAF" w:rsidRDefault="002F1CD9" w:rsidP="000D413A">
            <w:pPr>
              <w:pStyle w:val="aa"/>
              <w:tabs>
                <w:tab w:val="left" w:pos="426"/>
              </w:tabs>
              <w:spacing w:line="240" w:lineRule="auto"/>
              <w:ind w:firstLine="0"/>
              <w:jc w:val="center"/>
            </w:pPr>
            <w:r>
              <w:t>0,00</w:t>
            </w:r>
          </w:p>
        </w:tc>
        <w:tc>
          <w:tcPr>
            <w:tcW w:w="1104" w:type="dxa"/>
            <w:tcBorders>
              <w:top w:val="single" w:sz="4" w:space="0" w:color="auto"/>
              <w:left w:val="single" w:sz="4" w:space="0" w:color="auto"/>
            </w:tcBorders>
            <w:shd w:val="clear" w:color="auto" w:fill="auto"/>
            <w:vAlign w:val="center"/>
          </w:tcPr>
          <w:p w:rsidR="007C0CAF" w:rsidRDefault="002F1CD9" w:rsidP="000D413A">
            <w:pPr>
              <w:pStyle w:val="aa"/>
              <w:tabs>
                <w:tab w:val="left" w:pos="426"/>
              </w:tabs>
              <w:spacing w:line="240" w:lineRule="auto"/>
              <w:ind w:firstLine="0"/>
              <w:jc w:val="center"/>
            </w:pPr>
            <w:r>
              <w:t>0,40</w:t>
            </w:r>
          </w:p>
        </w:tc>
        <w:tc>
          <w:tcPr>
            <w:tcW w:w="1301" w:type="dxa"/>
            <w:tcBorders>
              <w:top w:val="single" w:sz="4" w:space="0" w:color="auto"/>
              <w:left w:val="single" w:sz="4" w:space="0" w:color="auto"/>
              <w:right w:val="single" w:sz="4" w:space="0" w:color="auto"/>
            </w:tcBorders>
            <w:shd w:val="clear" w:color="auto" w:fill="auto"/>
            <w:vAlign w:val="center"/>
          </w:tcPr>
          <w:p w:rsidR="007C0CAF" w:rsidRDefault="002F1CD9" w:rsidP="000D413A">
            <w:pPr>
              <w:pStyle w:val="aa"/>
              <w:tabs>
                <w:tab w:val="left" w:pos="426"/>
              </w:tabs>
              <w:spacing w:line="240" w:lineRule="auto"/>
              <w:ind w:firstLine="0"/>
              <w:jc w:val="center"/>
            </w:pPr>
            <w:r>
              <w:t>0,40</w:t>
            </w:r>
          </w:p>
        </w:tc>
      </w:tr>
      <w:tr w:rsidR="002F1CD9" w:rsidTr="002F1CD9">
        <w:trPr>
          <w:trHeight w:hRule="exact" w:val="854"/>
          <w:jc w:val="center"/>
        </w:trPr>
        <w:tc>
          <w:tcPr>
            <w:tcW w:w="528" w:type="dxa"/>
            <w:tcBorders>
              <w:top w:val="single" w:sz="4" w:space="0" w:color="auto"/>
              <w:left w:val="single" w:sz="4" w:space="0" w:color="auto"/>
            </w:tcBorders>
            <w:shd w:val="clear" w:color="auto" w:fill="auto"/>
            <w:vAlign w:val="center"/>
          </w:tcPr>
          <w:p w:rsidR="002F1CD9" w:rsidRDefault="002F1CD9" w:rsidP="000D413A">
            <w:pPr>
              <w:pStyle w:val="aa"/>
              <w:tabs>
                <w:tab w:val="left" w:pos="426"/>
              </w:tabs>
              <w:spacing w:line="240" w:lineRule="auto"/>
              <w:ind w:firstLine="0"/>
              <w:jc w:val="center"/>
            </w:pPr>
            <w:r>
              <w:t>3</w:t>
            </w:r>
          </w:p>
        </w:tc>
        <w:tc>
          <w:tcPr>
            <w:tcW w:w="2444" w:type="dxa"/>
            <w:tcBorders>
              <w:top w:val="single" w:sz="4" w:space="0" w:color="auto"/>
              <w:left w:val="single" w:sz="4" w:space="0" w:color="auto"/>
            </w:tcBorders>
            <w:shd w:val="clear" w:color="auto" w:fill="auto"/>
            <w:vAlign w:val="bottom"/>
          </w:tcPr>
          <w:p w:rsidR="002F1CD9" w:rsidRPr="002F1CD9" w:rsidRDefault="002F1CD9" w:rsidP="000D413A">
            <w:pPr>
              <w:pStyle w:val="aa"/>
              <w:tabs>
                <w:tab w:val="left" w:pos="426"/>
              </w:tabs>
              <w:spacing w:line="240" w:lineRule="auto"/>
              <w:ind w:firstLine="0"/>
              <w:jc w:val="center"/>
            </w:pPr>
            <w:r w:rsidRPr="002F1CD9">
              <w:t>Котельная, пгт Холм-Жирковский, ул</w:t>
            </w:r>
            <w:r>
              <w:t>. Кирова</w:t>
            </w:r>
            <w:r w:rsidRPr="002F1CD9">
              <w:t xml:space="preserve">, д. </w:t>
            </w:r>
            <w:r>
              <w:t>1</w:t>
            </w:r>
            <w:r w:rsidRPr="002F1CD9">
              <w:t>А</w:t>
            </w:r>
          </w:p>
        </w:tc>
        <w:tc>
          <w:tcPr>
            <w:tcW w:w="2410" w:type="dxa"/>
            <w:tcBorders>
              <w:top w:val="single" w:sz="4" w:space="0" w:color="auto"/>
              <w:left w:val="single" w:sz="4" w:space="0" w:color="auto"/>
            </w:tcBorders>
            <w:shd w:val="clear" w:color="auto" w:fill="auto"/>
            <w:vAlign w:val="center"/>
          </w:tcPr>
          <w:p w:rsidR="002F1CD9" w:rsidRPr="002F1CD9" w:rsidRDefault="002F1CD9" w:rsidP="000D413A">
            <w:pPr>
              <w:pStyle w:val="aa"/>
              <w:tabs>
                <w:tab w:val="left" w:pos="426"/>
              </w:tabs>
              <w:spacing w:line="240" w:lineRule="auto"/>
              <w:ind w:firstLine="0"/>
              <w:jc w:val="center"/>
            </w:pPr>
            <w:r w:rsidRPr="002F1CD9">
              <w:t>водоподготовительная установка</w:t>
            </w:r>
          </w:p>
        </w:tc>
        <w:tc>
          <w:tcPr>
            <w:tcW w:w="1760" w:type="dxa"/>
            <w:tcBorders>
              <w:top w:val="single" w:sz="4" w:space="0" w:color="auto"/>
              <w:left w:val="single" w:sz="4" w:space="0" w:color="auto"/>
            </w:tcBorders>
            <w:shd w:val="clear" w:color="auto" w:fill="auto"/>
            <w:vAlign w:val="center"/>
          </w:tcPr>
          <w:p w:rsidR="002F1CD9" w:rsidRPr="002F1CD9" w:rsidRDefault="002F1CD9" w:rsidP="000D413A">
            <w:pPr>
              <w:pStyle w:val="aa"/>
              <w:tabs>
                <w:tab w:val="left" w:pos="426"/>
              </w:tabs>
              <w:spacing w:line="240" w:lineRule="auto"/>
              <w:ind w:firstLine="0"/>
              <w:jc w:val="center"/>
            </w:pPr>
            <w:r w:rsidRPr="002F1CD9">
              <w:t>н/д</w:t>
            </w:r>
          </w:p>
        </w:tc>
        <w:tc>
          <w:tcPr>
            <w:tcW w:w="989" w:type="dxa"/>
            <w:tcBorders>
              <w:top w:val="single" w:sz="4" w:space="0" w:color="auto"/>
              <w:left w:val="single" w:sz="4" w:space="0" w:color="auto"/>
            </w:tcBorders>
            <w:shd w:val="clear" w:color="auto" w:fill="auto"/>
            <w:vAlign w:val="center"/>
          </w:tcPr>
          <w:p w:rsidR="002F1CD9" w:rsidRPr="002F1CD9" w:rsidRDefault="002F1CD9" w:rsidP="000D413A">
            <w:pPr>
              <w:pStyle w:val="aa"/>
              <w:tabs>
                <w:tab w:val="left" w:pos="426"/>
              </w:tabs>
              <w:spacing w:line="240" w:lineRule="auto"/>
              <w:ind w:firstLine="0"/>
              <w:jc w:val="center"/>
            </w:pPr>
            <w:r w:rsidRPr="002F1CD9">
              <w:t>1</w:t>
            </w:r>
          </w:p>
        </w:tc>
        <w:tc>
          <w:tcPr>
            <w:tcW w:w="1421" w:type="dxa"/>
            <w:tcBorders>
              <w:top w:val="single" w:sz="4" w:space="0" w:color="auto"/>
              <w:left w:val="single" w:sz="4" w:space="0" w:color="auto"/>
            </w:tcBorders>
            <w:shd w:val="clear" w:color="auto" w:fill="auto"/>
            <w:vAlign w:val="center"/>
          </w:tcPr>
          <w:p w:rsidR="002F1CD9" w:rsidRPr="002F1CD9" w:rsidRDefault="002F1CD9" w:rsidP="000D413A">
            <w:pPr>
              <w:pStyle w:val="aa"/>
              <w:tabs>
                <w:tab w:val="left" w:pos="426"/>
              </w:tabs>
              <w:spacing w:line="240" w:lineRule="auto"/>
              <w:ind w:firstLine="0"/>
              <w:jc w:val="center"/>
            </w:pPr>
            <w:r>
              <w:t>3,20</w:t>
            </w:r>
          </w:p>
        </w:tc>
        <w:tc>
          <w:tcPr>
            <w:tcW w:w="1406" w:type="dxa"/>
            <w:tcBorders>
              <w:top w:val="single" w:sz="4" w:space="0" w:color="auto"/>
              <w:left w:val="single" w:sz="4" w:space="0" w:color="auto"/>
            </w:tcBorders>
            <w:shd w:val="clear" w:color="auto" w:fill="auto"/>
            <w:vAlign w:val="center"/>
          </w:tcPr>
          <w:p w:rsidR="002F1CD9" w:rsidRPr="002F1CD9" w:rsidRDefault="002F1CD9" w:rsidP="000D413A">
            <w:pPr>
              <w:pStyle w:val="aa"/>
              <w:tabs>
                <w:tab w:val="left" w:pos="426"/>
              </w:tabs>
              <w:spacing w:line="240" w:lineRule="auto"/>
              <w:ind w:firstLine="0"/>
              <w:jc w:val="center"/>
            </w:pPr>
            <w:r>
              <w:t>5</w:t>
            </w:r>
            <w:r w:rsidRPr="002F1CD9">
              <w:t>,00</w:t>
            </w:r>
          </w:p>
        </w:tc>
        <w:tc>
          <w:tcPr>
            <w:tcW w:w="1363" w:type="dxa"/>
            <w:tcBorders>
              <w:top w:val="single" w:sz="4" w:space="0" w:color="auto"/>
              <w:left w:val="single" w:sz="4" w:space="0" w:color="auto"/>
            </w:tcBorders>
            <w:shd w:val="clear" w:color="auto" w:fill="auto"/>
            <w:vAlign w:val="center"/>
          </w:tcPr>
          <w:p w:rsidR="002F1CD9" w:rsidRPr="002F1CD9" w:rsidRDefault="002F1CD9" w:rsidP="000D413A">
            <w:pPr>
              <w:pStyle w:val="aa"/>
              <w:tabs>
                <w:tab w:val="left" w:pos="426"/>
              </w:tabs>
              <w:spacing w:line="240" w:lineRule="auto"/>
              <w:ind w:firstLine="0"/>
              <w:jc w:val="center"/>
            </w:pPr>
            <w:r w:rsidRPr="002F1CD9">
              <w:t>0</w:t>
            </w:r>
          </w:p>
        </w:tc>
        <w:tc>
          <w:tcPr>
            <w:tcW w:w="1051" w:type="dxa"/>
            <w:tcBorders>
              <w:top w:val="single" w:sz="4" w:space="0" w:color="auto"/>
              <w:left w:val="single" w:sz="4" w:space="0" w:color="auto"/>
            </w:tcBorders>
            <w:shd w:val="clear" w:color="auto" w:fill="auto"/>
            <w:vAlign w:val="center"/>
          </w:tcPr>
          <w:p w:rsidR="002F1CD9" w:rsidRPr="002F1CD9" w:rsidRDefault="002F1CD9" w:rsidP="000D413A">
            <w:pPr>
              <w:pStyle w:val="aa"/>
              <w:tabs>
                <w:tab w:val="left" w:pos="426"/>
              </w:tabs>
              <w:spacing w:line="240" w:lineRule="auto"/>
              <w:ind w:firstLine="0"/>
              <w:jc w:val="center"/>
            </w:pPr>
            <w:r w:rsidRPr="002F1CD9">
              <w:t>0,00</w:t>
            </w:r>
          </w:p>
        </w:tc>
        <w:tc>
          <w:tcPr>
            <w:tcW w:w="1104" w:type="dxa"/>
            <w:tcBorders>
              <w:top w:val="single" w:sz="4" w:space="0" w:color="auto"/>
              <w:left w:val="single" w:sz="4" w:space="0" w:color="auto"/>
            </w:tcBorders>
            <w:shd w:val="clear" w:color="auto" w:fill="auto"/>
            <w:vAlign w:val="center"/>
          </w:tcPr>
          <w:p w:rsidR="002F1CD9" w:rsidRPr="002F1CD9" w:rsidRDefault="002F1CD9" w:rsidP="000D413A">
            <w:pPr>
              <w:pStyle w:val="aa"/>
              <w:tabs>
                <w:tab w:val="left" w:pos="426"/>
              </w:tabs>
              <w:spacing w:line="240" w:lineRule="auto"/>
              <w:ind w:firstLine="0"/>
              <w:jc w:val="center"/>
            </w:pPr>
            <w:r>
              <w:t>0,</w:t>
            </w:r>
            <w:r w:rsidRPr="002F1CD9">
              <w:t>0</w:t>
            </w:r>
            <w:r>
              <w:t>1</w:t>
            </w:r>
          </w:p>
        </w:tc>
        <w:tc>
          <w:tcPr>
            <w:tcW w:w="1301" w:type="dxa"/>
            <w:tcBorders>
              <w:top w:val="single" w:sz="4" w:space="0" w:color="auto"/>
              <w:left w:val="single" w:sz="4" w:space="0" w:color="auto"/>
              <w:right w:val="single" w:sz="4" w:space="0" w:color="auto"/>
            </w:tcBorders>
            <w:shd w:val="clear" w:color="auto" w:fill="auto"/>
            <w:vAlign w:val="center"/>
          </w:tcPr>
          <w:p w:rsidR="002F1CD9" w:rsidRPr="002F1CD9" w:rsidRDefault="002F1CD9" w:rsidP="000D413A">
            <w:pPr>
              <w:pStyle w:val="aa"/>
              <w:tabs>
                <w:tab w:val="left" w:pos="426"/>
              </w:tabs>
              <w:spacing w:line="240" w:lineRule="auto"/>
              <w:ind w:firstLine="0"/>
              <w:jc w:val="center"/>
            </w:pPr>
            <w:r>
              <w:t>0,15</w:t>
            </w:r>
          </w:p>
        </w:tc>
      </w:tr>
      <w:tr w:rsidR="002F1CD9" w:rsidTr="003D6E44">
        <w:trPr>
          <w:trHeight w:val="840"/>
          <w:jc w:val="center"/>
        </w:trPr>
        <w:tc>
          <w:tcPr>
            <w:tcW w:w="528" w:type="dxa"/>
            <w:tcBorders>
              <w:top w:val="single" w:sz="4" w:space="0" w:color="auto"/>
              <w:left w:val="single" w:sz="4" w:space="0" w:color="auto"/>
            </w:tcBorders>
            <w:shd w:val="clear" w:color="auto" w:fill="auto"/>
            <w:vAlign w:val="center"/>
          </w:tcPr>
          <w:p w:rsidR="002F1CD9" w:rsidRDefault="002F1CD9" w:rsidP="000D413A">
            <w:pPr>
              <w:pStyle w:val="aa"/>
              <w:tabs>
                <w:tab w:val="left" w:pos="426"/>
              </w:tabs>
              <w:spacing w:line="240" w:lineRule="auto"/>
              <w:ind w:firstLine="0"/>
              <w:jc w:val="center"/>
            </w:pPr>
            <w:r>
              <w:t>4</w:t>
            </w:r>
          </w:p>
        </w:tc>
        <w:tc>
          <w:tcPr>
            <w:tcW w:w="2444" w:type="dxa"/>
            <w:tcBorders>
              <w:top w:val="single" w:sz="4" w:space="0" w:color="auto"/>
              <w:left w:val="single" w:sz="4" w:space="0" w:color="auto"/>
            </w:tcBorders>
            <w:shd w:val="clear" w:color="auto" w:fill="auto"/>
            <w:vAlign w:val="bottom"/>
          </w:tcPr>
          <w:p w:rsidR="002F1CD9" w:rsidRPr="002F1CD9" w:rsidRDefault="002F1CD9" w:rsidP="000D413A">
            <w:pPr>
              <w:pStyle w:val="aa"/>
              <w:tabs>
                <w:tab w:val="left" w:pos="426"/>
              </w:tabs>
              <w:spacing w:line="240" w:lineRule="auto"/>
              <w:ind w:firstLine="0"/>
              <w:jc w:val="center"/>
            </w:pPr>
            <w:r w:rsidRPr="002F1CD9">
              <w:t>Котельная</w:t>
            </w:r>
            <w:r>
              <w:t xml:space="preserve"> «Блок №3»</w:t>
            </w:r>
            <w:r w:rsidRPr="002F1CD9">
              <w:t>, пгт Холм-Жирковский, ул</w:t>
            </w:r>
            <w:r>
              <w:t>. Советская</w:t>
            </w:r>
          </w:p>
        </w:tc>
        <w:tc>
          <w:tcPr>
            <w:tcW w:w="2410" w:type="dxa"/>
            <w:tcBorders>
              <w:top w:val="single" w:sz="4" w:space="0" w:color="auto"/>
              <w:left w:val="single" w:sz="4" w:space="0" w:color="auto"/>
            </w:tcBorders>
            <w:shd w:val="clear" w:color="auto" w:fill="auto"/>
            <w:vAlign w:val="center"/>
          </w:tcPr>
          <w:p w:rsidR="002F1CD9" w:rsidRPr="002F1CD9" w:rsidRDefault="002F1CD9" w:rsidP="000D413A">
            <w:pPr>
              <w:pStyle w:val="aa"/>
              <w:tabs>
                <w:tab w:val="left" w:pos="426"/>
              </w:tabs>
              <w:spacing w:line="240" w:lineRule="auto"/>
              <w:ind w:firstLine="0"/>
              <w:jc w:val="center"/>
            </w:pPr>
            <w:r w:rsidRPr="002F1CD9">
              <w:t>водоподготовительная установка</w:t>
            </w:r>
          </w:p>
        </w:tc>
        <w:tc>
          <w:tcPr>
            <w:tcW w:w="1760" w:type="dxa"/>
            <w:tcBorders>
              <w:top w:val="single" w:sz="4" w:space="0" w:color="auto"/>
              <w:left w:val="single" w:sz="4" w:space="0" w:color="auto"/>
            </w:tcBorders>
            <w:shd w:val="clear" w:color="auto" w:fill="auto"/>
            <w:vAlign w:val="center"/>
          </w:tcPr>
          <w:p w:rsidR="002F1CD9" w:rsidRPr="002F1CD9" w:rsidRDefault="002F1CD9" w:rsidP="000D413A">
            <w:pPr>
              <w:pStyle w:val="aa"/>
              <w:tabs>
                <w:tab w:val="left" w:pos="426"/>
              </w:tabs>
              <w:spacing w:line="240" w:lineRule="auto"/>
              <w:ind w:firstLine="0"/>
              <w:jc w:val="center"/>
            </w:pPr>
            <w:r w:rsidRPr="002F1CD9">
              <w:t>н/д</w:t>
            </w:r>
          </w:p>
        </w:tc>
        <w:tc>
          <w:tcPr>
            <w:tcW w:w="989" w:type="dxa"/>
            <w:tcBorders>
              <w:top w:val="single" w:sz="4" w:space="0" w:color="auto"/>
              <w:left w:val="single" w:sz="4" w:space="0" w:color="auto"/>
            </w:tcBorders>
            <w:shd w:val="clear" w:color="auto" w:fill="auto"/>
            <w:vAlign w:val="center"/>
          </w:tcPr>
          <w:p w:rsidR="002F1CD9" w:rsidRPr="002F1CD9" w:rsidRDefault="002F1CD9" w:rsidP="000D413A">
            <w:pPr>
              <w:pStyle w:val="aa"/>
              <w:tabs>
                <w:tab w:val="left" w:pos="426"/>
              </w:tabs>
              <w:spacing w:line="240" w:lineRule="auto"/>
              <w:ind w:firstLine="0"/>
              <w:jc w:val="center"/>
            </w:pPr>
            <w:r w:rsidRPr="002F1CD9">
              <w:t>1</w:t>
            </w:r>
          </w:p>
        </w:tc>
        <w:tc>
          <w:tcPr>
            <w:tcW w:w="1421" w:type="dxa"/>
            <w:tcBorders>
              <w:top w:val="single" w:sz="4" w:space="0" w:color="auto"/>
              <w:left w:val="single" w:sz="4" w:space="0" w:color="auto"/>
            </w:tcBorders>
            <w:shd w:val="clear" w:color="auto" w:fill="auto"/>
            <w:vAlign w:val="center"/>
          </w:tcPr>
          <w:p w:rsidR="002F1CD9" w:rsidRPr="002F1CD9" w:rsidRDefault="002F1CD9" w:rsidP="000D413A">
            <w:pPr>
              <w:pStyle w:val="aa"/>
              <w:tabs>
                <w:tab w:val="left" w:pos="426"/>
              </w:tabs>
              <w:spacing w:line="240" w:lineRule="auto"/>
              <w:ind w:firstLine="0"/>
              <w:jc w:val="center"/>
            </w:pPr>
            <w:r>
              <w:t>-</w:t>
            </w:r>
          </w:p>
        </w:tc>
        <w:tc>
          <w:tcPr>
            <w:tcW w:w="1406" w:type="dxa"/>
            <w:tcBorders>
              <w:top w:val="single" w:sz="4" w:space="0" w:color="auto"/>
              <w:left w:val="single" w:sz="4" w:space="0" w:color="auto"/>
            </w:tcBorders>
            <w:shd w:val="clear" w:color="auto" w:fill="auto"/>
            <w:vAlign w:val="center"/>
          </w:tcPr>
          <w:p w:rsidR="002F1CD9" w:rsidRPr="002F1CD9" w:rsidRDefault="002F1CD9" w:rsidP="000D413A">
            <w:pPr>
              <w:pStyle w:val="aa"/>
              <w:tabs>
                <w:tab w:val="left" w:pos="426"/>
              </w:tabs>
              <w:spacing w:line="240" w:lineRule="auto"/>
              <w:ind w:firstLine="0"/>
              <w:jc w:val="center"/>
            </w:pPr>
            <w:r>
              <w:t>-</w:t>
            </w:r>
          </w:p>
        </w:tc>
        <w:tc>
          <w:tcPr>
            <w:tcW w:w="1363" w:type="dxa"/>
            <w:tcBorders>
              <w:top w:val="single" w:sz="4" w:space="0" w:color="auto"/>
              <w:left w:val="single" w:sz="4" w:space="0" w:color="auto"/>
            </w:tcBorders>
            <w:shd w:val="clear" w:color="auto" w:fill="auto"/>
            <w:vAlign w:val="center"/>
          </w:tcPr>
          <w:p w:rsidR="002F1CD9" w:rsidRPr="002F1CD9" w:rsidRDefault="002F1CD9" w:rsidP="000D413A">
            <w:pPr>
              <w:pStyle w:val="aa"/>
              <w:tabs>
                <w:tab w:val="left" w:pos="426"/>
              </w:tabs>
              <w:spacing w:line="240" w:lineRule="auto"/>
              <w:ind w:firstLine="0"/>
              <w:jc w:val="center"/>
            </w:pPr>
            <w:r w:rsidRPr="002F1CD9">
              <w:t>0</w:t>
            </w:r>
          </w:p>
        </w:tc>
        <w:tc>
          <w:tcPr>
            <w:tcW w:w="1051" w:type="dxa"/>
            <w:tcBorders>
              <w:top w:val="single" w:sz="4" w:space="0" w:color="auto"/>
              <w:left w:val="single" w:sz="4" w:space="0" w:color="auto"/>
            </w:tcBorders>
            <w:shd w:val="clear" w:color="auto" w:fill="auto"/>
            <w:vAlign w:val="center"/>
          </w:tcPr>
          <w:p w:rsidR="002F1CD9" w:rsidRPr="002F1CD9" w:rsidRDefault="002F1CD9" w:rsidP="000D413A">
            <w:pPr>
              <w:pStyle w:val="aa"/>
              <w:tabs>
                <w:tab w:val="left" w:pos="426"/>
              </w:tabs>
              <w:spacing w:line="240" w:lineRule="auto"/>
              <w:ind w:firstLine="0"/>
              <w:jc w:val="center"/>
            </w:pPr>
            <w:r w:rsidRPr="002F1CD9">
              <w:t>0,00</w:t>
            </w:r>
          </w:p>
        </w:tc>
        <w:tc>
          <w:tcPr>
            <w:tcW w:w="1104" w:type="dxa"/>
            <w:tcBorders>
              <w:top w:val="single" w:sz="4" w:space="0" w:color="auto"/>
              <w:left w:val="single" w:sz="4" w:space="0" w:color="auto"/>
            </w:tcBorders>
            <w:shd w:val="clear" w:color="auto" w:fill="auto"/>
            <w:vAlign w:val="center"/>
          </w:tcPr>
          <w:p w:rsidR="002F1CD9" w:rsidRPr="002F1CD9" w:rsidRDefault="002F1CD9" w:rsidP="000D413A">
            <w:pPr>
              <w:pStyle w:val="aa"/>
              <w:tabs>
                <w:tab w:val="left" w:pos="426"/>
              </w:tabs>
              <w:spacing w:line="240" w:lineRule="auto"/>
              <w:ind w:firstLine="0"/>
              <w:jc w:val="center"/>
            </w:pPr>
            <w:r>
              <w:t>0,</w:t>
            </w:r>
            <w:r w:rsidRPr="002F1CD9">
              <w:t>0</w:t>
            </w:r>
            <w:r>
              <w:t>0</w:t>
            </w:r>
          </w:p>
        </w:tc>
        <w:tc>
          <w:tcPr>
            <w:tcW w:w="1301" w:type="dxa"/>
            <w:tcBorders>
              <w:top w:val="single" w:sz="4" w:space="0" w:color="auto"/>
              <w:left w:val="single" w:sz="4" w:space="0" w:color="auto"/>
              <w:right w:val="single" w:sz="4" w:space="0" w:color="auto"/>
            </w:tcBorders>
            <w:shd w:val="clear" w:color="auto" w:fill="auto"/>
            <w:vAlign w:val="center"/>
          </w:tcPr>
          <w:p w:rsidR="002F1CD9" w:rsidRPr="002F1CD9" w:rsidRDefault="002F1CD9" w:rsidP="000D413A">
            <w:pPr>
              <w:pStyle w:val="aa"/>
              <w:tabs>
                <w:tab w:val="left" w:pos="426"/>
              </w:tabs>
              <w:spacing w:line="240" w:lineRule="auto"/>
              <w:ind w:firstLine="0"/>
              <w:jc w:val="center"/>
            </w:pPr>
            <w:r>
              <w:t>0,01</w:t>
            </w:r>
          </w:p>
        </w:tc>
      </w:tr>
      <w:tr w:rsidR="002F1CD9" w:rsidTr="002F1CD9">
        <w:trPr>
          <w:trHeight w:hRule="exact" w:val="836"/>
          <w:jc w:val="center"/>
        </w:trPr>
        <w:tc>
          <w:tcPr>
            <w:tcW w:w="528" w:type="dxa"/>
            <w:tcBorders>
              <w:top w:val="single" w:sz="4" w:space="0" w:color="auto"/>
              <w:left w:val="single" w:sz="4" w:space="0" w:color="auto"/>
              <w:bottom w:val="single" w:sz="4" w:space="0" w:color="auto"/>
            </w:tcBorders>
            <w:shd w:val="clear" w:color="auto" w:fill="auto"/>
            <w:vAlign w:val="center"/>
          </w:tcPr>
          <w:p w:rsidR="002F1CD9" w:rsidRDefault="002F1CD9" w:rsidP="000D413A">
            <w:pPr>
              <w:pStyle w:val="aa"/>
              <w:tabs>
                <w:tab w:val="left" w:pos="426"/>
              </w:tabs>
              <w:spacing w:line="240" w:lineRule="auto"/>
              <w:ind w:firstLine="0"/>
              <w:jc w:val="center"/>
            </w:pPr>
            <w:r>
              <w:t>5</w:t>
            </w:r>
          </w:p>
        </w:tc>
        <w:tc>
          <w:tcPr>
            <w:tcW w:w="2444" w:type="dxa"/>
            <w:tcBorders>
              <w:top w:val="single" w:sz="4" w:space="0" w:color="auto"/>
              <w:left w:val="single" w:sz="4" w:space="0" w:color="auto"/>
              <w:bottom w:val="single" w:sz="4" w:space="0" w:color="auto"/>
            </w:tcBorders>
            <w:shd w:val="clear" w:color="auto" w:fill="auto"/>
            <w:vAlign w:val="center"/>
          </w:tcPr>
          <w:p w:rsidR="002F1CD9" w:rsidRPr="002F1CD9" w:rsidRDefault="002F1CD9" w:rsidP="000D413A">
            <w:pPr>
              <w:pStyle w:val="aa"/>
              <w:tabs>
                <w:tab w:val="left" w:pos="426"/>
              </w:tabs>
              <w:spacing w:line="240" w:lineRule="auto"/>
              <w:ind w:firstLine="0"/>
              <w:jc w:val="center"/>
            </w:pPr>
            <w:r w:rsidRPr="002F1CD9">
              <w:t xml:space="preserve">Котельная, </w:t>
            </w:r>
            <w:r>
              <w:t>ст. Игоревская, ул. Южная</w:t>
            </w:r>
          </w:p>
        </w:tc>
        <w:tc>
          <w:tcPr>
            <w:tcW w:w="2410" w:type="dxa"/>
            <w:tcBorders>
              <w:top w:val="single" w:sz="4" w:space="0" w:color="auto"/>
              <w:left w:val="single" w:sz="4" w:space="0" w:color="auto"/>
              <w:bottom w:val="single" w:sz="4" w:space="0" w:color="auto"/>
            </w:tcBorders>
            <w:shd w:val="clear" w:color="auto" w:fill="auto"/>
            <w:vAlign w:val="center"/>
          </w:tcPr>
          <w:p w:rsidR="002F1CD9" w:rsidRPr="002F1CD9" w:rsidRDefault="002F1CD9" w:rsidP="000D413A">
            <w:pPr>
              <w:pStyle w:val="aa"/>
              <w:tabs>
                <w:tab w:val="left" w:pos="426"/>
              </w:tabs>
              <w:spacing w:line="240" w:lineRule="auto"/>
              <w:ind w:firstLine="0"/>
              <w:jc w:val="center"/>
            </w:pPr>
            <w:r w:rsidRPr="002F1CD9">
              <w:t>водоподготовительная установка</w:t>
            </w:r>
          </w:p>
        </w:tc>
        <w:tc>
          <w:tcPr>
            <w:tcW w:w="1760" w:type="dxa"/>
            <w:tcBorders>
              <w:top w:val="single" w:sz="4" w:space="0" w:color="auto"/>
              <w:left w:val="single" w:sz="4" w:space="0" w:color="auto"/>
              <w:bottom w:val="single" w:sz="4" w:space="0" w:color="auto"/>
            </w:tcBorders>
            <w:shd w:val="clear" w:color="auto" w:fill="auto"/>
            <w:vAlign w:val="center"/>
          </w:tcPr>
          <w:p w:rsidR="002F1CD9" w:rsidRPr="002F1CD9" w:rsidRDefault="002F1CD9" w:rsidP="000D413A">
            <w:pPr>
              <w:pStyle w:val="aa"/>
              <w:tabs>
                <w:tab w:val="left" w:pos="426"/>
              </w:tabs>
              <w:spacing w:line="240" w:lineRule="auto"/>
              <w:ind w:firstLine="0"/>
              <w:jc w:val="center"/>
            </w:pPr>
            <w:r w:rsidRPr="002F1CD9">
              <w:t>н/д</w:t>
            </w:r>
          </w:p>
        </w:tc>
        <w:tc>
          <w:tcPr>
            <w:tcW w:w="989" w:type="dxa"/>
            <w:tcBorders>
              <w:top w:val="single" w:sz="4" w:space="0" w:color="auto"/>
              <w:left w:val="single" w:sz="4" w:space="0" w:color="auto"/>
              <w:bottom w:val="single" w:sz="4" w:space="0" w:color="auto"/>
            </w:tcBorders>
            <w:shd w:val="clear" w:color="auto" w:fill="auto"/>
            <w:vAlign w:val="center"/>
          </w:tcPr>
          <w:p w:rsidR="002F1CD9" w:rsidRPr="002F1CD9" w:rsidRDefault="002F1CD9" w:rsidP="000D413A">
            <w:pPr>
              <w:pStyle w:val="aa"/>
              <w:tabs>
                <w:tab w:val="left" w:pos="426"/>
              </w:tabs>
              <w:spacing w:line="240" w:lineRule="auto"/>
              <w:ind w:firstLine="0"/>
              <w:jc w:val="center"/>
            </w:pPr>
            <w:r w:rsidRPr="002F1CD9">
              <w:t>1</w:t>
            </w:r>
          </w:p>
        </w:tc>
        <w:tc>
          <w:tcPr>
            <w:tcW w:w="1421" w:type="dxa"/>
            <w:tcBorders>
              <w:top w:val="single" w:sz="4" w:space="0" w:color="auto"/>
              <w:left w:val="single" w:sz="4" w:space="0" w:color="auto"/>
              <w:bottom w:val="single" w:sz="4" w:space="0" w:color="auto"/>
            </w:tcBorders>
            <w:shd w:val="clear" w:color="auto" w:fill="auto"/>
            <w:vAlign w:val="center"/>
          </w:tcPr>
          <w:p w:rsidR="002F1CD9" w:rsidRPr="002F1CD9" w:rsidRDefault="002F1CD9" w:rsidP="000D413A">
            <w:pPr>
              <w:pStyle w:val="aa"/>
              <w:tabs>
                <w:tab w:val="left" w:pos="426"/>
              </w:tabs>
              <w:spacing w:line="240" w:lineRule="auto"/>
              <w:ind w:firstLine="0"/>
              <w:jc w:val="center"/>
            </w:pPr>
            <w:r>
              <w:t>1,95</w:t>
            </w:r>
          </w:p>
        </w:tc>
        <w:tc>
          <w:tcPr>
            <w:tcW w:w="1406" w:type="dxa"/>
            <w:tcBorders>
              <w:top w:val="single" w:sz="4" w:space="0" w:color="auto"/>
              <w:left w:val="single" w:sz="4" w:space="0" w:color="auto"/>
              <w:bottom w:val="single" w:sz="4" w:space="0" w:color="auto"/>
            </w:tcBorders>
            <w:shd w:val="clear" w:color="auto" w:fill="auto"/>
            <w:vAlign w:val="center"/>
          </w:tcPr>
          <w:p w:rsidR="002F1CD9" w:rsidRPr="002F1CD9" w:rsidRDefault="002F1CD9" w:rsidP="000D413A">
            <w:pPr>
              <w:pStyle w:val="aa"/>
              <w:tabs>
                <w:tab w:val="left" w:pos="426"/>
              </w:tabs>
              <w:spacing w:line="240" w:lineRule="auto"/>
              <w:ind w:firstLine="0"/>
              <w:jc w:val="center"/>
            </w:pPr>
            <w:r>
              <w:t>9</w:t>
            </w:r>
            <w:r w:rsidRPr="002F1CD9">
              <w:t>,</w:t>
            </w:r>
            <w:r>
              <w:t>8</w:t>
            </w:r>
            <w:r w:rsidRPr="002F1CD9">
              <w:t>0</w:t>
            </w:r>
          </w:p>
        </w:tc>
        <w:tc>
          <w:tcPr>
            <w:tcW w:w="1363" w:type="dxa"/>
            <w:tcBorders>
              <w:top w:val="single" w:sz="4" w:space="0" w:color="auto"/>
              <w:left w:val="single" w:sz="4" w:space="0" w:color="auto"/>
              <w:bottom w:val="single" w:sz="4" w:space="0" w:color="auto"/>
            </w:tcBorders>
            <w:shd w:val="clear" w:color="auto" w:fill="auto"/>
            <w:vAlign w:val="center"/>
          </w:tcPr>
          <w:p w:rsidR="002F1CD9" w:rsidRPr="002F1CD9" w:rsidRDefault="002F1CD9" w:rsidP="000D413A">
            <w:pPr>
              <w:pStyle w:val="aa"/>
              <w:tabs>
                <w:tab w:val="left" w:pos="426"/>
              </w:tabs>
              <w:spacing w:line="240" w:lineRule="auto"/>
              <w:ind w:firstLine="0"/>
              <w:jc w:val="center"/>
            </w:pPr>
            <w:r w:rsidRPr="002F1CD9">
              <w:t>0</w:t>
            </w:r>
          </w:p>
        </w:tc>
        <w:tc>
          <w:tcPr>
            <w:tcW w:w="1051" w:type="dxa"/>
            <w:tcBorders>
              <w:top w:val="single" w:sz="4" w:space="0" w:color="auto"/>
              <w:left w:val="single" w:sz="4" w:space="0" w:color="auto"/>
              <w:bottom w:val="single" w:sz="4" w:space="0" w:color="auto"/>
            </w:tcBorders>
            <w:shd w:val="clear" w:color="auto" w:fill="auto"/>
            <w:vAlign w:val="center"/>
          </w:tcPr>
          <w:p w:rsidR="002F1CD9" w:rsidRPr="002F1CD9" w:rsidRDefault="002F1CD9" w:rsidP="000D413A">
            <w:pPr>
              <w:pStyle w:val="aa"/>
              <w:tabs>
                <w:tab w:val="left" w:pos="426"/>
              </w:tabs>
              <w:spacing w:line="240" w:lineRule="auto"/>
              <w:ind w:firstLine="0"/>
              <w:jc w:val="center"/>
            </w:pPr>
            <w:r w:rsidRPr="002F1CD9">
              <w:t>0,00</w:t>
            </w:r>
          </w:p>
        </w:tc>
        <w:tc>
          <w:tcPr>
            <w:tcW w:w="1104" w:type="dxa"/>
            <w:tcBorders>
              <w:top w:val="single" w:sz="4" w:space="0" w:color="auto"/>
              <w:left w:val="single" w:sz="4" w:space="0" w:color="auto"/>
              <w:bottom w:val="single" w:sz="4" w:space="0" w:color="auto"/>
            </w:tcBorders>
            <w:shd w:val="clear" w:color="auto" w:fill="auto"/>
            <w:vAlign w:val="center"/>
          </w:tcPr>
          <w:p w:rsidR="002F1CD9" w:rsidRPr="002F1CD9" w:rsidRDefault="002F1CD9" w:rsidP="000D413A">
            <w:pPr>
              <w:pStyle w:val="aa"/>
              <w:tabs>
                <w:tab w:val="left" w:pos="426"/>
              </w:tabs>
              <w:spacing w:line="240" w:lineRule="auto"/>
              <w:ind w:firstLine="0"/>
              <w:jc w:val="center"/>
            </w:pPr>
            <w:r>
              <w:t>0,</w:t>
            </w:r>
            <w:r w:rsidRPr="002F1CD9">
              <w:t>0</w:t>
            </w:r>
            <w:r>
              <w:t>4</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2F1CD9" w:rsidRPr="002F1CD9" w:rsidRDefault="002F1CD9" w:rsidP="000D413A">
            <w:pPr>
              <w:pStyle w:val="aa"/>
              <w:tabs>
                <w:tab w:val="left" w:pos="426"/>
              </w:tabs>
              <w:spacing w:line="240" w:lineRule="auto"/>
              <w:ind w:firstLine="0"/>
              <w:jc w:val="center"/>
            </w:pPr>
            <w:r>
              <w:t>0,20</w:t>
            </w:r>
          </w:p>
        </w:tc>
      </w:tr>
    </w:tbl>
    <w:p w:rsidR="007C0CAF" w:rsidRDefault="007C0CAF" w:rsidP="000D413A">
      <w:pPr>
        <w:pStyle w:val="11"/>
        <w:tabs>
          <w:tab w:val="left" w:pos="426"/>
        </w:tabs>
        <w:ind w:firstLine="0"/>
        <w:jc w:val="both"/>
        <w:rPr>
          <w:sz w:val="24"/>
          <w:szCs w:val="24"/>
        </w:rPr>
        <w:sectPr w:rsidR="007C0CAF" w:rsidSect="00C01A63">
          <w:pgSz w:w="16840" w:h="11900" w:orient="landscape"/>
          <w:pgMar w:top="1276" w:right="1134" w:bottom="584" w:left="1276" w:header="0" w:footer="6" w:gutter="0"/>
          <w:cols w:space="720"/>
          <w:noEndnote/>
          <w:titlePg/>
          <w:docGrid w:linePitch="360"/>
        </w:sectPr>
      </w:pPr>
    </w:p>
    <w:p w:rsidR="007D1424" w:rsidRPr="007D1424" w:rsidRDefault="007D1424" w:rsidP="008328B8">
      <w:pPr>
        <w:pStyle w:val="11"/>
        <w:tabs>
          <w:tab w:val="left" w:pos="426"/>
        </w:tabs>
        <w:spacing w:before="120" w:after="80"/>
        <w:ind w:firstLine="709"/>
        <w:jc w:val="both"/>
        <w:rPr>
          <w:sz w:val="24"/>
        </w:rPr>
      </w:pPr>
      <w:r w:rsidRPr="007D1424">
        <w:rPr>
          <w:sz w:val="24"/>
        </w:rPr>
        <w:lastRenderedPageBreak/>
        <w:t>Расчёт существующих и перспективных балансов производился исходя из расчетных тепловых нагрузок с температурным перепадом между системами подающего и обратного трубопровода.</w:t>
      </w:r>
    </w:p>
    <w:p w:rsidR="007D1424" w:rsidRPr="007D1424" w:rsidRDefault="007D1424" w:rsidP="000D413A">
      <w:pPr>
        <w:pStyle w:val="ae"/>
        <w:tabs>
          <w:tab w:val="left" w:pos="426"/>
        </w:tabs>
        <w:ind w:firstLine="0"/>
        <w:jc w:val="both"/>
        <w:rPr>
          <w:sz w:val="24"/>
        </w:rPr>
      </w:pPr>
      <w:r w:rsidRPr="008328B8">
        <w:rPr>
          <w:bCs/>
          <w:sz w:val="24"/>
        </w:rPr>
        <w:t>Таблица 4</w:t>
      </w:r>
      <w:r w:rsidRPr="007D1424">
        <w:rPr>
          <w:b/>
          <w:bCs/>
          <w:sz w:val="24"/>
        </w:rPr>
        <w:t xml:space="preserve"> </w:t>
      </w:r>
      <w:r w:rsidRPr="007D1424">
        <w:rPr>
          <w:sz w:val="24"/>
        </w:rPr>
        <w:t xml:space="preserve">- Существующие и перспективный баланс максимального потребления теплоносителя </w:t>
      </w:r>
      <w:proofErr w:type="spellStart"/>
      <w:r w:rsidRPr="007D1424">
        <w:rPr>
          <w:sz w:val="24"/>
        </w:rPr>
        <w:t>теплопотребляющими</w:t>
      </w:r>
      <w:proofErr w:type="spellEnd"/>
      <w:r w:rsidRPr="007D1424">
        <w:rPr>
          <w:sz w:val="24"/>
        </w:rPr>
        <w:t xml:space="preserve"> установками.</w:t>
      </w:r>
    </w:p>
    <w:p w:rsidR="007D1424" w:rsidRPr="007D1424" w:rsidRDefault="007D1424" w:rsidP="000D413A">
      <w:pPr>
        <w:pStyle w:val="ae"/>
        <w:tabs>
          <w:tab w:val="left" w:pos="426"/>
        </w:tabs>
        <w:ind w:firstLine="0"/>
        <w:rPr>
          <w:sz w:val="24"/>
        </w:rPr>
      </w:pPr>
    </w:p>
    <w:tbl>
      <w:tblPr>
        <w:tblOverlap w:val="never"/>
        <w:tblW w:w="9918" w:type="dxa"/>
        <w:jc w:val="center"/>
        <w:tblLayout w:type="fixed"/>
        <w:tblCellMar>
          <w:left w:w="10" w:type="dxa"/>
          <w:right w:w="10" w:type="dxa"/>
        </w:tblCellMar>
        <w:tblLook w:val="0000"/>
      </w:tblPr>
      <w:tblGrid>
        <w:gridCol w:w="466"/>
        <w:gridCol w:w="4916"/>
        <w:gridCol w:w="2551"/>
        <w:gridCol w:w="1985"/>
      </w:tblGrid>
      <w:tr w:rsidR="007D1424" w:rsidTr="00573006">
        <w:trPr>
          <w:trHeight w:hRule="exact" w:val="917"/>
          <w:jc w:val="center"/>
        </w:trPr>
        <w:tc>
          <w:tcPr>
            <w:tcW w:w="466" w:type="dxa"/>
            <w:tcBorders>
              <w:top w:val="single" w:sz="4" w:space="0" w:color="auto"/>
              <w:left w:val="single" w:sz="4" w:space="0" w:color="auto"/>
            </w:tcBorders>
            <w:shd w:val="clear" w:color="auto" w:fill="auto"/>
            <w:vAlign w:val="center"/>
          </w:tcPr>
          <w:p w:rsidR="007D1424" w:rsidRPr="008328B8" w:rsidRDefault="007D1424" w:rsidP="000D413A">
            <w:pPr>
              <w:pStyle w:val="aa"/>
              <w:tabs>
                <w:tab w:val="left" w:pos="426"/>
              </w:tabs>
              <w:spacing w:line="240" w:lineRule="auto"/>
              <w:ind w:firstLine="0"/>
              <w:jc w:val="center"/>
              <w:rPr>
                <w:szCs w:val="20"/>
              </w:rPr>
            </w:pPr>
            <w:r w:rsidRPr="008328B8">
              <w:rPr>
                <w:bCs/>
                <w:szCs w:val="20"/>
              </w:rPr>
              <w:t>№</w:t>
            </w:r>
          </w:p>
        </w:tc>
        <w:tc>
          <w:tcPr>
            <w:tcW w:w="4916" w:type="dxa"/>
            <w:tcBorders>
              <w:top w:val="single" w:sz="4" w:space="0" w:color="auto"/>
              <w:left w:val="single" w:sz="4" w:space="0" w:color="auto"/>
            </w:tcBorders>
            <w:shd w:val="clear" w:color="auto" w:fill="auto"/>
            <w:vAlign w:val="center"/>
          </w:tcPr>
          <w:p w:rsidR="007D1424" w:rsidRPr="008328B8" w:rsidRDefault="007D1424" w:rsidP="000D413A">
            <w:pPr>
              <w:pStyle w:val="aa"/>
              <w:tabs>
                <w:tab w:val="left" w:pos="426"/>
              </w:tabs>
              <w:spacing w:line="240" w:lineRule="auto"/>
              <w:ind w:firstLine="0"/>
              <w:jc w:val="center"/>
              <w:rPr>
                <w:szCs w:val="20"/>
              </w:rPr>
            </w:pPr>
            <w:r w:rsidRPr="008328B8">
              <w:rPr>
                <w:bCs/>
                <w:szCs w:val="20"/>
              </w:rPr>
              <w:t>Наименование технологической зоны</w:t>
            </w:r>
          </w:p>
        </w:tc>
        <w:tc>
          <w:tcPr>
            <w:tcW w:w="2551" w:type="dxa"/>
            <w:tcBorders>
              <w:top w:val="single" w:sz="4" w:space="0" w:color="auto"/>
              <w:left w:val="single" w:sz="4" w:space="0" w:color="auto"/>
            </w:tcBorders>
            <w:shd w:val="clear" w:color="auto" w:fill="auto"/>
            <w:vAlign w:val="center"/>
          </w:tcPr>
          <w:p w:rsidR="007D1424" w:rsidRPr="008328B8" w:rsidRDefault="007D1424" w:rsidP="000D413A">
            <w:pPr>
              <w:pStyle w:val="aa"/>
              <w:tabs>
                <w:tab w:val="left" w:pos="426"/>
              </w:tabs>
              <w:spacing w:line="240" w:lineRule="auto"/>
              <w:ind w:firstLine="0"/>
              <w:jc w:val="center"/>
              <w:rPr>
                <w:szCs w:val="20"/>
              </w:rPr>
            </w:pPr>
            <w:r w:rsidRPr="008328B8">
              <w:rPr>
                <w:bCs/>
                <w:szCs w:val="20"/>
              </w:rPr>
              <w:t>Балансы теплоносителя на расчётный период, т</w:t>
            </w:r>
          </w:p>
        </w:tc>
        <w:tc>
          <w:tcPr>
            <w:tcW w:w="1985" w:type="dxa"/>
            <w:tcBorders>
              <w:top w:val="single" w:sz="4" w:space="0" w:color="auto"/>
              <w:left w:val="single" w:sz="4" w:space="0" w:color="auto"/>
              <w:right w:val="single" w:sz="4" w:space="0" w:color="auto"/>
            </w:tcBorders>
            <w:shd w:val="clear" w:color="auto" w:fill="auto"/>
            <w:vAlign w:val="center"/>
          </w:tcPr>
          <w:p w:rsidR="007D1424" w:rsidRPr="008328B8" w:rsidRDefault="007D1424" w:rsidP="000D413A">
            <w:pPr>
              <w:pStyle w:val="aa"/>
              <w:tabs>
                <w:tab w:val="left" w:pos="426"/>
              </w:tabs>
              <w:spacing w:line="240" w:lineRule="auto"/>
              <w:ind w:firstLine="0"/>
              <w:jc w:val="center"/>
              <w:rPr>
                <w:szCs w:val="20"/>
              </w:rPr>
            </w:pPr>
            <w:r w:rsidRPr="008328B8">
              <w:rPr>
                <w:bCs/>
                <w:szCs w:val="20"/>
              </w:rPr>
              <w:t>Подпитки тепловой сети, т/ч</w:t>
            </w:r>
          </w:p>
        </w:tc>
      </w:tr>
      <w:tr w:rsidR="007D1424" w:rsidTr="00573006">
        <w:trPr>
          <w:trHeight w:hRule="exact" w:val="656"/>
          <w:jc w:val="center"/>
        </w:trPr>
        <w:tc>
          <w:tcPr>
            <w:tcW w:w="466" w:type="dxa"/>
            <w:tcBorders>
              <w:top w:val="single" w:sz="4" w:space="0" w:color="auto"/>
              <w:left w:val="single" w:sz="4" w:space="0" w:color="auto"/>
            </w:tcBorders>
            <w:shd w:val="clear" w:color="auto" w:fill="auto"/>
            <w:vAlign w:val="center"/>
          </w:tcPr>
          <w:p w:rsidR="007D1424" w:rsidRDefault="007D1424" w:rsidP="000D413A">
            <w:pPr>
              <w:pStyle w:val="aa"/>
              <w:tabs>
                <w:tab w:val="left" w:pos="426"/>
              </w:tabs>
              <w:spacing w:line="240" w:lineRule="auto"/>
              <w:ind w:firstLine="0"/>
              <w:jc w:val="center"/>
              <w:rPr>
                <w:sz w:val="20"/>
                <w:szCs w:val="20"/>
              </w:rPr>
            </w:pPr>
            <w:r>
              <w:rPr>
                <w:sz w:val="20"/>
                <w:szCs w:val="20"/>
              </w:rPr>
              <w:t>1</w:t>
            </w:r>
          </w:p>
        </w:tc>
        <w:tc>
          <w:tcPr>
            <w:tcW w:w="4916" w:type="dxa"/>
            <w:tcBorders>
              <w:top w:val="single" w:sz="4" w:space="0" w:color="auto"/>
              <w:left w:val="single" w:sz="4" w:space="0" w:color="auto"/>
            </w:tcBorders>
            <w:shd w:val="clear" w:color="auto" w:fill="auto"/>
          </w:tcPr>
          <w:p w:rsidR="007D1424" w:rsidRPr="007D1424" w:rsidRDefault="007D1424" w:rsidP="000D413A">
            <w:pPr>
              <w:tabs>
                <w:tab w:val="left" w:pos="426"/>
              </w:tabs>
              <w:rPr>
                <w:rFonts w:ascii="Times New Roman" w:eastAsia="Times New Roman" w:hAnsi="Times New Roman" w:cs="Times New Roman"/>
                <w:sz w:val="24"/>
              </w:rPr>
            </w:pPr>
            <w:r w:rsidRPr="007D1424">
              <w:rPr>
                <w:rFonts w:ascii="Times New Roman" w:eastAsia="Times New Roman" w:hAnsi="Times New Roman" w:cs="Times New Roman"/>
                <w:sz w:val="24"/>
              </w:rPr>
              <w:t>Котельная, пгт Холм-Жирковский, ул. Новая, д. 4</w:t>
            </w:r>
          </w:p>
        </w:tc>
        <w:tc>
          <w:tcPr>
            <w:tcW w:w="2551" w:type="dxa"/>
            <w:tcBorders>
              <w:top w:val="single" w:sz="4" w:space="0" w:color="auto"/>
              <w:left w:val="single" w:sz="4" w:space="0" w:color="auto"/>
            </w:tcBorders>
            <w:shd w:val="clear" w:color="auto" w:fill="auto"/>
            <w:vAlign w:val="center"/>
          </w:tcPr>
          <w:p w:rsidR="007D1424" w:rsidRDefault="007D1424" w:rsidP="000D413A">
            <w:pPr>
              <w:pStyle w:val="aa"/>
              <w:tabs>
                <w:tab w:val="left" w:pos="426"/>
              </w:tabs>
              <w:spacing w:line="240" w:lineRule="auto"/>
              <w:ind w:firstLine="0"/>
              <w:jc w:val="center"/>
              <w:rPr>
                <w:sz w:val="20"/>
                <w:szCs w:val="20"/>
              </w:rPr>
            </w:pPr>
            <w:r>
              <w:rPr>
                <w:sz w:val="20"/>
                <w:szCs w:val="20"/>
              </w:rPr>
              <w:t>Н.д.</w:t>
            </w:r>
          </w:p>
        </w:tc>
        <w:tc>
          <w:tcPr>
            <w:tcW w:w="1985" w:type="dxa"/>
            <w:tcBorders>
              <w:top w:val="single" w:sz="4" w:space="0" w:color="auto"/>
              <w:left w:val="single" w:sz="4" w:space="0" w:color="auto"/>
              <w:right w:val="single" w:sz="4" w:space="0" w:color="auto"/>
            </w:tcBorders>
            <w:shd w:val="clear" w:color="auto" w:fill="auto"/>
            <w:vAlign w:val="center"/>
          </w:tcPr>
          <w:p w:rsidR="007D1424" w:rsidRDefault="007D1424" w:rsidP="000D413A">
            <w:pPr>
              <w:pStyle w:val="aa"/>
              <w:tabs>
                <w:tab w:val="left" w:pos="426"/>
              </w:tabs>
              <w:spacing w:line="240" w:lineRule="auto"/>
              <w:ind w:firstLine="0"/>
              <w:jc w:val="center"/>
              <w:rPr>
                <w:sz w:val="20"/>
                <w:szCs w:val="20"/>
              </w:rPr>
            </w:pPr>
            <w:r>
              <w:rPr>
                <w:sz w:val="20"/>
                <w:szCs w:val="20"/>
              </w:rPr>
              <w:t>Н.д.</w:t>
            </w:r>
          </w:p>
        </w:tc>
      </w:tr>
      <w:tr w:rsidR="007D1424" w:rsidTr="00573006">
        <w:trPr>
          <w:trHeight w:hRule="exact" w:val="714"/>
          <w:jc w:val="center"/>
        </w:trPr>
        <w:tc>
          <w:tcPr>
            <w:tcW w:w="466" w:type="dxa"/>
            <w:tcBorders>
              <w:top w:val="single" w:sz="4" w:space="0" w:color="auto"/>
              <w:left w:val="single" w:sz="4" w:space="0" w:color="auto"/>
            </w:tcBorders>
            <w:shd w:val="clear" w:color="auto" w:fill="auto"/>
            <w:vAlign w:val="center"/>
          </w:tcPr>
          <w:p w:rsidR="007D1424" w:rsidRDefault="007D1424" w:rsidP="000D413A">
            <w:pPr>
              <w:pStyle w:val="aa"/>
              <w:tabs>
                <w:tab w:val="left" w:pos="426"/>
              </w:tabs>
              <w:spacing w:line="240" w:lineRule="auto"/>
              <w:ind w:firstLine="0"/>
              <w:jc w:val="center"/>
              <w:rPr>
                <w:sz w:val="20"/>
                <w:szCs w:val="20"/>
              </w:rPr>
            </w:pPr>
            <w:r>
              <w:rPr>
                <w:sz w:val="20"/>
                <w:szCs w:val="20"/>
              </w:rPr>
              <w:t>2</w:t>
            </w:r>
          </w:p>
        </w:tc>
        <w:tc>
          <w:tcPr>
            <w:tcW w:w="4916" w:type="dxa"/>
            <w:tcBorders>
              <w:top w:val="single" w:sz="4" w:space="0" w:color="auto"/>
              <w:left w:val="single" w:sz="4" w:space="0" w:color="auto"/>
            </w:tcBorders>
            <w:shd w:val="clear" w:color="auto" w:fill="auto"/>
          </w:tcPr>
          <w:p w:rsidR="007D1424" w:rsidRPr="007D1424" w:rsidRDefault="007D1424" w:rsidP="000D413A">
            <w:pPr>
              <w:tabs>
                <w:tab w:val="left" w:pos="426"/>
              </w:tabs>
              <w:rPr>
                <w:rFonts w:ascii="Times New Roman" w:eastAsia="Times New Roman" w:hAnsi="Times New Roman" w:cs="Times New Roman"/>
                <w:sz w:val="24"/>
              </w:rPr>
            </w:pPr>
            <w:r w:rsidRPr="007D1424">
              <w:rPr>
                <w:rFonts w:ascii="Times New Roman" w:eastAsia="Times New Roman" w:hAnsi="Times New Roman" w:cs="Times New Roman"/>
                <w:sz w:val="24"/>
              </w:rPr>
              <w:t>Котельная, пгт Холм-Жирковский, ул. Героя Соколова, д. 8А</w:t>
            </w:r>
          </w:p>
        </w:tc>
        <w:tc>
          <w:tcPr>
            <w:tcW w:w="2551" w:type="dxa"/>
            <w:tcBorders>
              <w:top w:val="single" w:sz="4" w:space="0" w:color="auto"/>
              <w:left w:val="single" w:sz="4" w:space="0" w:color="auto"/>
            </w:tcBorders>
            <w:shd w:val="clear" w:color="auto" w:fill="auto"/>
            <w:vAlign w:val="center"/>
          </w:tcPr>
          <w:p w:rsidR="007D1424" w:rsidRDefault="007D1424" w:rsidP="000D413A">
            <w:pPr>
              <w:pStyle w:val="aa"/>
              <w:tabs>
                <w:tab w:val="left" w:pos="426"/>
              </w:tabs>
              <w:spacing w:line="240" w:lineRule="auto"/>
              <w:ind w:firstLine="0"/>
              <w:jc w:val="center"/>
              <w:rPr>
                <w:sz w:val="20"/>
                <w:szCs w:val="20"/>
              </w:rPr>
            </w:pPr>
            <w:r>
              <w:rPr>
                <w:sz w:val="20"/>
                <w:szCs w:val="20"/>
              </w:rPr>
              <w:t>Н.д.</w:t>
            </w:r>
          </w:p>
        </w:tc>
        <w:tc>
          <w:tcPr>
            <w:tcW w:w="1985" w:type="dxa"/>
            <w:tcBorders>
              <w:top w:val="single" w:sz="4" w:space="0" w:color="auto"/>
              <w:left w:val="single" w:sz="4" w:space="0" w:color="auto"/>
              <w:right w:val="single" w:sz="4" w:space="0" w:color="auto"/>
            </w:tcBorders>
            <w:shd w:val="clear" w:color="auto" w:fill="auto"/>
            <w:vAlign w:val="center"/>
          </w:tcPr>
          <w:p w:rsidR="007D1424" w:rsidRDefault="00573006" w:rsidP="000D413A">
            <w:pPr>
              <w:pStyle w:val="aa"/>
              <w:tabs>
                <w:tab w:val="left" w:pos="426"/>
              </w:tabs>
              <w:spacing w:line="240" w:lineRule="auto"/>
              <w:ind w:firstLine="0"/>
              <w:jc w:val="center"/>
              <w:rPr>
                <w:sz w:val="20"/>
                <w:szCs w:val="20"/>
              </w:rPr>
            </w:pPr>
            <w:r>
              <w:rPr>
                <w:sz w:val="20"/>
                <w:szCs w:val="20"/>
              </w:rPr>
              <w:t>0,40</w:t>
            </w:r>
          </w:p>
        </w:tc>
      </w:tr>
      <w:tr w:rsidR="007D1424" w:rsidTr="00573006">
        <w:trPr>
          <w:trHeight w:hRule="exact" w:val="582"/>
          <w:jc w:val="center"/>
        </w:trPr>
        <w:tc>
          <w:tcPr>
            <w:tcW w:w="466" w:type="dxa"/>
            <w:tcBorders>
              <w:top w:val="single" w:sz="4" w:space="0" w:color="auto"/>
              <w:left w:val="single" w:sz="4" w:space="0" w:color="auto"/>
            </w:tcBorders>
            <w:shd w:val="clear" w:color="auto" w:fill="auto"/>
            <w:vAlign w:val="center"/>
          </w:tcPr>
          <w:p w:rsidR="007D1424" w:rsidRDefault="007D1424" w:rsidP="000D413A">
            <w:pPr>
              <w:pStyle w:val="aa"/>
              <w:tabs>
                <w:tab w:val="left" w:pos="426"/>
              </w:tabs>
              <w:spacing w:line="240" w:lineRule="auto"/>
              <w:ind w:firstLine="0"/>
              <w:jc w:val="center"/>
              <w:rPr>
                <w:sz w:val="20"/>
                <w:szCs w:val="20"/>
              </w:rPr>
            </w:pPr>
            <w:r>
              <w:rPr>
                <w:sz w:val="20"/>
                <w:szCs w:val="20"/>
              </w:rPr>
              <w:t>3</w:t>
            </w:r>
          </w:p>
        </w:tc>
        <w:tc>
          <w:tcPr>
            <w:tcW w:w="4916" w:type="dxa"/>
            <w:tcBorders>
              <w:top w:val="single" w:sz="4" w:space="0" w:color="auto"/>
              <w:left w:val="single" w:sz="4" w:space="0" w:color="auto"/>
            </w:tcBorders>
            <w:shd w:val="clear" w:color="auto" w:fill="auto"/>
          </w:tcPr>
          <w:p w:rsidR="007D1424" w:rsidRPr="007D1424" w:rsidRDefault="007D1424" w:rsidP="000D413A">
            <w:pPr>
              <w:tabs>
                <w:tab w:val="left" w:pos="426"/>
              </w:tabs>
              <w:rPr>
                <w:rFonts w:ascii="Times New Roman" w:eastAsia="Times New Roman" w:hAnsi="Times New Roman" w:cs="Times New Roman"/>
                <w:sz w:val="24"/>
              </w:rPr>
            </w:pPr>
            <w:r w:rsidRPr="007D1424">
              <w:rPr>
                <w:rFonts w:ascii="Times New Roman" w:eastAsia="Times New Roman" w:hAnsi="Times New Roman" w:cs="Times New Roman"/>
                <w:sz w:val="24"/>
              </w:rPr>
              <w:t>Котельная, пгт Холм-Жирковский, ул. Кирова, д. 1А</w:t>
            </w:r>
          </w:p>
        </w:tc>
        <w:tc>
          <w:tcPr>
            <w:tcW w:w="2551" w:type="dxa"/>
            <w:tcBorders>
              <w:top w:val="single" w:sz="4" w:space="0" w:color="auto"/>
              <w:left w:val="single" w:sz="4" w:space="0" w:color="auto"/>
            </w:tcBorders>
            <w:shd w:val="clear" w:color="auto" w:fill="auto"/>
            <w:vAlign w:val="center"/>
          </w:tcPr>
          <w:p w:rsidR="007D1424" w:rsidRDefault="00573006" w:rsidP="000D413A">
            <w:pPr>
              <w:pStyle w:val="aa"/>
              <w:tabs>
                <w:tab w:val="left" w:pos="426"/>
              </w:tabs>
              <w:spacing w:line="240" w:lineRule="auto"/>
              <w:ind w:firstLine="0"/>
              <w:jc w:val="center"/>
              <w:rPr>
                <w:sz w:val="20"/>
                <w:szCs w:val="20"/>
              </w:rPr>
            </w:pPr>
            <w:r>
              <w:rPr>
                <w:sz w:val="20"/>
                <w:szCs w:val="20"/>
              </w:rPr>
              <w:t>Н.д.</w:t>
            </w:r>
          </w:p>
        </w:tc>
        <w:tc>
          <w:tcPr>
            <w:tcW w:w="1985" w:type="dxa"/>
            <w:tcBorders>
              <w:top w:val="single" w:sz="4" w:space="0" w:color="auto"/>
              <w:left w:val="single" w:sz="4" w:space="0" w:color="auto"/>
              <w:right w:val="single" w:sz="4" w:space="0" w:color="auto"/>
            </w:tcBorders>
            <w:shd w:val="clear" w:color="auto" w:fill="auto"/>
            <w:vAlign w:val="center"/>
          </w:tcPr>
          <w:p w:rsidR="007D1424" w:rsidRDefault="007D1424" w:rsidP="000D413A">
            <w:pPr>
              <w:pStyle w:val="aa"/>
              <w:tabs>
                <w:tab w:val="left" w:pos="426"/>
              </w:tabs>
              <w:spacing w:line="240" w:lineRule="auto"/>
              <w:ind w:firstLine="0"/>
              <w:jc w:val="center"/>
              <w:rPr>
                <w:sz w:val="20"/>
                <w:szCs w:val="20"/>
              </w:rPr>
            </w:pPr>
            <w:r>
              <w:rPr>
                <w:sz w:val="20"/>
                <w:szCs w:val="20"/>
              </w:rPr>
              <w:t>0,</w:t>
            </w:r>
            <w:r w:rsidR="00573006">
              <w:rPr>
                <w:sz w:val="20"/>
                <w:szCs w:val="20"/>
              </w:rPr>
              <w:t>01</w:t>
            </w:r>
          </w:p>
        </w:tc>
      </w:tr>
      <w:tr w:rsidR="007D1424" w:rsidTr="00573006">
        <w:trPr>
          <w:trHeight w:hRule="exact" w:val="704"/>
          <w:jc w:val="center"/>
        </w:trPr>
        <w:tc>
          <w:tcPr>
            <w:tcW w:w="466" w:type="dxa"/>
            <w:tcBorders>
              <w:top w:val="single" w:sz="4" w:space="0" w:color="auto"/>
              <w:left w:val="single" w:sz="4" w:space="0" w:color="auto"/>
              <w:bottom w:val="single" w:sz="4" w:space="0" w:color="auto"/>
            </w:tcBorders>
            <w:shd w:val="clear" w:color="auto" w:fill="auto"/>
            <w:vAlign w:val="center"/>
          </w:tcPr>
          <w:p w:rsidR="007D1424" w:rsidRDefault="007D1424" w:rsidP="000D413A">
            <w:pPr>
              <w:pStyle w:val="aa"/>
              <w:tabs>
                <w:tab w:val="left" w:pos="426"/>
              </w:tabs>
              <w:spacing w:line="240" w:lineRule="auto"/>
              <w:ind w:firstLine="0"/>
              <w:jc w:val="center"/>
              <w:rPr>
                <w:sz w:val="20"/>
                <w:szCs w:val="20"/>
              </w:rPr>
            </w:pPr>
            <w:r>
              <w:rPr>
                <w:sz w:val="20"/>
                <w:szCs w:val="20"/>
              </w:rPr>
              <w:t>4</w:t>
            </w:r>
          </w:p>
        </w:tc>
        <w:tc>
          <w:tcPr>
            <w:tcW w:w="4916" w:type="dxa"/>
            <w:tcBorders>
              <w:top w:val="single" w:sz="4" w:space="0" w:color="auto"/>
              <w:left w:val="single" w:sz="4" w:space="0" w:color="auto"/>
              <w:bottom w:val="single" w:sz="4" w:space="0" w:color="auto"/>
            </w:tcBorders>
            <w:shd w:val="clear" w:color="auto" w:fill="auto"/>
          </w:tcPr>
          <w:p w:rsidR="007D1424" w:rsidRPr="007D1424" w:rsidRDefault="007D1424" w:rsidP="000D413A">
            <w:pPr>
              <w:tabs>
                <w:tab w:val="left" w:pos="426"/>
              </w:tabs>
              <w:rPr>
                <w:rFonts w:ascii="Times New Roman" w:eastAsia="Times New Roman" w:hAnsi="Times New Roman" w:cs="Times New Roman"/>
                <w:sz w:val="24"/>
              </w:rPr>
            </w:pPr>
            <w:r w:rsidRPr="007D1424">
              <w:rPr>
                <w:rFonts w:ascii="Times New Roman" w:eastAsia="Times New Roman" w:hAnsi="Times New Roman" w:cs="Times New Roman"/>
                <w:sz w:val="24"/>
              </w:rPr>
              <w:t>Котельная «Блок №3», пгт Холм-Жирковский, ул. Советская</w:t>
            </w:r>
          </w:p>
        </w:tc>
        <w:tc>
          <w:tcPr>
            <w:tcW w:w="2551" w:type="dxa"/>
            <w:tcBorders>
              <w:top w:val="single" w:sz="4" w:space="0" w:color="auto"/>
              <w:left w:val="single" w:sz="4" w:space="0" w:color="auto"/>
              <w:bottom w:val="single" w:sz="4" w:space="0" w:color="auto"/>
            </w:tcBorders>
            <w:shd w:val="clear" w:color="auto" w:fill="auto"/>
            <w:vAlign w:val="center"/>
          </w:tcPr>
          <w:p w:rsidR="007D1424" w:rsidRDefault="00573006" w:rsidP="000D413A">
            <w:pPr>
              <w:pStyle w:val="aa"/>
              <w:tabs>
                <w:tab w:val="left" w:pos="426"/>
              </w:tabs>
              <w:spacing w:line="240" w:lineRule="auto"/>
              <w:ind w:firstLine="0"/>
              <w:jc w:val="center"/>
              <w:rPr>
                <w:sz w:val="20"/>
                <w:szCs w:val="20"/>
              </w:rPr>
            </w:pPr>
            <w:r>
              <w:rPr>
                <w:sz w:val="20"/>
                <w:szCs w:val="20"/>
              </w:rPr>
              <w:t>Н.д.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D1424" w:rsidRDefault="007D1424" w:rsidP="000D413A">
            <w:pPr>
              <w:pStyle w:val="aa"/>
              <w:tabs>
                <w:tab w:val="left" w:pos="426"/>
              </w:tabs>
              <w:spacing w:line="240" w:lineRule="auto"/>
              <w:ind w:firstLine="0"/>
              <w:jc w:val="center"/>
              <w:rPr>
                <w:sz w:val="20"/>
                <w:szCs w:val="20"/>
              </w:rPr>
            </w:pPr>
            <w:r>
              <w:rPr>
                <w:sz w:val="20"/>
                <w:szCs w:val="20"/>
              </w:rPr>
              <w:t>0,0</w:t>
            </w:r>
            <w:r w:rsidR="00573006">
              <w:rPr>
                <w:sz w:val="20"/>
                <w:szCs w:val="20"/>
              </w:rPr>
              <w:t>0</w:t>
            </w:r>
          </w:p>
        </w:tc>
      </w:tr>
      <w:tr w:rsidR="007D1424" w:rsidTr="00573006">
        <w:trPr>
          <w:trHeight w:hRule="exact" w:val="490"/>
          <w:jc w:val="center"/>
        </w:trPr>
        <w:tc>
          <w:tcPr>
            <w:tcW w:w="466" w:type="dxa"/>
            <w:tcBorders>
              <w:top w:val="single" w:sz="4" w:space="0" w:color="auto"/>
              <w:left w:val="single" w:sz="4" w:space="0" w:color="auto"/>
              <w:bottom w:val="single" w:sz="4" w:space="0" w:color="auto"/>
            </w:tcBorders>
            <w:shd w:val="clear" w:color="auto" w:fill="auto"/>
            <w:vAlign w:val="center"/>
          </w:tcPr>
          <w:p w:rsidR="007D1424" w:rsidRDefault="007D1424" w:rsidP="000D413A">
            <w:pPr>
              <w:pStyle w:val="aa"/>
              <w:tabs>
                <w:tab w:val="left" w:pos="426"/>
              </w:tabs>
              <w:spacing w:line="240" w:lineRule="auto"/>
              <w:ind w:firstLine="0"/>
              <w:jc w:val="center"/>
              <w:rPr>
                <w:sz w:val="20"/>
                <w:szCs w:val="20"/>
              </w:rPr>
            </w:pPr>
            <w:r>
              <w:rPr>
                <w:sz w:val="20"/>
                <w:szCs w:val="20"/>
              </w:rPr>
              <w:t>5</w:t>
            </w:r>
          </w:p>
        </w:tc>
        <w:tc>
          <w:tcPr>
            <w:tcW w:w="4916" w:type="dxa"/>
            <w:tcBorders>
              <w:top w:val="single" w:sz="4" w:space="0" w:color="auto"/>
              <w:left w:val="single" w:sz="4" w:space="0" w:color="auto"/>
              <w:bottom w:val="single" w:sz="4" w:space="0" w:color="auto"/>
            </w:tcBorders>
            <w:shd w:val="clear" w:color="auto" w:fill="auto"/>
          </w:tcPr>
          <w:p w:rsidR="007D1424" w:rsidRDefault="007D1424" w:rsidP="000D413A">
            <w:pPr>
              <w:tabs>
                <w:tab w:val="left" w:pos="426"/>
              </w:tabs>
            </w:pPr>
            <w:r w:rsidRPr="007D1424">
              <w:rPr>
                <w:rFonts w:ascii="Times New Roman" w:eastAsia="Times New Roman" w:hAnsi="Times New Roman" w:cs="Times New Roman"/>
                <w:sz w:val="24"/>
              </w:rPr>
              <w:t>Котельная, ст. Игоревская, ул. Южная</w:t>
            </w:r>
          </w:p>
        </w:tc>
        <w:tc>
          <w:tcPr>
            <w:tcW w:w="2551" w:type="dxa"/>
            <w:tcBorders>
              <w:top w:val="single" w:sz="4" w:space="0" w:color="auto"/>
              <w:left w:val="single" w:sz="4" w:space="0" w:color="auto"/>
              <w:bottom w:val="single" w:sz="4" w:space="0" w:color="auto"/>
            </w:tcBorders>
            <w:shd w:val="clear" w:color="auto" w:fill="auto"/>
            <w:vAlign w:val="center"/>
          </w:tcPr>
          <w:p w:rsidR="007D1424" w:rsidRDefault="00573006" w:rsidP="000D413A">
            <w:pPr>
              <w:pStyle w:val="aa"/>
              <w:tabs>
                <w:tab w:val="left" w:pos="426"/>
              </w:tabs>
              <w:spacing w:line="240" w:lineRule="auto"/>
              <w:ind w:firstLine="0"/>
              <w:jc w:val="center"/>
              <w:rPr>
                <w:sz w:val="20"/>
                <w:szCs w:val="20"/>
              </w:rPr>
            </w:pPr>
            <w:r>
              <w:rPr>
                <w:sz w:val="20"/>
                <w:szCs w:val="20"/>
              </w:rPr>
              <w:t>Н.д.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D1424" w:rsidRDefault="007D1424" w:rsidP="000D413A">
            <w:pPr>
              <w:pStyle w:val="aa"/>
              <w:tabs>
                <w:tab w:val="left" w:pos="426"/>
              </w:tabs>
              <w:spacing w:line="240" w:lineRule="auto"/>
              <w:ind w:firstLine="0"/>
              <w:jc w:val="center"/>
              <w:rPr>
                <w:sz w:val="20"/>
                <w:szCs w:val="20"/>
              </w:rPr>
            </w:pPr>
            <w:r>
              <w:rPr>
                <w:sz w:val="20"/>
                <w:szCs w:val="20"/>
              </w:rPr>
              <w:t>0,0</w:t>
            </w:r>
            <w:r w:rsidR="00573006">
              <w:rPr>
                <w:sz w:val="20"/>
                <w:szCs w:val="20"/>
              </w:rPr>
              <w:t>4</w:t>
            </w:r>
          </w:p>
        </w:tc>
      </w:tr>
    </w:tbl>
    <w:p w:rsidR="007D1424" w:rsidRDefault="007D1424" w:rsidP="000D413A">
      <w:pPr>
        <w:pStyle w:val="11"/>
        <w:tabs>
          <w:tab w:val="left" w:pos="426"/>
        </w:tabs>
        <w:spacing w:after="80" w:line="240" w:lineRule="auto"/>
        <w:ind w:firstLine="0"/>
        <w:jc w:val="both"/>
      </w:pPr>
    </w:p>
    <w:p w:rsidR="007D1424" w:rsidRPr="00573006" w:rsidRDefault="007D1424" w:rsidP="008328B8">
      <w:pPr>
        <w:pStyle w:val="11"/>
        <w:tabs>
          <w:tab w:val="left" w:pos="426"/>
        </w:tabs>
        <w:spacing w:after="80"/>
        <w:ind w:firstLine="709"/>
        <w:jc w:val="both"/>
        <w:rPr>
          <w:sz w:val="24"/>
        </w:rPr>
      </w:pPr>
      <w:r w:rsidRPr="00573006">
        <w:rPr>
          <w:sz w:val="24"/>
        </w:rPr>
        <w:t xml:space="preserve">Отпуск воды в котловой контур производится </w:t>
      </w:r>
      <w:proofErr w:type="spellStart"/>
      <w:r w:rsidRPr="00573006">
        <w:rPr>
          <w:sz w:val="24"/>
        </w:rPr>
        <w:t>подпиточными</w:t>
      </w:r>
      <w:proofErr w:type="spellEnd"/>
      <w:r w:rsidRPr="00573006">
        <w:rPr>
          <w:sz w:val="24"/>
        </w:rPr>
        <w:t xml:space="preserve"> насосами.</w:t>
      </w:r>
    </w:p>
    <w:p w:rsidR="007D1424" w:rsidRPr="008328B8" w:rsidRDefault="007D1424" w:rsidP="008328B8">
      <w:pPr>
        <w:pStyle w:val="11"/>
        <w:tabs>
          <w:tab w:val="left" w:pos="426"/>
        </w:tabs>
        <w:spacing w:after="80"/>
        <w:ind w:firstLine="709"/>
        <w:jc w:val="both"/>
        <w:rPr>
          <w:sz w:val="24"/>
          <w:u w:val="single"/>
        </w:rPr>
      </w:pPr>
      <w:bookmarkStart w:id="1" w:name="bookmark27"/>
      <w:r w:rsidRPr="008328B8">
        <w:rPr>
          <w:sz w:val="24"/>
          <w:u w:val="single"/>
        </w:rPr>
        <w:t>б)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bookmarkEnd w:id="1"/>
    </w:p>
    <w:p w:rsidR="007D1424" w:rsidRPr="00573006" w:rsidRDefault="007D1424" w:rsidP="008328B8">
      <w:pPr>
        <w:pStyle w:val="11"/>
        <w:tabs>
          <w:tab w:val="left" w:pos="426"/>
        </w:tabs>
        <w:spacing w:after="80"/>
        <w:ind w:firstLine="709"/>
        <w:jc w:val="both"/>
        <w:rPr>
          <w:sz w:val="24"/>
        </w:rPr>
      </w:pPr>
      <w:r w:rsidRPr="00573006">
        <w:rPr>
          <w:sz w:val="24"/>
        </w:rPr>
        <w:t>Объем аварийной подпитки рассчитан согласно п.6.17 СНиП 41-02-2003</w:t>
      </w:r>
      <w:r w:rsidR="00F028A9">
        <w:rPr>
          <w:sz w:val="24"/>
        </w:rPr>
        <w:t xml:space="preserve"> </w:t>
      </w:r>
      <w:r w:rsidRPr="00573006">
        <w:rPr>
          <w:sz w:val="24"/>
        </w:rPr>
        <w:t>«Тепловые сети».</w:t>
      </w:r>
      <w:r w:rsidR="00573006">
        <w:rPr>
          <w:sz w:val="24"/>
        </w:rPr>
        <w:t xml:space="preserve"> </w:t>
      </w:r>
      <w:r w:rsidRPr="00573006">
        <w:rPr>
          <w:sz w:val="24"/>
        </w:rPr>
        <w:t>Для открытых и закрытых систем теплоснабжения должна предусматриваться дополнительно</w:t>
      </w:r>
      <w:r w:rsidR="00F028A9">
        <w:rPr>
          <w:sz w:val="24"/>
        </w:rPr>
        <w:t xml:space="preserve"> </w:t>
      </w:r>
      <w:r w:rsidRPr="00573006">
        <w:rPr>
          <w:sz w:val="24"/>
        </w:rPr>
        <w:t xml:space="preserve">аварийная подпитка химически не обработанной и </w:t>
      </w:r>
      <w:proofErr w:type="spellStart"/>
      <w:r w:rsidRPr="00573006">
        <w:rPr>
          <w:sz w:val="24"/>
        </w:rPr>
        <w:t>недеаэрированной</w:t>
      </w:r>
      <w:proofErr w:type="spellEnd"/>
      <w:r w:rsidRPr="00573006">
        <w:rPr>
          <w:sz w:val="24"/>
        </w:rPr>
        <w:t xml:space="preserve"> водой, расход которой принимается в количестве 2% объёма воды в трубопроводах тепловых сетей.</w:t>
      </w:r>
    </w:p>
    <w:p w:rsidR="007D1424" w:rsidRDefault="007D1424" w:rsidP="000D413A">
      <w:pPr>
        <w:pStyle w:val="ae"/>
        <w:tabs>
          <w:tab w:val="left" w:pos="426"/>
          <w:tab w:val="left" w:pos="2385"/>
        </w:tabs>
        <w:spacing w:line="360" w:lineRule="auto"/>
        <w:ind w:firstLine="0"/>
        <w:jc w:val="both"/>
        <w:rPr>
          <w:sz w:val="24"/>
        </w:rPr>
      </w:pPr>
      <w:r w:rsidRPr="00F028A9">
        <w:rPr>
          <w:b/>
          <w:bCs/>
          <w:sz w:val="24"/>
        </w:rPr>
        <w:t>Т</w:t>
      </w:r>
      <w:r w:rsidR="00F028A9" w:rsidRPr="00F028A9">
        <w:rPr>
          <w:b/>
          <w:bCs/>
          <w:sz w:val="24"/>
        </w:rPr>
        <w:t>аблица 5.</w:t>
      </w:r>
      <w:r w:rsidRPr="00F028A9">
        <w:rPr>
          <w:sz w:val="24"/>
        </w:rPr>
        <w:t xml:space="preserve"> Существующие и перспективный баланс производительности</w:t>
      </w:r>
      <w:r w:rsidR="00F028A9" w:rsidRPr="00F028A9">
        <w:rPr>
          <w:sz w:val="24"/>
        </w:rPr>
        <w:t xml:space="preserve"> </w:t>
      </w:r>
      <w:r w:rsidRPr="00F028A9">
        <w:rPr>
          <w:sz w:val="24"/>
        </w:rPr>
        <w:t>водоподготовительных установок (аварийная подпитка тепловой сети).</w:t>
      </w:r>
    </w:p>
    <w:tbl>
      <w:tblPr>
        <w:tblOverlap w:val="never"/>
        <w:tblW w:w="9634" w:type="dxa"/>
        <w:jc w:val="center"/>
        <w:tblLayout w:type="fixed"/>
        <w:tblCellMar>
          <w:left w:w="10" w:type="dxa"/>
          <w:right w:w="10" w:type="dxa"/>
        </w:tblCellMar>
        <w:tblLook w:val="0000"/>
      </w:tblPr>
      <w:tblGrid>
        <w:gridCol w:w="701"/>
        <w:gridCol w:w="5673"/>
        <w:gridCol w:w="3260"/>
      </w:tblGrid>
      <w:tr w:rsidR="007D1424" w:rsidTr="00F028A9">
        <w:trPr>
          <w:trHeight w:hRule="exact" w:val="480"/>
          <w:jc w:val="center"/>
        </w:trPr>
        <w:tc>
          <w:tcPr>
            <w:tcW w:w="701" w:type="dxa"/>
            <w:tcBorders>
              <w:top w:val="single" w:sz="4" w:space="0" w:color="auto"/>
              <w:left w:val="single" w:sz="4" w:space="0" w:color="auto"/>
            </w:tcBorders>
            <w:shd w:val="clear" w:color="auto" w:fill="auto"/>
            <w:vAlign w:val="center"/>
          </w:tcPr>
          <w:p w:rsidR="007D1424" w:rsidRPr="00F028A9" w:rsidRDefault="007D1424" w:rsidP="000D413A">
            <w:pPr>
              <w:pStyle w:val="aa"/>
              <w:tabs>
                <w:tab w:val="left" w:pos="426"/>
              </w:tabs>
              <w:spacing w:line="240" w:lineRule="auto"/>
              <w:ind w:firstLine="0"/>
              <w:rPr>
                <w:szCs w:val="20"/>
              </w:rPr>
            </w:pPr>
            <w:r w:rsidRPr="00F028A9">
              <w:rPr>
                <w:bCs/>
                <w:szCs w:val="20"/>
              </w:rPr>
              <w:t>№</w:t>
            </w:r>
          </w:p>
        </w:tc>
        <w:tc>
          <w:tcPr>
            <w:tcW w:w="5673" w:type="dxa"/>
            <w:tcBorders>
              <w:top w:val="single" w:sz="4" w:space="0" w:color="auto"/>
              <w:left w:val="single" w:sz="4" w:space="0" w:color="auto"/>
            </w:tcBorders>
            <w:shd w:val="clear" w:color="auto" w:fill="auto"/>
            <w:vAlign w:val="center"/>
          </w:tcPr>
          <w:p w:rsidR="007D1424" w:rsidRPr="00F028A9" w:rsidRDefault="007D1424" w:rsidP="000D413A">
            <w:pPr>
              <w:pStyle w:val="aa"/>
              <w:tabs>
                <w:tab w:val="left" w:pos="426"/>
              </w:tabs>
              <w:spacing w:line="240" w:lineRule="auto"/>
              <w:ind w:firstLine="0"/>
              <w:jc w:val="center"/>
              <w:rPr>
                <w:szCs w:val="20"/>
              </w:rPr>
            </w:pPr>
            <w:r w:rsidRPr="00F028A9">
              <w:rPr>
                <w:bCs/>
                <w:szCs w:val="20"/>
              </w:rPr>
              <w:t>Наименование технологической зоны</w:t>
            </w:r>
          </w:p>
        </w:tc>
        <w:tc>
          <w:tcPr>
            <w:tcW w:w="3260" w:type="dxa"/>
            <w:tcBorders>
              <w:top w:val="single" w:sz="4" w:space="0" w:color="auto"/>
              <w:left w:val="single" w:sz="4" w:space="0" w:color="auto"/>
              <w:right w:val="single" w:sz="4" w:space="0" w:color="auto"/>
            </w:tcBorders>
            <w:shd w:val="clear" w:color="auto" w:fill="auto"/>
            <w:vAlign w:val="bottom"/>
          </w:tcPr>
          <w:p w:rsidR="007D1424" w:rsidRPr="00F028A9" w:rsidRDefault="007D1424" w:rsidP="000D413A">
            <w:pPr>
              <w:pStyle w:val="aa"/>
              <w:tabs>
                <w:tab w:val="left" w:pos="426"/>
              </w:tabs>
              <w:spacing w:line="240" w:lineRule="auto"/>
              <w:ind w:firstLine="0"/>
              <w:jc w:val="center"/>
              <w:rPr>
                <w:szCs w:val="20"/>
              </w:rPr>
            </w:pPr>
            <w:r w:rsidRPr="00F028A9">
              <w:rPr>
                <w:bCs/>
                <w:szCs w:val="20"/>
              </w:rPr>
              <w:t>Средняя аварийная подпитка тепловой сети, т/ч</w:t>
            </w:r>
          </w:p>
        </w:tc>
      </w:tr>
      <w:tr w:rsidR="00F028A9" w:rsidTr="00F028A9">
        <w:trPr>
          <w:trHeight w:hRule="exact" w:val="378"/>
          <w:jc w:val="center"/>
        </w:trPr>
        <w:tc>
          <w:tcPr>
            <w:tcW w:w="701" w:type="dxa"/>
            <w:tcBorders>
              <w:top w:val="single" w:sz="4" w:space="0" w:color="auto"/>
              <w:left w:val="single" w:sz="4" w:space="0" w:color="auto"/>
            </w:tcBorders>
            <w:shd w:val="clear" w:color="auto" w:fill="auto"/>
            <w:vAlign w:val="center"/>
          </w:tcPr>
          <w:p w:rsidR="00F028A9" w:rsidRPr="00F028A9" w:rsidRDefault="00F028A9" w:rsidP="000D413A">
            <w:pPr>
              <w:pStyle w:val="aa"/>
              <w:tabs>
                <w:tab w:val="left" w:pos="426"/>
              </w:tabs>
              <w:spacing w:line="240" w:lineRule="auto"/>
              <w:ind w:firstLine="0"/>
              <w:rPr>
                <w:sz w:val="24"/>
              </w:rPr>
            </w:pPr>
            <w:r w:rsidRPr="00F028A9">
              <w:rPr>
                <w:sz w:val="24"/>
              </w:rPr>
              <w:t>1</w:t>
            </w:r>
          </w:p>
        </w:tc>
        <w:tc>
          <w:tcPr>
            <w:tcW w:w="5673" w:type="dxa"/>
            <w:tcBorders>
              <w:top w:val="single" w:sz="4" w:space="0" w:color="auto"/>
              <w:left w:val="single" w:sz="4" w:space="0" w:color="auto"/>
            </w:tcBorders>
            <w:shd w:val="clear" w:color="auto" w:fill="auto"/>
          </w:tcPr>
          <w:p w:rsidR="00F028A9" w:rsidRPr="007D1424" w:rsidRDefault="00F028A9" w:rsidP="000D413A">
            <w:pPr>
              <w:tabs>
                <w:tab w:val="left" w:pos="426"/>
              </w:tabs>
              <w:rPr>
                <w:rFonts w:ascii="Times New Roman" w:eastAsia="Times New Roman" w:hAnsi="Times New Roman" w:cs="Times New Roman"/>
                <w:sz w:val="24"/>
              </w:rPr>
            </w:pPr>
            <w:r w:rsidRPr="007D1424">
              <w:rPr>
                <w:rFonts w:ascii="Times New Roman" w:eastAsia="Times New Roman" w:hAnsi="Times New Roman" w:cs="Times New Roman"/>
                <w:sz w:val="24"/>
              </w:rPr>
              <w:t>Котельная, пгт Холм-Жирковский, ул. Новая, д. 4</w:t>
            </w:r>
          </w:p>
        </w:tc>
        <w:tc>
          <w:tcPr>
            <w:tcW w:w="3260" w:type="dxa"/>
            <w:tcBorders>
              <w:top w:val="single" w:sz="4" w:space="0" w:color="auto"/>
              <w:left w:val="single" w:sz="4" w:space="0" w:color="auto"/>
              <w:right w:val="single" w:sz="4" w:space="0" w:color="auto"/>
            </w:tcBorders>
            <w:shd w:val="clear" w:color="auto" w:fill="auto"/>
            <w:vAlign w:val="bottom"/>
          </w:tcPr>
          <w:p w:rsidR="00F028A9" w:rsidRPr="00F028A9" w:rsidRDefault="00F028A9" w:rsidP="000D413A">
            <w:pPr>
              <w:pStyle w:val="aa"/>
              <w:tabs>
                <w:tab w:val="left" w:pos="426"/>
              </w:tabs>
              <w:spacing w:line="240" w:lineRule="auto"/>
              <w:ind w:firstLine="0"/>
              <w:jc w:val="center"/>
              <w:rPr>
                <w:sz w:val="24"/>
              </w:rPr>
            </w:pPr>
            <w:r w:rsidRPr="00F028A9">
              <w:rPr>
                <w:sz w:val="24"/>
              </w:rPr>
              <w:t>0,0</w:t>
            </w:r>
          </w:p>
        </w:tc>
      </w:tr>
      <w:tr w:rsidR="00F028A9" w:rsidTr="00F028A9">
        <w:trPr>
          <w:trHeight w:hRule="exact" w:val="710"/>
          <w:jc w:val="center"/>
        </w:trPr>
        <w:tc>
          <w:tcPr>
            <w:tcW w:w="701" w:type="dxa"/>
            <w:tcBorders>
              <w:top w:val="single" w:sz="4" w:space="0" w:color="auto"/>
              <w:left w:val="single" w:sz="4" w:space="0" w:color="auto"/>
            </w:tcBorders>
            <w:shd w:val="clear" w:color="auto" w:fill="auto"/>
            <w:vAlign w:val="center"/>
          </w:tcPr>
          <w:p w:rsidR="00F028A9" w:rsidRPr="00F028A9" w:rsidRDefault="00F028A9" w:rsidP="000D413A">
            <w:pPr>
              <w:pStyle w:val="aa"/>
              <w:tabs>
                <w:tab w:val="left" w:pos="426"/>
              </w:tabs>
              <w:spacing w:line="240" w:lineRule="auto"/>
              <w:ind w:firstLine="0"/>
              <w:rPr>
                <w:sz w:val="24"/>
              </w:rPr>
            </w:pPr>
            <w:r w:rsidRPr="00F028A9">
              <w:rPr>
                <w:sz w:val="24"/>
              </w:rPr>
              <w:t>2</w:t>
            </w:r>
          </w:p>
        </w:tc>
        <w:tc>
          <w:tcPr>
            <w:tcW w:w="5673" w:type="dxa"/>
            <w:tcBorders>
              <w:top w:val="single" w:sz="4" w:space="0" w:color="auto"/>
              <w:left w:val="single" w:sz="4" w:space="0" w:color="auto"/>
            </w:tcBorders>
            <w:shd w:val="clear" w:color="auto" w:fill="auto"/>
          </w:tcPr>
          <w:p w:rsidR="00F028A9" w:rsidRPr="007D1424" w:rsidRDefault="00F028A9" w:rsidP="000D413A">
            <w:pPr>
              <w:tabs>
                <w:tab w:val="left" w:pos="426"/>
              </w:tabs>
              <w:rPr>
                <w:rFonts w:ascii="Times New Roman" w:eastAsia="Times New Roman" w:hAnsi="Times New Roman" w:cs="Times New Roman"/>
                <w:sz w:val="24"/>
              </w:rPr>
            </w:pPr>
            <w:r w:rsidRPr="007D1424">
              <w:rPr>
                <w:rFonts w:ascii="Times New Roman" w:eastAsia="Times New Roman" w:hAnsi="Times New Roman" w:cs="Times New Roman"/>
                <w:sz w:val="24"/>
              </w:rPr>
              <w:t>Котельная, пгт Холм-Жирковский, ул. Героя Соколова, д. 8А</w:t>
            </w:r>
          </w:p>
        </w:tc>
        <w:tc>
          <w:tcPr>
            <w:tcW w:w="3260" w:type="dxa"/>
            <w:tcBorders>
              <w:top w:val="single" w:sz="4" w:space="0" w:color="auto"/>
              <w:left w:val="single" w:sz="4" w:space="0" w:color="auto"/>
              <w:right w:val="single" w:sz="4" w:space="0" w:color="auto"/>
            </w:tcBorders>
            <w:shd w:val="clear" w:color="auto" w:fill="auto"/>
            <w:vAlign w:val="bottom"/>
          </w:tcPr>
          <w:p w:rsidR="00F028A9" w:rsidRPr="00F028A9" w:rsidRDefault="00F028A9" w:rsidP="000D413A">
            <w:pPr>
              <w:pStyle w:val="aa"/>
              <w:tabs>
                <w:tab w:val="left" w:pos="426"/>
              </w:tabs>
              <w:spacing w:line="240" w:lineRule="auto"/>
              <w:ind w:firstLine="0"/>
              <w:jc w:val="center"/>
              <w:rPr>
                <w:sz w:val="24"/>
              </w:rPr>
            </w:pPr>
            <w:r w:rsidRPr="00F028A9">
              <w:rPr>
                <w:sz w:val="24"/>
              </w:rPr>
              <w:t>0,0</w:t>
            </w:r>
          </w:p>
        </w:tc>
      </w:tr>
      <w:tr w:rsidR="00F028A9" w:rsidTr="00F028A9">
        <w:trPr>
          <w:trHeight w:hRule="exact" w:val="419"/>
          <w:jc w:val="center"/>
        </w:trPr>
        <w:tc>
          <w:tcPr>
            <w:tcW w:w="701" w:type="dxa"/>
            <w:tcBorders>
              <w:top w:val="single" w:sz="4" w:space="0" w:color="auto"/>
              <w:left w:val="single" w:sz="4" w:space="0" w:color="auto"/>
            </w:tcBorders>
            <w:shd w:val="clear" w:color="auto" w:fill="auto"/>
            <w:vAlign w:val="center"/>
          </w:tcPr>
          <w:p w:rsidR="00F028A9" w:rsidRPr="00F028A9" w:rsidRDefault="00F028A9" w:rsidP="000D413A">
            <w:pPr>
              <w:pStyle w:val="aa"/>
              <w:tabs>
                <w:tab w:val="left" w:pos="426"/>
              </w:tabs>
              <w:spacing w:line="240" w:lineRule="auto"/>
              <w:ind w:firstLine="0"/>
              <w:rPr>
                <w:sz w:val="24"/>
              </w:rPr>
            </w:pPr>
            <w:r w:rsidRPr="00F028A9">
              <w:rPr>
                <w:sz w:val="24"/>
              </w:rPr>
              <w:t>3</w:t>
            </w:r>
          </w:p>
        </w:tc>
        <w:tc>
          <w:tcPr>
            <w:tcW w:w="5673" w:type="dxa"/>
            <w:tcBorders>
              <w:top w:val="single" w:sz="4" w:space="0" w:color="auto"/>
              <w:left w:val="single" w:sz="4" w:space="0" w:color="auto"/>
            </w:tcBorders>
            <w:shd w:val="clear" w:color="auto" w:fill="auto"/>
          </w:tcPr>
          <w:p w:rsidR="00F028A9" w:rsidRPr="007D1424" w:rsidRDefault="00F028A9" w:rsidP="000D413A">
            <w:pPr>
              <w:tabs>
                <w:tab w:val="left" w:pos="426"/>
              </w:tabs>
              <w:rPr>
                <w:rFonts w:ascii="Times New Roman" w:eastAsia="Times New Roman" w:hAnsi="Times New Roman" w:cs="Times New Roman"/>
                <w:sz w:val="24"/>
              </w:rPr>
            </w:pPr>
            <w:r w:rsidRPr="007D1424">
              <w:rPr>
                <w:rFonts w:ascii="Times New Roman" w:eastAsia="Times New Roman" w:hAnsi="Times New Roman" w:cs="Times New Roman"/>
                <w:sz w:val="24"/>
              </w:rPr>
              <w:t>Котельная, пгт Холм-Жирковский, ул. Кирова, д. 1А</w:t>
            </w:r>
          </w:p>
        </w:tc>
        <w:tc>
          <w:tcPr>
            <w:tcW w:w="3260" w:type="dxa"/>
            <w:tcBorders>
              <w:top w:val="single" w:sz="4" w:space="0" w:color="auto"/>
              <w:left w:val="single" w:sz="4" w:space="0" w:color="auto"/>
              <w:right w:val="single" w:sz="4" w:space="0" w:color="auto"/>
            </w:tcBorders>
            <w:shd w:val="clear" w:color="auto" w:fill="auto"/>
            <w:vAlign w:val="bottom"/>
          </w:tcPr>
          <w:p w:rsidR="00F028A9" w:rsidRPr="00F028A9" w:rsidRDefault="00F028A9" w:rsidP="000D413A">
            <w:pPr>
              <w:pStyle w:val="aa"/>
              <w:tabs>
                <w:tab w:val="left" w:pos="426"/>
              </w:tabs>
              <w:spacing w:line="240" w:lineRule="auto"/>
              <w:ind w:firstLine="0"/>
              <w:jc w:val="center"/>
              <w:rPr>
                <w:sz w:val="24"/>
              </w:rPr>
            </w:pPr>
            <w:r w:rsidRPr="00F028A9">
              <w:rPr>
                <w:sz w:val="24"/>
              </w:rPr>
              <w:t>0,0</w:t>
            </w:r>
          </w:p>
        </w:tc>
      </w:tr>
      <w:tr w:rsidR="00F028A9" w:rsidTr="00F028A9">
        <w:trPr>
          <w:trHeight w:hRule="exact" w:val="726"/>
          <w:jc w:val="center"/>
        </w:trPr>
        <w:tc>
          <w:tcPr>
            <w:tcW w:w="701" w:type="dxa"/>
            <w:tcBorders>
              <w:top w:val="single" w:sz="4" w:space="0" w:color="auto"/>
              <w:left w:val="single" w:sz="4" w:space="0" w:color="auto"/>
              <w:bottom w:val="single" w:sz="4" w:space="0" w:color="auto"/>
            </w:tcBorders>
            <w:shd w:val="clear" w:color="auto" w:fill="auto"/>
            <w:vAlign w:val="center"/>
          </w:tcPr>
          <w:p w:rsidR="00F028A9" w:rsidRPr="00F028A9" w:rsidRDefault="00F028A9" w:rsidP="000D413A">
            <w:pPr>
              <w:pStyle w:val="aa"/>
              <w:tabs>
                <w:tab w:val="left" w:pos="426"/>
              </w:tabs>
              <w:spacing w:line="240" w:lineRule="auto"/>
              <w:ind w:firstLine="0"/>
              <w:rPr>
                <w:sz w:val="24"/>
              </w:rPr>
            </w:pPr>
            <w:r w:rsidRPr="00F028A9">
              <w:rPr>
                <w:sz w:val="24"/>
              </w:rPr>
              <w:t>4</w:t>
            </w:r>
          </w:p>
        </w:tc>
        <w:tc>
          <w:tcPr>
            <w:tcW w:w="5673" w:type="dxa"/>
            <w:tcBorders>
              <w:top w:val="single" w:sz="4" w:space="0" w:color="auto"/>
              <w:left w:val="single" w:sz="4" w:space="0" w:color="auto"/>
              <w:bottom w:val="single" w:sz="4" w:space="0" w:color="auto"/>
            </w:tcBorders>
            <w:shd w:val="clear" w:color="auto" w:fill="auto"/>
          </w:tcPr>
          <w:p w:rsidR="00F028A9" w:rsidRPr="007D1424" w:rsidRDefault="00F028A9" w:rsidP="000D413A">
            <w:pPr>
              <w:tabs>
                <w:tab w:val="left" w:pos="426"/>
              </w:tabs>
              <w:rPr>
                <w:rFonts w:ascii="Times New Roman" w:eastAsia="Times New Roman" w:hAnsi="Times New Roman" w:cs="Times New Roman"/>
                <w:sz w:val="24"/>
              </w:rPr>
            </w:pPr>
            <w:r w:rsidRPr="007D1424">
              <w:rPr>
                <w:rFonts w:ascii="Times New Roman" w:eastAsia="Times New Roman" w:hAnsi="Times New Roman" w:cs="Times New Roman"/>
                <w:sz w:val="24"/>
              </w:rPr>
              <w:t>Котельная «Блок №3», пгт Холм-Жирковский, ул. Советская</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rsidR="00F028A9" w:rsidRPr="00F028A9" w:rsidRDefault="00F028A9" w:rsidP="000D413A">
            <w:pPr>
              <w:pStyle w:val="aa"/>
              <w:tabs>
                <w:tab w:val="left" w:pos="426"/>
              </w:tabs>
              <w:spacing w:line="240" w:lineRule="auto"/>
              <w:ind w:firstLine="0"/>
              <w:jc w:val="center"/>
              <w:rPr>
                <w:sz w:val="24"/>
              </w:rPr>
            </w:pPr>
            <w:r w:rsidRPr="00F028A9">
              <w:rPr>
                <w:sz w:val="24"/>
              </w:rPr>
              <w:t>0,0</w:t>
            </w:r>
          </w:p>
        </w:tc>
      </w:tr>
      <w:tr w:rsidR="00F028A9" w:rsidTr="00F028A9">
        <w:trPr>
          <w:trHeight w:hRule="exact" w:val="423"/>
          <w:jc w:val="center"/>
        </w:trPr>
        <w:tc>
          <w:tcPr>
            <w:tcW w:w="701" w:type="dxa"/>
            <w:tcBorders>
              <w:top w:val="single" w:sz="4" w:space="0" w:color="auto"/>
              <w:left w:val="single" w:sz="4" w:space="0" w:color="auto"/>
              <w:bottom w:val="single" w:sz="4" w:space="0" w:color="auto"/>
            </w:tcBorders>
            <w:shd w:val="clear" w:color="auto" w:fill="auto"/>
            <w:vAlign w:val="center"/>
          </w:tcPr>
          <w:p w:rsidR="00F028A9" w:rsidRPr="00F028A9" w:rsidRDefault="00F028A9" w:rsidP="000D413A">
            <w:pPr>
              <w:pStyle w:val="aa"/>
              <w:tabs>
                <w:tab w:val="left" w:pos="426"/>
              </w:tabs>
              <w:spacing w:line="240" w:lineRule="auto"/>
              <w:ind w:firstLine="0"/>
              <w:rPr>
                <w:sz w:val="24"/>
              </w:rPr>
            </w:pPr>
            <w:r w:rsidRPr="00F028A9">
              <w:rPr>
                <w:sz w:val="24"/>
              </w:rPr>
              <w:t>5</w:t>
            </w:r>
          </w:p>
        </w:tc>
        <w:tc>
          <w:tcPr>
            <w:tcW w:w="5673" w:type="dxa"/>
            <w:tcBorders>
              <w:top w:val="single" w:sz="4" w:space="0" w:color="auto"/>
              <w:left w:val="single" w:sz="4" w:space="0" w:color="auto"/>
              <w:bottom w:val="single" w:sz="4" w:space="0" w:color="auto"/>
            </w:tcBorders>
            <w:shd w:val="clear" w:color="auto" w:fill="auto"/>
          </w:tcPr>
          <w:p w:rsidR="00F028A9" w:rsidRDefault="00F028A9" w:rsidP="000D413A">
            <w:pPr>
              <w:tabs>
                <w:tab w:val="left" w:pos="426"/>
              </w:tabs>
            </w:pPr>
            <w:r w:rsidRPr="007D1424">
              <w:rPr>
                <w:rFonts w:ascii="Times New Roman" w:eastAsia="Times New Roman" w:hAnsi="Times New Roman" w:cs="Times New Roman"/>
                <w:sz w:val="24"/>
              </w:rPr>
              <w:t>Котельная, ст. Игоревская, ул. Южная</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rsidR="00F028A9" w:rsidRPr="00F028A9" w:rsidRDefault="00F028A9" w:rsidP="000D413A">
            <w:pPr>
              <w:pStyle w:val="aa"/>
              <w:tabs>
                <w:tab w:val="left" w:pos="426"/>
              </w:tabs>
              <w:spacing w:line="240" w:lineRule="auto"/>
              <w:ind w:firstLine="0"/>
              <w:jc w:val="center"/>
              <w:rPr>
                <w:sz w:val="24"/>
              </w:rPr>
            </w:pPr>
            <w:r w:rsidRPr="00F028A9">
              <w:rPr>
                <w:sz w:val="24"/>
              </w:rPr>
              <w:t>0,0</w:t>
            </w:r>
          </w:p>
        </w:tc>
      </w:tr>
    </w:tbl>
    <w:p w:rsidR="007D1424" w:rsidRDefault="007D1424" w:rsidP="000D413A">
      <w:pPr>
        <w:tabs>
          <w:tab w:val="left" w:pos="426"/>
        </w:tabs>
        <w:spacing w:after="279" w:line="1" w:lineRule="exact"/>
      </w:pPr>
    </w:p>
    <w:p w:rsidR="00232ED3" w:rsidRDefault="00232ED3" w:rsidP="000D413A">
      <w:pPr>
        <w:pStyle w:val="11"/>
        <w:tabs>
          <w:tab w:val="left" w:pos="426"/>
        </w:tabs>
        <w:ind w:firstLine="0"/>
        <w:jc w:val="both"/>
        <w:rPr>
          <w:sz w:val="24"/>
          <w:szCs w:val="24"/>
        </w:rPr>
      </w:pPr>
    </w:p>
    <w:p w:rsidR="007D1424" w:rsidRPr="00F028A9" w:rsidRDefault="007D1424" w:rsidP="00232ED3">
      <w:pPr>
        <w:pStyle w:val="11"/>
        <w:tabs>
          <w:tab w:val="left" w:pos="426"/>
        </w:tabs>
        <w:ind w:firstLine="709"/>
        <w:jc w:val="both"/>
        <w:rPr>
          <w:sz w:val="24"/>
          <w:szCs w:val="24"/>
        </w:rPr>
      </w:pPr>
      <w:r w:rsidRPr="00F028A9">
        <w:rPr>
          <w:sz w:val="24"/>
          <w:szCs w:val="24"/>
        </w:rPr>
        <w:lastRenderedPageBreak/>
        <w:t xml:space="preserve">Результатом использования в котловой системе воды низкого качества (нестабильной, химически агрессивной) являются коррозионные и </w:t>
      </w:r>
      <w:proofErr w:type="spellStart"/>
      <w:r w:rsidRPr="00F028A9">
        <w:rPr>
          <w:sz w:val="24"/>
          <w:szCs w:val="24"/>
        </w:rPr>
        <w:t>накипеобразовательные</w:t>
      </w:r>
      <w:proofErr w:type="spellEnd"/>
      <w:r w:rsidRPr="00F028A9">
        <w:rPr>
          <w:sz w:val="24"/>
          <w:szCs w:val="24"/>
        </w:rPr>
        <w:t xml:space="preserve"> процессы. Эксплуатация котловых систем при использовании такой воды опасна с точки зрения техногенных рисков и экономически нецелесообразна. Гарантия производителей котельного оборудования не распространяется на случаи, связанные с использованием в котлах неочищенной и неправильно подготовленной воды.</w:t>
      </w:r>
    </w:p>
    <w:p w:rsidR="007D1424" w:rsidRPr="00F028A9" w:rsidRDefault="007D1424" w:rsidP="00232ED3">
      <w:pPr>
        <w:pStyle w:val="11"/>
        <w:tabs>
          <w:tab w:val="left" w:pos="426"/>
        </w:tabs>
        <w:ind w:firstLine="709"/>
        <w:jc w:val="both"/>
        <w:rPr>
          <w:sz w:val="24"/>
          <w:szCs w:val="24"/>
        </w:rPr>
      </w:pPr>
      <w:r w:rsidRPr="00F028A9">
        <w:rPr>
          <w:sz w:val="24"/>
          <w:szCs w:val="24"/>
        </w:rPr>
        <w:t xml:space="preserve">В процессе реконструкции котельных предлагается рассмотреть вопрос о создании закрытого котлового контура от данных котельных (установка теплообменного аппарата, разграничивающего контур котельной и тепловых сетей). Закрытый котловой контур позволит поддерживать качества котловой воды на высоком уровне, что положительно скажется на состоянии теплообменных поверхностей </w:t>
      </w:r>
      <w:proofErr w:type="spellStart"/>
      <w:r w:rsidRPr="00F028A9">
        <w:rPr>
          <w:sz w:val="24"/>
          <w:szCs w:val="24"/>
        </w:rPr>
        <w:t>котлоагрегатов</w:t>
      </w:r>
      <w:proofErr w:type="spellEnd"/>
      <w:r w:rsidRPr="00F028A9">
        <w:rPr>
          <w:sz w:val="24"/>
          <w:szCs w:val="24"/>
        </w:rPr>
        <w:t xml:space="preserve">, минимизировать подпитку (т.е. тем самым сократить расход реагентов на </w:t>
      </w:r>
      <w:proofErr w:type="spellStart"/>
      <w:r w:rsidR="00F028A9">
        <w:rPr>
          <w:sz w:val="24"/>
          <w:szCs w:val="24"/>
        </w:rPr>
        <w:t>химводоподготовку</w:t>
      </w:r>
      <w:proofErr w:type="spellEnd"/>
      <w:r w:rsidRPr="00F028A9">
        <w:rPr>
          <w:sz w:val="24"/>
          <w:szCs w:val="24"/>
        </w:rPr>
        <w:t>), а также гидравлически разграничить контур тепловой сети и котельной.</w:t>
      </w:r>
    </w:p>
    <w:p w:rsidR="007D1424" w:rsidRPr="00F028A9" w:rsidRDefault="007D1424" w:rsidP="00232ED3">
      <w:pPr>
        <w:pStyle w:val="11"/>
        <w:tabs>
          <w:tab w:val="left" w:pos="426"/>
        </w:tabs>
        <w:ind w:firstLine="709"/>
        <w:jc w:val="both"/>
        <w:rPr>
          <w:sz w:val="24"/>
          <w:szCs w:val="24"/>
        </w:rPr>
      </w:pPr>
      <w:r w:rsidRPr="00F028A9">
        <w:rPr>
          <w:sz w:val="24"/>
          <w:szCs w:val="24"/>
        </w:rPr>
        <w:t>Для современных котельных величина расхода воды на подпитку обычно не превышает 1,5 м</w:t>
      </w:r>
      <w:r w:rsidRPr="00F028A9">
        <w:rPr>
          <w:sz w:val="24"/>
          <w:szCs w:val="24"/>
          <w:vertAlign w:val="superscript"/>
        </w:rPr>
        <w:t>3</w:t>
      </w:r>
      <w:r w:rsidRPr="00F028A9">
        <w:rPr>
          <w:sz w:val="24"/>
          <w:szCs w:val="24"/>
        </w:rPr>
        <w:t>/час.</w:t>
      </w:r>
    </w:p>
    <w:p w:rsidR="007D1424" w:rsidRPr="00F028A9" w:rsidRDefault="007D1424" w:rsidP="00232ED3">
      <w:pPr>
        <w:pStyle w:val="11"/>
        <w:tabs>
          <w:tab w:val="left" w:pos="426"/>
        </w:tabs>
        <w:ind w:firstLine="709"/>
        <w:jc w:val="both"/>
        <w:rPr>
          <w:sz w:val="24"/>
          <w:szCs w:val="24"/>
        </w:rPr>
      </w:pPr>
      <w:r w:rsidRPr="00F028A9">
        <w:rPr>
          <w:sz w:val="24"/>
          <w:szCs w:val="24"/>
        </w:rPr>
        <w:t>Качество котловой питательной и подпилочной воды для реконструируемых котельных должно быть регламентировано соответствующими документами или требования фирм- производителей котлов.</w:t>
      </w:r>
    </w:p>
    <w:p w:rsidR="007D1424" w:rsidRPr="00F028A9" w:rsidRDefault="007D1424" w:rsidP="00232ED3">
      <w:pPr>
        <w:pStyle w:val="11"/>
        <w:numPr>
          <w:ilvl w:val="0"/>
          <w:numId w:val="7"/>
        </w:numPr>
        <w:tabs>
          <w:tab w:val="left" w:pos="426"/>
          <w:tab w:val="left" w:pos="987"/>
        </w:tabs>
        <w:ind w:firstLine="709"/>
        <w:jc w:val="both"/>
        <w:rPr>
          <w:sz w:val="24"/>
          <w:szCs w:val="24"/>
        </w:rPr>
      </w:pPr>
      <w:r w:rsidRPr="00F028A9">
        <w:rPr>
          <w:sz w:val="24"/>
          <w:szCs w:val="24"/>
        </w:rPr>
        <w:t>Правила устройства и безопасной эксплуатации паровых и водогрейных котлов. ГОСТ 20995-75. Котлы паровые стационарные с давлением до 3,9 МПа. Показатели качества питательной воды и пара.</w:t>
      </w:r>
    </w:p>
    <w:p w:rsidR="007D1424" w:rsidRPr="00F028A9" w:rsidRDefault="007D1424" w:rsidP="00232ED3">
      <w:pPr>
        <w:pStyle w:val="11"/>
        <w:numPr>
          <w:ilvl w:val="0"/>
          <w:numId w:val="7"/>
        </w:numPr>
        <w:tabs>
          <w:tab w:val="left" w:pos="426"/>
          <w:tab w:val="left" w:pos="1531"/>
        </w:tabs>
        <w:spacing w:line="394" w:lineRule="auto"/>
        <w:ind w:firstLine="709"/>
        <w:jc w:val="both"/>
        <w:rPr>
          <w:sz w:val="24"/>
          <w:szCs w:val="24"/>
        </w:rPr>
      </w:pPr>
      <w:r w:rsidRPr="00F028A9">
        <w:rPr>
          <w:sz w:val="24"/>
          <w:szCs w:val="24"/>
        </w:rPr>
        <w:t>Правила технической эксплуатации электрических станций и сетей РФ. РД 34.501-95.</w:t>
      </w:r>
    </w:p>
    <w:p w:rsidR="007D1424" w:rsidRPr="00F028A9" w:rsidRDefault="007D1424" w:rsidP="00232ED3">
      <w:pPr>
        <w:pStyle w:val="11"/>
        <w:numPr>
          <w:ilvl w:val="0"/>
          <w:numId w:val="7"/>
        </w:numPr>
        <w:tabs>
          <w:tab w:val="left" w:pos="426"/>
          <w:tab w:val="left" w:pos="992"/>
        </w:tabs>
        <w:spacing w:line="377" w:lineRule="auto"/>
        <w:ind w:firstLine="709"/>
        <w:jc w:val="both"/>
        <w:rPr>
          <w:sz w:val="24"/>
          <w:szCs w:val="24"/>
        </w:rPr>
      </w:pPr>
      <w:r w:rsidRPr="00F028A9">
        <w:rPr>
          <w:sz w:val="24"/>
          <w:szCs w:val="24"/>
        </w:rPr>
        <w:t xml:space="preserve">Нормы качества сетевой и </w:t>
      </w:r>
      <w:proofErr w:type="spellStart"/>
      <w:r w:rsidRPr="00F028A9">
        <w:rPr>
          <w:sz w:val="24"/>
          <w:szCs w:val="24"/>
        </w:rPr>
        <w:t>подпиточной</w:t>
      </w:r>
      <w:proofErr w:type="spellEnd"/>
      <w:r w:rsidRPr="00F028A9">
        <w:rPr>
          <w:sz w:val="24"/>
          <w:szCs w:val="24"/>
        </w:rPr>
        <w:t xml:space="preserve"> воды водогрейных котлов, организация </w:t>
      </w:r>
      <w:proofErr w:type="spellStart"/>
      <w:r w:rsidRPr="00F028A9">
        <w:rPr>
          <w:sz w:val="24"/>
          <w:szCs w:val="24"/>
        </w:rPr>
        <w:t>водно</w:t>
      </w:r>
      <w:r w:rsidRPr="00F028A9">
        <w:rPr>
          <w:sz w:val="24"/>
          <w:szCs w:val="24"/>
        </w:rPr>
        <w:softHyphen/>
        <w:t>химического</w:t>
      </w:r>
      <w:proofErr w:type="spellEnd"/>
      <w:r w:rsidRPr="00F028A9">
        <w:rPr>
          <w:sz w:val="24"/>
          <w:szCs w:val="24"/>
        </w:rPr>
        <w:t xml:space="preserve"> режима и химического контроля. РД 24.031.120-92.</w:t>
      </w:r>
    </w:p>
    <w:p w:rsidR="007D1424" w:rsidRPr="00F028A9" w:rsidRDefault="007D1424" w:rsidP="00232ED3">
      <w:pPr>
        <w:pStyle w:val="11"/>
        <w:numPr>
          <w:ilvl w:val="0"/>
          <w:numId w:val="7"/>
        </w:numPr>
        <w:tabs>
          <w:tab w:val="left" w:pos="426"/>
          <w:tab w:val="left" w:pos="997"/>
        </w:tabs>
        <w:spacing w:line="377" w:lineRule="auto"/>
        <w:ind w:firstLine="709"/>
        <w:jc w:val="both"/>
        <w:rPr>
          <w:sz w:val="24"/>
          <w:szCs w:val="24"/>
        </w:rPr>
      </w:pPr>
      <w:r w:rsidRPr="00F028A9">
        <w:rPr>
          <w:sz w:val="24"/>
          <w:szCs w:val="24"/>
        </w:rPr>
        <w:t xml:space="preserve">Правила устройства и безопасной эксплуатации электрических котлов и </w:t>
      </w:r>
      <w:proofErr w:type="spellStart"/>
      <w:r w:rsidRPr="00F028A9">
        <w:rPr>
          <w:sz w:val="24"/>
          <w:szCs w:val="24"/>
        </w:rPr>
        <w:t>электрокотельных</w:t>
      </w:r>
      <w:proofErr w:type="spellEnd"/>
      <w:r w:rsidRPr="00F028A9">
        <w:rPr>
          <w:sz w:val="24"/>
          <w:szCs w:val="24"/>
        </w:rPr>
        <w:t xml:space="preserve">. ПБ 10-575-03 и </w:t>
      </w:r>
      <w:proofErr w:type="spellStart"/>
      <w:r w:rsidRPr="00F028A9">
        <w:rPr>
          <w:sz w:val="24"/>
          <w:szCs w:val="24"/>
        </w:rPr>
        <w:t>др</w:t>
      </w:r>
      <w:proofErr w:type="spellEnd"/>
    </w:p>
    <w:p w:rsidR="007D1424" w:rsidRPr="00F028A9" w:rsidRDefault="007D1424" w:rsidP="00232ED3">
      <w:pPr>
        <w:pStyle w:val="11"/>
        <w:tabs>
          <w:tab w:val="left" w:pos="426"/>
        </w:tabs>
        <w:ind w:firstLine="709"/>
        <w:jc w:val="both"/>
        <w:rPr>
          <w:sz w:val="24"/>
          <w:szCs w:val="24"/>
        </w:rPr>
      </w:pPr>
      <w:r w:rsidRPr="00F028A9">
        <w:rPr>
          <w:sz w:val="24"/>
          <w:szCs w:val="24"/>
        </w:rPr>
        <w:t xml:space="preserve">Оборудование </w:t>
      </w:r>
      <w:proofErr w:type="spellStart"/>
      <w:r w:rsidRPr="00F028A9">
        <w:rPr>
          <w:sz w:val="24"/>
          <w:szCs w:val="24"/>
        </w:rPr>
        <w:t>химводоподготовки</w:t>
      </w:r>
      <w:proofErr w:type="spellEnd"/>
      <w:r w:rsidRPr="00F028A9">
        <w:rPr>
          <w:sz w:val="24"/>
          <w:szCs w:val="24"/>
        </w:rPr>
        <w:t xml:space="preserve"> должно обеспечивать непрерывную подпитку водогрейного контура, а рабочий расход подготовленной воды может изменятся в широком диапазоне и определяется для каждой котельной индивидуально. В основном схема подготовки воды состоит из нескольких этапов: механической фильтрации, умягчения, или комплексной очистки на 1-ой ступени, и умягчения на 2-ой ступени, завершающихся корректировкой рН и деаэрацией.</w:t>
      </w:r>
    </w:p>
    <w:p w:rsidR="007D1424" w:rsidRPr="00F028A9" w:rsidRDefault="007D1424" w:rsidP="000D413A">
      <w:pPr>
        <w:pStyle w:val="11"/>
        <w:tabs>
          <w:tab w:val="left" w:pos="426"/>
        </w:tabs>
        <w:ind w:firstLine="0"/>
        <w:jc w:val="center"/>
        <w:rPr>
          <w:sz w:val="24"/>
          <w:szCs w:val="24"/>
        </w:rPr>
      </w:pPr>
      <w:r w:rsidRPr="00F028A9">
        <w:rPr>
          <w:b/>
          <w:bCs/>
          <w:sz w:val="24"/>
          <w:szCs w:val="24"/>
        </w:rPr>
        <w:t>Химическая водоочистка для водогрейных котлов</w:t>
      </w:r>
    </w:p>
    <w:p w:rsidR="007D1424" w:rsidRPr="00F028A9" w:rsidRDefault="007D1424" w:rsidP="00232ED3">
      <w:pPr>
        <w:pStyle w:val="11"/>
        <w:tabs>
          <w:tab w:val="left" w:pos="426"/>
        </w:tabs>
        <w:ind w:firstLine="709"/>
        <w:jc w:val="both"/>
        <w:rPr>
          <w:sz w:val="24"/>
          <w:szCs w:val="24"/>
        </w:rPr>
      </w:pPr>
      <w:r w:rsidRPr="00F028A9">
        <w:rPr>
          <w:sz w:val="24"/>
          <w:szCs w:val="24"/>
        </w:rPr>
        <w:t xml:space="preserve">Системы с водогрейным котлом относятся к системам закрытого типа. В таких </w:t>
      </w:r>
      <w:r w:rsidRPr="00F028A9">
        <w:rPr>
          <w:sz w:val="24"/>
          <w:szCs w:val="24"/>
        </w:rPr>
        <w:lastRenderedPageBreak/>
        <w:t>системах не допускается изменение состава воды.</w:t>
      </w:r>
    </w:p>
    <w:p w:rsidR="007D1424" w:rsidRPr="00F028A9" w:rsidRDefault="007D1424" w:rsidP="00232ED3">
      <w:pPr>
        <w:pStyle w:val="11"/>
        <w:tabs>
          <w:tab w:val="left" w:pos="426"/>
        </w:tabs>
        <w:ind w:firstLine="709"/>
        <w:jc w:val="both"/>
        <w:rPr>
          <w:sz w:val="24"/>
          <w:szCs w:val="24"/>
        </w:rPr>
      </w:pPr>
      <w:r w:rsidRPr="00F028A9">
        <w:rPr>
          <w:sz w:val="24"/>
          <w:szCs w:val="24"/>
        </w:rPr>
        <w:t xml:space="preserve">Закрытая система пополняется химически очищенной водой один раз, не требуя постоянной подпитки. Неправильное обслуживание и протечки в трубопроводах являются причиной потери воды. При правильной эксплуатации водогрейные контуры следует пополнять </w:t>
      </w:r>
      <w:proofErr w:type="spellStart"/>
      <w:r w:rsidRPr="00F028A9">
        <w:rPr>
          <w:sz w:val="24"/>
          <w:szCs w:val="24"/>
        </w:rPr>
        <w:t>химочищенной</w:t>
      </w:r>
      <w:proofErr w:type="spellEnd"/>
      <w:r w:rsidRPr="00F028A9">
        <w:rPr>
          <w:sz w:val="24"/>
          <w:szCs w:val="24"/>
        </w:rPr>
        <w:t xml:space="preserve"> водой непосредственно перед началом отопительного сезона, раз в год. Система </w:t>
      </w:r>
      <w:proofErr w:type="spellStart"/>
      <w:r w:rsidRPr="00F028A9">
        <w:rPr>
          <w:sz w:val="24"/>
          <w:szCs w:val="24"/>
        </w:rPr>
        <w:t>химводоочистки</w:t>
      </w:r>
      <w:proofErr w:type="spellEnd"/>
      <w:r w:rsidRPr="00F028A9">
        <w:rPr>
          <w:sz w:val="24"/>
          <w:szCs w:val="24"/>
        </w:rPr>
        <w:t xml:space="preserve"> в бытовом водогрейном котле предусматривает использование холодного и горячего водоснабжения.</w:t>
      </w:r>
    </w:p>
    <w:p w:rsidR="007D1424" w:rsidRPr="00F028A9" w:rsidRDefault="007D1424" w:rsidP="00232ED3">
      <w:pPr>
        <w:pStyle w:val="11"/>
        <w:tabs>
          <w:tab w:val="left" w:pos="426"/>
        </w:tabs>
        <w:ind w:firstLine="709"/>
        <w:jc w:val="both"/>
        <w:rPr>
          <w:sz w:val="24"/>
          <w:szCs w:val="24"/>
        </w:rPr>
      </w:pPr>
      <w:r w:rsidRPr="00F028A9">
        <w:rPr>
          <w:sz w:val="24"/>
          <w:szCs w:val="24"/>
        </w:rPr>
        <w:t>Обязательным требованием к воде во всех типах котлов является отсутствие взвешенных примесей и окраски. Для отопительных установок с установленными рабочими температурами до 100°С большинство производителей используют упрощённые требования к качеству воды, ограничивающие только уровень общей жёсткости.</w:t>
      </w:r>
    </w:p>
    <w:p w:rsidR="007D1424" w:rsidRPr="00F028A9" w:rsidRDefault="007D1424" w:rsidP="00232ED3">
      <w:pPr>
        <w:pStyle w:val="11"/>
        <w:tabs>
          <w:tab w:val="left" w:pos="426"/>
        </w:tabs>
        <w:ind w:firstLine="709"/>
        <w:jc w:val="both"/>
        <w:rPr>
          <w:sz w:val="24"/>
          <w:szCs w:val="24"/>
        </w:rPr>
      </w:pPr>
      <w:r w:rsidRPr="00F028A9">
        <w:rPr>
          <w:sz w:val="24"/>
          <w:szCs w:val="24"/>
        </w:rPr>
        <w:t>Для отопительных установок с допустимой температурой нагрева более 100°С рекомендуется использование умягчённой или деминерализованной воды.</w:t>
      </w:r>
    </w:p>
    <w:p w:rsidR="007D1424" w:rsidRPr="00F028A9" w:rsidRDefault="007D1424" w:rsidP="00232ED3">
      <w:pPr>
        <w:pStyle w:val="11"/>
        <w:tabs>
          <w:tab w:val="left" w:pos="426"/>
        </w:tabs>
        <w:ind w:firstLine="709"/>
        <w:jc w:val="both"/>
        <w:rPr>
          <w:sz w:val="24"/>
          <w:szCs w:val="24"/>
        </w:rPr>
      </w:pPr>
      <w:r w:rsidRPr="00F028A9">
        <w:rPr>
          <w:sz w:val="24"/>
          <w:szCs w:val="24"/>
        </w:rPr>
        <w:t xml:space="preserve">Очистка воды от взвешенных примесей осуществляется в механических фильтрах </w:t>
      </w:r>
      <w:proofErr w:type="spellStart"/>
      <w:r w:rsidRPr="00F028A9">
        <w:rPr>
          <w:sz w:val="24"/>
          <w:szCs w:val="24"/>
        </w:rPr>
        <w:t>картриджного</w:t>
      </w:r>
      <w:proofErr w:type="spellEnd"/>
      <w:r w:rsidRPr="00F028A9">
        <w:rPr>
          <w:sz w:val="24"/>
          <w:szCs w:val="24"/>
        </w:rPr>
        <w:t xml:space="preserve"> или сетчатого типа. Выбирая механический фильтр, необходимо соблюдать условие - рейтинг фильтрации не выше 100 мкм, в ином случае увеличивается вероятность попадания примесей в питательную воду или систему </w:t>
      </w:r>
      <w:proofErr w:type="spellStart"/>
      <w:r w:rsidRPr="00F028A9">
        <w:rPr>
          <w:sz w:val="24"/>
          <w:szCs w:val="24"/>
        </w:rPr>
        <w:t>химводоочистки</w:t>
      </w:r>
      <w:proofErr w:type="spellEnd"/>
      <w:r w:rsidRPr="00F028A9">
        <w:rPr>
          <w:sz w:val="24"/>
          <w:szCs w:val="24"/>
        </w:rPr>
        <w:t xml:space="preserve">. Цена механических сетчатых фильтров изначально выше </w:t>
      </w:r>
      <w:proofErr w:type="spellStart"/>
      <w:r w:rsidRPr="00F028A9">
        <w:rPr>
          <w:sz w:val="24"/>
          <w:szCs w:val="24"/>
        </w:rPr>
        <w:t>картриджных</w:t>
      </w:r>
      <w:proofErr w:type="spellEnd"/>
      <w:r w:rsidRPr="00F028A9">
        <w:rPr>
          <w:sz w:val="24"/>
          <w:szCs w:val="24"/>
        </w:rPr>
        <w:t>, однако эксплуатация этих фильтров дешевле, также допускается работа в автоматическом режиме.</w:t>
      </w:r>
    </w:p>
    <w:p w:rsidR="007D1424" w:rsidRPr="00F028A9" w:rsidRDefault="007D1424" w:rsidP="00232ED3">
      <w:pPr>
        <w:pStyle w:val="11"/>
        <w:tabs>
          <w:tab w:val="left" w:pos="426"/>
        </w:tabs>
        <w:ind w:firstLine="709"/>
        <w:jc w:val="both"/>
        <w:rPr>
          <w:sz w:val="24"/>
          <w:szCs w:val="24"/>
        </w:rPr>
      </w:pPr>
      <w:r w:rsidRPr="00F028A9">
        <w:rPr>
          <w:sz w:val="24"/>
          <w:szCs w:val="24"/>
        </w:rPr>
        <w:t>Для коррекции жёсткости воды используют системы умягчения, основанные на применении сильнокислотных катионитов в натриевой форме. Материалы способствуют поглощению катионов кальция и магния, обуславливающие показатели жёсткости воды, взамен образуется эквивалентное количество ионов натрия, которые препятствуют образованию нерастворимых соединений.</w:t>
      </w:r>
    </w:p>
    <w:p w:rsidR="007D1424" w:rsidRPr="00F028A9" w:rsidRDefault="007D1424" w:rsidP="00232ED3">
      <w:pPr>
        <w:pStyle w:val="11"/>
        <w:tabs>
          <w:tab w:val="left" w:pos="426"/>
        </w:tabs>
        <w:ind w:firstLine="709"/>
        <w:jc w:val="both"/>
        <w:rPr>
          <w:sz w:val="24"/>
          <w:szCs w:val="24"/>
        </w:rPr>
      </w:pPr>
      <w:r w:rsidRPr="00F028A9">
        <w:rPr>
          <w:sz w:val="24"/>
          <w:szCs w:val="24"/>
        </w:rPr>
        <w:t xml:space="preserve">Для водогрейных котлов мощностью 500-1000 кВт обычно применяют реагенты </w:t>
      </w:r>
      <w:proofErr w:type="spellStart"/>
      <w:r w:rsidRPr="00F028A9">
        <w:rPr>
          <w:sz w:val="24"/>
          <w:szCs w:val="24"/>
        </w:rPr>
        <w:t>внутрикотловой</w:t>
      </w:r>
      <w:proofErr w:type="spellEnd"/>
      <w:r w:rsidRPr="00F028A9">
        <w:rPr>
          <w:sz w:val="24"/>
          <w:szCs w:val="24"/>
        </w:rPr>
        <w:t xml:space="preserve"> обработки воды. Подобный подход предполагает наличие нескольких дозировочных станций для тщательного приготовления растворов и постоянного контроля за концентрацией дозируемых веществ в котловой воде. В основе современной </w:t>
      </w:r>
      <w:proofErr w:type="spellStart"/>
      <w:r w:rsidRPr="00F028A9">
        <w:rPr>
          <w:sz w:val="24"/>
          <w:szCs w:val="24"/>
        </w:rPr>
        <w:t>внутрикотловой</w:t>
      </w:r>
      <w:proofErr w:type="spellEnd"/>
      <w:r w:rsidRPr="00F028A9">
        <w:rPr>
          <w:sz w:val="24"/>
          <w:szCs w:val="24"/>
        </w:rPr>
        <w:t xml:space="preserve"> обработки воды заключается применение комплексных реагентов, которые способствуют защите котловой системы и дозируются в сравнительно небольших количествах. При этом контроль дозировок заключается только в измерении показателей рН котловой воды.</w:t>
      </w:r>
    </w:p>
    <w:p w:rsidR="007D1424" w:rsidRPr="00F028A9" w:rsidRDefault="007D1424" w:rsidP="00232ED3">
      <w:pPr>
        <w:pStyle w:val="11"/>
        <w:tabs>
          <w:tab w:val="left" w:pos="426"/>
        </w:tabs>
        <w:ind w:firstLine="709"/>
        <w:jc w:val="both"/>
        <w:rPr>
          <w:sz w:val="24"/>
          <w:szCs w:val="24"/>
        </w:rPr>
      </w:pPr>
      <w:r w:rsidRPr="00F028A9">
        <w:rPr>
          <w:sz w:val="24"/>
          <w:szCs w:val="24"/>
        </w:rPr>
        <w:t>В случае промышленных водогрейных котлов допускается применение как физических методов деаэрации и корректировки рН (вакуумные деаэраторы), так и химических (дозирование реагентов).</w:t>
      </w:r>
    </w:p>
    <w:p w:rsidR="007D1424" w:rsidRPr="00F028A9" w:rsidRDefault="007D1424" w:rsidP="00232ED3">
      <w:pPr>
        <w:pStyle w:val="11"/>
        <w:tabs>
          <w:tab w:val="left" w:pos="426"/>
        </w:tabs>
        <w:ind w:firstLine="709"/>
        <w:jc w:val="both"/>
        <w:rPr>
          <w:sz w:val="24"/>
          <w:szCs w:val="24"/>
        </w:rPr>
      </w:pPr>
      <w:r w:rsidRPr="00F028A9">
        <w:rPr>
          <w:sz w:val="24"/>
          <w:szCs w:val="24"/>
        </w:rPr>
        <w:t>Т.о. на вновь проектируемых котельных предлагается:</w:t>
      </w:r>
    </w:p>
    <w:p w:rsidR="007D1424" w:rsidRPr="00F028A9" w:rsidRDefault="007D1424" w:rsidP="00232ED3">
      <w:pPr>
        <w:pStyle w:val="11"/>
        <w:numPr>
          <w:ilvl w:val="0"/>
          <w:numId w:val="8"/>
        </w:numPr>
        <w:tabs>
          <w:tab w:val="left" w:pos="426"/>
          <w:tab w:val="left" w:pos="883"/>
        </w:tabs>
        <w:ind w:firstLine="709"/>
        <w:jc w:val="both"/>
        <w:rPr>
          <w:sz w:val="24"/>
          <w:szCs w:val="24"/>
        </w:rPr>
      </w:pPr>
      <w:r w:rsidRPr="00F028A9">
        <w:rPr>
          <w:sz w:val="24"/>
          <w:szCs w:val="24"/>
        </w:rPr>
        <w:t>. Установка автоматизированной системы умягчения воды</w:t>
      </w:r>
    </w:p>
    <w:p w:rsidR="007D1424" w:rsidRPr="00F028A9" w:rsidRDefault="007D1424" w:rsidP="00232ED3">
      <w:pPr>
        <w:pStyle w:val="11"/>
        <w:tabs>
          <w:tab w:val="left" w:pos="426"/>
        </w:tabs>
        <w:ind w:firstLine="709"/>
        <w:jc w:val="both"/>
        <w:rPr>
          <w:sz w:val="24"/>
          <w:szCs w:val="24"/>
        </w:rPr>
      </w:pPr>
      <w:r w:rsidRPr="00F028A9">
        <w:rPr>
          <w:sz w:val="24"/>
          <w:szCs w:val="24"/>
        </w:rPr>
        <w:lastRenderedPageBreak/>
        <w:t>Работа системы умягчения полностью автоматизирована и исключает постоянное присутствие обслуживающего персонала.</w:t>
      </w:r>
    </w:p>
    <w:p w:rsidR="007D1424" w:rsidRPr="00F028A9" w:rsidRDefault="007D1424" w:rsidP="00232ED3">
      <w:pPr>
        <w:pStyle w:val="11"/>
        <w:tabs>
          <w:tab w:val="left" w:pos="426"/>
        </w:tabs>
        <w:ind w:firstLine="709"/>
        <w:jc w:val="both"/>
        <w:rPr>
          <w:sz w:val="24"/>
          <w:szCs w:val="24"/>
        </w:rPr>
      </w:pPr>
      <w:r w:rsidRPr="00F028A9">
        <w:rPr>
          <w:sz w:val="24"/>
          <w:szCs w:val="24"/>
        </w:rPr>
        <w:t>Автоматический смягчитель воды представляет собой пластиковый корпус с управляющим блоком и баком для приготовления и хранения регенерирующего раствора. Жёсткая вода, поступая в фильтр, проходит через слой засыпки из высококачественной ионообменной смолы. При этом происходит изменение химического состава растворённых солей за счёт замены ионов кальция и магния на ионы натрия, которыми насыщена смола. В момент, когда поглощающая способность смолы снижается до определённого уровня, блок управления автоматически начинает цикл регенерации.</w:t>
      </w:r>
    </w:p>
    <w:p w:rsidR="007D1424" w:rsidRPr="00F028A9" w:rsidRDefault="007D1424" w:rsidP="00232ED3">
      <w:pPr>
        <w:pStyle w:val="11"/>
        <w:tabs>
          <w:tab w:val="left" w:pos="426"/>
        </w:tabs>
        <w:ind w:firstLine="709"/>
        <w:jc w:val="both"/>
        <w:rPr>
          <w:sz w:val="24"/>
          <w:szCs w:val="24"/>
        </w:rPr>
      </w:pPr>
      <w:r w:rsidRPr="00F028A9">
        <w:rPr>
          <w:sz w:val="24"/>
          <w:szCs w:val="24"/>
        </w:rPr>
        <w:t xml:space="preserve">Периодичность регенерации определяется количеством воды, которое может пройти через </w:t>
      </w:r>
      <w:proofErr w:type="spellStart"/>
      <w:r w:rsidRPr="00F028A9">
        <w:rPr>
          <w:sz w:val="24"/>
          <w:szCs w:val="24"/>
        </w:rPr>
        <w:t>умягчитель</w:t>
      </w:r>
      <w:proofErr w:type="spellEnd"/>
      <w:r w:rsidRPr="00F028A9">
        <w:rPr>
          <w:sz w:val="24"/>
          <w:szCs w:val="24"/>
        </w:rPr>
        <w:t xml:space="preserve"> до его полного истощения, и рассчитывается с учётом множества факторов, таких как параметры смолы, качество воды, величины её расхода и т.д. Сигнал на начало регенерации в управляющий блок подаётся специальным расходомером. Непосредственно восстановление свойств ионообменной смолы осуществляется при подаче в фильтр водного раствора высокоочищенной поваренной соли (ЫаС1) за счёт обратного замещения накопленных в смоле ионов кальция и магния на ионы натрия. Затем все загрязнения вымываются из фильтра в дренаж.</w:t>
      </w:r>
    </w:p>
    <w:p w:rsidR="007D1424" w:rsidRPr="00F028A9" w:rsidRDefault="007D1424" w:rsidP="00232ED3">
      <w:pPr>
        <w:pStyle w:val="11"/>
        <w:tabs>
          <w:tab w:val="left" w:pos="426"/>
        </w:tabs>
        <w:ind w:firstLine="709"/>
        <w:jc w:val="both"/>
        <w:rPr>
          <w:sz w:val="24"/>
          <w:szCs w:val="24"/>
        </w:rPr>
      </w:pPr>
      <w:r w:rsidRPr="00F028A9">
        <w:rPr>
          <w:sz w:val="24"/>
          <w:szCs w:val="24"/>
        </w:rPr>
        <w:t xml:space="preserve">В зависимости от размеров </w:t>
      </w:r>
      <w:proofErr w:type="spellStart"/>
      <w:r w:rsidRPr="00F028A9">
        <w:rPr>
          <w:sz w:val="24"/>
          <w:szCs w:val="24"/>
        </w:rPr>
        <w:t>умягчителя</w:t>
      </w:r>
      <w:proofErr w:type="spellEnd"/>
      <w:r w:rsidRPr="00F028A9">
        <w:rPr>
          <w:sz w:val="24"/>
          <w:szCs w:val="24"/>
        </w:rPr>
        <w:t xml:space="preserve"> цикл регенерации/промывки может продолжаться до 2-3 часов. Во время регенерации разбор воды производить не рекомендуется, так как на выход будет поступать </w:t>
      </w:r>
      <w:proofErr w:type="spellStart"/>
      <w:r w:rsidRPr="00F028A9">
        <w:rPr>
          <w:sz w:val="24"/>
          <w:szCs w:val="24"/>
        </w:rPr>
        <w:t>неумягченная</w:t>
      </w:r>
      <w:proofErr w:type="spellEnd"/>
      <w:r w:rsidRPr="00F028A9">
        <w:rPr>
          <w:sz w:val="24"/>
          <w:szCs w:val="24"/>
        </w:rPr>
        <w:t xml:space="preserve"> вода. Именно по этой причине большинство одиночных систем (состоящих из одного фильтра с одним блоком управления) запрограммированы таким образом, чтобы регенерация производилась только в ночное время.</w:t>
      </w:r>
    </w:p>
    <w:p w:rsidR="007D1424" w:rsidRPr="00F028A9" w:rsidRDefault="007D1424" w:rsidP="00232ED3">
      <w:pPr>
        <w:pStyle w:val="11"/>
        <w:tabs>
          <w:tab w:val="left" w:pos="426"/>
        </w:tabs>
        <w:ind w:firstLine="709"/>
        <w:jc w:val="both"/>
        <w:rPr>
          <w:sz w:val="24"/>
          <w:szCs w:val="24"/>
        </w:rPr>
      </w:pPr>
      <w:r w:rsidRPr="00F028A9">
        <w:rPr>
          <w:sz w:val="24"/>
          <w:szCs w:val="24"/>
        </w:rPr>
        <w:t>Однако существует множество применений, где критичным фактором является непрерывность процесса разбора воды. Поэтому в зависимости от величины расхода, которую необходимо обеспечить, и режима эксплуатации умягчительной установки применяют несколько схем построения системы.</w:t>
      </w:r>
    </w:p>
    <w:p w:rsidR="007D1424" w:rsidRPr="00F028A9" w:rsidRDefault="007D1424" w:rsidP="00232ED3">
      <w:pPr>
        <w:pStyle w:val="11"/>
        <w:tabs>
          <w:tab w:val="left" w:pos="426"/>
        </w:tabs>
        <w:ind w:firstLine="709"/>
        <w:jc w:val="both"/>
        <w:rPr>
          <w:sz w:val="24"/>
          <w:szCs w:val="24"/>
        </w:rPr>
      </w:pPr>
      <w:r w:rsidRPr="00F028A9">
        <w:rPr>
          <w:sz w:val="24"/>
          <w:szCs w:val="24"/>
        </w:rPr>
        <w:t xml:space="preserve">Современные синтетические смолы чрезвычайно надёжны и долговечны, позволяют работать на высоких скоростях потоков, благодаря чему находят применение в системах с высокой производительностью. Срок службы смолы может достигать 6 — 8 лет в зависимости от качества исходной воды (и, как следствие, от количества </w:t>
      </w:r>
      <w:proofErr w:type="spellStart"/>
      <w:r w:rsidRPr="00F028A9">
        <w:rPr>
          <w:sz w:val="24"/>
          <w:szCs w:val="24"/>
        </w:rPr>
        <w:t>фильтро-циклов</w:t>
      </w:r>
      <w:proofErr w:type="spellEnd"/>
      <w:r w:rsidRPr="00F028A9">
        <w:rPr>
          <w:sz w:val="24"/>
          <w:szCs w:val="24"/>
        </w:rPr>
        <w:t>).</w:t>
      </w:r>
    </w:p>
    <w:p w:rsidR="007D1424" w:rsidRPr="00F028A9" w:rsidRDefault="007D1424" w:rsidP="00232ED3">
      <w:pPr>
        <w:pStyle w:val="11"/>
        <w:numPr>
          <w:ilvl w:val="0"/>
          <w:numId w:val="8"/>
        </w:numPr>
        <w:tabs>
          <w:tab w:val="left" w:pos="426"/>
          <w:tab w:val="left" w:pos="907"/>
        </w:tabs>
        <w:ind w:firstLine="709"/>
        <w:jc w:val="both"/>
        <w:rPr>
          <w:sz w:val="24"/>
          <w:szCs w:val="24"/>
        </w:rPr>
      </w:pPr>
      <w:r w:rsidRPr="00F028A9">
        <w:rPr>
          <w:sz w:val="24"/>
          <w:szCs w:val="24"/>
        </w:rPr>
        <w:t xml:space="preserve">. Установка </w:t>
      </w:r>
      <w:proofErr w:type="spellStart"/>
      <w:r w:rsidRPr="00F028A9">
        <w:rPr>
          <w:sz w:val="24"/>
          <w:szCs w:val="24"/>
        </w:rPr>
        <w:t>комплексонатного</w:t>
      </w:r>
      <w:proofErr w:type="spellEnd"/>
      <w:r w:rsidRPr="00F028A9">
        <w:rPr>
          <w:sz w:val="24"/>
          <w:szCs w:val="24"/>
        </w:rPr>
        <w:t xml:space="preserve"> дозирования</w:t>
      </w:r>
    </w:p>
    <w:p w:rsidR="007D1424" w:rsidRPr="00F028A9" w:rsidRDefault="007D1424" w:rsidP="00232ED3">
      <w:pPr>
        <w:pStyle w:val="11"/>
        <w:tabs>
          <w:tab w:val="left" w:pos="426"/>
        </w:tabs>
        <w:ind w:firstLine="709"/>
        <w:jc w:val="both"/>
        <w:rPr>
          <w:sz w:val="24"/>
          <w:szCs w:val="24"/>
        </w:rPr>
      </w:pPr>
      <w:r w:rsidRPr="00F028A9">
        <w:rPr>
          <w:sz w:val="24"/>
          <w:szCs w:val="24"/>
        </w:rPr>
        <w:t xml:space="preserve">Введение в воду комплексонов (дозирование комплексонов) способствует снижению скорости коррозии металлических труб и поверхностей, контактирующих с водой. Комплексоны способны физико-химически адсорбироваться на поверхности металла с образованием поверхностных адсорбционных комплексов, а также физически сорбироваться, встраиваясь в двойной электрический слой. Дозирование комплексонов является во многих </w:t>
      </w:r>
      <w:r w:rsidRPr="00F028A9">
        <w:rPr>
          <w:sz w:val="24"/>
          <w:szCs w:val="24"/>
        </w:rPr>
        <w:lastRenderedPageBreak/>
        <w:t>случаях наиболее экономически оправданной технологией обработки воды с целью снижения скорости коррозии металлов. Дозатор комплексонов может быть как электронным (насос-дозатор), так и механическим, работающим от протока обрабатываемой воды.</w:t>
      </w:r>
    </w:p>
    <w:p w:rsidR="007D1424" w:rsidRPr="00F028A9" w:rsidRDefault="007D1424" w:rsidP="00232ED3">
      <w:pPr>
        <w:pStyle w:val="11"/>
        <w:tabs>
          <w:tab w:val="left" w:pos="426"/>
        </w:tabs>
        <w:ind w:firstLine="709"/>
        <w:jc w:val="both"/>
        <w:rPr>
          <w:sz w:val="24"/>
          <w:szCs w:val="24"/>
        </w:rPr>
      </w:pPr>
      <w:r w:rsidRPr="00F028A9">
        <w:rPr>
          <w:sz w:val="24"/>
          <w:szCs w:val="24"/>
        </w:rPr>
        <w:t>Комплексоны-реагенты. Разрушение минеральных отложений.</w:t>
      </w:r>
    </w:p>
    <w:p w:rsidR="007D1424" w:rsidRPr="00F028A9" w:rsidRDefault="007D1424" w:rsidP="00232ED3">
      <w:pPr>
        <w:pStyle w:val="11"/>
        <w:tabs>
          <w:tab w:val="left" w:pos="426"/>
        </w:tabs>
        <w:ind w:firstLine="709"/>
        <w:jc w:val="both"/>
        <w:rPr>
          <w:sz w:val="24"/>
          <w:szCs w:val="24"/>
        </w:rPr>
      </w:pPr>
      <w:r w:rsidRPr="00F028A9">
        <w:rPr>
          <w:sz w:val="24"/>
          <w:szCs w:val="24"/>
        </w:rPr>
        <w:t xml:space="preserve">При дозировании комплексонов в незначительных дозах в жёсткую воду или в водопроводную магистраль с уже сформировавшимися минеральными отложениями наблюдается постепенное разрушение отложений накипи, минеральных солей и продуктов коррозии. Это объясняется не химическими процессами </w:t>
      </w:r>
      <w:proofErr w:type="spellStart"/>
      <w:r w:rsidRPr="00F028A9">
        <w:rPr>
          <w:sz w:val="24"/>
          <w:szCs w:val="24"/>
        </w:rPr>
        <w:t>комплексообразования</w:t>
      </w:r>
      <w:proofErr w:type="spellEnd"/>
      <w:r w:rsidRPr="00F028A9">
        <w:rPr>
          <w:sz w:val="24"/>
          <w:szCs w:val="24"/>
        </w:rPr>
        <w:t xml:space="preserve">, а перестройкой кристаллической решётки карбоната кальция из тригональной (кальцит) в ромбическую (арагонит), а также эффектом </w:t>
      </w:r>
      <w:proofErr w:type="spellStart"/>
      <w:r w:rsidRPr="00F028A9">
        <w:rPr>
          <w:sz w:val="24"/>
          <w:szCs w:val="24"/>
        </w:rPr>
        <w:t>Ребиндера</w:t>
      </w:r>
      <w:proofErr w:type="spellEnd"/>
      <w:r w:rsidRPr="00F028A9">
        <w:rPr>
          <w:sz w:val="24"/>
          <w:szCs w:val="24"/>
        </w:rPr>
        <w:t xml:space="preserve"> - расклинивающим действием молекул, адсорбированных в микро- и </w:t>
      </w:r>
      <w:proofErr w:type="spellStart"/>
      <w:r w:rsidRPr="00F028A9">
        <w:rPr>
          <w:sz w:val="24"/>
          <w:szCs w:val="24"/>
        </w:rPr>
        <w:t>мезопорах</w:t>
      </w:r>
      <w:proofErr w:type="spellEnd"/>
      <w:r w:rsidRPr="00F028A9">
        <w:rPr>
          <w:sz w:val="24"/>
          <w:szCs w:val="24"/>
        </w:rPr>
        <w:t xml:space="preserve"> отложений. Вследствие этих процессов отложения накипи и продуктов коррозии в присутствии комплексонов постепенно разрушаются и переходят в коллоидный раствор или взвесь, легко удаляемую циркулирующей водой.</w:t>
      </w:r>
    </w:p>
    <w:p w:rsidR="00232ED3" w:rsidRDefault="00232ED3" w:rsidP="000D413A">
      <w:pPr>
        <w:pStyle w:val="11"/>
        <w:tabs>
          <w:tab w:val="left" w:pos="426"/>
        </w:tabs>
        <w:ind w:firstLine="0"/>
        <w:jc w:val="center"/>
        <w:rPr>
          <w:b/>
          <w:bCs/>
          <w:sz w:val="24"/>
          <w:szCs w:val="24"/>
        </w:rPr>
      </w:pPr>
    </w:p>
    <w:p w:rsidR="007D1424" w:rsidRPr="00F028A9" w:rsidRDefault="007D1424" w:rsidP="000D413A">
      <w:pPr>
        <w:pStyle w:val="11"/>
        <w:tabs>
          <w:tab w:val="left" w:pos="426"/>
        </w:tabs>
        <w:ind w:firstLine="0"/>
        <w:jc w:val="center"/>
        <w:rPr>
          <w:sz w:val="24"/>
          <w:szCs w:val="24"/>
        </w:rPr>
      </w:pPr>
      <w:r w:rsidRPr="00F028A9">
        <w:rPr>
          <w:b/>
          <w:bCs/>
          <w:sz w:val="24"/>
          <w:szCs w:val="24"/>
        </w:rPr>
        <w:t>Химическая водоочистка для паровых котлов</w:t>
      </w:r>
    </w:p>
    <w:p w:rsidR="007D1424" w:rsidRPr="00F028A9" w:rsidRDefault="007D1424" w:rsidP="00232ED3">
      <w:pPr>
        <w:pStyle w:val="11"/>
        <w:tabs>
          <w:tab w:val="left" w:pos="426"/>
        </w:tabs>
        <w:ind w:firstLine="709"/>
        <w:jc w:val="both"/>
        <w:rPr>
          <w:sz w:val="24"/>
          <w:szCs w:val="24"/>
        </w:rPr>
      </w:pPr>
      <w:r w:rsidRPr="00F028A9">
        <w:rPr>
          <w:sz w:val="24"/>
          <w:szCs w:val="24"/>
        </w:rPr>
        <w:t xml:space="preserve">В паровом котле, в отличие от водогрейного, проходит непрерывный процесс испарения воды. При этом потери пара в парогенераторных системах неизбежны, поэтому происходит постоянное их восполнение за счёт </w:t>
      </w:r>
      <w:proofErr w:type="spellStart"/>
      <w:r w:rsidRPr="00F028A9">
        <w:rPr>
          <w:sz w:val="24"/>
          <w:szCs w:val="24"/>
        </w:rPr>
        <w:t>химочищенной</w:t>
      </w:r>
      <w:proofErr w:type="spellEnd"/>
      <w:r w:rsidRPr="00F028A9">
        <w:rPr>
          <w:sz w:val="24"/>
          <w:szCs w:val="24"/>
        </w:rPr>
        <w:t xml:space="preserve"> воды. Примеси, поступающие в котёл вместе с </w:t>
      </w:r>
      <w:proofErr w:type="spellStart"/>
      <w:r w:rsidRPr="00F028A9">
        <w:rPr>
          <w:sz w:val="24"/>
          <w:szCs w:val="24"/>
        </w:rPr>
        <w:t>химочищенной</w:t>
      </w:r>
      <w:proofErr w:type="spellEnd"/>
      <w:r w:rsidRPr="00F028A9">
        <w:rPr>
          <w:sz w:val="24"/>
          <w:szCs w:val="24"/>
        </w:rPr>
        <w:t xml:space="preserve"> водой, постепенно накапливаются, следовательно, происходит постоянное увеличение солесодержания воды в котле. Для предотвращения </w:t>
      </w:r>
      <w:proofErr w:type="spellStart"/>
      <w:r w:rsidRPr="00F028A9">
        <w:rPr>
          <w:sz w:val="24"/>
          <w:szCs w:val="24"/>
        </w:rPr>
        <w:t>пересыщения</w:t>
      </w:r>
      <w:proofErr w:type="spellEnd"/>
      <w:r w:rsidRPr="00F028A9">
        <w:rPr>
          <w:sz w:val="24"/>
          <w:szCs w:val="24"/>
        </w:rPr>
        <w:t xml:space="preserve"> котловой воды производится замещение её части </w:t>
      </w:r>
      <w:proofErr w:type="spellStart"/>
      <w:r w:rsidRPr="00F028A9">
        <w:rPr>
          <w:sz w:val="24"/>
          <w:szCs w:val="24"/>
        </w:rPr>
        <w:t>химочищенной</w:t>
      </w:r>
      <w:proofErr w:type="spellEnd"/>
      <w:r w:rsidRPr="00F028A9">
        <w:rPr>
          <w:sz w:val="24"/>
          <w:szCs w:val="24"/>
        </w:rPr>
        <w:t xml:space="preserve"> водой за счёт непрерывной и периодической продувок. Таким образом, возникает необходимость пополнения контура </w:t>
      </w:r>
      <w:proofErr w:type="spellStart"/>
      <w:r w:rsidRPr="00F028A9">
        <w:rPr>
          <w:sz w:val="24"/>
          <w:szCs w:val="24"/>
        </w:rPr>
        <w:t>химочищенной</w:t>
      </w:r>
      <w:proofErr w:type="spellEnd"/>
      <w:r w:rsidRPr="00F028A9">
        <w:rPr>
          <w:sz w:val="24"/>
          <w:szCs w:val="24"/>
        </w:rPr>
        <w:t xml:space="preserve"> воды в объёме, необходимом для компенсации потерь пара и продувочной воды. При высоких показателях качества очищенной воды происходит снижение концентрации примесей, вносимых в систему, и уменьшения величины продувки, способствуя увеличению качества пара и снижения расходов энергоносителя.</w:t>
      </w:r>
    </w:p>
    <w:p w:rsidR="007D1424" w:rsidRPr="00F028A9" w:rsidRDefault="007D1424" w:rsidP="00232ED3">
      <w:pPr>
        <w:pStyle w:val="11"/>
        <w:tabs>
          <w:tab w:val="left" w:pos="426"/>
        </w:tabs>
        <w:ind w:firstLine="709"/>
        <w:jc w:val="both"/>
        <w:rPr>
          <w:sz w:val="24"/>
          <w:szCs w:val="24"/>
        </w:rPr>
      </w:pPr>
      <w:r w:rsidRPr="00F028A9">
        <w:rPr>
          <w:sz w:val="24"/>
          <w:szCs w:val="24"/>
        </w:rPr>
        <w:t xml:space="preserve">К воде, используемой в системах с паровым котлом, предъявляются наиболее жёсткие требования. Принято выделять две группы требований, соответствующих котловому и питательному типам воды. При выборе схемы подготовки воды немаловажным критерием является величина непрерывной продувки котла, которая является расчётной и зависит от показателей качества </w:t>
      </w:r>
      <w:proofErr w:type="spellStart"/>
      <w:r w:rsidRPr="00F028A9">
        <w:rPr>
          <w:sz w:val="24"/>
          <w:szCs w:val="24"/>
        </w:rPr>
        <w:t>химочищенной</w:t>
      </w:r>
      <w:proofErr w:type="spellEnd"/>
      <w:r w:rsidRPr="00F028A9">
        <w:rPr>
          <w:sz w:val="24"/>
          <w:szCs w:val="24"/>
        </w:rPr>
        <w:t xml:space="preserve"> воды, типа котла и доли возврата конденсата. Показатели непрерывной продувки котла регламентируются СНиПом (строительные нормы и правила) на котельные установки.</w:t>
      </w:r>
    </w:p>
    <w:p w:rsidR="007D1424" w:rsidRPr="00F028A9" w:rsidRDefault="007D1424" w:rsidP="00232ED3">
      <w:pPr>
        <w:pStyle w:val="11"/>
        <w:tabs>
          <w:tab w:val="left" w:pos="426"/>
        </w:tabs>
        <w:ind w:firstLine="709"/>
        <w:jc w:val="both"/>
        <w:rPr>
          <w:sz w:val="24"/>
          <w:szCs w:val="24"/>
        </w:rPr>
      </w:pPr>
      <w:r w:rsidRPr="00F028A9">
        <w:rPr>
          <w:sz w:val="24"/>
          <w:szCs w:val="24"/>
        </w:rPr>
        <w:t>Решение о выборе схемы для подготовки воды принимают в зависимости от расчётной величины продувки и минерализации исходной воды:</w:t>
      </w:r>
    </w:p>
    <w:p w:rsidR="007D1424" w:rsidRPr="00F028A9" w:rsidRDefault="007D1424" w:rsidP="00232ED3">
      <w:pPr>
        <w:pStyle w:val="11"/>
        <w:numPr>
          <w:ilvl w:val="0"/>
          <w:numId w:val="9"/>
        </w:numPr>
        <w:tabs>
          <w:tab w:val="left" w:pos="426"/>
          <w:tab w:val="left" w:pos="854"/>
        </w:tabs>
        <w:ind w:firstLine="709"/>
        <w:jc w:val="both"/>
        <w:rPr>
          <w:sz w:val="24"/>
          <w:szCs w:val="24"/>
        </w:rPr>
      </w:pPr>
      <w:r w:rsidRPr="00F028A9">
        <w:rPr>
          <w:sz w:val="24"/>
          <w:szCs w:val="24"/>
        </w:rPr>
        <w:t xml:space="preserve">при низкой минерализации исходной воды используют </w:t>
      </w:r>
      <w:proofErr w:type="spellStart"/>
      <w:r w:rsidRPr="00F028A9">
        <w:rPr>
          <w:sz w:val="24"/>
          <w:szCs w:val="24"/>
        </w:rPr>
        <w:t>двухстадийные</w:t>
      </w:r>
      <w:proofErr w:type="spellEnd"/>
      <w:r w:rsidRPr="00F028A9">
        <w:rPr>
          <w:sz w:val="24"/>
          <w:szCs w:val="24"/>
        </w:rPr>
        <w:t xml:space="preserve"> системы </w:t>
      </w:r>
      <w:r w:rsidRPr="00F028A9">
        <w:rPr>
          <w:sz w:val="24"/>
          <w:szCs w:val="24"/>
        </w:rPr>
        <w:lastRenderedPageBreak/>
        <w:t>комплексной очистки и умягчения, по аналогии со схемой водоподготовки для промышленного водогрейного котла;</w:t>
      </w:r>
    </w:p>
    <w:p w:rsidR="007D1424" w:rsidRPr="00F028A9" w:rsidRDefault="007D1424" w:rsidP="00232ED3">
      <w:pPr>
        <w:pStyle w:val="11"/>
        <w:numPr>
          <w:ilvl w:val="0"/>
          <w:numId w:val="9"/>
        </w:numPr>
        <w:tabs>
          <w:tab w:val="left" w:pos="426"/>
          <w:tab w:val="left" w:pos="854"/>
        </w:tabs>
        <w:ind w:firstLine="709"/>
        <w:jc w:val="both"/>
        <w:rPr>
          <w:sz w:val="24"/>
          <w:szCs w:val="24"/>
        </w:rPr>
      </w:pPr>
      <w:r w:rsidRPr="00F028A9">
        <w:rPr>
          <w:sz w:val="24"/>
          <w:szCs w:val="24"/>
        </w:rPr>
        <w:t>в случае высокой минерализации воды необходимо применение комбинированной технологии, сюда входит стадия умягчения или комплексная очистка и обратноосмотическая деминерализация.</w:t>
      </w:r>
    </w:p>
    <w:p w:rsidR="007D1424" w:rsidRPr="00F028A9" w:rsidRDefault="007D1424" w:rsidP="00232ED3">
      <w:pPr>
        <w:pStyle w:val="11"/>
        <w:tabs>
          <w:tab w:val="left" w:pos="426"/>
        </w:tabs>
        <w:ind w:firstLine="709"/>
        <w:jc w:val="both"/>
        <w:rPr>
          <w:sz w:val="24"/>
          <w:szCs w:val="24"/>
        </w:rPr>
      </w:pPr>
      <w:r w:rsidRPr="00F028A9">
        <w:rPr>
          <w:sz w:val="24"/>
          <w:szCs w:val="24"/>
        </w:rPr>
        <w:t xml:space="preserve">В противном случае необходимо использовать схему с двухступенчатым умягчением. Следует учитывать, что увеличение величины непрерывной продувки повышает расходы на нагрев воды, вследствие чего происходит увеличение расходов природного газа и затрат на подготовку воды. Кроме того, высокая непрерывная продувка требует больших вложений, в том числе и на компоненты парового котла. Более выгодной по сравнению с </w:t>
      </w:r>
      <w:proofErr w:type="spellStart"/>
      <w:r w:rsidRPr="00F028A9">
        <w:rPr>
          <w:sz w:val="24"/>
          <w:szCs w:val="24"/>
        </w:rPr>
        <w:t>химводоподготовкой</w:t>
      </w:r>
      <w:proofErr w:type="spellEnd"/>
      <w:r w:rsidRPr="00F028A9">
        <w:rPr>
          <w:sz w:val="24"/>
          <w:szCs w:val="24"/>
        </w:rPr>
        <w:t>, с экономической точки зрения, является схема глубокого умягчения с деминерализацией.</w:t>
      </w:r>
    </w:p>
    <w:p w:rsidR="007D1424" w:rsidRDefault="007D1424" w:rsidP="00232ED3">
      <w:pPr>
        <w:pStyle w:val="11"/>
        <w:tabs>
          <w:tab w:val="left" w:pos="426"/>
        </w:tabs>
        <w:ind w:firstLine="709"/>
        <w:jc w:val="both"/>
        <w:sectPr w:rsidR="007D1424" w:rsidSect="00F028A9">
          <w:footerReference w:type="even" r:id="rId20"/>
          <w:footerReference w:type="default" r:id="rId21"/>
          <w:pgSz w:w="11900" w:h="16840"/>
          <w:pgMar w:top="1001" w:right="560" w:bottom="1038" w:left="1560" w:header="573" w:footer="3" w:gutter="0"/>
          <w:cols w:space="720"/>
          <w:noEndnote/>
          <w:docGrid w:linePitch="360"/>
        </w:sectPr>
      </w:pPr>
      <w:r w:rsidRPr="00F028A9">
        <w:rPr>
          <w:sz w:val="24"/>
          <w:szCs w:val="24"/>
        </w:rPr>
        <w:t xml:space="preserve">При расчетах более высокие вложения в деминерализацию полностью окупаются по истечении одного года. Для деминерализации и/или снижения щёлочности питающей воды, а также очистки воды от хлористых примесей применяются технологии обратного осмоса. В основе этих технологий лежит использование специальных мембранных элементов, позволяющих проводить разделение очищаемой воды на </w:t>
      </w:r>
      <w:proofErr w:type="spellStart"/>
      <w:r w:rsidRPr="00F028A9">
        <w:rPr>
          <w:sz w:val="24"/>
          <w:szCs w:val="24"/>
        </w:rPr>
        <w:t>пермеат</w:t>
      </w:r>
      <w:proofErr w:type="spellEnd"/>
      <w:r w:rsidRPr="00F028A9">
        <w:rPr>
          <w:sz w:val="24"/>
          <w:szCs w:val="24"/>
        </w:rPr>
        <w:t xml:space="preserve"> (очищенную воду) и концентрат (воду с содержанием сконцентрированных примесей). Разделение воды происходит на полупроницаемой мембране, находящейся внутри мембранного модуля, при избыточном давлении, создаваемом насосом системы. Технология обратного осмоса является физическим </w:t>
      </w:r>
      <w:proofErr w:type="spellStart"/>
      <w:r w:rsidRPr="00F028A9">
        <w:rPr>
          <w:sz w:val="24"/>
          <w:szCs w:val="24"/>
        </w:rPr>
        <w:t>безреагентным</w:t>
      </w:r>
      <w:proofErr w:type="spellEnd"/>
      <w:r w:rsidRPr="00F028A9">
        <w:rPr>
          <w:sz w:val="24"/>
          <w:szCs w:val="24"/>
        </w:rPr>
        <w:t xml:space="preserve"> методом получения высокочистой воды при низких эксплуатационных расходах.</w:t>
      </w:r>
    </w:p>
    <w:p w:rsidR="00F028A9" w:rsidRPr="00F028A9" w:rsidRDefault="00F028A9" w:rsidP="000D413A">
      <w:pPr>
        <w:pStyle w:val="11"/>
        <w:tabs>
          <w:tab w:val="left" w:pos="426"/>
        </w:tabs>
        <w:ind w:firstLine="0"/>
        <w:jc w:val="both"/>
        <w:rPr>
          <w:sz w:val="24"/>
          <w:szCs w:val="24"/>
        </w:rPr>
      </w:pPr>
      <w:r w:rsidRPr="00F028A9">
        <w:rPr>
          <w:sz w:val="24"/>
          <w:szCs w:val="24"/>
        </w:rPr>
        <w:lastRenderedPageBreak/>
        <w:t>РАЗДЕЛ 4. ОСНОВНЫЕ ПОЛОЖЕНИЯ МАСТЕР-ПЛАНА РАЗВИТИЯ СИСТЕМ ТЕПЛОСНАБЖЕНИЯ ПОСЕЛЕНИЯ, ГОРОДСКОГО ОКРУГА, ГОРОДА ФЕДЕРАЛЬНОГО ЗНАЧЕНИЯ</w:t>
      </w:r>
    </w:p>
    <w:p w:rsidR="00F028A9" w:rsidRPr="00232ED3" w:rsidRDefault="00232ED3" w:rsidP="00232ED3">
      <w:pPr>
        <w:pStyle w:val="11"/>
        <w:tabs>
          <w:tab w:val="left" w:pos="426"/>
        </w:tabs>
        <w:ind w:firstLine="709"/>
        <w:jc w:val="both"/>
        <w:rPr>
          <w:sz w:val="24"/>
          <w:szCs w:val="24"/>
          <w:u w:val="single"/>
        </w:rPr>
      </w:pPr>
      <w:r>
        <w:rPr>
          <w:sz w:val="24"/>
          <w:szCs w:val="24"/>
          <w:u w:val="single"/>
        </w:rPr>
        <w:t xml:space="preserve">а) </w:t>
      </w:r>
      <w:r w:rsidR="00F028A9" w:rsidRPr="00232ED3">
        <w:rPr>
          <w:sz w:val="24"/>
          <w:szCs w:val="24"/>
          <w:u w:val="single"/>
        </w:rPr>
        <w:t>описание сценариев развития теплоснабжения поселения, городского округа, города федерального значения</w:t>
      </w:r>
    </w:p>
    <w:p w:rsidR="00F028A9" w:rsidRPr="00B71C82" w:rsidRDefault="00F028A9" w:rsidP="00232ED3">
      <w:pPr>
        <w:pStyle w:val="11"/>
        <w:tabs>
          <w:tab w:val="left" w:pos="426"/>
        </w:tabs>
        <w:ind w:firstLine="709"/>
        <w:jc w:val="both"/>
        <w:rPr>
          <w:sz w:val="24"/>
          <w:szCs w:val="24"/>
          <w:u w:val="single"/>
        </w:rPr>
      </w:pPr>
      <w:r w:rsidRPr="00B71C82">
        <w:rPr>
          <w:sz w:val="24"/>
          <w:szCs w:val="24"/>
          <w:u w:val="single"/>
        </w:rPr>
        <w:t>Вариант 1.</w:t>
      </w:r>
    </w:p>
    <w:p w:rsidR="00F028A9" w:rsidRPr="00F028A9" w:rsidRDefault="00F028A9" w:rsidP="00232ED3">
      <w:pPr>
        <w:pStyle w:val="11"/>
        <w:tabs>
          <w:tab w:val="left" w:pos="426"/>
        </w:tabs>
        <w:ind w:firstLine="709"/>
        <w:jc w:val="both"/>
        <w:rPr>
          <w:sz w:val="24"/>
          <w:szCs w:val="24"/>
        </w:rPr>
      </w:pPr>
      <w:r w:rsidRPr="00F028A9">
        <w:rPr>
          <w:sz w:val="24"/>
          <w:szCs w:val="24"/>
        </w:rPr>
        <w:t xml:space="preserve">Разработка мастер-плана в актуализированной схеме теплоснабжения </w:t>
      </w:r>
      <w:r>
        <w:rPr>
          <w:sz w:val="24"/>
          <w:szCs w:val="24"/>
        </w:rPr>
        <w:t>Холм-Жирковс</w:t>
      </w:r>
      <w:r w:rsidRPr="00F028A9">
        <w:rPr>
          <w:sz w:val="24"/>
          <w:szCs w:val="24"/>
        </w:rPr>
        <w:t>кого муниципального округа Смоленской области осуществлялась с целью сравнения разработанных вариантов развития системы теплоснабжения и обоснования выбора базового варианта реализации, принимаемого за основу для разработки утверждённой Схемы теплоснабжения.</w:t>
      </w:r>
    </w:p>
    <w:p w:rsidR="00F028A9" w:rsidRPr="00F028A9" w:rsidRDefault="00F028A9" w:rsidP="00232ED3">
      <w:pPr>
        <w:pStyle w:val="11"/>
        <w:tabs>
          <w:tab w:val="left" w:pos="426"/>
        </w:tabs>
        <w:ind w:firstLine="709"/>
        <w:jc w:val="both"/>
        <w:rPr>
          <w:sz w:val="24"/>
          <w:szCs w:val="24"/>
        </w:rPr>
      </w:pPr>
      <w:r w:rsidRPr="00F028A9">
        <w:rPr>
          <w:sz w:val="24"/>
          <w:szCs w:val="24"/>
        </w:rPr>
        <w:t>Основными принципами, положенными в основу разработки вариантов перспективного развития системы теплоснабжения и являющимися обязательными для каждого из рассматриваемых вариантов, являлись:</w:t>
      </w:r>
    </w:p>
    <w:p w:rsidR="00F028A9" w:rsidRPr="00F028A9" w:rsidRDefault="00F028A9" w:rsidP="00232ED3">
      <w:pPr>
        <w:pStyle w:val="11"/>
        <w:tabs>
          <w:tab w:val="left" w:pos="426"/>
        </w:tabs>
        <w:ind w:firstLine="709"/>
        <w:jc w:val="both"/>
        <w:rPr>
          <w:sz w:val="24"/>
          <w:szCs w:val="24"/>
        </w:rPr>
      </w:pPr>
      <w:r w:rsidRPr="00F028A9">
        <w:rPr>
          <w:sz w:val="24"/>
          <w:szCs w:val="24"/>
        </w:rPr>
        <w:t>-</w:t>
      </w:r>
      <w:r w:rsidRPr="00F028A9">
        <w:rPr>
          <w:sz w:val="24"/>
          <w:szCs w:val="24"/>
        </w:rPr>
        <w:tab/>
        <w:t>обеспечение безопасности и надёжности теплоснабжения потребителей;</w:t>
      </w:r>
    </w:p>
    <w:p w:rsidR="00F028A9" w:rsidRPr="00F028A9" w:rsidRDefault="00F028A9" w:rsidP="00232ED3">
      <w:pPr>
        <w:pStyle w:val="11"/>
        <w:tabs>
          <w:tab w:val="left" w:pos="426"/>
        </w:tabs>
        <w:ind w:firstLine="709"/>
        <w:jc w:val="both"/>
        <w:rPr>
          <w:sz w:val="24"/>
          <w:szCs w:val="24"/>
        </w:rPr>
      </w:pPr>
      <w:r w:rsidRPr="00F028A9">
        <w:rPr>
          <w:sz w:val="24"/>
          <w:szCs w:val="24"/>
        </w:rPr>
        <w:t>-</w:t>
      </w:r>
      <w:r w:rsidRPr="00F028A9">
        <w:rPr>
          <w:sz w:val="24"/>
          <w:szCs w:val="24"/>
        </w:rPr>
        <w:tab/>
        <w:t>обеспечение энергетической эффективности теплоснабжения и потребления тепловой энергии;</w:t>
      </w:r>
    </w:p>
    <w:p w:rsidR="00F028A9" w:rsidRPr="00F028A9" w:rsidRDefault="00F028A9" w:rsidP="00232ED3">
      <w:pPr>
        <w:pStyle w:val="11"/>
        <w:tabs>
          <w:tab w:val="left" w:pos="426"/>
        </w:tabs>
        <w:ind w:firstLine="709"/>
        <w:jc w:val="both"/>
        <w:rPr>
          <w:sz w:val="24"/>
          <w:szCs w:val="24"/>
        </w:rPr>
      </w:pPr>
      <w:r w:rsidRPr="00F028A9">
        <w:rPr>
          <w:sz w:val="24"/>
          <w:szCs w:val="24"/>
        </w:rPr>
        <w:t>-</w:t>
      </w:r>
      <w:r w:rsidRPr="00F028A9">
        <w:rPr>
          <w:sz w:val="24"/>
          <w:szCs w:val="24"/>
        </w:rPr>
        <w:tab/>
        <w:t>соблюдение баланса экономических интересов теплоснабжающих организаций и интересов потребителей;</w:t>
      </w:r>
    </w:p>
    <w:p w:rsidR="00F028A9" w:rsidRPr="00F028A9" w:rsidRDefault="00F028A9" w:rsidP="00232ED3">
      <w:pPr>
        <w:pStyle w:val="11"/>
        <w:tabs>
          <w:tab w:val="left" w:pos="426"/>
        </w:tabs>
        <w:ind w:firstLine="709"/>
        <w:jc w:val="both"/>
        <w:rPr>
          <w:sz w:val="24"/>
          <w:szCs w:val="24"/>
        </w:rPr>
      </w:pPr>
      <w:r w:rsidRPr="00F028A9">
        <w:rPr>
          <w:sz w:val="24"/>
          <w:szCs w:val="24"/>
        </w:rPr>
        <w:t>-</w:t>
      </w:r>
      <w:r w:rsidRPr="00F028A9">
        <w:rPr>
          <w:sz w:val="24"/>
          <w:szCs w:val="24"/>
        </w:rPr>
        <w:tab/>
        <w:t>минимизация затрат на теплоснабжение на расчётную единицу тепловой энергии для потребителей в долгосрочной перспективе;</w:t>
      </w:r>
    </w:p>
    <w:p w:rsidR="00F028A9" w:rsidRPr="00F028A9" w:rsidRDefault="00F028A9" w:rsidP="00232ED3">
      <w:pPr>
        <w:pStyle w:val="11"/>
        <w:tabs>
          <w:tab w:val="left" w:pos="426"/>
        </w:tabs>
        <w:ind w:firstLine="709"/>
        <w:jc w:val="both"/>
        <w:rPr>
          <w:sz w:val="24"/>
          <w:szCs w:val="24"/>
        </w:rPr>
      </w:pPr>
      <w:r w:rsidRPr="00F028A9">
        <w:rPr>
          <w:sz w:val="24"/>
          <w:szCs w:val="24"/>
        </w:rPr>
        <w:t>-</w:t>
      </w:r>
      <w:r w:rsidRPr="00F028A9">
        <w:rPr>
          <w:sz w:val="24"/>
          <w:szCs w:val="24"/>
        </w:rPr>
        <w:tab/>
        <w:t>обеспечение недискриминационных и стабильных условий осуществления предпринимательской деятельности в сфере теплоснабжения;</w:t>
      </w:r>
    </w:p>
    <w:p w:rsidR="00F028A9" w:rsidRPr="00F028A9" w:rsidRDefault="00F028A9" w:rsidP="00232ED3">
      <w:pPr>
        <w:pStyle w:val="11"/>
        <w:tabs>
          <w:tab w:val="left" w:pos="426"/>
        </w:tabs>
        <w:ind w:firstLine="709"/>
        <w:jc w:val="both"/>
        <w:rPr>
          <w:sz w:val="24"/>
          <w:szCs w:val="24"/>
        </w:rPr>
      </w:pPr>
      <w:r w:rsidRPr="00F028A9">
        <w:rPr>
          <w:sz w:val="24"/>
          <w:szCs w:val="24"/>
        </w:rPr>
        <w:t>-</w:t>
      </w:r>
      <w:r w:rsidRPr="00F028A9">
        <w:rPr>
          <w:sz w:val="24"/>
          <w:szCs w:val="24"/>
        </w:rPr>
        <w:tab/>
        <w:t>согласованность с планами и программами развития города.</w:t>
      </w:r>
    </w:p>
    <w:p w:rsidR="00F028A9" w:rsidRPr="00F028A9" w:rsidRDefault="00F028A9" w:rsidP="00232ED3">
      <w:pPr>
        <w:pStyle w:val="11"/>
        <w:tabs>
          <w:tab w:val="left" w:pos="426"/>
        </w:tabs>
        <w:ind w:firstLine="709"/>
        <w:jc w:val="both"/>
        <w:rPr>
          <w:sz w:val="24"/>
          <w:szCs w:val="24"/>
        </w:rPr>
      </w:pPr>
      <w:r w:rsidRPr="00F028A9">
        <w:rPr>
          <w:sz w:val="24"/>
          <w:szCs w:val="24"/>
        </w:rPr>
        <w:t>Разработанные варианты развития системы теплоснабжения являлись основой для формирования и обоснования предложений по новому строительству и реконструкции тепловых сетей, а также определения необходимости строительства новых источников теплоснабжения и реконструкции существующих.</w:t>
      </w:r>
    </w:p>
    <w:p w:rsidR="004776E1" w:rsidRDefault="004776E1" w:rsidP="00232ED3">
      <w:pPr>
        <w:pStyle w:val="11"/>
        <w:tabs>
          <w:tab w:val="left" w:pos="426"/>
        </w:tabs>
        <w:ind w:firstLine="709"/>
        <w:jc w:val="both"/>
        <w:rPr>
          <w:sz w:val="24"/>
          <w:szCs w:val="24"/>
        </w:rPr>
      </w:pPr>
      <w:r>
        <w:rPr>
          <w:sz w:val="24"/>
          <w:szCs w:val="24"/>
        </w:rPr>
        <w:t>-</w:t>
      </w:r>
      <w:r>
        <w:rPr>
          <w:sz w:val="24"/>
          <w:szCs w:val="24"/>
        </w:rPr>
        <w:tab/>
      </w:r>
      <w:r w:rsidR="00F028A9" w:rsidRPr="00F028A9">
        <w:rPr>
          <w:sz w:val="24"/>
          <w:szCs w:val="24"/>
        </w:rPr>
        <w:t xml:space="preserve"> Перечень запланированных мероприятий по строительству, модернизации и реконструкции объектов теплоснабжения.</w:t>
      </w:r>
    </w:p>
    <w:p w:rsidR="004776E1" w:rsidRDefault="004776E1" w:rsidP="000D413A">
      <w:pPr>
        <w:pStyle w:val="11"/>
        <w:tabs>
          <w:tab w:val="left" w:pos="426"/>
        </w:tabs>
        <w:ind w:firstLine="0"/>
        <w:jc w:val="both"/>
      </w:pPr>
      <w:r>
        <w:rPr>
          <w:b/>
          <w:bCs/>
        </w:rPr>
        <w:t xml:space="preserve">Таблица 6 </w:t>
      </w:r>
      <w:r>
        <w:t>- Мероприятия по строительству, модернизации и реконструкции объектов.</w:t>
      </w:r>
    </w:p>
    <w:tbl>
      <w:tblPr>
        <w:tblOverlap w:val="neve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627"/>
        <w:gridCol w:w="3613"/>
        <w:gridCol w:w="1276"/>
        <w:gridCol w:w="1701"/>
        <w:gridCol w:w="1559"/>
      </w:tblGrid>
      <w:tr w:rsidR="00A845D1" w:rsidTr="002470BF">
        <w:trPr>
          <w:trHeight w:hRule="exact" w:val="216"/>
          <w:jc w:val="center"/>
        </w:trPr>
        <w:tc>
          <w:tcPr>
            <w:tcW w:w="1627" w:type="dxa"/>
            <w:vMerge w:val="restart"/>
            <w:shd w:val="clear" w:color="auto" w:fill="auto"/>
            <w:vAlign w:val="center"/>
          </w:tcPr>
          <w:p w:rsidR="00A845D1" w:rsidRPr="002A4790" w:rsidRDefault="00A845D1" w:rsidP="000D413A">
            <w:pPr>
              <w:pStyle w:val="aa"/>
              <w:tabs>
                <w:tab w:val="left" w:pos="426"/>
              </w:tabs>
              <w:spacing w:line="240" w:lineRule="auto"/>
              <w:ind w:firstLine="0"/>
              <w:jc w:val="center"/>
              <w:rPr>
                <w:sz w:val="16"/>
                <w:szCs w:val="16"/>
              </w:rPr>
            </w:pPr>
            <w:r w:rsidRPr="002A4790">
              <w:rPr>
                <w:bCs/>
                <w:sz w:val="16"/>
                <w:szCs w:val="16"/>
              </w:rPr>
              <w:t>Наименование объекта теплоснабжения</w:t>
            </w:r>
          </w:p>
        </w:tc>
        <w:tc>
          <w:tcPr>
            <w:tcW w:w="3613" w:type="dxa"/>
            <w:vMerge w:val="restart"/>
            <w:shd w:val="clear" w:color="auto" w:fill="auto"/>
            <w:vAlign w:val="center"/>
          </w:tcPr>
          <w:p w:rsidR="00A845D1" w:rsidRPr="002A4790" w:rsidRDefault="00A845D1" w:rsidP="000D413A">
            <w:pPr>
              <w:pStyle w:val="aa"/>
              <w:tabs>
                <w:tab w:val="left" w:pos="426"/>
              </w:tabs>
              <w:spacing w:line="240" w:lineRule="auto"/>
              <w:ind w:firstLine="0"/>
              <w:jc w:val="center"/>
              <w:rPr>
                <w:sz w:val="16"/>
                <w:szCs w:val="16"/>
              </w:rPr>
            </w:pPr>
            <w:r w:rsidRPr="002A4790">
              <w:rPr>
                <w:bCs/>
                <w:sz w:val="16"/>
                <w:szCs w:val="16"/>
              </w:rPr>
              <w:t>Наименование мероприятия</w:t>
            </w:r>
          </w:p>
        </w:tc>
        <w:tc>
          <w:tcPr>
            <w:tcW w:w="2977" w:type="dxa"/>
            <w:gridSpan w:val="2"/>
            <w:shd w:val="clear" w:color="auto" w:fill="auto"/>
            <w:vAlign w:val="bottom"/>
          </w:tcPr>
          <w:p w:rsidR="00A845D1" w:rsidRPr="002A4790" w:rsidRDefault="00A845D1" w:rsidP="000D413A">
            <w:pPr>
              <w:pStyle w:val="aa"/>
              <w:tabs>
                <w:tab w:val="left" w:pos="426"/>
              </w:tabs>
              <w:spacing w:line="240" w:lineRule="auto"/>
              <w:ind w:firstLine="0"/>
              <w:jc w:val="right"/>
              <w:rPr>
                <w:sz w:val="16"/>
                <w:szCs w:val="16"/>
              </w:rPr>
            </w:pPr>
            <w:r w:rsidRPr="002A4790">
              <w:rPr>
                <w:bCs/>
                <w:sz w:val="16"/>
                <w:szCs w:val="16"/>
              </w:rPr>
              <w:t>Объемы финансирования</w:t>
            </w:r>
          </w:p>
        </w:tc>
        <w:tc>
          <w:tcPr>
            <w:tcW w:w="1559" w:type="dxa"/>
            <w:shd w:val="clear" w:color="auto" w:fill="auto"/>
            <w:vAlign w:val="bottom"/>
          </w:tcPr>
          <w:p w:rsidR="00A845D1" w:rsidRPr="002A4790" w:rsidRDefault="00A845D1" w:rsidP="000D413A">
            <w:pPr>
              <w:pStyle w:val="aa"/>
              <w:tabs>
                <w:tab w:val="left" w:pos="426"/>
              </w:tabs>
              <w:spacing w:line="240" w:lineRule="auto"/>
              <w:ind w:right="460" w:firstLine="0"/>
              <w:jc w:val="right"/>
              <w:rPr>
                <w:sz w:val="16"/>
                <w:szCs w:val="16"/>
              </w:rPr>
            </w:pPr>
            <w:r w:rsidRPr="002A4790">
              <w:rPr>
                <w:bCs/>
                <w:sz w:val="16"/>
                <w:szCs w:val="16"/>
              </w:rPr>
              <w:t>тыс. руб.</w:t>
            </w:r>
          </w:p>
        </w:tc>
      </w:tr>
      <w:tr w:rsidR="00A845D1" w:rsidTr="002470BF">
        <w:trPr>
          <w:trHeight w:hRule="exact" w:val="566"/>
          <w:jc w:val="center"/>
        </w:trPr>
        <w:tc>
          <w:tcPr>
            <w:tcW w:w="1627" w:type="dxa"/>
            <w:vMerge/>
            <w:shd w:val="clear" w:color="auto" w:fill="auto"/>
            <w:vAlign w:val="center"/>
          </w:tcPr>
          <w:p w:rsidR="00A845D1" w:rsidRPr="002A4790" w:rsidRDefault="00A845D1" w:rsidP="000D413A">
            <w:pPr>
              <w:tabs>
                <w:tab w:val="left" w:pos="426"/>
              </w:tabs>
            </w:pPr>
          </w:p>
        </w:tc>
        <w:tc>
          <w:tcPr>
            <w:tcW w:w="3613" w:type="dxa"/>
            <w:vMerge/>
            <w:shd w:val="clear" w:color="auto" w:fill="auto"/>
            <w:vAlign w:val="center"/>
          </w:tcPr>
          <w:p w:rsidR="00A845D1" w:rsidRPr="002A4790" w:rsidRDefault="00A845D1" w:rsidP="000D413A">
            <w:pPr>
              <w:tabs>
                <w:tab w:val="left" w:pos="426"/>
              </w:tabs>
            </w:pPr>
          </w:p>
        </w:tc>
        <w:tc>
          <w:tcPr>
            <w:tcW w:w="1276" w:type="dxa"/>
            <w:shd w:val="clear" w:color="auto" w:fill="auto"/>
            <w:vAlign w:val="center"/>
          </w:tcPr>
          <w:p w:rsidR="00A845D1" w:rsidRPr="002A4790" w:rsidRDefault="00A845D1" w:rsidP="000D413A">
            <w:pPr>
              <w:pStyle w:val="aa"/>
              <w:tabs>
                <w:tab w:val="left" w:pos="426"/>
              </w:tabs>
              <w:spacing w:line="240" w:lineRule="auto"/>
              <w:ind w:firstLine="0"/>
              <w:jc w:val="center"/>
              <w:rPr>
                <w:sz w:val="16"/>
                <w:szCs w:val="16"/>
              </w:rPr>
            </w:pPr>
            <w:r w:rsidRPr="002A4790">
              <w:rPr>
                <w:bCs/>
                <w:sz w:val="16"/>
                <w:szCs w:val="16"/>
              </w:rPr>
              <w:t>Год реализации</w:t>
            </w:r>
          </w:p>
        </w:tc>
        <w:tc>
          <w:tcPr>
            <w:tcW w:w="1701" w:type="dxa"/>
            <w:shd w:val="clear" w:color="auto" w:fill="auto"/>
            <w:vAlign w:val="bottom"/>
          </w:tcPr>
          <w:p w:rsidR="00A845D1" w:rsidRPr="002A4790" w:rsidRDefault="00A845D1" w:rsidP="000D413A">
            <w:pPr>
              <w:pStyle w:val="aa"/>
              <w:tabs>
                <w:tab w:val="left" w:pos="426"/>
              </w:tabs>
              <w:spacing w:line="240" w:lineRule="auto"/>
              <w:ind w:firstLine="0"/>
              <w:jc w:val="center"/>
              <w:rPr>
                <w:sz w:val="16"/>
                <w:szCs w:val="16"/>
              </w:rPr>
            </w:pPr>
            <w:r w:rsidRPr="002A4790">
              <w:rPr>
                <w:sz w:val="16"/>
                <w:szCs w:val="16"/>
              </w:rPr>
              <w:t>Источник финансирования</w:t>
            </w:r>
          </w:p>
        </w:tc>
        <w:tc>
          <w:tcPr>
            <w:tcW w:w="1559" w:type="dxa"/>
            <w:shd w:val="clear" w:color="auto" w:fill="auto"/>
            <w:vAlign w:val="center"/>
          </w:tcPr>
          <w:p w:rsidR="00A845D1" w:rsidRPr="002A4790" w:rsidRDefault="00A845D1" w:rsidP="000D413A">
            <w:pPr>
              <w:pStyle w:val="aa"/>
              <w:tabs>
                <w:tab w:val="left" w:pos="426"/>
              </w:tabs>
              <w:spacing w:line="240" w:lineRule="auto"/>
              <w:ind w:firstLine="0"/>
              <w:jc w:val="center"/>
              <w:rPr>
                <w:sz w:val="16"/>
                <w:szCs w:val="16"/>
              </w:rPr>
            </w:pPr>
            <w:r w:rsidRPr="002A4790">
              <w:rPr>
                <w:bCs/>
                <w:sz w:val="16"/>
                <w:szCs w:val="16"/>
              </w:rPr>
              <w:t xml:space="preserve">Стоимость с НДС, тыс. </w:t>
            </w:r>
            <w:proofErr w:type="spellStart"/>
            <w:r w:rsidRPr="002A4790">
              <w:rPr>
                <w:bCs/>
                <w:sz w:val="16"/>
                <w:szCs w:val="16"/>
              </w:rPr>
              <w:t>руб</w:t>
            </w:r>
            <w:proofErr w:type="spellEnd"/>
          </w:p>
        </w:tc>
      </w:tr>
      <w:tr w:rsidR="003D6E44" w:rsidTr="00A845D1">
        <w:trPr>
          <w:trHeight w:hRule="exact" w:val="566"/>
          <w:jc w:val="center"/>
        </w:trPr>
        <w:tc>
          <w:tcPr>
            <w:tcW w:w="1627" w:type="dxa"/>
            <w:vMerge w:val="restart"/>
            <w:shd w:val="clear" w:color="auto" w:fill="auto"/>
            <w:vAlign w:val="center"/>
          </w:tcPr>
          <w:p w:rsidR="003D6E44" w:rsidRPr="002A4790" w:rsidRDefault="003D6E44" w:rsidP="000D413A">
            <w:pPr>
              <w:tabs>
                <w:tab w:val="left" w:pos="426"/>
              </w:tabs>
              <w:rPr>
                <w:rFonts w:ascii="Times New Roman" w:hAnsi="Times New Roman" w:cs="Times New Roman"/>
              </w:rPr>
            </w:pPr>
            <w:r>
              <w:rPr>
                <w:rFonts w:ascii="Times New Roman" w:hAnsi="Times New Roman" w:cs="Times New Roman"/>
              </w:rPr>
              <w:t>Внутридомовые инже</w:t>
            </w:r>
            <w:r w:rsidRPr="002A4790">
              <w:rPr>
                <w:rFonts w:ascii="Times New Roman" w:hAnsi="Times New Roman" w:cs="Times New Roman"/>
              </w:rPr>
              <w:t xml:space="preserve">нерные </w:t>
            </w:r>
            <w:r w:rsidRPr="002A4790">
              <w:rPr>
                <w:rFonts w:ascii="Times New Roman" w:hAnsi="Times New Roman" w:cs="Times New Roman"/>
              </w:rPr>
              <w:lastRenderedPageBreak/>
              <w:t>системы</w:t>
            </w:r>
          </w:p>
        </w:tc>
        <w:tc>
          <w:tcPr>
            <w:tcW w:w="8149" w:type="dxa"/>
            <w:gridSpan w:val="4"/>
            <w:shd w:val="clear" w:color="auto" w:fill="auto"/>
            <w:vAlign w:val="center"/>
          </w:tcPr>
          <w:p w:rsidR="003D6E44" w:rsidRPr="00A845D1" w:rsidRDefault="003D6E44" w:rsidP="000D413A">
            <w:pPr>
              <w:pStyle w:val="aa"/>
              <w:tabs>
                <w:tab w:val="left" w:pos="426"/>
              </w:tabs>
              <w:spacing w:line="240" w:lineRule="auto"/>
              <w:ind w:firstLine="0"/>
              <w:jc w:val="center"/>
              <w:rPr>
                <w:b/>
                <w:bCs/>
                <w:szCs w:val="16"/>
              </w:rPr>
            </w:pPr>
            <w:r>
              <w:rPr>
                <w:b/>
                <w:bCs/>
                <w:szCs w:val="16"/>
              </w:rPr>
              <w:lastRenderedPageBreak/>
              <w:t>Капитальный ремонт внутридомовых инженерных сетей теплоснабжения</w:t>
            </w:r>
          </w:p>
        </w:tc>
      </w:tr>
      <w:tr w:rsidR="003D6E44" w:rsidTr="002470BF">
        <w:trPr>
          <w:trHeight w:hRule="exact" w:val="566"/>
          <w:jc w:val="center"/>
        </w:trPr>
        <w:tc>
          <w:tcPr>
            <w:tcW w:w="1627" w:type="dxa"/>
            <w:vMerge/>
            <w:shd w:val="clear" w:color="auto" w:fill="auto"/>
            <w:vAlign w:val="center"/>
          </w:tcPr>
          <w:p w:rsidR="003D6E44" w:rsidRPr="002A4790" w:rsidRDefault="003D6E44" w:rsidP="000D413A">
            <w:pPr>
              <w:tabs>
                <w:tab w:val="left" w:pos="426"/>
              </w:tabs>
              <w:rPr>
                <w:rFonts w:ascii="Times New Roman" w:hAnsi="Times New Roman" w:cs="Times New Roman"/>
              </w:rPr>
            </w:pPr>
          </w:p>
        </w:tc>
        <w:tc>
          <w:tcPr>
            <w:tcW w:w="3613" w:type="dxa"/>
            <w:shd w:val="clear" w:color="auto" w:fill="auto"/>
            <w:vAlign w:val="center"/>
          </w:tcPr>
          <w:p w:rsidR="003D6E44" w:rsidRPr="002A4790" w:rsidRDefault="003D6E44" w:rsidP="000D413A">
            <w:pPr>
              <w:tabs>
                <w:tab w:val="left" w:pos="426"/>
              </w:tabs>
              <w:rPr>
                <w:rFonts w:ascii="Times New Roman" w:hAnsi="Times New Roman" w:cs="Times New Roman"/>
              </w:rPr>
            </w:pPr>
            <w:r>
              <w:rPr>
                <w:rFonts w:ascii="Times New Roman" w:hAnsi="Times New Roman" w:cs="Times New Roman"/>
              </w:rPr>
              <w:t>пгт Холм-Жирковский, пер. Октябрьский, д. 4</w:t>
            </w:r>
          </w:p>
        </w:tc>
        <w:tc>
          <w:tcPr>
            <w:tcW w:w="1276" w:type="dxa"/>
            <w:shd w:val="clear" w:color="auto" w:fill="auto"/>
            <w:vAlign w:val="center"/>
          </w:tcPr>
          <w:p w:rsidR="003D6E44" w:rsidRPr="00A845D1" w:rsidRDefault="003D6E44" w:rsidP="000D413A">
            <w:pPr>
              <w:pStyle w:val="aa"/>
              <w:tabs>
                <w:tab w:val="left" w:pos="426"/>
              </w:tabs>
              <w:spacing w:line="240" w:lineRule="auto"/>
              <w:ind w:firstLine="0"/>
              <w:jc w:val="center"/>
              <w:rPr>
                <w:bCs/>
              </w:rPr>
            </w:pPr>
            <w:r w:rsidRPr="00A845D1">
              <w:rPr>
                <w:bCs/>
              </w:rPr>
              <w:t>2032-</w:t>
            </w:r>
            <w:r>
              <w:rPr>
                <w:bCs/>
              </w:rPr>
              <w:t>2032</w:t>
            </w:r>
          </w:p>
        </w:tc>
        <w:tc>
          <w:tcPr>
            <w:tcW w:w="1701" w:type="dxa"/>
            <w:shd w:val="clear" w:color="auto" w:fill="auto"/>
            <w:vAlign w:val="center"/>
          </w:tcPr>
          <w:p w:rsidR="003D6E44" w:rsidRPr="00A845D1" w:rsidRDefault="003D6E44" w:rsidP="000D413A">
            <w:pPr>
              <w:pStyle w:val="aa"/>
              <w:tabs>
                <w:tab w:val="left" w:pos="426"/>
              </w:tabs>
              <w:spacing w:line="240" w:lineRule="auto"/>
              <w:ind w:firstLine="0"/>
              <w:jc w:val="center"/>
            </w:pPr>
            <w:r>
              <w:t>Средства Фонда кап. ремонта</w:t>
            </w:r>
          </w:p>
        </w:tc>
        <w:tc>
          <w:tcPr>
            <w:tcW w:w="1559" w:type="dxa"/>
            <w:shd w:val="clear" w:color="auto" w:fill="auto"/>
            <w:vAlign w:val="center"/>
          </w:tcPr>
          <w:p w:rsidR="003D6E44" w:rsidRPr="00A845D1" w:rsidRDefault="003D6E44" w:rsidP="000D413A">
            <w:pPr>
              <w:pStyle w:val="aa"/>
              <w:tabs>
                <w:tab w:val="left" w:pos="426"/>
              </w:tabs>
              <w:spacing w:line="240" w:lineRule="auto"/>
              <w:ind w:firstLine="0"/>
              <w:jc w:val="center"/>
              <w:rPr>
                <w:bCs/>
              </w:rPr>
            </w:pPr>
            <w:r>
              <w:rPr>
                <w:bCs/>
              </w:rPr>
              <w:t>н/д</w:t>
            </w:r>
          </w:p>
        </w:tc>
      </w:tr>
      <w:tr w:rsidR="003D6E44" w:rsidTr="002470BF">
        <w:trPr>
          <w:trHeight w:hRule="exact" w:val="566"/>
          <w:jc w:val="center"/>
        </w:trPr>
        <w:tc>
          <w:tcPr>
            <w:tcW w:w="1627" w:type="dxa"/>
            <w:vMerge/>
            <w:shd w:val="clear" w:color="auto" w:fill="auto"/>
            <w:vAlign w:val="center"/>
          </w:tcPr>
          <w:p w:rsidR="003D6E44" w:rsidRPr="002A4790" w:rsidRDefault="003D6E44" w:rsidP="000D413A">
            <w:pPr>
              <w:tabs>
                <w:tab w:val="left" w:pos="426"/>
              </w:tabs>
              <w:rPr>
                <w:rFonts w:ascii="Times New Roman" w:hAnsi="Times New Roman" w:cs="Times New Roman"/>
              </w:rPr>
            </w:pPr>
          </w:p>
        </w:tc>
        <w:tc>
          <w:tcPr>
            <w:tcW w:w="3613" w:type="dxa"/>
            <w:shd w:val="clear" w:color="auto" w:fill="auto"/>
            <w:vAlign w:val="center"/>
          </w:tcPr>
          <w:p w:rsidR="003D6E44" w:rsidRPr="002A4790" w:rsidRDefault="003D6E44" w:rsidP="000D413A">
            <w:pPr>
              <w:tabs>
                <w:tab w:val="left" w:pos="426"/>
              </w:tabs>
              <w:rPr>
                <w:rFonts w:ascii="Times New Roman" w:hAnsi="Times New Roman" w:cs="Times New Roman"/>
              </w:rPr>
            </w:pPr>
            <w:r>
              <w:rPr>
                <w:rFonts w:ascii="Times New Roman" w:hAnsi="Times New Roman" w:cs="Times New Roman"/>
              </w:rPr>
              <w:t>пгт Холм-Жирковский, ул. ул. Ленина, д. 1А</w:t>
            </w:r>
          </w:p>
        </w:tc>
        <w:tc>
          <w:tcPr>
            <w:tcW w:w="1276" w:type="dxa"/>
            <w:shd w:val="clear" w:color="auto" w:fill="auto"/>
            <w:vAlign w:val="center"/>
          </w:tcPr>
          <w:p w:rsidR="003D6E44" w:rsidRPr="00A845D1" w:rsidRDefault="003D6E44" w:rsidP="000D413A">
            <w:pPr>
              <w:pStyle w:val="aa"/>
              <w:tabs>
                <w:tab w:val="left" w:pos="426"/>
              </w:tabs>
              <w:spacing w:line="240" w:lineRule="auto"/>
              <w:ind w:firstLine="0"/>
              <w:jc w:val="center"/>
              <w:rPr>
                <w:bCs/>
              </w:rPr>
            </w:pPr>
            <w:r>
              <w:rPr>
                <w:bCs/>
              </w:rPr>
              <w:t>2035-2036</w:t>
            </w:r>
          </w:p>
        </w:tc>
        <w:tc>
          <w:tcPr>
            <w:tcW w:w="1701" w:type="dxa"/>
            <w:shd w:val="clear" w:color="auto" w:fill="auto"/>
            <w:vAlign w:val="center"/>
          </w:tcPr>
          <w:p w:rsidR="003D6E44" w:rsidRPr="00A845D1" w:rsidRDefault="003D6E44" w:rsidP="000D413A">
            <w:pPr>
              <w:pStyle w:val="aa"/>
              <w:tabs>
                <w:tab w:val="left" w:pos="426"/>
              </w:tabs>
              <w:spacing w:line="240" w:lineRule="auto"/>
              <w:ind w:firstLine="0"/>
              <w:jc w:val="center"/>
            </w:pPr>
            <w:r>
              <w:t>Средства Фонда кап. ремонта</w:t>
            </w:r>
          </w:p>
        </w:tc>
        <w:tc>
          <w:tcPr>
            <w:tcW w:w="1559" w:type="dxa"/>
            <w:shd w:val="clear" w:color="auto" w:fill="auto"/>
            <w:vAlign w:val="center"/>
          </w:tcPr>
          <w:p w:rsidR="003D6E44" w:rsidRPr="00A845D1" w:rsidRDefault="003D6E44" w:rsidP="000D413A">
            <w:pPr>
              <w:pStyle w:val="aa"/>
              <w:tabs>
                <w:tab w:val="left" w:pos="426"/>
              </w:tabs>
              <w:spacing w:line="240" w:lineRule="auto"/>
              <w:ind w:firstLine="0"/>
              <w:jc w:val="center"/>
              <w:rPr>
                <w:bCs/>
              </w:rPr>
            </w:pPr>
            <w:r>
              <w:rPr>
                <w:bCs/>
              </w:rPr>
              <w:t>н/д</w:t>
            </w:r>
          </w:p>
        </w:tc>
      </w:tr>
      <w:tr w:rsidR="003D6E44" w:rsidTr="002470BF">
        <w:trPr>
          <w:trHeight w:hRule="exact" w:val="566"/>
          <w:jc w:val="center"/>
        </w:trPr>
        <w:tc>
          <w:tcPr>
            <w:tcW w:w="1627" w:type="dxa"/>
            <w:vMerge/>
            <w:shd w:val="clear" w:color="auto" w:fill="auto"/>
            <w:vAlign w:val="center"/>
          </w:tcPr>
          <w:p w:rsidR="003D6E44" w:rsidRPr="002A4790" w:rsidRDefault="003D6E44" w:rsidP="000D413A">
            <w:pPr>
              <w:tabs>
                <w:tab w:val="left" w:pos="426"/>
              </w:tabs>
              <w:rPr>
                <w:rFonts w:ascii="Times New Roman" w:hAnsi="Times New Roman" w:cs="Times New Roman"/>
              </w:rPr>
            </w:pPr>
          </w:p>
        </w:tc>
        <w:tc>
          <w:tcPr>
            <w:tcW w:w="3613" w:type="dxa"/>
            <w:shd w:val="clear" w:color="auto" w:fill="auto"/>
            <w:vAlign w:val="center"/>
          </w:tcPr>
          <w:p w:rsidR="003D6E44" w:rsidRPr="002A4790" w:rsidRDefault="003D6E44" w:rsidP="000D413A">
            <w:pPr>
              <w:tabs>
                <w:tab w:val="left" w:pos="426"/>
              </w:tabs>
              <w:rPr>
                <w:rFonts w:ascii="Times New Roman" w:hAnsi="Times New Roman" w:cs="Times New Roman"/>
              </w:rPr>
            </w:pPr>
            <w:r>
              <w:rPr>
                <w:rFonts w:ascii="Times New Roman" w:hAnsi="Times New Roman" w:cs="Times New Roman"/>
              </w:rPr>
              <w:t xml:space="preserve">пгт Холм-Жирковский, ул. Ленина, </w:t>
            </w:r>
            <w:r w:rsidR="00232ED3">
              <w:rPr>
                <w:rFonts w:ascii="Times New Roman" w:hAnsi="Times New Roman" w:cs="Times New Roman"/>
              </w:rPr>
              <w:br/>
            </w:r>
            <w:r>
              <w:rPr>
                <w:rFonts w:ascii="Times New Roman" w:hAnsi="Times New Roman" w:cs="Times New Roman"/>
              </w:rPr>
              <w:t>д. 4</w:t>
            </w:r>
          </w:p>
        </w:tc>
        <w:tc>
          <w:tcPr>
            <w:tcW w:w="1276" w:type="dxa"/>
            <w:shd w:val="clear" w:color="auto" w:fill="auto"/>
            <w:vAlign w:val="center"/>
          </w:tcPr>
          <w:p w:rsidR="003D6E44" w:rsidRPr="00A845D1" w:rsidRDefault="003D6E44" w:rsidP="000D413A">
            <w:pPr>
              <w:pStyle w:val="aa"/>
              <w:tabs>
                <w:tab w:val="left" w:pos="426"/>
              </w:tabs>
              <w:spacing w:line="240" w:lineRule="auto"/>
              <w:ind w:firstLine="0"/>
              <w:jc w:val="center"/>
              <w:rPr>
                <w:bCs/>
              </w:rPr>
            </w:pPr>
            <w:r>
              <w:rPr>
                <w:bCs/>
              </w:rPr>
              <w:t>2028</w:t>
            </w:r>
          </w:p>
        </w:tc>
        <w:tc>
          <w:tcPr>
            <w:tcW w:w="1701" w:type="dxa"/>
            <w:shd w:val="clear" w:color="auto" w:fill="auto"/>
          </w:tcPr>
          <w:p w:rsidR="003D6E44" w:rsidRPr="00A845D1" w:rsidRDefault="003D6E44" w:rsidP="000D413A">
            <w:pPr>
              <w:tabs>
                <w:tab w:val="left" w:pos="426"/>
              </w:tabs>
              <w:jc w:val="center"/>
              <w:rPr>
                <w:rFonts w:ascii="Times New Roman" w:hAnsi="Times New Roman" w:cs="Times New Roman"/>
              </w:rPr>
            </w:pPr>
            <w:r w:rsidRPr="00A845D1">
              <w:rPr>
                <w:rFonts w:ascii="Times New Roman" w:hAnsi="Times New Roman" w:cs="Times New Roman"/>
              </w:rPr>
              <w:t>Средства Фонда кап. ремонта</w:t>
            </w:r>
          </w:p>
        </w:tc>
        <w:tc>
          <w:tcPr>
            <w:tcW w:w="1559" w:type="dxa"/>
            <w:shd w:val="clear" w:color="auto" w:fill="auto"/>
            <w:vAlign w:val="center"/>
          </w:tcPr>
          <w:p w:rsidR="003D6E44" w:rsidRPr="00A845D1" w:rsidRDefault="003D6E44" w:rsidP="000D413A">
            <w:pPr>
              <w:pStyle w:val="aa"/>
              <w:tabs>
                <w:tab w:val="left" w:pos="426"/>
              </w:tabs>
              <w:spacing w:line="240" w:lineRule="auto"/>
              <w:ind w:firstLine="0"/>
              <w:jc w:val="center"/>
              <w:rPr>
                <w:bCs/>
              </w:rPr>
            </w:pPr>
            <w:r>
              <w:rPr>
                <w:bCs/>
              </w:rPr>
              <w:t>927,256</w:t>
            </w:r>
          </w:p>
        </w:tc>
      </w:tr>
      <w:tr w:rsidR="003D6E44" w:rsidTr="002470BF">
        <w:trPr>
          <w:trHeight w:hRule="exact" w:val="566"/>
          <w:jc w:val="center"/>
        </w:trPr>
        <w:tc>
          <w:tcPr>
            <w:tcW w:w="1627" w:type="dxa"/>
            <w:vMerge/>
            <w:shd w:val="clear" w:color="auto" w:fill="auto"/>
            <w:vAlign w:val="center"/>
          </w:tcPr>
          <w:p w:rsidR="003D6E44" w:rsidRPr="002A4790" w:rsidRDefault="003D6E44" w:rsidP="000D413A">
            <w:pPr>
              <w:tabs>
                <w:tab w:val="left" w:pos="426"/>
              </w:tabs>
              <w:rPr>
                <w:rFonts w:ascii="Times New Roman" w:hAnsi="Times New Roman" w:cs="Times New Roman"/>
              </w:rPr>
            </w:pPr>
          </w:p>
        </w:tc>
        <w:tc>
          <w:tcPr>
            <w:tcW w:w="3613" w:type="dxa"/>
            <w:shd w:val="clear" w:color="auto" w:fill="auto"/>
            <w:vAlign w:val="center"/>
          </w:tcPr>
          <w:p w:rsidR="003D6E44" w:rsidRPr="002A4790" w:rsidRDefault="003D6E44" w:rsidP="000D413A">
            <w:pPr>
              <w:tabs>
                <w:tab w:val="left" w:pos="426"/>
              </w:tabs>
              <w:rPr>
                <w:rFonts w:ascii="Times New Roman" w:hAnsi="Times New Roman" w:cs="Times New Roman"/>
              </w:rPr>
            </w:pPr>
            <w:r>
              <w:rPr>
                <w:rFonts w:ascii="Times New Roman" w:hAnsi="Times New Roman" w:cs="Times New Roman"/>
              </w:rPr>
              <w:t xml:space="preserve">пгт Холм-Жирковский, ул. Ленина, </w:t>
            </w:r>
            <w:r w:rsidR="00232ED3">
              <w:rPr>
                <w:rFonts w:ascii="Times New Roman" w:hAnsi="Times New Roman" w:cs="Times New Roman"/>
              </w:rPr>
              <w:br/>
            </w:r>
            <w:r>
              <w:rPr>
                <w:rFonts w:ascii="Times New Roman" w:hAnsi="Times New Roman" w:cs="Times New Roman"/>
              </w:rPr>
              <w:t>д. 8</w:t>
            </w:r>
          </w:p>
        </w:tc>
        <w:tc>
          <w:tcPr>
            <w:tcW w:w="1276" w:type="dxa"/>
            <w:shd w:val="clear" w:color="auto" w:fill="auto"/>
            <w:vAlign w:val="center"/>
          </w:tcPr>
          <w:p w:rsidR="003D6E44" w:rsidRPr="00A845D1" w:rsidRDefault="003D6E44" w:rsidP="000D413A">
            <w:pPr>
              <w:pStyle w:val="aa"/>
              <w:tabs>
                <w:tab w:val="left" w:pos="426"/>
              </w:tabs>
              <w:spacing w:line="240" w:lineRule="auto"/>
              <w:ind w:firstLine="0"/>
              <w:jc w:val="center"/>
              <w:rPr>
                <w:bCs/>
              </w:rPr>
            </w:pPr>
            <w:r>
              <w:rPr>
                <w:bCs/>
              </w:rPr>
              <w:t>2026</w:t>
            </w:r>
          </w:p>
        </w:tc>
        <w:tc>
          <w:tcPr>
            <w:tcW w:w="1701" w:type="dxa"/>
            <w:shd w:val="clear" w:color="auto" w:fill="auto"/>
          </w:tcPr>
          <w:p w:rsidR="003D6E44" w:rsidRPr="00A845D1" w:rsidRDefault="003D6E44" w:rsidP="000D413A">
            <w:pPr>
              <w:tabs>
                <w:tab w:val="left" w:pos="426"/>
              </w:tabs>
              <w:jc w:val="center"/>
              <w:rPr>
                <w:rFonts w:ascii="Times New Roman" w:hAnsi="Times New Roman" w:cs="Times New Roman"/>
              </w:rPr>
            </w:pPr>
            <w:r w:rsidRPr="00A845D1">
              <w:rPr>
                <w:rFonts w:ascii="Times New Roman" w:hAnsi="Times New Roman" w:cs="Times New Roman"/>
              </w:rPr>
              <w:t>Средства Фонда кап. ремонта</w:t>
            </w:r>
          </w:p>
        </w:tc>
        <w:tc>
          <w:tcPr>
            <w:tcW w:w="1559" w:type="dxa"/>
            <w:shd w:val="clear" w:color="auto" w:fill="auto"/>
            <w:vAlign w:val="center"/>
          </w:tcPr>
          <w:p w:rsidR="003D6E44" w:rsidRPr="00A845D1" w:rsidRDefault="003D6E44" w:rsidP="000D413A">
            <w:pPr>
              <w:pStyle w:val="aa"/>
              <w:tabs>
                <w:tab w:val="left" w:pos="426"/>
              </w:tabs>
              <w:spacing w:line="240" w:lineRule="auto"/>
              <w:ind w:firstLine="0"/>
              <w:jc w:val="center"/>
              <w:rPr>
                <w:bCs/>
              </w:rPr>
            </w:pPr>
            <w:r>
              <w:rPr>
                <w:bCs/>
              </w:rPr>
              <w:t>н/д</w:t>
            </w:r>
          </w:p>
        </w:tc>
      </w:tr>
      <w:tr w:rsidR="003D6E44" w:rsidTr="002470BF">
        <w:trPr>
          <w:trHeight w:hRule="exact" w:val="566"/>
          <w:jc w:val="center"/>
        </w:trPr>
        <w:tc>
          <w:tcPr>
            <w:tcW w:w="1627" w:type="dxa"/>
            <w:vMerge/>
            <w:shd w:val="clear" w:color="auto" w:fill="auto"/>
            <w:vAlign w:val="center"/>
          </w:tcPr>
          <w:p w:rsidR="003D6E44" w:rsidRPr="002A4790" w:rsidRDefault="003D6E44" w:rsidP="000D413A">
            <w:pPr>
              <w:tabs>
                <w:tab w:val="left" w:pos="426"/>
              </w:tabs>
              <w:rPr>
                <w:rFonts w:ascii="Times New Roman" w:hAnsi="Times New Roman" w:cs="Times New Roman"/>
              </w:rPr>
            </w:pPr>
          </w:p>
        </w:tc>
        <w:tc>
          <w:tcPr>
            <w:tcW w:w="3613" w:type="dxa"/>
            <w:shd w:val="clear" w:color="auto" w:fill="auto"/>
            <w:vAlign w:val="center"/>
          </w:tcPr>
          <w:p w:rsidR="003D6E44" w:rsidRPr="002A4790" w:rsidRDefault="003D6E44" w:rsidP="000D413A">
            <w:pPr>
              <w:tabs>
                <w:tab w:val="left" w:pos="426"/>
              </w:tabs>
              <w:rPr>
                <w:rFonts w:ascii="Times New Roman" w:hAnsi="Times New Roman" w:cs="Times New Roman"/>
              </w:rPr>
            </w:pPr>
            <w:r>
              <w:rPr>
                <w:rFonts w:ascii="Times New Roman" w:hAnsi="Times New Roman" w:cs="Times New Roman"/>
              </w:rPr>
              <w:t>пгт Холм-Жирковский, ул. Московская, д. 10</w:t>
            </w:r>
          </w:p>
        </w:tc>
        <w:tc>
          <w:tcPr>
            <w:tcW w:w="1276" w:type="dxa"/>
            <w:shd w:val="clear" w:color="auto" w:fill="auto"/>
            <w:vAlign w:val="center"/>
          </w:tcPr>
          <w:p w:rsidR="003D6E44" w:rsidRPr="00A845D1" w:rsidRDefault="003D6E44" w:rsidP="000D413A">
            <w:pPr>
              <w:pStyle w:val="aa"/>
              <w:tabs>
                <w:tab w:val="left" w:pos="426"/>
              </w:tabs>
              <w:spacing w:line="240" w:lineRule="auto"/>
              <w:ind w:firstLine="0"/>
              <w:jc w:val="center"/>
              <w:rPr>
                <w:bCs/>
              </w:rPr>
            </w:pPr>
            <w:r>
              <w:rPr>
                <w:bCs/>
              </w:rPr>
              <w:t>2035-2036</w:t>
            </w:r>
          </w:p>
        </w:tc>
        <w:tc>
          <w:tcPr>
            <w:tcW w:w="1701" w:type="dxa"/>
            <w:shd w:val="clear" w:color="auto" w:fill="auto"/>
          </w:tcPr>
          <w:p w:rsidR="003D6E44" w:rsidRPr="00A845D1" w:rsidRDefault="003D6E44" w:rsidP="000D413A">
            <w:pPr>
              <w:tabs>
                <w:tab w:val="left" w:pos="426"/>
              </w:tabs>
              <w:jc w:val="center"/>
              <w:rPr>
                <w:rFonts w:ascii="Times New Roman" w:hAnsi="Times New Roman" w:cs="Times New Roman"/>
              </w:rPr>
            </w:pPr>
            <w:r w:rsidRPr="00A845D1">
              <w:rPr>
                <w:rFonts w:ascii="Times New Roman" w:hAnsi="Times New Roman" w:cs="Times New Roman"/>
              </w:rPr>
              <w:t>Средства Фонда кап. ремонта</w:t>
            </w:r>
          </w:p>
        </w:tc>
        <w:tc>
          <w:tcPr>
            <w:tcW w:w="1559" w:type="dxa"/>
            <w:shd w:val="clear" w:color="auto" w:fill="auto"/>
            <w:vAlign w:val="center"/>
          </w:tcPr>
          <w:p w:rsidR="003D6E44" w:rsidRPr="00A845D1" w:rsidRDefault="003D6E44" w:rsidP="000D413A">
            <w:pPr>
              <w:pStyle w:val="aa"/>
              <w:tabs>
                <w:tab w:val="left" w:pos="426"/>
              </w:tabs>
              <w:spacing w:line="240" w:lineRule="auto"/>
              <w:ind w:firstLine="0"/>
              <w:jc w:val="center"/>
              <w:rPr>
                <w:bCs/>
              </w:rPr>
            </w:pPr>
            <w:r>
              <w:rPr>
                <w:bCs/>
              </w:rPr>
              <w:t>н/д</w:t>
            </w:r>
          </w:p>
        </w:tc>
      </w:tr>
      <w:tr w:rsidR="003D6E44" w:rsidTr="002470BF">
        <w:trPr>
          <w:trHeight w:hRule="exact" w:val="566"/>
          <w:jc w:val="center"/>
        </w:trPr>
        <w:tc>
          <w:tcPr>
            <w:tcW w:w="1627" w:type="dxa"/>
            <w:vMerge/>
            <w:shd w:val="clear" w:color="auto" w:fill="auto"/>
            <w:vAlign w:val="center"/>
          </w:tcPr>
          <w:p w:rsidR="003D6E44" w:rsidRPr="002A4790" w:rsidRDefault="003D6E44" w:rsidP="000D413A">
            <w:pPr>
              <w:tabs>
                <w:tab w:val="left" w:pos="426"/>
              </w:tabs>
              <w:rPr>
                <w:rFonts w:ascii="Times New Roman" w:hAnsi="Times New Roman" w:cs="Times New Roman"/>
              </w:rPr>
            </w:pPr>
          </w:p>
        </w:tc>
        <w:tc>
          <w:tcPr>
            <w:tcW w:w="3613" w:type="dxa"/>
            <w:shd w:val="clear" w:color="auto" w:fill="auto"/>
            <w:vAlign w:val="center"/>
          </w:tcPr>
          <w:p w:rsidR="003D6E44" w:rsidRPr="002A4790" w:rsidRDefault="003D6E44" w:rsidP="00232ED3">
            <w:pPr>
              <w:tabs>
                <w:tab w:val="left" w:pos="426"/>
              </w:tabs>
              <w:rPr>
                <w:rFonts w:ascii="Times New Roman" w:hAnsi="Times New Roman" w:cs="Times New Roman"/>
              </w:rPr>
            </w:pPr>
            <w:r>
              <w:rPr>
                <w:rFonts w:ascii="Times New Roman" w:hAnsi="Times New Roman" w:cs="Times New Roman"/>
              </w:rPr>
              <w:t>пгт Холм-Жирковский, ул. Новая, д. 3</w:t>
            </w:r>
          </w:p>
        </w:tc>
        <w:tc>
          <w:tcPr>
            <w:tcW w:w="1276" w:type="dxa"/>
            <w:shd w:val="clear" w:color="auto" w:fill="auto"/>
            <w:vAlign w:val="center"/>
          </w:tcPr>
          <w:p w:rsidR="003D6E44" w:rsidRPr="00A845D1" w:rsidRDefault="003D6E44" w:rsidP="000D413A">
            <w:pPr>
              <w:pStyle w:val="aa"/>
              <w:tabs>
                <w:tab w:val="left" w:pos="426"/>
              </w:tabs>
              <w:spacing w:line="240" w:lineRule="auto"/>
              <w:ind w:firstLine="0"/>
              <w:jc w:val="center"/>
              <w:rPr>
                <w:bCs/>
              </w:rPr>
            </w:pPr>
            <w:r>
              <w:rPr>
                <w:bCs/>
              </w:rPr>
              <w:t>2032-2034</w:t>
            </w:r>
          </w:p>
        </w:tc>
        <w:tc>
          <w:tcPr>
            <w:tcW w:w="1701" w:type="dxa"/>
            <w:shd w:val="clear" w:color="auto" w:fill="auto"/>
          </w:tcPr>
          <w:p w:rsidR="003D6E44" w:rsidRPr="00A845D1" w:rsidRDefault="003D6E44" w:rsidP="000D413A">
            <w:pPr>
              <w:tabs>
                <w:tab w:val="left" w:pos="426"/>
              </w:tabs>
              <w:jc w:val="center"/>
              <w:rPr>
                <w:rFonts w:ascii="Times New Roman" w:hAnsi="Times New Roman" w:cs="Times New Roman"/>
              </w:rPr>
            </w:pPr>
            <w:r w:rsidRPr="00A845D1">
              <w:rPr>
                <w:rFonts w:ascii="Times New Roman" w:hAnsi="Times New Roman" w:cs="Times New Roman"/>
              </w:rPr>
              <w:t>Средства Фонда кап. ремонта</w:t>
            </w:r>
          </w:p>
        </w:tc>
        <w:tc>
          <w:tcPr>
            <w:tcW w:w="1559" w:type="dxa"/>
            <w:shd w:val="clear" w:color="auto" w:fill="auto"/>
            <w:vAlign w:val="center"/>
          </w:tcPr>
          <w:p w:rsidR="003D6E44" w:rsidRPr="00A845D1" w:rsidRDefault="003D6E44" w:rsidP="000D413A">
            <w:pPr>
              <w:pStyle w:val="aa"/>
              <w:tabs>
                <w:tab w:val="left" w:pos="426"/>
              </w:tabs>
              <w:spacing w:line="240" w:lineRule="auto"/>
              <w:ind w:firstLine="0"/>
              <w:jc w:val="center"/>
              <w:rPr>
                <w:bCs/>
              </w:rPr>
            </w:pPr>
            <w:r>
              <w:rPr>
                <w:bCs/>
              </w:rPr>
              <w:t>н/д</w:t>
            </w:r>
          </w:p>
        </w:tc>
      </w:tr>
      <w:tr w:rsidR="003D6E44" w:rsidTr="002470BF">
        <w:trPr>
          <w:trHeight w:hRule="exact" w:val="566"/>
          <w:jc w:val="center"/>
        </w:trPr>
        <w:tc>
          <w:tcPr>
            <w:tcW w:w="1627" w:type="dxa"/>
            <w:vMerge/>
            <w:shd w:val="clear" w:color="auto" w:fill="auto"/>
            <w:vAlign w:val="center"/>
          </w:tcPr>
          <w:p w:rsidR="003D6E44" w:rsidRPr="002A4790" w:rsidRDefault="003D6E44" w:rsidP="000D413A">
            <w:pPr>
              <w:tabs>
                <w:tab w:val="left" w:pos="426"/>
              </w:tabs>
              <w:rPr>
                <w:rFonts w:ascii="Times New Roman" w:hAnsi="Times New Roman" w:cs="Times New Roman"/>
              </w:rPr>
            </w:pPr>
          </w:p>
        </w:tc>
        <w:tc>
          <w:tcPr>
            <w:tcW w:w="3613" w:type="dxa"/>
            <w:shd w:val="clear" w:color="auto" w:fill="auto"/>
            <w:vAlign w:val="center"/>
          </w:tcPr>
          <w:p w:rsidR="003D6E44" w:rsidRPr="002A4790" w:rsidRDefault="003D6E44" w:rsidP="000D413A">
            <w:pPr>
              <w:tabs>
                <w:tab w:val="left" w:pos="426"/>
              </w:tabs>
              <w:rPr>
                <w:rFonts w:ascii="Times New Roman" w:hAnsi="Times New Roman" w:cs="Times New Roman"/>
              </w:rPr>
            </w:pPr>
            <w:r>
              <w:rPr>
                <w:rFonts w:ascii="Times New Roman" w:hAnsi="Times New Roman" w:cs="Times New Roman"/>
              </w:rPr>
              <w:t>пгт Холм-Жирковский, ул. Октябрьская, д. 29</w:t>
            </w:r>
          </w:p>
        </w:tc>
        <w:tc>
          <w:tcPr>
            <w:tcW w:w="1276" w:type="dxa"/>
            <w:shd w:val="clear" w:color="auto" w:fill="auto"/>
            <w:vAlign w:val="center"/>
          </w:tcPr>
          <w:p w:rsidR="003D6E44" w:rsidRPr="00A845D1" w:rsidRDefault="003D6E44" w:rsidP="000D413A">
            <w:pPr>
              <w:pStyle w:val="aa"/>
              <w:tabs>
                <w:tab w:val="left" w:pos="426"/>
              </w:tabs>
              <w:spacing w:line="240" w:lineRule="auto"/>
              <w:ind w:firstLine="0"/>
              <w:jc w:val="center"/>
              <w:rPr>
                <w:bCs/>
              </w:rPr>
            </w:pPr>
            <w:r>
              <w:rPr>
                <w:bCs/>
              </w:rPr>
              <w:t>2027</w:t>
            </w:r>
          </w:p>
        </w:tc>
        <w:tc>
          <w:tcPr>
            <w:tcW w:w="1701" w:type="dxa"/>
            <w:shd w:val="clear" w:color="auto" w:fill="auto"/>
          </w:tcPr>
          <w:p w:rsidR="003D6E44" w:rsidRPr="00A845D1" w:rsidRDefault="003D6E44" w:rsidP="000D413A">
            <w:pPr>
              <w:tabs>
                <w:tab w:val="left" w:pos="426"/>
              </w:tabs>
              <w:jc w:val="center"/>
              <w:rPr>
                <w:rFonts w:ascii="Times New Roman" w:hAnsi="Times New Roman" w:cs="Times New Roman"/>
              </w:rPr>
            </w:pPr>
            <w:r w:rsidRPr="00A845D1">
              <w:rPr>
                <w:rFonts w:ascii="Times New Roman" w:hAnsi="Times New Roman" w:cs="Times New Roman"/>
              </w:rPr>
              <w:t>Средства Фонда кап. ремонта</w:t>
            </w:r>
          </w:p>
        </w:tc>
        <w:tc>
          <w:tcPr>
            <w:tcW w:w="1559" w:type="dxa"/>
            <w:shd w:val="clear" w:color="auto" w:fill="auto"/>
            <w:vAlign w:val="center"/>
          </w:tcPr>
          <w:p w:rsidR="003D6E44" w:rsidRPr="00A845D1" w:rsidRDefault="003D6E44" w:rsidP="000D413A">
            <w:pPr>
              <w:pStyle w:val="aa"/>
              <w:tabs>
                <w:tab w:val="left" w:pos="426"/>
              </w:tabs>
              <w:spacing w:line="240" w:lineRule="auto"/>
              <w:ind w:firstLine="0"/>
              <w:jc w:val="center"/>
              <w:rPr>
                <w:bCs/>
              </w:rPr>
            </w:pPr>
            <w:r>
              <w:rPr>
                <w:bCs/>
              </w:rPr>
              <w:t>1 374,716</w:t>
            </w:r>
          </w:p>
        </w:tc>
      </w:tr>
      <w:tr w:rsidR="003D6E44" w:rsidTr="002470BF">
        <w:trPr>
          <w:trHeight w:hRule="exact" w:val="566"/>
          <w:jc w:val="center"/>
        </w:trPr>
        <w:tc>
          <w:tcPr>
            <w:tcW w:w="1627" w:type="dxa"/>
            <w:vMerge/>
            <w:shd w:val="clear" w:color="auto" w:fill="auto"/>
            <w:vAlign w:val="center"/>
          </w:tcPr>
          <w:p w:rsidR="003D6E44" w:rsidRPr="002A4790" w:rsidRDefault="003D6E44" w:rsidP="000D413A">
            <w:pPr>
              <w:tabs>
                <w:tab w:val="left" w:pos="426"/>
              </w:tabs>
              <w:rPr>
                <w:rFonts w:ascii="Times New Roman" w:hAnsi="Times New Roman" w:cs="Times New Roman"/>
              </w:rPr>
            </w:pPr>
          </w:p>
        </w:tc>
        <w:tc>
          <w:tcPr>
            <w:tcW w:w="3613" w:type="dxa"/>
            <w:shd w:val="clear" w:color="auto" w:fill="auto"/>
            <w:vAlign w:val="center"/>
          </w:tcPr>
          <w:p w:rsidR="003D6E44" w:rsidRPr="002A4790" w:rsidRDefault="003D6E44" w:rsidP="000D413A">
            <w:pPr>
              <w:tabs>
                <w:tab w:val="left" w:pos="426"/>
              </w:tabs>
              <w:rPr>
                <w:rFonts w:ascii="Times New Roman" w:hAnsi="Times New Roman" w:cs="Times New Roman"/>
              </w:rPr>
            </w:pPr>
            <w:r>
              <w:rPr>
                <w:rFonts w:ascii="Times New Roman" w:hAnsi="Times New Roman" w:cs="Times New Roman"/>
              </w:rPr>
              <w:t xml:space="preserve">пгт Холм-Жирковский, ул. Победы, </w:t>
            </w:r>
            <w:r w:rsidR="00232ED3">
              <w:rPr>
                <w:rFonts w:ascii="Times New Roman" w:hAnsi="Times New Roman" w:cs="Times New Roman"/>
              </w:rPr>
              <w:br/>
            </w:r>
            <w:r>
              <w:rPr>
                <w:rFonts w:ascii="Times New Roman" w:hAnsi="Times New Roman" w:cs="Times New Roman"/>
              </w:rPr>
              <w:t>д. 16</w:t>
            </w:r>
          </w:p>
        </w:tc>
        <w:tc>
          <w:tcPr>
            <w:tcW w:w="1276" w:type="dxa"/>
            <w:shd w:val="clear" w:color="auto" w:fill="auto"/>
            <w:vAlign w:val="center"/>
          </w:tcPr>
          <w:p w:rsidR="003D6E44" w:rsidRPr="00A845D1" w:rsidRDefault="003D6E44" w:rsidP="000D413A">
            <w:pPr>
              <w:pStyle w:val="aa"/>
              <w:tabs>
                <w:tab w:val="left" w:pos="426"/>
              </w:tabs>
              <w:spacing w:line="240" w:lineRule="auto"/>
              <w:ind w:firstLine="0"/>
              <w:jc w:val="center"/>
              <w:rPr>
                <w:bCs/>
              </w:rPr>
            </w:pPr>
            <w:r>
              <w:rPr>
                <w:bCs/>
              </w:rPr>
              <w:t>2035-2036</w:t>
            </w:r>
          </w:p>
        </w:tc>
        <w:tc>
          <w:tcPr>
            <w:tcW w:w="1701" w:type="dxa"/>
            <w:shd w:val="clear" w:color="auto" w:fill="auto"/>
          </w:tcPr>
          <w:p w:rsidR="003D6E44" w:rsidRPr="00A845D1" w:rsidRDefault="003D6E44" w:rsidP="000D413A">
            <w:pPr>
              <w:tabs>
                <w:tab w:val="left" w:pos="426"/>
              </w:tabs>
              <w:jc w:val="center"/>
              <w:rPr>
                <w:rFonts w:ascii="Times New Roman" w:hAnsi="Times New Roman" w:cs="Times New Roman"/>
              </w:rPr>
            </w:pPr>
            <w:r w:rsidRPr="00A845D1">
              <w:rPr>
                <w:rFonts w:ascii="Times New Roman" w:hAnsi="Times New Roman" w:cs="Times New Roman"/>
              </w:rPr>
              <w:t>Средства Фонда кап. ремонта</w:t>
            </w:r>
          </w:p>
        </w:tc>
        <w:tc>
          <w:tcPr>
            <w:tcW w:w="1559" w:type="dxa"/>
            <w:shd w:val="clear" w:color="auto" w:fill="auto"/>
            <w:vAlign w:val="center"/>
          </w:tcPr>
          <w:p w:rsidR="003D6E44" w:rsidRPr="00A845D1" w:rsidRDefault="003D6E44" w:rsidP="000D413A">
            <w:pPr>
              <w:pStyle w:val="aa"/>
              <w:tabs>
                <w:tab w:val="left" w:pos="426"/>
              </w:tabs>
              <w:spacing w:line="240" w:lineRule="auto"/>
              <w:ind w:firstLine="0"/>
              <w:jc w:val="center"/>
              <w:rPr>
                <w:bCs/>
              </w:rPr>
            </w:pPr>
            <w:r>
              <w:rPr>
                <w:bCs/>
              </w:rPr>
              <w:t>н/д</w:t>
            </w:r>
          </w:p>
        </w:tc>
      </w:tr>
      <w:tr w:rsidR="003D6E44" w:rsidTr="002470BF">
        <w:trPr>
          <w:trHeight w:hRule="exact" w:val="566"/>
          <w:jc w:val="center"/>
        </w:trPr>
        <w:tc>
          <w:tcPr>
            <w:tcW w:w="1627" w:type="dxa"/>
            <w:vMerge/>
            <w:shd w:val="clear" w:color="auto" w:fill="auto"/>
            <w:vAlign w:val="center"/>
          </w:tcPr>
          <w:p w:rsidR="003D6E44" w:rsidRPr="002A4790" w:rsidRDefault="003D6E44" w:rsidP="000D413A">
            <w:pPr>
              <w:tabs>
                <w:tab w:val="left" w:pos="426"/>
              </w:tabs>
              <w:rPr>
                <w:rFonts w:ascii="Times New Roman" w:hAnsi="Times New Roman" w:cs="Times New Roman"/>
              </w:rPr>
            </w:pPr>
          </w:p>
        </w:tc>
        <w:tc>
          <w:tcPr>
            <w:tcW w:w="3613" w:type="dxa"/>
            <w:shd w:val="clear" w:color="auto" w:fill="auto"/>
            <w:vAlign w:val="center"/>
          </w:tcPr>
          <w:p w:rsidR="003D6E44" w:rsidRPr="002A4790" w:rsidRDefault="003D6E44" w:rsidP="000D413A">
            <w:pPr>
              <w:tabs>
                <w:tab w:val="left" w:pos="426"/>
              </w:tabs>
              <w:rPr>
                <w:rFonts w:ascii="Times New Roman" w:hAnsi="Times New Roman" w:cs="Times New Roman"/>
              </w:rPr>
            </w:pPr>
            <w:r>
              <w:rPr>
                <w:rFonts w:ascii="Times New Roman" w:hAnsi="Times New Roman" w:cs="Times New Roman"/>
              </w:rPr>
              <w:t>пгт Холм-Жирковский, ул. Пушкина, д. 24А</w:t>
            </w:r>
          </w:p>
        </w:tc>
        <w:tc>
          <w:tcPr>
            <w:tcW w:w="1276" w:type="dxa"/>
            <w:shd w:val="clear" w:color="auto" w:fill="auto"/>
            <w:vAlign w:val="center"/>
          </w:tcPr>
          <w:p w:rsidR="003D6E44" w:rsidRPr="00A845D1" w:rsidRDefault="003D6E44" w:rsidP="000D413A">
            <w:pPr>
              <w:pStyle w:val="aa"/>
              <w:tabs>
                <w:tab w:val="left" w:pos="426"/>
              </w:tabs>
              <w:spacing w:line="240" w:lineRule="auto"/>
              <w:ind w:firstLine="0"/>
              <w:jc w:val="center"/>
              <w:rPr>
                <w:bCs/>
              </w:rPr>
            </w:pPr>
            <w:r>
              <w:rPr>
                <w:bCs/>
              </w:rPr>
              <w:t>2035-2036</w:t>
            </w:r>
          </w:p>
        </w:tc>
        <w:tc>
          <w:tcPr>
            <w:tcW w:w="1701" w:type="dxa"/>
            <w:shd w:val="clear" w:color="auto" w:fill="auto"/>
          </w:tcPr>
          <w:p w:rsidR="003D6E44" w:rsidRPr="00A845D1" w:rsidRDefault="003D6E44" w:rsidP="000D413A">
            <w:pPr>
              <w:tabs>
                <w:tab w:val="left" w:pos="426"/>
              </w:tabs>
              <w:jc w:val="center"/>
              <w:rPr>
                <w:rFonts w:ascii="Times New Roman" w:hAnsi="Times New Roman" w:cs="Times New Roman"/>
              </w:rPr>
            </w:pPr>
            <w:r w:rsidRPr="00A845D1">
              <w:rPr>
                <w:rFonts w:ascii="Times New Roman" w:hAnsi="Times New Roman" w:cs="Times New Roman"/>
              </w:rPr>
              <w:t>Средства Фонда кап. ремонта</w:t>
            </w:r>
          </w:p>
        </w:tc>
        <w:tc>
          <w:tcPr>
            <w:tcW w:w="1559" w:type="dxa"/>
            <w:shd w:val="clear" w:color="auto" w:fill="auto"/>
            <w:vAlign w:val="center"/>
          </w:tcPr>
          <w:p w:rsidR="003D6E44" w:rsidRPr="00A845D1" w:rsidRDefault="003D6E44" w:rsidP="000D413A">
            <w:pPr>
              <w:pStyle w:val="aa"/>
              <w:tabs>
                <w:tab w:val="left" w:pos="426"/>
              </w:tabs>
              <w:spacing w:line="240" w:lineRule="auto"/>
              <w:ind w:firstLine="0"/>
              <w:jc w:val="center"/>
              <w:rPr>
                <w:bCs/>
              </w:rPr>
            </w:pPr>
            <w:r>
              <w:rPr>
                <w:bCs/>
              </w:rPr>
              <w:t>н/д</w:t>
            </w:r>
          </w:p>
        </w:tc>
      </w:tr>
      <w:tr w:rsidR="003D6E44" w:rsidTr="002470BF">
        <w:trPr>
          <w:trHeight w:hRule="exact" w:val="566"/>
          <w:jc w:val="center"/>
        </w:trPr>
        <w:tc>
          <w:tcPr>
            <w:tcW w:w="1627" w:type="dxa"/>
            <w:vMerge/>
            <w:shd w:val="clear" w:color="auto" w:fill="auto"/>
            <w:vAlign w:val="center"/>
          </w:tcPr>
          <w:p w:rsidR="003D6E44" w:rsidRPr="002A4790" w:rsidRDefault="003D6E44" w:rsidP="000D413A">
            <w:pPr>
              <w:tabs>
                <w:tab w:val="left" w:pos="426"/>
              </w:tabs>
              <w:rPr>
                <w:rFonts w:ascii="Times New Roman" w:hAnsi="Times New Roman" w:cs="Times New Roman"/>
              </w:rPr>
            </w:pPr>
          </w:p>
        </w:tc>
        <w:tc>
          <w:tcPr>
            <w:tcW w:w="3613" w:type="dxa"/>
            <w:shd w:val="clear" w:color="auto" w:fill="auto"/>
            <w:vAlign w:val="center"/>
          </w:tcPr>
          <w:p w:rsidR="003D6E44" w:rsidRPr="002A4790" w:rsidRDefault="003D6E44" w:rsidP="000D413A">
            <w:pPr>
              <w:tabs>
                <w:tab w:val="left" w:pos="426"/>
              </w:tabs>
              <w:rPr>
                <w:rFonts w:ascii="Times New Roman" w:hAnsi="Times New Roman" w:cs="Times New Roman"/>
              </w:rPr>
            </w:pPr>
            <w:r>
              <w:rPr>
                <w:rFonts w:ascii="Times New Roman" w:hAnsi="Times New Roman" w:cs="Times New Roman"/>
              </w:rPr>
              <w:t>пгт Холм-Жирковский, ул. Свердлова, д. 11</w:t>
            </w:r>
          </w:p>
        </w:tc>
        <w:tc>
          <w:tcPr>
            <w:tcW w:w="1276" w:type="dxa"/>
            <w:shd w:val="clear" w:color="auto" w:fill="auto"/>
            <w:vAlign w:val="center"/>
          </w:tcPr>
          <w:p w:rsidR="003D6E44" w:rsidRPr="00A845D1" w:rsidRDefault="003D6E44" w:rsidP="000D413A">
            <w:pPr>
              <w:pStyle w:val="aa"/>
              <w:tabs>
                <w:tab w:val="left" w:pos="426"/>
              </w:tabs>
              <w:spacing w:line="240" w:lineRule="auto"/>
              <w:ind w:firstLine="0"/>
              <w:jc w:val="center"/>
              <w:rPr>
                <w:bCs/>
              </w:rPr>
            </w:pPr>
            <w:r>
              <w:rPr>
                <w:bCs/>
              </w:rPr>
              <w:t>2032-2034</w:t>
            </w:r>
          </w:p>
        </w:tc>
        <w:tc>
          <w:tcPr>
            <w:tcW w:w="1701" w:type="dxa"/>
            <w:shd w:val="clear" w:color="auto" w:fill="auto"/>
          </w:tcPr>
          <w:p w:rsidR="003D6E44" w:rsidRPr="00A845D1" w:rsidRDefault="003D6E44" w:rsidP="000D413A">
            <w:pPr>
              <w:tabs>
                <w:tab w:val="left" w:pos="426"/>
              </w:tabs>
              <w:jc w:val="center"/>
              <w:rPr>
                <w:rFonts w:ascii="Times New Roman" w:hAnsi="Times New Roman" w:cs="Times New Roman"/>
              </w:rPr>
            </w:pPr>
            <w:r w:rsidRPr="00A845D1">
              <w:rPr>
                <w:rFonts w:ascii="Times New Roman" w:hAnsi="Times New Roman" w:cs="Times New Roman"/>
              </w:rPr>
              <w:t>Средства Фонда кап. ремонта</w:t>
            </w:r>
          </w:p>
        </w:tc>
        <w:tc>
          <w:tcPr>
            <w:tcW w:w="1559" w:type="dxa"/>
            <w:shd w:val="clear" w:color="auto" w:fill="auto"/>
            <w:vAlign w:val="center"/>
          </w:tcPr>
          <w:p w:rsidR="003D6E44" w:rsidRPr="00A845D1" w:rsidRDefault="003D6E44" w:rsidP="000D413A">
            <w:pPr>
              <w:pStyle w:val="aa"/>
              <w:tabs>
                <w:tab w:val="left" w:pos="426"/>
              </w:tabs>
              <w:spacing w:line="240" w:lineRule="auto"/>
              <w:ind w:firstLine="0"/>
              <w:jc w:val="center"/>
              <w:rPr>
                <w:bCs/>
              </w:rPr>
            </w:pPr>
            <w:r>
              <w:rPr>
                <w:bCs/>
              </w:rPr>
              <w:t>н/д</w:t>
            </w:r>
          </w:p>
        </w:tc>
      </w:tr>
      <w:tr w:rsidR="003D6E44" w:rsidTr="002470BF">
        <w:trPr>
          <w:trHeight w:hRule="exact" w:val="566"/>
          <w:jc w:val="center"/>
        </w:trPr>
        <w:tc>
          <w:tcPr>
            <w:tcW w:w="1627" w:type="dxa"/>
            <w:vMerge/>
            <w:shd w:val="clear" w:color="auto" w:fill="auto"/>
            <w:vAlign w:val="center"/>
          </w:tcPr>
          <w:p w:rsidR="003D6E44" w:rsidRPr="002A4790" w:rsidRDefault="003D6E44" w:rsidP="000D413A">
            <w:pPr>
              <w:tabs>
                <w:tab w:val="left" w:pos="426"/>
              </w:tabs>
              <w:rPr>
                <w:rFonts w:ascii="Times New Roman" w:hAnsi="Times New Roman" w:cs="Times New Roman"/>
              </w:rPr>
            </w:pPr>
          </w:p>
        </w:tc>
        <w:tc>
          <w:tcPr>
            <w:tcW w:w="3613" w:type="dxa"/>
            <w:shd w:val="clear" w:color="auto" w:fill="auto"/>
            <w:vAlign w:val="center"/>
          </w:tcPr>
          <w:p w:rsidR="003D6E44" w:rsidRPr="002A4790" w:rsidRDefault="003D6E44" w:rsidP="000D413A">
            <w:pPr>
              <w:tabs>
                <w:tab w:val="left" w:pos="426"/>
              </w:tabs>
              <w:rPr>
                <w:rFonts w:ascii="Times New Roman" w:hAnsi="Times New Roman" w:cs="Times New Roman"/>
              </w:rPr>
            </w:pPr>
            <w:r>
              <w:rPr>
                <w:rFonts w:ascii="Times New Roman" w:hAnsi="Times New Roman" w:cs="Times New Roman"/>
              </w:rPr>
              <w:t>пгт Холм-Жирковский, ул. Свердлова, д. 13</w:t>
            </w:r>
          </w:p>
        </w:tc>
        <w:tc>
          <w:tcPr>
            <w:tcW w:w="1276" w:type="dxa"/>
            <w:shd w:val="clear" w:color="auto" w:fill="auto"/>
            <w:vAlign w:val="center"/>
          </w:tcPr>
          <w:p w:rsidR="003D6E44" w:rsidRPr="00A845D1" w:rsidRDefault="003D6E44" w:rsidP="000D413A">
            <w:pPr>
              <w:pStyle w:val="aa"/>
              <w:tabs>
                <w:tab w:val="left" w:pos="426"/>
              </w:tabs>
              <w:spacing w:line="240" w:lineRule="auto"/>
              <w:ind w:firstLine="0"/>
              <w:jc w:val="center"/>
              <w:rPr>
                <w:bCs/>
              </w:rPr>
            </w:pPr>
            <w:r>
              <w:rPr>
                <w:bCs/>
              </w:rPr>
              <w:t>2032-2034</w:t>
            </w:r>
          </w:p>
        </w:tc>
        <w:tc>
          <w:tcPr>
            <w:tcW w:w="1701" w:type="dxa"/>
            <w:shd w:val="clear" w:color="auto" w:fill="auto"/>
          </w:tcPr>
          <w:p w:rsidR="003D6E44" w:rsidRPr="00A845D1" w:rsidRDefault="003D6E44" w:rsidP="000D413A">
            <w:pPr>
              <w:tabs>
                <w:tab w:val="left" w:pos="426"/>
              </w:tabs>
              <w:jc w:val="center"/>
              <w:rPr>
                <w:rFonts w:ascii="Times New Roman" w:hAnsi="Times New Roman" w:cs="Times New Roman"/>
              </w:rPr>
            </w:pPr>
            <w:r w:rsidRPr="00A845D1">
              <w:rPr>
                <w:rFonts w:ascii="Times New Roman" w:hAnsi="Times New Roman" w:cs="Times New Roman"/>
              </w:rPr>
              <w:t>Средства Фонда кап. ремонта</w:t>
            </w:r>
          </w:p>
        </w:tc>
        <w:tc>
          <w:tcPr>
            <w:tcW w:w="1559" w:type="dxa"/>
            <w:shd w:val="clear" w:color="auto" w:fill="auto"/>
            <w:vAlign w:val="center"/>
          </w:tcPr>
          <w:p w:rsidR="003D6E44" w:rsidRPr="00A845D1" w:rsidRDefault="003D6E44" w:rsidP="000D413A">
            <w:pPr>
              <w:pStyle w:val="aa"/>
              <w:tabs>
                <w:tab w:val="left" w:pos="426"/>
              </w:tabs>
              <w:spacing w:line="240" w:lineRule="auto"/>
              <w:ind w:firstLine="0"/>
              <w:jc w:val="center"/>
              <w:rPr>
                <w:bCs/>
              </w:rPr>
            </w:pPr>
            <w:r>
              <w:rPr>
                <w:bCs/>
              </w:rPr>
              <w:t>н/д</w:t>
            </w:r>
          </w:p>
        </w:tc>
      </w:tr>
      <w:tr w:rsidR="003D6E44" w:rsidTr="002470BF">
        <w:trPr>
          <w:trHeight w:hRule="exact" w:val="566"/>
          <w:jc w:val="center"/>
        </w:trPr>
        <w:tc>
          <w:tcPr>
            <w:tcW w:w="1627" w:type="dxa"/>
            <w:vMerge/>
            <w:shd w:val="clear" w:color="auto" w:fill="auto"/>
            <w:vAlign w:val="center"/>
          </w:tcPr>
          <w:p w:rsidR="003D6E44" w:rsidRPr="002A4790" w:rsidRDefault="003D6E44" w:rsidP="000D413A">
            <w:pPr>
              <w:tabs>
                <w:tab w:val="left" w:pos="426"/>
              </w:tabs>
              <w:rPr>
                <w:rFonts w:ascii="Times New Roman" w:hAnsi="Times New Roman" w:cs="Times New Roman"/>
              </w:rPr>
            </w:pPr>
          </w:p>
        </w:tc>
        <w:tc>
          <w:tcPr>
            <w:tcW w:w="3613" w:type="dxa"/>
            <w:shd w:val="clear" w:color="auto" w:fill="auto"/>
            <w:vAlign w:val="center"/>
          </w:tcPr>
          <w:p w:rsidR="003D6E44" w:rsidRPr="002A4790" w:rsidRDefault="003D6E44" w:rsidP="000D413A">
            <w:pPr>
              <w:tabs>
                <w:tab w:val="left" w:pos="426"/>
              </w:tabs>
              <w:rPr>
                <w:rFonts w:ascii="Times New Roman" w:hAnsi="Times New Roman" w:cs="Times New Roman"/>
              </w:rPr>
            </w:pPr>
            <w:r>
              <w:rPr>
                <w:rFonts w:ascii="Times New Roman" w:hAnsi="Times New Roman" w:cs="Times New Roman"/>
              </w:rPr>
              <w:t>пгт Холм-Жирковский, ул. Свердлова, д. 5</w:t>
            </w:r>
          </w:p>
        </w:tc>
        <w:tc>
          <w:tcPr>
            <w:tcW w:w="1276" w:type="dxa"/>
            <w:shd w:val="clear" w:color="auto" w:fill="auto"/>
            <w:vAlign w:val="center"/>
          </w:tcPr>
          <w:p w:rsidR="003D6E44" w:rsidRPr="00A845D1" w:rsidRDefault="003D6E44" w:rsidP="000D413A">
            <w:pPr>
              <w:pStyle w:val="aa"/>
              <w:tabs>
                <w:tab w:val="left" w:pos="426"/>
              </w:tabs>
              <w:spacing w:line="240" w:lineRule="auto"/>
              <w:ind w:firstLine="0"/>
              <w:jc w:val="center"/>
              <w:rPr>
                <w:bCs/>
              </w:rPr>
            </w:pPr>
            <w:r>
              <w:rPr>
                <w:bCs/>
              </w:rPr>
              <w:t>2032-2034</w:t>
            </w:r>
          </w:p>
        </w:tc>
        <w:tc>
          <w:tcPr>
            <w:tcW w:w="1701" w:type="dxa"/>
            <w:shd w:val="clear" w:color="auto" w:fill="auto"/>
          </w:tcPr>
          <w:p w:rsidR="003D6E44" w:rsidRPr="00A845D1" w:rsidRDefault="003D6E44" w:rsidP="000D413A">
            <w:pPr>
              <w:tabs>
                <w:tab w:val="left" w:pos="426"/>
              </w:tabs>
              <w:jc w:val="center"/>
              <w:rPr>
                <w:rFonts w:ascii="Times New Roman" w:hAnsi="Times New Roman" w:cs="Times New Roman"/>
              </w:rPr>
            </w:pPr>
            <w:r w:rsidRPr="00A845D1">
              <w:rPr>
                <w:rFonts w:ascii="Times New Roman" w:hAnsi="Times New Roman" w:cs="Times New Roman"/>
              </w:rPr>
              <w:t>Средства Фонда кап. ремонта</w:t>
            </w:r>
          </w:p>
        </w:tc>
        <w:tc>
          <w:tcPr>
            <w:tcW w:w="1559" w:type="dxa"/>
            <w:shd w:val="clear" w:color="auto" w:fill="auto"/>
            <w:vAlign w:val="center"/>
          </w:tcPr>
          <w:p w:rsidR="003D6E44" w:rsidRPr="00A845D1" w:rsidRDefault="003D6E44" w:rsidP="000D413A">
            <w:pPr>
              <w:pStyle w:val="aa"/>
              <w:tabs>
                <w:tab w:val="left" w:pos="426"/>
              </w:tabs>
              <w:spacing w:line="240" w:lineRule="auto"/>
              <w:ind w:firstLine="0"/>
              <w:jc w:val="center"/>
              <w:rPr>
                <w:bCs/>
              </w:rPr>
            </w:pPr>
            <w:r>
              <w:rPr>
                <w:bCs/>
              </w:rPr>
              <w:t>н/д</w:t>
            </w:r>
          </w:p>
        </w:tc>
      </w:tr>
      <w:tr w:rsidR="003D6E44" w:rsidTr="002470BF">
        <w:trPr>
          <w:trHeight w:hRule="exact" w:val="566"/>
          <w:jc w:val="center"/>
        </w:trPr>
        <w:tc>
          <w:tcPr>
            <w:tcW w:w="1627" w:type="dxa"/>
            <w:vMerge/>
            <w:shd w:val="clear" w:color="auto" w:fill="auto"/>
            <w:vAlign w:val="center"/>
          </w:tcPr>
          <w:p w:rsidR="003D6E44" w:rsidRPr="002A4790" w:rsidRDefault="003D6E44" w:rsidP="000D413A">
            <w:pPr>
              <w:tabs>
                <w:tab w:val="left" w:pos="426"/>
              </w:tabs>
              <w:rPr>
                <w:rFonts w:ascii="Times New Roman" w:hAnsi="Times New Roman" w:cs="Times New Roman"/>
              </w:rPr>
            </w:pPr>
          </w:p>
        </w:tc>
        <w:tc>
          <w:tcPr>
            <w:tcW w:w="3613" w:type="dxa"/>
            <w:shd w:val="clear" w:color="auto" w:fill="auto"/>
            <w:vAlign w:val="center"/>
          </w:tcPr>
          <w:p w:rsidR="003D6E44" w:rsidRPr="002A4790" w:rsidRDefault="003D6E44" w:rsidP="000D413A">
            <w:pPr>
              <w:tabs>
                <w:tab w:val="left" w:pos="426"/>
              </w:tabs>
              <w:rPr>
                <w:rFonts w:ascii="Times New Roman" w:hAnsi="Times New Roman" w:cs="Times New Roman"/>
              </w:rPr>
            </w:pPr>
            <w:r>
              <w:rPr>
                <w:rFonts w:ascii="Times New Roman" w:hAnsi="Times New Roman" w:cs="Times New Roman"/>
              </w:rPr>
              <w:t>пгт Холм-Жирковский, пгт Холм-Жирковский, ул. Свердлова, д. 5А</w:t>
            </w:r>
          </w:p>
        </w:tc>
        <w:tc>
          <w:tcPr>
            <w:tcW w:w="1276" w:type="dxa"/>
            <w:shd w:val="clear" w:color="auto" w:fill="auto"/>
            <w:vAlign w:val="center"/>
          </w:tcPr>
          <w:p w:rsidR="003D6E44" w:rsidRPr="00A845D1" w:rsidRDefault="003D6E44" w:rsidP="000D413A">
            <w:pPr>
              <w:pStyle w:val="aa"/>
              <w:tabs>
                <w:tab w:val="left" w:pos="426"/>
              </w:tabs>
              <w:spacing w:line="240" w:lineRule="auto"/>
              <w:ind w:firstLine="0"/>
              <w:jc w:val="center"/>
              <w:rPr>
                <w:bCs/>
              </w:rPr>
            </w:pPr>
            <w:r>
              <w:rPr>
                <w:bCs/>
              </w:rPr>
              <w:t>2032-2034</w:t>
            </w:r>
          </w:p>
        </w:tc>
        <w:tc>
          <w:tcPr>
            <w:tcW w:w="1701" w:type="dxa"/>
            <w:shd w:val="clear" w:color="auto" w:fill="auto"/>
          </w:tcPr>
          <w:p w:rsidR="003D6E44" w:rsidRPr="00A845D1" w:rsidRDefault="003D6E44" w:rsidP="000D413A">
            <w:pPr>
              <w:tabs>
                <w:tab w:val="left" w:pos="426"/>
              </w:tabs>
              <w:jc w:val="center"/>
              <w:rPr>
                <w:rFonts w:ascii="Times New Roman" w:hAnsi="Times New Roman" w:cs="Times New Roman"/>
              </w:rPr>
            </w:pPr>
            <w:r w:rsidRPr="00A845D1">
              <w:rPr>
                <w:rFonts w:ascii="Times New Roman" w:hAnsi="Times New Roman" w:cs="Times New Roman"/>
              </w:rPr>
              <w:t>Средства Фонда кап. ремонта</w:t>
            </w:r>
          </w:p>
        </w:tc>
        <w:tc>
          <w:tcPr>
            <w:tcW w:w="1559" w:type="dxa"/>
            <w:shd w:val="clear" w:color="auto" w:fill="auto"/>
            <w:vAlign w:val="center"/>
          </w:tcPr>
          <w:p w:rsidR="003D6E44" w:rsidRPr="00A845D1" w:rsidRDefault="003D6E44" w:rsidP="000D413A">
            <w:pPr>
              <w:pStyle w:val="aa"/>
              <w:tabs>
                <w:tab w:val="left" w:pos="426"/>
              </w:tabs>
              <w:spacing w:line="240" w:lineRule="auto"/>
              <w:ind w:firstLine="0"/>
              <w:jc w:val="center"/>
              <w:rPr>
                <w:bCs/>
              </w:rPr>
            </w:pPr>
            <w:r>
              <w:rPr>
                <w:bCs/>
              </w:rPr>
              <w:t>н/д</w:t>
            </w:r>
          </w:p>
        </w:tc>
      </w:tr>
      <w:tr w:rsidR="003D6E44" w:rsidTr="002470BF">
        <w:trPr>
          <w:trHeight w:hRule="exact" w:val="566"/>
          <w:jc w:val="center"/>
        </w:trPr>
        <w:tc>
          <w:tcPr>
            <w:tcW w:w="1627" w:type="dxa"/>
            <w:vMerge/>
            <w:shd w:val="clear" w:color="auto" w:fill="auto"/>
            <w:vAlign w:val="center"/>
          </w:tcPr>
          <w:p w:rsidR="003D6E44" w:rsidRPr="002A4790" w:rsidRDefault="003D6E44" w:rsidP="000D413A">
            <w:pPr>
              <w:tabs>
                <w:tab w:val="left" w:pos="426"/>
              </w:tabs>
              <w:rPr>
                <w:rFonts w:ascii="Times New Roman" w:hAnsi="Times New Roman" w:cs="Times New Roman"/>
              </w:rPr>
            </w:pPr>
          </w:p>
        </w:tc>
        <w:tc>
          <w:tcPr>
            <w:tcW w:w="3613" w:type="dxa"/>
            <w:shd w:val="clear" w:color="auto" w:fill="auto"/>
            <w:vAlign w:val="center"/>
          </w:tcPr>
          <w:p w:rsidR="003D6E44" w:rsidRPr="002A4790" w:rsidRDefault="003D6E44" w:rsidP="000D413A">
            <w:pPr>
              <w:tabs>
                <w:tab w:val="left" w:pos="426"/>
              </w:tabs>
              <w:rPr>
                <w:rFonts w:ascii="Times New Roman" w:hAnsi="Times New Roman" w:cs="Times New Roman"/>
              </w:rPr>
            </w:pPr>
            <w:r>
              <w:rPr>
                <w:rFonts w:ascii="Times New Roman" w:hAnsi="Times New Roman" w:cs="Times New Roman"/>
              </w:rPr>
              <w:t>пгт Холм-Жирковский, ул. Свердлова, д. 7</w:t>
            </w:r>
          </w:p>
        </w:tc>
        <w:tc>
          <w:tcPr>
            <w:tcW w:w="1276" w:type="dxa"/>
            <w:shd w:val="clear" w:color="auto" w:fill="auto"/>
            <w:vAlign w:val="center"/>
          </w:tcPr>
          <w:p w:rsidR="003D6E44" w:rsidRPr="00A845D1" w:rsidRDefault="003D6E44" w:rsidP="000D413A">
            <w:pPr>
              <w:pStyle w:val="aa"/>
              <w:tabs>
                <w:tab w:val="left" w:pos="426"/>
              </w:tabs>
              <w:spacing w:line="240" w:lineRule="auto"/>
              <w:ind w:firstLine="0"/>
              <w:jc w:val="center"/>
              <w:rPr>
                <w:bCs/>
              </w:rPr>
            </w:pPr>
            <w:r>
              <w:rPr>
                <w:bCs/>
              </w:rPr>
              <w:t>2032-2034</w:t>
            </w:r>
          </w:p>
        </w:tc>
        <w:tc>
          <w:tcPr>
            <w:tcW w:w="1701" w:type="dxa"/>
            <w:shd w:val="clear" w:color="auto" w:fill="auto"/>
          </w:tcPr>
          <w:p w:rsidR="003D6E44" w:rsidRPr="00A845D1" w:rsidRDefault="003D6E44" w:rsidP="000D413A">
            <w:pPr>
              <w:tabs>
                <w:tab w:val="left" w:pos="426"/>
              </w:tabs>
              <w:jc w:val="center"/>
              <w:rPr>
                <w:rFonts w:ascii="Times New Roman" w:hAnsi="Times New Roman" w:cs="Times New Roman"/>
              </w:rPr>
            </w:pPr>
            <w:r w:rsidRPr="00A845D1">
              <w:rPr>
                <w:rFonts w:ascii="Times New Roman" w:hAnsi="Times New Roman" w:cs="Times New Roman"/>
              </w:rPr>
              <w:t>Средства Фонда кап. ремонта</w:t>
            </w:r>
          </w:p>
        </w:tc>
        <w:tc>
          <w:tcPr>
            <w:tcW w:w="1559" w:type="dxa"/>
            <w:shd w:val="clear" w:color="auto" w:fill="auto"/>
            <w:vAlign w:val="center"/>
          </w:tcPr>
          <w:p w:rsidR="003D6E44" w:rsidRPr="00A845D1" w:rsidRDefault="003D6E44" w:rsidP="000D413A">
            <w:pPr>
              <w:pStyle w:val="aa"/>
              <w:tabs>
                <w:tab w:val="left" w:pos="426"/>
              </w:tabs>
              <w:spacing w:line="240" w:lineRule="auto"/>
              <w:ind w:firstLine="0"/>
              <w:jc w:val="center"/>
              <w:rPr>
                <w:bCs/>
              </w:rPr>
            </w:pPr>
            <w:r>
              <w:rPr>
                <w:bCs/>
              </w:rPr>
              <w:t>н/д</w:t>
            </w:r>
          </w:p>
        </w:tc>
      </w:tr>
      <w:tr w:rsidR="003D6E44" w:rsidTr="002470BF">
        <w:trPr>
          <w:trHeight w:hRule="exact" w:val="566"/>
          <w:jc w:val="center"/>
        </w:trPr>
        <w:tc>
          <w:tcPr>
            <w:tcW w:w="1627" w:type="dxa"/>
            <w:vMerge/>
            <w:shd w:val="clear" w:color="auto" w:fill="auto"/>
            <w:vAlign w:val="center"/>
          </w:tcPr>
          <w:p w:rsidR="003D6E44" w:rsidRPr="002A4790" w:rsidRDefault="003D6E44" w:rsidP="000D413A">
            <w:pPr>
              <w:tabs>
                <w:tab w:val="left" w:pos="426"/>
              </w:tabs>
              <w:rPr>
                <w:rFonts w:ascii="Times New Roman" w:hAnsi="Times New Roman" w:cs="Times New Roman"/>
              </w:rPr>
            </w:pPr>
          </w:p>
        </w:tc>
        <w:tc>
          <w:tcPr>
            <w:tcW w:w="3613" w:type="dxa"/>
            <w:shd w:val="clear" w:color="auto" w:fill="auto"/>
            <w:vAlign w:val="center"/>
          </w:tcPr>
          <w:p w:rsidR="003D6E44" w:rsidRPr="002A4790" w:rsidRDefault="003D6E44" w:rsidP="000D413A">
            <w:pPr>
              <w:tabs>
                <w:tab w:val="left" w:pos="426"/>
              </w:tabs>
              <w:rPr>
                <w:rFonts w:ascii="Times New Roman" w:hAnsi="Times New Roman" w:cs="Times New Roman"/>
              </w:rPr>
            </w:pPr>
            <w:r>
              <w:rPr>
                <w:rFonts w:ascii="Times New Roman" w:hAnsi="Times New Roman" w:cs="Times New Roman"/>
              </w:rPr>
              <w:t>пгт Холм-Жирковский, ул. Свердлова, д. 9</w:t>
            </w:r>
          </w:p>
        </w:tc>
        <w:tc>
          <w:tcPr>
            <w:tcW w:w="1276" w:type="dxa"/>
            <w:shd w:val="clear" w:color="auto" w:fill="auto"/>
            <w:vAlign w:val="center"/>
          </w:tcPr>
          <w:p w:rsidR="003D6E44" w:rsidRPr="00A845D1" w:rsidRDefault="003D6E44" w:rsidP="000D413A">
            <w:pPr>
              <w:pStyle w:val="aa"/>
              <w:tabs>
                <w:tab w:val="left" w:pos="426"/>
              </w:tabs>
              <w:spacing w:line="240" w:lineRule="auto"/>
              <w:ind w:firstLine="0"/>
              <w:jc w:val="center"/>
              <w:rPr>
                <w:bCs/>
              </w:rPr>
            </w:pPr>
            <w:r>
              <w:rPr>
                <w:bCs/>
              </w:rPr>
              <w:t>2032-2034</w:t>
            </w:r>
          </w:p>
        </w:tc>
        <w:tc>
          <w:tcPr>
            <w:tcW w:w="1701" w:type="dxa"/>
            <w:shd w:val="clear" w:color="auto" w:fill="auto"/>
          </w:tcPr>
          <w:p w:rsidR="003D6E44" w:rsidRPr="00A845D1" w:rsidRDefault="003D6E44" w:rsidP="000D413A">
            <w:pPr>
              <w:tabs>
                <w:tab w:val="left" w:pos="426"/>
              </w:tabs>
              <w:jc w:val="center"/>
              <w:rPr>
                <w:rFonts w:ascii="Times New Roman" w:hAnsi="Times New Roman" w:cs="Times New Roman"/>
              </w:rPr>
            </w:pPr>
            <w:r w:rsidRPr="00A845D1">
              <w:rPr>
                <w:rFonts w:ascii="Times New Roman" w:hAnsi="Times New Roman" w:cs="Times New Roman"/>
              </w:rPr>
              <w:t>Средства Фонда кап. ремонта</w:t>
            </w:r>
          </w:p>
        </w:tc>
        <w:tc>
          <w:tcPr>
            <w:tcW w:w="1559" w:type="dxa"/>
            <w:shd w:val="clear" w:color="auto" w:fill="auto"/>
            <w:vAlign w:val="center"/>
          </w:tcPr>
          <w:p w:rsidR="003D6E44" w:rsidRPr="00A845D1" w:rsidRDefault="003D6E44" w:rsidP="000D413A">
            <w:pPr>
              <w:pStyle w:val="aa"/>
              <w:tabs>
                <w:tab w:val="left" w:pos="426"/>
              </w:tabs>
              <w:spacing w:line="240" w:lineRule="auto"/>
              <w:ind w:firstLine="0"/>
              <w:jc w:val="center"/>
              <w:rPr>
                <w:bCs/>
              </w:rPr>
            </w:pPr>
            <w:r>
              <w:rPr>
                <w:bCs/>
              </w:rPr>
              <w:t>н/д</w:t>
            </w:r>
          </w:p>
        </w:tc>
      </w:tr>
      <w:tr w:rsidR="003D6E44" w:rsidTr="002470BF">
        <w:trPr>
          <w:trHeight w:hRule="exact" w:val="566"/>
          <w:jc w:val="center"/>
        </w:trPr>
        <w:tc>
          <w:tcPr>
            <w:tcW w:w="1627" w:type="dxa"/>
            <w:vMerge/>
            <w:shd w:val="clear" w:color="auto" w:fill="auto"/>
            <w:vAlign w:val="center"/>
          </w:tcPr>
          <w:p w:rsidR="003D6E44" w:rsidRPr="002A4790" w:rsidRDefault="003D6E44" w:rsidP="000D413A">
            <w:pPr>
              <w:tabs>
                <w:tab w:val="left" w:pos="426"/>
              </w:tabs>
              <w:rPr>
                <w:rFonts w:ascii="Times New Roman" w:hAnsi="Times New Roman" w:cs="Times New Roman"/>
              </w:rPr>
            </w:pPr>
          </w:p>
        </w:tc>
        <w:tc>
          <w:tcPr>
            <w:tcW w:w="3613" w:type="dxa"/>
            <w:shd w:val="clear" w:color="auto" w:fill="auto"/>
            <w:vAlign w:val="center"/>
          </w:tcPr>
          <w:p w:rsidR="003D6E44" w:rsidRPr="002A4790" w:rsidRDefault="003D6E44" w:rsidP="000D413A">
            <w:pPr>
              <w:tabs>
                <w:tab w:val="left" w:pos="426"/>
              </w:tabs>
              <w:rPr>
                <w:rFonts w:ascii="Times New Roman" w:hAnsi="Times New Roman" w:cs="Times New Roman"/>
              </w:rPr>
            </w:pPr>
            <w:r>
              <w:rPr>
                <w:rFonts w:ascii="Times New Roman" w:hAnsi="Times New Roman" w:cs="Times New Roman"/>
              </w:rPr>
              <w:t>пгт Холм-Жирковский, ул. Советская, д. 61</w:t>
            </w:r>
          </w:p>
        </w:tc>
        <w:tc>
          <w:tcPr>
            <w:tcW w:w="1276" w:type="dxa"/>
            <w:shd w:val="clear" w:color="auto" w:fill="auto"/>
            <w:vAlign w:val="center"/>
          </w:tcPr>
          <w:p w:rsidR="003D6E44" w:rsidRPr="00A845D1" w:rsidRDefault="003D6E44" w:rsidP="000D413A">
            <w:pPr>
              <w:pStyle w:val="aa"/>
              <w:tabs>
                <w:tab w:val="left" w:pos="426"/>
              </w:tabs>
              <w:spacing w:line="240" w:lineRule="auto"/>
              <w:ind w:firstLine="0"/>
              <w:jc w:val="center"/>
              <w:rPr>
                <w:bCs/>
              </w:rPr>
            </w:pPr>
            <w:r>
              <w:rPr>
                <w:bCs/>
              </w:rPr>
              <w:t>2035-2036</w:t>
            </w:r>
          </w:p>
        </w:tc>
        <w:tc>
          <w:tcPr>
            <w:tcW w:w="1701" w:type="dxa"/>
            <w:shd w:val="clear" w:color="auto" w:fill="auto"/>
          </w:tcPr>
          <w:p w:rsidR="003D6E44" w:rsidRPr="00A845D1" w:rsidRDefault="003D6E44" w:rsidP="000D413A">
            <w:pPr>
              <w:tabs>
                <w:tab w:val="left" w:pos="426"/>
              </w:tabs>
              <w:jc w:val="center"/>
              <w:rPr>
                <w:rFonts w:ascii="Times New Roman" w:hAnsi="Times New Roman" w:cs="Times New Roman"/>
              </w:rPr>
            </w:pPr>
            <w:r w:rsidRPr="00A845D1">
              <w:rPr>
                <w:rFonts w:ascii="Times New Roman" w:hAnsi="Times New Roman" w:cs="Times New Roman"/>
              </w:rPr>
              <w:t>Средства Фонда кап. ремонта</w:t>
            </w:r>
          </w:p>
        </w:tc>
        <w:tc>
          <w:tcPr>
            <w:tcW w:w="1559" w:type="dxa"/>
            <w:shd w:val="clear" w:color="auto" w:fill="auto"/>
            <w:vAlign w:val="center"/>
          </w:tcPr>
          <w:p w:rsidR="003D6E44" w:rsidRPr="00A845D1" w:rsidRDefault="003D6E44" w:rsidP="000D413A">
            <w:pPr>
              <w:pStyle w:val="aa"/>
              <w:tabs>
                <w:tab w:val="left" w:pos="426"/>
              </w:tabs>
              <w:spacing w:line="240" w:lineRule="auto"/>
              <w:ind w:firstLine="0"/>
              <w:jc w:val="center"/>
              <w:rPr>
                <w:bCs/>
              </w:rPr>
            </w:pPr>
            <w:r>
              <w:rPr>
                <w:bCs/>
              </w:rPr>
              <w:t>н/д</w:t>
            </w:r>
          </w:p>
        </w:tc>
      </w:tr>
      <w:tr w:rsidR="003D6E44" w:rsidTr="002470BF">
        <w:trPr>
          <w:trHeight w:hRule="exact" w:val="566"/>
          <w:jc w:val="center"/>
        </w:trPr>
        <w:tc>
          <w:tcPr>
            <w:tcW w:w="1627" w:type="dxa"/>
            <w:vMerge/>
            <w:shd w:val="clear" w:color="auto" w:fill="auto"/>
            <w:vAlign w:val="center"/>
          </w:tcPr>
          <w:p w:rsidR="003D6E44" w:rsidRPr="002A4790" w:rsidRDefault="003D6E44" w:rsidP="000D413A">
            <w:pPr>
              <w:tabs>
                <w:tab w:val="left" w:pos="426"/>
              </w:tabs>
              <w:rPr>
                <w:rFonts w:ascii="Times New Roman" w:hAnsi="Times New Roman" w:cs="Times New Roman"/>
              </w:rPr>
            </w:pPr>
          </w:p>
        </w:tc>
        <w:tc>
          <w:tcPr>
            <w:tcW w:w="3613" w:type="dxa"/>
            <w:shd w:val="clear" w:color="auto" w:fill="auto"/>
            <w:vAlign w:val="center"/>
          </w:tcPr>
          <w:p w:rsidR="003D6E44" w:rsidRPr="002A4790" w:rsidRDefault="003D6E44" w:rsidP="000D413A">
            <w:pPr>
              <w:tabs>
                <w:tab w:val="left" w:pos="426"/>
              </w:tabs>
              <w:rPr>
                <w:rFonts w:ascii="Times New Roman" w:hAnsi="Times New Roman" w:cs="Times New Roman"/>
              </w:rPr>
            </w:pPr>
            <w:r>
              <w:rPr>
                <w:rFonts w:ascii="Times New Roman" w:hAnsi="Times New Roman" w:cs="Times New Roman"/>
              </w:rPr>
              <w:t>пгт Холм-Жирковский, ул. Советская, д. 62</w:t>
            </w:r>
          </w:p>
        </w:tc>
        <w:tc>
          <w:tcPr>
            <w:tcW w:w="1276" w:type="dxa"/>
            <w:shd w:val="clear" w:color="auto" w:fill="auto"/>
            <w:vAlign w:val="center"/>
          </w:tcPr>
          <w:p w:rsidR="003D6E44" w:rsidRPr="00A845D1" w:rsidRDefault="003D6E44" w:rsidP="000D413A">
            <w:pPr>
              <w:pStyle w:val="aa"/>
              <w:tabs>
                <w:tab w:val="left" w:pos="426"/>
              </w:tabs>
              <w:spacing w:line="240" w:lineRule="auto"/>
              <w:ind w:firstLine="0"/>
              <w:jc w:val="center"/>
              <w:rPr>
                <w:bCs/>
              </w:rPr>
            </w:pPr>
            <w:r>
              <w:rPr>
                <w:bCs/>
              </w:rPr>
              <w:t>2032-2034</w:t>
            </w:r>
          </w:p>
        </w:tc>
        <w:tc>
          <w:tcPr>
            <w:tcW w:w="1701" w:type="dxa"/>
            <w:shd w:val="clear" w:color="auto" w:fill="auto"/>
          </w:tcPr>
          <w:p w:rsidR="003D6E44" w:rsidRPr="00A845D1" w:rsidRDefault="003D6E44" w:rsidP="000D413A">
            <w:pPr>
              <w:tabs>
                <w:tab w:val="left" w:pos="426"/>
              </w:tabs>
              <w:jc w:val="center"/>
              <w:rPr>
                <w:rFonts w:ascii="Times New Roman" w:hAnsi="Times New Roman" w:cs="Times New Roman"/>
              </w:rPr>
            </w:pPr>
            <w:r w:rsidRPr="00A845D1">
              <w:rPr>
                <w:rFonts w:ascii="Times New Roman" w:hAnsi="Times New Roman" w:cs="Times New Roman"/>
              </w:rPr>
              <w:t>Средства Фонда кап. ремонта</w:t>
            </w:r>
          </w:p>
        </w:tc>
        <w:tc>
          <w:tcPr>
            <w:tcW w:w="1559" w:type="dxa"/>
            <w:shd w:val="clear" w:color="auto" w:fill="auto"/>
            <w:vAlign w:val="center"/>
          </w:tcPr>
          <w:p w:rsidR="003D6E44" w:rsidRPr="00A845D1" w:rsidRDefault="003D6E44" w:rsidP="000D413A">
            <w:pPr>
              <w:pStyle w:val="aa"/>
              <w:tabs>
                <w:tab w:val="left" w:pos="426"/>
              </w:tabs>
              <w:spacing w:line="240" w:lineRule="auto"/>
              <w:ind w:firstLine="0"/>
              <w:jc w:val="center"/>
              <w:rPr>
                <w:bCs/>
              </w:rPr>
            </w:pPr>
            <w:r>
              <w:rPr>
                <w:bCs/>
              </w:rPr>
              <w:t>н/д</w:t>
            </w:r>
          </w:p>
        </w:tc>
      </w:tr>
      <w:tr w:rsidR="003D6E44" w:rsidTr="002470BF">
        <w:trPr>
          <w:trHeight w:hRule="exact" w:val="566"/>
          <w:jc w:val="center"/>
        </w:trPr>
        <w:tc>
          <w:tcPr>
            <w:tcW w:w="1627" w:type="dxa"/>
            <w:vMerge/>
            <w:shd w:val="clear" w:color="auto" w:fill="auto"/>
            <w:vAlign w:val="center"/>
          </w:tcPr>
          <w:p w:rsidR="003D6E44" w:rsidRPr="002A4790" w:rsidRDefault="003D6E44" w:rsidP="000D413A">
            <w:pPr>
              <w:tabs>
                <w:tab w:val="left" w:pos="426"/>
              </w:tabs>
              <w:rPr>
                <w:rFonts w:ascii="Times New Roman" w:hAnsi="Times New Roman" w:cs="Times New Roman"/>
              </w:rPr>
            </w:pPr>
          </w:p>
        </w:tc>
        <w:tc>
          <w:tcPr>
            <w:tcW w:w="3613" w:type="dxa"/>
            <w:shd w:val="clear" w:color="auto" w:fill="auto"/>
            <w:vAlign w:val="center"/>
          </w:tcPr>
          <w:p w:rsidR="003D6E44" w:rsidRPr="002A4790" w:rsidRDefault="003D6E44" w:rsidP="000D413A">
            <w:pPr>
              <w:tabs>
                <w:tab w:val="left" w:pos="426"/>
              </w:tabs>
              <w:rPr>
                <w:rFonts w:ascii="Times New Roman" w:hAnsi="Times New Roman" w:cs="Times New Roman"/>
              </w:rPr>
            </w:pPr>
            <w:r>
              <w:rPr>
                <w:rFonts w:ascii="Times New Roman" w:hAnsi="Times New Roman" w:cs="Times New Roman"/>
              </w:rPr>
              <w:t>ст. Игоревская, ул. Южная, д. 1</w:t>
            </w:r>
          </w:p>
        </w:tc>
        <w:tc>
          <w:tcPr>
            <w:tcW w:w="1276" w:type="dxa"/>
            <w:shd w:val="clear" w:color="auto" w:fill="auto"/>
            <w:vAlign w:val="center"/>
          </w:tcPr>
          <w:p w:rsidR="003D6E44" w:rsidRPr="00A845D1" w:rsidRDefault="003D6E44" w:rsidP="000D413A">
            <w:pPr>
              <w:pStyle w:val="aa"/>
              <w:tabs>
                <w:tab w:val="left" w:pos="426"/>
              </w:tabs>
              <w:spacing w:line="240" w:lineRule="auto"/>
              <w:ind w:firstLine="0"/>
              <w:jc w:val="center"/>
              <w:rPr>
                <w:bCs/>
              </w:rPr>
            </w:pPr>
            <w:r>
              <w:rPr>
                <w:bCs/>
              </w:rPr>
              <w:t>2032-2034</w:t>
            </w:r>
          </w:p>
        </w:tc>
        <w:tc>
          <w:tcPr>
            <w:tcW w:w="1701" w:type="dxa"/>
            <w:shd w:val="clear" w:color="auto" w:fill="auto"/>
          </w:tcPr>
          <w:p w:rsidR="003D6E44" w:rsidRPr="00A845D1" w:rsidRDefault="003D6E44" w:rsidP="000D413A">
            <w:pPr>
              <w:tabs>
                <w:tab w:val="left" w:pos="426"/>
              </w:tabs>
              <w:jc w:val="center"/>
              <w:rPr>
                <w:rFonts w:ascii="Times New Roman" w:hAnsi="Times New Roman" w:cs="Times New Roman"/>
              </w:rPr>
            </w:pPr>
            <w:r w:rsidRPr="00A845D1">
              <w:rPr>
                <w:rFonts w:ascii="Times New Roman" w:hAnsi="Times New Roman" w:cs="Times New Roman"/>
              </w:rPr>
              <w:t>Средства Фонда кап. ремонта</w:t>
            </w:r>
          </w:p>
        </w:tc>
        <w:tc>
          <w:tcPr>
            <w:tcW w:w="1559" w:type="dxa"/>
            <w:shd w:val="clear" w:color="auto" w:fill="auto"/>
            <w:vAlign w:val="center"/>
          </w:tcPr>
          <w:p w:rsidR="003D6E44" w:rsidRPr="00A845D1" w:rsidRDefault="003D6E44" w:rsidP="000D413A">
            <w:pPr>
              <w:pStyle w:val="aa"/>
              <w:tabs>
                <w:tab w:val="left" w:pos="426"/>
              </w:tabs>
              <w:spacing w:line="240" w:lineRule="auto"/>
              <w:ind w:firstLine="0"/>
              <w:jc w:val="center"/>
              <w:rPr>
                <w:bCs/>
              </w:rPr>
            </w:pPr>
            <w:r>
              <w:rPr>
                <w:bCs/>
              </w:rPr>
              <w:t>н/д</w:t>
            </w:r>
          </w:p>
        </w:tc>
      </w:tr>
      <w:tr w:rsidR="003D6E44" w:rsidTr="002470BF">
        <w:trPr>
          <w:trHeight w:hRule="exact" w:val="566"/>
          <w:jc w:val="center"/>
        </w:trPr>
        <w:tc>
          <w:tcPr>
            <w:tcW w:w="1627" w:type="dxa"/>
            <w:vMerge/>
            <w:shd w:val="clear" w:color="auto" w:fill="auto"/>
            <w:vAlign w:val="center"/>
          </w:tcPr>
          <w:p w:rsidR="003D6E44" w:rsidRPr="002A4790" w:rsidRDefault="003D6E44" w:rsidP="000D413A">
            <w:pPr>
              <w:tabs>
                <w:tab w:val="left" w:pos="426"/>
              </w:tabs>
              <w:rPr>
                <w:rFonts w:ascii="Times New Roman" w:hAnsi="Times New Roman" w:cs="Times New Roman"/>
              </w:rPr>
            </w:pPr>
          </w:p>
        </w:tc>
        <w:tc>
          <w:tcPr>
            <w:tcW w:w="3613" w:type="dxa"/>
            <w:shd w:val="clear" w:color="auto" w:fill="auto"/>
            <w:vAlign w:val="center"/>
          </w:tcPr>
          <w:p w:rsidR="003D6E44" w:rsidRPr="002A4790" w:rsidRDefault="003D6E44" w:rsidP="000D413A">
            <w:pPr>
              <w:tabs>
                <w:tab w:val="left" w:pos="426"/>
              </w:tabs>
              <w:rPr>
                <w:rFonts w:ascii="Times New Roman" w:hAnsi="Times New Roman" w:cs="Times New Roman"/>
              </w:rPr>
            </w:pPr>
            <w:r>
              <w:rPr>
                <w:rFonts w:ascii="Times New Roman" w:hAnsi="Times New Roman" w:cs="Times New Roman"/>
              </w:rPr>
              <w:t xml:space="preserve">ст. Игоревская, ул. Южная, д. 10 </w:t>
            </w:r>
          </w:p>
        </w:tc>
        <w:tc>
          <w:tcPr>
            <w:tcW w:w="1276" w:type="dxa"/>
            <w:shd w:val="clear" w:color="auto" w:fill="auto"/>
            <w:vAlign w:val="center"/>
          </w:tcPr>
          <w:p w:rsidR="003D6E44" w:rsidRPr="00A845D1" w:rsidRDefault="003D6E44" w:rsidP="000D413A">
            <w:pPr>
              <w:pStyle w:val="aa"/>
              <w:tabs>
                <w:tab w:val="left" w:pos="426"/>
              </w:tabs>
              <w:spacing w:line="240" w:lineRule="auto"/>
              <w:ind w:firstLine="0"/>
              <w:jc w:val="center"/>
              <w:rPr>
                <w:bCs/>
              </w:rPr>
            </w:pPr>
            <w:r>
              <w:rPr>
                <w:bCs/>
              </w:rPr>
              <w:t>2032-2034</w:t>
            </w:r>
          </w:p>
        </w:tc>
        <w:tc>
          <w:tcPr>
            <w:tcW w:w="1701" w:type="dxa"/>
            <w:shd w:val="clear" w:color="auto" w:fill="auto"/>
          </w:tcPr>
          <w:p w:rsidR="003D6E44" w:rsidRPr="00A845D1" w:rsidRDefault="003D6E44" w:rsidP="000D413A">
            <w:pPr>
              <w:tabs>
                <w:tab w:val="left" w:pos="426"/>
              </w:tabs>
              <w:jc w:val="center"/>
              <w:rPr>
                <w:rFonts w:ascii="Times New Roman" w:hAnsi="Times New Roman" w:cs="Times New Roman"/>
              </w:rPr>
            </w:pPr>
            <w:r w:rsidRPr="00A845D1">
              <w:rPr>
                <w:rFonts w:ascii="Times New Roman" w:hAnsi="Times New Roman" w:cs="Times New Roman"/>
              </w:rPr>
              <w:t>Средства Фонда кап. ремонта</w:t>
            </w:r>
          </w:p>
        </w:tc>
        <w:tc>
          <w:tcPr>
            <w:tcW w:w="1559" w:type="dxa"/>
            <w:shd w:val="clear" w:color="auto" w:fill="auto"/>
            <w:vAlign w:val="center"/>
          </w:tcPr>
          <w:p w:rsidR="003D6E44" w:rsidRPr="00A845D1" w:rsidRDefault="003D6E44" w:rsidP="000D413A">
            <w:pPr>
              <w:pStyle w:val="aa"/>
              <w:tabs>
                <w:tab w:val="left" w:pos="426"/>
              </w:tabs>
              <w:spacing w:line="240" w:lineRule="auto"/>
              <w:ind w:firstLine="0"/>
              <w:jc w:val="center"/>
              <w:rPr>
                <w:bCs/>
              </w:rPr>
            </w:pPr>
            <w:r>
              <w:rPr>
                <w:bCs/>
              </w:rPr>
              <w:t>н/д</w:t>
            </w:r>
          </w:p>
        </w:tc>
      </w:tr>
      <w:tr w:rsidR="003D6E44" w:rsidTr="002470BF">
        <w:trPr>
          <w:trHeight w:hRule="exact" w:val="566"/>
          <w:jc w:val="center"/>
        </w:trPr>
        <w:tc>
          <w:tcPr>
            <w:tcW w:w="1627" w:type="dxa"/>
            <w:vMerge/>
            <w:shd w:val="clear" w:color="auto" w:fill="auto"/>
            <w:vAlign w:val="center"/>
          </w:tcPr>
          <w:p w:rsidR="003D6E44" w:rsidRPr="002A4790" w:rsidRDefault="003D6E44" w:rsidP="000D413A">
            <w:pPr>
              <w:tabs>
                <w:tab w:val="left" w:pos="426"/>
              </w:tabs>
              <w:rPr>
                <w:rFonts w:ascii="Times New Roman" w:hAnsi="Times New Roman" w:cs="Times New Roman"/>
              </w:rPr>
            </w:pPr>
          </w:p>
        </w:tc>
        <w:tc>
          <w:tcPr>
            <w:tcW w:w="3613" w:type="dxa"/>
            <w:shd w:val="clear" w:color="auto" w:fill="auto"/>
            <w:vAlign w:val="center"/>
          </w:tcPr>
          <w:p w:rsidR="003D6E44" w:rsidRDefault="003D6E44" w:rsidP="000D413A">
            <w:pPr>
              <w:tabs>
                <w:tab w:val="left" w:pos="426"/>
              </w:tabs>
              <w:rPr>
                <w:rFonts w:ascii="Times New Roman" w:hAnsi="Times New Roman" w:cs="Times New Roman"/>
              </w:rPr>
            </w:pPr>
            <w:r>
              <w:rPr>
                <w:rFonts w:ascii="Times New Roman" w:hAnsi="Times New Roman" w:cs="Times New Roman"/>
              </w:rPr>
              <w:t>ст. Игоревская, ул. Южная, д. 7</w:t>
            </w:r>
          </w:p>
        </w:tc>
        <w:tc>
          <w:tcPr>
            <w:tcW w:w="1276" w:type="dxa"/>
            <w:shd w:val="clear" w:color="auto" w:fill="auto"/>
            <w:vAlign w:val="center"/>
          </w:tcPr>
          <w:p w:rsidR="003D6E44" w:rsidRDefault="003D6E44" w:rsidP="000D413A">
            <w:pPr>
              <w:pStyle w:val="aa"/>
              <w:tabs>
                <w:tab w:val="left" w:pos="426"/>
              </w:tabs>
              <w:spacing w:line="240" w:lineRule="auto"/>
              <w:ind w:firstLine="0"/>
              <w:jc w:val="center"/>
              <w:rPr>
                <w:bCs/>
              </w:rPr>
            </w:pPr>
            <w:r>
              <w:rPr>
                <w:bCs/>
              </w:rPr>
              <w:t>2032-2034</w:t>
            </w:r>
          </w:p>
        </w:tc>
        <w:tc>
          <w:tcPr>
            <w:tcW w:w="1701" w:type="dxa"/>
            <w:shd w:val="clear" w:color="auto" w:fill="auto"/>
          </w:tcPr>
          <w:p w:rsidR="003D6E44" w:rsidRPr="00A845D1" w:rsidRDefault="003D6E44" w:rsidP="000D413A">
            <w:pPr>
              <w:tabs>
                <w:tab w:val="left" w:pos="426"/>
              </w:tabs>
              <w:jc w:val="center"/>
              <w:rPr>
                <w:rFonts w:ascii="Times New Roman" w:hAnsi="Times New Roman" w:cs="Times New Roman"/>
              </w:rPr>
            </w:pPr>
            <w:r w:rsidRPr="00A845D1">
              <w:rPr>
                <w:rFonts w:ascii="Times New Roman" w:hAnsi="Times New Roman" w:cs="Times New Roman"/>
              </w:rPr>
              <w:t>Средства Фонда кап. ремонта</w:t>
            </w:r>
          </w:p>
        </w:tc>
        <w:tc>
          <w:tcPr>
            <w:tcW w:w="1559" w:type="dxa"/>
            <w:shd w:val="clear" w:color="auto" w:fill="auto"/>
            <w:vAlign w:val="center"/>
          </w:tcPr>
          <w:p w:rsidR="003D6E44" w:rsidRPr="00A845D1" w:rsidRDefault="003D6E44" w:rsidP="000D413A">
            <w:pPr>
              <w:pStyle w:val="aa"/>
              <w:tabs>
                <w:tab w:val="left" w:pos="426"/>
              </w:tabs>
              <w:spacing w:line="240" w:lineRule="auto"/>
              <w:ind w:firstLine="0"/>
              <w:jc w:val="center"/>
              <w:rPr>
                <w:bCs/>
              </w:rPr>
            </w:pPr>
            <w:r>
              <w:rPr>
                <w:bCs/>
              </w:rPr>
              <w:t>н/д</w:t>
            </w:r>
          </w:p>
        </w:tc>
      </w:tr>
      <w:tr w:rsidR="003D6E44" w:rsidTr="002470BF">
        <w:trPr>
          <w:trHeight w:hRule="exact" w:val="566"/>
          <w:jc w:val="center"/>
        </w:trPr>
        <w:tc>
          <w:tcPr>
            <w:tcW w:w="1627" w:type="dxa"/>
            <w:vMerge/>
            <w:shd w:val="clear" w:color="auto" w:fill="auto"/>
            <w:vAlign w:val="center"/>
          </w:tcPr>
          <w:p w:rsidR="003D6E44" w:rsidRPr="002A4790" w:rsidRDefault="003D6E44" w:rsidP="000D413A">
            <w:pPr>
              <w:tabs>
                <w:tab w:val="left" w:pos="426"/>
              </w:tabs>
              <w:rPr>
                <w:rFonts w:ascii="Times New Roman" w:hAnsi="Times New Roman" w:cs="Times New Roman"/>
              </w:rPr>
            </w:pPr>
          </w:p>
        </w:tc>
        <w:tc>
          <w:tcPr>
            <w:tcW w:w="3613" w:type="dxa"/>
            <w:shd w:val="clear" w:color="auto" w:fill="auto"/>
            <w:vAlign w:val="center"/>
          </w:tcPr>
          <w:p w:rsidR="003D6E44" w:rsidRDefault="003D6E44" w:rsidP="000D413A">
            <w:pPr>
              <w:tabs>
                <w:tab w:val="left" w:pos="426"/>
              </w:tabs>
              <w:rPr>
                <w:rFonts w:ascii="Times New Roman" w:hAnsi="Times New Roman" w:cs="Times New Roman"/>
              </w:rPr>
            </w:pPr>
            <w:r>
              <w:rPr>
                <w:rFonts w:ascii="Times New Roman" w:hAnsi="Times New Roman" w:cs="Times New Roman"/>
              </w:rPr>
              <w:t>ст. Игоревская, ул. Южная, д. 8</w:t>
            </w:r>
          </w:p>
        </w:tc>
        <w:tc>
          <w:tcPr>
            <w:tcW w:w="1276" w:type="dxa"/>
            <w:shd w:val="clear" w:color="auto" w:fill="auto"/>
            <w:vAlign w:val="center"/>
          </w:tcPr>
          <w:p w:rsidR="003D6E44" w:rsidRDefault="003D6E44" w:rsidP="000D413A">
            <w:pPr>
              <w:pStyle w:val="aa"/>
              <w:tabs>
                <w:tab w:val="left" w:pos="426"/>
              </w:tabs>
              <w:spacing w:line="240" w:lineRule="auto"/>
              <w:ind w:firstLine="0"/>
              <w:jc w:val="center"/>
              <w:rPr>
                <w:bCs/>
              </w:rPr>
            </w:pPr>
            <w:r>
              <w:rPr>
                <w:bCs/>
              </w:rPr>
              <w:t>2032-2034</w:t>
            </w:r>
          </w:p>
        </w:tc>
        <w:tc>
          <w:tcPr>
            <w:tcW w:w="1701" w:type="dxa"/>
            <w:shd w:val="clear" w:color="auto" w:fill="auto"/>
          </w:tcPr>
          <w:p w:rsidR="003D6E44" w:rsidRPr="00A845D1" w:rsidRDefault="003D6E44" w:rsidP="000D413A">
            <w:pPr>
              <w:tabs>
                <w:tab w:val="left" w:pos="426"/>
              </w:tabs>
              <w:jc w:val="center"/>
              <w:rPr>
                <w:rFonts w:ascii="Times New Roman" w:hAnsi="Times New Roman" w:cs="Times New Roman"/>
              </w:rPr>
            </w:pPr>
            <w:r w:rsidRPr="00A845D1">
              <w:rPr>
                <w:rFonts w:ascii="Times New Roman" w:hAnsi="Times New Roman" w:cs="Times New Roman"/>
              </w:rPr>
              <w:t>Средства Фонда кап. ремонта</w:t>
            </w:r>
          </w:p>
        </w:tc>
        <w:tc>
          <w:tcPr>
            <w:tcW w:w="1559" w:type="dxa"/>
            <w:shd w:val="clear" w:color="auto" w:fill="auto"/>
            <w:vAlign w:val="center"/>
          </w:tcPr>
          <w:p w:rsidR="003D6E44" w:rsidRPr="00A845D1" w:rsidRDefault="003D6E44" w:rsidP="000D413A">
            <w:pPr>
              <w:pStyle w:val="aa"/>
              <w:tabs>
                <w:tab w:val="left" w:pos="426"/>
              </w:tabs>
              <w:spacing w:line="240" w:lineRule="auto"/>
              <w:ind w:firstLine="0"/>
              <w:jc w:val="center"/>
              <w:rPr>
                <w:bCs/>
              </w:rPr>
            </w:pPr>
            <w:r>
              <w:rPr>
                <w:bCs/>
              </w:rPr>
              <w:t>н/д</w:t>
            </w:r>
          </w:p>
        </w:tc>
      </w:tr>
      <w:tr w:rsidR="00A843A0" w:rsidTr="00A843A0">
        <w:trPr>
          <w:trHeight w:hRule="exact" w:val="734"/>
          <w:jc w:val="center"/>
        </w:trPr>
        <w:tc>
          <w:tcPr>
            <w:tcW w:w="1627" w:type="dxa"/>
            <w:vMerge w:val="restart"/>
            <w:shd w:val="clear" w:color="auto" w:fill="auto"/>
            <w:vAlign w:val="center"/>
          </w:tcPr>
          <w:p w:rsidR="00A843A0" w:rsidRPr="002A4790" w:rsidRDefault="00A843A0" w:rsidP="000D413A">
            <w:pPr>
              <w:tabs>
                <w:tab w:val="left" w:pos="426"/>
              </w:tabs>
              <w:rPr>
                <w:rFonts w:ascii="Times New Roman" w:hAnsi="Times New Roman" w:cs="Times New Roman"/>
              </w:rPr>
            </w:pPr>
            <w:r>
              <w:rPr>
                <w:rFonts w:ascii="Times New Roman" w:hAnsi="Times New Roman" w:cs="Times New Roman"/>
              </w:rPr>
              <w:t>Проведение ремонтных работ на объектах теплоснабжения</w:t>
            </w:r>
          </w:p>
        </w:tc>
        <w:tc>
          <w:tcPr>
            <w:tcW w:w="8149" w:type="dxa"/>
            <w:gridSpan w:val="4"/>
            <w:shd w:val="clear" w:color="auto" w:fill="auto"/>
            <w:vAlign w:val="center"/>
          </w:tcPr>
          <w:p w:rsidR="00A843A0" w:rsidRDefault="00A843A0" w:rsidP="000D413A">
            <w:pPr>
              <w:pStyle w:val="aa"/>
              <w:tabs>
                <w:tab w:val="left" w:pos="426"/>
              </w:tabs>
              <w:spacing w:line="240" w:lineRule="auto"/>
              <w:ind w:firstLine="0"/>
              <w:jc w:val="center"/>
              <w:rPr>
                <w:bCs/>
              </w:rPr>
            </w:pPr>
            <w:r>
              <w:rPr>
                <w:bCs/>
              </w:rPr>
              <w:t>Проведение ремонтных работ на существующих объектах теплоснабжения</w:t>
            </w:r>
          </w:p>
        </w:tc>
      </w:tr>
      <w:tr w:rsidR="00A843A0" w:rsidTr="002470BF">
        <w:trPr>
          <w:trHeight w:hRule="exact" w:val="1563"/>
          <w:jc w:val="center"/>
        </w:trPr>
        <w:tc>
          <w:tcPr>
            <w:tcW w:w="1627" w:type="dxa"/>
            <w:vMerge/>
            <w:shd w:val="clear" w:color="auto" w:fill="auto"/>
            <w:vAlign w:val="center"/>
          </w:tcPr>
          <w:p w:rsidR="00A843A0" w:rsidRDefault="00A843A0" w:rsidP="000D413A">
            <w:pPr>
              <w:tabs>
                <w:tab w:val="left" w:pos="426"/>
              </w:tabs>
              <w:rPr>
                <w:rFonts w:ascii="Times New Roman" w:hAnsi="Times New Roman" w:cs="Times New Roman"/>
              </w:rPr>
            </w:pPr>
          </w:p>
        </w:tc>
        <w:tc>
          <w:tcPr>
            <w:tcW w:w="3613" w:type="dxa"/>
            <w:shd w:val="clear" w:color="auto" w:fill="auto"/>
            <w:vAlign w:val="center"/>
          </w:tcPr>
          <w:p w:rsidR="00A843A0" w:rsidRDefault="00A843A0" w:rsidP="000D413A">
            <w:pPr>
              <w:tabs>
                <w:tab w:val="left" w:pos="426"/>
              </w:tabs>
              <w:rPr>
                <w:rFonts w:ascii="Times New Roman" w:hAnsi="Times New Roman" w:cs="Times New Roman"/>
              </w:rPr>
            </w:pPr>
            <w:r>
              <w:rPr>
                <w:rFonts w:ascii="Times New Roman" w:hAnsi="Times New Roman" w:cs="Times New Roman"/>
              </w:rPr>
              <w:t>Ремонт горелок газовых котлов КВГМ-1,0 с заменой 2-х блоков управления горелкой и контрольных электродов в котельной, ст. Игоревская, ул. Южная</w:t>
            </w:r>
          </w:p>
        </w:tc>
        <w:tc>
          <w:tcPr>
            <w:tcW w:w="1276" w:type="dxa"/>
            <w:shd w:val="clear" w:color="auto" w:fill="auto"/>
            <w:vAlign w:val="center"/>
          </w:tcPr>
          <w:p w:rsidR="00A843A0" w:rsidRDefault="00A843A0" w:rsidP="000D413A">
            <w:pPr>
              <w:pStyle w:val="aa"/>
              <w:tabs>
                <w:tab w:val="left" w:pos="426"/>
              </w:tabs>
              <w:spacing w:line="240" w:lineRule="auto"/>
              <w:ind w:firstLine="0"/>
              <w:jc w:val="center"/>
              <w:rPr>
                <w:bCs/>
              </w:rPr>
            </w:pPr>
            <w:r>
              <w:rPr>
                <w:bCs/>
              </w:rPr>
              <w:t>2026</w:t>
            </w:r>
          </w:p>
        </w:tc>
        <w:tc>
          <w:tcPr>
            <w:tcW w:w="1701" w:type="dxa"/>
            <w:shd w:val="clear" w:color="auto" w:fill="auto"/>
          </w:tcPr>
          <w:p w:rsidR="00A843A0" w:rsidRPr="00A845D1" w:rsidRDefault="00A843A0" w:rsidP="000D413A">
            <w:pPr>
              <w:tabs>
                <w:tab w:val="left" w:pos="426"/>
              </w:tabs>
              <w:jc w:val="center"/>
              <w:rPr>
                <w:rFonts w:ascii="Times New Roman" w:hAnsi="Times New Roman" w:cs="Times New Roman"/>
              </w:rPr>
            </w:pPr>
            <w:r>
              <w:rPr>
                <w:rFonts w:ascii="Times New Roman" w:hAnsi="Times New Roman" w:cs="Times New Roman"/>
              </w:rPr>
              <w:t>Средства обслуживающей организации</w:t>
            </w:r>
          </w:p>
        </w:tc>
        <w:tc>
          <w:tcPr>
            <w:tcW w:w="1559" w:type="dxa"/>
            <w:shd w:val="clear" w:color="auto" w:fill="auto"/>
            <w:vAlign w:val="center"/>
          </w:tcPr>
          <w:p w:rsidR="00A843A0" w:rsidRDefault="00A843A0" w:rsidP="000D413A">
            <w:pPr>
              <w:pStyle w:val="aa"/>
              <w:tabs>
                <w:tab w:val="left" w:pos="426"/>
              </w:tabs>
              <w:spacing w:line="240" w:lineRule="auto"/>
              <w:ind w:firstLine="0"/>
              <w:jc w:val="center"/>
              <w:rPr>
                <w:bCs/>
              </w:rPr>
            </w:pPr>
            <w:r>
              <w:rPr>
                <w:bCs/>
              </w:rPr>
              <w:t>190,95</w:t>
            </w:r>
          </w:p>
        </w:tc>
      </w:tr>
      <w:tr w:rsidR="00A843A0" w:rsidTr="00ED53E5">
        <w:trPr>
          <w:trHeight w:hRule="exact" w:val="1144"/>
          <w:jc w:val="center"/>
        </w:trPr>
        <w:tc>
          <w:tcPr>
            <w:tcW w:w="1627" w:type="dxa"/>
            <w:vMerge/>
            <w:shd w:val="clear" w:color="auto" w:fill="auto"/>
            <w:vAlign w:val="center"/>
          </w:tcPr>
          <w:p w:rsidR="00A843A0" w:rsidRDefault="00A843A0" w:rsidP="000D413A">
            <w:pPr>
              <w:tabs>
                <w:tab w:val="left" w:pos="426"/>
              </w:tabs>
              <w:rPr>
                <w:rFonts w:ascii="Times New Roman" w:hAnsi="Times New Roman" w:cs="Times New Roman"/>
              </w:rPr>
            </w:pPr>
          </w:p>
        </w:tc>
        <w:tc>
          <w:tcPr>
            <w:tcW w:w="3613" w:type="dxa"/>
            <w:shd w:val="clear" w:color="auto" w:fill="auto"/>
            <w:vAlign w:val="center"/>
          </w:tcPr>
          <w:p w:rsidR="00A843A0" w:rsidRPr="00487CFC" w:rsidRDefault="00A843A0" w:rsidP="000D413A">
            <w:pPr>
              <w:tabs>
                <w:tab w:val="left" w:pos="426"/>
              </w:tabs>
              <w:rPr>
                <w:rFonts w:ascii="Times New Roman" w:hAnsi="Times New Roman" w:cs="Times New Roman"/>
              </w:rPr>
            </w:pPr>
            <w:r>
              <w:rPr>
                <w:rFonts w:ascii="Times New Roman" w:hAnsi="Times New Roman" w:cs="Times New Roman"/>
              </w:rPr>
              <w:t xml:space="preserve">Ремонт дымовой трубы с заменой части ствола (Н=20,5 м) в котельной, пгт Холм-Жирковский, ул. Героя Соколова, д. 8А </w:t>
            </w:r>
          </w:p>
        </w:tc>
        <w:tc>
          <w:tcPr>
            <w:tcW w:w="1276" w:type="dxa"/>
            <w:shd w:val="clear" w:color="auto" w:fill="auto"/>
            <w:vAlign w:val="center"/>
          </w:tcPr>
          <w:p w:rsidR="00A843A0" w:rsidRDefault="00A843A0" w:rsidP="000D413A">
            <w:pPr>
              <w:pStyle w:val="aa"/>
              <w:tabs>
                <w:tab w:val="left" w:pos="426"/>
              </w:tabs>
              <w:spacing w:line="240" w:lineRule="auto"/>
              <w:ind w:firstLine="0"/>
              <w:jc w:val="center"/>
              <w:rPr>
                <w:bCs/>
              </w:rPr>
            </w:pPr>
            <w:r>
              <w:rPr>
                <w:bCs/>
              </w:rPr>
              <w:t>2026</w:t>
            </w:r>
          </w:p>
        </w:tc>
        <w:tc>
          <w:tcPr>
            <w:tcW w:w="1701" w:type="dxa"/>
            <w:shd w:val="clear" w:color="auto" w:fill="auto"/>
          </w:tcPr>
          <w:p w:rsidR="00A843A0" w:rsidRDefault="00A843A0" w:rsidP="000D413A">
            <w:pPr>
              <w:tabs>
                <w:tab w:val="left" w:pos="426"/>
              </w:tabs>
              <w:jc w:val="center"/>
              <w:rPr>
                <w:rFonts w:ascii="Times New Roman" w:hAnsi="Times New Roman" w:cs="Times New Roman"/>
              </w:rPr>
            </w:pPr>
            <w:r>
              <w:rPr>
                <w:rFonts w:ascii="Times New Roman" w:hAnsi="Times New Roman" w:cs="Times New Roman"/>
              </w:rPr>
              <w:t>Средства обслуживающей организации</w:t>
            </w:r>
          </w:p>
        </w:tc>
        <w:tc>
          <w:tcPr>
            <w:tcW w:w="1559" w:type="dxa"/>
            <w:shd w:val="clear" w:color="auto" w:fill="auto"/>
            <w:vAlign w:val="center"/>
          </w:tcPr>
          <w:p w:rsidR="00A843A0" w:rsidRDefault="00A843A0" w:rsidP="000D413A">
            <w:pPr>
              <w:pStyle w:val="aa"/>
              <w:tabs>
                <w:tab w:val="left" w:pos="426"/>
              </w:tabs>
              <w:spacing w:line="240" w:lineRule="auto"/>
              <w:ind w:firstLine="0"/>
              <w:jc w:val="center"/>
              <w:rPr>
                <w:bCs/>
              </w:rPr>
            </w:pPr>
            <w:r>
              <w:rPr>
                <w:bCs/>
              </w:rPr>
              <w:t>н/д</w:t>
            </w:r>
          </w:p>
        </w:tc>
      </w:tr>
      <w:tr w:rsidR="00A843A0" w:rsidTr="002470BF">
        <w:trPr>
          <w:trHeight w:hRule="exact" w:val="996"/>
          <w:jc w:val="center"/>
        </w:trPr>
        <w:tc>
          <w:tcPr>
            <w:tcW w:w="1627" w:type="dxa"/>
            <w:vMerge/>
            <w:shd w:val="clear" w:color="auto" w:fill="auto"/>
            <w:vAlign w:val="center"/>
          </w:tcPr>
          <w:p w:rsidR="00A843A0" w:rsidRDefault="00A843A0" w:rsidP="000D413A">
            <w:pPr>
              <w:tabs>
                <w:tab w:val="left" w:pos="426"/>
              </w:tabs>
              <w:rPr>
                <w:rFonts w:ascii="Times New Roman" w:hAnsi="Times New Roman" w:cs="Times New Roman"/>
              </w:rPr>
            </w:pPr>
          </w:p>
        </w:tc>
        <w:tc>
          <w:tcPr>
            <w:tcW w:w="3613" w:type="dxa"/>
            <w:shd w:val="clear" w:color="auto" w:fill="auto"/>
            <w:vAlign w:val="center"/>
          </w:tcPr>
          <w:p w:rsidR="00A843A0" w:rsidRDefault="00A843A0" w:rsidP="000D413A">
            <w:pPr>
              <w:tabs>
                <w:tab w:val="left" w:pos="426"/>
              </w:tabs>
              <w:rPr>
                <w:rFonts w:ascii="Times New Roman" w:hAnsi="Times New Roman" w:cs="Times New Roman"/>
              </w:rPr>
            </w:pPr>
            <w:r>
              <w:rPr>
                <w:rFonts w:ascii="Times New Roman" w:hAnsi="Times New Roman" w:cs="Times New Roman"/>
              </w:rPr>
              <w:t>Установка узла учета газа в котельной, пгт Холм-Жирковский, ул. Кирова, д. 1А</w:t>
            </w:r>
          </w:p>
        </w:tc>
        <w:tc>
          <w:tcPr>
            <w:tcW w:w="1276" w:type="dxa"/>
            <w:shd w:val="clear" w:color="auto" w:fill="auto"/>
            <w:vAlign w:val="center"/>
          </w:tcPr>
          <w:p w:rsidR="00A843A0" w:rsidRDefault="00A843A0" w:rsidP="000D413A">
            <w:pPr>
              <w:pStyle w:val="aa"/>
              <w:tabs>
                <w:tab w:val="left" w:pos="426"/>
              </w:tabs>
              <w:spacing w:line="240" w:lineRule="auto"/>
              <w:ind w:firstLine="0"/>
              <w:jc w:val="center"/>
              <w:rPr>
                <w:bCs/>
              </w:rPr>
            </w:pPr>
            <w:r>
              <w:rPr>
                <w:bCs/>
              </w:rPr>
              <w:t>2026</w:t>
            </w:r>
          </w:p>
        </w:tc>
        <w:tc>
          <w:tcPr>
            <w:tcW w:w="1701" w:type="dxa"/>
            <w:shd w:val="clear" w:color="auto" w:fill="auto"/>
          </w:tcPr>
          <w:p w:rsidR="00A843A0" w:rsidRDefault="00A843A0" w:rsidP="000D413A">
            <w:pPr>
              <w:tabs>
                <w:tab w:val="left" w:pos="426"/>
              </w:tabs>
              <w:jc w:val="center"/>
              <w:rPr>
                <w:rFonts w:ascii="Times New Roman" w:hAnsi="Times New Roman" w:cs="Times New Roman"/>
              </w:rPr>
            </w:pPr>
            <w:r>
              <w:rPr>
                <w:rFonts w:ascii="Times New Roman" w:hAnsi="Times New Roman" w:cs="Times New Roman"/>
              </w:rPr>
              <w:t>Средства обслуживающей организации</w:t>
            </w:r>
          </w:p>
        </w:tc>
        <w:tc>
          <w:tcPr>
            <w:tcW w:w="1559" w:type="dxa"/>
            <w:shd w:val="clear" w:color="auto" w:fill="auto"/>
            <w:vAlign w:val="center"/>
          </w:tcPr>
          <w:p w:rsidR="00A843A0" w:rsidRDefault="00A843A0" w:rsidP="000D413A">
            <w:pPr>
              <w:pStyle w:val="aa"/>
              <w:tabs>
                <w:tab w:val="left" w:pos="426"/>
              </w:tabs>
              <w:spacing w:line="240" w:lineRule="auto"/>
              <w:ind w:firstLine="0"/>
              <w:jc w:val="center"/>
              <w:rPr>
                <w:bCs/>
              </w:rPr>
            </w:pPr>
            <w:r>
              <w:rPr>
                <w:bCs/>
              </w:rPr>
              <w:t>н/д</w:t>
            </w:r>
          </w:p>
        </w:tc>
      </w:tr>
      <w:tr w:rsidR="00A843A0" w:rsidTr="002470BF">
        <w:trPr>
          <w:trHeight w:hRule="exact" w:val="996"/>
          <w:jc w:val="center"/>
        </w:trPr>
        <w:tc>
          <w:tcPr>
            <w:tcW w:w="1627" w:type="dxa"/>
            <w:vMerge/>
            <w:shd w:val="clear" w:color="auto" w:fill="auto"/>
            <w:vAlign w:val="center"/>
          </w:tcPr>
          <w:p w:rsidR="00A843A0" w:rsidRDefault="00A843A0" w:rsidP="000D413A">
            <w:pPr>
              <w:tabs>
                <w:tab w:val="left" w:pos="426"/>
              </w:tabs>
              <w:rPr>
                <w:rFonts w:ascii="Times New Roman" w:hAnsi="Times New Roman" w:cs="Times New Roman"/>
              </w:rPr>
            </w:pPr>
          </w:p>
        </w:tc>
        <w:tc>
          <w:tcPr>
            <w:tcW w:w="3613" w:type="dxa"/>
            <w:shd w:val="clear" w:color="auto" w:fill="auto"/>
            <w:vAlign w:val="center"/>
          </w:tcPr>
          <w:p w:rsidR="00A843A0" w:rsidRDefault="00A843A0" w:rsidP="000D413A">
            <w:pPr>
              <w:tabs>
                <w:tab w:val="left" w:pos="426"/>
              </w:tabs>
              <w:rPr>
                <w:rFonts w:ascii="Times New Roman" w:hAnsi="Times New Roman" w:cs="Times New Roman"/>
              </w:rPr>
            </w:pPr>
            <w:r>
              <w:rPr>
                <w:rFonts w:ascii="Times New Roman" w:hAnsi="Times New Roman" w:cs="Times New Roman"/>
              </w:rPr>
              <w:t>Текущий ремонт газового оборудования в котельной пгт Холм-Жирковский, ул. Советская</w:t>
            </w:r>
          </w:p>
        </w:tc>
        <w:tc>
          <w:tcPr>
            <w:tcW w:w="1276" w:type="dxa"/>
            <w:shd w:val="clear" w:color="auto" w:fill="auto"/>
            <w:vAlign w:val="center"/>
          </w:tcPr>
          <w:p w:rsidR="00A843A0" w:rsidRDefault="00A843A0" w:rsidP="000D413A">
            <w:pPr>
              <w:pStyle w:val="aa"/>
              <w:tabs>
                <w:tab w:val="left" w:pos="426"/>
              </w:tabs>
              <w:spacing w:line="240" w:lineRule="auto"/>
              <w:ind w:firstLine="0"/>
              <w:jc w:val="center"/>
              <w:rPr>
                <w:bCs/>
              </w:rPr>
            </w:pPr>
            <w:r>
              <w:rPr>
                <w:bCs/>
              </w:rPr>
              <w:t>2026</w:t>
            </w:r>
          </w:p>
        </w:tc>
        <w:tc>
          <w:tcPr>
            <w:tcW w:w="1701" w:type="dxa"/>
            <w:shd w:val="clear" w:color="auto" w:fill="auto"/>
          </w:tcPr>
          <w:p w:rsidR="00A843A0" w:rsidRDefault="00A843A0" w:rsidP="000D413A">
            <w:pPr>
              <w:tabs>
                <w:tab w:val="left" w:pos="426"/>
              </w:tabs>
              <w:jc w:val="center"/>
              <w:rPr>
                <w:rFonts w:ascii="Times New Roman" w:hAnsi="Times New Roman" w:cs="Times New Roman"/>
              </w:rPr>
            </w:pPr>
            <w:r>
              <w:rPr>
                <w:rFonts w:ascii="Times New Roman" w:hAnsi="Times New Roman" w:cs="Times New Roman"/>
              </w:rPr>
              <w:t>Средства обслуживающей организации</w:t>
            </w:r>
          </w:p>
        </w:tc>
        <w:tc>
          <w:tcPr>
            <w:tcW w:w="1559" w:type="dxa"/>
            <w:shd w:val="clear" w:color="auto" w:fill="auto"/>
            <w:vAlign w:val="center"/>
          </w:tcPr>
          <w:p w:rsidR="00A843A0" w:rsidRDefault="00A843A0" w:rsidP="000D413A">
            <w:pPr>
              <w:pStyle w:val="aa"/>
              <w:tabs>
                <w:tab w:val="left" w:pos="426"/>
              </w:tabs>
              <w:spacing w:line="240" w:lineRule="auto"/>
              <w:ind w:firstLine="0"/>
              <w:jc w:val="center"/>
              <w:rPr>
                <w:bCs/>
              </w:rPr>
            </w:pPr>
            <w:r>
              <w:rPr>
                <w:bCs/>
              </w:rPr>
              <w:t>н/д</w:t>
            </w:r>
          </w:p>
        </w:tc>
      </w:tr>
      <w:tr w:rsidR="00A843A0" w:rsidTr="002470BF">
        <w:trPr>
          <w:trHeight w:hRule="exact" w:val="996"/>
          <w:jc w:val="center"/>
        </w:trPr>
        <w:tc>
          <w:tcPr>
            <w:tcW w:w="1627" w:type="dxa"/>
            <w:vMerge/>
            <w:shd w:val="clear" w:color="auto" w:fill="auto"/>
            <w:vAlign w:val="center"/>
          </w:tcPr>
          <w:p w:rsidR="00A843A0" w:rsidRDefault="00A843A0" w:rsidP="000D413A">
            <w:pPr>
              <w:tabs>
                <w:tab w:val="left" w:pos="426"/>
              </w:tabs>
              <w:rPr>
                <w:rFonts w:ascii="Times New Roman" w:hAnsi="Times New Roman" w:cs="Times New Roman"/>
              </w:rPr>
            </w:pPr>
          </w:p>
        </w:tc>
        <w:tc>
          <w:tcPr>
            <w:tcW w:w="3613" w:type="dxa"/>
            <w:shd w:val="clear" w:color="auto" w:fill="auto"/>
            <w:vAlign w:val="center"/>
          </w:tcPr>
          <w:p w:rsidR="00A843A0" w:rsidRDefault="00A843A0" w:rsidP="000D413A">
            <w:pPr>
              <w:tabs>
                <w:tab w:val="left" w:pos="426"/>
              </w:tabs>
              <w:rPr>
                <w:rFonts w:ascii="Times New Roman" w:hAnsi="Times New Roman" w:cs="Times New Roman"/>
              </w:rPr>
            </w:pPr>
            <w:r>
              <w:rPr>
                <w:rFonts w:ascii="Times New Roman" w:hAnsi="Times New Roman" w:cs="Times New Roman"/>
              </w:rPr>
              <w:t>Установка узла чета газа в котельной пгт Холм-Жирковский, ул. Советская</w:t>
            </w:r>
          </w:p>
        </w:tc>
        <w:tc>
          <w:tcPr>
            <w:tcW w:w="1276" w:type="dxa"/>
            <w:shd w:val="clear" w:color="auto" w:fill="auto"/>
            <w:vAlign w:val="center"/>
          </w:tcPr>
          <w:p w:rsidR="00A843A0" w:rsidRDefault="00A843A0" w:rsidP="000D413A">
            <w:pPr>
              <w:pStyle w:val="aa"/>
              <w:tabs>
                <w:tab w:val="left" w:pos="426"/>
              </w:tabs>
              <w:spacing w:line="240" w:lineRule="auto"/>
              <w:ind w:firstLine="0"/>
              <w:jc w:val="center"/>
              <w:rPr>
                <w:bCs/>
              </w:rPr>
            </w:pPr>
            <w:r>
              <w:rPr>
                <w:bCs/>
              </w:rPr>
              <w:t>2026</w:t>
            </w:r>
          </w:p>
        </w:tc>
        <w:tc>
          <w:tcPr>
            <w:tcW w:w="1701" w:type="dxa"/>
            <w:shd w:val="clear" w:color="auto" w:fill="auto"/>
          </w:tcPr>
          <w:p w:rsidR="00A843A0" w:rsidRDefault="00A843A0" w:rsidP="000D413A">
            <w:pPr>
              <w:tabs>
                <w:tab w:val="left" w:pos="426"/>
              </w:tabs>
              <w:jc w:val="center"/>
              <w:rPr>
                <w:rFonts w:ascii="Times New Roman" w:hAnsi="Times New Roman" w:cs="Times New Roman"/>
              </w:rPr>
            </w:pPr>
            <w:r>
              <w:rPr>
                <w:rFonts w:ascii="Times New Roman" w:hAnsi="Times New Roman" w:cs="Times New Roman"/>
              </w:rPr>
              <w:t>Средства обслуживающей организации</w:t>
            </w:r>
          </w:p>
        </w:tc>
        <w:tc>
          <w:tcPr>
            <w:tcW w:w="1559" w:type="dxa"/>
            <w:shd w:val="clear" w:color="auto" w:fill="auto"/>
            <w:vAlign w:val="center"/>
          </w:tcPr>
          <w:p w:rsidR="00A843A0" w:rsidRDefault="00A843A0" w:rsidP="000D413A">
            <w:pPr>
              <w:pStyle w:val="aa"/>
              <w:tabs>
                <w:tab w:val="left" w:pos="426"/>
              </w:tabs>
              <w:spacing w:line="240" w:lineRule="auto"/>
              <w:ind w:firstLine="0"/>
              <w:jc w:val="center"/>
              <w:rPr>
                <w:bCs/>
              </w:rPr>
            </w:pPr>
            <w:r>
              <w:rPr>
                <w:bCs/>
              </w:rPr>
              <w:t>н/д</w:t>
            </w:r>
          </w:p>
        </w:tc>
      </w:tr>
      <w:tr w:rsidR="00A843A0" w:rsidTr="002470BF">
        <w:trPr>
          <w:trHeight w:hRule="exact" w:val="996"/>
          <w:jc w:val="center"/>
        </w:trPr>
        <w:tc>
          <w:tcPr>
            <w:tcW w:w="1627" w:type="dxa"/>
            <w:vMerge/>
            <w:shd w:val="clear" w:color="auto" w:fill="auto"/>
            <w:vAlign w:val="center"/>
          </w:tcPr>
          <w:p w:rsidR="00A843A0" w:rsidRDefault="00A843A0" w:rsidP="000D413A">
            <w:pPr>
              <w:tabs>
                <w:tab w:val="left" w:pos="426"/>
              </w:tabs>
              <w:rPr>
                <w:rFonts w:ascii="Times New Roman" w:hAnsi="Times New Roman" w:cs="Times New Roman"/>
              </w:rPr>
            </w:pPr>
          </w:p>
        </w:tc>
        <w:tc>
          <w:tcPr>
            <w:tcW w:w="3613" w:type="dxa"/>
            <w:shd w:val="clear" w:color="auto" w:fill="auto"/>
            <w:vAlign w:val="center"/>
          </w:tcPr>
          <w:p w:rsidR="00A843A0" w:rsidRDefault="00A843A0" w:rsidP="000D413A">
            <w:pPr>
              <w:tabs>
                <w:tab w:val="left" w:pos="426"/>
              </w:tabs>
              <w:rPr>
                <w:rFonts w:ascii="Times New Roman" w:hAnsi="Times New Roman" w:cs="Times New Roman"/>
              </w:rPr>
            </w:pPr>
            <w:r>
              <w:rPr>
                <w:rFonts w:ascii="Times New Roman" w:hAnsi="Times New Roman" w:cs="Times New Roman"/>
              </w:rPr>
              <w:t>Замена задвижек ДУ 100мм, ДУ 50 мм в котельной ст. Игоревская, ул. Южная</w:t>
            </w:r>
          </w:p>
        </w:tc>
        <w:tc>
          <w:tcPr>
            <w:tcW w:w="1276" w:type="dxa"/>
            <w:shd w:val="clear" w:color="auto" w:fill="auto"/>
            <w:vAlign w:val="center"/>
          </w:tcPr>
          <w:p w:rsidR="00A843A0" w:rsidRDefault="00A843A0" w:rsidP="000D413A">
            <w:pPr>
              <w:pStyle w:val="aa"/>
              <w:tabs>
                <w:tab w:val="left" w:pos="426"/>
              </w:tabs>
              <w:spacing w:line="240" w:lineRule="auto"/>
              <w:ind w:firstLine="0"/>
              <w:jc w:val="center"/>
              <w:rPr>
                <w:bCs/>
              </w:rPr>
            </w:pPr>
            <w:r>
              <w:rPr>
                <w:bCs/>
              </w:rPr>
              <w:t>2026</w:t>
            </w:r>
          </w:p>
        </w:tc>
        <w:tc>
          <w:tcPr>
            <w:tcW w:w="1701" w:type="dxa"/>
            <w:shd w:val="clear" w:color="auto" w:fill="auto"/>
          </w:tcPr>
          <w:p w:rsidR="00A843A0" w:rsidRDefault="00A843A0" w:rsidP="000D413A">
            <w:pPr>
              <w:tabs>
                <w:tab w:val="left" w:pos="426"/>
              </w:tabs>
              <w:jc w:val="center"/>
              <w:rPr>
                <w:rFonts w:ascii="Times New Roman" w:hAnsi="Times New Roman" w:cs="Times New Roman"/>
              </w:rPr>
            </w:pPr>
            <w:r>
              <w:rPr>
                <w:rFonts w:ascii="Times New Roman" w:hAnsi="Times New Roman" w:cs="Times New Roman"/>
              </w:rPr>
              <w:t>Средства обслуживающей организации</w:t>
            </w:r>
          </w:p>
        </w:tc>
        <w:tc>
          <w:tcPr>
            <w:tcW w:w="1559" w:type="dxa"/>
            <w:shd w:val="clear" w:color="auto" w:fill="auto"/>
            <w:vAlign w:val="center"/>
          </w:tcPr>
          <w:p w:rsidR="00A843A0" w:rsidRDefault="00A843A0" w:rsidP="000D413A">
            <w:pPr>
              <w:pStyle w:val="aa"/>
              <w:tabs>
                <w:tab w:val="left" w:pos="426"/>
              </w:tabs>
              <w:spacing w:line="240" w:lineRule="auto"/>
              <w:ind w:firstLine="0"/>
              <w:jc w:val="center"/>
              <w:rPr>
                <w:bCs/>
              </w:rPr>
            </w:pPr>
            <w:r>
              <w:rPr>
                <w:bCs/>
              </w:rPr>
              <w:t>н/д</w:t>
            </w:r>
          </w:p>
        </w:tc>
      </w:tr>
      <w:tr w:rsidR="00A843A0" w:rsidTr="002470BF">
        <w:trPr>
          <w:trHeight w:hRule="exact" w:val="996"/>
          <w:jc w:val="center"/>
        </w:trPr>
        <w:tc>
          <w:tcPr>
            <w:tcW w:w="1627" w:type="dxa"/>
            <w:vMerge/>
            <w:shd w:val="clear" w:color="auto" w:fill="auto"/>
            <w:vAlign w:val="center"/>
          </w:tcPr>
          <w:p w:rsidR="00A843A0" w:rsidRDefault="00A843A0" w:rsidP="000D413A">
            <w:pPr>
              <w:tabs>
                <w:tab w:val="left" w:pos="426"/>
              </w:tabs>
              <w:rPr>
                <w:rFonts w:ascii="Times New Roman" w:hAnsi="Times New Roman" w:cs="Times New Roman"/>
              </w:rPr>
            </w:pPr>
          </w:p>
        </w:tc>
        <w:tc>
          <w:tcPr>
            <w:tcW w:w="3613" w:type="dxa"/>
            <w:shd w:val="clear" w:color="auto" w:fill="auto"/>
            <w:vAlign w:val="center"/>
          </w:tcPr>
          <w:p w:rsidR="00A843A0" w:rsidRDefault="00A843A0" w:rsidP="000D413A">
            <w:pPr>
              <w:tabs>
                <w:tab w:val="left" w:pos="426"/>
              </w:tabs>
              <w:rPr>
                <w:rFonts w:ascii="Times New Roman" w:hAnsi="Times New Roman" w:cs="Times New Roman"/>
              </w:rPr>
            </w:pPr>
            <w:r>
              <w:rPr>
                <w:rFonts w:ascii="Times New Roman" w:hAnsi="Times New Roman" w:cs="Times New Roman"/>
              </w:rPr>
              <w:t>Установка узла учета газа в котельной ст. Игоревская, ул. Южная</w:t>
            </w:r>
          </w:p>
        </w:tc>
        <w:tc>
          <w:tcPr>
            <w:tcW w:w="1276" w:type="dxa"/>
            <w:shd w:val="clear" w:color="auto" w:fill="auto"/>
            <w:vAlign w:val="center"/>
          </w:tcPr>
          <w:p w:rsidR="00A843A0" w:rsidRDefault="00A843A0" w:rsidP="000D413A">
            <w:pPr>
              <w:pStyle w:val="aa"/>
              <w:tabs>
                <w:tab w:val="left" w:pos="426"/>
              </w:tabs>
              <w:spacing w:line="240" w:lineRule="auto"/>
              <w:ind w:firstLine="0"/>
              <w:jc w:val="center"/>
              <w:rPr>
                <w:bCs/>
              </w:rPr>
            </w:pPr>
            <w:r>
              <w:rPr>
                <w:bCs/>
              </w:rPr>
              <w:t>2026</w:t>
            </w:r>
          </w:p>
        </w:tc>
        <w:tc>
          <w:tcPr>
            <w:tcW w:w="1701" w:type="dxa"/>
            <w:shd w:val="clear" w:color="auto" w:fill="auto"/>
          </w:tcPr>
          <w:p w:rsidR="00A843A0" w:rsidRDefault="00A843A0" w:rsidP="000D413A">
            <w:pPr>
              <w:tabs>
                <w:tab w:val="left" w:pos="426"/>
              </w:tabs>
              <w:jc w:val="center"/>
              <w:rPr>
                <w:rFonts w:ascii="Times New Roman" w:hAnsi="Times New Roman" w:cs="Times New Roman"/>
              </w:rPr>
            </w:pPr>
            <w:r>
              <w:rPr>
                <w:rFonts w:ascii="Times New Roman" w:hAnsi="Times New Roman" w:cs="Times New Roman"/>
              </w:rPr>
              <w:t>Средства обслуживающей организации</w:t>
            </w:r>
          </w:p>
        </w:tc>
        <w:tc>
          <w:tcPr>
            <w:tcW w:w="1559" w:type="dxa"/>
            <w:shd w:val="clear" w:color="auto" w:fill="auto"/>
            <w:vAlign w:val="center"/>
          </w:tcPr>
          <w:p w:rsidR="00A843A0" w:rsidRDefault="00A843A0" w:rsidP="000D413A">
            <w:pPr>
              <w:pStyle w:val="aa"/>
              <w:tabs>
                <w:tab w:val="left" w:pos="426"/>
              </w:tabs>
              <w:spacing w:line="240" w:lineRule="auto"/>
              <w:ind w:firstLine="0"/>
              <w:jc w:val="center"/>
              <w:rPr>
                <w:bCs/>
              </w:rPr>
            </w:pPr>
            <w:r>
              <w:rPr>
                <w:bCs/>
              </w:rPr>
              <w:t>н/д</w:t>
            </w:r>
          </w:p>
        </w:tc>
      </w:tr>
    </w:tbl>
    <w:p w:rsidR="002A4790" w:rsidRDefault="002A4790" w:rsidP="000D413A">
      <w:pPr>
        <w:pStyle w:val="11"/>
        <w:tabs>
          <w:tab w:val="left" w:pos="426"/>
        </w:tabs>
        <w:ind w:firstLine="0"/>
        <w:jc w:val="both"/>
        <w:rPr>
          <w:sz w:val="24"/>
          <w:szCs w:val="24"/>
        </w:rPr>
      </w:pPr>
    </w:p>
    <w:p w:rsidR="00A843A0" w:rsidRPr="00A843A0" w:rsidRDefault="00A843A0" w:rsidP="00232ED3">
      <w:pPr>
        <w:pStyle w:val="11"/>
        <w:tabs>
          <w:tab w:val="left" w:pos="426"/>
        </w:tabs>
        <w:ind w:firstLine="709"/>
        <w:jc w:val="both"/>
        <w:rPr>
          <w:sz w:val="24"/>
          <w:szCs w:val="24"/>
        </w:rPr>
      </w:pPr>
      <w:r w:rsidRPr="00A843A0">
        <w:rPr>
          <w:sz w:val="24"/>
          <w:szCs w:val="24"/>
        </w:rPr>
        <w:t>В связи с</w:t>
      </w:r>
      <w:r>
        <w:rPr>
          <w:sz w:val="24"/>
          <w:szCs w:val="24"/>
        </w:rPr>
        <w:t xml:space="preserve"> частичным</w:t>
      </w:r>
      <w:r w:rsidRPr="00A843A0">
        <w:rPr>
          <w:sz w:val="24"/>
          <w:szCs w:val="24"/>
        </w:rPr>
        <w:t xml:space="preserve"> физическим и моральным износом существующих тепловых сетей </w:t>
      </w:r>
      <w:r>
        <w:rPr>
          <w:sz w:val="24"/>
          <w:szCs w:val="24"/>
        </w:rPr>
        <w:t>Холм-Жирковс</w:t>
      </w:r>
      <w:r w:rsidRPr="00A843A0">
        <w:rPr>
          <w:sz w:val="24"/>
          <w:szCs w:val="24"/>
        </w:rPr>
        <w:t>кого муниципального округа Смоленской области их часть нуждается в реконструкции. Исходя из того, что максимальный срок эксплуатации тепловых сетей согласно нормативам составляет 25 лет, все сети, проложенные до 1999 года, нуждаются в замене.</w:t>
      </w:r>
    </w:p>
    <w:p w:rsidR="00A843A0" w:rsidRPr="00A843A0" w:rsidRDefault="00A843A0" w:rsidP="00232ED3">
      <w:pPr>
        <w:pStyle w:val="11"/>
        <w:tabs>
          <w:tab w:val="left" w:pos="426"/>
        </w:tabs>
        <w:ind w:firstLine="709"/>
        <w:jc w:val="both"/>
        <w:rPr>
          <w:sz w:val="24"/>
          <w:szCs w:val="24"/>
        </w:rPr>
      </w:pPr>
      <w:r w:rsidRPr="00A843A0">
        <w:rPr>
          <w:sz w:val="24"/>
          <w:szCs w:val="24"/>
        </w:rPr>
        <w:t>Для повышения эффективности функционирования и обеспечения нормативной надёжности системы теплоснабжения рекомендуется модернизация тепловых сетей с заменой существующих трубопроводов, в т.ч. выработавших свой ресурс, на новые в пенополиуретановой изоляции трубопроводы (стальные или выполненные из термостойкого пластика). Замена трубопроводов на новые приведёт к снижению потерь тепловой энергии за счёт более эффективной теплоизоляции и минимизации утечек на тепловых сетях. Стоимость планируемых работ определит ПСД.</w:t>
      </w:r>
    </w:p>
    <w:p w:rsidR="00A843A0" w:rsidRPr="00B71C82" w:rsidRDefault="00A843A0" w:rsidP="00232ED3">
      <w:pPr>
        <w:pStyle w:val="11"/>
        <w:tabs>
          <w:tab w:val="left" w:pos="426"/>
        </w:tabs>
        <w:ind w:firstLine="709"/>
        <w:jc w:val="both"/>
        <w:rPr>
          <w:sz w:val="24"/>
          <w:szCs w:val="24"/>
          <w:u w:val="single"/>
        </w:rPr>
      </w:pPr>
      <w:r w:rsidRPr="00B71C82">
        <w:rPr>
          <w:sz w:val="24"/>
          <w:szCs w:val="24"/>
          <w:u w:val="single"/>
        </w:rPr>
        <w:t>Вариант</w:t>
      </w:r>
      <w:r w:rsidR="00B71C82" w:rsidRPr="00B71C82">
        <w:rPr>
          <w:sz w:val="24"/>
          <w:szCs w:val="24"/>
          <w:u w:val="single"/>
        </w:rPr>
        <w:t xml:space="preserve"> 2</w:t>
      </w:r>
      <w:r w:rsidRPr="00B71C82">
        <w:rPr>
          <w:sz w:val="24"/>
          <w:szCs w:val="24"/>
          <w:u w:val="single"/>
        </w:rPr>
        <w:t>.</w:t>
      </w:r>
    </w:p>
    <w:p w:rsidR="00A843A0" w:rsidRPr="00A843A0" w:rsidRDefault="00A843A0" w:rsidP="00232ED3">
      <w:pPr>
        <w:pStyle w:val="11"/>
        <w:tabs>
          <w:tab w:val="left" w:pos="426"/>
        </w:tabs>
        <w:ind w:firstLine="709"/>
        <w:jc w:val="both"/>
        <w:rPr>
          <w:sz w:val="24"/>
          <w:szCs w:val="24"/>
        </w:rPr>
      </w:pPr>
      <w:r w:rsidRPr="00A843A0">
        <w:rPr>
          <w:sz w:val="24"/>
          <w:szCs w:val="24"/>
        </w:rPr>
        <w:t>Замена котлов с более низким КПД и реконструкция и ремонт тепловых сетей не будут реализовываться. Соответственно будет происходить износ системы теплоснабжения и, как следствие, будут ухудшаться показатели её работы (повысится аварийность тепловых сетей и котельных, снизится КПД, увеличатся эксплуатационные издержки и затраты).</w:t>
      </w:r>
    </w:p>
    <w:p w:rsidR="00A843A0" w:rsidRPr="00232ED3" w:rsidRDefault="00566088" w:rsidP="00232ED3">
      <w:pPr>
        <w:pStyle w:val="11"/>
        <w:tabs>
          <w:tab w:val="left" w:pos="426"/>
        </w:tabs>
        <w:ind w:firstLine="709"/>
        <w:jc w:val="both"/>
        <w:rPr>
          <w:sz w:val="24"/>
          <w:szCs w:val="24"/>
          <w:u w:val="single"/>
        </w:rPr>
      </w:pPr>
      <w:r w:rsidRPr="00232ED3">
        <w:rPr>
          <w:sz w:val="24"/>
          <w:szCs w:val="24"/>
          <w:u w:val="single"/>
        </w:rPr>
        <w:t xml:space="preserve">б) </w:t>
      </w:r>
      <w:r w:rsidR="00A843A0" w:rsidRPr="00232ED3">
        <w:rPr>
          <w:sz w:val="24"/>
          <w:szCs w:val="24"/>
          <w:u w:val="single"/>
        </w:rPr>
        <w:t>обоснование выбора приоритетного сценария развития теплоснабжения поселения, городского округа, города федерального значения.</w:t>
      </w:r>
    </w:p>
    <w:p w:rsidR="00A843A0" w:rsidRPr="00A843A0" w:rsidRDefault="00A843A0" w:rsidP="00232ED3">
      <w:pPr>
        <w:pStyle w:val="11"/>
        <w:tabs>
          <w:tab w:val="left" w:pos="426"/>
        </w:tabs>
        <w:ind w:firstLine="709"/>
        <w:jc w:val="both"/>
        <w:rPr>
          <w:sz w:val="24"/>
          <w:szCs w:val="24"/>
        </w:rPr>
      </w:pPr>
      <w:r w:rsidRPr="00A843A0">
        <w:rPr>
          <w:sz w:val="24"/>
          <w:szCs w:val="24"/>
        </w:rPr>
        <w:lastRenderedPageBreak/>
        <w:t xml:space="preserve">Приоритетным вариантом перспективного развития систем теплоснабжения </w:t>
      </w:r>
      <w:r w:rsidR="00566088">
        <w:rPr>
          <w:sz w:val="24"/>
          <w:szCs w:val="24"/>
        </w:rPr>
        <w:t>Холм-Жирков</w:t>
      </w:r>
      <w:r w:rsidRPr="00A843A0">
        <w:rPr>
          <w:sz w:val="24"/>
          <w:szCs w:val="24"/>
        </w:rPr>
        <w:t>ского муниципального округа Смоленской области предлагается вариант 1:</w:t>
      </w:r>
    </w:p>
    <w:p w:rsidR="00A843A0" w:rsidRPr="00A843A0" w:rsidRDefault="00566088" w:rsidP="00232ED3">
      <w:pPr>
        <w:pStyle w:val="11"/>
        <w:tabs>
          <w:tab w:val="left" w:pos="426"/>
        </w:tabs>
        <w:ind w:firstLine="709"/>
        <w:jc w:val="both"/>
        <w:rPr>
          <w:sz w:val="24"/>
          <w:szCs w:val="24"/>
        </w:rPr>
      </w:pPr>
      <w:r>
        <w:rPr>
          <w:sz w:val="24"/>
          <w:szCs w:val="24"/>
        </w:rPr>
        <w:t>1.</w:t>
      </w:r>
      <w:r>
        <w:rPr>
          <w:sz w:val="24"/>
          <w:szCs w:val="24"/>
        </w:rPr>
        <w:tab/>
        <w:t>в</w:t>
      </w:r>
      <w:r w:rsidR="00A843A0" w:rsidRPr="00A843A0">
        <w:rPr>
          <w:sz w:val="24"/>
          <w:szCs w:val="24"/>
        </w:rPr>
        <w:t>ыполнение перечня запланированных мероприятий по строительству, модернизации и реконструкции объектов теплоснабжения (объёмы работ указаны в таблице 6).</w:t>
      </w:r>
    </w:p>
    <w:p w:rsidR="00A843A0" w:rsidRPr="00A843A0" w:rsidRDefault="00A972C7" w:rsidP="00232ED3">
      <w:pPr>
        <w:pStyle w:val="11"/>
        <w:tabs>
          <w:tab w:val="left" w:pos="426"/>
        </w:tabs>
        <w:ind w:firstLine="709"/>
        <w:jc w:val="both"/>
        <w:rPr>
          <w:sz w:val="24"/>
          <w:szCs w:val="24"/>
        </w:rPr>
      </w:pPr>
      <w:r>
        <w:rPr>
          <w:sz w:val="24"/>
          <w:szCs w:val="24"/>
        </w:rPr>
        <w:t>2.</w:t>
      </w:r>
      <w:r>
        <w:rPr>
          <w:sz w:val="24"/>
          <w:szCs w:val="24"/>
        </w:rPr>
        <w:tab/>
        <w:t>р</w:t>
      </w:r>
      <w:r w:rsidR="00A843A0" w:rsidRPr="00A843A0">
        <w:rPr>
          <w:sz w:val="24"/>
          <w:szCs w:val="24"/>
        </w:rPr>
        <w:t>еконструкция тепловых сетей.</w:t>
      </w:r>
    </w:p>
    <w:p w:rsidR="00A843A0" w:rsidRPr="00A843A0" w:rsidRDefault="00A843A0" w:rsidP="00232ED3">
      <w:pPr>
        <w:pStyle w:val="11"/>
        <w:tabs>
          <w:tab w:val="left" w:pos="426"/>
        </w:tabs>
        <w:ind w:firstLine="709"/>
        <w:jc w:val="both"/>
        <w:rPr>
          <w:sz w:val="24"/>
          <w:szCs w:val="24"/>
        </w:rPr>
      </w:pPr>
      <w:r w:rsidRPr="00A843A0">
        <w:rPr>
          <w:sz w:val="24"/>
          <w:szCs w:val="24"/>
        </w:rPr>
        <w:t>Затраты на проведение работ определяются проектно-сметной документацией.</w:t>
      </w:r>
    </w:p>
    <w:p w:rsidR="00A843A0" w:rsidRDefault="00A843A0" w:rsidP="00232ED3">
      <w:pPr>
        <w:pStyle w:val="11"/>
        <w:tabs>
          <w:tab w:val="left" w:pos="426"/>
        </w:tabs>
        <w:ind w:firstLine="709"/>
        <w:jc w:val="both"/>
        <w:rPr>
          <w:sz w:val="24"/>
          <w:szCs w:val="24"/>
        </w:rPr>
      </w:pPr>
      <w:r w:rsidRPr="00A843A0">
        <w:rPr>
          <w:sz w:val="24"/>
          <w:szCs w:val="24"/>
        </w:rPr>
        <w:t xml:space="preserve">С учётом разработки ПСД и определением затрат на перспективное </w:t>
      </w:r>
      <w:r w:rsidR="00A972C7">
        <w:rPr>
          <w:sz w:val="24"/>
          <w:szCs w:val="24"/>
        </w:rPr>
        <w:t>развития систем теплоснабжения Холм-Жирковс</w:t>
      </w:r>
      <w:r w:rsidRPr="00A843A0">
        <w:rPr>
          <w:sz w:val="24"/>
          <w:szCs w:val="24"/>
        </w:rPr>
        <w:t>кого муниципального округа Смоленской области можно сделать анализ ценовых (тарифных) последствий для потребителей.</w:t>
      </w:r>
    </w:p>
    <w:p w:rsidR="00A972C7" w:rsidRDefault="00A972C7" w:rsidP="000D413A">
      <w:pPr>
        <w:tabs>
          <w:tab w:val="left" w:pos="426"/>
        </w:tabs>
        <w:rPr>
          <w:rFonts w:ascii="Times New Roman" w:eastAsia="Times New Roman" w:hAnsi="Times New Roman" w:cs="Times New Roman"/>
          <w:sz w:val="24"/>
          <w:szCs w:val="24"/>
        </w:rPr>
      </w:pPr>
      <w:r>
        <w:rPr>
          <w:sz w:val="24"/>
          <w:szCs w:val="24"/>
        </w:rPr>
        <w:br w:type="page"/>
      </w:r>
    </w:p>
    <w:p w:rsidR="00A972C7" w:rsidRPr="00A972C7" w:rsidRDefault="00A972C7" w:rsidP="000D413A">
      <w:pPr>
        <w:pStyle w:val="11"/>
        <w:tabs>
          <w:tab w:val="left" w:pos="426"/>
        </w:tabs>
        <w:ind w:firstLine="0"/>
        <w:jc w:val="both"/>
        <w:rPr>
          <w:sz w:val="24"/>
          <w:szCs w:val="24"/>
        </w:rPr>
      </w:pPr>
      <w:r w:rsidRPr="00A972C7">
        <w:rPr>
          <w:sz w:val="24"/>
          <w:szCs w:val="24"/>
        </w:rPr>
        <w:lastRenderedPageBreak/>
        <w:t>РАЗДЕЛ 5. ПРЕДЛОЖЕНИЯ ПО СТРОИТЕЛЬСТВУ, РЕКОНСТРУКЦИИ, ТЕХНИЧЕСКОМУ ПЕРЕВООРУЖЕНИЮ И (ИЛИ) МОДЕРНИЗАЦИИ ИСТОЧНИКОВ ТЕПЛОВОЙ ЭНЕРГИИ</w:t>
      </w:r>
    </w:p>
    <w:p w:rsidR="00A972C7" w:rsidRPr="00232ED3" w:rsidRDefault="00A972C7" w:rsidP="00232ED3">
      <w:pPr>
        <w:pStyle w:val="11"/>
        <w:tabs>
          <w:tab w:val="left" w:pos="426"/>
        </w:tabs>
        <w:ind w:firstLine="709"/>
        <w:jc w:val="both"/>
        <w:rPr>
          <w:sz w:val="24"/>
          <w:szCs w:val="24"/>
          <w:u w:val="single"/>
        </w:rPr>
      </w:pPr>
      <w:r w:rsidRPr="00A972C7">
        <w:rPr>
          <w:sz w:val="24"/>
          <w:szCs w:val="24"/>
        </w:rPr>
        <w:t>а</w:t>
      </w:r>
      <w:r w:rsidRPr="00232ED3">
        <w:rPr>
          <w:sz w:val="24"/>
          <w:szCs w:val="24"/>
          <w:u w:val="single"/>
        </w:rPr>
        <w:t>)</w:t>
      </w:r>
      <w:r w:rsidRPr="00232ED3">
        <w:rPr>
          <w:sz w:val="24"/>
          <w:szCs w:val="24"/>
          <w:u w:val="single"/>
        </w:rPr>
        <w:tab/>
        <w:t>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расчётами ценовых (тарифных) последствий для потребителей (в ценовых зонах теплоснабжения - обоснованная расчётами ценовых (тарифных) последствий для потребителей, если реализацию товаров в сфере теплоснабжения с использованием такого источника тепловой энергии планируется осуществлять по регулируемым ценам (тарифам), и (или) обоснованная анализом индикаторов развития системы теплоснабжения поселения, городского округа, города федерального значения, если реализация товаров в сфере теплоснабжения с использованием такого источника тепловой энергии будет осуществляться по ценам, определяемым по соглашению сторон договора поставки тепловой энергии (мощности) и (или) теплоносителя) и радиуса эффективного теплоснабжения.</w:t>
      </w:r>
    </w:p>
    <w:p w:rsidR="00A972C7" w:rsidRPr="00A972C7" w:rsidRDefault="00A972C7" w:rsidP="00232ED3">
      <w:pPr>
        <w:pStyle w:val="11"/>
        <w:tabs>
          <w:tab w:val="left" w:pos="426"/>
        </w:tabs>
        <w:ind w:firstLine="709"/>
        <w:jc w:val="both"/>
        <w:rPr>
          <w:sz w:val="24"/>
          <w:szCs w:val="24"/>
        </w:rPr>
      </w:pPr>
      <w:r w:rsidRPr="00A972C7">
        <w:rPr>
          <w:sz w:val="24"/>
          <w:szCs w:val="24"/>
        </w:rPr>
        <w:t>Исходя из того, что основной прирост строительных фондов будет составлять индивидуальная и малоэтажная застройка (с учётом последних тенденций в градостроительстве, малоэтажная застройка будет представлена в большей части коттеджами), количество перспективных потребителей централизованной системы теплоснабжения не увеличится. Это связано с тем, что застройка в основном будет обеспечиваться теплом от автономных источников.</w:t>
      </w:r>
    </w:p>
    <w:p w:rsidR="00A972C7" w:rsidRPr="00A972C7" w:rsidRDefault="00A972C7" w:rsidP="00232ED3">
      <w:pPr>
        <w:pStyle w:val="11"/>
        <w:tabs>
          <w:tab w:val="left" w:pos="426"/>
        </w:tabs>
        <w:ind w:firstLine="709"/>
        <w:jc w:val="both"/>
        <w:rPr>
          <w:sz w:val="24"/>
          <w:szCs w:val="24"/>
        </w:rPr>
      </w:pPr>
      <w:r w:rsidRPr="00A972C7">
        <w:rPr>
          <w:sz w:val="24"/>
          <w:szCs w:val="24"/>
        </w:rPr>
        <w:t>На момент разработки схемы</w:t>
      </w:r>
      <w:r w:rsidR="00D839D4">
        <w:rPr>
          <w:sz w:val="24"/>
          <w:szCs w:val="24"/>
        </w:rPr>
        <w:t xml:space="preserve"> теплоснабжения можно выделить 4</w:t>
      </w:r>
      <w:r w:rsidRPr="00A972C7">
        <w:rPr>
          <w:sz w:val="24"/>
          <w:szCs w:val="24"/>
        </w:rPr>
        <w:t xml:space="preserve"> перспективн</w:t>
      </w:r>
      <w:r w:rsidR="008263A3">
        <w:rPr>
          <w:sz w:val="24"/>
          <w:szCs w:val="24"/>
        </w:rPr>
        <w:t>ых</w:t>
      </w:r>
      <w:r w:rsidRPr="00A972C7">
        <w:rPr>
          <w:sz w:val="24"/>
          <w:szCs w:val="24"/>
        </w:rPr>
        <w:t xml:space="preserve"> зон</w:t>
      </w:r>
      <w:r w:rsidR="00D839D4">
        <w:rPr>
          <w:sz w:val="24"/>
          <w:szCs w:val="24"/>
        </w:rPr>
        <w:t>ы, в которых</w:t>
      </w:r>
      <w:r w:rsidRPr="00A972C7">
        <w:rPr>
          <w:sz w:val="24"/>
          <w:szCs w:val="24"/>
        </w:rPr>
        <w:t xml:space="preserve"> потребители могут быть подключены к централизованной системе теплоснабжения. Все нагрузки существующих потребителей централизованного теплоснабжения в перспективе принимаются равными на текущий момент.</w:t>
      </w:r>
    </w:p>
    <w:p w:rsidR="00A972C7" w:rsidRPr="00A972C7" w:rsidRDefault="00A972C7" w:rsidP="00232ED3">
      <w:pPr>
        <w:pStyle w:val="11"/>
        <w:tabs>
          <w:tab w:val="left" w:pos="426"/>
        </w:tabs>
        <w:ind w:firstLine="709"/>
        <w:jc w:val="both"/>
        <w:rPr>
          <w:sz w:val="24"/>
          <w:szCs w:val="24"/>
        </w:rPr>
      </w:pPr>
      <w:r w:rsidRPr="00A972C7">
        <w:rPr>
          <w:sz w:val="24"/>
          <w:szCs w:val="24"/>
        </w:rPr>
        <w:t>Согласно Генеральному плану и представленной информации на территории муниципального округа производство капитального строительства объектов с подключением к централизованной системе теплоснабжения не предусмотрено.</w:t>
      </w:r>
    </w:p>
    <w:p w:rsidR="00A972C7" w:rsidRPr="00A972C7" w:rsidRDefault="00A972C7" w:rsidP="00232ED3">
      <w:pPr>
        <w:pStyle w:val="11"/>
        <w:tabs>
          <w:tab w:val="left" w:pos="426"/>
        </w:tabs>
        <w:ind w:firstLine="709"/>
        <w:jc w:val="both"/>
        <w:rPr>
          <w:sz w:val="24"/>
          <w:szCs w:val="24"/>
        </w:rPr>
      </w:pPr>
      <w:r w:rsidRPr="00A972C7">
        <w:rPr>
          <w:sz w:val="24"/>
          <w:szCs w:val="24"/>
        </w:rPr>
        <w:t>Котельные имеют необходимый резерв тепловой мощности (с условием проведения теплотехнической наладки котельного оборудования (приведения мощностей котлов к заводским значениям) и наладки тепловых сетей (увеличением пропускной способности существующих трубопроводов) для обеспечения энергией всех подключённых объектов.</w:t>
      </w:r>
    </w:p>
    <w:p w:rsidR="00A972C7" w:rsidRPr="00A972C7" w:rsidRDefault="00A972C7" w:rsidP="00232ED3">
      <w:pPr>
        <w:pStyle w:val="11"/>
        <w:tabs>
          <w:tab w:val="left" w:pos="426"/>
        </w:tabs>
        <w:ind w:firstLine="709"/>
        <w:jc w:val="both"/>
        <w:rPr>
          <w:sz w:val="24"/>
          <w:szCs w:val="24"/>
        </w:rPr>
      </w:pPr>
      <w:r w:rsidRPr="00A972C7">
        <w:rPr>
          <w:sz w:val="24"/>
          <w:szCs w:val="24"/>
        </w:rPr>
        <w:t xml:space="preserve">Насосное оборудование котельных имеют различный моральный и физический износ в </w:t>
      </w:r>
      <w:r w:rsidRPr="00A972C7">
        <w:rPr>
          <w:sz w:val="24"/>
          <w:szCs w:val="24"/>
        </w:rPr>
        <w:lastRenderedPageBreak/>
        <w:t>зависимости от объёмов их эксплуатации и проведением ППР.</w:t>
      </w:r>
    </w:p>
    <w:p w:rsidR="00232ED3" w:rsidRDefault="00232ED3" w:rsidP="00232ED3">
      <w:pPr>
        <w:pStyle w:val="11"/>
        <w:tabs>
          <w:tab w:val="left" w:pos="426"/>
        </w:tabs>
        <w:ind w:firstLine="709"/>
        <w:jc w:val="both"/>
        <w:rPr>
          <w:sz w:val="24"/>
          <w:szCs w:val="24"/>
          <w:u w:val="single"/>
        </w:rPr>
      </w:pPr>
    </w:p>
    <w:p w:rsidR="00A972C7" w:rsidRPr="00232ED3" w:rsidRDefault="00232ED3" w:rsidP="00232ED3">
      <w:pPr>
        <w:pStyle w:val="11"/>
        <w:tabs>
          <w:tab w:val="left" w:pos="426"/>
        </w:tabs>
        <w:ind w:firstLine="709"/>
        <w:jc w:val="both"/>
        <w:rPr>
          <w:sz w:val="24"/>
          <w:szCs w:val="24"/>
          <w:u w:val="single"/>
        </w:rPr>
      </w:pPr>
      <w:r>
        <w:rPr>
          <w:sz w:val="24"/>
          <w:szCs w:val="24"/>
          <w:u w:val="single"/>
        </w:rPr>
        <w:t xml:space="preserve">б) </w:t>
      </w:r>
      <w:r w:rsidR="00A972C7" w:rsidRPr="00232ED3">
        <w:rPr>
          <w:sz w:val="24"/>
          <w:szCs w:val="24"/>
          <w:u w:val="single"/>
        </w:rPr>
        <w:t>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p>
    <w:p w:rsidR="00A972C7" w:rsidRPr="00A972C7" w:rsidRDefault="00A972C7" w:rsidP="00232ED3">
      <w:pPr>
        <w:pStyle w:val="11"/>
        <w:tabs>
          <w:tab w:val="left" w:pos="426"/>
        </w:tabs>
        <w:ind w:firstLine="709"/>
        <w:jc w:val="both"/>
        <w:rPr>
          <w:sz w:val="24"/>
          <w:szCs w:val="24"/>
        </w:rPr>
      </w:pPr>
      <w:r w:rsidRPr="00A972C7">
        <w:rPr>
          <w:sz w:val="24"/>
          <w:szCs w:val="24"/>
        </w:rPr>
        <w:t xml:space="preserve">В целях </w:t>
      </w:r>
      <w:proofErr w:type="spellStart"/>
      <w:r w:rsidRPr="00A972C7">
        <w:rPr>
          <w:sz w:val="24"/>
          <w:szCs w:val="24"/>
        </w:rPr>
        <w:t>энергоэффективности</w:t>
      </w:r>
      <w:proofErr w:type="spellEnd"/>
      <w:r w:rsidRPr="00A972C7">
        <w:rPr>
          <w:sz w:val="24"/>
          <w:szCs w:val="24"/>
        </w:rPr>
        <w:t xml:space="preserve"> и энергосбережения работы котельных рекомендуется:</w:t>
      </w:r>
    </w:p>
    <w:p w:rsidR="00A972C7" w:rsidRPr="00A972C7" w:rsidRDefault="00A972C7" w:rsidP="00232ED3">
      <w:pPr>
        <w:pStyle w:val="11"/>
        <w:tabs>
          <w:tab w:val="left" w:pos="426"/>
        </w:tabs>
        <w:ind w:firstLine="709"/>
        <w:jc w:val="both"/>
        <w:rPr>
          <w:sz w:val="24"/>
          <w:szCs w:val="24"/>
        </w:rPr>
      </w:pPr>
      <w:r w:rsidRPr="00A972C7">
        <w:rPr>
          <w:sz w:val="24"/>
          <w:szCs w:val="24"/>
        </w:rPr>
        <w:t>1.</w:t>
      </w:r>
      <w:r w:rsidRPr="00A972C7">
        <w:rPr>
          <w:sz w:val="24"/>
          <w:szCs w:val="24"/>
        </w:rPr>
        <w:tab/>
        <w:t>Выполнение перечня запланированных мероприятий по строительству, модернизации и реконструкции объектов теплоснабжения (объёмы работ указаны в таблице 6).</w:t>
      </w:r>
    </w:p>
    <w:p w:rsidR="00A972C7" w:rsidRPr="00A972C7" w:rsidRDefault="00A972C7" w:rsidP="00232ED3">
      <w:pPr>
        <w:pStyle w:val="11"/>
        <w:tabs>
          <w:tab w:val="left" w:pos="426"/>
        </w:tabs>
        <w:ind w:firstLine="709"/>
        <w:jc w:val="both"/>
        <w:rPr>
          <w:sz w:val="24"/>
          <w:szCs w:val="24"/>
        </w:rPr>
      </w:pPr>
      <w:r w:rsidRPr="00A972C7">
        <w:rPr>
          <w:sz w:val="24"/>
          <w:szCs w:val="24"/>
        </w:rPr>
        <w:t>2.</w:t>
      </w:r>
      <w:r w:rsidRPr="00A972C7">
        <w:rPr>
          <w:sz w:val="24"/>
          <w:szCs w:val="24"/>
        </w:rPr>
        <w:tab/>
        <w:t>Реконструкция тепловых сетей.</w:t>
      </w:r>
    </w:p>
    <w:p w:rsidR="00A972C7" w:rsidRPr="00A972C7" w:rsidRDefault="00A972C7" w:rsidP="00232ED3">
      <w:pPr>
        <w:pStyle w:val="11"/>
        <w:tabs>
          <w:tab w:val="left" w:pos="426"/>
        </w:tabs>
        <w:ind w:firstLine="709"/>
        <w:jc w:val="both"/>
        <w:rPr>
          <w:sz w:val="24"/>
          <w:szCs w:val="24"/>
        </w:rPr>
      </w:pPr>
      <w:r w:rsidRPr="00A972C7">
        <w:rPr>
          <w:sz w:val="24"/>
          <w:szCs w:val="24"/>
        </w:rPr>
        <w:t>Затраты на проведение работ определяются проектно-сметной документацией.</w:t>
      </w:r>
    </w:p>
    <w:p w:rsidR="00A972C7" w:rsidRPr="00A972C7" w:rsidRDefault="00232ED3" w:rsidP="00232ED3">
      <w:pPr>
        <w:pStyle w:val="11"/>
        <w:tabs>
          <w:tab w:val="left" w:pos="426"/>
        </w:tabs>
        <w:ind w:firstLine="709"/>
        <w:jc w:val="both"/>
        <w:rPr>
          <w:sz w:val="24"/>
          <w:szCs w:val="24"/>
        </w:rPr>
      </w:pPr>
      <w:r>
        <w:rPr>
          <w:sz w:val="24"/>
          <w:szCs w:val="24"/>
        </w:rPr>
        <w:t>в</w:t>
      </w:r>
      <w:r w:rsidRPr="00232ED3">
        <w:rPr>
          <w:sz w:val="24"/>
          <w:szCs w:val="24"/>
          <w:u w:val="single"/>
        </w:rPr>
        <w:t xml:space="preserve">) </w:t>
      </w:r>
      <w:r w:rsidR="00A972C7" w:rsidRPr="00232ED3">
        <w:rPr>
          <w:sz w:val="24"/>
          <w:szCs w:val="24"/>
          <w:u w:val="single"/>
        </w:rPr>
        <w:t>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p>
    <w:p w:rsidR="00A972C7" w:rsidRPr="00A972C7" w:rsidRDefault="00A972C7" w:rsidP="00232ED3">
      <w:pPr>
        <w:pStyle w:val="11"/>
        <w:tabs>
          <w:tab w:val="left" w:pos="426"/>
        </w:tabs>
        <w:ind w:firstLine="709"/>
        <w:jc w:val="both"/>
        <w:rPr>
          <w:sz w:val="24"/>
          <w:szCs w:val="24"/>
        </w:rPr>
      </w:pPr>
      <w:r w:rsidRPr="00A972C7">
        <w:rPr>
          <w:sz w:val="24"/>
          <w:szCs w:val="24"/>
        </w:rPr>
        <w:t xml:space="preserve">В целях </w:t>
      </w:r>
      <w:proofErr w:type="spellStart"/>
      <w:r w:rsidRPr="00A972C7">
        <w:rPr>
          <w:sz w:val="24"/>
          <w:szCs w:val="24"/>
        </w:rPr>
        <w:t>энергоэффективности</w:t>
      </w:r>
      <w:proofErr w:type="spellEnd"/>
      <w:r w:rsidRPr="00A972C7">
        <w:rPr>
          <w:sz w:val="24"/>
          <w:szCs w:val="24"/>
        </w:rPr>
        <w:t xml:space="preserve"> и энергосбережения работы котельных рекомендуется:</w:t>
      </w:r>
    </w:p>
    <w:p w:rsidR="00A972C7" w:rsidRPr="00A972C7" w:rsidRDefault="00A972C7" w:rsidP="00232ED3">
      <w:pPr>
        <w:pStyle w:val="11"/>
        <w:tabs>
          <w:tab w:val="left" w:pos="426"/>
        </w:tabs>
        <w:ind w:firstLine="709"/>
        <w:jc w:val="both"/>
        <w:rPr>
          <w:sz w:val="24"/>
          <w:szCs w:val="24"/>
        </w:rPr>
      </w:pPr>
      <w:r w:rsidRPr="00A972C7">
        <w:rPr>
          <w:sz w:val="24"/>
          <w:szCs w:val="24"/>
        </w:rPr>
        <w:t>1.</w:t>
      </w:r>
      <w:r w:rsidRPr="00A972C7">
        <w:rPr>
          <w:sz w:val="24"/>
          <w:szCs w:val="24"/>
        </w:rPr>
        <w:tab/>
        <w:t>Выполнение перечня запланированных мероприятий по строительству, модернизации и реконструкции объектов теплоснабжения (объёмы работ указаны в таблице 6).</w:t>
      </w:r>
    </w:p>
    <w:p w:rsidR="00A972C7" w:rsidRPr="00A972C7" w:rsidRDefault="00A972C7" w:rsidP="00232ED3">
      <w:pPr>
        <w:pStyle w:val="11"/>
        <w:tabs>
          <w:tab w:val="left" w:pos="426"/>
        </w:tabs>
        <w:ind w:firstLine="709"/>
        <w:jc w:val="both"/>
        <w:rPr>
          <w:sz w:val="24"/>
          <w:szCs w:val="24"/>
        </w:rPr>
      </w:pPr>
      <w:r w:rsidRPr="00A972C7">
        <w:rPr>
          <w:sz w:val="24"/>
          <w:szCs w:val="24"/>
        </w:rPr>
        <w:t>2.</w:t>
      </w:r>
      <w:r w:rsidRPr="00A972C7">
        <w:rPr>
          <w:sz w:val="24"/>
          <w:szCs w:val="24"/>
        </w:rPr>
        <w:tab/>
        <w:t>Реконструкция тепловых сетей.</w:t>
      </w:r>
    </w:p>
    <w:p w:rsidR="00A972C7" w:rsidRPr="00A972C7" w:rsidRDefault="00A972C7" w:rsidP="00232ED3">
      <w:pPr>
        <w:pStyle w:val="11"/>
        <w:tabs>
          <w:tab w:val="left" w:pos="426"/>
        </w:tabs>
        <w:ind w:firstLine="709"/>
        <w:jc w:val="both"/>
        <w:rPr>
          <w:sz w:val="24"/>
          <w:szCs w:val="24"/>
        </w:rPr>
      </w:pPr>
      <w:r w:rsidRPr="00A972C7">
        <w:rPr>
          <w:sz w:val="24"/>
          <w:szCs w:val="24"/>
        </w:rPr>
        <w:t>Затраты на проведение работ определяются проектно-сметной документацией.</w:t>
      </w:r>
    </w:p>
    <w:p w:rsidR="00A972C7" w:rsidRPr="00232ED3" w:rsidRDefault="00A972C7" w:rsidP="00232ED3">
      <w:pPr>
        <w:pStyle w:val="11"/>
        <w:tabs>
          <w:tab w:val="left" w:pos="426"/>
        </w:tabs>
        <w:ind w:firstLine="709"/>
        <w:jc w:val="both"/>
        <w:rPr>
          <w:sz w:val="24"/>
          <w:szCs w:val="24"/>
          <w:u w:val="single"/>
        </w:rPr>
      </w:pPr>
      <w:r w:rsidRPr="00232ED3">
        <w:rPr>
          <w:sz w:val="24"/>
          <w:szCs w:val="24"/>
          <w:u w:val="single"/>
        </w:rPr>
        <w:t>г)</w:t>
      </w:r>
      <w:r w:rsidRPr="00232ED3">
        <w:rPr>
          <w:sz w:val="24"/>
          <w:szCs w:val="24"/>
          <w:u w:val="single"/>
        </w:rPr>
        <w:tab/>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p>
    <w:p w:rsidR="00A972C7" w:rsidRPr="00A972C7" w:rsidRDefault="00A972C7" w:rsidP="00232ED3">
      <w:pPr>
        <w:pStyle w:val="11"/>
        <w:tabs>
          <w:tab w:val="left" w:pos="426"/>
        </w:tabs>
        <w:ind w:firstLine="709"/>
        <w:jc w:val="both"/>
        <w:rPr>
          <w:sz w:val="24"/>
          <w:szCs w:val="24"/>
        </w:rPr>
      </w:pPr>
      <w:r w:rsidRPr="00A972C7">
        <w:rPr>
          <w:sz w:val="24"/>
          <w:szCs w:val="24"/>
        </w:rPr>
        <w:t>Не планируется, так как отсутствует источник тепловой энергии с комбинированной выработкой тепловой и электрической энергии. Порядок возможной реконструкции котельной будет определяться в ходе разработки проектной документации.</w:t>
      </w:r>
    </w:p>
    <w:p w:rsidR="00A972C7" w:rsidRPr="00232ED3" w:rsidRDefault="00A972C7" w:rsidP="00232ED3">
      <w:pPr>
        <w:pStyle w:val="11"/>
        <w:tabs>
          <w:tab w:val="left" w:pos="426"/>
        </w:tabs>
        <w:ind w:firstLine="709"/>
        <w:jc w:val="both"/>
        <w:rPr>
          <w:sz w:val="24"/>
          <w:szCs w:val="24"/>
          <w:u w:val="single"/>
        </w:rPr>
      </w:pPr>
      <w:r w:rsidRPr="00232ED3">
        <w:rPr>
          <w:sz w:val="24"/>
          <w:szCs w:val="24"/>
          <w:u w:val="single"/>
        </w:rPr>
        <w:t>д)</w:t>
      </w:r>
      <w:r w:rsidRPr="00232ED3">
        <w:rPr>
          <w:sz w:val="24"/>
          <w:szCs w:val="24"/>
          <w:u w:val="single"/>
        </w:rPr>
        <w:tab/>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p>
    <w:p w:rsidR="00A972C7" w:rsidRPr="00A972C7" w:rsidRDefault="00A972C7" w:rsidP="00232ED3">
      <w:pPr>
        <w:pStyle w:val="11"/>
        <w:tabs>
          <w:tab w:val="left" w:pos="426"/>
        </w:tabs>
        <w:ind w:firstLine="709"/>
        <w:jc w:val="both"/>
        <w:rPr>
          <w:sz w:val="24"/>
          <w:szCs w:val="24"/>
        </w:rPr>
      </w:pPr>
      <w:r w:rsidRPr="00A972C7">
        <w:rPr>
          <w:sz w:val="24"/>
          <w:szCs w:val="24"/>
        </w:rPr>
        <w:t>Вывод из эксплуатации, консервация и демонтаж избыточных источников тепловой энергии, а также источников тепловой энергии, выработавших нормативный срок службы на расчётный период схемы теплоснабжения, не запланирован.</w:t>
      </w:r>
    </w:p>
    <w:p w:rsidR="00A972C7" w:rsidRPr="00A972C7" w:rsidRDefault="00A972C7" w:rsidP="00232ED3">
      <w:pPr>
        <w:pStyle w:val="11"/>
        <w:tabs>
          <w:tab w:val="left" w:pos="426"/>
        </w:tabs>
        <w:ind w:firstLine="709"/>
        <w:jc w:val="both"/>
        <w:rPr>
          <w:sz w:val="24"/>
          <w:szCs w:val="24"/>
        </w:rPr>
      </w:pPr>
      <w:r w:rsidRPr="00A972C7">
        <w:rPr>
          <w:sz w:val="24"/>
          <w:szCs w:val="24"/>
        </w:rPr>
        <w:t>е</w:t>
      </w:r>
      <w:r w:rsidR="00232ED3">
        <w:rPr>
          <w:sz w:val="24"/>
          <w:szCs w:val="24"/>
          <w:u w:val="single"/>
        </w:rPr>
        <w:t xml:space="preserve">) </w:t>
      </w:r>
      <w:r w:rsidRPr="00232ED3">
        <w:rPr>
          <w:sz w:val="24"/>
          <w:szCs w:val="24"/>
          <w:u w:val="single"/>
        </w:rPr>
        <w:t>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p>
    <w:p w:rsidR="00A972C7" w:rsidRPr="00A972C7" w:rsidRDefault="00A972C7" w:rsidP="00232ED3">
      <w:pPr>
        <w:pStyle w:val="11"/>
        <w:tabs>
          <w:tab w:val="left" w:pos="426"/>
        </w:tabs>
        <w:ind w:firstLine="709"/>
        <w:jc w:val="both"/>
        <w:rPr>
          <w:sz w:val="24"/>
          <w:szCs w:val="24"/>
        </w:rPr>
      </w:pPr>
      <w:r w:rsidRPr="00A972C7">
        <w:rPr>
          <w:sz w:val="24"/>
          <w:szCs w:val="24"/>
        </w:rPr>
        <w:t>Не планируется, так как отсутствует источник тепловой энергии с комбинированной выработкой тепловой и электрической энергии.</w:t>
      </w:r>
    </w:p>
    <w:p w:rsidR="00A972C7" w:rsidRPr="00232ED3" w:rsidRDefault="00232ED3" w:rsidP="00232ED3">
      <w:pPr>
        <w:pStyle w:val="11"/>
        <w:tabs>
          <w:tab w:val="left" w:pos="426"/>
        </w:tabs>
        <w:ind w:firstLine="709"/>
        <w:jc w:val="both"/>
        <w:rPr>
          <w:sz w:val="24"/>
          <w:szCs w:val="24"/>
          <w:u w:val="single"/>
        </w:rPr>
      </w:pPr>
      <w:r w:rsidRPr="00232ED3">
        <w:rPr>
          <w:sz w:val="24"/>
          <w:szCs w:val="24"/>
          <w:u w:val="single"/>
        </w:rPr>
        <w:lastRenderedPageBreak/>
        <w:t xml:space="preserve">ж) </w:t>
      </w:r>
      <w:r w:rsidR="00A972C7" w:rsidRPr="00232ED3">
        <w:rPr>
          <w:sz w:val="24"/>
          <w:szCs w:val="24"/>
          <w:u w:val="single"/>
        </w:rPr>
        <w:t>меры по переводу котельных, размещённых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p>
    <w:p w:rsidR="00A972C7" w:rsidRPr="00A972C7" w:rsidRDefault="00A972C7" w:rsidP="00232ED3">
      <w:pPr>
        <w:pStyle w:val="11"/>
        <w:tabs>
          <w:tab w:val="left" w:pos="426"/>
        </w:tabs>
        <w:ind w:firstLine="709"/>
        <w:jc w:val="both"/>
        <w:rPr>
          <w:sz w:val="24"/>
          <w:szCs w:val="24"/>
        </w:rPr>
      </w:pPr>
      <w:r w:rsidRPr="00A972C7">
        <w:rPr>
          <w:sz w:val="24"/>
          <w:szCs w:val="24"/>
        </w:rPr>
        <w:t>Не планируется, так как отсутствует источник тепловой энергии с комбинированной выработкой тепловой и электрической энергии.</w:t>
      </w:r>
    </w:p>
    <w:p w:rsidR="00A972C7" w:rsidRPr="004873DC" w:rsidRDefault="00A972C7" w:rsidP="00232ED3">
      <w:pPr>
        <w:pStyle w:val="11"/>
        <w:tabs>
          <w:tab w:val="left" w:pos="426"/>
        </w:tabs>
        <w:ind w:firstLine="709"/>
        <w:jc w:val="both"/>
        <w:rPr>
          <w:sz w:val="24"/>
          <w:szCs w:val="24"/>
          <w:u w:val="single"/>
        </w:rPr>
      </w:pPr>
      <w:r w:rsidRPr="004873DC">
        <w:rPr>
          <w:sz w:val="24"/>
          <w:szCs w:val="24"/>
          <w:u w:val="single"/>
        </w:rPr>
        <w:t>з)</w:t>
      </w:r>
      <w:r w:rsidRPr="004873DC">
        <w:rPr>
          <w:sz w:val="24"/>
          <w:szCs w:val="24"/>
          <w:u w:val="single"/>
        </w:rPr>
        <w:tab/>
        <w:t>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p>
    <w:p w:rsidR="00D839D4" w:rsidRPr="00D839D4" w:rsidRDefault="00A972C7" w:rsidP="004873DC">
      <w:pPr>
        <w:pStyle w:val="11"/>
        <w:tabs>
          <w:tab w:val="left" w:pos="426"/>
        </w:tabs>
        <w:spacing w:after="100"/>
        <w:ind w:firstLine="709"/>
        <w:jc w:val="both"/>
        <w:rPr>
          <w:sz w:val="24"/>
          <w:szCs w:val="24"/>
        </w:rPr>
      </w:pPr>
      <w:r w:rsidRPr="00A972C7">
        <w:rPr>
          <w:sz w:val="24"/>
          <w:szCs w:val="24"/>
        </w:rPr>
        <w:t xml:space="preserve">На момент разработки схемы теплоснабжения для работы котельных в </w:t>
      </w:r>
      <w:r w:rsidR="00D839D4">
        <w:rPr>
          <w:sz w:val="24"/>
          <w:szCs w:val="24"/>
        </w:rPr>
        <w:t>Холм-Жирковс</w:t>
      </w:r>
      <w:r w:rsidRPr="00A972C7">
        <w:rPr>
          <w:sz w:val="24"/>
          <w:szCs w:val="24"/>
        </w:rPr>
        <w:t>ком</w:t>
      </w:r>
      <w:r w:rsidR="00D839D4">
        <w:rPr>
          <w:sz w:val="24"/>
          <w:szCs w:val="24"/>
        </w:rPr>
        <w:t xml:space="preserve"> </w:t>
      </w:r>
      <w:r w:rsidR="00D839D4" w:rsidRPr="00D839D4">
        <w:rPr>
          <w:sz w:val="24"/>
          <w:szCs w:val="24"/>
        </w:rPr>
        <w:t>муниципальном округе Смоленской области является температурный график 95/70°С.</w:t>
      </w:r>
    </w:p>
    <w:p w:rsidR="00D839D4" w:rsidRPr="00D839D4" w:rsidRDefault="00D839D4" w:rsidP="000D413A">
      <w:pPr>
        <w:pStyle w:val="11"/>
        <w:tabs>
          <w:tab w:val="left" w:pos="426"/>
        </w:tabs>
        <w:spacing w:line="240" w:lineRule="auto"/>
        <w:ind w:firstLine="0"/>
        <w:jc w:val="center"/>
        <w:rPr>
          <w:sz w:val="24"/>
        </w:rPr>
      </w:pPr>
      <w:r w:rsidRPr="00D839D4">
        <w:rPr>
          <w:sz w:val="24"/>
        </w:rPr>
        <w:t>ТЕМПЕРАТУРНЫЙ ГРАФИК</w:t>
      </w:r>
      <w:r w:rsidRPr="00D839D4">
        <w:rPr>
          <w:sz w:val="24"/>
        </w:rPr>
        <w:br/>
      </w:r>
      <w:r w:rsidRPr="00D839D4">
        <w:rPr>
          <w:iCs/>
          <w:sz w:val="24"/>
        </w:rPr>
        <w:t>работы источников тепловой энергии</w:t>
      </w:r>
    </w:p>
    <w:p w:rsidR="00D839D4" w:rsidRDefault="00D839D4" w:rsidP="000D413A">
      <w:pPr>
        <w:pStyle w:val="ae"/>
        <w:tabs>
          <w:tab w:val="left" w:pos="426"/>
        </w:tabs>
        <w:ind w:firstLine="0"/>
        <w:jc w:val="center"/>
        <w:rPr>
          <w:iCs/>
          <w:sz w:val="24"/>
          <w:u w:val="single"/>
        </w:rPr>
      </w:pPr>
      <w:r>
        <w:rPr>
          <w:iCs/>
          <w:sz w:val="24"/>
          <w:u w:val="single"/>
        </w:rPr>
        <w:t>Холм-Жирковс</w:t>
      </w:r>
      <w:r w:rsidRPr="00D839D4">
        <w:rPr>
          <w:iCs/>
          <w:sz w:val="24"/>
          <w:u w:val="single"/>
        </w:rPr>
        <w:t>кого муниципального округа Смоленской области</w:t>
      </w:r>
    </w:p>
    <w:tbl>
      <w:tblPr>
        <w:tblOverlap w:val="never"/>
        <w:tblW w:w="0" w:type="auto"/>
        <w:tblInd w:w="-15" w:type="dxa"/>
        <w:tblLayout w:type="fixed"/>
        <w:tblCellMar>
          <w:left w:w="10" w:type="dxa"/>
          <w:right w:w="10" w:type="dxa"/>
        </w:tblCellMar>
        <w:tblLook w:val="0000"/>
      </w:tblPr>
      <w:tblGrid>
        <w:gridCol w:w="3197"/>
        <w:gridCol w:w="3192"/>
        <w:gridCol w:w="3197"/>
      </w:tblGrid>
      <w:tr w:rsidR="00D839D4" w:rsidTr="007B6C0D">
        <w:trPr>
          <w:trHeight w:hRule="exact" w:val="221"/>
        </w:trPr>
        <w:tc>
          <w:tcPr>
            <w:tcW w:w="3197" w:type="dxa"/>
            <w:vMerge w:val="restart"/>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Температура наружного воздуха, 0С</w:t>
            </w:r>
          </w:p>
        </w:tc>
        <w:tc>
          <w:tcPr>
            <w:tcW w:w="6389" w:type="dxa"/>
            <w:gridSpan w:val="2"/>
            <w:tcBorders>
              <w:top w:val="single" w:sz="4" w:space="0" w:color="auto"/>
              <w:left w:val="single" w:sz="4" w:space="0" w:color="auto"/>
              <w:righ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Температура, 0С</w:t>
            </w:r>
          </w:p>
        </w:tc>
      </w:tr>
      <w:tr w:rsidR="00D839D4" w:rsidTr="007B6C0D">
        <w:trPr>
          <w:trHeight w:hRule="exact" w:val="418"/>
        </w:trPr>
        <w:tc>
          <w:tcPr>
            <w:tcW w:w="3197" w:type="dxa"/>
            <w:vMerge/>
            <w:tcBorders>
              <w:left w:val="single" w:sz="4" w:space="0" w:color="auto"/>
            </w:tcBorders>
            <w:shd w:val="clear" w:color="auto" w:fill="auto"/>
            <w:vAlign w:val="bottom"/>
          </w:tcPr>
          <w:p w:rsidR="00D839D4" w:rsidRPr="00D839D4" w:rsidRDefault="00D839D4" w:rsidP="000D413A">
            <w:pPr>
              <w:tabs>
                <w:tab w:val="left" w:pos="426"/>
              </w:tabs>
            </w:pPr>
          </w:p>
        </w:tc>
        <w:tc>
          <w:tcPr>
            <w:tcW w:w="3192" w:type="dxa"/>
            <w:tcBorders>
              <w:top w:val="single" w:sz="4" w:space="0" w:color="auto"/>
              <w:left w:val="single" w:sz="4" w:space="0" w:color="auto"/>
            </w:tcBorders>
            <w:shd w:val="clear" w:color="auto" w:fill="auto"/>
            <w:vAlign w:val="center"/>
          </w:tcPr>
          <w:p w:rsidR="00D839D4" w:rsidRPr="00D839D4" w:rsidRDefault="00D839D4" w:rsidP="000D413A">
            <w:pPr>
              <w:pStyle w:val="aa"/>
              <w:tabs>
                <w:tab w:val="left" w:pos="426"/>
              </w:tabs>
              <w:spacing w:line="240" w:lineRule="auto"/>
              <w:ind w:firstLine="0"/>
              <w:jc w:val="center"/>
            </w:pPr>
            <w:r w:rsidRPr="00D839D4">
              <w:t>В подающем трубопроводе</w:t>
            </w:r>
          </w:p>
        </w:tc>
        <w:tc>
          <w:tcPr>
            <w:tcW w:w="3197" w:type="dxa"/>
            <w:tcBorders>
              <w:top w:val="single" w:sz="4" w:space="0" w:color="auto"/>
              <w:left w:val="single" w:sz="4" w:space="0" w:color="auto"/>
              <w:right w:val="single" w:sz="4" w:space="0" w:color="auto"/>
            </w:tcBorders>
            <w:shd w:val="clear" w:color="auto" w:fill="auto"/>
            <w:vAlign w:val="center"/>
          </w:tcPr>
          <w:p w:rsidR="00D839D4" w:rsidRPr="00D839D4" w:rsidRDefault="00D839D4" w:rsidP="000D413A">
            <w:pPr>
              <w:pStyle w:val="aa"/>
              <w:tabs>
                <w:tab w:val="left" w:pos="426"/>
              </w:tabs>
              <w:spacing w:line="240" w:lineRule="auto"/>
              <w:ind w:firstLine="0"/>
              <w:jc w:val="center"/>
            </w:pPr>
            <w:r w:rsidRPr="00D839D4">
              <w:t>В обратном трубопроводе</w:t>
            </w:r>
          </w:p>
        </w:tc>
      </w:tr>
      <w:tr w:rsidR="00D839D4" w:rsidTr="004873DC">
        <w:trPr>
          <w:trHeight w:hRule="exact" w:val="234"/>
        </w:trPr>
        <w:tc>
          <w:tcPr>
            <w:tcW w:w="3197"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-26</w:t>
            </w:r>
          </w:p>
        </w:tc>
        <w:tc>
          <w:tcPr>
            <w:tcW w:w="3192"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95</w:t>
            </w:r>
          </w:p>
        </w:tc>
        <w:tc>
          <w:tcPr>
            <w:tcW w:w="3197" w:type="dxa"/>
            <w:tcBorders>
              <w:top w:val="single" w:sz="4" w:space="0" w:color="auto"/>
              <w:left w:val="single" w:sz="4" w:space="0" w:color="auto"/>
              <w:righ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70</w:t>
            </w:r>
          </w:p>
        </w:tc>
      </w:tr>
      <w:tr w:rsidR="00D839D4" w:rsidTr="00D839D4">
        <w:trPr>
          <w:trHeight w:hRule="exact" w:val="286"/>
        </w:trPr>
        <w:tc>
          <w:tcPr>
            <w:tcW w:w="3197"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-25</w:t>
            </w:r>
          </w:p>
        </w:tc>
        <w:tc>
          <w:tcPr>
            <w:tcW w:w="3192"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94</w:t>
            </w:r>
          </w:p>
        </w:tc>
        <w:tc>
          <w:tcPr>
            <w:tcW w:w="3197" w:type="dxa"/>
            <w:tcBorders>
              <w:top w:val="single" w:sz="4" w:space="0" w:color="auto"/>
              <w:left w:val="single" w:sz="4" w:space="0" w:color="auto"/>
              <w:righ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69</w:t>
            </w:r>
          </w:p>
        </w:tc>
      </w:tr>
      <w:tr w:rsidR="00D839D4" w:rsidTr="00D839D4">
        <w:trPr>
          <w:trHeight w:hRule="exact" w:val="289"/>
        </w:trPr>
        <w:tc>
          <w:tcPr>
            <w:tcW w:w="3197"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-24</w:t>
            </w:r>
          </w:p>
        </w:tc>
        <w:tc>
          <w:tcPr>
            <w:tcW w:w="3192"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92</w:t>
            </w:r>
          </w:p>
        </w:tc>
        <w:tc>
          <w:tcPr>
            <w:tcW w:w="3197" w:type="dxa"/>
            <w:tcBorders>
              <w:top w:val="single" w:sz="4" w:space="0" w:color="auto"/>
              <w:left w:val="single" w:sz="4" w:space="0" w:color="auto"/>
              <w:righ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68</w:t>
            </w:r>
          </w:p>
        </w:tc>
      </w:tr>
      <w:tr w:rsidR="00D839D4" w:rsidTr="00D839D4">
        <w:trPr>
          <w:trHeight w:hRule="exact" w:val="280"/>
        </w:trPr>
        <w:tc>
          <w:tcPr>
            <w:tcW w:w="3197"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-23</w:t>
            </w:r>
          </w:p>
        </w:tc>
        <w:tc>
          <w:tcPr>
            <w:tcW w:w="3192"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91</w:t>
            </w:r>
          </w:p>
        </w:tc>
        <w:tc>
          <w:tcPr>
            <w:tcW w:w="3197" w:type="dxa"/>
            <w:tcBorders>
              <w:top w:val="single" w:sz="4" w:space="0" w:color="auto"/>
              <w:left w:val="single" w:sz="4" w:space="0" w:color="auto"/>
              <w:righ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67</w:t>
            </w:r>
          </w:p>
        </w:tc>
      </w:tr>
      <w:tr w:rsidR="00D839D4" w:rsidTr="00D839D4">
        <w:trPr>
          <w:trHeight w:hRule="exact" w:val="283"/>
        </w:trPr>
        <w:tc>
          <w:tcPr>
            <w:tcW w:w="3197"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-22</w:t>
            </w:r>
          </w:p>
        </w:tc>
        <w:tc>
          <w:tcPr>
            <w:tcW w:w="3192"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89</w:t>
            </w:r>
          </w:p>
        </w:tc>
        <w:tc>
          <w:tcPr>
            <w:tcW w:w="3197" w:type="dxa"/>
            <w:tcBorders>
              <w:top w:val="single" w:sz="4" w:space="0" w:color="auto"/>
              <w:left w:val="single" w:sz="4" w:space="0" w:color="auto"/>
              <w:righ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67</w:t>
            </w:r>
          </w:p>
        </w:tc>
      </w:tr>
      <w:tr w:rsidR="00D839D4" w:rsidTr="00D839D4">
        <w:trPr>
          <w:trHeight w:hRule="exact" w:val="288"/>
        </w:trPr>
        <w:tc>
          <w:tcPr>
            <w:tcW w:w="3197"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-21</w:t>
            </w:r>
          </w:p>
        </w:tc>
        <w:tc>
          <w:tcPr>
            <w:tcW w:w="3192"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88</w:t>
            </w:r>
          </w:p>
        </w:tc>
        <w:tc>
          <w:tcPr>
            <w:tcW w:w="3197" w:type="dxa"/>
            <w:tcBorders>
              <w:top w:val="single" w:sz="4" w:space="0" w:color="auto"/>
              <w:left w:val="single" w:sz="4" w:space="0" w:color="auto"/>
              <w:righ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66</w:t>
            </w:r>
          </w:p>
        </w:tc>
      </w:tr>
      <w:tr w:rsidR="00D839D4" w:rsidTr="00D839D4">
        <w:trPr>
          <w:trHeight w:hRule="exact" w:val="277"/>
        </w:trPr>
        <w:tc>
          <w:tcPr>
            <w:tcW w:w="3197"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-20</w:t>
            </w:r>
          </w:p>
        </w:tc>
        <w:tc>
          <w:tcPr>
            <w:tcW w:w="3192"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86</w:t>
            </w:r>
          </w:p>
        </w:tc>
        <w:tc>
          <w:tcPr>
            <w:tcW w:w="3197" w:type="dxa"/>
            <w:tcBorders>
              <w:top w:val="single" w:sz="4" w:space="0" w:color="auto"/>
              <w:left w:val="single" w:sz="4" w:space="0" w:color="auto"/>
              <w:righ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65</w:t>
            </w:r>
          </w:p>
        </w:tc>
      </w:tr>
      <w:tr w:rsidR="00D839D4" w:rsidTr="00D839D4">
        <w:trPr>
          <w:trHeight w:hRule="exact" w:val="282"/>
        </w:trPr>
        <w:tc>
          <w:tcPr>
            <w:tcW w:w="3197"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-19</w:t>
            </w:r>
          </w:p>
        </w:tc>
        <w:tc>
          <w:tcPr>
            <w:tcW w:w="3192"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85</w:t>
            </w:r>
          </w:p>
        </w:tc>
        <w:tc>
          <w:tcPr>
            <w:tcW w:w="3197" w:type="dxa"/>
            <w:tcBorders>
              <w:top w:val="single" w:sz="4" w:space="0" w:color="auto"/>
              <w:left w:val="single" w:sz="4" w:space="0" w:color="auto"/>
              <w:righ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64</w:t>
            </w:r>
          </w:p>
        </w:tc>
      </w:tr>
      <w:tr w:rsidR="00D839D4" w:rsidTr="00D839D4">
        <w:trPr>
          <w:trHeight w:hRule="exact" w:val="285"/>
        </w:trPr>
        <w:tc>
          <w:tcPr>
            <w:tcW w:w="3197"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-18</w:t>
            </w:r>
          </w:p>
        </w:tc>
        <w:tc>
          <w:tcPr>
            <w:tcW w:w="3192"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83</w:t>
            </w:r>
          </w:p>
        </w:tc>
        <w:tc>
          <w:tcPr>
            <w:tcW w:w="3197" w:type="dxa"/>
            <w:tcBorders>
              <w:top w:val="single" w:sz="4" w:space="0" w:color="auto"/>
              <w:left w:val="single" w:sz="4" w:space="0" w:color="auto"/>
              <w:righ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63</w:t>
            </w:r>
          </w:p>
        </w:tc>
      </w:tr>
      <w:tr w:rsidR="00D839D4" w:rsidTr="00D839D4">
        <w:trPr>
          <w:trHeight w:hRule="exact" w:val="290"/>
        </w:trPr>
        <w:tc>
          <w:tcPr>
            <w:tcW w:w="3197"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-17</w:t>
            </w:r>
          </w:p>
        </w:tc>
        <w:tc>
          <w:tcPr>
            <w:tcW w:w="3192"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82</w:t>
            </w:r>
          </w:p>
        </w:tc>
        <w:tc>
          <w:tcPr>
            <w:tcW w:w="3197" w:type="dxa"/>
            <w:tcBorders>
              <w:top w:val="single" w:sz="4" w:space="0" w:color="auto"/>
              <w:left w:val="single" w:sz="4" w:space="0" w:color="auto"/>
              <w:righ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62</w:t>
            </w:r>
          </w:p>
        </w:tc>
      </w:tr>
      <w:tr w:rsidR="00D839D4" w:rsidTr="00D839D4">
        <w:trPr>
          <w:trHeight w:hRule="exact" w:val="279"/>
        </w:trPr>
        <w:tc>
          <w:tcPr>
            <w:tcW w:w="3197"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-16</w:t>
            </w:r>
          </w:p>
        </w:tc>
        <w:tc>
          <w:tcPr>
            <w:tcW w:w="3192"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80</w:t>
            </w:r>
          </w:p>
        </w:tc>
        <w:tc>
          <w:tcPr>
            <w:tcW w:w="3197" w:type="dxa"/>
            <w:tcBorders>
              <w:top w:val="single" w:sz="4" w:space="0" w:color="auto"/>
              <w:left w:val="single" w:sz="4" w:space="0" w:color="auto"/>
              <w:righ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61</w:t>
            </w:r>
          </w:p>
        </w:tc>
      </w:tr>
      <w:tr w:rsidR="00D839D4" w:rsidTr="00D839D4">
        <w:trPr>
          <w:trHeight w:hRule="exact" w:val="284"/>
        </w:trPr>
        <w:tc>
          <w:tcPr>
            <w:tcW w:w="3197"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-15</w:t>
            </w:r>
          </w:p>
        </w:tc>
        <w:tc>
          <w:tcPr>
            <w:tcW w:w="3192"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79</w:t>
            </w:r>
          </w:p>
        </w:tc>
        <w:tc>
          <w:tcPr>
            <w:tcW w:w="3197" w:type="dxa"/>
            <w:tcBorders>
              <w:top w:val="single" w:sz="4" w:space="0" w:color="auto"/>
              <w:left w:val="single" w:sz="4" w:space="0" w:color="auto"/>
              <w:righ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60</w:t>
            </w:r>
          </w:p>
        </w:tc>
      </w:tr>
      <w:tr w:rsidR="00D839D4" w:rsidTr="00D839D4">
        <w:trPr>
          <w:trHeight w:hRule="exact" w:val="287"/>
        </w:trPr>
        <w:tc>
          <w:tcPr>
            <w:tcW w:w="3197"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-14</w:t>
            </w:r>
          </w:p>
        </w:tc>
        <w:tc>
          <w:tcPr>
            <w:tcW w:w="3192"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77</w:t>
            </w:r>
          </w:p>
        </w:tc>
        <w:tc>
          <w:tcPr>
            <w:tcW w:w="3197" w:type="dxa"/>
            <w:tcBorders>
              <w:top w:val="single" w:sz="4" w:space="0" w:color="auto"/>
              <w:left w:val="single" w:sz="4" w:space="0" w:color="auto"/>
              <w:righ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59</w:t>
            </w:r>
          </w:p>
        </w:tc>
      </w:tr>
      <w:tr w:rsidR="00D839D4" w:rsidTr="00D839D4">
        <w:trPr>
          <w:trHeight w:hRule="exact" w:val="278"/>
        </w:trPr>
        <w:tc>
          <w:tcPr>
            <w:tcW w:w="3197"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-13</w:t>
            </w:r>
          </w:p>
        </w:tc>
        <w:tc>
          <w:tcPr>
            <w:tcW w:w="3192"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76</w:t>
            </w:r>
          </w:p>
        </w:tc>
        <w:tc>
          <w:tcPr>
            <w:tcW w:w="3197" w:type="dxa"/>
            <w:tcBorders>
              <w:top w:val="single" w:sz="4" w:space="0" w:color="auto"/>
              <w:left w:val="single" w:sz="4" w:space="0" w:color="auto"/>
              <w:righ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58</w:t>
            </w:r>
          </w:p>
        </w:tc>
      </w:tr>
      <w:tr w:rsidR="00D839D4" w:rsidTr="00D839D4">
        <w:trPr>
          <w:trHeight w:hRule="exact" w:val="281"/>
        </w:trPr>
        <w:tc>
          <w:tcPr>
            <w:tcW w:w="3197"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-12</w:t>
            </w:r>
          </w:p>
        </w:tc>
        <w:tc>
          <w:tcPr>
            <w:tcW w:w="3192"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74</w:t>
            </w:r>
          </w:p>
        </w:tc>
        <w:tc>
          <w:tcPr>
            <w:tcW w:w="3197" w:type="dxa"/>
            <w:tcBorders>
              <w:top w:val="single" w:sz="4" w:space="0" w:color="auto"/>
              <w:left w:val="single" w:sz="4" w:space="0" w:color="auto"/>
              <w:righ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57</w:t>
            </w:r>
          </w:p>
        </w:tc>
      </w:tr>
      <w:tr w:rsidR="00D839D4" w:rsidTr="00D839D4">
        <w:trPr>
          <w:trHeight w:hRule="exact" w:val="286"/>
        </w:trPr>
        <w:tc>
          <w:tcPr>
            <w:tcW w:w="3197"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-11</w:t>
            </w:r>
          </w:p>
        </w:tc>
        <w:tc>
          <w:tcPr>
            <w:tcW w:w="3192"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72</w:t>
            </w:r>
          </w:p>
        </w:tc>
        <w:tc>
          <w:tcPr>
            <w:tcW w:w="3197" w:type="dxa"/>
            <w:tcBorders>
              <w:top w:val="single" w:sz="4" w:space="0" w:color="auto"/>
              <w:left w:val="single" w:sz="4" w:space="0" w:color="auto"/>
              <w:righ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56</w:t>
            </w:r>
          </w:p>
        </w:tc>
      </w:tr>
      <w:tr w:rsidR="00D839D4" w:rsidTr="00D839D4">
        <w:trPr>
          <w:trHeight w:hRule="exact" w:val="275"/>
        </w:trPr>
        <w:tc>
          <w:tcPr>
            <w:tcW w:w="3197"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-10</w:t>
            </w:r>
          </w:p>
        </w:tc>
        <w:tc>
          <w:tcPr>
            <w:tcW w:w="3192"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71</w:t>
            </w:r>
          </w:p>
        </w:tc>
        <w:tc>
          <w:tcPr>
            <w:tcW w:w="3197" w:type="dxa"/>
            <w:tcBorders>
              <w:top w:val="single" w:sz="4" w:space="0" w:color="auto"/>
              <w:left w:val="single" w:sz="4" w:space="0" w:color="auto"/>
              <w:righ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55</w:t>
            </w:r>
          </w:p>
        </w:tc>
      </w:tr>
      <w:tr w:rsidR="00D839D4" w:rsidTr="00D839D4">
        <w:trPr>
          <w:trHeight w:hRule="exact" w:val="294"/>
        </w:trPr>
        <w:tc>
          <w:tcPr>
            <w:tcW w:w="3197"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-9</w:t>
            </w:r>
          </w:p>
        </w:tc>
        <w:tc>
          <w:tcPr>
            <w:tcW w:w="3192"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69</w:t>
            </w:r>
          </w:p>
        </w:tc>
        <w:tc>
          <w:tcPr>
            <w:tcW w:w="3197" w:type="dxa"/>
            <w:tcBorders>
              <w:top w:val="single" w:sz="4" w:space="0" w:color="auto"/>
              <w:left w:val="single" w:sz="4" w:space="0" w:color="auto"/>
              <w:righ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54</w:t>
            </w:r>
          </w:p>
        </w:tc>
      </w:tr>
      <w:tr w:rsidR="00D839D4" w:rsidTr="00D839D4">
        <w:trPr>
          <w:trHeight w:hRule="exact" w:val="283"/>
        </w:trPr>
        <w:tc>
          <w:tcPr>
            <w:tcW w:w="3197"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-8</w:t>
            </w:r>
          </w:p>
        </w:tc>
        <w:tc>
          <w:tcPr>
            <w:tcW w:w="3192"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68</w:t>
            </w:r>
          </w:p>
        </w:tc>
        <w:tc>
          <w:tcPr>
            <w:tcW w:w="3197" w:type="dxa"/>
            <w:tcBorders>
              <w:top w:val="single" w:sz="4" w:space="0" w:color="auto"/>
              <w:left w:val="single" w:sz="4" w:space="0" w:color="auto"/>
              <w:righ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53</w:t>
            </w:r>
          </w:p>
        </w:tc>
      </w:tr>
      <w:tr w:rsidR="00D839D4" w:rsidTr="007B6C0D">
        <w:trPr>
          <w:trHeight w:hRule="exact" w:val="216"/>
        </w:trPr>
        <w:tc>
          <w:tcPr>
            <w:tcW w:w="3197"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-7</w:t>
            </w:r>
          </w:p>
        </w:tc>
        <w:tc>
          <w:tcPr>
            <w:tcW w:w="3192"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66</w:t>
            </w:r>
          </w:p>
        </w:tc>
        <w:tc>
          <w:tcPr>
            <w:tcW w:w="3197" w:type="dxa"/>
            <w:tcBorders>
              <w:top w:val="single" w:sz="4" w:space="0" w:color="auto"/>
              <w:left w:val="single" w:sz="4" w:space="0" w:color="auto"/>
              <w:righ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52</w:t>
            </w:r>
          </w:p>
        </w:tc>
      </w:tr>
      <w:tr w:rsidR="00D839D4" w:rsidTr="007B6C0D">
        <w:trPr>
          <w:trHeight w:hRule="exact" w:val="221"/>
        </w:trPr>
        <w:tc>
          <w:tcPr>
            <w:tcW w:w="3197"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-6</w:t>
            </w:r>
          </w:p>
        </w:tc>
        <w:tc>
          <w:tcPr>
            <w:tcW w:w="3192"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65</w:t>
            </w:r>
          </w:p>
        </w:tc>
        <w:tc>
          <w:tcPr>
            <w:tcW w:w="3197" w:type="dxa"/>
            <w:tcBorders>
              <w:top w:val="single" w:sz="4" w:space="0" w:color="auto"/>
              <w:left w:val="single" w:sz="4" w:space="0" w:color="auto"/>
              <w:righ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51</w:t>
            </w:r>
          </w:p>
        </w:tc>
      </w:tr>
      <w:tr w:rsidR="00D839D4" w:rsidTr="007B6C0D">
        <w:trPr>
          <w:trHeight w:hRule="exact" w:val="216"/>
        </w:trPr>
        <w:tc>
          <w:tcPr>
            <w:tcW w:w="3197"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-5</w:t>
            </w:r>
          </w:p>
        </w:tc>
        <w:tc>
          <w:tcPr>
            <w:tcW w:w="3192"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63</w:t>
            </w:r>
          </w:p>
        </w:tc>
        <w:tc>
          <w:tcPr>
            <w:tcW w:w="3197" w:type="dxa"/>
            <w:tcBorders>
              <w:top w:val="single" w:sz="4" w:space="0" w:color="auto"/>
              <w:left w:val="single" w:sz="4" w:space="0" w:color="auto"/>
              <w:righ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50</w:t>
            </w:r>
          </w:p>
        </w:tc>
      </w:tr>
      <w:tr w:rsidR="00D839D4" w:rsidTr="007B6C0D">
        <w:trPr>
          <w:trHeight w:hRule="exact" w:val="216"/>
        </w:trPr>
        <w:tc>
          <w:tcPr>
            <w:tcW w:w="3197"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-4</w:t>
            </w:r>
          </w:p>
        </w:tc>
        <w:tc>
          <w:tcPr>
            <w:tcW w:w="3192"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61</w:t>
            </w:r>
          </w:p>
        </w:tc>
        <w:tc>
          <w:tcPr>
            <w:tcW w:w="3197" w:type="dxa"/>
            <w:tcBorders>
              <w:top w:val="single" w:sz="4" w:space="0" w:color="auto"/>
              <w:left w:val="single" w:sz="4" w:space="0" w:color="auto"/>
              <w:righ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49</w:t>
            </w:r>
          </w:p>
        </w:tc>
      </w:tr>
      <w:tr w:rsidR="00D839D4" w:rsidTr="007B6C0D">
        <w:trPr>
          <w:trHeight w:hRule="exact" w:val="216"/>
        </w:trPr>
        <w:tc>
          <w:tcPr>
            <w:tcW w:w="3197"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-3</w:t>
            </w:r>
          </w:p>
        </w:tc>
        <w:tc>
          <w:tcPr>
            <w:tcW w:w="3192"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60</w:t>
            </w:r>
          </w:p>
        </w:tc>
        <w:tc>
          <w:tcPr>
            <w:tcW w:w="3197" w:type="dxa"/>
            <w:tcBorders>
              <w:top w:val="single" w:sz="4" w:space="0" w:color="auto"/>
              <w:left w:val="single" w:sz="4" w:space="0" w:color="auto"/>
              <w:righ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48</w:t>
            </w:r>
          </w:p>
        </w:tc>
      </w:tr>
      <w:tr w:rsidR="00D839D4" w:rsidTr="007B6C0D">
        <w:trPr>
          <w:trHeight w:hRule="exact" w:val="216"/>
        </w:trPr>
        <w:tc>
          <w:tcPr>
            <w:tcW w:w="3197"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-2</w:t>
            </w:r>
          </w:p>
        </w:tc>
        <w:tc>
          <w:tcPr>
            <w:tcW w:w="3192"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58</w:t>
            </w:r>
          </w:p>
        </w:tc>
        <w:tc>
          <w:tcPr>
            <w:tcW w:w="3197" w:type="dxa"/>
            <w:tcBorders>
              <w:top w:val="single" w:sz="4" w:space="0" w:color="auto"/>
              <w:left w:val="single" w:sz="4" w:space="0" w:color="auto"/>
              <w:righ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47</w:t>
            </w:r>
          </w:p>
        </w:tc>
      </w:tr>
      <w:tr w:rsidR="00D839D4" w:rsidTr="007B6C0D">
        <w:trPr>
          <w:trHeight w:hRule="exact" w:val="221"/>
        </w:trPr>
        <w:tc>
          <w:tcPr>
            <w:tcW w:w="3197"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-1</w:t>
            </w:r>
          </w:p>
        </w:tc>
        <w:tc>
          <w:tcPr>
            <w:tcW w:w="3192"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56</w:t>
            </w:r>
          </w:p>
        </w:tc>
        <w:tc>
          <w:tcPr>
            <w:tcW w:w="3197" w:type="dxa"/>
            <w:tcBorders>
              <w:top w:val="single" w:sz="4" w:space="0" w:color="auto"/>
              <w:left w:val="single" w:sz="4" w:space="0" w:color="auto"/>
              <w:righ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46</w:t>
            </w:r>
          </w:p>
        </w:tc>
      </w:tr>
      <w:tr w:rsidR="00D839D4" w:rsidTr="007B6C0D">
        <w:trPr>
          <w:trHeight w:hRule="exact" w:val="216"/>
        </w:trPr>
        <w:tc>
          <w:tcPr>
            <w:tcW w:w="3197"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0</w:t>
            </w:r>
          </w:p>
        </w:tc>
        <w:tc>
          <w:tcPr>
            <w:tcW w:w="3192"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55</w:t>
            </w:r>
          </w:p>
        </w:tc>
        <w:tc>
          <w:tcPr>
            <w:tcW w:w="3197" w:type="dxa"/>
            <w:tcBorders>
              <w:top w:val="single" w:sz="4" w:space="0" w:color="auto"/>
              <w:left w:val="single" w:sz="4" w:space="0" w:color="auto"/>
              <w:righ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45</w:t>
            </w:r>
          </w:p>
        </w:tc>
      </w:tr>
      <w:tr w:rsidR="00D839D4" w:rsidTr="007B6C0D">
        <w:trPr>
          <w:trHeight w:hRule="exact" w:val="216"/>
        </w:trPr>
        <w:tc>
          <w:tcPr>
            <w:tcW w:w="3197"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+1</w:t>
            </w:r>
          </w:p>
        </w:tc>
        <w:tc>
          <w:tcPr>
            <w:tcW w:w="3192"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53</w:t>
            </w:r>
          </w:p>
        </w:tc>
        <w:tc>
          <w:tcPr>
            <w:tcW w:w="3197" w:type="dxa"/>
            <w:tcBorders>
              <w:top w:val="single" w:sz="4" w:space="0" w:color="auto"/>
              <w:left w:val="single" w:sz="4" w:space="0" w:color="auto"/>
              <w:righ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43</w:t>
            </w:r>
          </w:p>
        </w:tc>
      </w:tr>
      <w:tr w:rsidR="00D839D4" w:rsidTr="007B6C0D">
        <w:trPr>
          <w:trHeight w:hRule="exact" w:val="216"/>
        </w:trPr>
        <w:tc>
          <w:tcPr>
            <w:tcW w:w="3197"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+2</w:t>
            </w:r>
          </w:p>
        </w:tc>
        <w:tc>
          <w:tcPr>
            <w:tcW w:w="3192"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51</w:t>
            </w:r>
          </w:p>
        </w:tc>
        <w:tc>
          <w:tcPr>
            <w:tcW w:w="3197" w:type="dxa"/>
            <w:tcBorders>
              <w:top w:val="single" w:sz="4" w:space="0" w:color="auto"/>
              <w:left w:val="single" w:sz="4" w:space="0" w:color="auto"/>
              <w:righ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42</w:t>
            </w:r>
          </w:p>
        </w:tc>
      </w:tr>
      <w:tr w:rsidR="00D839D4" w:rsidTr="007B6C0D">
        <w:trPr>
          <w:trHeight w:hRule="exact" w:val="221"/>
        </w:trPr>
        <w:tc>
          <w:tcPr>
            <w:tcW w:w="3197"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+3</w:t>
            </w:r>
          </w:p>
        </w:tc>
        <w:tc>
          <w:tcPr>
            <w:tcW w:w="3192"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50</w:t>
            </w:r>
          </w:p>
        </w:tc>
        <w:tc>
          <w:tcPr>
            <w:tcW w:w="3197" w:type="dxa"/>
            <w:tcBorders>
              <w:top w:val="single" w:sz="4" w:space="0" w:color="auto"/>
              <w:left w:val="single" w:sz="4" w:space="0" w:color="auto"/>
              <w:righ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41</w:t>
            </w:r>
          </w:p>
        </w:tc>
      </w:tr>
      <w:tr w:rsidR="00D839D4" w:rsidTr="007B6C0D">
        <w:trPr>
          <w:trHeight w:hRule="exact" w:val="216"/>
        </w:trPr>
        <w:tc>
          <w:tcPr>
            <w:tcW w:w="3197"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lastRenderedPageBreak/>
              <w:t>+4</w:t>
            </w:r>
          </w:p>
        </w:tc>
        <w:tc>
          <w:tcPr>
            <w:tcW w:w="3192"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48</w:t>
            </w:r>
          </w:p>
        </w:tc>
        <w:tc>
          <w:tcPr>
            <w:tcW w:w="3197" w:type="dxa"/>
            <w:tcBorders>
              <w:top w:val="single" w:sz="4" w:space="0" w:color="auto"/>
              <w:left w:val="single" w:sz="4" w:space="0" w:color="auto"/>
              <w:righ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40</w:t>
            </w:r>
          </w:p>
        </w:tc>
      </w:tr>
      <w:tr w:rsidR="00D839D4" w:rsidTr="007B6C0D">
        <w:trPr>
          <w:trHeight w:hRule="exact" w:val="216"/>
        </w:trPr>
        <w:tc>
          <w:tcPr>
            <w:tcW w:w="3197"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+5</w:t>
            </w:r>
          </w:p>
        </w:tc>
        <w:tc>
          <w:tcPr>
            <w:tcW w:w="3192"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46</w:t>
            </w:r>
          </w:p>
        </w:tc>
        <w:tc>
          <w:tcPr>
            <w:tcW w:w="3197" w:type="dxa"/>
            <w:tcBorders>
              <w:top w:val="single" w:sz="4" w:space="0" w:color="auto"/>
              <w:left w:val="single" w:sz="4" w:space="0" w:color="auto"/>
              <w:righ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39</w:t>
            </w:r>
          </w:p>
        </w:tc>
      </w:tr>
      <w:tr w:rsidR="00D839D4" w:rsidTr="007B6C0D">
        <w:trPr>
          <w:trHeight w:hRule="exact" w:val="216"/>
        </w:trPr>
        <w:tc>
          <w:tcPr>
            <w:tcW w:w="3197"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+6</w:t>
            </w:r>
          </w:p>
        </w:tc>
        <w:tc>
          <w:tcPr>
            <w:tcW w:w="3192"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44</w:t>
            </w:r>
          </w:p>
        </w:tc>
        <w:tc>
          <w:tcPr>
            <w:tcW w:w="3197" w:type="dxa"/>
            <w:tcBorders>
              <w:top w:val="single" w:sz="4" w:space="0" w:color="auto"/>
              <w:left w:val="single" w:sz="4" w:space="0" w:color="auto"/>
              <w:righ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37</w:t>
            </w:r>
          </w:p>
        </w:tc>
      </w:tr>
      <w:tr w:rsidR="00D839D4" w:rsidTr="004873DC">
        <w:trPr>
          <w:trHeight w:hRule="exact" w:val="242"/>
        </w:trPr>
        <w:tc>
          <w:tcPr>
            <w:tcW w:w="3197"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+7</w:t>
            </w:r>
          </w:p>
        </w:tc>
        <w:tc>
          <w:tcPr>
            <w:tcW w:w="3192" w:type="dxa"/>
            <w:tcBorders>
              <w:top w:val="single" w:sz="4" w:space="0" w:color="auto"/>
              <w:lef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42</w:t>
            </w:r>
          </w:p>
        </w:tc>
        <w:tc>
          <w:tcPr>
            <w:tcW w:w="3197" w:type="dxa"/>
            <w:tcBorders>
              <w:top w:val="single" w:sz="4" w:space="0" w:color="auto"/>
              <w:left w:val="single" w:sz="4" w:space="0" w:color="auto"/>
              <w:right w:val="single" w:sz="4" w:space="0" w:color="auto"/>
            </w:tcBorders>
            <w:shd w:val="clear" w:color="auto" w:fill="auto"/>
            <w:vAlign w:val="bottom"/>
          </w:tcPr>
          <w:p w:rsidR="00D839D4" w:rsidRPr="00D839D4" w:rsidRDefault="00D839D4" w:rsidP="000D413A">
            <w:pPr>
              <w:pStyle w:val="aa"/>
              <w:tabs>
                <w:tab w:val="left" w:pos="426"/>
              </w:tabs>
              <w:spacing w:line="240" w:lineRule="auto"/>
              <w:ind w:firstLine="0"/>
              <w:jc w:val="center"/>
            </w:pPr>
            <w:r w:rsidRPr="00D839D4">
              <w:t>36</w:t>
            </w:r>
          </w:p>
        </w:tc>
      </w:tr>
      <w:tr w:rsidR="00D839D4" w:rsidTr="00D839D4">
        <w:trPr>
          <w:trHeight w:hRule="exact" w:val="219"/>
        </w:trPr>
        <w:tc>
          <w:tcPr>
            <w:tcW w:w="3197" w:type="dxa"/>
            <w:tcBorders>
              <w:top w:val="single" w:sz="4" w:space="0" w:color="auto"/>
              <w:left w:val="single" w:sz="4" w:space="0" w:color="auto"/>
            </w:tcBorders>
            <w:shd w:val="clear" w:color="auto" w:fill="auto"/>
            <w:vAlign w:val="center"/>
          </w:tcPr>
          <w:p w:rsidR="00D839D4" w:rsidRPr="00D839D4" w:rsidRDefault="00D839D4" w:rsidP="000D413A">
            <w:pPr>
              <w:pStyle w:val="aa"/>
              <w:tabs>
                <w:tab w:val="left" w:pos="426"/>
              </w:tabs>
              <w:spacing w:line="240" w:lineRule="auto"/>
              <w:ind w:firstLine="0"/>
              <w:jc w:val="center"/>
            </w:pPr>
            <w:r w:rsidRPr="00D839D4">
              <w:t>+8</w:t>
            </w:r>
          </w:p>
        </w:tc>
        <w:tc>
          <w:tcPr>
            <w:tcW w:w="3192" w:type="dxa"/>
            <w:tcBorders>
              <w:top w:val="single" w:sz="4" w:space="0" w:color="auto"/>
              <w:left w:val="single" w:sz="4" w:space="0" w:color="auto"/>
            </w:tcBorders>
            <w:shd w:val="clear" w:color="auto" w:fill="auto"/>
            <w:vAlign w:val="center"/>
          </w:tcPr>
          <w:p w:rsidR="00D839D4" w:rsidRPr="00D839D4" w:rsidRDefault="00D839D4" w:rsidP="000D413A">
            <w:pPr>
              <w:pStyle w:val="aa"/>
              <w:tabs>
                <w:tab w:val="left" w:pos="426"/>
              </w:tabs>
              <w:spacing w:line="240" w:lineRule="auto"/>
              <w:ind w:firstLine="0"/>
              <w:jc w:val="center"/>
            </w:pPr>
            <w:r w:rsidRPr="00D839D4">
              <w:t>41</w:t>
            </w:r>
          </w:p>
        </w:tc>
        <w:tc>
          <w:tcPr>
            <w:tcW w:w="3197" w:type="dxa"/>
            <w:tcBorders>
              <w:top w:val="single" w:sz="4" w:space="0" w:color="auto"/>
              <w:left w:val="single" w:sz="4" w:space="0" w:color="auto"/>
              <w:right w:val="single" w:sz="4" w:space="0" w:color="auto"/>
            </w:tcBorders>
            <w:shd w:val="clear" w:color="auto" w:fill="auto"/>
            <w:vAlign w:val="center"/>
          </w:tcPr>
          <w:p w:rsidR="00D839D4" w:rsidRPr="00D839D4" w:rsidRDefault="00D839D4" w:rsidP="000D413A">
            <w:pPr>
              <w:pStyle w:val="aa"/>
              <w:tabs>
                <w:tab w:val="left" w:pos="426"/>
              </w:tabs>
              <w:spacing w:line="240" w:lineRule="auto"/>
              <w:ind w:firstLine="0"/>
              <w:jc w:val="center"/>
            </w:pPr>
            <w:r w:rsidRPr="00D839D4">
              <w:t>35</w:t>
            </w:r>
          </w:p>
        </w:tc>
      </w:tr>
      <w:tr w:rsidR="00D839D4" w:rsidTr="00D839D4">
        <w:trPr>
          <w:trHeight w:hRule="exact" w:val="296"/>
        </w:trPr>
        <w:tc>
          <w:tcPr>
            <w:tcW w:w="3197" w:type="dxa"/>
            <w:tcBorders>
              <w:top w:val="single" w:sz="4" w:space="0" w:color="auto"/>
              <w:left w:val="single" w:sz="4" w:space="0" w:color="auto"/>
            </w:tcBorders>
            <w:shd w:val="clear" w:color="auto" w:fill="auto"/>
            <w:vAlign w:val="center"/>
          </w:tcPr>
          <w:p w:rsidR="00D839D4" w:rsidRPr="00D839D4" w:rsidRDefault="00D839D4" w:rsidP="000D413A">
            <w:pPr>
              <w:pStyle w:val="aa"/>
              <w:tabs>
                <w:tab w:val="left" w:pos="426"/>
              </w:tabs>
              <w:spacing w:line="240" w:lineRule="auto"/>
              <w:ind w:firstLine="0"/>
              <w:jc w:val="center"/>
            </w:pPr>
            <w:r w:rsidRPr="00D839D4">
              <w:t>+9</w:t>
            </w:r>
          </w:p>
        </w:tc>
        <w:tc>
          <w:tcPr>
            <w:tcW w:w="3192" w:type="dxa"/>
            <w:tcBorders>
              <w:top w:val="single" w:sz="4" w:space="0" w:color="auto"/>
              <w:left w:val="single" w:sz="4" w:space="0" w:color="auto"/>
            </w:tcBorders>
            <w:shd w:val="clear" w:color="auto" w:fill="auto"/>
            <w:vAlign w:val="center"/>
          </w:tcPr>
          <w:p w:rsidR="00D839D4" w:rsidRPr="00D839D4" w:rsidRDefault="00D839D4" w:rsidP="000D413A">
            <w:pPr>
              <w:pStyle w:val="aa"/>
              <w:tabs>
                <w:tab w:val="left" w:pos="426"/>
              </w:tabs>
              <w:spacing w:line="240" w:lineRule="auto"/>
              <w:ind w:firstLine="0"/>
              <w:jc w:val="center"/>
            </w:pPr>
            <w:r w:rsidRPr="00D839D4">
              <w:t>39</w:t>
            </w:r>
          </w:p>
        </w:tc>
        <w:tc>
          <w:tcPr>
            <w:tcW w:w="3197" w:type="dxa"/>
            <w:tcBorders>
              <w:top w:val="single" w:sz="4" w:space="0" w:color="auto"/>
              <w:left w:val="single" w:sz="4" w:space="0" w:color="auto"/>
              <w:right w:val="single" w:sz="4" w:space="0" w:color="auto"/>
            </w:tcBorders>
            <w:shd w:val="clear" w:color="auto" w:fill="auto"/>
            <w:vAlign w:val="center"/>
          </w:tcPr>
          <w:p w:rsidR="00D839D4" w:rsidRPr="00D839D4" w:rsidRDefault="00D839D4" w:rsidP="000D413A">
            <w:pPr>
              <w:pStyle w:val="aa"/>
              <w:tabs>
                <w:tab w:val="left" w:pos="426"/>
              </w:tabs>
              <w:spacing w:line="240" w:lineRule="auto"/>
              <w:ind w:firstLine="0"/>
              <w:jc w:val="center"/>
            </w:pPr>
            <w:r w:rsidRPr="00D839D4">
              <w:t>34</w:t>
            </w:r>
          </w:p>
        </w:tc>
      </w:tr>
      <w:tr w:rsidR="00D839D4" w:rsidTr="00D839D4">
        <w:trPr>
          <w:trHeight w:hRule="exact" w:val="341"/>
        </w:trPr>
        <w:tc>
          <w:tcPr>
            <w:tcW w:w="3197" w:type="dxa"/>
            <w:tcBorders>
              <w:top w:val="single" w:sz="4" w:space="0" w:color="auto"/>
              <w:left w:val="single" w:sz="4" w:space="0" w:color="auto"/>
              <w:bottom w:val="single" w:sz="4" w:space="0" w:color="auto"/>
            </w:tcBorders>
            <w:shd w:val="clear" w:color="auto" w:fill="auto"/>
            <w:vAlign w:val="center"/>
          </w:tcPr>
          <w:p w:rsidR="00D839D4" w:rsidRPr="00D839D4" w:rsidRDefault="00D839D4" w:rsidP="000D413A">
            <w:pPr>
              <w:pStyle w:val="aa"/>
              <w:tabs>
                <w:tab w:val="left" w:pos="426"/>
              </w:tabs>
              <w:spacing w:line="240" w:lineRule="auto"/>
              <w:ind w:firstLine="0"/>
              <w:jc w:val="center"/>
            </w:pPr>
            <w:r w:rsidRPr="00D839D4">
              <w:t>+10</w:t>
            </w:r>
          </w:p>
        </w:tc>
        <w:tc>
          <w:tcPr>
            <w:tcW w:w="3192" w:type="dxa"/>
            <w:tcBorders>
              <w:top w:val="single" w:sz="4" w:space="0" w:color="auto"/>
              <w:left w:val="single" w:sz="4" w:space="0" w:color="auto"/>
              <w:bottom w:val="single" w:sz="4" w:space="0" w:color="auto"/>
            </w:tcBorders>
            <w:shd w:val="clear" w:color="auto" w:fill="auto"/>
            <w:vAlign w:val="center"/>
          </w:tcPr>
          <w:p w:rsidR="00D839D4" w:rsidRPr="00D839D4" w:rsidRDefault="00D839D4" w:rsidP="000D413A">
            <w:pPr>
              <w:pStyle w:val="aa"/>
              <w:tabs>
                <w:tab w:val="left" w:pos="426"/>
              </w:tabs>
              <w:spacing w:line="240" w:lineRule="auto"/>
              <w:ind w:firstLine="0"/>
              <w:jc w:val="center"/>
            </w:pPr>
            <w:r w:rsidRPr="00D839D4">
              <w:t>37</w:t>
            </w:r>
          </w:p>
        </w:tc>
        <w:tc>
          <w:tcPr>
            <w:tcW w:w="3197" w:type="dxa"/>
            <w:tcBorders>
              <w:top w:val="single" w:sz="4" w:space="0" w:color="auto"/>
              <w:left w:val="single" w:sz="4" w:space="0" w:color="auto"/>
              <w:bottom w:val="single" w:sz="4" w:space="0" w:color="auto"/>
              <w:right w:val="single" w:sz="4" w:space="0" w:color="auto"/>
            </w:tcBorders>
            <w:shd w:val="clear" w:color="auto" w:fill="auto"/>
            <w:vAlign w:val="center"/>
          </w:tcPr>
          <w:p w:rsidR="00D839D4" w:rsidRPr="00D839D4" w:rsidRDefault="00D839D4" w:rsidP="000D413A">
            <w:pPr>
              <w:pStyle w:val="aa"/>
              <w:tabs>
                <w:tab w:val="left" w:pos="426"/>
              </w:tabs>
              <w:spacing w:line="240" w:lineRule="auto"/>
              <w:ind w:firstLine="0"/>
              <w:jc w:val="center"/>
            </w:pPr>
            <w:r w:rsidRPr="00D839D4">
              <w:t>32</w:t>
            </w:r>
          </w:p>
        </w:tc>
      </w:tr>
    </w:tbl>
    <w:p w:rsidR="00D839D4" w:rsidRDefault="00D839D4" w:rsidP="000D413A">
      <w:pPr>
        <w:tabs>
          <w:tab w:val="left" w:pos="426"/>
        </w:tabs>
        <w:spacing w:after="199" w:line="1" w:lineRule="exact"/>
      </w:pPr>
    </w:p>
    <w:p w:rsidR="00D839D4" w:rsidRPr="00D839D4" w:rsidRDefault="00D839D4" w:rsidP="004873DC">
      <w:pPr>
        <w:pStyle w:val="11"/>
        <w:tabs>
          <w:tab w:val="left" w:pos="426"/>
        </w:tabs>
        <w:ind w:firstLine="709"/>
        <w:jc w:val="both"/>
        <w:rPr>
          <w:sz w:val="24"/>
          <w:szCs w:val="24"/>
        </w:rPr>
      </w:pPr>
      <w:r w:rsidRPr="00D839D4">
        <w:rPr>
          <w:sz w:val="24"/>
          <w:szCs w:val="24"/>
        </w:rPr>
        <w:t>Примечания:</w:t>
      </w:r>
    </w:p>
    <w:p w:rsidR="00D839D4" w:rsidRPr="00D839D4" w:rsidRDefault="00D839D4" w:rsidP="004873DC">
      <w:pPr>
        <w:pStyle w:val="11"/>
        <w:numPr>
          <w:ilvl w:val="0"/>
          <w:numId w:val="10"/>
        </w:numPr>
        <w:tabs>
          <w:tab w:val="left" w:pos="426"/>
          <w:tab w:val="left" w:pos="904"/>
        </w:tabs>
        <w:ind w:firstLine="709"/>
        <w:jc w:val="both"/>
        <w:rPr>
          <w:sz w:val="24"/>
          <w:szCs w:val="24"/>
        </w:rPr>
      </w:pPr>
      <w:r w:rsidRPr="00D839D4">
        <w:rPr>
          <w:sz w:val="24"/>
          <w:szCs w:val="24"/>
        </w:rPr>
        <w:t>График обеспечивает 1° воздуха в жилых помещениях, в районах с температурой наиболее холодной пятидневки (обеспеченностью 0,92) -26°С, не ниже +18°С (в угловых комнатах - +20°С; в других помещениях в соответствии с требованиями законодательства Российской Федерации о техническом регулировании (ГОСТ Р 51617-2000) - Постановление Правительства РФ №354 от 06.05.2011 г.</w:t>
      </w:r>
    </w:p>
    <w:p w:rsidR="00D839D4" w:rsidRPr="00D839D4" w:rsidRDefault="00D839D4" w:rsidP="004873DC">
      <w:pPr>
        <w:pStyle w:val="11"/>
        <w:tabs>
          <w:tab w:val="left" w:pos="426"/>
        </w:tabs>
        <w:ind w:firstLine="709"/>
        <w:jc w:val="both"/>
        <w:rPr>
          <w:sz w:val="24"/>
          <w:szCs w:val="24"/>
        </w:rPr>
      </w:pPr>
      <w:r w:rsidRPr="00D839D4">
        <w:rPr>
          <w:sz w:val="24"/>
          <w:szCs w:val="24"/>
        </w:rPr>
        <w:t>Согласно п.6.2.59 Правил технической эксплуатации тепловых энергоустановок (утв. Приказом Минэнерго РФ от 24 марта 2003 г. №115) температура воды в подающей линии тепловой сети в соответствии с утверждённым для системы теплоснабжения графиком задаётся по усреднённой температуре наружного воздуха за промежуток времени в пределах 12-24 ч, определяемый операторами котельных в зависимости от длины сетей, климатических условий и других факторов.</w:t>
      </w:r>
    </w:p>
    <w:p w:rsidR="00D839D4" w:rsidRPr="00D839D4" w:rsidRDefault="00D839D4" w:rsidP="004873DC">
      <w:pPr>
        <w:pStyle w:val="11"/>
        <w:tabs>
          <w:tab w:val="left" w:pos="426"/>
        </w:tabs>
        <w:ind w:firstLine="709"/>
        <w:jc w:val="both"/>
        <w:rPr>
          <w:sz w:val="24"/>
          <w:szCs w:val="24"/>
        </w:rPr>
      </w:pPr>
      <w:r w:rsidRPr="00D839D4">
        <w:rPr>
          <w:sz w:val="24"/>
          <w:szCs w:val="24"/>
        </w:rPr>
        <w:t>Отклонения от заданного режима на источнике теплоты предусматриваются не более:</w:t>
      </w:r>
    </w:p>
    <w:p w:rsidR="00D839D4" w:rsidRPr="00D839D4" w:rsidRDefault="00D839D4" w:rsidP="004873DC">
      <w:pPr>
        <w:pStyle w:val="11"/>
        <w:tabs>
          <w:tab w:val="left" w:pos="426"/>
        </w:tabs>
        <w:ind w:firstLine="709"/>
        <w:jc w:val="both"/>
        <w:rPr>
          <w:sz w:val="24"/>
          <w:szCs w:val="24"/>
        </w:rPr>
      </w:pPr>
      <w:r w:rsidRPr="00D839D4">
        <w:rPr>
          <w:sz w:val="24"/>
          <w:szCs w:val="24"/>
        </w:rPr>
        <w:t>- по температуре воды, поступающей в тепловую сеть, +-3%.</w:t>
      </w:r>
    </w:p>
    <w:p w:rsidR="00D839D4" w:rsidRPr="00D839D4" w:rsidRDefault="00D839D4" w:rsidP="004873DC">
      <w:pPr>
        <w:pStyle w:val="11"/>
        <w:tabs>
          <w:tab w:val="left" w:pos="426"/>
        </w:tabs>
        <w:ind w:firstLine="709"/>
        <w:jc w:val="both"/>
        <w:rPr>
          <w:sz w:val="24"/>
          <w:szCs w:val="24"/>
        </w:rPr>
      </w:pPr>
      <w:r w:rsidRPr="00D839D4">
        <w:rPr>
          <w:sz w:val="24"/>
          <w:szCs w:val="24"/>
        </w:rPr>
        <w:t>Отклонение фактической среднесуточной температуры обратной воды из тепловой сети может превышать заданную графиком не более чем на 5%. Понижение фактической температуры обратной воды по сравнению с графиком не лимитируется.</w:t>
      </w:r>
    </w:p>
    <w:p w:rsidR="00D839D4" w:rsidRPr="00D839D4" w:rsidRDefault="00D839D4" w:rsidP="004873DC">
      <w:pPr>
        <w:pStyle w:val="11"/>
        <w:tabs>
          <w:tab w:val="left" w:pos="426"/>
        </w:tabs>
        <w:ind w:firstLine="709"/>
        <w:jc w:val="both"/>
        <w:rPr>
          <w:sz w:val="24"/>
          <w:szCs w:val="24"/>
        </w:rPr>
      </w:pPr>
      <w:r w:rsidRPr="00D839D4">
        <w:rPr>
          <w:sz w:val="24"/>
          <w:szCs w:val="24"/>
        </w:rPr>
        <w:t>3.</w:t>
      </w:r>
      <w:r w:rsidRPr="00D839D4">
        <w:rPr>
          <w:sz w:val="24"/>
          <w:szCs w:val="24"/>
        </w:rPr>
        <w:tab/>
        <w:t>Отклонения от температурного графика прямого трубопровода допускаются:</w:t>
      </w:r>
    </w:p>
    <w:p w:rsidR="00D839D4" w:rsidRPr="00D839D4" w:rsidRDefault="00D839D4" w:rsidP="004873DC">
      <w:pPr>
        <w:pStyle w:val="11"/>
        <w:tabs>
          <w:tab w:val="left" w:pos="426"/>
        </w:tabs>
        <w:ind w:firstLine="709"/>
        <w:jc w:val="both"/>
        <w:rPr>
          <w:sz w:val="24"/>
          <w:szCs w:val="24"/>
        </w:rPr>
      </w:pPr>
      <w:r w:rsidRPr="00D839D4">
        <w:rPr>
          <w:sz w:val="24"/>
          <w:szCs w:val="24"/>
        </w:rPr>
        <w:t>-</w:t>
      </w:r>
      <w:r w:rsidRPr="00D839D4">
        <w:rPr>
          <w:sz w:val="24"/>
          <w:szCs w:val="24"/>
        </w:rPr>
        <w:tab/>
        <w:t>в зависимости от скорости ветра до +2,5 °С при скорости ветра 15-20 м/с -3°С при 0 м/с;</w:t>
      </w:r>
    </w:p>
    <w:p w:rsidR="00D839D4" w:rsidRPr="00D839D4" w:rsidRDefault="00D839D4" w:rsidP="004873DC">
      <w:pPr>
        <w:pStyle w:val="11"/>
        <w:tabs>
          <w:tab w:val="left" w:pos="426"/>
        </w:tabs>
        <w:ind w:firstLine="709"/>
        <w:jc w:val="both"/>
        <w:rPr>
          <w:sz w:val="24"/>
          <w:szCs w:val="24"/>
        </w:rPr>
      </w:pPr>
      <w:r w:rsidRPr="00D839D4">
        <w:rPr>
          <w:sz w:val="24"/>
          <w:szCs w:val="24"/>
        </w:rPr>
        <w:t>-</w:t>
      </w:r>
      <w:r w:rsidRPr="00D839D4">
        <w:rPr>
          <w:sz w:val="24"/>
          <w:szCs w:val="24"/>
        </w:rPr>
        <w:tab/>
        <w:t>по излучению до -3°С при 100% солнечной активности;</w:t>
      </w:r>
    </w:p>
    <w:p w:rsidR="00D839D4" w:rsidRPr="00D839D4" w:rsidRDefault="00D839D4" w:rsidP="004873DC">
      <w:pPr>
        <w:pStyle w:val="11"/>
        <w:tabs>
          <w:tab w:val="left" w:pos="426"/>
        </w:tabs>
        <w:ind w:firstLine="709"/>
        <w:jc w:val="both"/>
        <w:rPr>
          <w:sz w:val="24"/>
          <w:szCs w:val="24"/>
        </w:rPr>
      </w:pPr>
      <w:r w:rsidRPr="00D839D4">
        <w:rPr>
          <w:sz w:val="24"/>
          <w:szCs w:val="24"/>
        </w:rPr>
        <w:t>-</w:t>
      </w:r>
      <w:r w:rsidRPr="00D839D4">
        <w:rPr>
          <w:sz w:val="24"/>
          <w:szCs w:val="24"/>
        </w:rPr>
        <w:tab/>
        <w:t>продолжительности светового дня 22 декабря 0 °С до -6°С на 22 июня.</w:t>
      </w:r>
    </w:p>
    <w:p w:rsidR="00D839D4" w:rsidRPr="00D839D4" w:rsidRDefault="00D839D4" w:rsidP="004873DC">
      <w:pPr>
        <w:pStyle w:val="11"/>
        <w:tabs>
          <w:tab w:val="left" w:pos="426"/>
        </w:tabs>
        <w:ind w:firstLine="709"/>
        <w:jc w:val="both"/>
        <w:rPr>
          <w:sz w:val="24"/>
          <w:szCs w:val="24"/>
        </w:rPr>
      </w:pPr>
      <w:r w:rsidRPr="00D839D4">
        <w:rPr>
          <w:sz w:val="24"/>
          <w:szCs w:val="24"/>
        </w:rPr>
        <w:t>4.</w:t>
      </w:r>
      <w:r w:rsidRPr="00D839D4">
        <w:rPr>
          <w:sz w:val="24"/>
          <w:szCs w:val="24"/>
        </w:rPr>
        <w:tab/>
        <w:t xml:space="preserve">Обеспеченность температурного графика потребителей соблюдается при условии соответствия </w:t>
      </w:r>
      <w:proofErr w:type="spellStart"/>
      <w:r w:rsidRPr="00D839D4">
        <w:rPr>
          <w:sz w:val="24"/>
          <w:szCs w:val="24"/>
        </w:rPr>
        <w:t>теплопотребляющих</w:t>
      </w:r>
      <w:proofErr w:type="spellEnd"/>
      <w:r w:rsidRPr="00D839D4">
        <w:rPr>
          <w:sz w:val="24"/>
          <w:szCs w:val="24"/>
        </w:rPr>
        <w:t xml:space="preserve"> установок проектным или нормированным для региона (гидравлическое сопротивление </w:t>
      </w:r>
      <w:proofErr w:type="spellStart"/>
      <w:r w:rsidRPr="00D839D4">
        <w:rPr>
          <w:sz w:val="24"/>
          <w:szCs w:val="24"/>
        </w:rPr>
        <w:t>теплопотребляющих</w:t>
      </w:r>
      <w:proofErr w:type="spellEnd"/>
      <w:r w:rsidRPr="00D839D4">
        <w:rPr>
          <w:sz w:val="24"/>
          <w:szCs w:val="24"/>
        </w:rPr>
        <w:t xml:space="preserve"> установок, номинальный расход </w:t>
      </w:r>
      <w:proofErr w:type="spellStart"/>
      <w:r w:rsidRPr="00D839D4">
        <w:rPr>
          <w:sz w:val="24"/>
          <w:szCs w:val="24"/>
        </w:rPr>
        <w:t>теплопотребляющих</w:t>
      </w:r>
      <w:proofErr w:type="spellEnd"/>
      <w:r w:rsidRPr="00D839D4">
        <w:rPr>
          <w:sz w:val="24"/>
          <w:szCs w:val="24"/>
        </w:rPr>
        <w:t xml:space="preserve"> установок, максимальное и минимальное избыточное давление </w:t>
      </w:r>
      <w:proofErr w:type="spellStart"/>
      <w:r w:rsidRPr="00D839D4">
        <w:rPr>
          <w:sz w:val="24"/>
          <w:szCs w:val="24"/>
        </w:rPr>
        <w:t>теплопотребляющих</w:t>
      </w:r>
      <w:proofErr w:type="spellEnd"/>
      <w:r w:rsidRPr="00D839D4">
        <w:rPr>
          <w:sz w:val="24"/>
          <w:szCs w:val="24"/>
        </w:rPr>
        <w:t xml:space="preserve"> установок, номинальный тепловой поток </w:t>
      </w:r>
      <w:proofErr w:type="spellStart"/>
      <w:r w:rsidRPr="00D839D4">
        <w:rPr>
          <w:sz w:val="24"/>
          <w:szCs w:val="24"/>
        </w:rPr>
        <w:t>теплопотребляющих</w:t>
      </w:r>
      <w:proofErr w:type="spellEnd"/>
      <w:r w:rsidRPr="00D839D4">
        <w:rPr>
          <w:sz w:val="24"/>
          <w:szCs w:val="24"/>
        </w:rPr>
        <w:t xml:space="preserve"> установок).</w:t>
      </w:r>
    </w:p>
    <w:p w:rsidR="00D839D4" w:rsidRPr="00D839D4" w:rsidRDefault="00D839D4" w:rsidP="004873DC">
      <w:pPr>
        <w:pStyle w:val="11"/>
        <w:tabs>
          <w:tab w:val="left" w:pos="426"/>
        </w:tabs>
        <w:ind w:firstLine="709"/>
        <w:jc w:val="both"/>
        <w:rPr>
          <w:sz w:val="24"/>
          <w:szCs w:val="24"/>
        </w:rPr>
      </w:pPr>
      <w:r w:rsidRPr="00D839D4">
        <w:rPr>
          <w:sz w:val="24"/>
          <w:szCs w:val="24"/>
        </w:rPr>
        <w:t>5.</w:t>
      </w:r>
      <w:r w:rsidRPr="00D839D4">
        <w:rPr>
          <w:sz w:val="24"/>
          <w:szCs w:val="24"/>
        </w:rPr>
        <w:tab/>
        <w:t xml:space="preserve">При эксплуатации системы водяного отопления должны быть обеспечены: равномерный прогрев всех нагревательных приборов при этом температура обратной сетевой </w:t>
      </w:r>
      <w:r w:rsidRPr="00D839D4">
        <w:rPr>
          <w:sz w:val="24"/>
          <w:szCs w:val="24"/>
        </w:rPr>
        <w:lastRenderedPageBreak/>
        <w:t xml:space="preserve">воды, возвращаемой из системы, не более чем на 5% выше значения, установленного температурным графиком при соответствующей температуре наружного воздуха - «Правила эксплуатации </w:t>
      </w:r>
      <w:proofErr w:type="spellStart"/>
      <w:r w:rsidRPr="00D839D4">
        <w:rPr>
          <w:sz w:val="24"/>
          <w:szCs w:val="24"/>
        </w:rPr>
        <w:t>теплопотребляющих</w:t>
      </w:r>
      <w:proofErr w:type="spellEnd"/>
      <w:r w:rsidRPr="00D839D4">
        <w:rPr>
          <w:sz w:val="24"/>
          <w:szCs w:val="24"/>
        </w:rPr>
        <w:t xml:space="preserve"> установок».</w:t>
      </w:r>
    </w:p>
    <w:p w:rsidR="00D839D4" w:rsidRPr="00D839D4" w:rsidRDefault="00D839D4" w:rsidP="004873DC">
      <w:pPr>
        <w:pStyle w:val="11"/>
        <w:tabs>
          <w:tab w:val="left" w:pos="426"/>
        </w:tabs>
        <w:ind w:firstLine="709"/>
        <w:jc w:val="both"/>
        <w:rPr>
          <w:sz w:val="24"/>
          <w:szCs w:val="24"/>
        </w:rPr>
      </w:pPr>
      <w:r w:rsidRPr="00D839D4">
        <w:rPr>
          <w:sz w:val="24"/>
          <w:szCs w:val="24"/>
        </w:rPr>
        <w:t>Пересмотр и изменение температурного графика необходимо реализовывать исходя из соответствующих расчётов и разработанной проектной документации.</w:t>
      </w:r>
    </w:p>
    <w:p w:rsidR="00D839D4" w:rsidRPr="004873DC" w:rsidRDefault="004873DC" w:rsidP="004873DC">
      <w:pPr>
        <w:pStyle w:val="11"/>
        <w:tabs>
          <w:tab w:val="left" w:pos="426"/>
        </w:tabs>
        <w:ind w:firstLine="709"/>
        <w:jc w:val="both"/>
        <w:rPr>
          <w:sz w:val="24"/>
          <w:szCs w:val="24"/>
          <w:u w:val="single"/>
        </w:rPr>
      </w:pPr>
      <w:r w:rsidRPr="004873DC">
        <w:rPr>
          <w:sz w:val="24"/>
          <w:szCs w:val="24"/>
          <w:u w:val="single"/>
        </w:rPr>
        <w:t xml:space="preserve">и) </w:t>
      </w:r>
      <w:r w:rsidR="00D839D4" w:rsidRPr="004873DC">
        <w:rPr>
          <w:sz w:val="24"/>
          <w:szCs w:val="24"/>
          <w:u w:val="single"/>
        </w:rPr>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p>
    <w:p w:rsidR="00D839D4" w:rsidRPr="00D839D4" w:rsidRDefault="00D839D4" w:rsidP="000D413A">
      <w:pPr>
        <w:pStyle w:val="11"/>
        <w:tabs>
          <w:tab w:val="left" w:pos="426"/>
        </w:tabs>
        <w:ind w:firstLine="0"/>
        <w:jc w:val="both"/>
        <w:rPr>
          <w:sz w:val="24"/>
          <w:szCs w:val="24"/>
        </w:rPr>
      </w:pPr>
      <w:r w:rsidRPr="00D839D4">
        <w:rPr>
          <w:sz w:val="24"/>
          <w:szCs w:val="24"/>
        </w:rPr>
        <w:t>Данный раздел по котельным рассматривается в ходе разработки проектной документации.</w:t>
      </w:r>
    </w:p>
    <w:p w:rsidR="00D839D4" w:rsidRPr="004873DC" w:rsidRDefault="00D839D4" w:rsidP="004873DC">
      <w:pPr>
        <w:pStyle w:val="11"/>
        <w:tabs>
          <w:tab w:val="left" w:pos="426"/>
        </w:tabs>
        <w:ind w:firstLine="709"/>
        <w:jc w:val="both"/>
        <w:rPr>
          <w:sz w:val="24"/>
          <w:szCs w:val="24"/>
          <w:u w:val="single"/>
        </w:rPr>
      </w:pPr>
      <w:r w:rsidRPr="004873DC">
        <w:rPr>
          <w:sz w:val="24"/>
          <w:szCs w:val="24"/>
          <w:u w:val="single"/>
        </w:rPr>
        <w:t>к)</w:t>
      </w:r>
      <w:r w:rsidRPr="004873DC">
        <w:rPr>
          <w:sz w:val="24"/>
          <w:szCs w:val="24"/>
          <w:u w:val="single"/>
        </w:rPr>
        <w:tab/>
        <w:t>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p>
    <w:p w:rsidR="00A972C7" w:rsidRPr="00D839D4" w:rsidRDefault="00D839D4" w:rsidP="004873DC">
      <w:pPr>
        <w:pStyle w:val="11"/>
        <w:tabs>
          <w:tab w:val="left" w:pos="426"/>
        </w:tabs>
        <w:ind w:firstLine="709"/>
        <w:jc w:val="both"/>
        <w:rPr>
          <w:sz w:val="24"/>
          <w:szCs w:val="24"/>
        </w:rPr>
      </w:pPr>
      <w:r w:rsidRPr="00D839D4">
        <w:rPr>
          <w:sz w:val="24"/>
          <w:szCs w:val="24"/>
        </w:rPr>
        <w:t xml:space="preserve">В </w:t>
      </w:r>
      <w:r>
        <w:rPr>
          <w:sz w:val="24"/>
          <w:szCs w:val="24"/>
        </w:rPr>
        <w:t>Холм-Жирков</w:t>
      </w:r>
      <w:r w:rsidRPr="00D839D4">
        <w:rPr>
          <w:sz w:val="24"/>
          <w:szCs w:val="24"/>
        </w:rPr>
        <w:t>ском муниципальном округе Смоленской области на момент разработки схемы теплоснабжения не существует источников тепловой энергии с использованием возобновляемых источников тепловой энергии. Данные технологии для централизованного теплоснабжения в перспективе развития тепловых сетей не предусматриваются.</w:t>
      </w:r>
    </w:p>
    <w:p w:rsidR="00D839D4" w:rsidRDefault="00D839D4" w:rsidP="000D413A">
      <w:pPr>
        <w:tabs>
          <w:tab w:val="left" w:pos="426"/>
        </w:tabs>
        <w:rPr>
          <w:rFonts w:ascii="Times New Roman" w:eastAsia="Times New Roman" w:hAnsi="Times New Roman" w:cs="Times New Roman"/>
          <w:sz w:val="24"/>
          <w:szCs w:val="24"/>
        </w:rPr>
      </w:pPr>
      <w:r>
        <w:rPr>
          <w:sz w:val="24"/>
          <w:szCs w:val="24"/>
        </w:rPr>
        <w:br w:type="page"/>
      </w:r>
    </w:p>
    <w:p w:rsidR="00D839D4" w:rsidRPr="00D839D4" w:rsidRDefault="004873DC" w:rsidP="004873DC">
      <w:pPr>
        <w:pStyle w:val="11"/>
        <w:tabs>
          <w:tab w:val="left" w:pos="426"/>
        </w:tabs>
        <w:ind w:firstLine="0"/>
        <w:jc w:val="both"/>
        <w:rPr>
          <w:sz w:val="24"/>
          <w:szCs w:val="24"/>
        </w:rPr>
      </w:pPr>
      <w:r>
        <w:rPr>
          <w:sz w:val="24"/>
          <w:szCs w:val="24"/>
        </w:rPr>
        <w:lastRenderedPageBreak/>
        <w:t>Р</w:t>
      </w:r>
      <w:r w:rsidR="00D839D4" w:rsidRPr="00D839D4">
        <w:rPr>
          <w:sz w:val="24"/>
          <w:szCs w:val="24"/>
        </w:rPr>
        <w:t>АЗДЕЛ 6. ПРЕДЛОЖЕНИЯ ПО СТРОИТЕЛЬСТВУ, РЕКОНСТРУКЦИИ И (ИЛИ) МОДЕРНИЗАЦИИ ТЕПЛОВЫХ СЕТЕЙ</w:t>
      </w:r>
    </w:p>
    <w:p w:rsidR="00D839D4" w:rsidRPr="004873DC" w:rsidRDefault="00D839D4" w:rsidP="004873DC">
      <w:pPr>
        <w:pStyle w:val="11"/>
        <w:tabs>
          <w:tab w:val="left" w:pos="426"/>
        </w:tabs>
        <w:ind w:firstLine="709"/>
        <w:jc w:val="both"/>
        <w:rPr>
          <w:sz w:val="24"/>
          <w:szCs w:val="24"/>
          <w:u w:val="single"/>
        </w:rPr>
      </w:pPr>
      <w:r w:rsidRPr="004873DC">
        <w:rPr>
          <w:sz w:val="24"/>
          <w:szCs w:val="24"/>
          <w:u w:val="single"/>
        </w:rPr>
        <w:t>а)</w:t>
      </w:r>
      <w:r w:rsidRPr="004873DC">
        <w:rPr>
          <w:sz w:val="24"/>
          <w:szCs w:val="24"/>
          <w:u w:val="single"/>
        </w:rPr>
        <w:tab/>
        <w:t>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p>
    <w:p w:rsidR="00D839D4" w:rsidRPr="00D839D4" w:rsidRDefault="00D839D4" w:rsidP="004873DC">
      <w:pPr>
        <w:pStyle w:val="11"/>
        <w:tabs>
          <w:tab w:val="left" w:pos="426"/>
        </w:tabs>
        <w:ind w:firstLine="709"/>
        <w:jc w:val="both"/>
        <w:rPr>
          <w:sz w:val="24"/>
          <w:szCs w:val="24"/>
        </w:rPr>
      </w:pPr>
      <w:r w:rsidRPr="00D839D4">
        <w:rPr>
          <w:sz w:val="24"/>
          <w:szCs w:val="24"/>
        </w:rPr>
        <w:t>Рекомендуется произвести замену старых трубопроводов, а также их реконструкцию с учётом перевода жилого фонда на индивидуальное отопление. Исходя из того, что максимальный срок эксплуатации тепловых сетей, согласно нормативам, составляет 25 лет, все сети, проложенные до 1999 года, нуждаются в замене.</w:t>
      </w:r>
    </w:p>
    <w:p w:rsidR="00D839D4" w:rsidRPr="00D839D4" w:rsidRDefault="00D839D4" w:rsidP="004873DC">
      <w:pPr>
        <w:pStyle w:val="11"/>
        <w:tabs>
          <w:tab w:val="left" w:pos="426"/>
        </w:tabs>
        <w:ind w:firstLine="709"/>
        <w:jc w:val="both"/>
        <w:rPr>
          <w:sz w:val="24"/>
          <w:szCs w:val="24"/>
        </w:rPr>
      </w:pPr>
      <w:r w:rsidRPr="00D839D4">
        <w:rPr>
          <w:sz w:val="24"/>
          <w:szCs w:val="24"/>
        </w:rPr>
        <w:t>Сроки и затраты по проведению данных работ определить проектно-сметной документацией (ПСД).</w:t>
      </w:r>
    </w:p>
    <w:p w:rsidR="00D839D4" w:rsidRPr="004873DC" w:rsidRDefault="00D839D4" w:rsidP="004873DC">
      <w:pPr>
        <w:pStyle w:val="11"/>
        <w:tabs>
          <w:tab w:val="left" w:pos="426"/>
        </w:tabs>
        <w:ind w:firstLine="709"/>
        <w:jc w:val="both"/>
        <w:rPr>
          <w:sz w:val="24"/>
          <w:szCs w:val="24"/>
          <w:u w:val="single"/>
        </w:rPr>
      </w:pPr>
      <w:r w:rsidRPr="004873DC">
        <w:rPr>
          <w:sz w:val="24"/>
          <w:szCs w:val="24"/>
          <w:u w:val="single"/>
        </w:rPr>
        <w:t>б)</w:t>
      </w:r>
      <w:r w:rsidRPr="004873DC">
        <w:rPr>
          <w:sz w:val="24"/>
          <w:szCs w:val="24"/>
          <w:u w:val="single"/>
        </w:rPr>
        <w:tab/>
        <w:t>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городского округа, города федерального значения под жилищную, комплексную или производственную застройку</w:t>
      </w:r>
    </w:p>
    <w:p w:rsidR="00D839D4" w:rsidRPr="00D839D4" w:rsidRDefault="00D839D4" w:rsidP="004873DC">
      <w:pPr>
        <w:pStyle w:val="11"/>
        <w:tabs>
          <w:tab w:val="left" w:pos="426"/>
        </w:tabs>
        <w:ind w:firstLine="709"/>
        <w:jc w:val="both"/>
        <w:rPr>
          <w:sz w:val="24"/>
          <w:szCs w:val="24"/>
        </w:rPr>
      </w:pPr>
      <w:r w:rsidRPr="00D839D4">
        <w:rPr>
          <w:sz w:val="24"/>
          <w:szCs w:val="24"/>
        </w:rPr>
        <w:t>Исходя из того, что максимальный срок эксплуатации тепловых сетей, согласно нормативам, составляет 25 лет, предлагается произвести замену старых трубопроводов, а также реконструкцию проложенных теплосетей с учётом вывода из эксплуатации аварийного и ветхого жилья и возможного перевода жилого фонда на индивидуальное отопление.</w:t>
      </w:r>
    </w:p>
    <w:p w:rsidR="00D839D4" w:rsidRPr="00D839D4" w:rsidRDefault="00D839D4" w:rsidP="004873DC">
      <w:pPr>
        <w:pStyle w:val="11"/>
        <w:tabs>
          <w:tab w:val="left" w:pos="426"/>
        </w:tabs>
        <w:ind w:firstLine="709"/>
        <w:jc w:val="both"/>
        <w:rPr>
          <w:sz w:val="24"/>
          <w:szCs w:val="24"/>
        </w:rPr>
      </w:pPr>
      <w:r>
        <w:rPr>
          <w:sz w:val="24"/>
          <w:szCs w:val="24"/>
        </w:rPr>
        <w:t>Согласно положениям Г</w:t>
      </w:r>
      <w:r w:rsidRPr="00D839D4">
        <w:rPr>
          <w:sz w:val="24"/>
          <w:szCs w:val="24"/>
        </w:rPr>
        <w:t>енерального плана, разработаны и приняты в работу предложения по мероприятиям в целях обеспечения безопасности и нормативной надёжности теплоснабжения, обеспечения перспективных приростов тепловой нагрузки в зону действия источника тепловой энергии с ежегодной корректировкой. Из-за отсутствия перспективного прироста площадей строительных фондов в муниципальном округе, прокладка новых тепловых сетей не требуется и не планируется.</w:t>
      </w:r>
    </w:p>
    <w:p w:rsidR="00D839D4" w:rsidRPr="00D839D4" w:rsidRDefault="00D839D4" w:rsidP="004873DC">
      <w:pPr>
        <w:pStyle w:val="11"/>
        <w:tabs>
          <w:tab w:val="left" w:pos="426"/>
        </w:tabs>
        <w:ind w:firstLine="709"/>
        <w:jc w:val="both"/>
        <w:rPr>
          <w:sz w:val="24"/>
          <w:szCs w:val="24"/>
        </w:rPr>
      </w:pPr>
      <w:r w:rsidRPr="00D839D4">
        <w:rPr>
          <w:sz w:val="24"/>
          <w:szCs w:val="24"/>
        </w:rPr>
        <w:t>Для обеспечения требований Федеральн</w:t>
      </w:r>
      <w:r>
        <w:rPr>
          <w:sz w:val="24"/>
          <w:szCs w:val="24"/>
        </w:rPr>
        <w:t>ого</w:t>
      </w:r>
      <w:r w:rsidRPr="00D839D4">
        <w:rPr>
          <w:sz w:val="24"/>
          <w:szCs w:val="24"/>
        </w:rPr>
        <w:t xml:space="preserve"> закон</w:t>
      </w:r>
      <w:r>
        <w:rPr>
          <w:sz w:val="24"/>
          <w:szCs w:val="24"/>
        </w:rPr>
        <w:t>а</w:t>
      </w:r>
      <w:r w:rsidRPr="00D839D4">
        <w:rPr>
          <w:sz w:val="24"/>
          <w:szCs w:val="24"/>
        </w:rPr>
        <w:t xml:space="preserve"> от 23 ноября 2009 года №261-ФЗ «Об энергосбережении и о повышении энергетической эффективности, и о внесении изменений в отдельные законодательные акты Российской Федерации» при прокладке тепловых сетей рекомендуется использовать новые энергосберегающие технологии и материалы. Сроки и затраты по проведению данных работ определить проектно-сметной документацией (ПСД).</w:t>
      </w:r>
    </w:p>
    <w:p w:rsidR="00D839D4" w:rsidRPr="00D839D4" w:rsidRDefault="00D839D4" w:rsidP="004873DC">
      <w:pPr>
        <w:pStyle w:val="11"/>
        <w:tabs>
          <w:tab w:val="left" w:pos="426"/>
        </w:tabs>
        <w:ind w:firstLine="709"/>
        <w:jc w:val="both"/>
        <w:rPr>
          <w:sz w:val="24"/>
          <w:szCs w:val="24"/>
        </w:rPr>
      </w:pPr>
      <w:r w:rsidRPr="00D839D4">
        <w:rPr>
          <w:sz w:val="24"/>
          <w:szCs w:val="24"/>
        </w:rPr>
        <w:t>На момент разработки схемы теплоснабжения строительства или подключения новых потребителей к центральному теплоснабжению не планируется.</w:t>
      </w:r>
    </w:p>
    <w:p w:rsidR="00D839D4" w:rsidRPr="004873DC" w:rsidRDefault="00D839D4" w:rsidP="004873DC">
      <w:pPr>
        <w:pStyle w:val="11"/>
        <w:tabs>
          <w:tab w:val="left" w:pos="426"/>
        </w:tabs>
        <w:ind w:firstLine="709"/>
        <w:jc w:val="both"/>
        <w:rPr>
          <w:sz w:val="24"/>
          <w:szCs w:val="24"/>
          <w:u w:val="single"/>
        </w:rPr>
      </w:pPr>
      <w:r w:rsidRPr="004873DC">
        <w:rPr>
          <w:sz w:val="24"/>
          <w:szCs w:val="24"/>
          <w:u w:val="single"/>
        </w:rPr>
        <w:lastRenderedPageBreak/>
        <w:t>в)</w:t>
      </w:r>
      <w:r w:rsidRPr="004873DC">
        <w:rPr>
          <w:sz w:val="24"/>
          <w:szCs w:val="24"/>
          <w:u w:val="single"/>
        </w:rPr>
        <w:tab/>
        <w:t>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надёжности теплоснабжения</w:t>
      </w:r>
    </w:p>
    <w:p w:rsidR="00D839D4" w:rsidRPr="00D839D4" w:rsidRDefault="00D839D4" w:rsidP="004873DC">
      <w:pPr>
        <w:pStyle w:val="11"/>
        <w:tabs>
          <w:tab w:val="left" w:pos="426"/>
        </w:tabs>
        <w:ind w:firstLine="709"/>
        <w:jc w:val="both"/>
        <w:rPr>
          <w:sz w:val="24"/>
          <w:szCs w:val="24"/>
        </w:rPr>
      </w:pPr>
      <w:r w:rsidRPr="00D839D4">
        <w:rPr>
          <w:sz w:val="24"/>
          <w:szCs w:val="24"/>
        </w:rPr>
        <w:t>Строительство тепловых сетей для обеспечения возможности поставок тепловой энергии потребителям от различных источников тепловой энергии при сохранении надёжности теплоснабжения не требуется в связи с достаточной надёжностью существующей конфигурации тепловых сетей. Рекомендуется произвести замену старых трубопроводов, а также их реконструкцию с учётом перевода жилого фонда на индивидуальное отопление.</w:t>
      </w:r>
    </w:p>
    <w:p w:rsidR="00D839D4" w:rsidRPr="00D839D4" w:rsidRDefault="00D839D4" w:rsidP="004873DC">
      <w:pPr>
        <w:pStyle w:val="11"/>
        <w:tabs>
          <w:tab w:val="left" w:pos="426"/>
        </w:tabs>
        <w:ind w:firstLine="709"/>
        <w:jc w:val="both"/>
        <w:rPr>
          <w:sz w:val="24"/>
          <w:szCs w:val="24"/>
        </w:rPr>
      </w:pPr>
      <w:r w:rsidRPr="00D839D4">
        <w:rPr>
          <w:sz w:val="24"/>
          <w:szCs w:val="24"/>
        </w:rPr>
        <w:t>Предложения по данному разделу будут рассматриваться в ходе разработки проектной документации на разработку и строительство элементов системы теплоснабжения.</w:t>
      </w:r>
    </w:p>
    <w:p w:rsidR="00D839D4" w:rsidRPr="004873DC" w:rsidRDefault="00D839D4" w:rsidP="004873DC">
      <w:pPr>
        <w:pStyle w:val="11"/>
        <w:tabs>
          <w:tab w:val="left" w:pos="426"/>
        </w:tabs>
        <w:ind w:firstLine="709"/>
        <w:jc w:val="both"/>
        <w:rPr>
          <w:sz w:val="24"/>
          <w:szCs w:val="24"/>
          <w:u w:val="single"/>
        </w:rPr>
      </w:pPr>
      <w:r w:rsidRPr="004873DC">
        <w:rPr>
          <w:sz w:val="24"/>
          <w:szCs w:val="24"/>
          <w:u w:val="single"/>
        </w:rPr>
        <w:t>г)</w:t>
      </w:r>
      <w:r w:rsidRPr="004873DC">
        <w:rPr>
          <w:sz w:val="24"/>
          <w:szCs w:val="24"/>
          <w:u w:val="single"/>
        </w:rPr>
        <w:tab/>
        <w:t>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 по основаниям, указанных в подпункте «д» раздела 6 настоящего документа</w:t>
      </w:r>
    </w:p>
    <w:p w:rsidR="00D839D4" w:rsidRPr="00D839D4" w:rsidRDefault="00D839D4" w:rsidP="004873DC">
      <w:pPr>
        <w:pStyle w:val="11"/>
        <w:tabs>
          <w:tab w:val="left" w:pos="426"/>
        </w:tabs>
        <w:ind w:firstLine="709"/>
        <w:jc w:val="both"/>
        <w:rPr>
          <w:sz w:val="24"/>
          <w:szCs w:val="24"/>
        </w:rPr>
      </w:pPr>
      <w:r w:rsidRPr="00D839D4">
        <w:rPr>
          <w:sz w:val="24"/>
          <w:szCs w:val="24"/>
        </w:rPr>
        <w:t>Мероприятия по строительству и реконструкции распределительных тепловых сетей в локальных системах централизованного теплоснабжения на теплоисточниках в муниципальном округе направлены на повышение эффективности передачи тепловой энергии от источника к потребителю.</w:t>
      </w:r>
    </w:p>
    <w:p w:rsidR="00D839D4" w:rsidRPr="00D839D4" w:rsidRDefault="00D839D4" w:rsidP="004873DC">
      <w:pPr>
        <w:pStyle w:val="11"/>
        <w:tabs>
          <w:tab w:val="left" w:pos="426"/>
        </w:tabs>
        <w:ind w:firstLine="709"/>
        <w:jc w:val="both"/>
        <w:rPr>
          <w:sz w:val="24"/>
          <w:szCs w:val="24"/>
        </w:rPr>
      </w:pPr>
      <w:r w:rsidRPr="00D839D4">
        <w:rPr>
          <w:sz w:val="24"/>
          <w:szCs w:val="24"/>
        </w:rPr>
        <w:t>Для этого необходимо осуществить замену с учётом степени износа участков</w:t>
      </w:r>
      <w:r w:rsidR="005A2C86">
        <w:rPr>
          <w:sz w:val="24"/>
          <w:szCs w:val="24"/>
        </w:rPr>
        <w:t>,</w:t>
      </w:r>
      <w:r w:rsidRPr="00D839D4">
        <w:rPr>
          <w:sz w:val="24"/>
          <w:szCs w:val="24"/>
        </w:rPr>
        <w:t xml:space="preserve"> действующих распределительных тепловых сетей, выполнить восстановление нарушенной тепловой изоляции трубопроводов, осуществить замену выработавшей ресурс запорно-регулирующей арматуры, ремонт опор трубопроводов и тепловых камер, дренажных колодцев. Также необходимо произвести работы по регулировке систем теплоснабжения с привлечением специалистов специализированных организаций.</w:t>
      </w:r>
    </w:p>
    <w:p w:rsidR="00D839D4" w:rsidRPr="00D839D4" w:rsidRDefault="00D839D4" w:rsidP="004873DC">
      <w:pPr>
        <w:pStyle w:val="11"/>
        <w:tabs>
          <w:tab w:val="left" w:pos="426"/>
        </w:tabs>
        <w:ind w:firstLine="709"/>
        <w:jc w:val="both"/>
        <w:rPr>
          <w:sz w:val="24"/>
          <w:szCs w:val="24"/>
        </w:rPr>
      </w:pPr>
      <w:r w:rsidRPr="00D839D4">
        <w:rPr>
          <w:sz w:val="24"/>
          <w:szCs w:val="24"/>
        </w:rPr>
        <w:t>Необходимым условием экономии тепловой энергии является соблюдение расчётных параметров температурного и гидравлического режимов как в системах централизованного теплоснабжения, так и в системах внутреннего теплопотребления.</w:t>
      </w:r>
    </w:p>
    <w:p w:rsidR="00D839D4" w:rsidRPr="00D839D4" w:rsidRDefault="00D839D4" w:rsidP="004873DC">
      <w:pPr>
        <w:pStyle w:val="11"/>
        <w:tabs>
          <w:tab w:val="left" w:pos="426"/>
        </w:tabs>
        <w:ind w:firstLine="709"/>
        <w:jc w:val="both"/>
        <w:rPr>
          <w:sz w:val="24"/>
          <w:szCs w:val="24"/>
        </w:rPr>
      </w:pPr>
      <w:r w:rsidRPr="00D839D4">
        <w:rPr>
          <w:sz w:val="24"/>
          <w:szCs w:val="24"/>
        </w:rPr>
        <w:t>Строительство и реконструкция тепловых сетей для повышения эффективности функционирования системы теплоснабжения, в том числе за счёт перевода котельной в пиковый режим работы или ликвидации котельных в период действия схемы не планируется.</w:t>
      </w:r>
    </w:p>
    <w:p w:rsidR="00D839D4" w:rsidRPr="00D839D4" w:rsidRDefault="00D839D4" w:rsidP="004873DC">
      <w:pPr>
        <w:pStyle w:val="11"/>
        <w:tabs>
          <w:tab w:val="left" w:pos="426"/>
        </w:tabs>
        <w:ind w:firstLine="709"/>
        <w:jc w:val="both"/>
        <w:rPr>
          <w:sz w:val="24"/>
          <w:szCs w:val="24"/>
        </w:rPr>
      </w:pPr>
      <w:r w:rsidRPr="00D839D4">
        <w:rPr>
          <w:sz w:val="24"/>
          <w:szCs w:val="24"/>
        </w:rPr>
        <w:t>Предложения по данному разделу будут рассматриваться в ходе разработки проектной документации на разработку и строительство элементов системы теплоснабжения.</w:t>
      </w:r>
    </w:p>
    <w:p w:rsidR="00D839D4" w:rsidRPr="004873DC" w:rsidRDefault="00D839D4" w:rsidP="004873DC">
      <w:pPr>
        <w:pStyle w:val="11"/>
        <w:tabs>
          <w:tab w:val="left" w:pos="426"/>
        </w:tabs>
        <w:ind w:firstLine="709"/>
        <w:jc w:val="both"/>
        <w:rPr>
          <w:sz w:val="24"/>
          <w:szCs w:val="24"/>
          <w:u w:val="single"/>
        </w:rPr>
      </w:pPr>
      <w:r w:rsidRPr="004873DC">
        <w:rPr>
          <w:sz w:val="24"/>
          <w:szCs w:val="24"/>
          <w:u w:val="single"/>
        </w:rPr>
        <w:t>д)</w:t>
      </w:r>
      <w:r w:rsidRPr="004873DC">
        <w:rPr>
          <w:sz w:val="24"/>
          <w:szCs w:val="24"/>
          <w:u w:val="single"/>
        </w:rPr>
        <w:tab/>
        <w:t>предложения по строительству, реконструкции и (или) модернизации тепловых сетей для обеспечения нормативной надёжности теплоснабжения потребителей</w:t>
      </w:r>
    </w:p>
    <w:p w:rsidR="00D839D4" w:rsidRPr="00D839D4" w:rsidRDefault="00D839D4" w:rsidP="004873DC">
      <w:pPr>
        <w:pStyle w:val="11"/>
        <w:tabs>
          <w:tab w:val="left" w:pos="426"/>
        </w:tabs>
        <w:ind w:firstLine="709"/>
        <w:jc w:val="both"/>
        <w:rPr>
          <w:sz w:val="24"/>
          <w:szCs w:val="24"/>
        </w:rPr>
      </w:pPr>
      <w:r w:rsidRPr="00D839D4">
        <w:rPr>
          <w:sz w:val="24"/>
          <w:szCs w:val="24"/>
        </w:rPr>
        <w:lastRenderedPageBreak/>
        <w:t>Действующие системы теплоснабжения, в том числе объект</w:t>
      </w:r>
      <w:r w:rsidR="005A2C86">
        <w:rPr>
          <w:sz w:val="24"/>
          <w:szCs w:val="24"/>
        </w:rPr>
        <w:t>ов</w:t>
      </w:r>
      <w:r w:rsidRPr="00D839D4">
        <w:rPr>
          <w:sz w:val="24"/>
          <w:szCs w:val="24"/>
        </w:rPr>
        <w:t xml:space="preserve"> образования, культуры и социально-значимы</w:t>
      </w:r>
      <w:r w:rsidR="005A2C86">
        <w:rPr>
          <w:sz w:val="24"/>
          <w:szCs w:val="24"/>
        </w:rPr>
        <w:t>х</w:t>
      </w:r>
      <w:r w:rsidRPr="00D839D4">
        <w:rPr>
          <w:sz w:val="24"/>
          <w:szCs w:val="24"/>
        </w:rPr>
        <w:t xml:space="preserve"> объект</w:t>
      </w:r>
      <w:r w:rsidR="005A2C86">
        <w:rPr>
          <w:sz w:val="24"/>
          <w:szCs w:val="24"/>
        </w:rPr>
        <w:t>ов</w:t>
      </w:r>
      <w:r w:rsidRPr="00D839D4">
        <w:rPr>
          <w:sz w:val="24"/>
          <w:szCs w:val="24"/>
        </w:rPr>
        <w:t xml:space="preserve"> округа требуют модернизации и повышение уровня технической надёжности трубопроводов тепловых сетей и установленного на них оборудования. Проложенные тепловые сети в округе эксплуатируются значительное количество времени и приближаются к сроку физического износа. Существующие темпы капитальных ремонтов, затраты на которые предусмотрены в тарифах на тепловую энергию, не обеспечивают достаточных объёмов замены тепловых сетей для снижения аварийности. Большой физический износ тепловых сетей на территории муниципального округа приводит к ряду проблем, которые помимо технического характера имеют и социальную сторону жизненно важных интересов населения. Замена отдельных участков трубопроводов тепловых сетей, не может повысить надёжность теплоснабжения и может привести к тому, что темпы ремонтов не будут перекрывать темпы физического износа теплотрасс, что в свою очередь приведёт к регулярным перерывам или полному прекращению в теплоснабжении отдельных объектов социальной сферы в период отопительного сезона. Неэффективность ежегодных, самостоятельно проводимых эксплуатирующими организациями ремонтов приводит к необходимости программного метода в подходе к капитальному ремонту и технологической модернизации ветхих тепловых сетей на новые сети, отвечающие современным требованиям.</w:t>
      </w:r>
    </w:p>
    <w:p w:rsidR="00D839D4" w:rsidRPr="00D839D4" w:rsidRDefault="00D839D4" w:rsidP="004873DC">
      <w:pPr>
        <w:pStyle w:val="11"/>
        <w:tabs>
          <w:tab w:val="left" w:pos="426"/>
        </w:tabs>
        <w:ind w:firstLine="709"/>
        <w:jc w:val="both"/>
        <w:rPr>
          <w:sz w:val="24"/>
          <w:szCs w:val="24"/>
        </w:rPr>
      </w:pPr>
      <w:r w:rsidRPr="00D839D4">
        <w:rPr>
          <w:sz w:val="24"/>
          <w:szCs w:val="24"/>
        </w:rPr>
        <w:t>Такое положение обусловлено незначительными объёмами перекладки участков тепловых сетей из-за ограниченного финансирования за счёт собственных средств предприятия, в отсутствии возможности привлечения бюджетных средств.</w:t>
      </w:r>
    </w:p>
    <w:p w:rsidR="00D839D4" w:rsidRPr="00D839D4" w:rsidRDefault="00D839D4" w:rsidP="004873DC">
      <w:pPr>
        <w:pStyle w:val="11"/>
        <w:tabs>
          <w:tab w:val="left" w:pos="426"/>
        </w:tabs>
        <w:ind w:firstLine="709"/>
        <w:jc w:val="both"/>
        <w:rPr>
          <w:sz w:val="24"/>
          <w:szCs w:val="24"/>
        </w:rPr>
      </w:pPr>
      <w:r w:rsidRPr="00D839D4">
        <w:rPr>
          <w:sz w:val="24"/>
          <w:szCs w:val="24"/>
        </w:rPr>
        <w:t>В рамках схемы теплоснабжения срок реконструкции сетей, подлежащих замене, в связи с исчерпанием эксплуатационного ресурса составляет 10 (десять) лет. Расчёт произведён исходя из равномерной замены общей протяжённости в доле каждого календарного года.</w:t>
      </w:r>
    </w:p>
    <w:p w:rsidR="00D839D4" w:rsidRDefault="00D839D4" w:rsidP="004873DC">
      <w:pPr>
        <w:pStyle w:val="11"/>
        <w:tabs>
          <w:tab w:val="left" w:pos="426"/>
        </w:tabs>
        <w:ind w:firstLine="709"/>
        <w:jc w:val="both"/>
        <w:rPr>
          <w:sz w:val="24"/>
          <w:szCs w:val="24"/>
        </w:rPr>
      </w:pPr>
      <w:r w:rsidRPr="00D839D4">
        <w:rPr>
          <w:sz w:val="24"/>
          <w:szCs w:val="24"/>
        </w:rPr>
        <w:t xml:space="preserve">Для обеспечения надёжной работы системы теплоснабжения в </w:t>
      </w:r>
      <w:r w:rsidR="005A2C86">
        <w:rPr>
          <w:sz w:val="24"/>
          <w:szCs w:val="24"/>
        </w:rPr>
        <w:t>Холм-Жирковс</w:t>
      </w:r>
      <w:r w:rsidRPr="00D839D4">
        <w:rPr>
          <w:sz w:val="24"/>
          <w:szCs w:val="24"/>
        </w:rPr>
        <w:t>ком муниципальном округе Смоленской области не требуется перекладка существующих магистральных трубопроводов. Предложения по данному разделу будут рассматриваться в ходе разработки проектной документации на разработку и строительство элементов системы теплоснабжения.</w:t>
      </w:r>
    </w:p>
    <w:p w:rsidR="005A2C86" w:rsidRDefault="005A2C86" w:rsidP="004873DC">
      <w:pPr>
        <w:tabs>
          <w:tab w:val="left" w:pos="426"/>
        </w:tabs>
        <w:ind w:firstLine="709"/>
        <w:rPr>
          <w:rFonts w:ascii="Times New Roman" w:eastAsia="Times New Roman" w:hAnsi="Times New Roman" w:cs="Times New Roman"/>
          <w:sz w:val="24"/>
          <w:szCs w:val="24"/>
        </w:rPr>
      </w:pPr>
      <w:r>
        <w:rPr>
          <w:sz w:val="24"/>
          <w:szCs w:val="24"/>
        </w:rPr>
        <w:br w:type="page"/>
      </w:r>
    </w:p>
    <w:p w:rsidR="005A2C86" w:rsidRPr="005A2C86" w:rsidRDefault="005A2C86" w:rsidP="000D413A">
      <w:pPr>
        <w:pStyle w:val="11"/>
        <w:tabs>
          <w:tab w:val="left" w:pos="426"/>
        </w:tabs>
        <w:ind w:firstLine="0"/>
        <w:jc w:val="both"/>
        <w:rPr>
          <w:sz w:val="24"/>
          <w:szCs w:val="24"/>
        </w:rPr>
      </w:pPr>
      <w:r w:rsidRPr="005A2C86">
        <w:rPr>
          <w:sz w:val="24"/>
          <w:szCs w:val="24"/>
        </w:rPr>
        <w:lastRenderedPageBreak/>
        <w:t>РАЗДЕЛ 7. 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w:t>
      </w:r>
    </w:p>
    <w:p w:rsidR="005A2C86" w:rsidRPr="004873DC" w:rsidRDefault="005A2C86" w:rsidP="000D413A">
      <w:pPr>
        <w:pStyle w:val="11"/>
        <w:tabs>
          <w:tab w:val="left" w:pos="426"/>
        </w:tabs>
        <w:ind w:firstLine="0"/>
        <w:jc w:val="both"/>
        <w:rPr>
          <w:sz w:val="24"/>
          <w:szCs w:val="24"/>
          <w:u w:val="single"/>
        </w:rPr>
      </w:pPr>
      <w:r w:rsidRPr="004873DC">
        <w:rPr>
          <w:sz w:val="24"/>
          <w:szCs w:val="24"/>
          <w:u w:val="single"/>
        </w:rPr>
        <w:t>а)</w:t>
      </w:r>
      <w:r w:rsidRPr="004873DC">
        <w:rPr>
          <w:sz w:val="24"/>
          <w:szCs w:val="24"/>
          <w:u w:val="single"/>
        </w:rPr>
        <w:tab/>
        <w:t>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p>
    <w:p w:rsidR="005A2C86" w:rsidRPr="005A2C86" w:rsidRDefault="005A2C86" w:rsidP="000D413A">
      <w:pPr>
        <w:pStyle w:val="11"/>
        <w:tabs>
          <w:tab w:val="left" w:pos="426"/>
        </w:tabs>
        <w:ind w:firstLine="0"/>
        <w:jc w:val="both"/>
        <w:rPr>
          <w:sz w:val="24"/>
          <w:szCs w:val="24"/>
        </w:rPr>
      </w:pPr>
      <w:r w:rsidRPr="005A2C86">
        <w:rPr>
          <w:sz w:val="24"/>
          <w:szCs w:val="24"/>
        </w:rPr>
        <w:t xml:space="preserve">Система теплоснабжения </w:t>
      </w:r>
      <w:r>
        <w:rPr>
          <w:sz w:val="24"/>
          <w:szCs w:val="24"/>
        </w:rPr>
        <w:t>Холм-Жирковс</w:t>
      </w:r>
      <w:r w:rsidRPr="005A2C86">
        <w:rPr>
          <w:sz w:val="24"/>
          <w:szCs w:val="24"/>
        </w:rPr>
        <w:t>кого муниципального округа Смоленской области закрытая.</w:t>
      </w:r>
    </w:p>
    <w:p w:rsidR="005A2C86" w:rsidRPr="005A2C86" w:rsidRDefault="005A2C86" w:rsidP="000D413A">
      <w:pPr>
        <w:pStyle w:val="11"/>
        <w:tabs>
          <w:tab w:val="left" w:pos="426"/>
        </w:tabs>
        <w:ind w:firstLine="0"/>
        <w:jc w:val="both"/>
        <w:rPr>
          <w:sz w:val="24"/>
          <w:szCs w:val="24"/>
        </w:rPr>
      </w:pPr>
      <w:r w:rsidRPr="004873DC">
        <w:rPr>
          <w:sz w:val="24"/>
          <w:szCs w:val="24"/>
          <w:u w:val="single"/>
        </w:rPr>
        <w:t>б)</w:t>
      </w:r>
      <w:r w:rsidRPr="004873DC">
        <w:rPr>
          <w:sz w:val="24"/>
          <w:szCs w:val="24"/>
          <w:u w:val="single"/>
        </w:rPr>
        <w:tab/>
        <w:t>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r w:rsidRPr="005A2C86">
        <w:rPr>
          <w:sz w:val="24"/>
          <w:szCs w:val="24"/>
        </w:rPr>
        <w:t>.</w:t>
      </w:r>
    </w:p>
    <w:p w:rsidR="005A2C86" w:rsidRDefault="005A2C86" w:rsidP="000D413A">
      <w:pPr>
        <w:pStyle w:val="11"/>
        <w:tabs>
          <w:tab w:val="left" w:pos="426"/>
        </w:tabs>
        <w:ind w:firstLine="0"/>
        <w:jc w:val="both"/>
        <w:rPr>
          <w:sz w:val="24"/>
          <w:szCs w:val="24"/>
        </w:rPr>
      </w:pPr>
      <w:r w:rsidRPr="005A2C86">
        <w:rPr>
          <w:sz w:val="24"/>
          <w:szCs w:val="24"/>
        </w:rPr>
        <w:t xml:space="preserve">Система теплоснабжения </w:t>
      </w:r>
      <w:r>
        <w:rPr>
          <w:sz w:val="24"/>
          <w:szCs w:val="24"/>
        </w:rPr>
        <w:t>Холм-Жирков</w:t>
      </w:r>
      <w:r w:rsidRPr="005A2C86">
        <w:rPr>
          <w:sz w:val="24"/>
          <w:szCs w:val="24"/>
        </w:rPr>
        <w:t>ского муниципального округа Смоленской области</w:t>
      </w:r>
      <w:r>
        <w:rPr>
          <w:sz w:val="24"/>
          <w:szCs w:val="24"/>
        </w:rPr>
        <w:t xml:space="preserve"> </w:t>
      </w:r>
      <w:r w:rsidRPr="005A2C86">
        <w:rPr>
          <w:sz w:val="24"/>
          <w:szCs w:val="24"/>
        </w:rPr>
        <w:t>закрытая.</w:t>
      </w:r>
    </w:p>
    <w:p w:rsidR="005A2C86" w:rsidRDefault="005A2C86" w:rsidP="000D413A">
      <w:pPr>
        <w:tabs>
          <w:tab w:val="left" w:pos="426"/>
        </w:tabs>
        <w:rPr>
          <w:rFonts w:ascii="Times New Roman" w:eastAsia="Times New Roman" w:hAnsi="Times New Roman" w:cs="Times New Roman"/>
          <w:sz w:val="24"/>
          <w:szCs w:val="24"/>
        </w:rPr>
      </w:pPr>
      <w:r>
        <w:rPr>
          <w:sz w:val="24"/>
          <w:szCs w:val="24"/>
        </w:rPr>
        <w:br w:type="page"/>
      </w:r>
    </w:p>
    <w:p w:rsidR="00381D9D" w:rsidRPr="00381D9D" w:rsidRDefault="00381D9D" w:rsidP="000D413A">
      <w:pPr>
        <w:pStyle w:val="11"/>
        <w:tabs>
          <w:tab w:val="left" w:pos="426"/>
        </w:tabs>
        <w:ind w:firstLine="0"/>
        <w:jc w:val="both"/>
        <w:rPr>
          <w:sz w:val="24"/>
          <w:szCs w:val="24"/>
        </w:rPr>
      </w:pPr>
      <w:bookmarkStart w:id="2" w:name="bookmark75"/>
      <w:r w:rsidRPr="00381D9D">
        <w:rPr>
          <w:sz w:val="24"/>
          <w:szCs w:val="24"/>
        </w:rPr>
        <w:lastRenderedPageBreak/>
        <w:t>РАЗДЕЛ 8. ПЕРСПЕКТИВНЫЕ ТОПЛИВНЫЕ БАЛАНСЫ</w:t>
      </w:r>
      <w:bookmarkEnd w:id="2"/>
    </w:p>
    <w:p w:rsidR="00381D9D" w:rsidRPr="004873DC" w:rsidRDefault="00381D9D" w:rsidP="004873DC">
      <w:pPr>
        <w:pStyle w:val="11"/>
        <w:tabs>
          <w:tab w:val="left" w:pos="426"/>
        </w:tabs>
        <w:ind w:firstLine="709"/>
        <w:jc w:val="both"/>
        <w:rPr>
          <w:sz w:val="24"/>
          <w:szCs w:val="24"/>
          <w:u w:val="single"/>
        </w:rPr>
      </w:pPr>
      <w:bookmarkStart w:id="3" w:name="bookmark76"/>
      <w:r w:rsidRPr="004873DC">
        <w:rPr>
          <w:sz w:val="24"/>
          <w:szCs w:val="24"/>
          <w:u w:val="single"/>
        </w:rPr>
        <w:t>а) перспективные топливные балансы для каждого источника тепловой энергии по видам основного, резервного и аварийного топлива на каждом этапе</w:t>
      </w:r>
      <w:bookmarkEnd w:id="3"/>
    </w:p>
    <w:p w:rsidR="00381D9D" w:rsidRPr="00381D9D" w:rsidRDefault="00381D9D" w:rsidP="004873DC">
      <w:pPr>
        <w:pStyle w:val="11"/>
        <w:tabs>
          <w:tab w:val="left" w:pos="426"/>
        </w:tabs>
        <w:ind w:firstLine="709"/>
        <w:jc w:val="both"/>
        <w:rPr>
          <w:sz w:val="24"/>
          <w:szCs w:val="24"/>
        </w:rPr>
      </w:pPr>
      <w:r w:rsidRPr="00381D9D">
        <w:rPr>
          <w:sz w:val="24"/>
          <w:szCs w:val="24"/>
        </w:rPr>
        <w:t>Расчёты перспективных максимальных годовых расходов топлива для зимнего и переходного периодов по элементам территориального деления выполнены на основании данных о среднемесячной температуры наружного воздуха, суммарной присоединённой тепловой нагрузке и удельных расходов условного топлива. Результаты расчётов перспективного годового расхода топлива представлены в таблице.</w:t>
      </w:r>
    </w:p>
    <w:p w:rsidR="00381D9D" w:rsidRPr="00381D9D" w:rsidRDefault="00381D9D" w:rsidP="000D413A">
      <w:pPr>
        <w:widowControl w:val="0"/>
        <w:tabs>
          <w:tab w:val="left" w:pos="426"/>
        </w:tabs>
        <w:spacing w:after="0" w:line="240" w:lineRule="auto"/>
        <w:rPr>
          <w:rFonts w:ascii="Times New Roman" w:eastAsia="Times New Roman" w:hAnsi="Times New Roman" w:cs="Times New Roman"/>
          <w:sz w:val="24"/>
          <w:szCs w:val="24"/>
          <w:lang w:eastAsia="ru-RU" w:bidi="ru-RU"/>
        </w:rPr>
      </w:pPr>
      <w:r w:rsidRPr="004873DC">
        <w:rPr>
          <w:rFonts w:ascii="Times New Roman" w:eastAsia="Times New Roman" w:hAnsi="Times New Roman" w:cs="Times New Roman"/>
          <w:bCs/>
          <w:sz w:val="24"/>
          <w:szCs w:val="24"/>
          <w:lang w:eastAsia="ru-RU" w:bidi="ru-RU"/>
        </w:rPr>
        <w:t xml:space="preserve">Таблица 7 </w:t>
      </w:r>
      <w:r w:rsidRPr="004873DC">
        <w:rPr>
          <w:rFonts w:ascii="Times New Roman" w:eastAsia="Times New Roman" w:hAnsi="Times New Roman" w:cs="Times New Roman"/>
          <w:sz w:val="24"/>
          <w:szCs w:val="24"/>
          <w:lang w:eastAsia="ru-RU" w:bidi="ru-RU"/>
        </w:rPr>
        <w:t>-</w:t>
      </w:r>
      <w:r w:rsidRPr="00381D9D">
        <w:rPr>
          <w:rFonts w:ascii="Times New Roman" w:eastAsia="Times New Roman" w:hAnsi="Times New Roman" w:cs="Times New Roman"/>
          <w:sz w:val="24"/>
          <w:szCs w:val="24"/>
          <w:lang w:eastAsia="ru-RU" w:bidi="ru-RU"/>
        </w:rPr>
        <w:t xml:space="preserve"> перспективный годовой расход топлива</w:t>
      </w:r>
    </w:p>
    <w:p w:rsidR="00381D9D" w:rsidRPr="00381D9D" w:rsidRDefault="00381D9D" w:rsidP="000D413A">
      <w:pPr>
        <w:widowControl w:val="0"/>
        <w:tabs>
          <w:tab w:val="left" w:pos="426"/>
        </w:tabs>
        <w:spacing w:after="0" w:line="240" w:lineRule="auto"/>
        <w:rPr>
          <w:rFonts w:ascii="Times New Roman" w:eastAsia="Times New Roman" w:hAnsi="Times New Roman" w:cs="Times New Roman"/>
          <w:sz w:val="24"/>
          <w:szCs w:val="24"/>
          <w:lang w:eastAsia="ru-RU" w:bidi="ru-RU"/>
        </w:rPr>
      </w:pPr>
    </w:p>
    <w:tbl>
      <w:tblPr>
        <w:tblOverlap w:val="never"/>
        <w:tblW w:w="9634" w:type="dxa"/>
        <w:jc w:val="center"/>
        <w:tblLayout w:type="fixed"/>
        <w:tblCellMar>
          <w:left w:w="10" w:type="dxa"/>
          <w:right w:w="10" w:type="dxa"/>
        </w:tblCellMar>
        <w:tblLook w:val="0000"/>
      </w:tblPr>
      <w:tblGrid>
        <w:gridCol w:w="6374"/>
        <w:gridCol w:w="3260"/>
      </w:tblGrid>
      <w:tr w:rsidR="00381D9D" w:rsidRPr="00381D9D" w:rsidTr="004873DC">
        <w:trPr>
          <w:trHeight w:hRule="exact" w:val="778"/>
          <w:jc w:val="center"/>
        </w:trPr>
        <w:tc>
          <w:tcPr>
            <w:tcW w:w="6374" w:type="dxa"/>
            <w:tcBorders>
              <w:top w:val="single" w:sz="4" w:space="0" w:color="auto"/>
              <w:left w:val="single" w:sz="4" w:space="0" w:color="auto"/>
            </w:tcBorders>
            <w:shd w:val="clear" w:color="auto" w:fill="auto"/>
            <w:vAlign w:val="center"/>
          </w:tcPr>
          <w:p w:rsidR="00381D9D" w:rsidRPr="00381D9D" w:rsidRDefault="00381D9D" w:rsidP="000D413A">
            <w:pPr>
              <w:widowControl w:val="0"/>
              <w:tabs>
                <w:tab w:val="left" w:pos="426"/>
              </w:tabs>
              <w:spacing w:after="0" w:line="240" w:lineRule="auto"/>
              <w:jc w:val="center"/>
              <w:rPr>
                <w:rFonts w:ascii="Times New Roman" w:eastAsia="Times New Roman" w:hAnsi="Times New Roman" w:cs="Times New Roman"/>
                <w:lang w:eastAsia="ru-RU" w:bidi="ru-RU"/>
              </w:rPr>
            </w:pPr>
            <w:r w:rsidRPr="00381D9D">
              <w:rPr>
                <w:rFonts w:ascii="Times New Roman" w:eastAsia="Times New Roman" w:hAnsi="Times New Roman" w:cs="Times New Roman"/>
                <w:bCs/>
                <w:lang w:eastAsia="ru-RU" w:bidi="ru-RU"/>
              </w:rPr>
              <w:t>Источник тепловой энергии</w:t>
            </w:r>
          </w:p>
        </w:tc>
        <w:tc>
          <w:tcPr>
            <w:tcW w:w="3260" w:type="dxa"/>
            <w:tcBorders>
              <w:top w:val="single" w:sz="4" w:space="0" w:color="auto"/>
              <w:left w:val="single" w:sz="4" w:space="0" w:color="auto"/>
              <w:right w:val="single" w:sz="4" w:space="0" w:color="auto"/>
            </w:tcBorders>
            <w:shd w:val="clear" w:color="auto" w:fill="auto"/>
            <w:vAlign w:val="bottom"/>
          </w:tcPr>
          <w:p w:rsidR="00381D9D" w:rsidRPr="00381D9D" w:rsidRDefault="00381D9D" w:rsidP="000D413A">
            <w:pPr>
              <w:widowControl w:val="0"/>
              <w:tabs>
                <w:tab w:val="left" w:pos="426"/>
              </w:tabs>
              <w:spacing w:after="0" w:line="240" w:lineRule="auto"/>
              <w:jc w:val="center"/>
              <w:rPr>
                <w:rFonts w:ascii="Times New Roman" w:eastAsia="Times New Roman" w:hAnsi="Times New Roman" w:cs="Times New Roman"/>
                <w:lang w:eastAsia="ru-RU" w:bidi="ru-RU"/>
              </w:rPr>
            </w:pPr>
            <w:r w:rsidRPr="00381D9D">
              <w:rPr>
                <w:rFonts w:ascii="Times New Roman" w:eastAsia="Times New Roman" w:hAnsi="Times New Roman" w:cs="Times New Roman"/>
                <w:bCs/>
                <w:lang w:eastAsia="ru-RU" w:bidi="ru-RU"/>
              </w:rPr>
              <w:t xml:space="preserve">Расход условного топлива за год, тонны </w:t>
            </w:r>
            <w:proofErr w:type="spellStart"/>
            <w:r w:rsidRPr="00381D9D">
              <w:rPr>
                <w:rFonts w:ascii="Times New Roman" w:eastAsia="Times New Roman" w:hAnsi="Times New Roman" w:cs="Times New Roman"/>
                <w:bCs/>
                <w:lang w:eastAsia="ru-RU" w:bidi="ru-RU"/>
              </w:rPr>
              <w:t>усл</w:t>
            </w:r>
            <w:proofErr w:type="spellEnd"/>
            <w:r w:rsidRPr="00381D9D">
              <w:rPr>
                <w:rFonts w:ascii="Times New Roman" w:eastAsia="Times New Roman" w:hAnsi="Times New Roman" w:cs="Times New Roman"/>
                <w:bCs/>
                <w:lang w:eastAsia="ru-RU" w:bidi="ru-RU"/>
              </w:rPr>
              <w:t>. топлива (природный газ)</w:t>
            </w:r>
          </w:p>
        </w:tc>
      </w:tr>
      <w:tr w:rsidR="00381D9D" w:rsidRPr="00381D9D" w:rsidTr="004873DC">
        <w:trPr>
          <w:trHeight w:hRule="exact" w:val="298"/>
          <w:jc w:val="center"/>
        </w:trPr>
        <w:tc>
          <w:tcPr>
            <w:tcW w:w="6374" w:type="dxa"/>
            <w:tcBorders>
              <w:top w:val="single" w:sz="4" w:space="0" w:color="auto"/>
              <w:left w:val="single" w:sz="4" w:space="0" w:color="auto"/>
            </w:tcBorders>
            <w:shd w:val="clear" w:color="auto" w:fill="auto"/>
          </w:tcPr>
          <w:p w:rsidR="00381D9D" w:rsidRPr="007D1424" w:rsidRDefault="00381D9D" w:rsidP="000D413A">
            <w:pPr>
              <w:tabs>
                <w:tab w:val="left" w:pos="426"/>
              </w:tabs>
              <w:rPr>
                <w:rFonts w:ascii="Times New Roman" w:eastAsia="Times New Roman" w:hAnsi="Times New Roman" w:cs="Times New Roman"/>
                <w:sz w:val="24"/>
              </w:rPr>
            </w:pPr>
            <w:r w:rsidRPr="007D1424">
              <w:rPr>
                <w:rFonts w:ascii="Times New Roman" w:eastAsia="Times New Roman" w:hAnsi="Times New Roman" w:cs="Times New Roman"/>
                <w:sz w:val="24"/>
              </w:rPr>
              <w:t>Котельная, пгт Холм-Жирковский, ул. Новая, д. 4</w:t>
            </w:r>
          </w:p>
        </w:tc>
        <w:tc>
          <w:tcPr>
            <w:tcW w:w="3260" w:type="dxa"/>
            <w:tcBorders>
              <w:top w:val="single" w:sz="4" w:space="0" w:color="auto"/>
              <w:left w:val="single" w:sz="4" w:space="0" w:color="auto"/>
              <w:right w:val="single" w:sz="4" w:space="0" w:color="auto"/>
            </w:tcBorders>
            <w:shd w:val="clear" w:color="auto" w:fill="auto"/>
            <w:vAlign w:val="bottom"/>
          </w:tcPr>
          <w:p w:rsidR="00381D9D" w:rsidRPr="00381D9D" w:rsidRDefault="00381D9D" w:rsidP="000D413A">
            <w:pPr>
              <w:widowControl w:val="0"/>
              <w:tabs>
                <w:tab w:val="left" w:pos="426"/>
              </w:tabs>
              <w:spacing w:after="0" w:line="240" w:lineRule="auto"/>
              <w:jc w:val="center"/>
              <w:rPr>
                <w:rFonts w:ascii="Times New Roman" w:eastAsia="Times New Roman" w:hAnsi="Times New Roman" w:cs="Times New Roman"/>
                <w:lang w:eastAsia="ru-RU" w:bidi="ru-RU"/>
              </w:rPr>
            </w:pPr>
            <w:r w:rsidRPr="00381D9D">
              <w:rPr>
                <w:rFonts w:ascii="Times New Roman" w:eastAsia="Times New Roman" w:hAnsi="Times New Roman" w:cs="Times New Roman"/>
                <w:lang w:eastAsia="ru-RU" w:bidi="ru-RU"/>
              </w:rPr>
              <w:t>Н.д.</w:t>
            </w:r>
          </w:p>
        </w:tc>
      </w:tr>
      <w:tr w:rsidR="00381D9D" w:rsidRPr="00381D9D" w:rsidTr="004873DC">
        <w:trPr>
          <w:trHeight w:hRule="exact" w:val="298"/>
          <w:jc w:val="center"/>
        </w:trPr>
        <w:tc>
          <w:tcPr>
            <w:tcW w:w="6374" w:type="dxa"/>
            <w:tcBorders>
              <w:top w:val="single" w:sz="4" w:space="0" w:color="auto"/>
              <w:left w:val="single" w:sz="4" w:space="0" w:color="auto"/>
            </w:tcBorders>
            <w:shd w:val="clear" w:color="auto" w:fill="auto"/>
          </w:tcPr>
          <w:p w:rsidR="00381D9D" w:rsidRPr="007D1424" w:rsidRDefault="00381D9D" w:rsidP="000D413A">
            <w:pPr>
              <w:tabs>
                <w:tab w:val="left" w:pos="426"/>
              </w:tabs>
              <w:rPr>
                <w:rFonts w:ascii="Times New Roman" w:eastAsia="Times New Roman" w:hAnsi="Times New Roman" w:cs="Times New Roman"/>
                <w:sz w:val="24"/>
              </w:rPr>
            </w:pPr>
            <w:r w:rsidRPr="007D1424">
              <w:rPr>
                <w:rFonts w:ascii="Times New Roman" w:eastAsia="Times New Roman" w:hAnsi="Times New Roman" w:cs="Times New Roman"/>
                <w:sz w:val="24"/>
              </w:rPr>
              <w:t>Котельная, пгт Холм-Жирковский, ул. Героя Соколова, д. 8А</w:t>
            </w:r>
          </w:p>
        </w:tc>
        <w:tc>
          <w:tcPr>
            <w:tcW w:w="3260" w:type="dxa"/>
            <w:tcBorders>
              <w:top w:val="single" w:sz="4" w:space="0" w:color="auto"/>
              <w:left w:val="single" w:sz="4" w:space="0" w:color="auto"/>
              <w:right w:val="single" w:sz="4" w:space="0" w:color="auto"/>
            </w:tcBorders>
            <w:shd w:val="clear" w:color="auto" w:fill="auto"/>
            <w:vAlign w:val="bottom"/>
          </w:tcPr>
          <w:p w:rsidR="00381D9D" w:rsidRPr="00381D9D" w:rsidRDefault="00381D9D" w:rsidP="000D413A">
            <w:pPr>
              <w:widowControl w:val="0"/>
              <w:tabs>
                <w:tab w:val="left" w:pos="426"/>
              </w:tabs>
              <w:spacing w:after="0" w:line="240" w:lineRule="auto"/>
              <w:jc w:val="center"/>
              <w:rPr>
                <w:rFonts w:ascii="Times New Roman" w:eastAsia="Times New Roman" w:hAnsi="Times New Roman" w:cs="Times New Roman"/>
                <w:lang w:eastAsia="ru-RU" w:bidi="ru-RU"/>
              </w:rPr>
            </w:pPr>
            <w:r>
              <w:rPr>
                <w:rFonts w:ascii="Times New Roman" w:eastAsia="Times New Roman" w:hAnsi="Times New Roman" w:cs="Times New Roman"/>
                <w:lang w:eastAsia="ru-RU" w:bidi="ru-RU"/>
              </w:rPr>
              <w:t>1 295,45</w:t>
            </w:r>
          </w:p>
        </w:tc>
      </w:tr>
      <w:tr w:rsidR="00381D9D" w:rsidRPr="00381D9D" w:rsidTr="004873DC">
        <w:trPr>
          <w:trHeight w:hRule="exact" w:val="298"/>
          <w:jc w:val="center"/>
        </w:trPr>
        <w:tc>
          <w:tcPr>
            <w:tcW w:w="6374" w:type="dxa"/>
            <w:tcBorders>
              <w:top w:val="single" w:sz="4" w:space="0" w:color="auto"/>
              <w:left w:val="single" w:sz="4" w:space="0" w:color="auto"/>
            </w:tcBorders>
            <w:shd w:val="clear" w:color="auto" w:fill="auto"/>
          </w:tcPr>
          <w:p w:rsidR="00381D9D" w:rsidRPr="007D1424" w:rsidRDefault="00381D9D" w:rsidP="000D413A">
            <w:pPr>
              <w:tabs>
                <w:tab w:val="left" w:pos="426"/>
              </w:tabs>
              <w:rPr>
                <w:rFonts w:ascii="Times New Roman" w:eastAsia="Times New Roman" w:hAnsi="Times New Roman" w:cs="Times New Roman"/>
                <w:sz w:val="24"/>
              </w:rPr>
            </w:pPr>
            <w:r w:rsidRPr="007D1424">
              <w:rPr>
                <w:rFonts w:ascii="Times New Roman" w:eastAsia="Times New Roman" w:hAnsi="Times New Roman" w:cs="Times New Roman"/>
                <w:sz w:val="24"/>
              </w:rPr>
              <w:t>Котельная, пгт Холм-Жирковский, ул. Кирова, д. 1А</w:t>
            </w:r>
          </w:p>
        </w:tc>
        <w:tc>
          <w:tcPr>
            <w:tcW w:w="3260" w:type="dxa"/>
            <w:tcBorders>
              <w:top w:val="single" w:sz="4" w:space="0" w:color="auto"/>
              <w:left w:val="single" w:sz="4" w:space="0" w:color="auto"/>
              <w:right w:val="single" w:sz="4" w:space="0" w:color="auto"/>
            </w:tcBorders>
            <w:shd w:val="clear" w:color="auto" w:fill="auto"/>
            <w:vAlign w:val="bottom"/>
          </w:tcPr>
          <w:p w:rsidR="00381D9D" w:rsidRPr="00381D9D" w:rsidRDefault="00381D9D" w:rsidP="000D413A">
            <w:pPr>
              <w:widowControl w:val="0"/>
              <w:tabs>
                <w:tab w:val="left" w:pos="426"/>
              </w:tabs>
              <w:spacing w:after="0" w:line="240" w:lineRule="auto"/>
              <w:jc w:val="center"/>
              <w:rPr>
                <w:rFonts w:ascii="Times New Roman" w:eastAsia="Times New Roman" w:hAnsi="Times New Roman" w:cs="Times New Roman"/>
                <w:lang w:eastAsia="ru-RU" w:bidi="ru-RU"/>
              </w:rPr>
            </w:pPr>
            <w:r>
              <w:rPr>
                <w:rFonts w:ascii="Times New Roman" w:eastAsia="Times New Roman" w:hAnsi="Times New Roman" w:cs="Times New Roman"/>
                <w:lang w:eastAsia="ru-RU" w:bidi="ru-RU"/>
              </w:rPr>
              <w:t>458,84</w:t>
            </w:r>
          </w:p>
        </w:tc>
      </w:tr>
      <w:tr w:rsidR="00381D9D" w:rsidRPr="00381D9D" w:rsidTr="004873DC">
        <w:trPr>
          <w:trHeight w:hRule="exact" w:val="298"/>
          <w:jc w:val="center"/>
        </w:trPr>
        <w:tc>
          <w:tcPr>
            <w:tcW w:w="6374" w:type="dxa"/>
            <w:tcBorders>
              <w:top w:val="single" w:sz="4" w:space="0" w:color="auto"/>
              <w:left w:val="single" w:sz="4" w:space="0" w:color="auto"/>
              <w:bottom w:val="single" w:sz="4" w:space="0" w:color="auto"/>
            </w:tcBorders>
            <w:shd w:val="clear" w:color="auto" w:fill="auto"/>
          </w:tcPr>
          <w:p w:rsidR="00381D9D" w:rsidRPr="007D1424" w:rsidRDefault="00381D9D" w:rsidP="000D413A">
            <w:pPr>
              <w:tabs>
                <w:tab w:val="left" w:pos="426"/>
              </w:tabs>
              <w:rPr>
                <w:rFonts w:ascii="Times New Roman" w:eastAsia="Times New Roman" w:hAnsi="Times New Roman" w:cs="Times New Roman"/>
                <w:sz w:val="24"/>
              </w:rPr>
            </w:pPr>
            <w:r w:rsidRPr="007D1424">
              <w:rPr>
                <w:rFonts w:ascii="Times New Roman" w:eastAsia="Times New Roman" w:hAnsi="Times New Roman" w:cs="Times New Roman"/>
                <w:sz w:val="24"/>
              </w:rPr>
              <w:t>Котельная «Блок №3», пгт Холм-Жирковский, ул. Советская</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rsidR="00381D9D" w:rsidRPr="00381D9D" w:rsidRDefault="00381D9D" w:rsidP="000D413A">
            <w:pPr>
              <w:widowControl w:val="0"/>
              <w:tabs>
                <w:tab w:val="left" w:pos="426"/>
              </w:tabs>
              <w:spacing w:after="0" w:line="240" w:lineRule="auto"/>
              <w:jc w:val="center"/>
              <w:rPr>
                <w:rFonts w:ascii="Times New Roman" w:eastAsia="Times New Roman" w:hAnsi="Times New Roman" w:cs="Times New Roman"/>
                <w:lang w:eastAsia="ru-RU" w:bidi="ru-RU"/>
              </w:rPr>
            </w:pPr>
            <w:r>
              <w:rPr>
                <w:rFonts w:ascii="Times New Roman" w:eastAsia="Times New Roman" w:hAnsi="Times New Roman" w:cs="Times New Roman"/>
                <w:lang w:eastAsia="ru-RU" w:bidi="ru-RU"/>
              </w:rPr>
              <w:t>35,17</w:t>
            </w:r>
          </w:p>
        </w:tc>
      </w:tr>
      <w:tr w:rsidR="00381D9D" w:rsidRPr="00381D9D" w:rsidTr="004873DC">
        <w:trPr>
          <w:trHeight w:hRule="exact" w:val="298"/>
          <w:jc w:val="center"/>
        </w:trPr>
        <w:tc>
          <w:tcPr>
            <w:tcW w:w="6374" w:type="dxa"/>
            <w:tcBorders>
              <w:top w:val="single" w:sz="4" w:space="0" w:color="auto"/>
              <w:left w:val="single" w:sz="4" w:space="0" w:color="auto"/>
              <w:bottom w:val="single" w:sz="4" w:space="0" w:color="auto"/>
            </w:tcBorders>
            <w:shd w:val="clear" w:color="auto" w:fill="auto"/>
          </w:tcPr>
          <w:p w:rsidR="00381D9D" w:rsidRDefault="00381D9D" w:rsidP="000D413A">
            <w:pPr>
              <w:tabs>
                <w:tab w:val="left" w:pos="426"/>
              </w:tabs>
            </w:pPr>
            <w:r w:rsidRPr="007D1424">
              <w:rPr>
                <w:rFonts w:ascii="Times New Roman" w:eastAsia="Times New Roman" w:hAnsi="Times New Roman" w:cs="Times New Roman"/>
                <w:sz w:val="24"/>
              </w:rPr>
              <w:t>Котельная, ст. Игоревская, ул. Южная</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rsidR="00381D9D" w:rsidRPr="00381D9D" w:rsidRDefault="00381D9D" w:rsidP="000D413A">
            <w:pPr>
              <w:widowControl w:val="0"/>
              <w:tabs>
                <w:tab w:val="left" w:pos="426"/>
              </w:tabs>
              <w:spacing w:after="0" w:line="240" w:lineRule="auto"/>
              <w:jc w:val="center"/>
              <w:rPr>
                <w:rFonts w:ascii="Times New Roman" w:eastAsia="Times New Roman" w:hAnsi="Times New Roman" w:cs="Times New Roman"/>
                <w:lang w:eastAsia="ru-RU" w:bidi="ru-RU"/>
              </w:rPr>
            </w:pPr>
            <w:r>
              <w:rPr>
                <w:rFonts w:ascii="Times New Roman" w:eastAsia="Times New Roman" w:hAnsi="Times New Roman" w:cs="Times New Roman"/>
                <w:lang w:eastAsia="ru-RU" w:bidi="ru-RU"/>
              </w:rPr>
              <w:t>1 789,45</w:t>
            </w:r>
          </w:p>
        </w:tc>
      </w:tr>
    </w:tbl>
    <w:p w:rsidR="00381D9D" w:rsidRPr="00381D9D" w:rsidRDefault="00381D9D" w:rsidP="000D413A">
      <w:pPr>
        <w:widowControl w:val="0"/>
        <w:tabs>
          <w:tab w:val="left" w:pos="426"/>
        </w:tabs>
        <w:spacing w:after="139" w:line="1" w:lineRule="exact"/>
        <w:rPr>
          <w:rFonts w:ascii="Arial Unicode MS" w:eastAsia="Arial Unicode MS" w:hAnsi="Arial Unicode MS" w:cs="Arial Unicode MS"/>
          <w:color w:val="000000"/>
          <w:sz w:val="24"/>
          <w:szCs w:val="24"/>
          <w:lang w:eastAsia="ru-RU" w:bidi="ru-RU"/>
        </w:rPr>
      </w:pPr>
    </w:p>
    <w:p w:rsidR="00381D9D" w:rsidRPr="00381D9D" w:rsidRDefault="00381D9D" w:rsidP="004873DC">
      <w:pPr>
        <w:widowControl w:val="0"/>
        <w:tabs>
          <w:tab w:val="left" w:pos="426"/>
        </w:tabs>
        <w:spacing w:after="0" w:line="360" w:lineRule="auto"/>
        <w:ind w:firstLine="709"/>
        <w:jc w:val="both"/>
        <w:rPr>
          <w:rFonts w:ascii="Times New Roman" w:eastAsia="Times New Roman" w:hAnsi="Times New Roman" w:cs="Times New Roman"/>
          <w:sz w:val="24"/>
          <w:szCs w:val="24"/>
          <w:lang w:eastAsia="ru-RU" w:bidi="ru-RU"/>
        </w:rPr>
      </w:pPr>
      <w:r w:rsidRPr="00381D9D">
        <w:rPr>
          <w:rFonts w:ascii="Times New Roman" w:eastAsia="Times New Roman" w:hAnsi="Times New Roman" w:cs="Times New Roman"/>
          <w:sz w:val="24"/>
          <w:szCs w:val="24"/>
          <w:lang w:eastAsia="ru-RU" w:bidi="ru-RU"/>
        </w:rPr>
        <w:t>Для котельных не предусмотрено резервное и аварийное топливо.</w:t>
      </w:r>
    </w:p>
    <w:p w:rsidR="00381D9D" w:rsidRPr="004873DC" w:rsidRDefault="00381D9D" w:rsidP="004873DC">
      <w:pPr>
        <w:widowControl w:val="0"/>
        <w:tabs>
          <w:tab w:val="left" w:pos="426"/>
          <w:tab w:val="left" w:pos="814"/>
        </w:tabs>
        <w:spacing w:after="0" w:line="360" w:lineRule="auto"/>
        <w:ind w:firstLine="709"/>
        <w:jc w:val="both"/>
        <w:rPr>
          <w:rFonts w:ascii="Times New Roman" w:eastAsia="Times New Roman" w:hAnsi="Times New Roman" w:cs="Times New Roman"/>
          <w:sz w:val="24"/>
          <w:szCs w:val="24"/>
          <w:u w:val="single"/>
          <w:lang w:eastAsia="ru-RU" w:bidi="ru-RU"/>
        </w:rPr>
      </w:pPr>
      <w:bookmarkStart w:id="4" w:name="bookmark78"/>
      <w:r w:rsidRPr="004873DC">
        <w:rPr>
          <w:rFonts w:ascii="Times New Roman" w:eastAsia="Times New Roman" w:hAnsi="Times New Roman" w:cs="Times New Roman"/>
          <w:bCs/>
          <w:sz w:val="24"/>
          <w:szCs w:val="24"/>
          <w:u w:val="single"/>
          <w:lang w:eastAsia="ru-RU" w:bidi="ru-RU"/>
        </w:rPr>
        <w:tab/>
        <w:t>б) потребляемые источником тепловой энергии виды топлива, включая местные виды топлива, а также используемые возобновляемые источники энергии</w:t>
      </w:r>
      <w:bookmarkEnd w:id="4"/>
    </w:p>
    <w:p w:rsidR="00381D9D" w:rsidRPr="00381D9D" w:rsidRDefault="00381D9D" w:rsidP="004873DC">
      <w:pPr>
        <w:widowControl w:val="0"/>
        <w:tabs>
          <w:tab w:val="left" w:pos="426"/>
        </w:tabs>
        <w:spacing w:after="0" w:line="360" w:lineRule="auto"/>
        <w:ind w:firstLine="709"/>
        <w:jc w:val="both"/>
        <w:rPr>
          <w:rFonts w:ascii="Times New Roman" w:eastAsia="Times New Roman" w:hAnsi="Times New Roman" w:cs="Times New Roman"/>
          <w:sz w:val="24"/>
          <w:szCs w:val="24"/>
          <w:lang w:eastAsia="ru-RU" w:bidi="ru-RU"/>
        </w:rPr>
      </w:pPr>
      <w:r w:rsidRPr="00381D9D">
        <w:rPr>
          <w:rFonts w:ascii="Times New Roman" w:eastAsia="Times New Roman" w:hAnsi="Times New Roman" w:cs="Times New Roman"/>
          <w:sz w:val="24"/>
          <w:szCs w:val="24"/>
          <w:lang w:eastAsia="ru-RU" w:bidi="ru-RU"/>
        </w:rPr>
        <w:t xml:space="preserve">Основным топливом котельных для выработки тепловой энергии в </w:t>
      </w:r>
      <w:r>
        <w:rPr>
          <w:rFonts w:ascii="Times New Roman" w:eastAsia="Times New Roman" w:hAnsi="Times New Roman" w:cs="Times New Roman"/>
          <w:sz w:val="24"/>
          <w:szCs w:val="24"/>
          <w:lang w:eastAsia="ru-RU" w:bidi="ru-RU"/>
        </w:rPr>
        <w:t>Холм-Жирковс</w:t>
      </w:r>
      <w:r w:rsidRPr="00381D9D">
        <w:rPr>
          <w:rFonts w:ascii="Times New Roman" w:eastAsia="Times New Roman" w:hAnsi="Times New Roman" w:cs="Times New Roman"/>
          <w:sz w:val="24"/>
          <w:szCs w:val="24"/>
          <w:lang w:eastAsia="ru-RU" w:bidi="ru-RU"/>
        </w:rPr>
        <w:t>ком муниципальном округе Смоленской области является природный газ. Использования возобновляемых источников энергии не предусмотрено.</w:t>
      </w:r>
    </w:p>
    <w:p w:rsidR="00381D9D" w:rsidRPr="004873DC" w:rsidRDefault="00381D9D" w:rsidP="004873DC">
      <w:pPr>
        <w:widowControl w:val="0"/>
        <w:tabs>
          <w:tab w:val="left" w:pos="426"/>
          <w:tab w:val="left" w:pos="797"/>
        </w:tabs>
        <w:spacing w:after="0" w:line="360" w:lineRule="auto"/>
        <w:ind w:firstLine="709"/>
        <w:jc w:val="both"/>
        <w:rPr>
          <w:rFonts w:ascii="Times New Roman" w:eastAsia="Times New Roman" w:hAnsi="Times New Roman" w:cs="Times New Roman"/>
          <w:sz w:val="24"/>
          <w:szCs w:val="24"/>
          <w:u w:val="single"/>
          <w:lang w:eastAsia="ru-RU" w:bidi="ru-RU"/>
        </w:rPr>
      </w:pPr>
      <w:bookmarkStart w:id="5" w:name="bookmark80"/>
      <w:r w:rsidRPr="004873DC">
        <w:rPr>
          <w:rFonts w:ascii="Times New Roman" w:eastAsia="Times New Roman" w:hAnsi="Times New Roman" w:cs="Times New Roman"/>
          <w:bCs/>
          <w:sz w:val="24"/>
          <w:szCs w:val="24"/>
          <w:u w:val="single"/>
          <w:lang w:eastAsia="ru-RU" w:bidi="ru-RU"/>
        </w:rPr>
        <w:tab/>
        <w:t>в)</w:t>
      </w:r>
      <w:r w:rsidRPr="004873DC">
        <w:rPr>
          <w:rFonts w:ascii="Times New Roman" w:eastAsia="Times New Roman" w:hAnsi="Times New Roman" w:cs="Times New Roman"/>
          <w:b/>
          <w:bCs/>
          <w:sz w:val="24"/>
          <w:szCs w:val="24"/>
          <w:u w:val="single"/>
          <w:lang w:eastAsia="ru-RU" w:bidi="ru-RU"/>
        </w:rPr>
        <w:t xml:space="preserve"> </w:t>
      </w:r>
      <w:r w:rsidRPr="004873DC">
        <w:rPr>
          <w:rFonts w:ascii="Times New Roman" w:eastAsia="Times New Roman" w:hAnsi="Times New Roman" w:cs="Times New Roman"/>
          <w:bCs/>
          <w:sz w:val="24"/>
          <w:szCs w:val="24"/>
          <w:u w:val="single"/>
          <w:lang w:eastAsia="ru-RU" w:bidi="ru-RU"/>
        </w:rPr>
        <w:t>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каждой системе теплоснабжения</w:t>
      </w:r>
      <w:bookmarkEnd w:id="5"/>
    </w:p>
    <w:p w:rsidR="00381D9D" w:rsidRPr="00381D9D" w:rsidRDefault="00381D9D" w:rsidP="004873DC">
      <w:pPr>
        <w:widowControl w:val="0"/>
        <w:tabs>
          <w:tab w:val="left" w:pos="426"/>
        </w:tabs>
        <w:spacing w:after="0" w:line="360" w:lineRule="auto"/>
        <w:ind w:firstLine="709"/>
        <w:jc w:val="both"/>
        <w:rPr>
          <w:rFonts w:ascii="Times New Roman" w:eastAsia="Times New Roman" w:hAnsi="Times New Roman" w:cs="Times New Roman"/>
          <w:sz w:val="24"/>
          <w:szCs w:val="24"/>
          <w:lang w:eastAsia="ru-RU" w:bidi="ru-RU"/>
        </w:rPr>
      </w:pPr>
      <w:r w:rsidRPr="00381D9D">
        <w:rPr>
          <w:rFonts w:ascii="Times New Roman" w:eastAsia="Times New Roman" w:hAnsi="Times New Roman" w:cs="Times New Roman"/>
          <w:sz w:val="24"/>
          <w:szCs w:val="24"/>
          <w:lang w:eastAsia="ru-RU" w:bidi="ru-RU"/>
        </w:rPr>
        <w:t xml:space="preserve">Основным топливом для выработки тепловой энергии на котельных </w:t>
      </w:r>
      <w:proofErr w:type="spellStart"/>
      <w:r>
        <w:rPr>
          <w:rFonts w:ascii="Times New Roman" w:eastAsia="Times New Roman" w:hAnsi="Times New Roman" w:cs="Times New Roman"/>
          <w:sz w:val="24"/>
          <w:szCs w:val="24"/>
          <w:lang w:eastAsia="ru-RU" w:bidi="ru-RU"/>
        </w:rPr>
        <w:t>Холм-Жирков</w:t>
      </w:r>
      <w:r w:rsidRPr="00381D9D">
        <w:rPr>
          <w:rFonts w:ascii="Times New Roman" w:eastAsia="Times New Roman" w:hAnsi="Times New Roman" w:cs="Times New Roman"/>
          <w:sz w:val="24"/>
          <w:szCs w:val="24"/>
          <w:lang w:eastAsia="ru-RU" w:bidi="ru-RU"/>
        </w:rPr>
        <w:t>кого</w:t>
      </w:r>
      <w:proofErr w:type="spellEnd"/>
      <w:r w:rsidRPr="00381D9D">
        <w:rPr>
          <w:rFonts w:ascii="Times New Roman" w:eastAsia="Times New Roman" w:hAnsi="Times New Roman" w:cs="Times New Roman"/>
          <w:sz w:val="24"/>
          <w:szCs w:val="24"/>
          <w:lang w:eastAsia="ru-RU" w:bidi="ru-RU"/>
        </w:rPr>
        <w:t xml:space="preserve"> муниципального округа Смоленской области является природный газ.</w:t>
      </w:r>
    </w:p>
    <w:p w:rsidR="00381D9D" w:rsidRPr="004873DC" w:rsidRDefault="00381D9D" w:rsidP="004873DC">
      <w:pPr>
        <w:widowControl w:val="0"/>
        <w:tabs>
          <w:tab w:val="left" w:pos="426"/>
          <w:tab w:val="left" w:pos="797"/>
        </w:tabs>
        <w:spacing w:after="0" w:line="360" w:lineRule="auto"/>
        <w:ind w:firstLine="709"/>
        <w:jc w:val="both"/>
        <w:rPr>
          <w:rFonts w:ascii="Times New Roman" w:eastAsia="Times New Roman" w:hAnsi="Times New Roman" w:cs="Times New Roman"/>
          <w:sz w:val="24"/>
          <w:szCs w:val="24"/>
          <w:u w:val="single"/>
          <w:lang w:eastAsia="ru-RU" w:bidi="ru-RU"/>
        </w:rPr>
      </w:pPr>
      <w:bookmarkStart w:id="6" w:name="bookmark82"/>
      <w:r>
        <w:rPr>
          <w:rFonts w:ascii="Times New Roman" w:eastAsia="Times New Roman" w:hAnsi="Times New Roman" w:cs="Times New Roman"/>
          <w:b/>
          <w:bCs/>
          <w:sz w:val="24"/>
          <w:szCs w:val="24"/>
          <w:lang w:eastAsia="ru-RU" w:bidi="ru-RU"/>
        </w:rPr>
        <w:tab/>
      </w:r>
      <w:r w:rsidRPr="004873DC">
        <w:rPr>
          <w:rFonts w:ascii="Times New Roman" w:eastAsia="Times New Roman" w:hAnsi="Times New Roman" w:cs="Times New Roman"/>
          <w:bCs/>
          <w:sz w:val="24"/>
          <w:szCs w:val="24"/>
          <w:u w:val="single"/>
          <w:lang w:eastAsia="ru-RU" w:bidi="ru-RU"/>
        </w:rPr>
        <w:t>г) 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bookmarkEnd w:id="6"/>
    </w:p>
    <w:p w:rsidR="00381D9D" w:rsidRPr="00381D9D" w:rsidRDefault="00381D9D" w:rsidP="004873DC">
      <w:pPr>
        <w:widowControl w:val="0"/>
        <w:tabs>
          <w:tab w:val="left" w:pos="426"/>
        </w:tabs>
        <w:spacing w:after="0" w:line="360" w:lineRule="auto"/>
        <w:ind w:firstLine="709"/>
        <w:jc w:val="both"/>
        <w:rPr>
          <w:rFonts w:ascii="Times New Roman" w:eastAsia="Times New Roman" w:hAnsi="Times New Roman" w:cs="Times New Roman"/>
          <w:sz w:val="24"/>
          <w:szCs w:val="24"/>
          <w:lang w:eastAsia="ru-RU" w:bidi="ru-RU"/>
        </w:rPr>
      </w:pPr>
      <w:r w:rsidRPr="00381D9D">
        <w:rPr>
          <w:rFonts w:ascii="Times New Roman" w:eastAsia="Times New Roman" w:hAnsi="Times New Roman" w:cs="Times New Roman"/>
          <w:sz w:val="24"/>
          <w:szCs w:val="24"/>
          <w:lang w:eastAsia="ru-RU" w:bidi="ru-RU"/>
        </w:rPr>
        <w:t xml:space="preserve">Основным топливом котельных для выработки тепловой энергии в </w:t>
      </w:r>
      <w:proofErr w:type="spellStart"/>
      <w:r w:rsidRPr="00381D9D">
        <w:rPr>
          <w:rFonts w:ascii="Times New Roman" w:eastAsia="Times New Roman" w:hAnsi="Times New Roman" w:cs="Times New Roman"/>
          <w:sz w:val="24"/>
          <w:szCs w:val="24"/>
          <w:lang w:eastAsia="ru-RU" w:bidi="ru-RU"/>
        </w:rPr>
        <w:t>Сафоновского</w:t>
      </w:r>
      <w:proofErr w:type="spellEnd"/>
      <w:r w:rsidRPr="00381D9D">
        <w:rPr>
          <w:rFonts w:ascii="Times New Roman" w:eastAsia="Times New Roman" w:hAnsi="Times New Roman" w:cs="Times New Roman"/>
          <w:sz w:val="24"/>
          <w:szCs w:val="24"/>
          <w:lang w:eastAsia="ru-RU" w:bidi="ru-RU"/>
        </w:rPr>
        <w:t xml:space="preserve"> муниципального округа Смоленской области является природный газ.</w:t>
      </w:r>
    </w:p>
    <w:p w:rsidR="00381D9D" w:rsidRPr="004873DC" w:rsidRDefault="00D610A2" w:rsidP="004873DC">
      <w:pPr>
        <w:widowControl w:val="0"/>
        <w:tabs>
          <w:tab w:val="left" w:pos="426"/>
          <w:tab w:val="left" w:pos="773"/>
        </w:tabs>
        <w:spacing w:after="0" w:line="360" w:lineRule="auto"/>
        <w:ind w:firstLine="709"/>
        <w:jc w:val="both"/>
        <w:rPr>
          <w:rFonts w:ascii="Times New Roman" w:eastAsia="Times New Roman" w:hAnsi="Times New Roman" w:cs="Times New Roman"/>
          <w:sz w:val="24"/>
          <w:szCs w:val="24"/>
          <w:u w:val="single"/>
          <w:lang w:eastAsia="ru-RU" w:bidi="ru-RU"/>
        </w:rPr>
      </w:pPr>
      <w:bookmarkStart w:id="7" w:name="bookmark84"/>
      <w:r>
        <w:rPr>
          <w:rFonts w:ascii="Times New Roman" w:eastAsia="Times New Roman" w:hAnsi="Times New Roman" w:cs="Times New Roman"/>
          <w:bCs/>
          <w:sz w:val="24"/>
          <w:szCs w:val="24"/>
          <w:lang w:eastAsia="ru-RU" w:bidi="ru-RU"/>
        </w:rPr>
        <w:tab/>
      </w:r>
      <w:r w:rsidRPr="004873DC">
        <w:rPr>
          <w:rFonts w:ascii="Times New Roman" w:eastAsia="Times New Roman" w:hAnsi="Times New Roman" w:cs="Times New Roman"/>
          <w:bCs/>
          <w:sz w:val="24"/>
          <w:szCs w:val="24"/>
          <w:u w:val="single"/>
          <w:lang w:eastAsia="ru-RU" w:bidi="ru-RU"/>
        </w:rPr>
        <w:t xml:space="preserve">д) </w:t>
      </w:r>
      <w:r w:rsidR="00381D9D" w:rsidRPr="004873DC">
        <w:rPr>
          <w:rFonts w:ascii="Times New Roman" w:eastAsia="Times New Roman" w:hAnsi="Times New Roman" w:cs="Times New Roman"/>
          <w:bCs/>
          <w:sz w:val="24"/>
          <w:szCs w:val="24"/>
          <w:u w:val="single"/>
          <w:lang w:eastAsia="ru-RU" w:bidi="ru-RU"/>
        </w:rPr>
        <w:t>приоритетное направление развития топливного баланса поселения, городского округа</w:t>
      </w:r>
      <w:bookmarkEnd w:id="7"/>
    </w:p>
    <w:p w:rsidR="00381D9D" w:rsidRPr="00381D9D" w:rsidRDefault="00381D9D" w:rsidP="000D413A">
      <w:pPr>
        <w:widowControl w:val="0"/>
        <w:tabs>
          <w:tab w:val="left" w:pos="426"/>
        </w:tabs>
        <w:spacing w:after="0" w:line="360" w:lineRule="auto"/>
        <w:jc w:val="both"/>
        <w:rPr>
          <w:rFonts w:ascii="Times New Roman" w:eastAsia="Times New Roman" w:hAnsi="Times New Roman" w:cs="Times New Roman"/>
          <w:sz w:val="24"/>
          <w:szCs w:val="24"/>
          <w:lang w:eastAsia="ru-RU" w:bidi="ru-RU"/>
        </w:rPr>
        <w:sectPr w:rsidR="00381D9D" w:rsidRPr="00381D9D" w:rsidSect="00232ED3">
          <w:pgSz w:w="11900" w:h="16840"/>
          <w:pgMar w:top="1105" w:right="560" w:bottom="1276" w:left="1560" w:header="677" w:footer="3" w:gutter="0"/>
          <w:cols w:space="720"/>
          <w:noEndnote/>
          <w:docGrid w:linePitch="360"/>
        </w:sectPr>
      </w:pPr>
      <w:r w:rsidRPr="00381D9D">
        <w:rPr>
          <w:rFonts w:ascii="Times New Roman" w:eastAsia="Times New Roman" w:hAnsi="Times New Roman" w:cs="Times New Roman"/>
          <w:sz w:val="24"/>
          <w:szCs w:val="24"/>
          <w:lang w:eastAsia="ru-RU" w:bidi="ru-RU"/>
        </w:rPr>
        <w:lastRenderedPageBreak/>
        <w:t>На момент реализации актуализированной схемы теплоснабжения основным видом топлива в муниципальном округе является природный газ. Использования возобновляемых источников энергии не предусмотрено.</w:t>
      </w:r>
    </w:p>
    <w:p w:rsidR="00D610A2" w:rsidRPr="00D610A2" w:rsidRDefault="00D610A2" w:rsidP="000D413A">
      <w:pPr>
        <w:pStyle w:val="11"/>
        <w:tabs>
          <w:tab w:val="left" w:pos="426"/>
        </w:tabs>
        <w:ind w:firstLine="0"/>
        <w:jc w:val="both"/>
        <w:rPr>
          <w:sz w:val="24"/>
          <w:szCs w:val="24"/>
        </w:rPr>
      </w:pPr>
      <w:r w:rsidRPr="00D610A2">
        <w:rPr>
          <w:sz w:val="24"/>
          <w:szCs w:val="24"/>
        </w:rPr>
        <w:lastRenderedPageBreak/>
        <w:t>РАЗДЕЛ 9. ИНВЕСТИЦИИ В СТРОИТЕЛЬСТВО, РЕКОНСТРУКЦИЮ И ТЕХНИЧЕСКОЕ ПЕРЕВООРУЖЕНИЕ И (ИЛИ) МОДЕРНИЗАЦИЮ</w:t>
      </w:r>
    </w:p>
    <w:p w:rsidR="00D610A2" w:rsidRPr="00D610A2" w:rsidRDefault="00D610A2" w:rsidP="004873DC">
      <w:pPr>
        <w:pStyle w:val="11"/>
        <w:tabs>
          <w:tab w:val="left" w:pos="426"/>
        </w:tabs>
        <w:ind w:firstLine="709"/>
        <w:jc w:val="both"/>
        <w:rPr>
          <w:sz w:val="24"/>
          <w:szCs w:val="24"/>
        </w:rPr>
      </w:pPr>
      <w:r w:rsidRPr="00D610A2">
        <w:rPr>
          <w:sz w:val="24"/>
          <w:szCs w:val="24"/>
        </w:rPr>
        <w:t>а</w:t>
      </w:r>
      <w:r w:rsidRPr="004873DC">
        <w:rPr>
          <w:sz w:val="24"/>
          <w:szCs w:val="24"/>
          <w:u w:val="single"/>
        </w:rPr>
        <w:t>)</w:t>
      </w:r>
      <w:r w:rsidRPr="004873DC">
        <w:rPr>
          <w:sz w:val="24"/>
          <w:szCs w:val="24"/>
          <w:u w:val="single"/>
        </w:rPr>
        <w:tab/>
        <w:t>предложения по величине необходимых инвестиций в строительство, реконструкцию и техническое перевооружение и (или) модернизации источников тепловой энергии и тепловых сетей на каждом этапе</w:t>
      </w:r>
    </w:p>
    <w:p w:rsidR="00D610A2" w:rsidRPr="00D610A2" w:rsidRDefault="00D610A2" w:rsidP="004873DC">
      <w:pPr>
        <w:pStyle w:val="11"/>
        <w:tabs>
          <w:tab w:val="left" w:pos="426"/>
        </w:tabs>
        <w:ind w:firstLine="709"/>
        <w:jc w:val="both"/>
        <w:rPr>
          <w:sz w:val="24"/>
          <w:szCs w:val="24"/>
        </w:rPr>
      </w:pPr>
      <w:r w:rsidRPr="00D610A2">
        <w:rPr>
          <w:sz w:val="24"/>
          <w:szCs w:val="24"/>
        </w:rPr>
        <w:t>До расчётного периода 2036 года планируется проведение работ по котельным и тепловым сетям с целью повышения эффективности работы систем теплоснабжения:</w:t>
      </w:r>
    </w:p>
    <w:p w:rsidR="00D610A2" w:rsidRPr="00D610A2" w:rsidRDefault="00D610A2" w:rsidP="004873DC">
      <w:pPr>
        <w:pStyle w:val="11"/>
        <w:tabs>
          <w:tab w:val="left" w:pos="426"/>
        </w:tabs>
        <w:ind w:firstLine="709"/>
        <w:jc w:val="both"/>
        <w:rPr>
          <w:sz w:val="24"/>
          <w:szCs w:val="24"/>
        </w:rPr>
      </w:pPr>
      <w:r w:rsidRPr="00D610A2">
        <w:rPr>
          <w:sz w:val="24"/>
          <w:szCs w:val="24"/>
        </w:rPr>
        <w:t>1.</w:t>
      </w:r>
      <w:r w:rsidRPr="00D610A2">
        <w:rPr>
          <w:sz w:val="24"/>
          <w:szCs w:val="24"/>
        </w:rPr>
        <w:tab/>
        <w:t>Выполнение перечня запланированных мероприятий по строительству, модернизации и реконструкции объектов теплоснабжения (объёмы работ указаны в таблице 6).</w:t>
      </w:r>
    </w:p>
    <w:p w:rsidR="00D610A2" w:rsidRPr="00D610A2" w:rsidRDefault="00D610A2" w:rsidP="004873DC">
      <w:pPr>
        <w:pStyle w:val="11"/>
        <w:tabs>
          <w:tab w:val="left" w:pos="426"/>
        </w:tabs>
        <w:ind w:firstLine="709"/>
        <w:jc w:val="both"/>
        <w:rPr>
          <w:sz w:val="24"/>
          <w:szCs w:val="24"/>
        </w:rPr>
      </w:pPr>
      <w:r w:rsidRPr="00D610A2">
        <w:rPr>
          <w:sz w:val="24"/>
          <w:szCs w:val="24"/>
        </w:rPr>
        <w:t>2.</w:t>
      </w:r>
      <w:r w:rsidRPr="00D610A2">
        <w:rPr>
          <w:sz w:val="24"/>
          <w:szCs w:val="24"/>
        </w:rPr>
        <w:tab/>
        <w:t>В связи с физическим и моральным износом существующих тепловых сетей большая их часть нуждается в реконструкции. Исходя из того, что максимальный срок эксплуатации тепловых сетей, согласно нормативам, составляет 25 лет, все сети, проложенные до 1999 года, нуждаются в замене. Планируется произвести замену ветхих сетей в двухтрубном исчислении.</w:t>
      </w:r>
    </w:p>
    <w:p w:rsidR="00D610A2" w:rsidRPr="00D610A2" w:rsidRDefault="00D610A2" w:rsidP="004873DC">
      <w:pPr>
        <w:pStyle w:val="11"/>
        <w:tabs>
          <w:tab w:val="left" w:pos="426"/>
        </w:tabs>
        <w:ind w:firstLine="709"/>
        <w:jc w:val="both"/>
        <w:rPr>
          <w:sz w:val="24"/>
          <w:szCs w:val="24"/>
        </w:rPr>
      </w:pPr>
      <w:r w:rsidRPr="00D610A2">
        <w:rPr>
          <w:sz w:val="24"/>
          <w:szCs w:val="24"/>
        </w:rPr>
        <w:t>Для повышения эффективности функционирования и обеспечения нормативной надёжности системы теплоснабжения рекомендуется модернизация тепловых сетей с заменой существующих трубопроводов, в т. ч. выработавших свой ресурс, на новые в пенополиуретановой изоляции трубопроводы (стальные или выполненные из термостойкого пластика). Замена трубопроводов на новые приведёт к снижению потерь тепловой энергии за счёт более эффективной теплоизоляции и минимизации утечек на тепловых сетях. Стоимость планируемых работ определить ПСД.</w:t>
      </w:r>
    </w:p>
    <w:p w:rsidR="00D610A2" w:rsidRPr="00D610A2" w:rsidRDefault="00D610A2" w:rsidP="004873DC">
      <w:pPr>
        <w:pStyle w:val="11"/>
        <w:tabs>
          <w:tab w:val="left" w:pos="426"/>
        </w:tabs>
        <w:ind w:firstLine="709"/>
        <w:jc w:val="both"/>
        <w:rPr>
          <w:sz w:val="24"/>
          <w:szCs w:val="24"/>
        </w:rPr>
      </w:pPr>
      <w:r w:rsidRPr="004873DC">
        <w:rPr>
          <w:sz w:val="24"/>
          <w:szCs w:val="24"/>
          <w:u w:val="single"/>
        </w:rPr>
        <w:t>б)</w:t>
      </w:r>
      <w:r w:rsidRPr="004873DC">
        <w:rPr>
          <w:sz w:val="24"/>
          <w:szCs w:val="24"/>
          <w:u w:val="single"/>
        </w:rPr>
        <w:tab/>
        <w:t>предложения по величине инвестиций в строительство, реконструкцию, техническое перевооружение</w:t>
      </w:r>
      <w:r w:rsidRPr="00D610A2">
        <w:rPr>
          <w:sz w:val="24"/>
          <w:szCs w:val="24"/>
        </w:rPr>
        <w:t xml:space="preserve"> и (или) модернизацию тепловых сетей, насосных станций и тепловых пунктов на каждом этапе</w:t>
      </w:r>
    </w:p>
    <w:p w:rsidR="00D610A2" w:rsidRPr="00D610A2" w:rsidRDefault="00D610A2" w:rsidP="004873DC">
      <w:pPr>
        <w:pStyle w:val="11"/>
        <w:tabs>
          <w:tab w:val="left" w:pos="426"/>
        </w:tabs>
        <w:ind w:firstLine="709"/>
        <w:jc w:val="both"/>
        <w:rPr>
          <w:sz w:val="24"/>
          <w:szCs w:val="24"/>
        </w:rPr>
      </w:pPr>
      <w:r w:rsidRPr="00D610A2">
        <w:rPr>
          <w:sz w:val="24"/>
          <w:szCs w:val="24"/>
        </w:rPr>
        <w:t>Предложения по данному разделу будут рассматриваться в ходе разработки ПСД на разработку и строительство элементов системы теплоснабжения.</w:t>
      </w:r>
    </w:p>
    <w:p w:rsidR="00D610A2" w:rsidRPr="00D610A2" w:rsidRDefault="00D610A2" w:rsidP="004873DC">
      <w:pPr>
        <w:pStyle w:val="11"/>
        <w:tabs>
          <w:tab w:val="left" w:pos="426"/>
        </w:tabs>
        <w:ind w:firstLine="709"/>
        <w:jc w:val="both"/>
        <w:rPr>
          <w:sz w:val="24"/>
          <w:szCs w:val="24"/>
        </w:rPr>
      </w:pPr>
      <w:r w:rsidRPr="00D610A2">
        <w:rPr>
          <w:sz w:val="24"/>
          <w:szCs w:val="24"/>
        </w:rPr>
        <w:t xml:space="preserve">В связи с </w:t>
      </w:r>
      <w:r>
        <w:rPr>
          <w:sz w:val="24"/>
          <w:szCs w:val="24"/>
        </w:rPr>
        <w:t xml:space="preserve">физическим и моральным износом некоторых  </w:t>
      </w:r>
      <w:r w:rsidRPr="00D610A2">
        <w:rPr>
          <w:sz w:val="24"/>
          <w:szCs w:val="24"/>
        </w:rPr>
        <w:t xml:space="preserve">тепловых сетей </w:t>
      </w:r>
      <w:r>
        <w:rPr>
          <w:sz w:val="24"/>
          <w:szCs w:val="24"/>
        </w:rPr>
        <w:t>Холм-Жирковс</w:t>
      </w:r>
      <w:r w:rsidRPr="00D610A2">
        <w:rPr>
          <w:sz w:val="24"/>
          <w:szCs w:val="24"/>
        </w:rPr>
        <w:t>кого муниципального округа Смоленской области их часть нуждается в реконструкции. Исходя из того, что максимальный срок эксплуатации тепловых сетей, согласно нормативам, составляет 25 лет, все сети, проложенные до 1999 года, нуждаются в замене. Планируется произвести замену ветхих сетей в двухтрубном исчислении. Стоимость планируемых работ определит ПСД.</w:t>
      </w:r>
    </w:p>
    <w:p w:rsidR="00D610A2" w:rsidRPr="004873DC" w:rsidRDefault="00D610A2" w:rsidP="004873DC">
      <w:pPr>
        <w:pStyle w:val="11"/>
        <w:tabs>
          <w:tab w:val="left" w:pos="426"/>
        </w:tabs>
        <w:ind w:firstLine="709"/>
        <w:jc w:val="both"/>
        <w:rPr>
          <w:sz w:val="24"/>
          <w:szCs w:val="24"/>
          <w:u w:val="single"/>
        </w:rPr>
      </w:pPr>
      <w:r w:rsidRPr="004873DC">
        <w:rPr>
          <w:sz w:val="24"/>
          <w:szCs w:val="24"/>
          <w:u w:val="single"/>
        </w:rPr>
        <w:t>в)</w:t>
      </w:r>
      <w:r w:rsidRPr="004873DC">
        <w:rPr>
          <w:sz w:val="24"/>
          <w:szCs w:val="24"/>
          <w:u w:val="single"/>
        </w:rPr>
        <w:tab/>
        <w:t xml:space="preserve">предложения по величине инвестиций в строительство, реконструкцию, техническое перевооружение и (или) модернизацию в связи с изменениями температурного </w:t>
      </w:r>
      <w:r w:rsidRPr="004873DC">
        <w:rPr>
          <w:sz w:val="24"/>
          <w:szCs w:val="24"/>
          <w:u w:val="single"/>
        </w:rPr>
        <w:lastRenderedPageBreak/>
        <w:t>графика и гидравлического режима работы системы теплоснабжения на каждом этапе</w:t>
      </w:r>
    </w:p>
    <w:p w:rsidR="00D610A2" w:rsidRPr="00D610A2" w:rsidRDefault="00D610A2" w:rsidP="004873DC">
      <w:pPr>
        <w:pStyle w:val="11"/>
        <w:tabs>
          <w:tab w:val="left" w:pos="426"/>
        </w:tabs>
        <w:ind w:firstLine="709"/>
        <w:jc w:val="both"/>
        <w:rPr>
          <w:sz w:val="24"/>
          <w:szCs w:val="24"/>
        </w:rPr>
      </w:pPr>
      <w:r w:rsidRPr="00D610A2">
        <w:rPr>
          <w:sz w:val="24"/>
          <w:szCs w:val="24"/>
        </w:rPr>
        <w:t>Инвестиции в строительство, реконструкцию и техническое перевооружение (модернизацию) тепловых сетей в связи с изменениями температурного графика и гидравлического режима работы системы теплоснабжения не требуются.</w:t>
      </w:r>
    </w:p>
    <w:p w:rsidR="00D610A2" w:rsidRPr="004873DC" w:rsidRDefault="00D610A2" w:rsidP="004873DC">
      <w:pPr>
        <w:pStyle w:val="11"/>
        <w:tabs>
          <w:tab w:val="left" w:pos="426"/>
        </w:tabs>
        <w:ind w:firstLine="709"/>
        <w:jc w:val="both"/>
        <w:rPr>
          <w:sz w:val="24"/>
          <w:szCs w:val="24"/>
          <w:u w:val="single"/>
        </w:rPr>
      </w:pPr>
      <w:r w:rsidRPr="004873DC">
        <w:rPr>
          <w:sz w:val="24"/>
          <w:szCs w:val="24"/>
          <w:u w:val="single"/>
        </w:rPr>
        <w:t>г)</w:t>
      </w:r>
      <w:r w:rsidRPr="004873DC">
        <w:rPr>
          <w:sz w:val="24"/>
          <w:szCs w:val="24"/>
          <w:u w:val="single"/>
        </w:rPr>
        <w:tab/>
        <w:t>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p>
    <w:p w:rsidR="00D610A2" w:rsidRPr="00D610A2" w:rsidRDefault="00D610A2" w:rsidP="004873DC">
      <w:pPr>
        <w:pStyle w:val="11"/>
        <w:tabs>
          <w:tab w:val="left" w:pos="426"/>
        </w:tabs>
        <w:ind w:firstLine="709"/>
        <w:jc w:val="both"/>
        <w:rPr>
          <w:sz w:val="24"/>
          <w:szCs w:val="24"/>
        </w:rPr>
      </w:pPr>
      <w:r w:rsidRPr="00D610A2">
        <w:rPr>
          <w:sz w:val="24"/>
          <w:szCs w:val="24"/>
        </w:rPr>
        <w:t xml:space="preserve">Система теплоснабжения </w:t>
      </w:r>
      <w:r>
        <w:rPr>
          <w:sz w:val="24"/>
          <w:szCs w:val="24"/>
        </w:rPr>
        <w:t>Холм-Жирков</w:t>
      </w:r>
      <w:r w:rsidRPr="00D610A2">
        <w:rPr>
          <w:sz w:val="24"/>
          <w:szCs w:val="24"/>
        </w:rPr>
        <w:t>ского муниципального округа Смоленской области закрытая.</w:t>
      </w:r>
    </w:p>
    <w:p w:rsidR="00D610A2" w:rsidRPr="004873DC" w:rsidRDefault="00D610A2" w:rsidP="004873DC">
      <w:pPr>
        <w:pStyle w:val="11"/>
        <w:tabs>
          <w:tab w:val="left" w:pos="426"/>
        </w:tabs>
        <w:ind w:firstLine="709"/>
        <w:jc w:val="both"/>
        <w:rPr>
          <w:sz w:val="24"/>
          <w:szCs w:val="24"/>
          <w:u w:val="single"/>
        </w:rPr>
      </w:pPr>
      <w:r w:rsidRPr="004873DC">
        <w:rPr>
          <w:sz w:val="24"/>
          <w:szCs w:val="24"/>
          <w:u w:val="single"/>
        </w:rPr>
        <w:t>д)</w:t>
      </w:r>
      <w:r w:rsidRPr="004873DC">
        <w:rPr>
          <w:sz w:val="24"/>
          <w:szCs w:val="24"/>
          <w:u w:val="single"/>
        </w:rPr>
        <w:tab/>
        <w:t>оценку эффективности инвестиций по отдельным предложениям</w:t>
      </w:r>
    </w:p>
    <w:p w:rsidR="00D610A2" w:rsidRPr="00D610A2" w:rsidRDefault="00D610A2" w:rsidP="004873DC">
      <w:pPr>
        <w:pStyle w:val="11"/>
        <w:tabs>
          <w:tab w:val="left" w:pos="426"/>
        </w:tabs>
        <w:ind w:firstLine="709"/>
        <w:jc w:val="both"/>
        <w:rPr>
          <w:sz w:val="24"/>
          <w:szCs w:val="24"/>
        </w:rPr>
      </w:pPr>
      <w:r w:rsidRPr="00D610A2">
        <w:rPr>
          <w:sz w:val="24"/>
          <w:szCs w:val="24"/>
        </w:rPr>
        <w:t>Основными ожидаемыми результатами от реализации схемы теплоснабжения являются:</w:t>
      </w:r>
    </w:p>
    <w:p w:rsidR="00D610A2" w:rsidRPr="00D610A2" w:rsidRDefault="00D610A2" w:rsidP="004873DC">
      <w:pPr>
        <w:pStyle w:val="11"/>
        <w:tabs>
          <w:tab w:val="left" w:pos="426"/>
        </w:tabs>
        <w:ind w:firstLine="709"/>
        <w:jc w:val="both"/>
        <w:rPr>
          <w:sz w:val="24"/>
          <w:szCs w:val="24"/>
        </w:rPr>
      </w:pPr>
      <w:r>
        <w:rPr>
          <w:sz w:val="24"/>
          <w:szCs w:val="24"/>
        </w:rPr>
        <w:t xml:space="preserve">- </w:t>
      </w:r>
      <w:r w:rsidRPr="00D610A2">
        <w:rPr>
          <w:sz w:val="24"/>
          <w:szCs w:val="24"/>
        </w:rPr>
        <w:t xml:space="preserve">повышение надёжности работы систем коммунального теплоснабжения </w:t>
      </w:r>
      <w:r>
        <w:rPr>
          <w:sz w:val="24"/>
          <w:szCs w:val="24"/>
        </w:rPr>
        <w:t>Холм-Жирков</w:t>
      </w:r>
      <w:r w:rsidRPr="00D610A2">
        <w:rPr>
          <w:sz w:val="24"/>
          <w:szCs w:val="24"/>
        </w:rPr>
        <w:t>ского муниципального округа Смоленской области;</w:t>
      </w:r>
    </w:p>
    <w:p w:rsidR="00D610A2" w:rsidRPr="00D610A2" w:rsidRDefault="00D610A2" w:rsidP="004873DC">
      <w:pPr>
        <w:pStyle w:val="11"/>
        <w:tabs>
          <w:tab w:val="left" w:pos="426"/>
        </w:tabs>
        <w:ind w:firstLine="709"/>
        <w:jc w:val="both"/>
        <w:rPr>
          <w:sz w:val="24"/>
          <w:szCs w:val="24"/>
        </w:rPr>
      </w:pPr>
      <w:r>
        <w:rPr>
          <w:sz w:val="24"/>
          <w:szCs w:val="24"/>
        </w:rPr>
        <w:t xml:space="preserve">- </w:t>
      </w:r>
      <w:r w:rsidRPr="00D610A2">
        <w:rPr>
          <w:sz w:val="24"/>
          <w:szCs w:val="24"/>
        </w:rPr>
        <w:t xml:space="preserve">повышение качества услуг коммунального теплоснабжения объектам социальной сферы и другим потребителям тепловой энергии </w:t>
      </w:r>
      <w:r>
        <w:rPr>
          <w:sz w:val="24"/>
          <w:szCs w:val="24"/>
        </w:rPr>
        <w:t>Холм-Жирков</w:t>
      </w:r>
      <w:r w:rsidRPr="00D610A2">
        <w:rPr>
          <w:sz w:val="24"/>
          <w:szCs w:val="24"/>
        </w:rPr>
        <w:t>ского муниципального округа Смоленской области;</w:t>
      </w:r>
    </w:p>
    <w:p w:rsidR="00D610A2" w:rsidRPr="00D610A2" w:rsidRDefault="00D610A2" w:rsidP="004873DC">
      <w:pPr>
        <w:pStyle w:val="11"/>
        <w:tabs>
          <w:tab w:val="left" w:pos="426"/>
        </w:tabs>
        <w:ind w:firstLine="709"/>
        <w:jc w:val="both"/>
        <w:rPr>
          <w:sz w:val="24"/>
          <w:szCs w:val="24"/>
        </w:rPr>
      </w:pPr>
      <w:r>
        <w:rPr>
          <w:sz w:val="24"/>
          <w:szCs w:val="24"/>
        </w:rPr>
        <w:t xml:space="preserve">- </w:t>
      </w:r>
      <w:r w:rsidRPr="00D610A2">
        <w:rPr>
          <w:sz w:val="24"/>
          <w:szCs w:val="24"/>
        </w:rPr>
        <w:t xml:space="preserve">повышение экономической эффективности работы систем коммунального теплоснабжения за счёт энергосбережения и повышения её </w:t>
      </w:r>
      <w:proofErr w:type="spellStart"/>
      <w:r w:rsidRPr="00D610A2">
        <w:rPr>
          <w:sz w:val="24"/>
          <w:szCs w:val="24"/>
        </w:rPr>
        <w:t>энергоэффективности</w:t>
      </w:r>
      <w:proofErr w:type="spellEnd"/>
      <w:r w:rsidRPr="00D610A2">
        <w:rPr>
          <w:sz w:val="24"/>
          <w:szCs w:val="24"/>
        </w:rPr>
        <w:t>;</w:t>
      </w:r>
    </w:p>
    <w:p w:rsidR="00D610A2" w:rsidRPr="00D610A2" w:rsidRDefault="00D610A2" w:rsidP="004873DC">
      <w:pPr>
        <w:pStyle w:val="11"/>
        <w:tabs>
          <w:tab w:val="left" w:pos="426"/>
        </w:tabs>
        <w:ind w:firstLine="709"/>
        <w:jc w:val="both"/>
        <w:rPr>
          <w:sz w:val="24"/>
          <w:szCs w:val="24"/>
        </w:rPr>
      </w:pPr>
      <w:r>
        <w:rPr>
          <w:sz w:val="24"/>
          <w:szCs w:val="24"/>
        </w:rPr>
        <w:t xml:space="preserve">- </w:t>
      </w:r>
      <w:r w:rsidRPr="00D610A2">
        <w:rPr>
          <w:sz w:val="24"/>
          <w:szCs w:val="24"/>
        </w:rPr>
        <w:t>повышение качества и надёжности предоставления услуг;</w:t>
      </w:r>
    </w:p>
    <w:p w:rsidR="00D610A2" w:rsidRPr="00D610A2" w:rsidRDefault="00D610A2" w:rsidP="004873DC">
      <w:pPr>
        <w:pStyle w:val="11"/>
        <w:tabs>
          <w:tab w:val="left" w:pos="426"/>
        </w:tabs>
        <w:ind w:firstLine="709"/>
        <w:jc w:val="both"/>
        <w:rPr>
          <w:sz w:val="24"/>
          <w:szCs w:val="24"/>
        </w:rPr>
      </w:pPr>
      <w:r>
        <w:rPr>
          <w:sz w:val="24"/>
          <w:szCs w:val="24"/>
        </w:rPr>
        <w:t xml:space="preserve">- </w:t>
      </w:r>
      <w:r w:rsidRPr="00D610A2">
        <w:rPr>
          <w:sz w:val="24"/>
          <w:szCs w:val="24"/>
        </w:rPr>
        <w:t>обновление и модернизация основных фондов (теплотрасс и оборудования) коммунального теплоснабжения в соответствии с современными требованиями к технологии и качеству услуг;</w:t>
      </w:r>
    </w:p>
    <w:p w:rsidR="00D610A2" w:rsidRPr="00D610A2" w:rsidRDefault="00D610A2" w:rsidP="004873DC">
      <w:pPr>
        <w:pStyle w:val="11"/>
        <w:tabs>
          <w:tab w:val="left" w:pos="426"/>
        </w:tabs>
        <w:ind w:firstLine="709"/>
        <w:jc w:val="both"/>
        <w:rPr>
          <w:sz w:val="24"/>
          <w:szCs w:val="24"/>
        </w:rPr>
      </w:pPr>
      <w:r>
        <w:rPr>
          <w:sz w:val="24"/>
          <w:szCs w:val="24"/>
        </w:rPr>
        <w:t xml:space="preserve">- </w:t>
      </w:r>
      <w:r w:rsidRPr="00D610A2">
        <w:rPr>
          <w:sz w:val="24"/>
          <w:szCs w:val="24"/>
        </w:rPr>
        <w:t>использование современных теплоизоляционных материалов при модернизации тепловых сетей;</w:t>
      </w:r>
    </w:p>
    <w:p w:rsidR="00D610A2" w:rsidRPr="00D610A2" w:rsidRDefault="00D610A2" w:rsidP="004873DC">
      <w:pPr>
        <w:pStyle w:val="11"/>
        <w:tabs>
          <w:tab w:val="left" w:pos="426"/>
        </w:tabs>
        <w:ind w:firstLine="709"/>
        <w:jc w:val="both"/>
        <w:rPr>
          <w:sz w:val="24"/>
          <w:szCs w:val="24"/>
        </w:rPr>
      </w:pPr>
      <w:r>
        <w:rPr>
          <w:sz w:val="24"/>
          <w:szCs w:val="24"/>
        </w:rPr>
        <w:t xml:space="preserve">- </w:t>
      </w:r>
      <w:r w:rsidRPr="00D610A2">
        <w:rPr>
          <w:sz w:val="24"/>
          <w:szCs w:val="24"/>
        </w:rPr>
        <w:t>сокращение потерь энергоресурсов, в том числе при их транспортировке.</w:t>
      </w:r>
    </w:p>
    <w:p w:rsidR="00D610A2" w:rsidRPr="00D610A2" w:rsidRDefault="00D610A2" w:rsidP="004873DC">
      <w:pPr>
        <w:pStyle w:val="11"/>
        <w:tabs>
          <w:tab w:val="left" w:pos="426"/>
        </w:tabs>
        <w:ind w:firstLine="709"/>
        <w:jc w:val="both"/>
        <w:rPr>
          <w:sz w:val="24"/>
          <w:szCs w:val="24"/>
        </w:rPr>
      </w:pPr>
      <w:r w:rsidRPr="00D610A2">
        <w:rPr>
          <w:sz w:val="24"/>
          <w:szCs w:val="24"/>
        </w:rPr>
        <w:t>Необходимо отметить, что ряд планируемых к реализации мероприятий не дают эффекта, определённого в количественном (стоимостном) выражении. Тем не менее, их выполнение в перспективе будет способствовать созданию условий для повышения надёжности и качества теплоснабжения, снижению аварийности тепловых сетей, уменьшению тепловых потерь и безопасности на источниках тепловой энергии.</w:t>
      </w:r>
    </w:p>
    <w:p w:rsidR="00D610A2" w:rsidRPr="00D610A2" w:rsidRDefault="00D610A2" w:rsidP="004873DC">
      <w:pPr>
        <w:pStyle w:val="11"/>
        <w:tabs>
          <w:tab w:val="left" w:pos="426"/>
        </w:tabs>
        <w:ind w:firstLine="709"/>
        <w:jc w:val="both"/>
        <w:rPr>
          <w:sz w:val="24"/>
          <w:szCs w:val="24"/>
        </w:rPr>
      </w:pPr>
      <w:r w:rsidRPr="00D610A2">
        <w:rPr>
          <w:sz w:val="24"/>
          <w:szCs w:val="24"/>
        </w:rPr>
        <w:t>е) величину фактически осуществлённых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p>
    <w:p w:rsidR="005A2C86" w:rsidRDefault="00D610A2" w:rsidP="004873DC">
      <w:pPr>
        <w:pStyle w:val="11"/>
        <w:tabs>
          <w:tab w:val="left" w:pos="426"/>
        </w:tabs>
        <w:ind w:firstLine="709"/>
        <w:jc w:val="both"/>
        <w:rPr>
          <w:sz w:val="24"/>
          <w:szCs w:val="24"/>
        </w:rPr>
      </w:pPr>
      <w:r w:rsidRPr="00D610A2">
        <w:rPr>
          <w:sz w:val="24"/>
          <w:szCs w:val="24"/>
        </w:rPr>
        <w:t xml:space="preserve">В базовый период схемы теплоснабжения инвестиции в строительство, реконструкцию, </w:t>
      </w:r>
      <w:r w:rsidRPr="00D610A2">
        <w:rPr>
          <w:sz w:val="24"/>
          <w:szCs w:val="24"/>
        </w:rPr>
        <w:lastRenderedPageBreak/>
        <w:t>техническое перевооружение и (или) модернизацию объектов теплоснабжения не вносились.</w:t>
      </w:r>
    </w:p>
    <w:p w:rsidR="00D610A2" w:rsidRDefault="00D610A2" w:rsidP="000D413A">
      <w:pPr>
        <w:tabs>
          <w:tab w:val="left" w:pos="426"/>
        </w:tabs>
        <w:rPr>
          <w:rFonts w:ascii="Times New Roman" w:eastAsia="Times New Roman" w:hAnsi="Times New Roman" w:cs="Times New Roman"/>
          <w:sz w:val="24"/>
          <w:szCs w:val="24"/>
        </w:rPr>
      </w:pPr>
      <w:r>
        <w:rPr>
          <w:sz w:val="24"/>
          <w:szCs w:val="24"/>
        </w:rPr>
        <w:br w:type="page"/>
      </w:r>
    </w:p>
    <w:p w:rsidR="00D610A2" w:rsidRPr="00D610A2" w:rsidRDefault="00D610A2" w:rsidP="000D413A">
      <w:pPr>
        <w:pStyle w:val="11"/>
        <w:tabs>
          <w:tab w:val="left" w:pos="426"/>
        </w:tabs>
        <w:ind w:firstLine="0"/>
        <w:jc w:val="both"/>
        <w:rPr>
          <w:sz w:val="24"/>
          <w:szCs w:val="24"/>
        </w:rPr>
      </w:pPr>
      <w:r w:rsidRPr="00D610A2">
        <w:rPr>
          <w:sz w:val="24"/>
          <w:szCs w:val="24"/>
        </w:rPr>
        <w:lastRenderedPageBreak/>
        <w:t>РАЗДЕЛ 10. РЕШЕНИЕ О ПРИСВОЕНИИ СТАТУСА ЕДИНОЙ ТЕПЛОСНАБЖАЮЩЕЙ ОРГАНИЗАЦИИ</w:t>
      </w:r>
    </w:p>
    <w:p w:rsidR="00D610A2" w:rsidRPr="00D610A2" w:rsidRDefault="00D610A2" w:rsidP="004873DC">
      <w:pPr>
        <w:pStyle w:val="11"/>
        <w:tabs>
          <w:tab w:val="left" w:pos="426"/>
        </w:tabs>
        <w:ind w:firstLine="709"/>
        <w:jc w:val="both"/>
        <w:rPr>
          <w:sz w:val="24"/>
          <w:szCs w:val="24"/>
        </w:rPr>
      </w:pPr>
      <w:r w:rsidRPr="004873DC">
        <w:rPr>
          <w:sz w:val="24"/>
          <w:szCs w:val="24"/>
          <w:u w:val="single"/>
        </w:rPr>
        <w:t>а) решение о присвоении статуса единой теплоснабжающей организации (организациям</w:t>
      </w:r>
      <w:r w:rsidRPr="00D610A2">
        <w:rPr>
          <w:sz w:val="24"/>
          <w:szCs w:val="24"/>
        </w:rPr>
        <w:t>)</w:t>
      </w:r>
    </w:p>
    <w:p w:rsidR="00D610A2" w:rsidRPr="00D610A2" w:rsidRDefault="00D610A2" w:rsidP="004873DC">
      <w:pPr>
        <w:pStyle w:val="11"/>
        <w:tabs>
          <w:tab w:val="left" w:pos="426"/>
        </w:tabs>
        <w:ind w:firstLine="709"/>
        <w:jc w:val="both"/>
        <w:rPr>
          <w:sz w:val="24"/>
          <w:szCs w:val="24"/>
        </w:rPr>
      </w:pPr>
      <w:r>
        <w:rPr>
          <w:sz w:val="24"/>
          <w:szCs w:val="24"/>
        </w:rPr>
        <w:t>В соответствии со ст.</w:t>
      </w:r>
      <w:r w:rsidRPr="00D610A2">
        <w:rPr>
          <w:sz w:val="24"/>
          <w:szCs w:val="24"/>
        </w:rPr>
        <w:t xml:space="preserve"> 2 п. 28 Федерального закона от 27 июля 2010 года № 190-ФЗ </w:t>
      </w:r>
      <w:r>
        <w:rPr>
          <w:sz w:val="24"/>
          <w:szCs w:val="24"/>
        </w:rPr>
        <w:br/>
      </w:r>
      <w:r w:rsidRPr="00D610A2">
        <w:rPr>
          <w:sz w:val="24"/>
          <w:szCs w:val="24"/>
        </w:rPr>
        <w:t>«О теплоснабжении»:</w:t>
      </w:r>
    </w:p>
    <w:p w:rsidR="00D610A2" w:rsidRPr="00D610A2" w:rsidRDefault="00D610A2" w:rsidP="004873DC">
      <w:pPr>
        <w:pStyle w:val="11"/>
        <w:tabs>
          <w:tab w:val="left" w:pos="426"/>
        </w:tabs>
        <w:ind w:firstLine="709"/>
        <w:jc w:val="both"/>
        <w:rPr>
          <w:sz w:val="24"/>
          <w:szCs w:val="24"/>
        </w:rPr>
      </w:pPr>
      <w:r w:rsidRPr="00D610A2">
        <w:rPr>
          <w:sz w:val="24"/>
          <w:szCs w:val="24"/>
        </w:rPr>
        <w:t>Единая теплоснабжающая организация в системе теплоснабжения (далее - единая теплоснабжающая организация) - теплоснабжающая организация, которая определяется в схеме теплоснабжения органом местного самоуправления на основании требований, которые установлены правилами организации теплоснабжения, утверждёнными Правительством Российской Федерации.</w:t>
      </w:r>
    </w:p>
    <w:p w:rsidR="00D610A2" w:rsidRPr="00D610A2" w:rsidRDefault="00D610A2" w:rsidP="004873DC">
      <w:pPr>
        <w:pStyle w:val="11"/>
        <w:tabs>
          <w:tab w:val="left" w:pos="426"/>
        </w:tabs>
        <w:ind w:firstLine="709"/>
        <w:jc w:val="both"/>
        <w:rPr>
          <w:sz w:val="24"/>
          <w:szCs w:val="24"/>
        </w:rPr>
      </w:pPr>
      <w:r w:rsidRPr="00D610A2">
        <w:rPr>
          <w:sz w:val="24"/>
          <w:szCs w:val="24"/>
        </w:rPr>
        <w:t>В соответствии с пунктом 22 «Требований к порядку разработки и утверждения схем теплоснабжения», утверждённых Постановлением Правительства Российской Федерации от 22.02.2012 №154:</w:t>
      </w:r>
    </w:p>
    <w:p w:rsidR="00D610A2" w:rsidRPr="00D610A2" w:rsidRDefault="00D610A2" w:rsidP="004873DC">
      <w:pPr>
        <w:pStyle w:val="11"/>
        <w:tabs>
          <w:tab w:val="left" w:pos="426"/>
        </w:tabs>
        <w:ind w:firstLine="709"/>
        <w:jc w:val="both"/>
        <w:rPr>
          <w:sz w:val="24"/>
          <w:szCs w:val="24"/>
        </w:rPr>
      </w:pPr>
      <w:r w:rsidRPr="00D610A2">
        <w:rPr>
          <w:sz w:val="24"/>
          <w:szCs w:val="24"/>
        </w:rPr>
        <w:t>Определение в схеме теплоснабжения единой теплоснабжающей организации (организаций) осуществляется в соответствии с критериями и порядком определения единой теплоснабжающей организации установленным Правительством Российской Федерации.</w:t>
      </w:r>
    </w:p>
    <w:p w:rsidR="00D610A2" w:rsidRPr="00D610A2" w:rsidRDefault="00D610A2" w:rsidP="004873DC">
      <w:pPr>
        <w:pStyle w:val="11"/>
        <w:tabs>
          <w:tab w:val="left" w:pos="426"/>
        </w:tabs>
        <w:ind w:firstLine="709"/>
        <w:jc w:val="both"/>
        <w:rPr>
          <w:sz w:val="24"/>
          <w:szCs w:val="24"/>
        </w:rPr>
      </w:pPr>
      <w:r w:rsidRPr="00D610A2">
        <w:rPr>
          <w:sz w:val="24"/>
          <w:szCs w:val="24"/>
        </w:rPr>
        <w:t>Критерии и порядок определения единой теплоснабжающей организации установлены Постановлением Правительства Российской Федерации от 08.08.2012 №808 «Об организации теплоснабжения в Российской Федерации и о внесении изменений в некоторые акты Правительства Российской Федерации».</w:t>
      </w:r>
    </w:p>
    <w:p w:rsidR="00D610A2" w:rsidRPr="00D610A2" w:rsidRDefault="00D610A2" w:rsidP="004873DC">
      <w:pPr>
        <w:pStyle w:val="11"/>
        <w:tabs>
          <w:tab w:val="left" w:pos="426"/>
        </w:tabs>
        <w:ind w:firstLine="709"/>
        <w:jc w:val="both"/>
        <w:rPr>
          <w:sz w:val="24"/>
          <w:szCs w:val="24"/>
        </w:rPr>
      </w:pPr>
      <w:r w:rsidRPr="00D610A2">
        <w:rPr>
          <w:sz w:val="24"/>
          <w:szCs w:val="24"/>
        </w:rPr>
        <w:t>В соответствии с требованиями документа:</w:t>
      </w:r>
    </w:p>
    <w:p w:rsidR="00D610A2" w:rsidRPr="00D610A2" w:rsidRDefault="00D610A2" w:rsidP="004873DC">
      <w:pPr>
        <w:pStyle w:val="11"/>
        <w:tabs>
          <w:tab w:val="left" w:pos="426"/>
        </w:tabs>
        <w:ind w:firstLine="709"/>
        <w:jc w:val="both"/>
        <w:rPr>
          <w:sz w:val="24"/>
          <w:szCs w:val="24"/>
        </w:rPr>
      </w:pPr>
      <w:r w:rsidRPr="00D610A2">
        <w:rPr>
          <w:sz w:val="24"/>
          <w:szCs w:val="24"/>
        </w:rPr>
        <w:t xml:space="preserve">Статус единой теплоснабжающей организации присваивается теплоснабжающей и (или) </w:t>
      </w:r>
      <w:proofErr w:type="spellStart"/>
      <w:r w:rsidRPr="00D610A2">
        <w:rPr>
          <w:sz w:val="24"/>
          <w:szCs w:val="24"/>
        </w:rPr>
        <w:t>теплосетевой</w:t>
      </w:r>
      <w:proofErr w:type="spellEnd"/>
      <w:r w:rsidRPr="00D610A2">
        <w:rPr>
          <w:sz w:val="24"/>
          <w:szCs w:val="24"/>
        </w:rPr>
        <w:t xml:space="preserve"> организации решением федерального органа исполнительной власти (в отношении городов населением 500 тысяч человек и более) или органа местного самоуправления (далее - уполномоченные органы) при утверждении схемы теплоснабжения.</w:t>
      </w:r>
    </w:p>
    <w:p w:rsidR="00D610A2" w:rsidRPr="00D610A2" w:rsidRDefault="00D610A2" w:rsidP="004873DC">
      <w:pPr>
        <w:pStyle w:val="11"/>
        <w:tabs>
          <w:tab w:val="left" w:pos="426"/>
        </w:tabs>
        <w:ind w:firstLine="709"/>
        <w:jc w:val="both"/>
        <w:rPr>
          <w:sz w:val="24"/>
          <w:szCs w:val="24"/>
        </w:rPr>
      </w:pPr>
      <w:r w:rsidRPr="00D610A2">
        <w:rPr>
          <w:sz w:val="24"/>
          <w:szCs w:val="24"/>
        </w:rPr>
        <w:t>В проекте схемы теплоснабжения должны быть определены границы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теплоснабжения.</w:t>
      </w:r>
    </w:p>
    <w:p w:rsidR="00D610A2" w:rsidRPr="00D610A2" w:rsidRDefault="00D610A2" w:rsidP="004873DC">
      <w:pPr>
        <w:pStyle w:val="11"/>
        <w:tabs>
          <w:tab w:val="left" w:pos="426"/>
        </w:tabs>
        <w:ind w:firstLine="709"/>
        <w:jc w:val="both"/>
        <w:rPr>
          <w:sz w:val="24"/>
          <w:szCs w:val="24"/>
        </w:rPr>
      </w:pPr>
      <w:r w:rsidRPr="00D610A2">
        <w:rPr>
          <w:sz w:val="24"/>
          <w:szCs w:val="24"/>
        </w:rPr>
        <w:t xml:space="preserve">Для присвоения организации статуса единой теплоснабжающей организации на территории </w:t>
      </w:r>
      <w:r>
        <w:rPr>
          <w:sz w:val="24"/>
          <w:szCs w:val="24"/>
        </w:rPr>
        <w:t>округа</w:t>
      </w:r>
      <w:r w:rsidRPr="00D610A2">
        <w:rPr>
          <w:sz w:val="24"/>
          <w:szCs w:val="24"/>
        </w:rPr>
        <w:t xml:space="preserve"> лица, владеющие на праве собственности или иным законном основании источниками тепловой энергии и (или) тепловыми сетями, подают в уполномоченный орган в течение </w:t>
      </w:r>
      <w:r w:rsidR="004873DC">
        <w:rPr>
          <w:sz w:val="24"/>
          <w:szCs w:val="24"/>
        </w:rPr>
        <w:t>одного</w:t>
      </w:r>
      <w:r w:rsidRPr="00D610A2">
        <w:rPr>
          <w:sz w:val="24"/>
          <w:szCs w:val="24"/>
        </w:rPr>
        <w:t xml:space="preserve"> месяца с даты опубликования (размещения) в установленном порядке проекта схемы теплоснабжения, а также с даты опубликования (размещения) сообщения, указанного в </w:t>
      </w:r>
      <w:r w:rsidRPr="00D610A2">
        <w:rPr>
          <w:sz w:val="24"/>
          <w:szCs w:val="24"/>
        </w:rPr>
        <w:lastRenderedPageBreak/>
        <w:t>пункте 17 настоящих Правил, заявку на присвоение организации статуса единой теплоснабжающей организации с указанием зоны её деятельности. К заявке прилагается бухгалтерская отчетность, составленная на последнюю отчетную дату перед подачей заявки, с отметкой налогового органа о ее принятии.</w:t>
      </w:r>
    </w:p>
    <w:p w:rsidR="00D610A2" w:rsidRPr="00D610A2" w:rsidRDefault="00D610A2" w:rsidP="004873DC">
      <w:pPr>
        <w:pStyle w:val="11"/>
        <w:tabs>
          <w:tab w:val="left" w:pos="426"/>
        </w:tabs>
        <w:ind w:firstLine="709"/>
        <w:jc w:val="both"/>
        <w:rPr>
          <w:sz w:val="24"/>
          <w:szCs w:val="24"/>
        </w:rPr>
      </w:pPr>
      <w:r w:rsidRPr="00D610A2">
        <w:rPr>
          <w:sz w:val="24"/>
          <w:szCs w:val="24"/>
        </w:rPr>
        <w:t xml:space="preserve">Уполномоченные органы обязаны в течение 3 рабочих дней с даты окончания срока подачи заявок разместить сведения о принятых заявках на </w:t>
      </w:r>
      <w:r>
        <w:rPr>
          <w:sz w:val="24"/>
          <w:szCs w:val="24"/>
        </w:rPr>
        <w:t xml:space="preserve">официальном </w:t>
      </w:r>
      <w:r w:rsidRPr="00D610A2">
        <w:rPr>
          <w:sz w:val="24"/>
          <w:szCs w:val="24"/>
        </w:rPr>
        <w:t>сайте в информационно-телекоммуникационной сети «Интернет» (далее - официальный сайт).</w:t>
      </w:r>
    </w:p>
    <w:p w:rsidR="00D610A2" w:rsidRPr="00D610A2" w:rsidRDefault="00D610A2" w:rsidP="004873DC">
      <w:pPr>
        <w:pStyle w:val="11"/>
        <w:tabs>
          <w:tab w:val="left" w:pos="426"/>
        </w:tabs>
        <w:ind w:firstLine="709"/>
        <w:jc w:val="both"/>
        <w:rPr>
          <w:sz w:val="24"/>
          <w:szCs w:val="24"/>
        </w:rPr>
      </w:pPr>
      <w:r w:rsidRPr="00D610A2">
        <w:rPr>
          <w:sz w:val="24"/>
          <w:szCs w:val="24"/>
        </w:rPr>
        <w:t xml:space="preserve">В случае, если на территории </w:t>
      </w:r>
      <w:r>
        <w:rPr>
          <w:sz w:val="24"/>
          <w:szCs w:val="24"/>
        </w:rPr>
        <w:t>округа</w:t>
      </w:r>
      <w:r w:rsidRPr="00D610A2">
        <w:rPr>
          <w:sz w:val="24"/>
          <w:szCs w:val="24"/>
        </w:rPr>
        <w:t xml:space="preserve"> существуют несколько систем теплоснабжения, уполномоченные органы вправе:</w:t>
      </w:r>
    </w:p>
    <w:p w:rsidR="00D610A2" w:rsidRPr="00D610A2" w:rsidRDefault="00D610A2" w:rsidP="004873DC">
      <w:pPr>
        <w:pStyle w:val="11"/>
        <w:tabs>
          <w:tab w:val="left" w:pos="426"/>
        </w:tabs>
        <w:ind w:firstLine="709"/>
        <w:jc w:val="both"/>
        <w:rPr>
          <w:sz w:val="24"/>
          <w:szCs w:val="24"/>
        </w:rPr>
      </w:pPr>
      <w:r w:rsidRPr="00D610A2">
        <w:rPr>
          <w:sz w:val="24"/>
          <w:szCs w:val="24"/>
        </w:rPr>
        <w:t>1)</w:t>
      </w:r>
      <w:r w:rsidRPr="00D610A2">
        <w:rPr>
          <w:sz w:val="24"/>
          <w:szCs w:val="24"/>
        </w:rPr>
        <w:tab/>
        <w:t>определить единую теплоснабжающую организацию (организации) в каждой из систем теплоснабжения, расположенных в границах комитета;</w:t>
      </w:r>
    </w:p>
    <w:p w:rsidR="00D610A2" w:rsidRPr="00D610A2" w:rsidRDefault="00D610A2" w:rsidP="004873DC">
      <w:pPr>
        <w:pStyle w:val="11"/>
        <w:tabs>
          <w:tab w:val="left" w:pos="426"/>
        </w:tabs>
        <w:ind w:firstLine="709"/>
        <w:jc w:val="both"/>
        <w:rPr>
          <w:sz w:val="24"/>
          <w:szCs w:val="24"/>
        </w:rPr>
      </w:pPr>
      <w:r w:rsidRPr="00D610A2">
        <w:rPr>
          <w:sz w:val="24"/>
          <w:szCs w:val="24"/>
        </w:rPr>
        <w:t>2)</w:t>
      </w:r>
      <w:r w:rsidRPr="00D610A2">
        <w:rPr>
          <w:sz w:val="24"/>
          <w:szCs w:val="24"/>
        </w:rPr>
        <w:tab/>
        <w:t>определить на несколько систем теплоснабжения единую теплоснабжающую организацию, если такая организация владеет на праве собственности или ином законном основании источниками тепловой энергии и (или) тепловыми сетями в каждой из систем теплоснабжения, входящей в зону её деятельности.</w:t>
      </w:r>
    </w:p>
    <w:p w:rsidR="00D610A2" w:rsidRPr="00D610A2" w:rsidRDefault="00D610A2" w:rsidP="004873DC">
      <w:pPr>
        <w:pStyle w:val="11"/>
        <w:tabs>
          <w:tab w:val="left" w:pos="426"/>
        </w:tabs>
        <w:ind w:firstLine="709"/>
        <w:jc w:val="both"/>
        <w:rPr>
          <w:sz w:val="24"/>
          <w:szCs w:val="24"/>
        </w:rPr>
      </w:pPr>
      <w:r w:rsidRPr="00D610A2">
        <w:rPr>
          <w:sz w:val="24"/>
          <w:szCs w:val="24"/>
        </w:rPr>
        <w:t>В случае, если в отношении одной зоны деятельности единой теплоснабжающей организации подана одна заявка от лица, владеющего на праве собственности или ином законном основании источниками тепловой энергии и (или) тепловыми сетями в соответствующей системе теплоснабжения, то статус единой теплоснабжающей организации присваивается указанному лицу.</w:t>
      </w:r>
    </w:p>
    <w:p w:rsidR="00D610A2" w:rsidRPr="00D610A2" w:rsidRDefault="00D610A2" w:rsidP="004873DC">
      <w:pPr>
        <w:pStyle w:val="11"/>
        <w:tabs>
          <w:tab w:val="left" w:pos="426"/>
        </w:tabs>
        <w:ind w:firstLine="709"/>
        <w:jc w:val="both"/>
        <w:rPr>
          <w:sz w:val="24"/>
          <w:szCs w:val="24"/>
        </w:rPr>
      </w:pPr>
      <w:r w:rsidRPr="00D610A2">
        <w:rPr>
          <w:sz w:val="24"/>
          <w:szCs w:val="24"/>
        </w:rPr>
        <w:t>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системе теплоснабжения, орган местного самоуправления присваивает статус единой теплоснабжающей организации в соответствии с критериями определения единой теплоснабжающей организации.</w:t>
      </w:r>
    </w:p>
    <w:p w:rsidR="00D610A2" w:rsidRPr="00D610A2" w:rsidRDefault="00D610A2" w:rsidP="004873DC">
      <w:pPr>
        <w:pStyle w:val="11"/>
        <w:tabs>
          <w:tab w:val="left" w:pos="426"/>
        </w:tabs>
        <w:ind w:firstLine="709"/>
        <w:jc w:val="both"/>
        <w:rPr>
          <w:sz w:val="24"/>
          <w:szCs w:val="24"/>
        </w:rPr>
      </w:pPr>
      <w:r w:rsidRPr="00D610A2">
        <w:rPr>
          <w:sz w:val="24"/>
          <w:szCs w:val="24"/>
        </w:rPr>
        <w:t>В случае, если в отношении зоны деятельности единой теплоснабжающей организации не подано ни одной заявки на присвоение соответствующего статуса, статус единой теплоснабжающей организации присваивается организации, владеющей в соответствующей зоне деятельности источниками тепловой энергии и (или) тепловыми сетями, и соответствующей критериям.</w:t>
      </w:r>
    </w:p>
    <w:p w:rsidR="00D610A2" w:rsidRPr="00D610A2" w:rsidRDefault="00D610A2" w:rsidP="004873DC">
      <w:pPr>
        <w:pStyle w:val="11"/>
        <w:tabs>
          <w:tab w:val="left" w:pos="426"/>
        </w:tabs>
        <w:ind w:firstLine="709"/>
        <w:jc w:val="both"/>
        <w:rPr>
          <w:sz w:val="24"/>
          <w:szCs w:val="24"/>
        </w:rPr>
      </w:pPr>
      <w:r w:rsidRPr="00D610A2">
        <w:rPr>
          <w:sz w:val="24"/>
          <w:szCs w:val="24"/>
        </w:rPr>
        <w:t>Критерии определения единой теплоснабжающей организации:</w:t>
      </w:r>
    </w:p>
    <w:p w:rsidR="00D610A2" w:rsidRPr="00D610A2" w:rsidRDefault="00D610A2" w:rsidP="004873DC">
      <w:pPr>
        <w:pStyle w:val="11"/>
        <w:tabs>
          <w:tab w:val="left" w:pos="426"/>
        </w:tabs>
        <w:ind w:firstLine="709"/>
        <w:jc w:val="both"/>
        <w:rPr>
          <w:sz w:val="24"/>
          <w:szCs w:val="24"/>
        </w:rPr>
      </w:pPr>
      <w:r w:rsidRPr="00D610A2">
        <w:rPr>
          <w:sz w:val="24"/>
          <w:szCs w:val="24"/>
        </w:rPr>
        <w:t>1)</w:t>
      </w:r>
      <w:r w:rsidRPr="00D610A2">
        <w:rPr>
          <w:sz w:val="24"/>
          <w:szCs w:val="24"/>
        </w:rPr>
        <w:tab/>
        <w:t>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ёмкостью в границах зоны деятельности единой теплоснабжающей организации;</w:t>
      </w:r>
    </w:p>
    <w:p w:rsidR="00D610A2" w:rsidRPr="00D610A2" w:rsidRDefault="00D610A2" w:rsidP="004873DC">
      <w:pPr>
        <w:pStyle w:val="11"/>
        <w:tabs>
          <w:tab w:val="left" w:pos="426"/>
        </w:tabs>
        <w:ind w:firstLine="709"/>
        <w:jc w:val="both"/>
        <w:rPr>
          <w:sz w:val="24"/>
          <w:szCs w:val="24"/>
        </w:rPr>
      </w:pPr>
      <w:r w:rsidRPr="00D610A2">
        <w:rPr>
          <w:sz w:val="24"/>
          <w:szCs w:val="24"/>
        </w:rPr>
        <w:lastRenderedPageBreak/>
        <w:t>2)</w:t>
      </w:r>
      <w:r w:rsidRPr="00D610A2">
        <w:rPr>
          <w:sz w:val="24"/>
          <w:szCs w:val="24"/>
        </w:rPr>
        <w:tab/>
        <w:t>размер собственного капитала;</w:t>
      </w:r>
    </w:p>
    <w:p w:rsidR="00D610A2" w:rsidRPr="00D610A2" w:rsidRDefault="00D610A2" w:rsidP="004873DC">
      <w:pPr>
        <w:pStyle w:val="11"/>
        <w:tabs>
          <w:tab w:val="left" w:pos="426"/>
        </w:tabs>
        <w:ind w:firstLine="709"/>
        <w:jc w:val="both"/>
        <w:rPr>
          <w:sz w:val="24"/>
          <w:szCs w:val="24"/>
        </w:rPr>
      </w:pPr>
      <w:r w:rsidRPr="00D610A2">
        <w:rPr>
          <w:sz w:val="24"/>
          <w:szCs w:val="24"/>
        </w:rPr>
        <w:t>3)</w:t>
      </w:r>
      <w:r w:rsidRPr="00D610A2">
        <w:rPr>
          <w:sz w:val="24"/>
          <w:szCs w:val="24"/>
        </w:rPr>
        <w:tab/>
        <w:t>способность в лучшей мере обеспечить надёжность теплоснабжения в соответствующей системе теплоснабжения.</w:t>
      </w:r>
    </w:p>
    <w:p w:rsidR="00D610A2" w:rsidRPr="00D610A2" w:rsidRDefault="00D610A2" w:rsidP="004873DC">
      <w:pPr>
        <w:pStyle w:val="11"/>
        <w:tabs>
          <w:tab w:val="left" w:pos="426"/>
        </w:tabs>
        <w:ind w:firstLine="709"/>
        <w:jc w:val="both"/>
        <w:rPr>
          <w:sz w:val="24"/>
          <w:szCs w:val="24"/>
        </w:rPr>
      </w:pPr>
      <w:r w:rsidRPr="00D610A2">
        <w:rPr>
          <w:sz w:val="24"/>
          <w:szCs w:val="24"/>
        </w:rPr>
        <w:t>Размер собственного капитала определяется по данным бухгалтерской отчётности, составленной на последнюю отчётную дату перед подачей заявки на присвоение статуса единой теплоснабжающей организации с отметкой налогового органа о её принятии;</w:t>
      </w:r>
    </w:p>
    <w:p w:rsidR="00D610A2" w:rsidRPr="00D610A2" w:rsidRDefault="00D610A2" w:rsidP="004873DC">
      <w:pPr>
        <w:pStyle w:val="11"/>
        <w:tabs>
          <w:tab w:val="left" w:pos="426"/>
        </w:tabs>
        <w:ind w:firstLine="709"/>
        <w:jc w:val="both"/>
        <w:rPr>
          <w:sz w:val="24"/>
          <w:szCs w:val="24"/>
        </w:rPr>
      </w:pPr>
      <w:r w:rsidRPr="00D610A2">
        <w:rPr>
          <w:sz w:val="24"/>
          <w:szCs w:val="24"/>
        </w:rPr>
        <w:t>Единая теплоснабжающая организация обязана:</w:t>
      </w:r>
    </w:p>
    <w:p w:rsidR="00D610A2" w:rsidRPr="00D610A2" w:rsidRDefault="00D610A2" w:rsidP="004873DC">
      <w:pPr>
        <w:pStyle w:val="11"/>
        <w:tabs>
          <w:tab w:val="left" w:pos="426"/>
        </w:tabs>
        <w:ind w:firstLine="709"/>
        <w:jc w:val="both"/>
        <w:rPr>
          <w:sz w:val="24"/>
          <w:szCs w:val="24"/>
        </w:rPr>
      </w:pPr>
      <w:r w:rsidRPr="00D610A2">
        <w:rPr>
          <w:sz w:val="24"/>
          <w:szCs w:val="24"/>
        </w:rPr>
        <w:t>1)</w:t>
      </w:r>
      <w:r w:rsidRPr="00D610A2">
        <w:rPr>
          <w:sz w:val="24"/>
          <w:szCs w:val="24"/>
        </w:rPr>
        <w:tab/>
        <w:t>заключать и надлежаще исполнять договоры теплоснабжения со всеми обратившимися к ней потребителями тепловой энергии в своей зоне деятельности;</w:t>
      </w:r>
    </w:p>
    <w:p w:rsidR="00D610A2" w:rsidRPr="00D610A2" w:rsidRDefault="00D610A2" w:rsidP="004873DC">
      <w:pPr>
        <w:pStyle w:val="11"/>
        <w:tabs>
          <w:tab w:val="left" w:pos="426"/>
        </w:tabs>
        <w:ind w:firstLine="709"/>
        <w:jc w:val="both"/>
        <w:rPr>
          <w:sz w:val="24"/>
          <w:szCs w:val="24"/>
        </w:rPr>
      </w:pPr>
      <w:r w:rsidRPr="00D610A2">
        <w:rPr>
          <w:sz w:val="24"/>
          <w:szCs w:val="24"/>
        </w:rPr>
        <w:t>2)</w:t>
      </w:r>
      <w:r w:rsidRPr="00D610A2">
        <w:rPr>
          <w:sz w:val="24"/>
          <w:szCs w:val="24"/>
        </w:rPr>
        <w:tab/>
        <w:t>осуществлять мониторинг реализации схемы теплоснабжения и подавать в орган, утвердивший схему теплоснабжения, отчёты о реализации, включая предложения по актуализации схемы;</w:t>
      </w:r>
    </w:p>
    <w:p w:rsidR="00D610A2" w:rsidRPr="00D610A2" w:rsidRDefault="00D610A2" w:rsidP="004873DC">
      <w:pPr>
        <w:pStyle w:val="11"/>
        <w:tabs>
          <w:tab w:val="left" w:pos="426"/>
        </w:tabs>
        <w:ind w:firstLine="709"/>
        <w:jc w:val="both"/>
        <w:rPr>
          <w:sz w:val="24"/>
          <w:szCs w:val="24"/>
        </w:rPr>
      </w:pPr>
      <w:r w:rsidRPr="00D610A2">
        <w:rPr>
          <w:sz w:val="24"/>
          <w:szCs w:val="24"/>
        </w:rPr>
        <w:t>3)</w:t>
      </w:r>
      <w:r w:rsidRPr="00D610A2">
        <w:rPr>
          <w:sz w:val="24"/>
          <w:szCs w:val="24"/>
        </w:rPr>
        <w:tab/>
        <w:t xml:space="preserve">надлежащим образом исполнять обязательства перед иными теплоснабжающими и </w:t>
      </w:r>
      <w:proofErr w:type="spellStart"/>
      <w:r w:rsidRPr="00D610A2">
        <w:rPr>
          <w:sz w:val="24"/>
          <w:szCs w:val="24"/>
        </w:rPr>
        <w:t>теплосетевыми</w:t>
      </w:r>
      <w:proofErr w:type="spellEnd"/>
      <w:r w:rsidRPr="00D610A2">
        <w:rPr>
          <w:sz w:val="24"/>
          <w:szCs w:val="24"/>
        </w:rPr>
        <w:t xml:space="preserve"> организациями в зоне своей деятельности;</w:t>
      </w:r>
    </w:p>
    <w:p w:rsidR="00D610A2" w:rsidRPr="00D610A2" w:rsidRDefault="00D610A2" w:rsidP="004873DC">
      <w:pPr>
        <w:pStyle w:val="11"/>
        <w:tabs>
          <w:tab w:val="left" w:pos="426"/>
        </w:tabs>
        <w:ind w:firstLine="709"/>
        <w:jc w:val="both"/>
        <w:rPr>
          <w:sz w:val="24"/>
          <w:szCs w:val="24"/>
        </w:rPr>
      </w:pPr>
      <w:r w:rsidRPr="00D610A2">
        <w:rPr>
          <w:sz w:val="24"/>
          <w:szCs w:val="24"/>
        </w:rPr>
        <w:t>4)</w:t>
      </w:r>
      <w:r w:rsidRPr="00D610A2">
        <w:rPr>
          <w:sz w:val="24"/>
          <w:szCs w:val="24"/>
        </w:rPr>
        <w:tab/>
        <w:t>осуществлять контроль режимов потребления тепловой энергии в зоне своей деятельности.</w:t>
      </w:r>
    </w:p>
    <w:p w:rsidR="00D610A2" w:rsidRPr="00D610A2" w:rsidRDefault="00D610A2" w:rsidP="004873DC">
      <w:pPr>
        <w:pStyle w:val="11"/>
        <w:tabs>
          <w:tab w:val="left" w:pos="426"/>
        </w:tabs>
        <w:ind w:firstLine="709"/>
        <w:jc w:val="both"/>
        <w:rPr>
          <w:sz w:val="24"/>
          <w:szCs w:val="24"/>
        </w:rPr>
      </w:pPr>
      <w:r w:rsidRPr="00D610A2">
        <w:rPr>
          <w:sz w:val="24"/>
          <w:szCs w:val="24"/>
        </w:rPr>
        <w:t xml:space="preserve">На территории </w:t>
      </w:r>
      <w:r>
        <w:rPr>
          <w:sz w:val="24"/>
          <w:szCs w:val="24"/>
        </w:rPr>
        <w:t>Холм-Жирков</w:t>
      </w:r>
      <w:r w:rsidRPr="00D610A2">
        <w:rPr>
          <w:sz w:val="24"/>
          <w:szCs w:val="24"/>
        </w:rPr>
        <w:t>ского муниципального округа Смоленской области централизованное теплоснабжение осуществляют:</w:t>
      </w:r>
    </w:p>
    <w:p w:rsidR="00D610A2" w:rsidRPr="00D610A2" w:rsidRDefault="00D610A2" w:rsidP="004873DC">
      <w:pPr>
        <w:pStyle w:val="11"/>
        <w:tabs>
          <w:tab w:val="left" w:pos="426"/>
        </w:tabs>
        <w:ind w:firstLine="709"/>
        <w:jc w:val="both"/>
        <w:rPr>
          <w:sz w:val="24"/>
          <w:szCs w:val="24"/>
        </w:rPr>
      </w:pPr>
      <w:r w:rsidRPr="00D610A2">
        <w:rPr>
          <w:sz w:val="24"/>
          <w:szCs w:val="24"/>
        </w:rPr>
        <w:t>-</w:t>
      </w:r>
      <w:r w:rsidRPr="00D610A2">
        <w:rPr>
          <w:sz w:val="24"/>
          <w:szCs w:val="24"/>
        </w:rPr>
        <w:tab/>
        <w:t>ООО «</w:t>
      </w:r>
      <w:proofErr w:type="spellStart"/>
      <w:r w:rsidRPr="00D610A2">
        <w:rPr>
          <w:sz w:val="24"/>
          <w:szCs w:val="24"/>
        </w:rPr>
        <w:t>Смоленскрегионтеплоэнерго</w:t>
      </w:r>
      <w:proofErr w:type="spellEnd"/>
      <w:r w:rsidRPr="00D610A2">
        <w:rPr>
          <w:sz w:val="24"/>
          <w:szCs w:val="24"/>
        </w:rPr>
        <w:t>», расположенное по адресу: 214020, Смоленская область, г. Смоленск, ул. Шевченко, д. 77а;</w:t>
      </w:r>
    </w:p>
    <w:p w:rsidR="00D610A2" w:rsidRPr="00D610A2" w:rsidRDefault="00D610A2" w:rsidP="004873DC">
      <w:pPr>
        <w:pStyle w:val="11"/>
        <w:tabs>
          <w:tab w:val="left" w:pos="426"/>
        </w:tabs>
        <w:ind w:firstLine="709"/>
        <w:jc w:val="both"/>
        <w:rPr>
          <w:sz w:val="24"/>
          <w:szCs w:val="24"/>
        </w:rPr>
      </w:pPr>
      <w:r w:rsidRPr="00D610A2">
        <w:rPr>
          <w:sz w:val="24"/>
          <w:szCs w:val="24"/>
        </w:rPr>
        <w:t>-</w:t>
      </w:r>
      <w:r w:rsidRPr="00D610A2">
        <w:rPr>
          <w:sz w:val="24"/>
          <w:szCs w:val="24"/>
        </w:rPr>
        <w:tab/>
        <w:t>ОГУЭПП «</w:t>
      </w:r>
      <w:proofErr w:type="spellStart"/>
      <w:r w:rsidRPr="00D610A2">
        <w:rPr>
          <w:sz w:val="24"/>
          <w:szCs w:val="24"/>
        </w:rPr>
        <w:t>Смоленскоблкоммунэнерго</w:t>
      </w:r>
      <w:proofErr w:type="spellEnd"/>
      <w:r w:rsidRPr="00D610A2">
        <w:rPr>
          <w:sz w:val="24"/>
          <w:szCs w:val="24"/>
        </w:rPr>
        <w:t>», расположенное по адресу: 214020, Смоленская область, г. Смоленск, ул. Шевченко, д. 77а;</w:t>
      </w:r>
    </w:p>
    <w:p w:rsidR="00D610A2" w:rsidRPr="00D610A2" w:rsidRDefault="00D610A2" w:rsidP="004873DC">
      <w:pPr>
        <w:pStyle w:val="11"/>
        <w:tabs>
          <w:tab w:val="left" w:pos="426"/>
        </w:tabs>
        <w:ind w:firstLine="709"/>
        <w:jc w:val="both"/>
        <w:rPr>
          <w:sz w:val="24"/>
          <w:szCs w:val="24"/>
        </w:rPr>
      </w:pPr>
      <w:r w:rsidRPr="00D610A2">
        <w:rPr>
          <w:sz w:val="24"/>
          <w:szCs w:val="24"/>
        </w:rPr>
        <w:t>В соответствии с распоряжением Администрации муниципального образования «</w:t>
      </w:r>
      <w:r>
        <w:rPr>
          <w:sz w:val="24"/>
          <w:szCs w:val="24"/>
        </w:rPr>
        <w:t>Холм-Жирковский муниципальный округ» от 25</w:t>
      </w:r>
      <w:r w:rsidRPr="00D610A2">
        <w:rPr>
          <w:sz w:val="24"/>
          <w:szCs w:val="24"/>
        </w:rPr>
        <w:t>.1</w:t>
      </w:r>
      <w:r>
        <w:rPr>
          <w:sz w:val="24"/>
          <w:szCs w:val="24"/>
        </w:rPr>
        <w:t>2.2025 №4</w:t>
      </w:r>
      <w:r w:rsidRPr="00D610A2">
        <w:rPr>
          <w:sz w:val="24"/>
          <w:szCs w:val="24"/>
        </w:rPr>
        <w:t>6</w:t>
      </w:r>
      <w:r>
        <w:rPr>
          <w:sz w:val="24"/>
          <w:szCs w:val="24"/>
        </w:rPr>
        <w:t>5</w:t>
      </w:r>
      <w:r w:rsidRPr="00D610A2">
        <w:rPr>
          <w:sz w:val="24"/>
          <w:szCs w:val="24"/>
        </w:rPr>
        <w:t>-р «О присвоении статуса единой теплоснабжающей организации на территории муниципального образования «</w:t>
      </w:r>
      <w:r>
        <w:rPr>
          <w:sz w:val="24"/>
          <w:szCs w:val="24"/>
        </w:rPr>
        <w:t>Холм-Жирковс</w:t>
      </w:r>
      <w:r w:rsidRPr="00D610A2">
        <w:rPr>
          <w:sz w:val="24"/>
          <w:szCs w:val="24"/>
        </w:rPr>
        <w:t>кий муниципальный округ»</w:t>
      </w:r>
      <w:r>
        <w:rPr>
          <w:sz w:val="24"/>
          <w:szCs w:val="24"/>
        </w:rPr>
        <w:t xml:space="preserve"> </w:t>
      </w:r>
      <w:r w:rsidRPr="00D610A2">
        <w:rPr>
          <w:sz w:val="24"/>
          <w:szCs w:val="24"/>
        </w:rPr>
        <w:t>Смоленской области» статус единой теплоснабжающей организации на территор</w:t>
      </w:r>
      <w:r>
        <w:rPr>
          <w:sz w:val="24"/>
          <w:szCs w:val="24"/>
        </w:rPr>
        <w:t>ии муниципального образования «Холм-Жирков</w:t>
      </w:r>
      <w:r w:rsidRPr="00D610A2">
        <w:rPr>
          <w:sz w:val="24"/>
          <w:szCs w:val="24"/>
        </w:rPr>
        <w:t>ский муниципальный окр</w:t>
      </w:r>
      <w:r>
        <w:rPr>
          <w:sz w:val="24"/>
          <w:szCs w:val="24"/>
        </w:rPr>
        <w:t xml:space="preserve">уг» Смоленской области присвоен </w:t>
      </w:r>
      <w:r w:rsidRPr="00D610A2">
        <w:rPr>
          <w:sz w:val="24"/>
          <w:szCs w:val="24"/>
        </w:rPr>
        <w:t>обществу с ограниченной ответственностью «</w:t>
      </w:r>
      <w:proofErr w:type="spellStart"/>
      <w:r w:rsidRPr="00D610A2">
        <w:rPr>
          <w:sz w:val="24"/>
          <w:szCs w:val="24"/>
        </w:rPr>
        <w:t>Смоленскрегионтеплоэнерго</w:t>
      </w:r>
      <w:proofErr w:type="spellEnd"/>
      <w:r w:rsidRPr="00D610A2">
        <w:rPr>
          <w:sz w:val="24"/>
          <w:szCs w:val="24"/>
        </w:rPr>
        <w:t>»;</w:t>
      </w:r>
    </w:p>
    <w:p w:rsidR="00D610A2" w:rsidRPr="004873DC" w:rsidRDefault="00D610A2" w:rsidP="004873DC">
      <w:pPr>
        <w:pStyle w:val="11"/>
        <w:tabs>
          <w:tab w:val="left" w:pos="426"/>
        </w:tabs>
        <w:ind w:firstLine="709"/>
        <w:jc w:val="both"/>
        <w:rPr>
          <w:sz w:val="24"/>
          <w:szCs w:val="24"/>
          <w:u w:val="single"/>
        </w:rPr>
      </w:pPr>
      <w:r w:rsidRPr="004873DC">
        <w:rPr>
          <w:sz w:val="24"/>
          <w:szCs w:val="24"/>
          <w:u w:val="single"/>
        </w:rPr>
        <w:t>б) реестр зон деятельности единой теплоснабжающей организации (организаций)</w:t>
      </w:r>
    </w:p>
    <w:p w:rsidR="00D610A2" w:rsidRPr="00D610A2" w:rsidRDefault="00D610A2" w:rsidP="004873DC">
      <w:pPr>
        <w:pStyle w:val="11"/>
        <w:tabs>
          <w:tab w:val="left" w:pos="426"/>
        </w:tabs>
        <w:ind w:firstLine="709"/>
        <w:jc w:val="both"/>
        <w:rPr>
          <w:sz w:val="24"/>
          <w:szCs w:val="24"/>
        </w:rPr>
      </w:pPr>
      <w:r w:rsidRPr="00D610A2">
        <w:rPr>
          <w:sz w:val="24"/>
          <w:szCs w:val="24"/>
        </w:rPr>
        <w:t xml:space="preserve">На территории </w:t>
      </w:r>
      <w:r w:rsidR="00986B3B">
        <w:rPr>
          <w:sz w:val="24"/>
          <w:szCs w:val="24"/>
        </w:rPr>
        <w:t>Холм-Жирков</w:t>
      </w:r>
      <w:r w:rsidRPr="00D610A2">
        <w:rPr>
          <w:sz w:val="24"/>
          <w:szCs w:val="24"/>
        </w:rPr>
        <w:t>ского муниципального округа Смоленской области централизованное теплоснабжение осуществляют:</w:t>
      </w:r>
    </w:p>
    <w:p w:rsidR="00D610A2" w:rsidRPr="00D610A2" w:rsidRDefault="00D610A2" w:rsidP="004873DC">
      <w:pPr>
        <w:pStyle w:val="11"/>
        <w:tabs>
          <w:tab w:val="left" w:pos="426"/>
        </w:tabs>
        <w:ind w:firstLine="709"/>
        <w:jc w:val="both"/>
        <w:rPr>
          <w:sz w:val="24"/>
          <w:szCs w:val="24"/>
        </w:rPr>
      </w:pPr>
      <w:r w:rsidRPr="00D610A2">
        <w:rPr>
          <w:sz w:val="24"/>
          <w:szCs w:val="24"/>
        </w:rPr>
        <w:t>-</w:t>
      </w:r>
      <w:r w:rsidRPr="00D610A2">
        <w:rPr>
          <w:sz w:val="24"/>
          <w:szCs w:val="24"/>
        </w:rPr>
        <w:tab/>
        <w:t>ООО «</w:t>
      </w:r>
      <w:proofErr w:type="spellStart"/>
      <w:r w:rsidRPr="00D610A2">
        <w:rPr>
          <w:sz w:val="24"/>
          <w:szCs w:val="24"/>
        </w:rPr>
        <w:t>Смоленскрегионтеплоэнерго</w:t>
      </w:r>
      <w:proofErr w:type="spellEnd"/>
      <w:r w:rsidRPr="00D610A2">
        <w:rPr>
          <w:sz w:val="24"/>
          <w:szCs w:val="24"/>
        </w:rPr>
        <w:t>», расположенное по адресу: 214020, Смоленская область, г. Смоленск, ул. Шевченко, д. 77а;</w:t>
      </w:r>
    </w:p>
    <w:p w:rsidR="00D610A2" w:rsidRPr="00D610A2" w:rsidRDefault="00D610A2" w:rsidP="004873DC">
      <w:pPr>
        <w:pStyle w:val="11"/>
        <w:tabs>
          <w:tab w:val="left" w:pos="426"/>
        </w:tabs>
        <w:ind w:firstLine="709"/>
        <w:jc w:val="both"/>
        <w:rPr>
          <w:sz w:val="24"/>
          <w:szCs w:val="24"/>
        </w:rPr>
      </w:pPr>
      <w:r w:rsidRPr="00D610A2">
        <w:rPr>
          <w:sz w:val="24"/>
          <w:szCs w:val="24"/>
        </w:rPr>
        <w:t>-</w:t>
      </w:r>
      <w:r w:rsidRPr="00D610A2">
        <w:rPr>
          <w:sz w:val="24"/>
          <w:szCs w:val="24"/>
        </w:rPr>
        <w:tab/>
        <w:t>ОГУЭПП «</w:t>
      </w:r>
      <w:proofErr w:type="spellStart"/>
      <w:r w:rsidRPr="00D610A2">
        <w:rPr>
          <w:sz w:val="24"/>
          <w:szCs w:val="24"/>
        </w:rPr>
        <w:t>Смоленскоблкоммунэнерго</w:t>
      </w:r>
      <w:proofErr w:type="spellEnd"/>
      <w:r w:rsidRPr="00D610A2">
        <w:rPr>
          <w:sz w:val="24"/>
          <w:szCs w:val="24"/>
        </w:rPr>
        <w:t xml:space="preserve">», расположенное по адресу: 214020, </w:t>
      </w:r>
      <w:r w:rsidRPr="00D610A2">
        <w:rPr>
          <w:sz w:val="24"/>
          <w:szCs w:val="24"/>
        </w:rPr>
        <w:lastRenderedPageBreak/>
        <w:t>Смоленская область, г. Смоленск, ул. Шевченко, д. 77а;</w:t>
      </w:r>
    </w:p>
    <w:p w:rsidR="00D610A2" w:rsidRPr="00D610A2" w:rsidRDefault="00D610A2" w:rsidP="00015A0A">
      <w:pPr>
        <w:pStyle w:val="11"/>
        <w:tabs>
          <w:tab w:val="left" w:pos="426"/>
        </w:tabs>
        <w:ind w:firstLine="709"/>
        <w:jc w:val="both"/>
        <w:rPr>
          <w:sz w:val="24"/>
          <w:szCs w:val="24"/>
        </w:rPr>
      </w:pPr>
      <w:r w:rsidRPr="00D610A2">
        <w:rPr>
          <w:sz w:val="24"/>
          <w:szCs w:val="24"/>
        </w:rPr>
        <w:t xml:space="preserve">В соответствии с </w:t>
      </w:r>
      <w:r w:rsidR="00986B3B" w:rsidRPr="00D610A2">
        <w:rPr>
          <w:sz w:val="24"/>
          <w:szCs w:val="24"/>
        </w:rPr>
        <w:t>распоряжением Администрации муниципального образования «</w:t>
      </w:r>
      <w:r w:rsidR="00986B3B">
        <w:rPr>
          <w:sz w:val="24"/>
          <w:szCs w:val="24"/>
        </w:rPr>
        <w:t>Холм-Жирковский муниципальный округ» от 25</w:t>
      </w:r>
      <w:r w:rsidR="00986B3B" w:rsidRPr="00D610A2">
        <w:rPr>
          <w:sz w:val="24"/>
          <w:szCs w:val="24"/>
        </w:rPr>
        <w:t>.1</w:t>
      </w:r>
      <w:r w:rsidR="00986B3B">
        <w:rPr>
          <w:sz w:val="24"/>
          <w:szCs w:val="24"/>
        </w:rPr>
        <w:t>2.2025 №4</w:t>
      </w:r>
      <w:r w:rsidR="00986B3B" w:rsidRPr="00D610A2">
        <w:rPr>
          <w:sz w:val="24"/>
          <w:szCs w:val="24"/>
        </w:rPr>
        <w:t>6</w:t>
      </w:r>
      <w:r w:rsidR="00986B3B">
        <w:rPr>
          <w:sz w:val="24"/>
          <w:szCs w:val="24"/>
        </w:rPr>
        <w:t>5</w:t>
      </w:r>
      <w:r w:rsidR="00986B3B" w:rsidRPr="00D610A2">
        <w:rPr>
          <w:sz w:val="24"/>
          <w:szCs w:val="24"/>
        </w:rPr>
        <w:t>-р «О присвоении статуса единой теплоснабжающей организации на территории муниципального образования «</w:t>
      </w:r>
      <w:r w:rsidR="00986B3B">
        <w:rPr>
          <w:sz w:val="24"/>
          <w:szCs w:val="24"/>
        </w:rPr>
        <w:t>Холм-Жирковс</w:t>
      </w:r>
      <w:r w:rsidR="00986B3B" w:rsidRPr="00D610A2">
        <w:rPr>
          <w:sz w:val="24"/>
          <w:szCs w:val="24"/>
        </w:rPr>
        <w:t>кий муниципальный округ»</w:t>
      </w:r>
      <w:r w:rsidR="00986B3B">
        <w:rPr>
          <w:sz w:val="24"/>
          <w:szCs w:val="24"/>
        </w:rPr>
        <w:t xml:space="preserve"> </w:t>
      </w:r>
      <w:r w:rsidR="00986B3B" w:rsidRPr="00D610A2">
        <w:rPr>
          <w:sz w:val="24"/>
          <w:szCs w:val="24"/>
        </w:rPr>
        <w:t xml:space="preserve">Смоленской области» </w:t>
      </w:r>
      <w:r w:rsidRPr="00D610A2">
        <w:rPr>
          <w:sz w:val="24"/>
          <w:szCs w:val="24"/>
        </w:rPr>
        <w:t>статус единой теплоснабжающей организации на территории му</w:t>
      </w:r>
      <w:r w:rsidR="00986B3B">
        <w:rPr>
          <w:sz w:val="24"/>
          <w:szCs w:val="24"/>
        </w:rPr>
        <w:t>ниципального образования «Холм-Жирков</w:t>
      </w:r>
      <w:r w:rsidRPr="00D610A2">
        <w:rPr>
          <w:sz w:val="24"/>
          <w:szCs w:val="24"/>
        </w:rPr>
        <w:t>ский муниципальный окр</w:t>
      </w:r>
      <w:r w:rsidR="00986B3B">
        <w:rPr>
          <w:sz w:val="24"/>
          <w:szCs w:val="24"/>
        </w:rPr>
        <w:t>уг» Смоленской области присвоен о</w:t>
      </w:r>
      <w:r w:rsidRPr="00D610A2">
        <w:rPr>
          <w:sz w:val="24"/>
          <w:szCs w:val="24"/>
        </w:rPr>
        <w:t>бществу с ограниченной ответственностью «</w:t>
      </w:r>
      <w:proofErr w:type="spellStart"/>
      <w:r w:rsidRPr="00D610A2">
        <w:rPr>
          <w:sz w:val="24"/>
          <w:szCs w:val="24"/>
        </w:rPr>
        <w:t>Смоленскрегионтеплоэнерго</w:t>
      </w:r>
      <w:proofErr w:type="spellEnd"/>
      <w:r w:rsidRPr="00D610A2">
        <w:rPr>
          <w:sz w:val="24"/>
          <w:szCs w:val="24"/>
        </w:rPr>
        <w:t>» в зоне деятельности системы теплоснабжения:</w:t>
      </w:r>
    </w:p>
    <w:p w:rsidR="00D610A2" w:rsidRDefault="00986B3B" w:rsidP="00015A0A">
      <w:pPr>
        <w:pStyle w:val="11"/>
        <w:tabs>
          <w:tab w:val="left" w:pos="426"/>
        </w:tabs>
        <w:ind w:firstLine="709"/>
        <w:jc w:val="both"/>
        <w:rPr>
          <w:sz w:val="24"/>
          <w:szCs w:val="24"/>
        </w:rPr>
      </w:pPr>
      <w:r>
        <w:rPr>
          <w:sz w:val="24"/>
          <w:szCs w:val="24"/>
        </w:rPr>
        <w:t>- реконструированной котельной с переводом на газ для теплоснабжения микрорайона завода ДСП в п. Игоревская, расположенной по адресу: Смоленская область, Холм-Жирковский муниципальный округ, ст. Игоревская, ул. Южная;</w:t>
      </w:r>
    </w:p>
    <w:p w:rsidR="00986B3B" w:rsidRDefault="00986B3B" w:rsidP="00015A0A">
      <w:pPr>
        <w:pStyle w:val="11"/>
        <w:tabs>
          <w:tab w:val="left" w:pos="426"/>
        </w:tabs>
        <w:ind w:firstLine="709"/>
        <w:jc w:val="both"/>
        <w:rPr>
          <w:sz w:val="24"/>
          <w:szCs w:val="24"/>
        </w:rPr>
      </w:pPr>
      <w:r>
        <w:rPr>
          <w:sz w:val="24"/>
          <w:szCs w:val="24"/>
        </w:rPr>
        <w:t>- здания котельной, расположенной по адресу: Смоленская область, пгт Холм-Жирковский, ул. Героя Соколова, д. 8А;</w:t>
      </w:r>
    </w:p>
    <w:p w:rsidR="00986B3B" w:rsidRDefault="00986B3B" w:rsidP="00015A0A">
      <w:pPr>
        <w:pStyle w:val="11"/>
        <w:tabs>
          <w:tab w:val="left" w:pos="426"/>
        </w:tabs>
        <w:ind w:firstLine="709"/>
        <w:jc w:val="both"/>
        <w:rPr>
          <w:sz w:val="24"/>
          <w:szCs w:val="24"/>
        </w:rPr>
      </w:pPr>
      <w:r>
        <w:rPr>
          <w:sz w:val="24"/>
          <w:szCs w:val="24"/>
        </w:rPr>
        <w:t xml:space="preserve">- здания котельной, расположенной </w:t>
      </w:r>
      <w:r w:rsidR="004D3E4D">
        <w:rPr>
          <w:sz w:val="24"/>
          <w:szCs w:val="24"/>
        </w:rPr>
        <w:t>по адресу: Смоленская область, пгт Холм-Жирковский, ул. Кирова, д. 1А;</w:t>
      </w:r>
    </w:p>
    <w:p w:rsidR="004D3E4D" w:rsidRPr="00D610A2" w:rsidRDefault="004D3E4D" w:rsidP="00015A0A">
      <w:pPr>
        <w:pStyle w:val="11"/>
        <w:tabs>
          <w:tab w:val="left" w:pos="426"/>
        </w:tabs>
        <w:ind w:firstLine="709"/>
        <w:jc w:val="both"/>
        <w:rPr>
          <w:sz w:val="24"/>
          <w:szCs w:val="24"/>
        </w:rPr>
      </w:pPr>
      <w:r>
        <w:rPr>
          <w:sz w:val="24"/>
          <w:szCs w:val="24"/>
        </w:rPr>
        <w:t>- котельной «Блок №3», расположенной по адресу: Смоленская область, пгт Холм-Жирковский, ул. Советская.</w:t>
      </w:r>
    </w:p>
    <w:p w:rsidR="00D610A2" w:rsidRPr="00015A0A" w:rsidRDefault="00D610A2" w:rsidP="00015A0A">
      <w:pPr>
        <w:pStyle w:val="11"/>
        <w:tabs>
          <w:tab w:val="left" w:pos="426"/>
        </w:tabs>
        <w:ind w:firstLine="709"/>
        <w:jc w:val="both"/>
        <w:rPr>
          <w:sz w:val="24"/>
          <w:szCs w:val="24"/>
          <w:u w:val="single"/>
        </w:rPr>
      </w:pPr>
      <w:r w:rsidRPr="00015A0A">
        <w:rPr>
          <w:sz w:val="24"/>
          <w:szCs w:val="24"/>
          <w:u w:val="single"/>
        </w:rPr>
        <w:t>в)</w:t>
      </w:r>
      <w:r w:rsidRPr="00015A0A">
        <w:rPr>
          <w:sz w:val="24"/>
          <w:szCs w:val="24"/>
          <w:u w:val="single"/>
        </w:rPr>
        <w:tab/>
        <w:t>основания, в том числе критерии, в соответствии с которыми теплоснабжающей организации присвоен статус единой теплоснабжающей организации</w:t>
      </w:r>
    </w:p>
    <w:p w:rsidR="00D610A2" w:rsidRPr="00D610A2" w:rsidRDefault="00D610A2" w:rsidP="00015A0A">
      <w:pPr>
        <w:pStyle w:val="11"/>
        <w:tabs>
          <w:tab w:val="left" w:pos="426"/>
        </w:tabs>
        <w:ind w:firstLine="709"/>
        <w:jc w:val="both"/>
        <w:rPr>
          <w:sz w:val="24"/>
          <w:szCs w:val="24"/>
        </w:rPr>
      </w:pPr>
      <w:r w:rsidRPr="00D610A2">
        <w:rPr>
          <w:sz w:val="24"/>
          <w:szCs w:val="24"/>
        </w:rPr>
        <w:t>В Правилах организации теплоснабжения, утверждённых Правительством Российской Федерации, установлены следующие критерии определения единой теплоснабжающей организации:</w:t>
      </w:r>
    </w:p>
    <w:p w:rsidR="00D610A2" w:rsidRPr="00D610A2" w:rsidRDefault="004D3E4D" w:rsidP="00015A0A">
      <w:pPr>
        <w:pStyle w:val="11"/>
        <w:tabs>
          <w:tab w:val="left" w:pos="426"/>
        </w:tabs>
        <w:ind w:firstLine="709"/>
        <w:jc w:val="both"/>
        <w:rPr>
          <w:sz w:val="24"/>
          <w:szCs w:val="24"/>
        </w:rPr>
      </w:pPr>
      <w:r>
        <w:rPr>
          <w:sz w:val="24"/>
          <w:szCs w:val="24"/>
        </w:rPr>
        <w:t xml:space="preserve">- </w:t>
      </w:r>
      <w:r w:rsidR="00D610A2" w:rsidRPr="00D610A2">
        <w:rPr>
          <w:sz w:val="24"/>
          <w:szCs w:val="24"/>
        </w:rPr>
        <w:t>владение на праве собственности или ином законном основании источниками тепловой энергии с наибольшей совокупной установленной тепловой мощностью в границах зоны деятельности единой теплоснабжающей организации или тепловыми сетями, к которым непосредственно подключены источники тепловой энергии с наибольшей совокупной установленной тепловой мощностью в границах зоны деятельности единой теплоснабжающей организации;</w:t>
      </w:r>
    </w:p>
    <w:p w:rsidR="00D610A2" w:rsidRPr="00D610A2" w:rsidRDefault="004D3E4D" w:rsidP="00015A0A">
      <w:pPr>
        <w:pStyle w:val="11"/>
        <w:tabs>
          <w:tab w:val="left" w:pos="426"/>
        </w:tabs>
        <w:ind w:firstLine="709"/>
        <w:jc w:val="both"/>
        <w:rPr>
          <w:sz w:val="24"/>
          <w:szCs w:val="24"/>
        </w:rPr>
      </w:pPr>
      <w:r>
        <w:rPr>
          <w:sz w:val="24"/>
          <w:szCs w:val="24"/>
        </w:rPr>
        <w:t xml:space="preserve">- </w:t>
      </w:r>
      <w:r w:rsidR="00D610A2" w:rsidRPr="00D610A2">
        <w:rPr>
          <w:sz w:val="24"/>
          <w:szCs w:val="24"/>
        </w:rPr>
        <w:t xml:space="preserve">размер уставного (складочного) капитала хозяйственного товарищества или общества, уставного фонда унитарного предприятия должен быть не менее остаточной балансовой стоимости источников тепла и тепловых сетей, которыми указанная организация владеет на праве собственности или ином законном основании в границах зоны деятельности единой теплоснабжающей организации. Размер уставного капитала и остаточная балансовая стоимость имущества определяются по данным бухгалтерской отчётности на последнюю </w:t>
      </w:r>
      <w:r w:rsidR="00D610A2" w:rsidRPr="00D610A2">
        <w:rPr>
          <w:sz w:val="24"/>
          <w:szCs w:val="24"/>
        </w:rPr>
        <w:lastRenderedPageBreak/>
        <w:t>отчётную дату перед подачей заявки на присвоение статуса единой теплоснабжающей организации;</w:t>
      </w:r>
    </w:p>
    <w:p w:rsidR="00D610A2" w:rsidRPr="00D610A2" w:rsidRDefault="004D3E4D" w:rsidP="00015A0A">
      <w:pPr>
        <w:pStyle w:val="11"/>
        <w:tabs>
          <w:tab w:val="left" w:pos="426"/>
        </w:tabs>
        <w:ind w:firstLine="709"/>
        <w:jc w:val="both"/>
        <w:rPr>
          <w:sz w:val="24"/>
          <w:szCs w:val="24"/>
        </w:rPr>
      </w:pPr>
      <w:r>
        <w:rPr>
          <w:sz w:val="24"/>
          <w:szCs w:val="24"/>
        </w:rPr>
        <w:t xml:space="preserve">- </w:t>
      </w:r>
      <w:r w:rsidR="00D610A2" w:rsidRPr="00D610A2">
        <w:rPr>
          <w:sz w:val="24"/>
          <w:szCs w:val="24"/>
        </w:rPr>
        <w:t>в случае наличия двух претендентов статус присваивается организации, способной в лучшей мере обеспечить надёжность теплоснабжения в соответствующей системе теплоснабжения.</w:t>
      </w:r>
    </w:p>
    <w:p w:rsidR="00D610A2" w:rsidRPr="00D610A2" w:rsidRDefault="004D3E4D" w:rsidP="00015A0A">
      <w:pPr>
        <w:pStyle w:val="11"/>
        <w:tabs>
          <w:tab w:val="left" w:pos="426"/>
        </w:tabs>
        <w:ind w:firstLine="709"/>
        <w:jc w:val="both"/>
        <w:rPr>
          <w:sz w:val="24"/>
          <w:szCs w:val="24"/>
        </w:rPr>
      </w:pPr>
      <w:r>
        <w:rPr>
          <w:sz w:val="24"/>
          <w:szCs w:val="24"/>
        </w:rPr>
        <w:t>Способность обеспечить наде</w:t>
      </w:r>
      <w:r w:rsidR="00D610A2" w:rsidRPr="00D610A2">
        <w:rPr>
          <w:sz w:val="24"/>
          <w:szCs w:val="24"/>
        </w:rPr>
        <w:t>жность теплоснабжения определяется наличием у организации технической возможности и квалифицированного персонала по наладке, мониторингу, диспетчеризации, переключениями оперативному управлению гидравлическими режимами, что обосновывается в схеме теплоснабжения.</w:t>
      </w:r>
    </w:p>
    <w:p w:rsidR="00D610A2" w:rsidRPr="00D610A2" w:rsidRDefault="00D610A2" w:rsidP="00015A0A">
      <w:pPr>
        <w:pStyle w:val="11"/>
        <w:tabs>
          <w:tab w:val="left" w:pos="426"/>
        </w:tabs>
        <w:ind w:firstLine="709"/>
        <w:jc w:val="both"/>
        <w:rPr>
          <w:sz w:val="24"/>
          <w:szCs w:val="24"/>
        </w:rPr>
      </w:pPr>
      <w:r w:rsidRPr="00D610A2">
        <w:rPr>
          <w:sz w:val="24"/>
          <w:szCs w:val="24"/>
        </w:rPr>
        <w:t>Единая теплоснабжающая организация обязана:</w:t>
      </w:r>
    </w:p>
    <w:p w:rsidR="00D610A2" w:rsidRPr="00D610A2" w:rsidRDefault="004D3E4D" w:rsidP="00015A0A">
      <w:pPr>
        <w:pStyle w:val="11"/>
        <w:tabs>
          <w:tab w:val="left" w:pos="426"/>
        </w:tabs>
        <w:ind w:firstLine="709"/>
        <w:jc w:val="both"/>
        <w:rPr>
          <w:sz w:val="24"/>
          <w:szCs w:val="24"/>
        </w:rPr>
      </w:pPr>
      <w:r>
        <w:rPr>
          <w:sz w:val="24"/>
          <w:szCs w:val="24"/>
        </w:rPr>
        <w:t xml:space="preserve">- </w:t>
      </w:r>
      <w:r w:rsidR="00D610A2" w:rsidRPr="00D610A2">
        <w:rPr>
          <w:sz w:val="24"/>
          <w:szCs w:val="24"/>
        </w:rPr>
        <w:t>заключать и надлежаще исполнять договоры теплоснабжения совсем обратившимися к ней потребителями тепловой энергии в своей зоне деятельности;</w:t>
      </w:r>
    </w:p>
    <w:p w:rsidR="00D610A2" w:rsidRPr="00D610A2" w:rsidRDefault="004D3E4D" w:rsidP="00015A0A">
      <w:pPr>
        <w:pStyle w:val="11"/>
        <w:tabs>
          <w:tab w:val="left" w:pos="426"/>
        </w:tabs>
        <w:ind w:firstLine="709"/>
        <w:jc w:val="both"/>
        <w:rPr>
          <w:sz w:val="24"/>
          <w:szCs w:val="24"/>
        </w:rPr>
      </w:pPr>
      <w:r>
        <w:rPr>
          <w:sz w:val="24"/>
          <w:szCs w:val="24"/>
        </w:rPr>
        <w:t xml:space="preserve">- </w:t>
      </w:r>
      <w:r w:rsidR="00D610A2" w:rsidRPr="00D610A2">
        <w:rPr>
          <w:sz w:val="24"/>
          <w:szCs w:val="24"/>
        </w:rPr>
        <w:t>осуществлять мониторинг реализации схемы теплоснабжения и подавать в орган, утвердивший схему теплоснабжения, отчёты о реализации, включая предложения по актуализации схемы;</w:t>
      </w:r>
    </w:p>
    <w:p w:rsidR="00D610A2" w:rsidRPr="00D610A2" w:rsidRDefault="004D3E4D" w:rsidP="00015A0A">
      <w:pPr>
        <w:pStyle w:val="11"/>
        <w:tabs>
          <w:tab w:val="left" w:pos="426"/>
        </w:tabs>
        <w:ind w:firstLine="709"/>
        <w:jc w:val="both"/>
        <w:rPr>
          <w:sz w:val="24"/>
          <w:szCs w:val="24"/>
        </w:rPr>
      </w:pPr>
      <w:r>
        <w:rPr>
          <w:sz w:val="24"/>
          <w:szCs w:val="24"/>
        </w:rPr>
        <w:t xml:space="preserve">- </w:t>
      </w:r>
      <w:r w:rsidR="00D610A2" w:rsidRPr="00D610A2">
        <w:rPr>
          <w:sz w:val="24"/>
          <w:szCs w:val="24"/>
        </w:rPr>
        <w:t xml:space="preserve">надлежащим образом исполнять обязательства перед иными теплоснабжающими и </w:t>
      </w:r>
      <w:proofErr w:type="spellStart"/>
      <w:r w:rsidR="00D610A2" w:rsidRPr="00D610A2">
        <w:rPr>
          <w:sz w:val="24"/>
          <w:szCs w:val="24"/>
        </w:rPr>
        <w:t>теплосетевыми</w:t>
      </w:r>
      <w:proofErr w:type="spellEnd"/>
      <w:r w:rsidR="00D610A2" w:rsidRPr="00D610A2">
        <w:rPr>
          <w:sz w:val="24"/>
          <w:szCs w:val="24"/>
        </w:rPr>
        <w:t xml:space="preserve"> организациями в зоне своей деятельности;</w:t>
      </w:r>
    </w:p>
    <w:p w:rsidR="00D610A2" w:rsidRPr="00D610A2" w:rsidRDefault="004D3E4D" w:rsidP="00015A0A">
      <w:pPr>
        <w:pStyle w:val="11"/>
        <w:tabs>
          <w:tab w:val="left" w:pos="426"/>
        </w:tabs>
        <w:ind w:firstLine="709"/>
        <w:jc w:val="both"/>
        <w:rPr>
          <w:sz w:val="24"/>
          <w:szCs w:val="24"/>
        </w:rPr>
      </w:pPr>
      <w:r>
        <w:rPr>
          <w:sz w:val="24"/>
          <w:szCs w:val="24"/>
        </w:rPr>
        <w:t xml:space="preserve">- </w:t>
      </w:r>
      <w:r w:rsidR="00D610A2" w:rsidRPr="00D610A2">
        <w:rPr>
          <w:sz w:val="24"/>
          <w:szCs w:val="24"/>
        </w:rPr>
        <w:t>осуществлять контроль режимов потребления тепловой энергии возне своей деятельности.</w:t>
      </w:r>
    </w:p>
    <w:p w:rsidR="00D610A2" w:rsidRPr="00015A0A" w:rsidRDefault="004D3E4D" w:rsidP="00015A0A">
      <w:pPr>
        <w:pStyle w:val="11"/>
        <w:tabs>
          <w:tab w:val="left" w:pos="426"/>
        </w:tabs>
        <w:ind w:firstLine="709"/>
        <w:jc w:val="both"/>
        <w:rPr>
          <w:sz w:val="24"/>
          <w:szCs w:val="24"/>
          <w:u w:val="single"/>
        </w:rPr>
      </w:pPr>
      <w:r w:rsidRPr="00015A0A">
        <w:rPr>
          <w:sz w:val="24"/>
          <w:szCs w:val="24"/>
          <w:u w:val="single"/>
        </w:rPr>
        <w:t xml:space="preserve">г) </w:t>
      </w:r>
      <w:r w:rsidR="00D610A2" w:rsidRPr="00015A0A">
        <w:rPr>
          <w:sz w:val="24"/>
          <w:szCs w:val="24"/>
          <w:u w:val="single"/>
        </w:rPr>
        <w:t>информация о поданных теплоснабжающими организациями заявках на присвоение статуса единой теплоснабжающей организации</w:t>
      </w:r>
    </w:p>
    <w:p w:rsidR="00D610A2" w:rsidRPr="00D610A2" w:rsidRDefault="00D610A2" w:rsidP="00015A0A">
      <w:pPr>
        <w:pStyle w:val="11"/>
        <w:tabs>
          <w:tab w:val="left" w:pos="426"/>
        </w:tabs>
        <w:ind w:firstLine="709"/>
        <w:jc w:val="both"/>
        <w:rPr>
          <w:sz w:val="24"/>
          <w:szCs w:val="24"/>
        </w:rPr>
      </w:pPr>
      <w:r w:rsidRPr="00D610A2">
        <w:rPr>
          <w:sz w:val="24"/>
          <w:szCs w:val="24"/>
        </w:rPr>
        <w:t>При актуализац</w:t>
      </w:r>
      <w:r w:rsidR="004D3E4D">
        <w:rPr>
          <w:sz w:val="24"/>
          <w:szCs w:val="24"/>
        </w:rPr>
        <w:t>ии схемы теплоснабжения сведений</w:t>
      </w:r>
      <w:r w:rsidRPr="00D610A2">
        <w:rPr>
          <w:sz w:val="24"/>
          <w:szCs w:val="24"/>
        </w:rPr>
        <w:t xml:space="preserve"> о поданных заявках на присвоение статуса единой теплоснабжающей организации не имеется, дополнительные заявки на присвоение статуса единой теплоснабжающей организации не поступали.</w:t>
      </w:r>
    </w:p>
    <w:p w:rsidR="00D610A2" w:rsidRPr="00015A0A" w:rsidRDefault="004D3E4D" w:rsidP="00015A0A">
      <w:pPr>
        <w:pStyle w:val="11"/>
        <w:tabs>
          <w:tab w:val="left" w:pos="426"/>
        </w:tabs>
        <w:ind w:firstLine="709"/>
        <w:jc w:val="both"/>
        <w:rPr>
          <w:sz w:val="24"/>
          <w:szCs w:val="24"/>
          <w:u w:val="single"/>
        </w:rPr>
      </w:pPr>
      <w:r w:rsidRPr="00015A0A">
        <w:rPr>
          <w:sz w:val="24"/>
          <w:szCs w:val="24"/>
          <w:u w:val="single"/>
        </w:rPr>
        <w:t xml:space="preserve">д) </w:t>
      </w:r>
      <w:r w:rsidR="00D610A2" w:rsidRPr="00015A0A">
        <w:rPr>
          <w:sz w:val="24"/>
          <w:szCs w:val="24"/>
          <w:u w:val="single"/>
        </w:rPr>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w:t>
      </w:r>
    </w:p>
    <w:p w:rsidR="00D610A2" w:rsidRPr="00D610A2" w:rsidRDefault="004D3E4D" w:rsidP="00015A0A">
      <w:pPr>
        <w:pStyle w:val="11"/>
        <w:tabs>
          <w:tab w:val="left" w:pos="426"/>
        </w:tabs>
        <w:ind w:firstLine="709"/>
        <w:jc w:val="both"/>
        <w:rPr>
          <w:sz w:val="24"/>
          <w:szCs w:val="24"/>
        </w:rPr>
      </w:pPr>
      <w:r>
        <w:rPr>
          <w:sz w:val="24"/>
          <w:szCs w:val="24"/>
        </w:rPr>
        <w:t>На территории Холм-Жирко</w:t>
      </w:r>
      <w:r w:rsidR="00D610A2" w:rsidRPr="00D610A2">
        <w:rPr>
          <w:sz w:val="24"/>
          <w:szCs w:val="24"/>
        </w:rPr>
        <w:t>вского муниципального округа Смоленской области централизованное теплоснабжение осуществляют:</w:t>
      </w:r>
    </w:p>
    <w:p w:rsidR="00D610A2" w:rsidRPr="00D610A2" w:rsidRDefault="00D610A2" w:rsidP="00015A0A">
      <w:pPr>
        <w:pStyle w:val="11"/>
        <w:tabs>
          <w:tab w:val="left" w:pos="426"/>
        </w:tabs>
        <w:ind w:firstLine="709"/>
        <w:jc w:val="both"/>
        <w:rPr>
          <w:sz w:val="24"/>
          <w:szCs w:val="24"/>
        </w:rPr>
      </w:pPr>
      <w:r w:rsidRPr="00D610A2">
        <w:rPr>
          <w:sz w:val="24"/>
          <w:szCs w:val="24"/>
        </w:rPr>
        <w:t>-</w:t>
      </w:r>
      <w:r w:rsidRPr="00D610A2">
        <w:rPr>
          <w:sz w:val="24"/>
          <w:szCs w:val="24"/>
        </w:rPr>
        <w:tab/>
        <w:t>ООО «</w:t>
      </w:r>
      <w:proofErr w:type="spellStart"/>
      <w:r w:rsidRPr="00D610A2">
        <w:rPr>
          <w:sz w:val="24"/>
          <w:szCs w:val="24"/>
        </w:rPr>
        <w:t>Смоленскрегионтеплоэнерго</w:t>
      </w:r>
      <w:proofErr w:type="spellEnd"/>
      <w:r w:rsidRPr="00D610A2">
        <w:rPr>
          <w:sz w:val="24"/>
          <w:szCs w:val="24"/>
        </w:rPr>
        <w:t>»;</w:t>
      </w:r>
    </w:p>
    <w:p w:rsidR="00D610A2" w:rsidRPr="00D610A2" w:rsidRDefault="00D610A2" w:rsidP="00015A0A">
      <w:pPr>
        <w:pStyle w:val="11"/>
        <w:tabs>
          <w:tab w:val="left" w:pos="426"/>
        </w:tabs>
        <w:ind w:firstLine="709"/>
        <w:jc w:val="both"/>
        <w:rPr>
          <w:sz w:val="24"/>
          <w:szCs w:val="24"/>
        </w:rPr>
      </w:pPr>
      <w:r w:rsidRPr="00D610A2">
        <w:rPr>
          <w:sz w:val="24"/>
          <w:szCs w:val="24"/>
        </w:rPr>
        <w:t>-</w:t>
      </w:r>
      <w:r w:rsidRPr="00D610A2">
        <w:rPr>
          <w:sz w:val="24"/>
          <w:szCs w:val="24"/>
        </w:rPr>
        <w:tab/>
        <w:t>ОГУЭПП «</w:t>
      </w:r>
      <w:proofErr w:type="spellStart"/>
      <w:r w:rsidRPr="00D610A2">
        <w:rPr>
          <w:sz w:val="24"/>
          <w:szCs w:val="24"/>
        </w:rPr>
        <w:t>Смоленскоблкоммунэнерг</w:t>
      </w:r>
      <w:r w:rsidR="004D3E4D">
        <w:rPr>
          <w:sz w:val="24"/>
          <w:szCs w:val="24"/>
        </w:rPr>
        <w:t>о</w:t>
      </w:r>
      <w:proofErr w:type="spellEnd"/>
      <w:r w:rsidR="004D3E4D">
        <w:rPr>
          <w:sz w:val="24"/>
          <w:szCs w:val="24"/>
        </w:rPr>
        <w:t>».</w:t>
      </w:r>
    </w:p>
    <w:p w:rsidR="00D610A2" w:rsidRPr="00D610A2" w:rsidRDefault="00D610A2" w:rsidP="00015A0A">
      <w:pPr>
        <w:pStyle w:val="11"/>
        <w:tabs>
          <w:tab w:val="left" w:pos="426"/>
        </w:tabs>
        <w:ind w:firstLine="709"/>
        <w:jc w:val="both"/>
        <w:rPr>
          <w:sz w:val="24"/>
          <w:szCs w:val="24"/>
        </w:rPr>
      </w:pPr>
      <w:r w:rsidRPr="00D610A2">
        <w:rPr>
          <w:sz w:val="24"/>
          <w:szCs w:val="24"/>
        </w:rPr>
        <w:t xml:space="preserve">В соответствии с </w:t>
      </w:r>
      <w:r w:rsidR="004D3E4D" w:rsidRPr="00D610A2">
        <w:rPr>
          <w:sz w:val="24"/>
          <w:szCs w:val="24"/>
        </w:rPr>
        <w:t>распоряжением Администрации муниципального образования «</w:t>
      </w:r>
      <w:r w:rsidR="004D3E4D">
        <w:rPr>
          <w:sz w:val="24"/>
          <w:szCs w:val="24"/>
        </w:rPr>
        <w:t>Холм-Жирковский муниципальный округ» от 25</w:t>
      </w:r>
      <w:r w:rsidR="004D3E4D" w:rsidRPr="00D610A2">
        <w:rPr>
          <w:sz w:val="24"/>
          <w:szCs w:val="24"/>
        </w:rPr>
        <w:t>.1</w:t>
      </w:r>
      <w:r w:rsidR="004D3E4D">
        <w:rPr>
          <w:sz w:val="24"/>
          <w:szCs w:val="24"/>
        </w:rPr>
        <w:t>2.2025 №4</w:t>
      </w:r>
      <w:r w:rsidR="004D3E4D" w:rsidRPr="00D610A2">
        <w:rPr>
          <w:sz w:val="24"/>
          <w:szCs w:val="24"/>
        </w:rPr>
        <w:t>6</w:t>
      </w:r>
      <w:r w:rsidR="004D3E4D">
        <w:rPr>
          <w:sz w:val="24"/>
          <w:szCs w:val="24"/>
        </w:rPr>
        <w:t>5</w:t>
      </w:r>
      <w:r w:rsidR="004D3E4D" w:rsidRPr="00D610A2">
        <w:rPr>
          <w:sz w:val="24"/>
          <w:szCs w:val="24"/>
        </w:rPr>
        <w:t>-р «О присвоении статуса единой теплоснабжающей организации на территории муниципального образования «</w:t>
      </w:r>
      <w:r w:rsidR="004D3E4D">
        <w:rPr>
          <w:sz w:val="24"/>
          <w:szCs w:val="24"/>
        </w:rPr>
        <w:t>Холм-Жирковс</w:t>
      </w:r>
      <w:r w:rsidR="004D3E4D" w:rsidRPr="00D610A2">
        <w:rPr>
          <w:sz w:val="24"/>
          <w:szCs w:val="24"/>
        </w:rPr>
        <w:t>кий муниципальный округ»</w:t>
      </w:r>
      <w:r w:rsidR="004D3E4D">
        <w:rPr>
          <w:sz w:val="24"/>
          <w:szCs w:val="24"/>
        </w:rPr>
        <w:t xml:space="preserve"> </w:t>
      </w:r>
      <w:r w:rsidR="004D3E4D" w:rsidRPr="00D610A2">
        <w:rPr>
          <w:sz w:val="24"/>
          <w:szCs w:val="24"/>
        </w:rPr>
        <w:t xml:space="preserve">Смоленской области» </w:t>
      </w:r>
      <w:r w:rsidRPr="00D610A2">
        <w:rPr>
          <w:sz w:val="24"/>
          <w:szCs w:val="24"/>
        </w:rPr>
        <w:t xml:space="preserve">статус единой теплоснабжающей </w:t>
      </w:r>
      <w:r w:rsidRPr="00D610A2">
        <w:rPr>
          <w:sz w:val="24"/>
          <w:szCs w:val="24"/>
        </w:rPr>
        <w:lastRenderedPageBreak/>
        <w:t>организации на территории муниципального образования «</w:t>
      </w:r>
      <w:r w:rsidR="004D3E4D">
        <w:rPr>
          <w:sz w:val="24"/>
          <w:szCs w:val="24"/>
        </w:rPr>
        <w:t>Холм-Жирков</w:t>
      </w:r>
      <w:r w:rsidRPr="00D610A2">
        <w:rPr>
          <w:sz w:val="24"/>
          <w:szCs w:val="24"/>
        </w:rPr>
        <w:t>ский муниципальный округ» Смоленской области присвоен:</w:t>
      </w:r>
    </w:p>
    <w:p w:rsidR="00B32F0A" w:rsidRDefault="004D3E4D" w:rsidP="00015A0A">
      <w:pPr>
        <w:pStyle w:val="11"/>
        <w:tabs>
          <w:tab w:val="left" w:pos="426"/>
        </w:tabs>
        <w:ind w:firstLine="709"/>
        <w:jc w:val="both"/>
        <w:rPr>
          <w:sz w:val="24"/>
          <w:szCs w:val="24"/>
        </w:rPr>
      </w:pPr>
      <w:r>
        <w:rPr>
          <w:sz w:val="24"/>
          <w:szCs w:val="24"/>
        </w:rPr>
        <w:t xml:space="preserve">- </w:t>
      </w:r>
      <w:r w:rsidR="00D610A2" w:rsidRPr="00D610A2">
        <w:rPr>
          <w:sz w:val="24"/>
          <w:szCs w:val="24"/>
        </w:rPr>
        <w:t>обществу с ограниченной ответственност</w:t>
      </w:r>
      <w:r>
        <w:rPr>
          <w:sz w:val="24"/>
          <w:szCs w:val="24"/>
        </w:rPr>
        <w:t>ью «</w:t>
      </w:r>
      <w:proofErr w:type="spellStart"/>
      <w:r>
        <w:rPr>
          <w:sz w:val="24"/>
          <w:szCs w:val="24"/>
        </w:rPr>
        <w:t>Смоленскрегионтеплоэнерго</w:t>
      </w:r>
      <w:proofErr w:type="spellEnd"/>
      <w:r>
        <w:rPr>
          <w:sz w:val="24"/>
          <w:szCs w:val="24"/>
        </w:rPr>
        <w:t>»</w:t>
      </w:r>
      <w:r w:rsidR="00D610A2" w:rsidRPr="00D610A2">
        <w:rPr>
          <w:sz w:val="24"/>
          <w:szCs w:val="24"/>
        </w:rPr>
        <w:t>.</w:t>
      </w:r>
      <w:r w:rsidR="00B32F0A">
        <w:rPr>
          <w:sz w:val="24"/>
          <w:szCs w:val="24"/>
        </w:rPr>
        <w:br w:type="page"/>
      </w:r>
    </w:p>
    <w:p w:rsidR="00B32F0A" w:rsidRPr="00B32F0A" w:rsidRDefault="00B32F0A" w:rsidP="000D413A">
      <w:pPr>
        <w:pStyle w:val="11"/>
        <w:tabs>
          <w:tab w:val="left" w:pos="426"/>
        </w:tabs>
        <w:ind w:firstLine="0"/>
        <w:jc w:val="both"/>
        <w:rPr>
          <w:sz w:val="24"/>
          <w:szCs w:val="24"/>
        </w:rPr>
      </w:pPr>
      <w:r w:rsidRPr="00B32F0A">
        <w:rPr>
          <w:sz w:val="24"/>
          <w:szCs w:val="24"/>
        </w:rPr>
        <w:lastRenderedPageBreak/>
        <w:t>РАЗДЕЛ 11. РЕШЕНИЕ О РАСПРЕДЕЛЕНИИ ТЕПЛОВОЙ НАГРУЗКИ МЕЖДУ ИСТОЧНИКАМИ ТЕПЛОВОЙ ЭНЕРГИИ</w:t>
      </w:r>
    </w:p>
    <w:p w:rsidR="00B32F0A" w:rsidRPr="00B32F0A" w:rsidRDefault="00B32F0A" w:rsidP="00015A0A">
      <w:pPr>
        <w:pStyle w:val="11"/>
        <w:tabs>
          <w:tab w:val="left" w:pos="426"/>
        </w:tabs>
        <w:ind w:firstLine="709"/>
        <w:jc w:val="both"/>
        <w:rPr>
          <w:sz w:val="24"/>
          <w:szCs w:val="24"/>
        </w:rPr>
      </w:pPr>
      <w:r w:rsidRPr="00B32F0A">
        <w:rPr>
          <w:sz w:val="24"/>
          <w:szCs w:val="24"/>
        </w:rPr>
        <w:t xml:space="preserve">Зоны действия котельных централизованного теплоснабжения в </w:t>
      </w:r>
      <w:r>
        <w:rPr>
          <w:sz w:val="24"/>
          <w:szCs w:val="24"/>
        </w:rPr>
        <w:t>Холм-Жирко</w:t>
      </w:r>
      <w:r w:rsidRPr="00B32F0A">
        <w:rPr>
          <w:sz w:val="24"/>
          <w:szCs w:val="24"/>
        </w:rPr>
        <w:t>вском муниципальном округе Смол</w:t>
      </w:r>
      <w:r>
        <w:rPr>
          <w:sz w:val="24"/>
          <w:szCs w:val="24"/>
        </w:rPr>
        <w:t>енской области включают в себя 5</w:t>
      </w:r>
      <w:r w:rsidRPr="00B32F0A">
        <w:rPr>
          <w:sz w:val="24"/>
          <w:szCs w:val="24"/>
        </w:rPr>
        <w:t xml:space="preserve"> технологическ</w:t>
      </w:r>
      <w:r>
        <w:rPr>
          <w:sz w:val="24"/>
          <w:szCs w:val="24"/>
        </w:rPr>
        <w:t>их</w:t>
      </w:r>
      <w:r w:rsidRPr="00B32F0A">
        <w:rPr>
          <w:sz w:val="24"/>
          <w:szCs w:val="24"/>
        </w:rPr>
        <w:t xml:space="preserve"> зон. На территории муниципального округа нет источников тепловой энергии с дефицитом тепловой мощности, следовательно</w:t>
      </w:r>
      <w:r w:rsidR="00EB72FF">
        <w:rPr>
          <w:sz w:val="24"/>
          <w:szCs w:val="24"/>
        </w:rPr>
        <w:t>,</w:t>
      </w:r>
      <w:r w:rsidRPr="00B32F0A">
        <w:rPr>
          <w:sz w:val="24"/>
          <w:szCs w:val="24"/>
        </w:rPr>
        <w:t xml:space="preserve"> строительство тепловых сетей, обеспечивающих перераспределение тепловой нагрузки, не требуется. Тепловые нагрузки, подключённые к теплоисточникам, находятся в пределах этого источника. Строительство резервных тепловых сетей между источниками тепловой энергии для повышения эффективности функционирования системы теплоснабжения не предусмотрено по причине удалённости теплоисточников друг от друга и экономической нецелесообразности.</w:t>
      </w:r>
    </w:p>
    <w:p w:rsidR="00B32F0A" w:rsidRDefault="00B32F0A" w:rsidP="00015A0A">
      <w:pPr>
        <w:pStyle w:val="11"/>
        <w:tabs>
          <w:tab w:val="left" w:pos="426"/>
        </w:tabs>
        <w:ind w:firstLine="709"/>
        <w:jc w:val="both"/>
        <w:rPr>
          <w:sz w:val="24"/>
          <w:szCs w:val="24"/>
        </w:rPr>
      </w:pPr>
      <w:r w:rsidRPr="00B32F0A">
        <w:rPr>
          <w:sz w:val="24"/>
          <w:szCs w:val="24"/>
        </w:rPr>
        <w:t>Потребители зон действия котельных на территории муниципального округа указаны в таблице 8.</w:t>
      </w:r>
    </w:p>
    <w:p w:rsidR="00EB72FF" w:rsidRDefault="00EB72FF" w:rsidP="000D413A">
      <w:pPr>
        <w:pStyle w:val="11"/>
        <w:tabs>
          <w:tab w:val="left" w:pos="426"/>
        </w:tabs>
        <w:ind w:firstLine="0"/>
        <w:jc w:val="both"/>
        <w:rPr>
          <w:sz w:val="24"/>
          <w:szCs w:val="24"/>
        </w:rPr>
      </w:pPr>
      <w:r w:rsidRPr="00EB72FF">
        <w:rPr>
          <w:sz w:val="24"/>
          <w:szCs w:val="24"/>
        </w:rPr>
        <w:t>Таблица 8 - Объекты, подключённые к централизованной системе теплоснабжения</w:t>
      </w:r>
    </w:p>
    <w:tbl>
      <w:tblPr>
        <w:tblOverlap w:val="never"/>
        <w:tblW w:w="9529" w:type="dxa"/>
        <w:jc w:val="center"/>
        <w:tblLayout w:type="fixed"/>
        <w:tblCellMar>
          <w:left w:w="10" w:type="dxa"/>
          <w:right w:w="10" w:type="dxa"/>
        </w:tblCellMar>
        <w:tblLook w:val="0000"/>
      </w:tblPr>
      <w:tblGrid>
        <w:gridCol w:w="946"/>
        <w:gridCol w:w="1884"/>
        <w:gridCol w:w="4395"/>
        <w:gridCol w:w="2304"/>
      </w:tblGrid>
      <w:tr w:rsidR="00EB72FF" w:rsidTr="00015A0A">
        <w:trPr>
          <w:trHeight w:hRule="exact" w:val="480"/>
          <w:jc w:val="center"/>
        </w:trPr>
        <w:tc>
          <w:tcPr>
            <w:tcW w:w="946" w:type="dxa"/>
            <w:tcBorders>
              <w:top w:val="single" w:sz="4" w:space="0" w:color="auto"/>
              <w:left w:val="single" w:sz="4" w:space="0" w:color="auto"/>
            </w:tcBorders>
            <w:shd w:val="clear" w:color="auto" w:fill="auto"/>
            <w:vAlign w:val="center"/>
          </w:tcPr>
          <w:p w:rsidR="00EB72FF" w:rsidRDefault="00EB72FF" w:rsidP="000D413A">
            <w:pPr>
              <w:pStyle w:val="aa"/>
              <w:tabs>
                <w:tab w:val="left" w:pos="426"/>
              </w:tabs>
              <w:spacing w:line="240" w:lineRule="auto"/>
              <w:ind w:firstLine="0"/>
              <w:jc w:val="center"/>
              <w:rPr>
                <w:sz w:val="20"/>
                <w:szCs w:val="20"/>
              </w:rPr>
            </w:pPr>
            <w:r>
              <w:rPr>
                <w:b/>
                <w:bCs/>
                <w:sz w:val="20"/>
                <w:szCs w:val="20"/>
              </w:rPr>
              <w:t>№</w:t>
            </w:r>
          </w:p>
        </w:tc>
        <w:tc>
          <w:tcPr>
            <w:tcW w:w="1884" w:type="dxa"/>
            <w:tcBorders>
              <w:top w:val="single" w:sz="4" w:space="0" w:color="auto"/>
              <w:left w:val="single" w:sz="4" w:space="0" w:color="auto"/>
            </w:tcBorders>
            <w:shd w:val="clear" w:color="auto" w:fill="auto"/>
            <w:vAlign w:val="center"/>
          </w:tcPr>
          <w:p w:rsidR="00EB72FF" w:rsidRDefault="00EB72FF" w:rsidP="000D413A">
            <w:pPr>
              <w:pStyle w:val="aa"/>
              <w:tabs>
                <w:tab w:val="left" w:pos="426"/>
              </w:tabs>
              <w:spacing w:line="240" w:lineRule="auto"/>
              <w:ind w:firstLine="0"/>
              <w:rPr>
                <w:sz w:val="20"/>
                <w:szCs w:val="20"/>
              </w:rPr>
            </w:pPr>
            <w:r>
              <w:rPr>
                <w:b/>
                <w:bCs/>
                <w:sz w:val="20"/>
                <w:szCs w:val="20"/>
              </w:rPr>
              <w:t>Назначение</w:t>
            </w:r>
          </w:p>
        </w:tc>
        <w:tc>
          <w:tcPr>
            <w:tcW w:w="4395" w:type="dxa"/>
            <w:tcBorders>
              <w:top w:val="single" w:sz="4" w:space="0" w:color="auto"/>
              <w:left w:val="single" w:sz="4" w:space="0" w:color="auto"/>
            </w:tcBorders>
            <w:shd w:val="clear" w:color="auto" w:fill="auto"/>
            <w:vAlign w:val="center"/>
          </w:tcPr>
          <w:p w:rsidR="00EB72FF" w:rsidRDefault="00EB72FF" w:rsidP="000D413A">
            <w:pPr>
              <w:pStyle w:val="aa"/>
              <w:tabs>
                <w:tab w:val="left" w:pos="426"/>
              </w:tabs>
              <w:spacing w:line="240" w:lineRule="auto"/>
              <w:ind w:firstLine="0"/>
              <w:jc w:val="center"/>
              <w:rPr>
                <w:sz w:val="20"/>
                <w:szCs w:val="20"/>
              </w:rPr>
            </w:pPr>
            <w:r>
              <w:rPr>
                <w:b/>
                <w:bCs/>
                <w:sz w:val="20"/>
                <w:szCs w:val="20"/>
              </w:rPr>
              <w:t>Адрес</w:t>
            </w:r>
          </w:p>
        </w:tc>
        <w:tc>
          <w:tcPr>
            <w:tcW w:w="2304" w:type="dxa"/>
            <w:tcBorders>
              <w:top w:val="single" w:sz="4" w:space="0" w:color="auto"/>
              <w:left w:val="single" w:sz="4" w:space="0" w:color="auto"/>
              <w:right w:val="single" w:sz="4" w:space="0" w:color="auto"/>
            </w:tcBorders>
            <w:shd w:val="clear" w:color="auto" w:fill="auto"/>
            <w:vAlign w:val="bottom"/>
          </w:tcPr>
          <w:p w:rsidR="00EB72FF" w:rsidRDefault="00EB72FF" w:rsidP="000D413A">
            <w:pPr>
              <w:pStyle w:val="aa"/>
              <w:tabs>
                <w:tab w:val="left" w:pos="426"/>
              </w:tabs>
              <w:spacing w:line="240" w:lineRule="auto"/>
              <w:ind w:firstLine="0"/>
              <w:jc w:val="center"/>
              <w:rPr>
                <w:sz w:val="20"/>
                <w:szCs w:val="20"/>
              </w:rPr>
            </w:pPr>
            <w:r>
              <w:rPr>
                <w:b/>
                <w:bCs/>
                <w:sz w:val="20"/>
                <w:szCs w:val="20"/>
              </w:rPr>
              <w:t>Часовые нагрузки по отоплению, Гкал/час</w:t>
            </w:r>
          </w:p>
        </w:tc>
      </w:tr>
      <w:tr w:rsidR="00EB72FF" w:rsidTr="00015A0A">
        <w:trPr>
          <w:trHeight w:hRule="exact" w:val="278"/>
          <w:jc w:val="center"/>
        </w:trPr>
        <w:tc>
          <w:tcPr>
            <w:tcW w:w="9529" w:type="dxa"/>
            <w:gridSpan w:val="4"/>
            <w:tcBorders>
              <w:top w:val="single" w:sz="4" w:space="0" w:color="auto"/>
              <w:left w:val="single" w:sz="4" w:space="0" w:color="auto"/>
              <w:right w:val="single" w:sz="4" w:space="0" w:color="auto"/>
            </w:tcBorders>
            <w:shd w:val="clear" w:color="auto" w:fill="auto"/>
            <w:vAlign w:val="bottom"/>
          </w:tcPr>
          <w:p w:rsidR="00EB72FF" w:rsidRDefault="00EB72FF" w:rsidP="000D413A">
            <w:pPr>
              <w:pStyle w:val="aa"/>
              <w:tabs>
                <w:tab w:val="left" w:pos="426"/>
              </w:tabs>
              <w:spacing w:line="240" w:lineRule="auto"/>
              <w:ind w:firstLine="0"/>
            </w:pPr>
            <w:r>
              <w:rPr>
                <w:b/>
                <w:bCs/>
              </w:rPr>
              <w:t>Котельная (пгт Холм-Жирковский, ул. Новая, д. 4)</w:t>
            </w:r>
          </w:p>
        </w:tc>
      </w:tr>
      <w:tr w:rsidR="00EB72FF" w:rsidTr="00015A0A">
        <w:trPr>
          <w:trHeight w:hRule="exact" w:val="307"/>
          <w:jc w:val="center"/>
        </w:trPr>
        <w:tc>
          <w:tcPr>
            <w:tcW w:w="946" w:type="dxa"/>
            <w:tcBorders>
              <w:top w:val="single" w:sz="4" w:space="0" w:color="auto"/>
              <w:left w:val="single" w:sz="4" w:space="0" w:color="auto"/>
            </w:tcBorders>
            <w:shd w:val="clear" w:color="auto" w:fill="auto"/>
            <w:vAlign w:val="bottom"/>
          </w:tcPr>
          <w:p w:rsidR="00EB72FF" w:rsidRDefault="00EB72FF" w:rsidP="000D413A">
            <w:pPr>
              <w:pStyle w:val="aa"/>
              <w:tabs>
                <w:tab w:val="left" w:pos="426"/>
              </w:tabs>
              <w:spacing w:line="240" w:lineRule="auto"/>
              <w:ind w:firstLine="0"/>
              <w:rPr>
                <w:sz w:val="20"/>
                <w:szCs w:val="20"/>
              </w:rPr>
            </w:pPr>
            <w:r>
              <w:rPr>
                <w:sz w:val="20"/>
                <w:szCs w:val="20"/>
              </w:rPr>
              <w:t>1</w:t>
            </w:r>
          </w:p>
        </w:tc>
        <w:tc>
          <w:tcPr>
            <w:tcW w:w="1884" w:type="dxa"/>
            <w:tcBorders>
              <w:top w:val="single" w:sz="4" w:space="0" w:color="auto"/>
              <w:left w:val="single" w:sz="4" w:space="0" w:color="auto"/>
            </w:tcBorders>
            <w:shd w:val="clear" w:color="auto" w:fill="auto"/>
            <w:vAlign w:val="bottom"/>
          </w:tcPr>
          <w:p w:rsidR="00EB72FF" w:rsidRDefault="00EB72FF" w:rsidP="000D413A">
            <w:pPr>
              <w:pStyle w:val="aa"/>
              <w:tabs>
                <w:tab w:val="left" w:pos="426"/>
              </w:tabs>
              <w:spacing w:line="240" w:lineRule="auto"/>
              <w:ind w:firstLine="0"/>
              <w:jc w:val="both"/>
              <w:rPr>
                <w:sz w:val="20"/>
                <w:szCs w:val="20"/>
              </w:rPr>
            </w:pPr>
            <w:r>
              <w:rPr>
                <w:sz w:val="20"/>
                <w:szCs w:val="20"/>
              </w:rPr>
              <w:t>нежилое</w:t>
            </w:r>
          </w:p>
        </w:tc>
        <w:tc>
          <w:tcPr>
            <w:tcW w:w="4395" w:type="dxa"/>
            <w:tcBorders>
              <w:top w:val="single" w:sz="4" w:space="0" w:color="auto"/>
              <w:left w:val="single" w:sz="4" w:space="0" w:color="auto"/>
            </w:tcBorders>
            <w:shd w:val="clear" w:color="auto" w:fill="auto"/>
            <w:vAlign w:val="bottom"/>
          </w:tcPr>
          <w:p w:rsidR="00EB72FF" w:rsidRDefault="00EB72FF" w:rsidP="000D413A">
            <w:pPr>
              <w:pStyle w:val="aa"/>
              <w:tabs>
                <w:tab w:val="left" w:pos="426"/>
              </w:tabs>
              <w:spacing w:line="240" w:lineRule="auto"/>
              <w:ind w:firstLine="0"/>
              <w:rPr>
                <w:sz w:val="20"/>
                <w:szCs w:val="20"/>
              </w:rPr>
            </w:pPr>
            <w:r>
              <w:rPr>
                <w:sz w:val="20"/>
                <w:szCs w:val="20"/>
              </w:rPr>
              <w:t>СОК «Лидер» СОШР «Юность России»</w:t>
            </w:r>
          </w:p>
        </w:tc>
        <w:tc>
          <w:tcPr>
            <w:tcW w:w="2304" w:type="dxa"/>
            <w:tcBorders>
              <w:top w:val="single" w:sz="4" w:space="0" w:color="auto"/>
              <w:left w:val="single" w:sz="4" w:space="0" w:color="auto"/>
              <w:right w:val="single" w:sz="4" w:space="0" w:color="auto"/>
            </w:tcBorders>
            <w:shd w:val="clear" w:color="auto" w:fill="auto"/>
            <w:vAlign w:val="bottom"/>
          </w:tcPr>
          <w:p w:rsidR="00EB72FF" w:rsidRDefault="00EB72FF" w:rsidP="000D413A">
            <w:pPr>
              <w:pStyle w:val="aa"/>
              <w:tabs>
                <w:tab w:val="left" w:pos="426"/>
              </w:tabs>
              <w:spacing w:line="240" w:lineRule="auto"/>
              <w:ind w:firstLine="0"/>
              <w:jc w:val="center"/>
            </w:pPr>
            <w:r>
              <w:t>н/д</w:t>
            </w:r>
          </w:p>
        </w:tc>
      </w:tr>
      <w:tr w:rsidR="00EB72FF" w:rsidTr="00015A0A">
        <w:trPr>
          <w:trHeight w:hRule="exact" w:val="264"/>
          <w:jc w:val="center"/>
        </w:trPr>
        <w:tc>
          <w:tcPr>
            <w:tcW w:w="7225" w:type="dxa"/>
            <w:gridSpan w:val="3"/>
            <w:tcBorders>
              <w:top w:val="single" w:sz="4" w:space="0" w:color="auto"/>
              <w:left w:val="single" w:sz="4" w:space="0" w:color="auto"/>
            </w:tcBorders>
            <w:shd w:val="clear" w:color="auto" w:fill="auto"/>
            <w:vAlign w:val="bottom"/>
          </w:tcPr>
          <w:p w:rsidR="00EB72FF" w:rsidRDefault="00EB72FF" w:rsidP="000D413A">
            <w:pPr>
              <w:pStyle w:val="aa"/>
              <w:tabs>
                <w:tab w:val="left" w:pos="426"/>
              </w:tabs>
              <w:spacing w:line="240" w:lineRule="auto"/>
              <w:ind w:firstLine="0"/>
              <w:rPr>
                <w:sz w:val="20"/>
                <w:szCs w:val="20"/>
              </w:rPr>
            </w:pPr>
            <w:r>
              <w:rPr>
                <w:b/>
                <w:bCs/>
                <w:sz w:val="20"/>
                <w:szCs w:val="20"/>
              </w:rPr>
              <w:t>Итого</w:t>
            </w:r>
          </w:p>
        </w:tc>
        <w:tc>
          <w:tcPr>
            <w:tcW w:w="2304" w:type="dxa"/>
            <w:tcBorders>
              <w:top w:val="single" w:sz="4" w:space="0" w:color="auto"/>
              <w:left w:val="single" w:sz="4" w:space="0" w:color="auto"/>
              <w:right w:val="single" w:sz="4" w:space="0" w:color="auto"/>
            </w:tcBorders>
            <w:shd w:val="clear" w:color="auto" w:fill="auto"/>
            <w:vAlign w:val="bottom"/>
          </w:tcPr>
          <w:p w:rsidR="00EB72FF" w:rsidRDefault="00EB72FF" w:rsidP="000D413A">
            <w:pPr>
              <w:pStyle w:val="aa"/>
              <w:tabs>
                <w:tab w:val="left" w:pos="426"/>
              </w:tabs>
              <w:spacing w:line="240" w:lineRule="auto"/>
              <w:ind w:firstLine="0"/>
              <w:jc w:val="center"/>
            </w:pPr>
            <w:r>
              <w:rPr>
                <w:b/>
                <w:bCs/>
              </w:rPr>
              <w:t>н/д</w:t>
            </w:r>
          </w:p>
        </w:tc>
      </w:tr>
      <w:tr w:rsidR="00EB72FF" w:rsidTr="00015A0A">
        <w:trPr>
          <w:trHeight w:hRule="exact" w:val="278"/>
          <w:jc w:val="center"/>
        </w:trPr>
        <w:tc>
          <w:tcPr>
            <w:tcW w:w="9529" w:type="dxa"/>
            <w:gridSpan w:val="4"/>
            <w:tcBorders>
              <w:top w:val="single" w:sz="4" w:space="0" w:color="auto"/>
              <w:left w:val="single" w:sz="4" w:space="0" w:color="auto"/>
              <w:right w:val="single" w:sz="4" w:space="0" w:color="auto"/>
            </w:tcBorders>
            <w:shd w:val="clear" w:color="auto" w:fill="auto"/>
            <w:vAlign w:val="bottom"/>
          </w:tcPr>
          <w:p w:rsidR="00EB72FF" w:rsidRDefault="00EB72FF" w:rsidP="000D413A">
            <w:pPr>
              <w:pStyle w:val="aa"/>
              <w:tabs>
                <w:tab w:val="left" w:pos="426"/>
              </w:tabs>
              <w:spacing w:line="240" w:lineRule="auto"/>
              <w:ind w:firstLine="0"/>
            </w:pPr>
            <w:r>
              <w:rPr>
                <w:b/>
                <w:bCs/>
              </w:rPr>
              <w:t>Котельная (пгт Холм-Жирковский, ул. Героя Соколова, д. 8А)</w:t>
            </w:r>
          </w:p>
        </w:tc>
      </w:tr>
      <w:tr w:rsidR="00654D3E" w:rsidTr="00015A0A">
        <w:trPr>
          <w:trHeight w:hRule="exact" w:val="307"/>
          <w:jc w:val="center"/>
        </w:trPr>
        <w:tc>
          <w:tcPr>
            <w:tcW w:w="946" w:type="dxa"/>
            <w:tcBorders>
              <w:top w:val="single" w:sz="4" w:space="0" w:color="auto"/>
              <w:left w:val="single" w:sz="4" w:space="0" w:color="auto"/>
            </w:tcBorders>
            <w:shd w:val="clear" w:color="auto" w:fill="auto"/>
            <w:vAlign w:val="bottom"/>
          </w:tcPr>
          <w:p w:rsidR="00654D3E" w:rsidRDefault="00654D3E" w:rsidP="000D413A">
            <w:pPr>
              <w:pStyle w:val="aa"/>
              <w:tabs>
                <w:tab w:val="left" w:pos="426"/>
              </w:tabs>
              <w:spacing w:line="240" w:lineRule="auto"/>
              <w:ind w:firstLine="0"/>
              <w:rPr>
                <w:sz w:val="20"/>
                <w:szCs w:val="20"/>
              </w:rPr>
            </w:pPr>
            <w:r>
              <w:rPr>
                <w:sz w:val="20"/>
                <w:szCs w:val="20"/>
              </w:rPr>
              <w:t>1</w:t>
            </w:r>
          </w:p>
        </w:tc>
        <w:tc>
          <w:tcPr>
            <w:tcW w:w="1884" w:type="dxa"/>
            <w:tcBorders>
              <w:top w:val="single" w:sz="4" w:space="0" w:color="auto"/>
              <w:left w:val="single" w:sz="4" w:space="0" w:color="auto"/>
            </w:tcBorders>
            <w:shd w:val="clear" w:color="auto" w:fill="auto"/>
            <w:vAlign w:val="bottom"/>
          </w:tcPr>
          <w:p w:rsidR="00654D3E" w:rsidRDefault="00654D3E" w:rsidP="000D413A">
            <w:pPr>
              <w:pStyle w:val="aa"/>
              <w:tabs>
                <w:tab w:val="left" w:pos="426"/>
              </w:tabs>
              <w:spacing w:line="240" w:lineRule="auto"/>
              <w:ind w:firstLine="0"/>
              <w:jc w:val="both"/>
              <w:rPr>
                <w:sz w:val="20"/>
                <w:szCs w:val="20"/>
              </w:rPr>
            </w:pPr>
            <w:r>
              <w:rPr>
                <w:sz w:val="20"/>
                <w:szCs w:val="20"/>
              </w:rPr>
              <w:t>жилое</w:t>
            </w:r>
          </w:p>
        </w:tc>
        <w:tc>
          <w:tcPr>
            <w:tcW w:w="4395" w:type="dxa"/>
            <w:tcBorders>
              <w:top w:val="single" w:sz="4" w:space="0" w:color="auto"/>
              <w:left w:val="single" w:sz="4" w:space="0" w:color="auto"/>
            </w:tcBorders>
            <w:shd w:val="clear" w:color="auto" w:fill="auto"/>
          </w:tcPr>
          <w:p w:rsidR="00654D3E" w:rsidRPr="00B51732" w:rsidRDefault="00654D3E"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sidRPr="00B51732">
              <w:rPr>
                <w:rFonts w:ascii="Times New Roman" w:eastAsia="Times New Roman" w:hAnsi="Times New Roman" w:cs="Times New Roman"/>
                <w:sz w:val="20"/>
                <w:szCs w:val="20"/>
                <w:lang w:eastAsia="ru-RU" w:bidi="ru-RU"/>
              </w:rPr>
              <w:t xml:space="preserve">Жилой дом ул. </w:t>
            </w:r>
            <w:r>
              <w:rPr>
                <w:rFonts w:ascii="Times New Roman" w:eastAsia="Times New Roman" w:hAnsi="Times New Roman" w:cs="Times New Roman"/>
                <w:sz w:val="20"/>
                <w:szCs w:val="20"/>
                <w:lang w:eastAsia="ru-RU" w:bidi="ru-RU"/>
              </w:rPr>
              <w:t>Коммунистическая,</w:t>
            </w:r>
            <w:r w:rsidRPr="00B51732">
              <w:rPr>
                <w:rFonts w:ascii="Times New Roman" w:eastAsia="Times New Roman" w:hAnsi="Times New Roman" w:cs="Times New Roman"/>
                <w:sz w:val="20"/>
                <w:szCs w:val="20"/>
                <w:lang w:eastAsia="ru-RU" w:bidi="ru-RU"/>
              </w:rPr>
              <w:t xml:space="preserve"> д.</w:t>
            </w:r>
            <w:r>
              <w:rPr>
                <w:rFonts w:ascii="Times New Roman" w:eastAsia="Times New Roman" w:hAnsi="Times New Roman" w:cs="Times New Roman"/>
                <w:sz w:val="20"/>
                <w:szCs w:val="20"/>
                <w:lang w:eastAsia="ru-RU" w:bidi="ru-RU"/>
              </w:rPr>
              <w:t>4</w:t>
            </w:r>
          </w:p>
        </w:tc>
        <w:tc>
          <w:tcPr>
            <w:tcW w:w="2304" w:type="dxa"/>
            <w:tcBorders>
              <w:top w:val="single" w:sz="4" w:space="0" w:color="auto"/>
              <w:left w:val="single" w:sz="4" w:space="0" w:color="auto"/>
              <w:right w:val="single" w:sz="4" w:space="0" w:color="auto"/>
            </w:tcBorders>
            <w:shd w:val="clear" w:color="auto" w:fill="auto"/>
            <w:vAlign w:val="bottom"/>
          </w:tcPr>
          <w:p w:rsidR="00654D3E" w:rsidRDefault="00654D3E" w:rsidP="000D413A">
            <w:pPr>
              <w:pStyle w:val="aa"/>
              <w:tabs>
                <w:tab w:val="left" w:pos="426"/>
              </w:tabs>
              <w:spacing w:line="240" w:lineRule="auto"/>
              <w:ind w:firstLine="0"/>
              <w:jc w:val="center"/>
            </w:pPr>
            <w:r>
              <w:t>0,037782</w:t>
            </w:r>
          </w:p>
        </w:tc>
      </w:tr>
      <w:tr w:rsidR="00654D3E" w:rsidTr="00015A0A">
        <w:trPr>
          <w:trHeight w:hRule="exact" w:val="302"/>
          <w:jc w:val="center"/>
        </w:trPr>
        <w:tc>
          <w:tcPr>
            <w:tcW w:w="946" w:type="dxa"/>
            <w:tcBorders>
              <w:top w:val="single" w:sz="4" w:space="0" w:color="auto"/>
              <w:left w:val="single" w:sz="4" w:space="0" w:color="auto"/>
            </w:tcBorders>
            <w:shd w:val="clear" w:color="auto" w:fill="auto"/>
            <w:vAlign w:val="bottom"/>
          </w:tcPr>
          <w:p w:rsidR="00654D3E" w:rsidRDefault="00654D3E" w:rsidP="000D413A">
            <w:pPr>
              <w:pStyle w:val="aa"/>
              <w:tabs>
                <w:tab w:val="left" w:pos="426"/>
              </w:tabs>
              <w:spacing w:line="240" w:lineRule="auto"/>
              <w:ind w:firstLine="0"/>
              <w:rPr>
                <w:sz w:val="20"/>
                <w:szCs w:val="20"/>
              </w:rPr>
            </w:pPr>
            <w:r>
              <w:rPr>
                <w:sz w:val="20"/>
                <w:szCs w:val="20"/>
              </w:rPr>
              <w:t>2</w:t>
            </w:r>
          </w:p>
        </w:tc>
        <w:tc>
          <w:tcPr>
            <w:tcW w:w="1884" w:type="dxa"/>
            <w:tcBorders>
              <w:top w:val="single" w:sz="4" w:space="0" w:color="auto"/>
              <w:left w:val="single" w:sz="4" w:space="0" w:color="auto"/>
            </w:tcBorders>
            <w:shd w:val="clear" w:color="auto" w:fill="auto"/>
            <w:vAlign w:val="bottom"/>
          </w:tcPr>
          <w:p w:rsidR="00654D3E" w:rsidRDefault="00654D3E" w:rsidP="000D413A">
            <w:pPr>
              <w:pStyle w:val="aa"/>
              <w:tabs>
                <w:tab w:val="left" w:pos="426"/>
              </w:tabs>
              <w:spacing w:line="240" w:lineRule="auto"/>
              <w:ind w:firstLine="0"/>
              <w:jc w:val="both"/>
              <w:rPr>
                <w:sz w:val="20"/>
                <w:szCs w:val="20"/>
              </w:rPr>
            </w:pPr>
            <w:r>
              <w:rPr>
                <w:sz w:val="20"/>
                <w:szCs w:val="20"/>
              </w:rPr>
              <w:t>жилое</w:t>
            </w:r>
          </w:p>
        </w:tc>
        <w:tc>
          <w:tcPr>
            <w:tcW w:w="4395" w:type="dxa"/>
            <w:tcBorders>
              <w:top w:val="single" w:sz="4" w:space="0" w:color="auto"/>
              <w:left w:val="single" w:sz="4" w:space="0" w:color="auto"/>
            </w:tcBorders>
            <w:shd w:val="clear" w:color="auto" w:fill="auto"/>
          </w:tcPr>
          <w:p w:rsidR="00654D3E" w:rsidRPr="00B51732" w:rsidRDefault="00654D3E"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Коммунистическая, д. 6</w:t>
            </w:r>
          </w:p>
        </w:tc>
        <w:tc>
          <w:tcPr>
            <w:tcW w:w="2304" w:type="dxa"/>
            <w:tcBorders>
              <w:top w:val="single" w:sz="4" w:space="0" w:color="auto"/>
              <w:left w:val="single" w:sz="4" w:space="0" w:color="auto"/>
              <w:right w:val="single" w:sz="4" w:space="0" w:color="auto"/>
            </w:tcBorders>
            <w:shd w:val="clear" w:color="auto" w:fill="auto"/>
            <w:vAlign w:val="bottom"/>
          </w:tcPr>
          <w:p w:rsidR="00654D3E" w:rsidRDefault="00654D3E" w:rsidP="000D413A">
            <w:pPr>
              <w:pStyle w:val="aa"/>
              <w:tabs>
                <w:tab w:val="left" w:pos="426"/>
              </w:tabs>
              <w:spacing w:line="240" w:lineRule="auto"/>
              <w:ind w:firstLine="0"/>
              <w:jc w:val="center"/>
            </w:pPr>
            <w:r>
              <w:t>0,036459</w:t>
            </w:r>
          </w:p>
        </w:tc>
      </w:tr>
      <w:tr w:rsidR="00654D3E" w:rsidTr="00015A0A">
        <w:trPr>
          <w:trHeight w:hRule="exact" w:val="298"/>
          <w:jc w:val="center"/>
        </w:trPr>
        <w:tc>
          <w:tcPr>
            <w:tcW w:w="946" w:type="dxa"/>
            <w:tcBorders>
              <w:top w:val="single" w:sz="4" w:space="0" w:color="auto"/>
              <w:left w:val="single" w:sz="4" w:space="0" w:color="auto"/>
            </w:tcBorders>
            <w:shd w:val="clear" w:color="auto" w:fill="auto"/>
            <w:vAlign w:val="bottom"/>
          </w:tcPr>
          <w:p w:rsidR="00654D3E" w:rsidRDefault="00654D3E" w:rsidP="000D413A">
            <w:pPr>
              <w:pStyle w:val="aa"/>
              <w:tabs>
                <w:tab w:val="left" w:pos="426"/>
              </w:tabs>
              <w:spacing w:line="240" w:lineRule="auto"/>
              <w:ind w:firstLine="0"/>
              <w:rPr>
                <w:sz w:val="20"/>
                <w:szCs w:val="20"/>
              </w:rPr>
            </w:pPr>
            <w:r>
              <w:rPr>
                <w:sz w:val="20"/>
                <w:szCs w:val="20"/>
              </w:rPr>
              <w:t>3</w:t>
            </w:r>
          </w:p>
        </w:tc>
        <w:tc>
          <w:tcPr>
            <w:tcW w:w="1884" w:type="dxa"/>
            <w:tcBorders>
              <w:top w:val="single" w:sz="4" w:space="0" w:color="auto"/>
              <w:left w:val="single" w:sz="4" w:space="0" w:color="auto"/>
            </w:tcBorders>
            <w:shd w:val="clear" w:color="auto" w:fill="auto"/>
            <w:vAlign w:val="bottom"/>
          </w:tcPr>
          <w:p w:rsidR="00654D3E" w:rsidRDefault="00654D3E" w:rsidP="000D413A">
            <w:pPr>
              <w:pStyle w:val="aa"/>
              <w:tabs>
                <w:tab w:val="left" w:pos="426"/>
              </w:tabs>
              <w:spacing w:line="240" w:lineRule="auto"/>
              <w:ind w:firstLine="0"/>
              <w:jc w:val="both"/>
              <w:rPr>
                <w:sz w:val="20"/>
                <w:szCs w:val="20"/>
              </w:rPr>
            </w:pPr>
            <w:r>
              <w:rPr>
                <w:sz w:val="20"/>
                <w:szCs w:val="20"/>
              </w:rPr>
              <w:t>жилое</w:t>
            </w:r>
          </w:p>
        </w:tc>
        <w:tc>
          <w:tcPr>
            <w:tcW w:w="4395" w:type="dxa"/>
            <w:tcBorders>
              <w:top w:val="single" w:sz="4" w:space="0" w:color="auto"/>
              <w:left w:val="single" w:sz="4" w:space="0" w:color="auto"/>
            </w:tcBorders>
            <w:shd w:val="clear" w:color="auto" w:fill="auto"/>
          </w:tcPr>
          <w:p w:rsidR="00654D3E" w:rsidRPr="00B51732" w:rsidRDefault="00654D3E"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Коммунистическая, д. 8</w:t>
            </w:r>
          </w:p>
        </w:tc>
        <w:tc>
          <w:tcPr>
            <w:tcW w:w="2304" w:type="dxa"/>
            <w:tcBorders>
              <w:top w:val="single" w:sz="4" w:space="0" w:color="auto"/>
              <w:left w:val="single" w:sz="4" w:space="0" w:color="auto"/>
              <w:right w:val="single" w:sz="4" w:space="0" w:color="auto"/>
            </w:tcBorders>
            <w:shd w:val="clear" w:color="auto" w:fill="auto"/>
            <w:vAlign w:val="bottom"/>
          </w:tcPr>
          <w:p w:rsidR="00654D3E" w:rsidRDefault="00654D3E" w:rsidP="000D413A">
            <w:pPr>
              <w:pStyle w:val="aa"/>
              <w:tabs>
                <w:tab w:val="left" w:pos="426"/>
              </w:tabs>
              <w:spacing w:line="240" w:lineRule="auto"/>
              <w:ind w:firstLine="0"/>
              <w:jc w:val="center"/>
            </w:pPr>
            <w:r>
              <w:t>0,033470</w:t>
            </w:r>
          </w:p>
        </w:tc>
      </w:tr>
      <w:tr w:rsidR="00654D3E" w:rsidTr="00015A0A">
        <w:trPr>
          <w:trHeight w:hRule="exact" w:val="298"/>
          <w:jc w:val="center"/>
        </w:trPr>
        <w:tc>
          <w:tcPr>
            <w:tcW w:w="946" w:type="dxa"/>
            <w:tcBorders>
              <w:top w:val="single" w:sz="4" w:space="0" w:color="auto"/>
              <w:left w:val="single" w:sz="4" w:space="0" w:color="auto"/>
            </w:tcBorders>
            <w:shd w:val="clear" w:color="auto" w:fill="auto"/>
            <w:vAlign w:val="bottom"/>
          </w:tcPr>
          <w:p w:rsidR="00654D3E" w:rsidRDefault="00654D3E" w:rsidP="000D413A">
            <w:pPr>
              <w:pStyle w:val="aa"/>
              <w:tabs>
                <w:tab w:val="left" w:pos="426"/>
              </w:tabs>
              <w:spacing w:line="240" w:lineRule="auto"/>
              <w:ind w:firstLine="0"/>
              <w:rPr>
                <w:sz w:val="20"/>
                <w:szCs w:val="20"/>
              </w:rPr>
            </w:pPr>
            <w:r>
              <w:rPr>
                <w:sz w:val="20"/>
                <w:szCs w:val="20"/>
              </w:rPr>
              <w:t>4</w:t>
            </w:r>
          </w:p>
        </w:tc>
        <w:tc>
          <w:tcPr>
            <w:tcW w:w="1884" w:type="dxa"/>
            <w:tcBorders>
              <w:top w:val="single" w:sz="4" w:space="0" w:color="auto"/>
              <w:left w:val="single" w:sz="4" w:space="0" w:color="auto"/>
            </w:tcBorders>
            <w:shd w:val="clear" w:color="auto" w:fill="auto"/>
          </w:tcPr>
          <w:p w:rsidR="00654D3E" w:rsidRPr="00654D3E" w:rsidRDefault="00654D3E" w:rsidP="000D413A">
            <w:pPr>
              <w:pStyle w:val="aa"/>
              <w:tabs>
                <w:tab w:val="left" w:pos="426"/>
              </w:tabs>
              <w:spacing w:line="240" w:lineRule="auto"/>
              <w:ind w:firstLine="0"/>
              <w:jc w:val="both"/>
              <w:rPr>
                <w:sz w:val="20"/>
                <w:szCs w:val="20"/>
              </w:rPr>
            </w:pPr>
            <w:r w:rsidRPr="00CD6A30">
              <w:rPr>
                <w:sz w:val="20"/>
                <w:szCs w:val="20"/>
              </w:rPr>
              <w:t>жилое</w:t>
            </w:r>
          </w:p>
        </w:tc>
        <w:tc>
          <w:tcPr>
            <w:tcW w:w="4395" w:type="dxa"/>
            <w:tcBorders>
              <w:top w:val="single" w:sz="4" w:space="0" w:color="auto"/>
              <w:left w:val="single" w:sz="4" w:space="0" w:color="auto"/>
            </w:tcBorders>
            <w:shd w:val="clear" w:color="auto" w:fill="auto"/>
          </w:tcPr>
          <w:p w:rsidR="00654D3E" w:rsidRPr="00B51732" w:rsidRDefault="00654D3E"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sidRPr="00B51732">
              <w:rPr>
                <w:rFonts w:ascii="Times New Roman" w:eastAsia="Times New Roman" w:hAnsi="Times New Roman" w:cs="Times New Roman"/>
                <w:sz w:val="20"/>
                <w:szCs w:val="20"/>
                <w:lang w:eastAsia="ru-RU" w:bidi="ru-RU"/>
              </w:rPr>
              <w:t xml:space="preserve">Жилой дом ул. </w:t>
            </w:r>
            <w:r>
              <w:rPr>
                <w:rFonts w:ascii="Times New Roman" w:eastAsia="Times New Roman" w:hAnsi="Times New Roman" w:cs="Times New Roman"/>
                <w:sz w:val="20"/>
                <w:szCs w:val="20"/>
                <w:lang w:eastAsia="ru-RU" w:bidi="ru-RU"/>
              </w:rPr>
              <w:t>Ленина,</w:t>
            </w:r>
            <w:r w:rsidRPr="00B51732">
              <w:rPr>
                <w:rFonts w:ascii="Times New Roman" w:eastAsia="Times New Roman" w:hAnsi="Times New Roman" w:cs="Times New Roman"/>
                <w:sz w:val="20"/>
                <w:szCs w:val="20"/>
                <w:lang w:eastAsia="ru-RU" w:bidi="ru-RU"/>
              </w:rPr>
              <w:t xml:space="preserve"> д. 1</w:t>
            </w:r>
          </w:p>
        </w:tc>
        <w:tc>
          <w:tcPr>
            <w:tcW w:w="2304" w:type="dxa"/>
            <w:tcBorders>
              <w:top w:val="single" w:sz="4" w:space="0" w:color="auto"/>
              <w:left w:val="single" w:sz="4" w:space="0" w:color="auto"/>
              <w:right w:val="single" w:sz="4" w:space="0" w:color="auto"/>
            </w:tcBorders>
            <w:shd w:val="clear" w:color="auto" w:fill="auto"/>
            <w:vAlign w:val="bottom"/>
          </w:tcPr>
          <w:p w:rsidR="00654D3E" w:rsidRDefault="00654D3E" w:rsidP="000D413A">
            <w:pPr>
              <w:pStyle w:val="aa"/>
              <w:tabs>
                <w:tab w:val="left" w:pos="426"/>
              </w:tabs>
              <w:spacing w:line="240" w:lineRule="auto"/>
              <w:ind w:firstLine="0"/>
              <w:jc w:val="center"/>
            </w:pPr>
            <w:r>
              <w:t>0,067512</w:t>
            </w:r>
          </w:p>
        </w:tc>
      </w:tr>
      <w:tr w:rsidR="00654D3E" w:rsidTr="00015A0A">
        <w:trPr>
          <w:trHeight w:hRule="exact" w:val="298"/>
          <w:jc w:val="center"/>
        </w:trPr>
        <w:tc>
          <w:tcPr>
            <w:tcW w:w="946" w:type="dxa"/>
            <w:tcBorders>
              <w:top w:val="single" w:sz="4" w:space="0" w:color="auto"/>
              <w:left w:val="single" w:sz="4" w:space="0" w:color="auto"/>
            </w:tcBorders>
            <w:shd w:val="clear" w:color="auto" w:fill="auto"/>
            <w:vAlign w:val="bottom"/>
          </w:tcPr>
          <w:p w:rsidR="00654D3E" w:rsidRDefault="00654D3E" w:rsidP="000D413A">
            <w:pPr>
              <w:pStyle w:val="aa"/>
              <w:tabs>
                <w:tab w:val="left" w:pos="426"/>
              </w:tabs>
              <w:spacing w:line="240" w:lineRule="auto"/>
              <w:ind w:firstLine="0"/>
              <w:rPr>
                <w:sz w:val="20"/>
                <w:szCs w:val="20"/>
              </w:rPr>
            </w:pPr>
            <w:r>
              <w:rPr>
                <w:sz w:val="20"/>
                <w:szCs w:val="20"/>
              </w:rPr>
              <w:t>5</w:t>
            </w:r>
          </w:p>
        </w:tc>
        <w:tc>
          <w:tcPr>
            <w:tcW w:w="1884" w:type="dxa"/>
            <w:tcBorders>
              <w:top w:val="single" w:sz="4" w:space="0" w:color="auto"/>
              <w:left w:val="single" w:sz="4" w:space="0" w:color="auto"/>
            </w:tcBorders>
            <w:shd w:val="clear" w:color="auto" w:fill="auto"/>
          </w:tcPr>
          <w:p w:rsidR="00654D3E" w:rsidRPr="00654D3E" w:rsidRDefault="00654D3E" w:rsidP="000D413A">
            <w:pPr>
              <w:pStyle w:val="aa"/>
              <w:tabs>
                <w:tab w:val="left" w:pos="426"/>
              </w:tabs>
              <w:spacing w:line="240" w:lineRule="auto"/>
              <w:ind w:firstLine="0"/>
              <w:jc w:val="both"/>
              <w:rPr>
                <w:sz w:val="20"/>
                <w:szCs w:val="20"/>
              </w:rPr>
            </w:pPr>
            <w:r w:rsidRPr="00CD6A30">
              <w:rPr>
                <w:sz w:val="20"/>
                <w:szCs w:val="20"/>
              </w:rPr>
              <w:t>жилое</w:t>
            </w:r>
          </w:p>
        </w:tc>
        <w:tc>
          <w:tcPr>
            <w:tcW w:w="4395" w:type="dxa"/>
            <w:tcBorders>
              <w:top w:val="single" w:sz="4" w:space="0" w:color="auto"/>
              <w:left w:val="single" w:sz="4" w:space="0" w:color="auto"/>
            </w:tcBorders>
            <w:shd w:val="clear" w:color="auto" w:fill="auto"/>
          </w:tcPr>
          <w:p w:rsidR="00654D3E" w:rsidRPr="00B51732" w:rsidRDefault="00654D3E"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Ленина, д. 1А</w:t>
            </w:r>
          </w:p>
        </w:tc>
        <w:tc>
          <w:tcPr>
            <w:tcW w:w="2304" w:type="dxa"/>
            <w:tcBorders>
              <w:top w:val="single" w:sz="4" w:space="0" w:color="auto"/>
              <w:left w:val="single" w:sz="4" w:space="0" w:color="auto"/>
              <w:right w:val="single" w:sz="4" w:space="0" w:color="auto"/>
            </w:tcBorders>
            <w:shd w:val="clear" w:color="auto" w:fill="auto"/>
            <w:vAlign w:val="bottom"/>
          </w:tcPr>
          <w:p w:rsidR="00654D3E" w:rsidRDefault="00654D3E" w:rsidP="000D413A">
            <w:pPr>
              <w:pStyle w:val="aa"/>
              <w:tabs>
                <w:tab w:val="left" w:pos="426"/>
              </w:tabs>
              <w:spacing w:line="240" w:lineRule="auto"/>
              <w:ind w:firstLine="0"/>
              <w:jc w:val="center"/>
            </w:pPr>
            <w:r>
              <w:t>0,069131</w:t>
            </w:r>
          </w:p>
        </w:tc>
      </w:tr>
      <w:tr w:rsidR="00654D3E" w:rsidTr="00015A0A">
        <w:trPr>
          <w:trHeight w:hRule="exact" w:val="298"/>
          <w:jc w:val="center"/>
        </w:trPr>
        <w:tc>
          <w:tcPr>
            <w:tcW w:w="946" w:type="dxa"/>
            <w:tcBorders>
              <w:top w:val="single" w:sz="4" w:space="0" w:color="auto"/>
              <w:left w:val="single" w:sz="4" w:space="0" w:color="auto"/>
            </w:tcBorders>
            <w:shd w:val="clear" w:color="auto" w:fill="auto"/>
            <w:vAlign w:val="bottom"/>
          </w:tcPr>
          <w:p w:rsidR="00654D3E" w:rsidRDefault="00654D3E" w:rsidP="000D413A">
            <w:pPr>
              <w:pStyle w:val="aa"/>
              <w:tabs>
                <w:tab w:val="left" w:pos="426"/>
              </w:tabs>
              <w:spacing w:line="240" w:lineRule="auto"/>
              <w:ind w:firstLine="0"/>
              <w:rPr>
                <w:sz w:val="20"/>
                <w:szCs w:val="20"/>
              </w:rPr>
            </w:pPr>
            <w:r>
              <w:rPr>
                <w:sz w:val="20"/>
                <w:szCs w:val="20"/>
              </w:rPr>
              <w:t>6</w:t>
            </w:r>
          </w:p>
        </w:tc>
        <w:tc>
          <w:tcPr>
            <w:tcW w:w="1884" w:type="dxa"/>
            <w:tcBorders>
              <w:top w:val="single" w:sz="4" w:space="0" w:color="auto"/>
              <w:left w:val="single" w:sz="4" w:space="0" w:color="auto"/>
            </w:tcBorders>
            <w:shd w:val="clear" w:color="auto" w:fill="auto"/>
          </w:tcPr>
          <w:p w:rsidR="00654D3E" w:rsidRPr="00654D3E" w:rsidRDefault="00654D3E" w:rsidP="000D413A">
            <w:pPr>
              <w:pStyle w:val="aa"/>
              <w:tabs>
                <w:tab w:val="left" w:pos="426"/>
              </w:tabs>
              <w:spacing w:line="240" w:lineRule="auto"/>
              <w:ind w:firstLine="0"/>
              <w:jc w:val="both"/>
              <w:rPr>
                <w:sz w:val="20"/>
                <w:szCs w:val="20"/>
              </w:rPr>
            </w:pPr>
            <w:r w:rsidRPr="00CD6A30">
              <w:rPr>
                <w:sz w:val="20"/>
                <w:szCs w:val="20"/>
              </w:rPr>
              <w:t>жилое</w:t>
            </w:r>
          </w:p>
        </w:tc>
        <w:tc>
          <w:tcPr>
            <w:tcW w:w="4395" w:type="dxa"/>
            <w:tcBorders>
              <w:top w:val="single" w:sz="4" w:space="0" w:color="auto"/>
              <w:left w:val="single" w:sz="4" w:space="0" w:color="auto"/>
            </w:tcBorders>
            <w:shd w:val="clear" w:color="auto" w:fill="auto"/>
          </w:tcPr>
          <w:p w:rsidR="00654D3E" w:rsidRDefault="00654D3E"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Ленина, д. 2</w:t>
            </w:r>
          </w:p>
        </w:tc>
        <w:tc>
          <w:tcPr>
            <w:tcW w:w="2304" w:type="dxa"/>
            <w:tcBorders>
              <w:top w:val="single" w:sz="4" w:space="0" w:color="auto"/>
              <w:left w:val="single" w:sz="4" w:space="0" w:color="auto"/>
              <w:right w:val="single" w:sz="4" w:space="0" w:color="auto"/>
            </w:tcBorders>
            <w:shd w:val="clear" w:color="auto" w:fill="auto"/>
            <w:vAlign w:val="bottom"/>
          </w:tcPr>
          <w:p w:rsidR="00654D3E" w:rsidRDefault="00654D3E" w:rsidP="000D413A">
            <w:pPr>
              <w:pStyle w:val="aa"/>
              <w:tabs>
                <w:tab w:val="left" w:pos="426"/>
              </w:tabs>
              <w:spacing w:line="240" w:lineRule="auto"/>
              <w:ind w:firstLine="0"/>
              <w:jc w:val="center"/>
            </w:pPr>
            <w:r>
              <w:t>0,035714</w:t>
            </w:r>
          </w:p>
        </w:tc>
      </w:tr>
      <w:tr w:rsidR="00654D3E" w:rsidTr="00015A0A">
        <w:trPr>
          <w:trHeight w:hRule="exact" w:val="298"/>
          <w:jc w:val="center"/>
        </w:trPr>
        <w:tc>
          <w:tcPr>
            <w:tcW w:w="946" w:type="dxa"/>
            <w:tcBorders>
              <w:top w:val="single" w:sz="4" w:space="0" w:color="auto"/>
              <w:left w:val="single" w:sz="4" w:space="0" w:color="auto"/>
            </w:tcBorders>
            <w:shd w:val="clear" w:color="auto" w:fill="auto"/>
            <w:vAlign w:val="bottom"/>
          </w:tcPr>
          <w:p w:rsidR="00654D3E" w:rsidRDefault="00654D3E" w:rsidP="000D413A">
            <w:pPr>
              <w:pStyle w:val="aa"/>
              <w:tabs>
                <w:tab w:val="left" w:pos="426"/>
              </w:tabs>
              <w:spacing w:line="240" w:lineRule="auto"/>
              <w:ind w:firstLine="0"/>
              <w:rPr>
                <w:sz w:val="20"/>
                <w:szCs w:val="20"/>
              </w:rPr>
            </w:pPr>
            <w:r>
              <w:rPr>
                <w:sz w:val="20"/>
                <w:szCs w:val="20"/>
              </w:rPr>
              <w:t>7</w:t>
            </w:r>
          </w:p>
        </w:tc>
        <w:tc>
          <w:tcPr>
            <w:tcW w:w="1884" w:type="dxa"/>
            <w:tcBorders>
              <w:top w:val="single" w:sz="4" w:space="0" w:color="auto"/>
              <w:left w:val="single" w:sz="4" w:space="0" w:color="auto"/>
            </w:tcBorders>
            <w:shd w:val="clear" w:color="auto" w:fill="auto"/>
          </w:tcPr>
          <w:p w:rsidR="00654D3E" w:rsidRPr="00654D3E" w:rsidRDefault="00654D3E" w:rsidP="000D413A">
            <w:pPr>
              <w:pStyle w:val="aa"/>
              <w:tabs>
                <w:tab w:val="left" w:pos="426"/>
              </w:tabs>
              <w:spacing w:line="240" w:lineRule="auto"/>
              <w:ind w:firstLine="0"/>
              <w:jc w:val="both"/>
              <w:rPr>
                <w:sz w:val="20"/>
                <w:szCs w:val="20"/>
              </w:rPr>
            </w:pPr>
            <w:r w:rsidRPr="00CD6A30">
              <w:rPr>
                <w:sz w:val="20"/>
                <w:szCs w:val="20"/>
              </w:rPr>
              <w:t>жилое</w:t>
            </w:r>
          </w:p>
        </w:tc>
        <w:tc>
          <w:tcPr>
            <w:tcW w:w="4395" w:type="dxa"/>
            <w:tcBorders>
              <w:top w:val="single" w:sz="4" w:space="0" w:color="auto"/>
              <w:left w:val="single" w:sz="4" w:space="0" w:color="auto"/>
            </w:tcBorders>
            <w:shd w:val="clear" w:color="auto" w:fill="auto"/>
          </w:tcPr>
          <w:p w:rsidR="00654D3E" w:rsidRDefault="00654D3E"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Ленина, д. 3</w:t>
            </w:r>
          </w:p>
        </w:tc>
        <w:tc>
          <w:tcPr>
            <w:tcW w:w="2304" w:type="dxa"/>
            <w:tcBorders>
              <w:top w:val="single" w:sz="4" w:space="0" w:color="auto"/>
              <w:left w:val="single" w:sz="4" w:space="0" w:color="auto"/>
              <w:right w:val="single" w:sz="4" w:space="0" w:color="auto"/>
            </w:tcBorders>
            <w:shd w:val="clear" w:color="auto" w:fill="auto"/>
            <w:vAlign w:val="bottom"/>
          </w:tcPr>
          <w:p w:rsidR="00654D3E" w:rsidRDefault="00654D3E" w:rsidP="000D413A">
            <w:pPr>
              <w:pStyle w:val="aa"/>
              <w:tabs>
                <w:tab w:val="left" w:pos="426"/>
              </w:tabs>
              <w:spacing w:line="240" w:lineRule="auto"/>
              <w:ind w:firstLine="0"/>
              <w:jc w:val="center"/>
            </w:pPr>
            <w:r>
              <w:t>0,057172</w:t>
            </w:r>
          </w:p>
        </w:tc>
      </w:tr>
      <w:tr w:rsidR="00654D3E" w:rsidTr="00015A0A">
        <w:trPr>
          <w:trHeight w:hRule="exact" w:val="298"/>
          <w:jc w:val="center"/>
        </w:trPr>
        <w:tc>
          <w:tcPr>
            <w:tcW w:w="946" w:type="dxa"/>
            <w:tcBorders>
              <w:top w:val="single" w:sz="4" w:space="0" w:color="auto"/>
              <w:left w:val="single" w:sz="4" w:space="0" w:color="auto"/>
            </w:tcBorders>
            <w:shd w:val="clear" w:color="auto" w:fill="auto"/>
            <w:vAlign w:val="bottom"/>
          </w:tcPr>
          <w:p w:rsidR="00654D3E" w:rsidRDefault="00654D3E" w:rsidP="000D413A">
            <w:pPr>
              <w:pStyle w:val="aa"/>
              <w:tabs>
                <w:tab w:val="left" w:pos="426"/>
              </w:tabs>
              <w:spacing w:line="240" w:lineRule="auto"/>
              <w:ind w:firstLine="0"/>
              <w:rPr>
                <w:sz w:val="20"/>
                <w:szCs w:val="20"/>
              </w:rPr>
            </w:pPr>
            <w:r>
              <w:rPr>
                <w:sz w:val="20"/>
                <w:szCs w:val="20"/>
              </w:rPr>
              <w:t>8</w:t>
            </w:r>
          </w:p>
        </w:tc>
        <w:tc>
          <w:tcPr>
            <w:tcW w:w="1884" w:type="dxa"/>
            <w:tcBorders>
              <w:top w:val="single" w:sz="4" w:space="0" w:color="auto"/>
              <w:left w:val="single" w:sz="4" w:space="0" w:color="auto"/>
            </w:tcBorders>
            <w:shd w:val="clear" w:color="auto" w:fill="auto"/>
          </w:tcPr>
          <w:p w:rsidR="00654D3E" w:rsidRPr="00654D3E" w:rsidRDefault="00654D3E" w:rsidP="000D413A">
            <w:pPr>
              <w:pStyle w:val="aa"/>
              <w:tabs>
                <w:tab w:val="left" w:pos="426"/>
              </w:tabs>
              <w:spacing w:line="240" w:lineRule="auto"/>
              <w:ind w:firstLine="0"/>
              <w:jc w:val="both"/>
              <w:rPr>
                <w:sz w:val="20"/>
                <w:szCs w:val="20"/>
              </w:rPr>
            </w:pPr>
            <w:r w:rsidRPr="00CD6A30">
              <w:rPr>
                <w:sz w:val="20"/>
                <w:szCs w:val="20"/>
              </w:rPr>
              <w:t>жилое</w:t>
            </w:r>
          </w:p>
        </w:tc>
        <w:tc>
          <w:tcPr>
            <w:tcW w:w="4395" w:type="dxa"/>
            <w:tcBorders>
              <w:top w:val="single" w:sz="4" w:space="0" w:color="auto"/>
              <w:left w:val="single" w:sz="4" w:space="0" w:color="auto"/>
            </w:tcBorders>
            <w:shd w:val="clear" w:color="auto" w:fill="auto"/>
          </w:tcPr>
          <w:p w:rsidR="00654D3E" w:rsidRDefault="00654D3E"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Ленина, д. 4</w:t>
            </w:r>
          </w:p>
        </w:tc>
        <w:tc>
          <w:tcPr>
            <w:tcW w:w="2304" w:type="dxa"/>
            <w:tcBorders>
              <w:top w:val="single" w:sz="4" w:space="0" w:color="auto"/>
              <w:left w:val="single" w:sz="4" w:space="0" w:color="auto"/>
              <w:right w:val="single" w:sz="4" w:space="0" w:color="auto"/>
            </w:tcBorders>
            <w:shd w:val="clear" w:color="auto" w:fill="auto"/>
            <w:vAlign w:val="bottom"/>
          </w:tcPr>
          <w:p w:rsidR="00654D3E" w:rsidRDefault="00654D3E" w:rsidP="000D413A">
            <w:pPr>
              <w:pStyle w:val="aa"/>
              <w:tabs>
                <w:tab w:val="left" w:pos="426"/>
              </w:tabs>
              <w:spacing w:line="240" w:lineRule="auto"/>
              <w:ind w:firstLine="0"/>
              <w:jc w:val="center"/>
            </w:pPr>
            <w:r>
              <w:t>0,057436</w:t>
            </w:r>
          </w:p>
        </w:tc>
      </w:tr>
      <w:tr w:rsidR="00654D3E" w:rsidTr="00015A0A">
        <w:trPr>
          <w:trHeight w:hRule="exact" w:val="298"/>
          <w:jc w:val="center"/>
        </w:trPr>
        <w:tc>
          <w:tcPr>
            <w:tcW w:w="946" w:type="dxa"/>
            <w:tcBorders>
              <w:top w:val="single" w:sz="4" w:space="0" w:color="auto"/>
              <w:left w:val="single" w:sz="4" w:space="0" w:color="auto"/>
            </w:tcBorders>
            <w:shd w:val="clear" w:color="auto" w:fill="auto"/>
            <w:vAlign w:val="bottom"/>
          </w:tcPr>
          <w:p w:rsidR="00654D3E" w:rsidRDefault="00654D3E" w:rsidP="000D413A">
            <w:pPr>
              <w:pStyle w:val="aa"/>
              <w:tabs>
                <w:tab w:val="left" w:pos="426"/>
              </w:tabs>
              <w:spacing w:line="240" w:lineRule="auto"/>
              <w:ind w:firstLine="0"/>
              <w:rPr>
                <w:sz w:val="20"/>
                <w:szCs w:val="20"/>
              </w:rPr>
            </w:pPr>
            <w:r>
              <w:rPr>
                <w:sz w:val="20"/>
                <w:szCs w:val="20"/>
              </w:rPr>
              <w:t>9</w:t>
            </w:r>
          </w:p>
        </w:tc>
        <w:tc>
          <w:tcPr>
            <w:tcW w:w="1884" w:type="dxa"/>
            <w:tcBorders>
              <w:top w:val="single" w:sz="4" w:space="0" w:color="auto"/>
              <w:left w:val="single" w:sz="4" w:space="0" w:color="auto"/>
            </w:tcBorders>
            <w:shd w:val="clear" w:color="auto" w:fill="auto"/>
          </w:tcPr>
          <w:p w:rsidR="00654D3E" w:rsidRPr="00654D3E" w:rsidRDefault="00654D3E" w:rsidP="000D413A">
            <w:pPr>
              <w:pStyle w:val="aa"/>
              <w:tabs>
                <w:tab w:val="left" w:pos="426"/>
              </w:tabs>
              <w:spacing w:line="240" w:lineRule="auto"/>
              <w:ind w:firstLine="0"/>
              <w:jc w:val="both"/>
              <w:rPr>
                <w:sz w:val="20"/>
                <w:szCs w:val="20"/>
              </w:rPr>
            </w:pPr>
            <w:r w:rsidRPr="00CD6A30">
              <w:rPr>
                <w:sz w:val="20"/>
                <w:szCs w:val="20"/>
              </w:rPr>
              <w:t>жилое</w:t>
            </w:r>
          </w:p>
        </w:tc>
        <w:tc>
          <w:tcPr>
            <w:tcW w:w="4395" w:type="dxa"/>
            <w:tcBorders>
              <w:top w:val="single" w:sz="4" w:space="0" w:color="auto"/>
              <w:left w:val="single" w:sz="4" w:space="0" w:color="auto"/>
            </w:tcBorders>
            <w:shd w:val="clear" w:color="auto" w:fill="auto"/>
          </w:tcPr>
          <w:p w:rsidR="00654D3E" w:rsidRDefault="00654D3E"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Ленина, д. 6</w:t>
            </w:r>
          </w:p>
        </w:tc>
        <w:tc>
          <w:tcPr>
            <w:tcW w:w="2304" w:type="dxa"/>
            <w:tcBorders>
              <w:top w:val="single" w:sz="4" w:space="0" w:color="auto"/>
              <w:left w:val="single" w:sz="4" w:space="0" w:color="auto"/>
              <w:right w:val="single" w:sz="4" w:space="0" w:color="auto"/>
            </w:tcBorders>
            <w:shd w:val="clear" w:color="auto" w:fill="auto"/>
            <w:vAlign w:val="bottom"/>
          </w:tcPr>
          <w:p w:rsidR="00654D3E" w:rsidRDefault="00654D3E" w:rsidP="000D413A">
            <w:pPr>
              <w:pStyle w:val="aa"/>
              <w:tabs>
                <w:tab w:val="left" w:pos="426"/>
              </w:tabs>
              <w:spacing w:line="240" w:lineRule="auto"/>
              <w:ind w:firstLine="0"/>
              <w:jc w:val="center"/>
            </w:pPr>
            <w:r>
              <w:t>0,043732</w:t>
            </w:r>
          </w:p>
        </w:tc>
      </w:tr>
      <w:tr w:rsidR="00654D3E" w:rsidTr="00015A0A">
        <w:trPr>
          <w:trHeight w:hRule="exact" w:val="298"/>
          <w:jc w:val="center"/>
        </w:trPr>
        <w:tc>
          <w:tcPr>
            <w:tcW w:w="946" w:type="dxa"/>
            <w:tcBorders>
              <w:top w:val="single" w:sz="4" w:space="0" w:color="auto"/>
              <w:left w:val="single" w:sz="4" w:space="0" w:color="auto"/>
            </w:tcBorders>
            <w:shd w:val="clear" w:color="auto" w:fill="auto"/>
            <w:vAlign w:val="bottom"/>
          </w:tcPr>
          <w:p w:rsidR="00654D3E" w:rsidRDefault="00654D3E" w:rsidP="000D413A">
            <w:pPr>
              <w:pStyle w:val="aa"/>
              <w:tabs>
                <w:tab w:val="left" w:pos="426"/>
              </w:tabs>
              <w:spacing w:line="240" w:lineRule="auto"/>
              <w:ind w:firstLine="0"/>
              <w:rPr>
                <w:sz w:val="20"/>
                <w:szCs w:val="20"/>
              </w:rPr>
            </w:pPr>
            <w:r>
              <w:rPr>
                <w:sz w:val="20"/>
                <w:szCs w:val="20"/>
              </w:rPr>
              <w:t>10</w:t>
            </w:r>
          </w:p>
        </w:tc>
        <w:tc>
          <w:tcPr>
            <w:tcW w:w="1884" w:type="dxa"/>
            <w:tcBorders>
              <w:top w:val="single" w:sz="4" w:space="0" w:color="auto"/>
              <w:left w:val="single" w:sz="4" w:space="0" w:color="auto"/>
            </w:tcBorders>
            <w:shd w:val="clear" w:color="auto" w:fill="auto"/>
          </w:tcPr>
          <w:p w:rsidR="00654D3E" w:rsidRPr="00654D3E" w:rsidRDefault="00654D3E" w:rsidP="000D413A">
            <w:pPr>
              <w:pStyle w:val="aa"/>
              <w:tabs>
                <w:tab w:val="left" w:pos="426"/>
              </w:tabs>
              <w:spacing w:line="240" w:lineRule="auto"/>
              <w:ind w:firstLine="0"/>
              <w:jc w:val="both"/>
              <w:rPr>
                <w:sz w:val="20"/>
                <w:szCs w:val="20"/>
              </w:rPr>
            </w:pPr>
            <w:r w:rsidRPr="00CD6A30">
              <w:rPr>
                <w:sz w:val="20"/>
                <w:szCs w:val="20"/>
              </w:rPr>
              <w:t>жилое</w:t>
            </w:r>
          </w:p>
        </w:tc>
        <w:tc>
          <w:tcPr>
            <w:tcW w:w="4395" w:type="dxa"/>
            <w:tcBorders>
              <w:top w:val="single" w:sz="4" w:space="0" w:color="auto"/>
              <w:left w:val="single" w:sz="4" w:space="0" w:color="auto"/>
            </w:tcBorders>
            <w:shd w:val="clear" w:color="auto" w:fill="auto"/>
          </w:tcPr>
          <w:p w:rsidR="00654D3E" w:rsidRDefault="00654D3E"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Ленина, д. 8</w:t>
            </w:r>
          </w:p>
        </w:tc>
        <w:tc>
          <w:tcPr>
            <w:tcW w:w="2304" w:type="dxa"/>
            <w:tcBorders>
              <w:top w:val="single" w:sz="4" w:space="0" w:color="auto"/>
              <w:left w:val="single" w:sz="4" w:space="0" w:color="auto"/>
              <w:right w:val="single" w:sz="4" w:space="0" w:color="auto"/>
            </w:tcBorders>
            <w:shd w:val="clear" w:color="auto" w:fill="auto"/>
            <w:vAlign w:val="bottom"/>
          </w:tcPr>
          <w:p w:rsidR="00654D3E" w:rsidRDefault="00654D3E" w:rsidP="000D413A">
            <w:pPr>
              <w:pStyle w:val="aa"/>
              <w:tabs>
                <w:tab w:val="left" w:pos="426"/>
              </w:tabs>
              <w:spacing w:line="240" w:lineRule="auto"/>
              <w:ind w:firstLine="0"/>
              <w:jc w:val="center"/>
            </w:pPr>
            <w:r>
              <w:t>0,044268</w:t>
            </w:r>
          </w:p>
        </w:tc>
      </w:tr>
      <w:tr w:rsidR="00654D3E" w:rsidTr="00015A0A">
        <w:trPr>
          <w:trHeight w:hRule="exact" w:val="298"/>
          <w:jc w:val="center"/>
        </w:trPr>
        <w:tc>
          <w:tcPr>
            <w:tcW w:w="946" w:type="dxa"/>
            <w:tcBorders>
              <w:top w:val="single" w:sz="4" w:space="0" w:color="auto"/>
              <w:left w:val="single" w:sz="4" w:space="0" w:color="auto"/>
            </w:tcBorders>
            <w:shd w:val="clear" w:color="auto" w:fill="auto"/>
            <w:vAlign w:val="bottom"/>
          </w:tcPr>
          <w:p w:rsidR="00654D3E" w:rsidRDefault="00654D3E" w:rsidP="000D413A">
            <w:pPr>
              <w:pStyle w:val="aa"/>
              <w:tabs>
                <w:tab w:val="left" w:pos="426"/>
              </w:tabs>
              <w:spacing w:line="240" w:lineRule="auto"/>
              <w:ind w:firstLine="0"/>
              <w:rPr>
                <w:sz w:val="20"/>
                <w:szCs w:val="20"/>
              </w:rPr>
            </w:pPr>
            <w:r>
              <w:rPr>
                <w:sz w:val="20"/>
                <w:szCs w:val="20"/>
              </w:rPr>
              <w:t>11</w:t>
            </w:r>
          </w:p>
        </w:tc>
        <w:tc>
          <w:tcPr>
            <w:tcW w:w="1884" w:type="dxa"/>
            <w:tcBorders>
              <w:top w:val="single" w:sz="4" w:space="0" w:color="auto"/>
              <w:left w:val="single" w:sz="4" w:space="0" w:color="auto"/>
            </w:tcBorders>
            <w:shd w:val="clear" w:color="auto" w:fill="auto"/>
          </w:tcPr>
          <w:p w:rsidR="00654D3E" w:rsidRPr="00654D3E" w:rsidRDefault="00654D3E" w:rsidP="000D413A">
            <w:pPr>
              <w:pStyle w:val="aa"/>
              <w:tabs>
                <w:tab w:val="left" w:pos="426"/>
              </w:tabs>
              <w:spacing w:line="240" w:lineRule="auto"/>
              <w:ind w:firstLine="0"/>
              <w:jc w:val="both"/>
              <w:rPr>
                <w:sz w:val="20"/>
                <w:szCs w:val="20"/>
              </w:rPr>
            </w:pPr>
            <w:r w:rsidRPr="00CD6A30">
              <w:rPr>
                <w:sz w:val="20"/>
                <w:szCs w:val="20"/>
              </w:rPr>
              <w:t>жилое</w:t>
            </w:r>
          </w:p>
        </w:tc>
        <w:tc>
          <w:tcPr>
            <w:tcW w:w="4395" w:type="dxa"/>
            <w:tcBorders>
              <w:top w:val="single" w:sz="4" w:space="0" w:color="auto"/>
              <w:left w:val="single" w:sz="4" w:space="0" w:color="auto"/>
            </w:tcBorders>
            <w:shd w:val="clear" w:color="auto" w:fill="auto"/>
          </w:tcPr>
          <w:p w:rsidR="00654D3E" w:rsidRDefault="00654D3E"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Московская, д. 1</w:t>
            </w:r>
          </w:p>
        </w:tc>
        <w:tc>
          <w:tcPr>
            <w:tcW w:w="2304" w:type="dxa"/>
            <w:tcBorders>
              <w:top w:val="single" w:sz="4" w:space="0" w:color="auto"/>
              <w:left w:val="single" w:sz="4" w:space="0" w:color="auto"/>
              <w:right w:val="single" w:sz="4" w:space="0" w:color="auto"/>
            </w:tcBorders>
            <w:shd w:val="clear" w:color="auto" w:fill="auto"/>
            <w:vAlign w:val="bottom"/>
          </w:tcPr>
          <w:p w:rsidR="00654D3E" w:rsidRDefault="00654D3E" w:rsidP="000D413A">
            <w:pPr>
              <w:pStyle w:val="aa"/>
              <w:tabs>
                <w:tab w:val="left" w:pos="426"/>
              </w:tabs>
              <w:spacing w:line="240" w:lineRule="auto"/>
              <w:ind w:firstLine="0"/>
              <w:jc w:val="center"/>
            </w:pPr>
            <w:r>
              <w:t>0,000415</w:t>
            </w:r>
          </w:p>
        </w:tc>
      </w:tr>
      <w:tr w:rsidR="00654D3E" w:rsidTr="00015A0A">
        <w:trPr>
          <w:trHeight w:hRule="exact" w:val="298"/>
          <w:jc w:val="center"/>
        </w:trPr>
        <w:tc>
          <w:tcPr>
            <w:tcW w:w="946" w:type="dxa"/>
            <w:tcBorders>
              <w:top w:val="single" w:sz="4" w:space="0" w:color="auto"/>
              <w:left w:val="single" w:sz="4" w:space="0" w:color="auto"/>
            </w:tcBorders>
            <w:shd w:val="clear" w:color="auto" w:fill="auto"/>
            <w:vAlign w:val="bottom"/>
          </w:tcPr>
          <w:p w:rsidR="00654D3E" w:rsidRDefault="00654D3E" w:rsidP="000D413A">
            <w:pPr>
              <w:pStyle w:val="aa"/>
              <w:tabs>
                <w:tab w:val="left" w:pos="426"/>
              </w:tabs>
              <w:spacing w:line="240" w:lineRule="auto"/>
              <w:ind w:firstLine="0"/>
              <w:rPr>
                <w:sz w:val="20"/>
                <w:szCs w:val="20"/>
              </w:rPr>
            </w:pPr>
            <w:r>
              <w:rPr>
                <w:sz w:val="20"/>
                <w:szCs w:val="20"/>
              </w:rPr>
              <w:t>12</w:t>
            </w:r>
          </w:p>
        </w:tc>
        <w:tc>
          <w:tcPr>
            <w:tcW w:w="1884" w:type="dxa"/>
            <w:tcBorders>
              <w:top w:val="single" w:sz="4" w:space="0" w:color="auto"/>
              <w:left w:val="single" w:sz="4" w:space="0" w:color="auto"/>
            </w:tcBorders>
            <w:shd w:val="clear" w:color="auto" w:fill="auto"/>
          </w:tcPr>
          <w:p w:rsidR="00654D3E" w:rsidRPr="00654D3E" w:rsidRDefault="00654D3E" w:rsidP="000D413A">
            <w:pPr>
              <w:pStyle w:val="aa"/>
              <w:tabs>
                <w:tab w:val="left" w:pos="426"/>
              </w:tabs>
              <w:spacing w:line="240" w:lineRule="auto"/>
              <w:ind w:firstLine="0"/>
              <w:jc w:val="both"/>
              <w:rPr>
                <w:sz w:val="20"/>
                <w:szCs w:val="20"/>
              </w:rPr>
            </w:pPr>
            <w:r w:rsidRPr="00CD6A30">
              <w:rPr>
                <w:sz w:val="20"/>
                <w:szCs w:val="20"/>
              </w:rPr>
              <w:t>жилое</w:t>
            </w:r>
          </w:p>
        </w:tc>
        <w:tc>
          <w:tcPr>
            <w:tcW w:w="4395" w:type="dxa"/>
            <w:tcBorders>
              <w:top w:val="single" w:sz="4" w:space="0" w:color="auto"/>
              <w:left w:val="single" w:sz="4" w:space="0" w:color="auto"/>
            </w:tcBorders>
            <w:shd w:val="clear" w:color="auto" w:fill="auto"/>
          </w:tcPr>
          <w:p w:rsidR="00654D3E" w:rsidRDefault="00654D3E"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Московская, д. 2</w:t>
            </w:r>
          </w:p>
        </w:tc>
        <w:tc>
          <w:tcPr>
            <w:tcW w:w="2304" w:type="dxa"/>
            <w:tcBorders>
              <w:top w:val="single" w:sz="4" w:space="0" w:color="auto"/>
              <w:left w:val="single" w:sz="4" w:space="0" w:color="auto"/>
              <w:right w:val="single" w:sz="4" w:space="0" w:color="auto"/>
            </w:tcBorders>
            <w:shd w:val="clear" w:color="auto" w:fill="auto"/>
            <w:vAlign w:val="bottom"/>
          </w:tcPr>
          <w:p w:rsidR="00654D3E" w:rsidRDefault="00654D3E" w:rsidP="000D413A">
            <w:pPr>
              <w:pStyle w:val="aa"/>
              <w:tabs>
                <w:tab w:val="left" w:pos="426"/>
              </w:tabs>
              <w:spacing w:line="240" w:lineRule="auto"/>
              <w:ind w:firstLine="0"/>
              <w:jc w:val="center"/>
            </w:pPr>
            <w:r>
              <w:t>0,000415</w:t>
            </w:r>
          </w:p>
        </w:tc>
      </w:tr>
      <w:tr w:rsidR="00654D3E" w:rsidTr="00015A0A">
        <w:trPr>
          <w:trHeight w:hRule="exact" w:val="298"/>
          <w:jc w:val="center"/>
        </w:trPr>
        <w:tc>
          <w:tcPr>
            <w:tcW w:w="946" w:type="dxa"/>
            <w:tcBorders>
              <w:top w:val="single" w:sz="4" w:space="0" w:color="auto"/>
              <w:left w:val="single" w:sz="4" w:space="0" w:color="auto"/>
            </w:tcBorders>
            <w:shd w:val="clear" w:color="auto" w:fill="auto"/>
            <w:vAlign w:val="bottom"/>
          </w:tcPr>
          <w:p w:rsidR="00654D3E" w:rsidRDefault="00654D3E" w:rsidP="000D413A">
            <w:pPr>
              <w:pStyle w:val="aa"/>
              <w:tabs>
                <w:tab w:val="left" w:pos="426"/>
              </w:tabs>
              <w:spacing w:line="240" w:lineRule="auto"/>
              <w:ind w:firstLine="0"/>
              <w:rPr>
                <w:sz w:val="20"/>
                <w:szCs w:val="20"/>
              </w:rPr>
            </w:pPr>
            <w:r>
              <w:rPr>
                <w:sz w:val="20"/>
                <w:szCs w:val="20"/>
              </w:rPr>
              <w:t>13</w:t>
            </w:r>
          </w:p>
        </w:tc>
        <w:tc>
          <w:tcPr>
            <w:tcW w:w="1884" w:type="dxa"/>
            <w:tcBorders>
              <w:top w:val="single" w:sz="4" w:space="0" w:color="auto"/>
              <w:left w:val="single" w:sz="4" w:space="0" w:color="auto"/>
            </w:tcBorders>
            <w:shd w:val="clear" w:color="auto" w:fill="auto"/>
          </w:tcPr>
          <w:p w:rsidR="00654D3E" w:rsidRPr="00654D3E" w:rsidRDefault="00654D3E" w:rsidP="000D413A">
            <w:pPr>
              <w:pStyle w:val="aa"/>
              <w:tabs>
                <w:tab w:val="left" w:pos="426"/>
              </w:tabs>
              <w:spacing w:line="240" w:lineRule="auto"/>
              <w:ind w:firstLine="0"/>
              <w:jc w:val="both"/>
              <w:rPr>
                <w:sz w:val="20"/>
                <w:szCs w:val="20"/>
              </w:rPr>
            </w:pPr>
            <w:r w:rsidRPr="00CD6A30">
              <w:rPr>
                <w:sz w:val="20"/>
                <w:szCs w:val="20"/>
              </w:rPr>
              <w:t>жилое</w:t>
            </w:r>
          </w:p>
        </w:tc>
        <w:tc>
          <w:tcPr>
            <w:tcW w:w="4395" w:type="dxa"/>
            <w:tcBorders>
              <w:top w:val="single" w:sz="4" w:space="0" w:color="auto"/>
              <w:left w:val="single" w:sz="4" w:space="0" w:color="auto"/>
            </w:tcBorders>
            <w:shd w:val="clear" w:color="auto" w:fill="auto"/>
          </w:tcPr>
          <w:p w:rsidR="00654D3E" w:rsidRDefault="00654D3E"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Московская, д. 4</w:t>
            </w:r>
          </w:p>
        </w:tc>
        <w:tc>
          <w:tcPr>
            <w:tcW w:w="2304" w:type="dxa"/>
            <w:tcBorders>
              <w:top w:val="single" w:sz="4" w:space="0" w:color="auto"/>
              <w:left w:val="single" w:sz="4" w:space="0" w:color="auto"/>
              <w:right w:val="single" w:sz="4" w:space="0" w:color="auto"/>
            </w:tcBorders>
            <w:shd w:val="clear" w:color="auto" w:fill="auto"/>
            <w:vAlign w:val="bottom"/>
          </w:tcPr>
          <w:p w:rsidR="00654D3E" w:rsidRDefault="00654D3E" w:rsidP="000D413A">
            <w:pPr>
              <w:pStyle w:val="aa"/>
              <w:tabs>
                <w:tab w:val="left" w:pos="426"/>
              </w:tabs>
              <w:spacing w:line="240" w:lineRule="auto"/>
              <w:ind w:firstLine="0"/>
              <w:jc w:val="center"/>
            </w:pPr>
            <w:r>
              <w:t>0,023649</w:t>
            </w:r>
          </w:p>
        </w:tc>
      </w:tr>
      <w:tr w:rsidR="00654D3E" w:rsidTr="00015A0A">
        <w:trPr>
          <w:trHeight w:hRule="exact" w:val="298"/>
          <w:jc w:val="center"/>
        </w:trPr>
        <w:tc>
          <w:tcPr>
            <w:tcW w:w="946" w:type="dxa"/>
            <w:tcBorders>
              <w:top w:val="single" w:sz="4" w:space="0" w:color="auto"/>
              <w:left w:val="single" w:sz="4" w:space="0" w:color="auto"/>
            </w:tcBorders>
            <w:shd w:val="clear" w:color="auto" w:fill="auto"/>
            <w:vAlign w:val="bottom"/>
          </w:tcPr>
          <w:p w:rsidR="00654D3E" w:rsidRDefault="00654D3E" w:rsidP="000D413A">
            <w:pPr>
              <w:pStyle w:val="aa"/>
              <w:tabs>
                <w:tab w:val="left" w:pos="426"/>
              </w:tabs>
              <w:spacing w:line="240" w:lineRule="auto"/>
              <w:ind w:firstLine="0"/>
              <w:rPr>
                <w:sz w:val="20"/>
                <w:szCs w:val="20"/>
              </w:rPr>
            </w:pPr>
            <w:r>
              <w:rPr>
                <w:sz w:val="20"/>
                <w:szCs w:val="20"/>
              </w:rPr>
              <w:t>14</w:t>
            </w:r>
          </w:p>
        </w:tc>
        <w:tc>
          <w:tcPr>
            <w:tcW w:w="1884" w:type="dxa"/>
            <w:tcBorders>
              <w:top w:val="single" w:sz="4" w:space="0" w:color="auto"/>
              <w:left w:val="single" w:sz="4" w:space="0" w:color="auto"/>
            </w:tcBorders>
            <w:shd w:val="clear" w:color="auto" w:fill="auto"/>
          </w:tcPr>
          <w:p w:rsidR="00654D3E" w:rsidRPr="00654D3E" w:rsidRDefault="00654D3E" w:rsidP="000D413A">
            <w:pPr>
              <w:pStyle w:val="aa"/>
              <w:tabs>
                <w:tab w:val="left" w:pos="426"/>
              </w:tabs>
              <w:spacing w:line="240" w:lineRule="auto"/>
              <w:ind w:firstLine="0"/>
              <w:jc w:val="both"/>
              <w:rPr>
                <w:sz w:val="20"/>
                <w:szCs w:val="20"/>
              </w:rPr>
            </w:pPr>
            <w:r w:rsidRPr="00CD6A30">
              <w:rPr>
                <w:sz w:val="20"/>
                <w:szCs w:val="20"/>
              </w:rPr>
              <w:t>жилое</w:t>
            </w:r>
          </w:p>
        </w:tc>
        <w:tc>
          <w:tcPr>
            <w:tcW w:w="4395" w:type="dxa"/>
            <w:tcBorders>
              <w:top w:val="single" w:sz="4" w:space="0" w:color="auto"/>
              <w:left w:val="single" w:sz="4" w:space="0" w:color="auto"/>
            </w:tcBorders>
            <w:shd w:val="clear" w:color="auto" w:fill="auto"/>
          </w:tcPr>
          <w:p w:rsidR="00654D3E" w:rsidRDefault="00654D3E"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Московская, д. 8</w:t>
            </w:r>
          </w:p>
        </w:tc>
        <w:tc>
          <w:tcPr>
            <w:tcW w:w="2304" w:type="dxa"/>
            <w:tcBorders>
              <w:top w:val="single" w:sz="4" w:space="0" w:color="auto"/>
              <w:left w:val="single" w:sz="4" w:space="0" w:color="auto"/>
              <w:right w:val="single" w:sz="4" w:space="0" w:color="auto"/>
            </w:tcBorders>
            <w:shd w:val="clear" w:color="auto" w:fill="auto"/>
            <w:vAlign w:val="bottom"/>
          </w:tcPr>
          <w:p w:rsidR="00654D3E" w:rsidRDefault="00654D3E" w:rsidP="000D413A">
            <w:pPr>
              <w:pStyle w:val="aa"/>
              <w:tabs>
                <w:tab w:val="left" w:pos="426"/>
              </w:tabs>
              <w:spacing w:line="240" w:lineRule="auto"/>
              <w:ind w:firstLine="0"/>
              <w:jc w:val="center"/>
            </w:pPr>
            <w:r>
              <w:t>0,148528</w:t>
            </w:r>
          </w:p>
        </w:tc>
      </w:tr>
      <w:tr w:rsidR="00654D3E" w:rsidTr="00015A0A">
        <w:trPr>
          <w:trHeight w:hRule="exact" w:val="298"/>
          <w:jc w:val="center"/>
        </w:trPr>
        <w:tc>
          <w:tcPr>
            <w:tcW w:w="946" w:type="dxa"/>
            <w:tcBorders>
              <w:top w:val="single" w:sz="4" w:space="0" w:color="auto"/>
              <w:left w:val="single" w:sz="4" w:space="0" w:color="auto"/>
            </w:tcBorders>
            <w:shd w:val="clear" w:color="auto" w:fill="auto"/>
            <w:vAlign w:val="bottom"/>
          </w:tcPr>
          <w:p w:rsidR="00654D3E" w:rsidRDefault="00654D3E" w:rsidP="000D413A">
            <w:pPr>
              <w:pStyle w:val="aa"/>
              <w:tabs>
                <w:tab w:val="left" w:pos="426"/>
              </w:tabs>
              <w:spacing w:line="240" w:lineRule="auto"/>
              <w:ind w:firstLine="0"/>
              <w:rPr>
                <w:sz w:val="20"/>
                <w:szCs w:val="20"/>
              </w:rPr>
            </w:pPr>
            <w:r>
              <w:rPr>
                <w:sz w:val="20"/>
                <w:szCs w:val="20"/>
              </w:rPr>
              <w:t>15</w:t>
            </w:r>
          </w:p>
        </w:tc>
        <w:tc>
          <w:tcPr>
            <w:tcW w:w="1884" w:type="dxa"/>
            <w:tcBorders>
              <w:top w:val="single" w:sz="4" w:space="0" w:color="auto"/>
              <w:left w:val="single" w:sz="4" w:space="0" w:color="auto"/>
            </w:tcBorders>
            <w:shd w:val="clear" w:color="auto" w:fill="auto"/>
          </w:tcPr>
          <w:p w:rsidR="00654D3E" w:rsidRPr="00654D3E" w:rsidRDefault="00654D3E" w:rsidP="000D413A">
            <w:pPr>
              <w:pStyle w:val="aa"/>
              <w:tabs>
                <w:tab w:val="left" w:pos="426"/>
              </w:tabs>
              <w:spacing w:line="240" w:lineRule="auto"/>
              <w:ind w:firstLine="0"/>
              <w:jc w:val="both"/>
              <w:rPr>
                <w:sz w:val="20"/>
                <w:szCs w:val="20"/>
              </w:rPr>
            </w:pPr>
            <w:r w:rsidRPr="00CD6A30">
              <w:rPr>
                <w:sz w:val="20"/>
                <w:szCs w:val="20"/>
              </w:rPr>
              <w:t>жилое</w:t>
            </w:r>
          </w:p>
        </w:tc>
        <w:tc>
          <w:tcPr>
            <w:tcW w:w="4395" w:type="dxa"/>
            <w:tcBorders>
              <w:top w:val="single" w:sz="4" w:space="0" w:color="auto"/>
              <w:left w:val="single" w:sz="4" w:space="0" w:color="auto"/>
            </w:tcBorders>
            <w:shd w:val="clear" w:color="auto" w:fill="auto"/>
          </w:tcPr>
          <w:p w:rsidR="00654D3E" w:rsidRDefault="00654D3E"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Московская, д. 10</w:t>
            </w:r>
          </w:p>
        </w:tc>
        <w:tc>
          <w:tcPr>
            <w:tcW w:w="2304" w:type="dxa"/>
            <w:tcBorders>
              <w:top w:val="single" w:sz="4" w:space="0" w:color="auto"/>
              <w:left w:val="single" w:sz="4" w:space="0" w:color="auto"/>
              <w:right w:val="single" w:sz="4" w:space="0" w:color="auto"/>
            </w:tcBorders>
            <w:shd w:val="clear" w:color="auto" w:fill="auto"/>
            <w:vAlign w:val="bottom"/>
          </w:tcPr>
          <w:p w:rsidR="00654D3E" w:rsidRDefault="007B6C0D" w:rsidP="000D413A">
            <w:pPr>
              <w:pStyle w:val="aa"/>
              <w:tabs>
                <w:tab w:val="left" w:pos="426"/>
              </w:tabs>
              <w:spacing w:line="240" w:lineRule="auto"/>
              <w:ind w:firstLine="0"/>
              <w:jc w:val="center"/>
            </w:pPr>
            <w:r>
              <w:t>0,084435</w:t>
            </w:r>
          </w:p>
        </w:tc>
      </w:tr>
      <w:tr w:rsidR="00654D3E" w:rsidTr="00015A0A">
        <w:trPr>
          <w:trHeight w:hRule="exact" w:val="298"/>
          <w:jc w:val="center"/>
        </w:trPr>
        <w:tc>
          <w:tcPr>
            <w:tcW w:w="946" w:type="dxa"/>
            <w:tcBorders>
              <w:top w:val="single" w:sz="4" w:space="0" w:color="auto"/>
              <w:left w:val="single" w:sz="4" w:space="0" w:color="auto"/>
            </w:tcBorders>
            <w:shd w:val="clear" w:color="auto" w:fill="auto"/>
            <w:vAlign w:val="bottom"/>
          </w:tcPr>
          <w:p w:rsidR="00654D3E" w:rsidRDefault="00654D3E" w:rsidP="000D413A">
            <w:pPr>
              <w:pStyle w:val="aa"/>
              <w:tabs>
                <w:tab w:val="left" w:pos="426"/>
              </w:tabs>
              <w:spacing w:line="240" w:lineRule="auto"/>
              <w:ind w:firstLine="0"/>
              <w:rPr>
                <w:sz w:val="20"/>
                <w:szCs w:val="20"/>
              </w:rPr>
            </w:pPr>
            <w:r>
              <w:rPr>
                <w:sz w:val="20"/>
                <w:szCs w:val="20"/>
              </w:rPr>
              <w:t>16</w:t>
            </w:r>
          </w:p>
        </w:tc>
        <w:tc>
          <w:tcPr>
            <w:tcW w:w="1884" w:type="dxa"/>
            <w:tcBorders>
              <w:top w:val="single" w:sz="4" w:space="0" w:color="auto"/>
              <w:left w:val="single" w:sz="4" w:space="0" w:color="auto"/>
            </w:tcBorders>
            <w:shd w:val="clear" w:color="auto" w:fill="auto"/>
          </w:tcPr>
          <w:p w:rsidR="00654D3E" w:rsidRPr="00654D3E" w:rsidRDefault="00654D3E" w:rsidP="000D413A">
            <w:pPr>
              <w:pStyle w:val="aa"/>
              <w:tabs>
                <w:tab w:val="left" w:pos="426"/>
              </w:tabs>
              <w:spacing w:line="240" w:lineRule="auto"/>
              <w:ind w:firstLine="0"/>
              <w:jc w:val="both"/>
              <w:rPr>
                <w:sz w:val="20"/>
                <w:szCs w:val="20"/>
              </w:rPr>
            </w:pPr>
            <w:r w:rsidRPr="00CD6A30">
              <w:rPr>
                <w:sz w:val="20"/>
                <w:szCs w:val="20"/>
              </w:rPr>
              <w:t>жилое</w:t>
            </w:r>
          </w:p>
        </w:tc>
        <w:tc>
          <w:tcPr>
            <w:tcW w:w="4395" w:type="dxa"/>
            <w:tcBorders>
              <w:top w:val="single" w:sz="4" w:space="0" w:color="auto"/>
              <w:left w:val="single" w:sz="4" w:space="0" w:color="auto"/>
            </w:tcBorders>
            <w:shd w:val="clear" w:color="auto" w:fill="auto"/>
          </w:tcPr>
          <w:p w:rsidR="00654D3E" w:rsidRDefault="00654D3E"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Московская, д.12</w:t>
            </w:r>
          </w:p>
        </w:tc>
        <w:tc>
          <w:tcPr>
            <w:tcW w:w="2304" w:type="dxa"/>
            <w:tcBorders>
              <w:top w:val="single" w:sz="4" w:space="0" w:color="auto"/>
              <w:left w:val="single" w:sz="4" w:space="0" w:color="auto"/>
              <w:right w:val="single" w:sz="4" w:space="0" w:color="auto"/>
            </w:tcBorders>
            <w:shd w:val="clear" w:color="auto" w:fill="auto"/>
            <w:vAlign w:val="bottom"/>
          </w:tcPr>
          <w:p w:rsidR="00654D3E" w:rsidRDefault="007B6C0D" w:rsidP="000D413A">
            <w:pPr>
              <w:pStyle w:val="aa"/>
              <w:tabs>
                <w:tab w:val="left" w:pos="426"/>
              </w:tabs>
              <w:spacing w:line="240" w:lineRule="auto"/>
              <w:ind w:firstLine="0"/>
              <w:jc w:val="center"/>
            </w:pPr>
            <w:r>
              <w:t>0,150052</w:t>
            </w:r>
          </w:p>
        </w:tc>
      </w:tr>
      <w:tr w:rsidR="00654D3E" w:rsidTr="00015A0A">
        <w:trPr>
          <w:trHeight w:hRule="exact" w:val="298"/>
          <w:jc w:val="center"/>
        </w:trPr>
        <w:tc>
          <w:tcPr>
            <w:tcW w:w="946" w:type="dxa"/>
            <w:tcBorders>
              <w:top w:val="single" w:sz="4" w:space="0" w:color="auto"/>
              <w:left w:val="single" w:sz="4" w:space="0" w:color="auto"/>
            </w:tcBorders>
            <w:shd w:val="clear" w:color="auto" w:fill="auto"/>
            <w:vAlign w:val="bottom"/>
          </w:tcPr>
          <w:p w:rsidR="00654D3E" w:rsidRDefault="00654D3E" w:rsidP="000D413A">
            <w:pPr>
              <w:pStyle w:val="aa"/>
              <w:tabs>
                <w:tab w:val="left" w:pos="426"/>
              </w:tabs>
              <w:spacing w:line="240" w:lineRule="auto"/>
              <w:ind w:firstLine="0"/>
              <w:rPr>
                <w:sz w:val="20"/>
                <w:szCs w:val="20"/>
              </w:rPr>
            </w:pPr>
            <w:r>
              <w:rPr>
                <w:sz w:val="20"/>
                <w:szCs w:val="20"/>
              </w:rPr>
              <w:t>17</w:t>
            </w:r>
          </w:p>
        </w:tc>
        <w:tc>
          <w:tcPr>
            <w:tcW w:w="1884" w:type="dxa"/>
            <w:tcBorders>
              <w:top w:val="single" w:sz="4" w:space="0" w:color="auto"/>
              <w:left w:val="single" w:sz="4" w:space="0" w:color="auto"/>
            </w:tcBorders>
            <w:shd w:val="clear" w:color="auto" w:fill="auto"/>
          </w:tcPr>
          <w:p w:rsidR="00654D3E" w:rsidRPr="00654D3E" w:rsidRDefault="00654D3E" w:rsidP="000D413A">
            <w:pPr>
              <w:pStyle w:val="aa"/>
              <w:tabs>
                <w:tab w:val="left" w:pos="426"/>
              </w:tabs>
              <w:spacing w:line="240" w:lineRule="auto"/>
              <w:ind w:firstLine="0"/>
              <w:jc w:val="both"/>
              <w:rPr>
                <w:sz w:val="20"/>
                <w:szCs w:val="20"/>
              </w:rPr>
            </w:pPr>
            <w:r w:rsidRPr="00CD6A30">
              <w:rPr>
                <w:sz w:val="20"/>
                <w:szCs w:val="20"/>
              </w:rPr>
              <w:t>жилое</w:t>
            </w:r>
          </w:p>
        </w:tc>
        <w:tc>
          <w:tcPr>
            <w:tcW w:w="4395" w:type="dxa"/>
            <w:tcBorders>
              <w:top w:val="single" w:sz="4" w:space="0" w:color="auto"/>
              <w:left w:val="single" w:sz="4" w:space="0" w:color="auto"/>
            </w:tcBorders>
            <w:shd w:val="clear" w:color="auto" w:fill="auto"/>
          </w:tcPr>
          <w:p w:rsidR="00654D3E" w:rsidRDefault="00654D3E"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Московская, д. 14</w:t>
            </w:r>
          </w:p>
        </w:tc>
        <w:tc>
          <w:tcPr>
            <w:tcW w:w="2304" w:type="dxa"/>
            <w:tcBorders>
              <w:top w:val="single" w:sz="4" w:space="0" w:color="auto"/>
              <w:left w:val="single" w:sz="4" w:space="0" w:color="auto"/>
              <w:right w:val="single" w:sz="4" w:space="0" w:color="auto"/>
            </w:tcBorders>
            <w:shd w:val="clear" w:color="auto" w:fill="auto"/>
            <w:vAlign w:val="bottom"/>
          </w:tcPr>
          <w:p w:rsidR="00654D3E" w:rsidRDefault="007B6C0D" w:rsidP="000D413A">
            <w:pPr>
              <w:pStyle w:val="aa"/>
              <w:tabs>
                <w:tab w:val="left" w:pos="426"/>
              </w:tabs>
              <w:spacing w:line="240" w:lineRule="auto"/>
              <w:ind w:firstLine="0"/>
              <w:jc w:val="center"/>
            </w:pPr>
            <w:r>
              <w:t>0,105765</w:t>
            </w:r>
          </w:p>
        </w:tc>
      </w:tr>
      <w:tr w:rsidR="00654D3E" w:rsidTr="00015A0A">
        <w:trPr>
          <w:trHeight w:hRule="exact" w:val="298"/>
          <w:jc w:val="center"/>
        </w:trPr>
        <w:tc>
          <w:tcPr>
            <w:tcW w:w="946" w:type="dxa"/>
            <w:tcBorders>
              <w:top w:val="single" w:sz="4" w:space="0" w:color="auto"/>
              <w:left w:val="single" w:sz="4" w:space="0" w:color="auto"/>
            </w:tcBorders>
            <w:shd w:val="clear" w:color="auto" w:fill="auto"/>
            <w:vAlign w:val="bottom"/>
          </w:tcPr>
          <w:p w:rsidR="00654D3E" w:rsidRDefault="00654D3E" w:rsidP="000D413A">
            <w:pPr>
              <w:pStyle w:val="aa"/>
              <w:tabs>
                <w:tab w:val="left" w:pos="426"/>
              </w:tabs>
              <w:spacing w:line="240" w:lineRule="auto"/>
              <w:ind w:firstLine="0"/>
              <w:rPr>
                <w:sz w:val="20"/>
                <w:szCs w:val="20"/>
              </w:rPr>
            </w:pPr>
            <w:r>
              <w:rPr>
                <w:sz w:val="20"/>
                <w:szCs w:val="20"/>
              </w:rPr>
              <w:t>18</w:t>
            </w:r>
          </w:p>
        </w:tc>
        <w:tc>
          <w:tcPr>
            <w:tcW w:w="1884" w:type="dxa"/>
            <w:tcBorders>
              <w:top w:val="single" w:sz="4" w:space="0" w:color="auto"/>
              <w:left w:val="single" w:sz="4" w:space="0" w:color="auto"/>
            </w:tcBorders>
            <w:shd w:val="clear" w:color="auto" w:fill="auto"/>
          </w:tcPr>
          <w:p w:rsidR="00654D3E" w:rsidRPr="00654D3E" w:rsidRDefault="00654D3E" w:rsidP="000D413A">
            <w:pPr>
              <w:pStyle w:val="aa"/>
              <w:tabs>
                <w:tab w:val="left" w:pos="426"/>
              </w:tabs>
              <w:spacing w:line="240" w:lineRule="auto"/>
              <w:ind w:firstLine="0"/>
              <w:jc w:val="both"/>
              <w:rPr>
                <w:sz w:val="20"/>
                <w:szCs w:val="20"/>
              </w:rPr>
            </w:pPr>
            <w:r w:rsidRPr="00CD6A30">
              <w:rPr>
                <w:sz w:val="20"/>
                <w:szCs w:val="20"/>
              </w:rPr>
              <w:t>жилое</w:t>
            </w:r>
          </w:p>
        </w:tc>
        <w:tc>
          <w:tcPr>
            <w:tcW w:w="4395" w:type="dxa"/>
            <w:tcBorders>
              <w:top w:val="single" w:sz="4" w:space="0" w:color="auto"/>
              <w:left w:val="single" w:sz="4" w:space="0" w:color="auto"/>
            </w:tcBorders>
            <w:shd w:val="clear" w:color="auto" w:fill="auto"/>
          </w:tcPr>
          <w:p w:rsidR="00654D3E" w:rsidRDefault="00654D3E"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Московская, д. 16</w:t>
            </w:r>
          </w:p>
        </w:tc>
        <w:tc>
          <w:tcPr>
            <w:tcW w:w="2304" w:type="dxa"/>
            <w:tcBorders>
              <w:top w:val="single" w:sz="4" w:space="0" w:color="auto"/>
              <w:left w:val="single" w:sz="4" w:space="0" w:color="auto"/>
              <w:right w:val="single" w:sz="4" w:space="0" w:color="auto"/>
            </w:tcBorders>
            <w:shd w:val="clear" w:color="auto" w:fill="auto"/>
            <w:vAlign w:val="bottom"/>
          </w:tcPr>
          <w:p w:rsidR="00654D3E" w:rsidRDefault="007B6C0D" w:rsidP="000D413A">
            <w:pPr>
              <w:pStyle w:val="aa"/>
              <w:tabs>
                <w:tab w:val="left" w:pos="426"/>
              </w:tabs>
              <w:spacing w:line="240" w:lineRule="auto"/>
              <w:ind w:firstLine="0"/>
              <w:jc w:val="center"/>
            </w:pPr>
            <w:r>
              <w:t>0,143010</w:t>
            </w:r>
          </w:p>
        </w:tc>
      </w:tr>
      <w:tr w:rsidR="00654D3E" w:rsidTr="00015A0A">
        <w:trPr>
          <w:trHeight w:hRule="exact" w:val="298"/>
          <w:jc w:val="center"/>
        </w:trPr>
        <w:tc>
          <w:tcPr>
            <w:tcW w:w="946" w:type="dxa"/>
            <w:tcBorders>
              <w:top w:val="single" w:sz="4" w:space="0" w:color="auto"/>
              <w:left w:val="single" w:sz="4" w:space="0" w:color="auto"/>
            </w:tcBorders>
            <w:shd w:val="clear" w:color="auto" w:fill="auto"/>
            <w:vAlign w:val="bottom"/>
          </w:tcPr>
          <w:p w:rsidR="00654D3E" w:rsidRDefault="00654D3E" w:rsidP="000D413A">
            <w:pPr>
              <w:pStyle w:val="aa"/>
              <w:tabs>
                <w:tab w:val="left" w:pos="426"/>
              </w:tabs>
              <w:spacing w:line="240" w:lineRule="auto"/>
              <w:ind w:firstLine="0"/>
              <w:rPr>
                <w:sz w:val="20"/>
                <w:szCs w:val="20"/>
              </w:rPr>
            </w:pPr>
            <w:r>
              <w:rPr>
                <w:sz w:val="20"/>
                <w:szCs w:val="20"/>
              </w:rPr>
              <w:t>19</w:t>
            </w:r>
          </w:p>
        </w:tc>
        <w:tc>
          <w:tcPr>
            <w:tcW w:w="1884" w:type="dxa"/>
            <w:tcBorders>
              <w:top w:val="single" w:sz="4" w:space="0" w:color="auto"/>
              <w:left w:val="single" w:sz="4" w:space="0" w:color="auto"/>
            </w:tcBorders>
            <w:shd w:val="clear" w:color="auto" w:fill="auto"/>
          </w:tcPr>
          <w:p w:rsidR="00654D3E" w:rsidRPr="00654D3E" w:rsidRDefault="00654D3E" w:rsidP="000D413A">
            <w:pPr>
              <w:pStyle w:val="aa"/>
              <w:tabs>
                <w:tab w:val="left" w:pos="426"/>
              </w:tabs>
              <w:spacing w:line="240" w:lineRule="auto"/>
              <w:ind w:firstLine="0"/>
              <w:jc w:val="both"/>
              <w:rPr>
                <w:sz w:val="20"/>
                <w:szCs w:val="20"/>
              </w:rPr>
            </w:pPr>
            <w:r w:rsidRPr="00CD6A30">
              <w:rPr>
                <w:sz w:val="20"/>
                <w:szCs w:val="20"/>
              </w:rPr>
              <w:t>жилое</w:t>
            </w:r>
          </w:p>
        </w:tc>
        <w:tc>
          <w:tcPr>
            <w:tcW w:w="4395" w:type="dxa"/>
            <w:tcBorders>
              <w:top w:val="single" w:sz="4" w:space="0" w:color="auto"/>
              <w:left w:val="single" w:sz="4" w:space="0" w:color="auto"/>
            </w:tcBorders>
            <w:shd w:val="clear" w:color="auto" w:fill="auto"/>
          </w:tcPr>
          <w:p w:rsidR="00654D3E" w:rsidRDefault="00654D3E"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Новая, д. 3</w:t>
            </w:r>
          </w:p>
        </w:tc>
        <w:tc>
          <w:tcPr>
            <w:tcW w:w="2304" w:type="dxa"/>
            <w:tcBorders>
              <w:top w:val="single" w:sz="4" w:space="0" w:color="auto"/>
              <w:left w:val="single" w:sz="4" w:space="0" w:color="auto"/>
              <w:right w:val="single" w:sz="4" w:space="0" w:color="auto"/>
            </w:tcBorders>
            <w:shd w:val="clear" w:color="auto" w:fill="auto"/>
            <w:vAlign w:val="bottom"/>
          </w:tcPr>
          <w:p w:rsidR="00654D3E" w:rsidRDefault="007B6C0D" w:rsidP="000D413A">
            <w:pPr>
              <w:pStyle w:val="aa"/>
              <w:tabs>
                <w:tab w:val="left" w:pos="426"/>
              </w:tabs>
              <w:spacing w:line="240" w:lineRule="auto"/>
              <w:ind w:firstLine="0"/>
              <w:jc w:val="center"/>
            </w:pPr>
            <w:r>
              <w:t>0,238324</w:t>
            </w:r>
          </w:p>
        </w:tc>
      </w:tr>
      <w:tr w:rsidR="00654D3E" w:rsidTr="00015A0A">
        <w:trPr>
          <w:trHeight w:hRule="exact" w:val="298"/>
          <w:jc w:val="center"/>
        </w:trPr>
        <w:tc>
          <w:tcPr>
            <w:tcW w:w="946" w:type="dxa"/>
            <w:tcBorders>
              <w:top w:val="single" w:sz="4" w:space="0" w:color="auto"/>
              <w:left w:val="single" w:sz="4" w:space="0" w:color="auto"/>
            </w:tcBorders>
            <w:shd w:val="clear" w:color="auto" w:fill="auto"/>
            <w:vAlign w:val="bottom"/>
          </w:tcPr>
          <w:p w:rsidR="00654D3E" w:rsidRDefault="00654D3E" w:rsidP="000D413A">
            <w:pPr>
              <w:pStyle w:val="aa"/>
              <w:tabs>
                <w:tab w:val="left" w:pos="426"/>
              </w:tabs>
              <w:spacing w:line="240" w:lineRule="auto"/>
              <w:ind w:firstLine="0"/>
              <w:rPr>
                <w:sz w:val="20"/>
                <w:szCs w:val="20"/>
              </w:rPr>
            </w:pPr>
            <w:r>
              <w:rPr>
                <w:sz w:val="20"/>
                <w:szCs w:val="20"/>
              </w:rPr>
              <w:t>20</w:t>
            </w:r>
          </w:p>
        </w:tc>
        <w:tc>
          <w:tcPr>
            <w:tcW w:w="1884" w:type="dxa"/>
            <w:tcBorders>
              <w:top w:val="single" w:sz="4" w:space="0" w:color="auto"/>
              <w:left w:val="single" w:sz="4" w:space="0" w:color="auto"/>
            </w:tcBorders>
            <w:shd w:val="clear" w:color="auto" w:fill="auto"/>
          </w:tcPr>
          <w:p w:rsidR="00654D3E" w:rsidRPr="00654D3E" w:rsidRDefault="00654D3E" w:rsidP="000D413A">
            <w:pPr>
              <w:pStyle w:val="aa"/>
              <w:tabs>
                <w:tab w:val="left" w:pos="426"/>
              </w:tabs>
              <w:spacing w:line="240" w:lineRule="auto"/>
              <w:ind w:firstLine="0"/>
              <w:jc w:val="both"/>
              <w:rPr>
                <w:sz w:val="20"/>
                <w:szCs w:val="20"/>
              </w:rPr>
            </w:pPr>
            <w:r w:rsidRPr="00CD6A30">
              <w:rPr>
                <w:sz w:val="20"/>
                <w:szCs w:val="20"/>
              </w:rPr>
              <w:t>жилое</w:t>
            </w:r>
          </w:p>
        </w:tc>
        <w:tc>
          <w:tcPr>
            <w:tcW w:w="4395" w:type="dxa"/>
            <w:tcBorders>
              <w:top w:val="single" w:sz="4" w:space="0" w:color="auto"/>
              <w:left w:val="single" w:sz="4" w:space="0" w:color="auto"/>
            </w:tcBorders>
            <w:shd w:val="clear" w:color="auto" w:fill="auto"/>
          </w:tcPr>
          <w:p w:rsidR="00654D3E" w:rsidRDefault="00654D3E"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Олега Макарова, д. 7</w:t>
            </w:r>
          </w:p>
        </w:tc>
        <w:tc>
          <w:tcPr>
            <w:tcW w:w="2304" w:type="dxa"/>
            <w:tcBorders>
              <w:top w:val="single" w:sz="4" w:space="0" w:color="auto"/>
              <w:left w:val="single" w:sz="4" w:space="0" w:color="auto"/>
              <w:right w:val="single" w:sz="4" w:space="0" w:color="auto"/>
            </w:tcBorders>
            <w:shd w:val="clear" w:color="auto" w:fill="auto"/>
            <w:vAlign w:val="bottom"/>
          </w:tcPr>
          <w:p w:rsidR="00654D3E" w:rsidRDefault="007B6C0D" w:rsidP="000D413A">
            <w:pPr>
              <w:pStyle w:val="aa"/>
              <w:tabs>
                <w:tab w:val="left" w:pos="426"/>
              </w:tabs>
              <w:spacing w:line="240" w:lineRule="auto"/>
              <w:ind w:firstLine="0"/>
              <w:jc w:val="center"/>
            </w:pPr>
            <w:r>
              <w:t>0,011141</w:t>
            </w:r>
          </w:p>
        </w:tc>
      </w:tr>
      <w:tr w:rsidR="00654D3E" w:rsidTr="00015A0A">
        <w:trPr>
          <w:trHeight w:hRule="exact" w:val="298"/>
          <w:jc w:val="center"/>
        </w:trPr>
        <w:tc>
          <w:tcPr>
            <w:tcW w:w="946" w:type="dxa"/>
            <w:tcBorders>
              <w:top w:val="single" w:sz="4" w:space="0" w:color="auto"/>
              <w:left w:val="single" w:sz="4" w:space="0" w:color="auto"/>
              <w:bottom w:val="single" w:sz="4" w:space="0" w:color="auto"/>
            </w:tcBorders>
            <w:shd w:val="clear" w:color="auto" w:fill="auto"/>
            <w:vAlign w:val="bottom"/>
          </w:tcPr>
          <w:p w:rsidR="00654D3E" w:rsidRDefault="00654D3E" w:rsidP="000D413A">
            <w:pPr>
              <w:pStyle w:val="aa"/>
              <w:tabs>
                <w:tab w:val="left" w:pos="426"/>
              </w:tabs>
              <w:spacing w:line="240" w:lineRule="auto"/>
              <w:ind w:firstLine="0"/>
              <w:rPr>
                <w:sz w:val="20"/>
                <w:szCs w:val="20"/>
              </w:rPr>
            </w:pPr>
            <w:r>
              <w:rPr>
                <w:sz w:val="20"/>
                <w:szCs w:val="20"/>
              </w:rPr>
              <w:t>21</w:t>
            </w:r>
          </w:p>
        </w:tc>
        <w:tc>
          <w:tcPr>
            <w:tcW w:w="1884" w:type="dxa"/>
            <w:tcBorders>
              <w:top w:val="single" w:sz="4" w:space="0" w:color="auto"/>
              <w:left w:val="single" w:sz="4" w:space="0" w:color="auto"/>
              <w:bottom w:val="single" w:sz="4" w:space="0" w:color="auto"/>
            </w:tcBorders>
            <w:shd w:val="clear" w:color="auto" w:fill="auto"/>
          </w:tcPr>
          <w:p w:rsidR="00654D3E" w:rsidRPr="00654D3E" w:rsidRDefault="00654D3E" w:rsidP="000D413A">
            <w:pPr>
              <w:pStyle w:val="aa"/>
              <w:tabs>
                <w:tab w:val="left" w:pos="426"/>
              </w:tabs>
              <w:spacing w:line="240" w:lineRule="auto"/>
              <w:ind w:firstLine="0"/>
              <w:jc w:val="both"/>
              <w:rPr>
                <w:sz w:val="20"/>
                <w:szCs w:val="20"/>
              </w:rPr>
            </w:pPr>
            <w:r w:rsidRPr="00CD6A30">
              <w:rPr>
                <w:sz w:val="20"/>
                <w:szCs w:val="20"/>
              </w:rPr>
              <w:t>жилое</w:t>
            </w:r>
          </w:p>
        </w:tc>
        <w:tc>
          <w:tcPr>
            <w:tcW w:w="4395" w:type="dxa"/>
            <w:tcBorders>
              <w:top w:val="single" w:sz="4" w:space="0" w:color="auto"/>
              <w:left w:val="single" w:sz="4" w:space="0" w:color="auto"/>
              <w:bottom w:val="single" w:sz="4" w:space="0" w:color="auto"/>
            </w:tcBorders>
            <w:shd w:val="clear" w:color="auto" w:fill="auto"/>
          </w:tcPr>
          <w:p w:rsidR="00654D3E" w:rsidRDefault="00654D3E"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Садовая, д. 3</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bottom"/>
          </w:tcPr>
          <w:p w:rsidR="00654D3E" w:rsidRDefault="007B6C0D" w:rsidP="000D413A">
            <w:pPr>
              <w:pStyle w:val="aa"/>
              <w:tabs>
                <w:tab w:val="left" w:pos="426"/>
              </w:tabs>
              <w:spacing w:line="240" w:lineRule="auto"/>
              <w:ind w:firstLine="0"/>
              <w:jc w:val="center"/>
            </w:pPr>
            <w:r>
              <w:t>0,008121</w:t>
            </w:r>
          </w:p>
        </w:tc>
      </w:tr>
      <w:tr w:rsidR="00654D3E" w:rsidTr="00015A0A">
        <w:trPr>
          <w:trHeight w:hRule="exact" w:val="298"/>
          <w:jc w:val="center"/>
        </w:trPr>
        <w:tc>
          <w:tcPr>
            <w:tcW w:w="946" w:type="dxa"/>
            <w:tcBorders>
              <w:top w:val="single" w:sz="4" w:space="0" w:color="auto"/>
              <w:left w:val="single" w:sz="4" w:space="0" w:color="auto"/>
              <w:bottom w:val="single" w:sz="4" w:space="0" w:color="auto"/>
            </w:tcBorders>
            <w:shd w:val="clear" w:color="auto" w:fill="auto"/>
            <w:vAlign w:val="bottom"/>
          </w:tcPr>
          <w:p w:rsidR="00654D3E" w:rsidRDefault="00654D3E" w:rsidP="000D413A">
            <w:pPr>
              <w:pStyle w:val="aa"/>
              <w:tabs>
                <w:tab w:val="left" w:pos="426"/>
              </w:tabs>
              <w:spacing w:line="240" w:lineRule="auto"/>
              <w:ind w:firstLine="0"/>
              <w:rPr>
                <w:sz w:val="20"/>
                <w:szCs w:val="20"/>
              </w:rPr>
            </w:pPr>
            <w:r>
              <w:rPr>
                <w:sz w:val="20"/>
                <w:szCs w:val="20"/>
              </w:rPr>
              <w:t>22</w:t>
            </w:r>
          </w:p>
        </w:tc>
        <w:tc>
          <w:tcPr>
            <w:tcW w:w="1884" w:type="dxa"/>
            <w:tcBorders>
              <w:top w:val="single" w:sz="4" w:space="0" w:color="auto"/>
              <w:left w:val="single" w:sz="4" w:space="0" w:color="auto"/>
              <w:bottom w:val="single" w:sz="4" w:space="0" w:color="auto"/>
            </w:tcBorders>
            <w:shd w:val="clear" w:color="auto" w:fill="auto"/>
          </w:tcPr>
          <w:p w:rsidR="00654D3E" w:rsidRPr="00654D3E" w:rsidRDefault="00654D3E" w:rsidP="000D413A">
            <w:pPr>
              <w:pStyle w:val="aa"/>
              <w:tabs>
                <w:tab w:val="left" w:pos="426"/>
              </w:tabs>
              <w:spacing w:line="240" w:lineRule="auto"/>
              <w:ind w:firstLine="0"/>
              <w:jc w:val="both"/>
              <w:rPr>
                <w:sz w:val="20"/>
                <w:szCs w:val="20"/>
              </w:rPr>
            </w:pPr>
            <w:r w:rsidRPr="00CD6A30">
              <w:rPr>
                <w:sz w:val="20"/>
                <w:szCs w:val="20"/>
              </w:rPr>
              <w:t>жилое</w:t>
            </w:r>
          </w:p>
        </w:tc>
        <w:tc>
          <w:tcPr>
            <w:tcW w:w="4395" w:type="dxa"/>
            <w:tcBorders>
              <w:top w:val="single" w:sz="4" w:space="0" w:color="auto"/>
              <w:left w:val="single" w:sz="4" w:space="0" w:color="auto"/>
              <w:bottom w:val="single" w:sz="4" w:space="0" w:color="auto"/>
            </w:tcBorders>
            <w:shd w:val="clear" w:color="auto" w:fill="auto"/>
          </w:tcPr>
          <w:p w:rsidR="00654D3E" w:rsidRDefault="00654D3E"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Садовая, д. 4</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bottom"/>
          </w:tcPr>
          <w:p w:rsidR="00654D3E" w:rsidRDefault="007B6C0D" w:rsidP="000D413A">
            <w:pPr>
              <w:pStyle w:val="aa"/>
              <w:tabs>
                <w:tab w:val="left" w:pos="426"/>
              </w:tabs>
              <w:spacing w:line="240" w:lineRule="auto"/>
              <w:ind w:firstLine="0"/>
              <w:jc w:val="center"/>
            </w:pPr>
            <w:r>
              <w:t>0,003731</w:t>
            </w:r>
          </w:p>
        </w:tc>
      </w:tr>
      <w:tr w:rsidR="00654D3E" w:rsidTr="00015A0A">
        <w:trPr>
          <w:trHeight w:hRule="exact" w:val="298"/>
          <w:jc w:val="center"/>
        </w:trPr>
        <w:tc>
          <w:tcPr>
            <w:tcW w:w="946" w:type="dxa"/>
            <w:tcBorders>
              <w:top w:val="single" w:sz="4" w:space="0" w:color="auto"/>
              <w:left w:val="single" w:sz="4" w:space="0" w:color="auto"/>
              <w:bottom w:val="single" w:sz="4" w:space="0" w:color="auto"/>
              <w:right w:val="single" w:sz="4" w:space="0" w:color="auto"/>
            </w:tcBorders>
            <w:shd w:val="clear" w:color="auto" w:fill="auto"/>
            <w:vAlign w:val="bottom"/>
          </w:tcPr>
          <w:p w:rsidR="00654D3E" w:rsidRDefault="00654D3E" w:rsidP="000D413A">
            <w:pPr>
              <w:pStyle w:val="aa"/>
              <w:tabs>
                <w:tab w:val="left" w:pos="426"/>
              </w:tabs>
              <w:spacing w:line="240" w:lineRule="auto"/>
              <w:ind w:firstLine="0"/>
              <w:rPr>
                <w:sz w:val="20"/>
                <w:szCs w:val="20"/>
              </w:rPr>
            </w:pPr>
            <w:r>
              <w:rPr>
                <w:sz w:val="20"/>
                <w:szCs w:val="20"/>
              </w:rPr>
              <w:t>23</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654D3E" w:rsidRPr="00654D3E" w:rsidRDefault="00654D3E" w:rsidP="000D413A">
            <w:pPr>
              <w:pStyle w:val="aa"/>
              <w:tabs>
                <w:tab w:val="left" w:pos="426"/>
              </w:tabs>
              <w:spacing w:line="240" w:lineRule="auto"/>
              <w:ind w:firstLine="0"/>
              <w:jc w:val="both"/>
              <w:rPr>
                <w:sz w:val="20"/>
                <w:szCs w:val="20"/>
              </w:rPr>
            </w:pPr>
            <w:r w:rsidRPr="00CD6A30">
              <w:rPr>
                <w:sz w:val="20"/>
                <w:szCs w:val="20"/>
              </w:rPr>
              <w:t>жилое</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654D3E" w:rsidRDefault="00654D3E"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Советская, д. 61</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bottom"/>
          </w:tcPr>
          <w:p w:rsidR="00654D3E" w:rsidRDefault="007B6C0D" w:rsidP="000D413A">
            <w:pPr>
              <w:pStyle w:val="aa"/>
              <w:tabs>
                <w:tab w:val="left" w:pos="426"/>
              </w:tabs>
              <w:spacing w:line="240" w:lineRule="auto"/>
              <w:ind w:firstLine="0"/>
              <w:jc w:val="center"/>
            </w:pPr>
            <w:r>
              <w:t>0,066799</w:t>
            </w:r>
          </w:p>
        </w:tc>
      </w:tr>
      <w:tr w:rsidR="00654D3E" w:rsidTr="00015A0A">
        <w:trPr>
          <w:trHeight w:hRule="exact" w:val="298"/>
          <w:jc w:val="center"/>
        </w:trPr>
        <w:tc>
          <w:tcPr>
            <w:tcW w:w="946" w:type="dxa"/>
            <w:tcBorders>
              <w:top w:val="single" w:sz="4" w:space="0" w:color="auto"/>
              <w:left w:val="single" w:sz="4" w:space="0" w:color="auto"/>
            </w:tcBorders>
            <w:shd w:val="clear" w:color="auto" w:fill="auto"/>
            <w:vAlign w:val="bottom"/>
          </w:tcPr>
          <w:p w:rsidR="00654D3E" w:rsidRDefault="00654D3E" w:rsidP="000D413A">
            <w:pPr>
              <w:pStyle w:val="aa"/>
              <w:tabs>
                <w:tab w:val="left" w:pos="426"/>
              </w:tabs>
              <w:spacing w:line="240" w:lineRule="auto"/>
              <w:ind w:firstLine="0"/>
              <w:rPr>
                <w:sz w:val="20"/>
                <w:szCs w:val="20"/>
              </w:rPr>
            </w:pPr>
            <w:r>
              <w:rPr>
                <w:sz w:val="20"/>
                <w:szCs w:val="20"/>
              </w:rPr>
              <w:lastRenderedPageBreak/>
              <w:t>24</w:t>
            </w:r>
          </w:p>
        </w:tc>
        <w:tc>
          <w:tcPr>
            <w:tcW w:w="1884" w:type="dxa"/>
            <w:tcBorders>
              <w:top w:val="single" w:sz="4" w:space="0" w:color="auto"/>
              <w:left w:val="single" w:sz="4" w:space="0" w:color="auto"/>
            </w:tcBorders>
            <w:shd w:val="clear" w:color="auto" w:fill="auto"/>
          </w:tcPr>
          <w:p w:rsidR="00654D3E" w:rsidRPr="00654D3E" w:rsidRDefault="00654D3E" w:rsidP="000D413A">
            <w:pPr>
              <w:pStyle w:val="aa"/>
              <w:tabs>
                <w:tab w:val="left" w:pos="426"/>
              </w:tabs>
              <w:spacing w:line="240" w:lineRule="auto"/>
              <w:ind w:firstLine="0"/>
              <w:jc w:val="both"/>
              <w:rPr>
                <w:sz w:val="20"/>
                <w:szCs w:val="20"/>
              </w:rPr>
            </w:pPr>
            <w:r w:rsidRPr="00CD6A30">
              <w:rPr>
                <w:sz w:val="20"/>
                <w:szCs w:val="20"/>
              </w:rPr>
              <w:t>жилое</w:t>
            </w:r>
          </w:p>
        </w:tc>
        <w:tc>
          <w:tcPr>
            <w:tcW w:w="4395" w:type="dxa"/>
            <w:tcBorders>
              <w:top w:val="single" w:sz="4" w:space="0" w:color="auto"/>
              <w:left w:val="single" w:sz="4" w:space="0" w:color="auto"/>
            </w:tcBorders>
            <w:shd w:val="clear" w:color="auto" w:fill="auto"/>
          </w:tcPr>
          <w:p w:rsidR="00654D3E" w:rsidRDefault="00654D3E"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Советская, д. 63</w:t>
            </w:r>
          </w:p>
        </w:tc>
        <w:tc>
          <w:tcPr>
            <w:tcW w:w="2304" w:type="dxa"/>
            <w:tcBorders>
              <w:top w:val="single" w:sz="4" w:space="0" w:color="auto"/>
              <w:left w:val="single" w:sz="4" w:space="0" w:color="auto"/>
              <w:right w:val="single" w:sz="4" w:space="0" w:color="auto"/>
            </w:tcBorders>
            <w:shd w:val="clear" w:color="auto" w:fill="auto"/>
            <w:vAlign w:val="bottom"/>
          </w:tcPr>
          <w:p w:rsidR="00654D3E" w:rsidRDefault="007B6C0D" w:rsidP="000D413A">
            <w:pPr>
              <w:pStyle w:val="aa"/>
              <w:tabs>
                <w:tab w:val="left" w:pos="426"/>
              </w:tabs>
              <w:spacing w:line="240" w:lineRule="auto"/>
              <w:ind w:firstLine="0"/>
              <w:jc w:val="center"/>
            </w:pPr>
            <w:r>
              <w:t>0,068885</w:t>
            </w:r>
          </w:p>
        </w:tc>
      </w:tr>
      <w:tr w:rsidR="007B6C0D" w:rsidTr="00015A0A">
        <w:trPr>
          <w:trHeight w:hRule="exact" w:val="298"/>
          <w:jc w:val="center"/>
        </w:trPr>
        <w:tc>
          <w:tcPr>
            <w:tcW w:w="946" w:type="dxa"/>
            <w:tcBorders>
              <w:top w:val="single" w:sz="4" w:space="0" w:color="auto"/>
              <w:left w:val="single" w:sz="4" w:space="0" w:color="auto"/>
            </w:tcBorders>
            <w:shd w:val="clear" w:color="auto" w:fill="auto"/>
            <w:vAlign w:val="bottom"/>
          </w:tcPr>
          <w:p w:rsidR="007B6C0D" w:rsidRDefault="00602263" w:rsidP="000D413A">
            <w:pPr>
              <w:pStyle w:val="aa"/>
              <w:tabs>
                <w:tab w:val="left" w:pos="426"/>
              </w:tabs>
              <w:spacing w:line="240" w:lineRule="auto"/>
              <w:ind w:firstLine="0"/>
              <w:rPr>
                <w:sz w:val="20"/>
                <w:szCs w:val="20"/>
              </w:rPr>
            </w:pPr>
            <w:r>
              <w:rPr>
                <w:sz w:val="20"/>
                <w:szCs w:val="20"/>
              </w:rPr>
              <w:t>25</w:t>
            </w:r>
          </w:p>
        </w:tc>
        <w:tc>
          <w:tcPr>
            <w:tcW w:w="1884" w:type="dxa"/>
            <w:tcBorders>
              <w:top w:val="single" w:sz="4" w:space="0" w:color="auto"/>
              <w:left w:val="single" w:sz="4" w:space="0" w:color="auto"/>
            </w:tcBorders>
            <w:shd w:val="clear" w:color="auto" w:fill="auto"/>
          </w:tcPr>
          <w:p w:rsidR="007B6C0D" w:rsidRPr="00CD6A30" w:rsidRDefault="007B6C0D" w:rsidP="000D413A">
            <w:pPr>
              <w:pStyle w:val="aa"/>
              <w:tabs>
                <w:tab w:val="left" w:pos="426"/>
              </w:tabs>
              <w:spacing w:line="240" w:lineRule="auto"/>
              <w:ind w:firstLine="0"/>
              <w:jc w:val="both"/>
              <w:rPr>
                <w:sz w:val="20"/>
                <w:szCs w:val="20"/>
              </w:rPr>
            </w:pPr>
            <w:r>
              <w:rPr>
                <w:sz w:val="20"/>
                <w:szCs w:val="20"/>
              </w:rPr>
              <w:t xml:space="preserve">нежилое </w:t>
            </w:r>
          </w:p>
        </w:tc>
        <w:tc>
          <w:tcPr>
            <w:tcW w:w="4395" w:type="dxa"/>
            <w:tcBorders>
              <w:top w:val="single" w:sz="4" w:space="0" w:color="auto"/>
              <w:left w:val="single" w:sz="4" w:space="0" w:color="auto"/>
            </w:tcBorders>
            <w:shd w:val="clear" w:color="auto" w:fill="auto"/>
          </w:tcPr>
          <w:p w:rsidR="007B6C0D" w:rsidRPr="00B51732" w:rsidRDefault="007B6C0D"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Лаборатория ЦРБ, ул. К. Маркса, д.1)</w:t>
            </w:r>
          </w:p>
        </w:tc>
        <w:tc>
          <w:tcPr>
            <w:tcW w:w="2304" w:type="dxa"/>
            <w:tcBorders>
              <w:top w:val="single" w:sz="4" w:space="0" w:color="auto"/>
              <w:left w:val="single" w:sz="4" w:space="0" w:color="auto"/>
              <w:right w:val="single" w:sz="4" w:space="0" w:color="auto"/>
            </w:tcBorders>
            <w:shd w:val="clear" w:color="auto" w:fill="auto"/>
            <w:vAlign w:val="bottom"/>
          </w:tcPr>
          <w:p w:rsidR="007B6C0D" w:rsidRDefault="007B6C0D" w:rsidP="000D413A">
            <w:pPr>
              <w:pStyle w:val="aa"/>
              <w:tabs>
                <w:tab w:val="left" w:pos="426"/>
              </w:tabs>
              <w:spacing w:line="240" w:lineRule="auto"/>
              <w:ind w:firstLine="0"/>
              <w:jc w:val="center"/>
            </w:pPr>
            <w:r>
              <w:t>0,003251</w:t>
            </w:r>
          </w:p>
        </w:tc>
      </w:tr>
      <w:tr w:rsidR="007B6C0D" w:rsidTr="00015A0A">
        <w:trPr>
          <w:trHeight w:hRule="exact" w:val="298"/>
          <w:jc w:val="center"/>
        </w:trPr>
        <w:tc>
          <w:tcPr>
            <w:tcW w:w="946" w:type="dxa"/>
            <w:tcBorders>
              <w:top w:val="single" w:sz="4" w:space="0" w:color="auto"/>
              <w:left w:val="single" w:sz="4" w:space="0" w:color="auto"/>
            </w:tcBorders>
            <w:shd w:val="clear" w:color="auto" w:fill="auto"/>
            <w:vAlign w:val="bottom"/>
          </w:tcPr>
          <w:p w:rsidR="007B6C0D" w:rsidRDefault="00602263" w:rsidP="000D413A">
            <w:pPr>
              <w:pStyle w:val="aa"/>
              <w:tabs>
                <w:tab w:val="left" w:pos="426"/>
              </w:tabs>
              <w:spacing w:line="240" w:lineRule="auto"/>
              <w:ind w:firstLine="0"/>
              <w:rPr>
                <w:sz w:val="20"/>
                <w:szCs w:val="20"/>
              </w:rPr>
            </w:pPr>
            <w:r>
              <w:rPr>
                <w:sz w:val="20"/>
                <w:szCs w:val="20"/>
              </w:rPr>
              <w:t>26</w:t>
            </w:r>
          </w:p>
        </w:tc>
        <w:tc>
          <w:tcPr>
            <w:tcW w:w="1884" w:type="dxa"/>
            <w:tcBorders>
              <w:top w:val="single" w:sz="4" w:space="0" w:color="auto"/>
              <w:left w:val="single" w:sz="4" w:space="0" w:color="auto"/>
            </w:tcBorders>
            <w:shd w:val="clear" w:color="auto" w:fill="auto"/>
          </w:tcPr>
          <w:p w:rsidR="007B6C0D" w:rsidRPr="00CD6A30" w:rsidRDefault="007B6C0D" w:rsidP="000D413A">
            <w:pPr>
              <w:pStyle w:val="aa"/>
              <w:tabs>
                <w:tab w:val="left" w:pos="426"/>
              </w:tabs>
              <w:spacing w:line="240" w:lineRule="auto"/>
              <w:ind w:firstLine="0"/>
              <w:jc w:val="both"/>
              <w:rPr>
                <w:sz w:val="20"/>
                <w:szCs w:val="20"/>
              </w:rPr>
            </w:pPr>
            <w:r>
              <w:rPr>
                <w:sz w:val="20"/>
                <w:szCs w:val="20"/>
              </w:rPr>
              <w:t>нежилое</w:t>
            </w:r>
          </w:p>
        </w:tc>
        <w:tc>
          <w:tcPr>
            <w:tcW w:w="4395" w:type="dxa"/>
            <w:tcBorders>
              <w:top w:val="single" w:sz="4" w:space="0" w:color="auto"/>
              <w:left w:val="single" w:sz="4" w:space="0" w:color="auto"/>
            </w:tcBorders>
            <w:shd w:val="clear" w:color="auto" w:fill="auto"/>
          </w:tcPr>
          <w:p w:rsidR="007B6C0D" w:rsidRDefault="007B6C0D"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Пищеблок ЦРБ, ул. К. Маркса, д.1</w:t>
            </w:r>
          </w:p>
        </w:tc>
        <w:tc>
          <w:tcPr>
            <w:tcW w:w="2304" w:type="dxa"/>
            <w:tcBorders>
              <w:top w:val="single" w:sz="4" w:space="0" w:color="auto"/>
              <w:left w:val="single" w:sz="4" w:space="0" w:color="auto"/>
              <w:right w:val="single" w:sz="4" w:space="0" w:color="auto"/>
            </w:tcBorders>
            <w:shd w:val="clear" w:color="auto" w:fill="auto"/>
            <w:vAlign w:val="bottom"/>
          </w:tcPr>
          <w:p w:rsidR="007B6C0D" w:rsidRDefault="007B6C0D" w:rsidP="000D413A">
            <w:pPr>
              <w:pStyle w:val="aa"/>
              <w:tabs>
                <w:tab w:val="left" w:pos="426"/>
              </w:tabs>
              <w:spacing w:line="240" w:lineRule="auto"/>
              <w:ind w:firstLine="0"/>
              <w:jc w:val="center"/>
            </w:pPr>
            <w:r>
              <w:t>0,002823</w:t>
            </w:r>
          </w:p>
        </w:tc>
      </w:tr>
      <w:tr w:rsidR="007B6C0D" w:rsidTr="00015A0A">
        <w:trPr>
          <w:trHeight w:hRule="exact" w:val="298"/>
          <w:jc w:val="center"/>
        </w:trPr>
        <w:tc>
          <w:tcPr>
            <w:tcW w:w="946" w:type="dxa"/>
            <w:tcBorders>
              <w:top w:val="single" w:sz="4" w:space="0" w:color="auto"/>
              <w:left w:val="single" w:sz="4" w:space="0" w:color="auto"/>
            </w:tcBorders>
            <w:shd w:val="clear" w:color="auto" w:fill="auto"/>
            <w:vAlign w:val="bottom"/>
          </w:tcPr>
          <w:p w:rsidR="007B6C0D" w:rsidRDefault="00602263" w:rsidP="000D413A">
            <w:pPr>
              <w:pStyle w:val="aa"/>
              <w:tabs>
                <w:tab w:val="left" w:pos="426"/>
              </w:tabs>
              <w:spacing w:line="240" w:lineRule="auto"/>
              <w:ind w:firstLine="0"/>
              <w:rPr>
                <w:sz w:val="20"/>
                <w:szCs w:val="20"/>
              </w:rPr>
            </w:pPr>
            <w:r>
              <w:rPr>
                <w:sz w:val="20"/>
                <w:szCs w:val="20"/>
              </w:rPr>
              <w:t>27</w:t>
            </w:r>
          </w:p>
        </w:tc>
        <w:tc>
          <w:tcPr>
            <w:tcW w:w="1884" w:type="dxa"/>
            <w:tcBorders>
              <w:top w:val="single" w:sz="4" w:space="0" w:color="auto"/>
              <w:left w:val="single" w:sz="4" w:space="0" w:color="auto"/>
            </w:tcBorders>
            <w:shd w:val="clear" w:color="auto" w:fill="auto"/>
          </w:tcPr>
          <w:p w:rsidR="007B6C0D" w:rsidRPr="00CD6A30" w:rsidRDefault="007B6C0D" w:rsidP="000D413A">
            <w:pPr>
              <w:pStyle w:val="aa"/>
              <w:tabs>
                <w:tab w:val="left" w:pos="426"/>
              </w:tabs>
              <w:spacing w:line="240" w:lineRule="auto"/>
              <w:ind w:firstLine="0"/>
              <w:jc w:val="both"/>
              <w:rPr>
                <w:sz w:val="20"/>
                <w:szCs w:val="20"/>
              </w:rPr>
            </w:pPr>
            <w:r>
              <w:rPr>
                <w:sz w:val="20"/>
                <w:szCs w:val="20"/>
              </w:rPr>
              <w:t>нежилое</w:t>
            </w:r>
          </w:p>
        </w:tc>
        <w:tc>
          <w:tcPr>
            <w:tcW w:w="4395" w:type="dxa"/>
            <w:tcBorders>
              <w:top w:val="single" w:sz="4" w:space="0" w:color="auto"/>
              <w:left w:val="single" w:sz="4" w:space="0" w:color="auto"/>
            </w:tcBorders>
            <w:shd w:val="clear" w:color="auto" w:fill="auto"/>
          </w:tcPr>
          <w:p w:rsidR="007B6C0D" w:rsidRDefault="007B6C0D"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Родильное отделение ЦРБ, ул. К. Маркса, д. 1</w:t>
            </w:r>
          </w:p>
        </w:tc>
        <w:tc>
          <w:tcPr>
            <w:tcW w:w="2304" w:type="dxa"/>
            <w:tcBorders>
              <w:top w:val="single" w:sz="4" w:space="0" w:color="auto"/>
              <w:left w:val="single" w:sz="4" w:space="0" w:color="auto"/>
              <w:right w:val="single" w:sz="4" w:space="0" w:color="auto"/>
            </w:tcBorders>
            <w:shd w:val="clear" w:color="auto" w:fill="auto"/>
            <w:vAlign w:val="bottom"/>
          </w:tcPr>
          <w:p w:rsidR="007B6C0D" w:rsidRDefault="007B6C0D" w:rsidP="000D413A">
            <w:pPr>
              <w:pStyle w:val="aa"/>
              <w:tabs>
                <w:tab w:val="left" w:pos="426"/>
              </w:tabs>
              <w:spacing w:line="240" w:lineRule="auto"/>
              <w:ind w:firstLine="0"/>
              <w:jc w:val="center"/>
            </w:pPr>
            <w:r>
              <w:t>0,011546</w:t>
            </w:r>
          </w:p>
        </w:tc>
      </w:tr>
      <w:tr w:rsidR="007B6C0D" w:rsidTr="00015A0A">
        <w:trPr>
          <w:trHeight w:hRule="exact" w:val="298"/>
          <w:jc w:val="center"/>
        </w:trPr>
        <w:tc>
          <w:tcPr>
            <w:tcW w:w="946" w:type="dxa"/>
            <w:tcBorders>
              <w:top w:val="single" w:sz="4" w:space="0" w:color="auto"/>
              <w:left w:val="single" w:sz="4" w:space="0" w:color="auto"/>
            </w:tcBorders>
            <w:shd w:val="clear" w:color="auto" w:fill="auto"/>
            <w:vAlign w:val="bottom"/>
          </w:tcPr>
          <w:p w:rsidR="007B6C0D" w:rsidRDefault="00602263" w:rsidP="000D413A">
            <w:pPr>
              <w:pStyle w:val="aa"/>
              <w:tabs>
                <w:tab w:val="left" w:pos="426"/>
              </w:tabs>
              <w:spacing w:line="240" w:lineRule="auto"/>
              <w:ind w:firstLine="0"/>
              <w:rPr>
                <w:sz w:val="20"/>
                <w:szCs w:val="20"/>
              </w:rPr>
            </w:pPr>
            <w:r>
              <w:rPr>
                <w:sz w:val="20"/>
                <w:szCs w:val="20"/>
              </w:rPr>
              <w:t>28</w:t>
            </w:r>
          </w:p>
        </w:tc>
        <w:tc>
          <w:tcPr>
            <w:tcW w:w="1884" w:type="dxa"/>
            <w:tcBorders>
              <w:top w:val="single" w:sz="4" w:space="0" w:color="auto"/>
              <w:left w:val="single" w:sz="4" w:space="0" w:color="auto"/>
            </w:tcBorders>
            <w:shd w:val="clear" w:color="auto" w:fill="auto"/>
          </w:tcPr>
          <w:p w:rsidR="007B6C0D" w:rsidRPr="00CD6A30" w:rsidRDefault="007B6C0D" w:rsidP="000D413A">
            <w:pPr>
              <w:pStyle w:val="aa"/>
              <w:tabs>
                <w:tab w:val="left" w:pos="426"/>
              </w:tabs>
              <w:spacing w:line="240" w:lineRule="auto"/>
              <w:ind w:firstLine="0"/>
              <w:jc w:val="both"/>
              <w:rPr>
                <w:sz w:val="20"/>
                <w:szCs w:val="20"/>
              </w:rPr>
            </w:pPr>
            <w:r>
              <w:rPr>
                <w:sz w:val="20"/>
                <w:szCs w:val="20"/>
              </w:rPr>
              <w:t>нежилое</w:t>
            </w:r>
          </w:p>
        </w:tc>
        <w:tc>
          <w:tcPr>
            <w:tcW w:w="4395" w:type="dxa"/>
            <w:tcBorders>
              <w:top w:val="single" w:sz="4" w:space="0" w:color="auto"/>
              <w:left w:val="single" w:sz="4" w:space="0" w:color="auto"/>
            </w:tcBorders>
            <w:shd w:val="clear" w:color="auto" w:fill="auto"/>
          </w:tcPr>
          <w:p w:rsidR="007B6C0D" w:rsidRDefault="007B6C0D"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Стационар ЦРБ, ул. К. Маркса, д. 1</w:t>
            </w:r>
          </w:p>
        </w:tc>
        <w:tc>
          <w:tcPr>
            <w:tcW w:w="2304" w:type="dxa"/>
            <w:tcBorders>
              <w:top w:val="single" w:sz="4" w:space="0" w:color="auto"/>
              <w:left w:val="single" w:sz="4" w:space="0" w:color="auto"/>
              <w:right w:val="single" w:sz="4" w:space="0" w:color="auto"/>
            </w:tcBorders>
            <w:shd w:val="clear" w:color="auto" w:fill="auto"/>
            <w:vAlign w:val="bottom"/>
          </w:tcPr>
          <w:p w:rsidR="007B6C0D" w:rsidRDefault="007B6C0D" w:rsidP="000D413A">
            <w:pPr>
              <w:pStyle w:val="aa"/>
              <w:tabs>
                <w:tab w:val="left" w:pos="426"/>
              </w:tabs>
              <w:spacing w:line="240" w:lineRule="auto"/>
              <w:ind w:firstLine="0"/>
              <w:jc w:val="center"/>
            </w:pPr>
            <w:r>
              <w:t>0,089272</w:t>
            </w:r>
          </w:p>
        </w:tc>
      </w:tr>
      <w:tr w:rsidR="007B6C0D" w:rsidTr="00015A0A">
        <w:trPr>
          <w:trHeight w:hRule="exact" w:val="298"/>
          <w:jc w:val="center"/>
        </w:trPr>
        <w:tc>
          <w:tcPr>
            <w:tcW w:w="946" w:type="dxa"/>
            <w:tcBorders>
              <w:top w:val="single" w:sz="4" w:space="0" w:color="auto"/>
              <w:left w:val="single" w:sz="4" w:space="0" w:color="auto"/>
            </w:tcBorders>
            <w:shd w:val="clear" w:color="auto" w:fill="auto"/>
            <w:vAlign w:val="bottom"/>
          </w:tcPr>
          <w:p w:rsidR="007B6C0D" w:rsidRDefault="00602263" w:rsidP="000D413A">
            <w:pPr>
              <w:pStyle w:val="aa"/>
              <w:tabs>
                <w:tab w:val="left" w:pos="426"/>
              </w:tabs>
              <w:spacing w:line="240" w:lineRule="auto"/>
              <w:ind w:firstLine="0"/>
              <w:rPr>
                <w:sz w:val="20"/>
                <w:szCs w:val="20"/>
              </w:rPr>
            </w:pPr>
            <w:r>
              <w:rPr>
                <w:sz w:val="20"/>
                <w:szCs w:val="20"/>
              </w:rPr>
              <w:t>29</w:t>
            </w:r>
          </w:p>
        </w:tc>
        <w:tc>
          <w:tcPr>
            <w:tcW w:w="1884" w:type="dxa"/>
            <w:tcBorders>
              <w:top w:val="single" w:sz="4" w:space="0" w:color="auto"/>
              <w:left w:val="single" w:sz="4" w:space="0" w:color="auto"/>
            </w:tcBorders>
            <w:shd w:val="clear" w:color="auto" w:fill="auto"/>
          </w:tcPr>
          <w:p w:rsidR="007B6C0D" w:rsidRPr="00CD6A30" w:rsidRDefault="007B6C0D" w:rsidP="000D413A">
            <w:pPr>
              <w:pStyle w:val="aa"/>
              <w:tabs>
                <w:tab w:val="left" w:pos="426"/>
              </w:tabs>
              <w:spacing w:line="240" w:lineRule="auto"/>
              <w:ind w:firstLine="0"/>
              <w:jc w:val="both"/>
              <w:rPr>
                <w:sz w:val="20"/>
                <w:szCs w:val="20"/>
              </w:rPr>
            </w:pPr>
            <w:r>
              <w:rPr>
                <w:sz w:val="20"/>
                <w:szCs w:val="20"/>
              </w:rPr>
              <w:t>нежилое</w:t>
            </w:r>
          </w:p>
        </w:tc>
        <w:tc>
          <w:tcPr>
            <w:tcW w:w="4395" w:type="dxa"/>
            <w:tcBorders>
              <w:top w:val="single" w:sz="4" w:space="0" w:color="auto"/>
              <w:left w:val="single" w:sz="4" w:space="0" w:color="auto"/>
            </w:tcBorders>
            <w:shd w:val="clear" w:color="auto" w:fill="auto"/>
          </w:tcPr>
          <w:p w:rsidR="007B6C0D" w:rsidRDefault="007B6C0D"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М-н «Московский», ул. Московская</w:t>
            </w:r>
          </w:p>
        </w:tc>
        <w:tc>
          <w:tcPr>
            <w:tcW w:w="2304" w:type="dxa"/>
            <w:tcBorders>
              <w:top w:val="single" w:sz="4" w:space="0" w:color="auto"/>
              <w:left w:val="single" w:sz="4" w:space="0" w:color="auto"/>
              <w:right w:val="single" w:sz="4" w:space="0" w:color="auto"/>
            </w:tcBorders>
            <w:shd w:val="clear" w:color="auto" w:fill="auto"/>
            <w:vAlign w:val="bottom"/>
          </w:tcPr>
          <w:p w:rsidR="007B6C0D" w:rsidRDefault="007B6C0D" w:rsidP="000D413A">
            <w:pPr>
              <w:pStyle w:val="aa"/>
              <w:tabs>
                <w:tab w:val="left" w:pos="426"/>
              </w:tabs>
              <w:spacing w:line="240" w:lineRule="auto"/>
              <w:ind w:firstLine="0"/>
              <w:jc w:val="center"/>
            </w:pPr>
            <w:r>
              <w:t>0,008124</w:t>
            </w:r>
          </w:p>
        </w:tc>
      </w:tr>
      <w:tr w:rsidR="007B6C0D" w:rsidTr="00015A0A">
        <w:trPr>
          <w:trHeight w:hRule="exact" w:val="298"/>
          <w:jc w:val="center"/>
        </w:trPr>
        <w:tc>
          <w:tcPr>
            <w:tcW w:w="946" w:type="dxa"/>
            <w:tcBorders>
              <w:top w:val="single" w:sz="4" w:space="0" w:color="auto"/>
              <w:left w:val="single" w:sz="4" w:space="0" w:color="auto"/>
            </w:tcBorders>
            <w:shd w:val="clear" w:color="auto" w:fill="auto"/>
            <w:vAlign w:val="bottom"/>
          </w:tcPr>
          <w:p w:rsidR="007B6C0D" w:rsidRDefault="00602263" w:rsidP="000D413A">
            <w:pPr>
              <w:pStyle w:val="aa"/>
              <w:tabs>
                <w:tab w:val="left" w:pos="426"/>
              </w:tabs>
              <w:spacing w:line="240" w:lineRule="auto"/>
              <w:ind w:firstLine="0"/>
              <w:rPr>
                <w:sz w:val="20"/>
                <w:szCs w:val="20"/>
              </w:rPr>
            </w:pPr>
            <w:r>
              <w:rPr>
                <w:sz w:val="20"/>
                <w:szCs w:val="20"/>
              </w:rPr>
              <w:t>30</w:t>
            </w:r>
          </w:p>
        </w:tc>
        <w:tc>
          <w:tcPr>
            <w:tcW w:w="1884" w:type="dxa"/>
            <w:tcBorders>
              <w:top w:val="single" w:sz="4" w:space="0" w:color="auto"/>
              <w:left w:val="single" w:sz="4" w:space="0" w:color="auto"/>
            </w:tcBorders>
            <w:shd w:val="clear" w:color="auto" w:fill="auto"/>
          </w:tcPr>
          <w:p w:rsidR="007B6C0D" w:rsidRPr="00CD6A30" w:rsidRDefault="007B6C0D" w:rsidP="000D413A">
            <w:pPr>
              <w:pStyle w:val="aa"/>
              <w:tabs>
                <w:tab w:val="left" w:pos="426"/>
              </w:tabs>
              <w:spacing w:line="240" w:lineRule="auto"/>
              <w:ind w:firstLine="0"/>
              <w:jc w:val="both"/>
              <w:rPr>
                <w:sz w:val="20"/>
                <w:szCs w:val="20"/>
              </w:rPr>
            </w:pPr>
            <w:r>
              <w:rPr>
                <w:sz w:val="20"/>
                <w:szCs w:val="20"/>
              </w:rPr>
              <w:t>нежилое</w:t>
            </w:r>
          </w:p>
        </w:tc>
        <w:tc>
          <w:tcPr>
            <w:tcW w:w="4395" w:type="dxa"/>
            <w:tcBorders>
              <w:top w:val="single" w:sz="4" w:space="0" w:color="auto"/>
              <w:left w:val="single" w:sz="4" w:space="0" w:color="auto"/>
            </w:tcBorders>
            <w:shd w:val="clear" w:color="auto" w:fill="auto"/>
          </w:tcPr>
          <w:p w:rsidR="007B6C0D" w:rsidRDefault="007B6C0D"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М-н «Смоленское подворье», ул. Героя Соколова, д. 11</w:t>
            </w:r>
          </w:p>
        </w:tc>
        <w:tc>
          <w:tcPr>
            <w:tcW w:w="2304" w:type="dxa"/>
            <w:tcBorders>
              <w:top w:val="single" w:sz="4" w:space="0" w:color="auto"/>
              <w:left w:val="single" w:sz="4" w:space="0" w:color="auto"/>
              <w:right w:val="single" w:sz="4" w:space="0" w:color="auto"/>
            </w:tcBorders>
            <w:shd w:val="clear" w:color="auto" w:fill="auto"/>
            <w:vAlign w:val="bottom"/>
          </w:tcPr>
          <w:p w:rsidR="007B6C0D" w:rsidRDefault="007B6C0D" w:rsidP="000D413A">
            <w:pPr>
              <w:pStyle w:val="aa"/>
              <w:tabs>
                <w:tab w:val="left" w:pos="426"/>
              </w:tabs>
              <w:spacing w:line="240" w:lineRule="auto"/>
              <w:ind w:firstLine="0"/>
              <w:jc w:val="center"/>
            </w:pPr>
            <w:r>
              <w:t>0,008300</w:t>
            </w:r>
          </w:p>
        </w:tc>
      </w:tr>
      <w:tr w:rsidR="007B6C0D" w:rsidTr="00015A0A">
        <w:trPr>
          <w:trHeight w:hRule="exact" w:val="298"/>
          <w:jc w:val="center"/>
        </w:trPr>
        <w:tc>
          <w:tcPr>
            <w:tcW w:w="946" w:type="dxa"/>
            <w:tcBorders>
              <w:top w:val="single" w:sz="4" w:space="0" w:color="auto"/>
              <w:left w:val="single" w:sz="4" w:space="0" w:color="auto"/>
            </w:tcBorders>
            <w:shd w:val="clear" w:color="auto" w:fill="auto"/>
            <w:vAlign w:val="bottom"/>
          </w:tcPr>
          <w:p w:rsidR="007B6C0D" w:rsidRDefault="00602263" w:rsidP="000D413A">
            <w:pPr>
              <w:pStyle w:val="aa"/>
              <w:tabs>
                <w:tab w:val="left" w:pos="426"/>
              </w:tabs>
              <w:spacing w:line="240" w:lineRule="auto"/>
              <w:ind w:firstLine="0"/>
              <w:rPr>
                <w:sz w:val="20"/>
                <w:szCs w:val="20"/>
              </w:rPr>
            </w:pPr>
            <w:r>
              <w:rPr>
                <w:sz w:val="20"/>
                <w:szCs w:val="20"/>
              </w:rPr>
              <w:t>31</w:t>
            </w:r>
          </w:p>
        </w:tc>
        <w:tc>
          <w:tcPr>
            <w:tcW w:w="1884" w:type="dxa"/>
            <w:tcBorders>
              <w:top w:val="single" w:sz="4" w:space="0" w:color="auto"/>
              <w:left w:val="single" w:sz="4" w:space="0" w:color="auto"/>
            </w:tcBorders>
            <w:shd w:val="clear" w:color="auto" w:fill="auto"/>
          </w:tcPr>
          <w:p w:rsidR="007B6C0D" w:rsidRPr="00CD6A30" w:rsidRDefault="007B6C0D" w:rsidP="000D413A">
            <w:pPr>
              <w:pStyle w:val="aa"/>
              <w:tabs>
                <w:tab w:val="left" w:pos="426"/>
              </w:tabs>
              <w:spacing w:line="240" w:lineRule="auto"/>
              <w:ind w:firstLine="0"/>
              <w:jc w:val="both"/>
              <w:rPr>
                <w:sz w:val="20"/>
                <w:szCs w:val="20"/>
              </w:rPr>
            </w:pPr>
            <w:r>
              <w:rPr>
                <w:sz w:val="20"/>
                <w:szCs w:val="20"/>
              </w:rPr>
              <w:t>нежилое</w:t>
            </w:r>
          </w:p>
        </w:tc>
        <w:tc>
          <w:tcPr>
            <w:tcW w:w="4395" w:type="dxa"/>
            <w:tcBorders>
              <w:top w:val="single" w:sz="4" w:space="0" w:color="auto"/>
              <w:left w:val="single" w:sz="4" w:space="0" w:color="auto"/>
            </w:tcBorders>
            <w:shd w:val="clear" w:color="auto" w:fill="auto"/>
          </w:tcPr>
          <w:p w:rsidR="007B6C0D" w:rsidRDefault="007B6C0D"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proofErr w:type="spellStart"/>
            <w:r>
              <w:rPr>
                <w:rFonts w:ascii="Times New Roman" w:eastAsia="Times New Roman" w:hAnsi="Times New Roman" w:cs="Times New Roman"/>
                <w:sz w:val="20"/>
                <w:szCs w:val="20"/>
                <w:lang w:eastAsia="ru-RU" w:bidi="ru-RU"/>
              </w:rPr>
              <w:t>М-н</w:t>
            </w:r>
            <w:proofErr w:type="spellEnd"/>
            <w:r>
              <w:rPr>
                <w:rFonts w:ascii="Times New Roman" w:eastAsia="Times New Roman" w:hAnsi="Times New Roman" w:cs="Times New Roman"/>
                <w:sz w:val="20"/>
                <w:szCs w:val="20"/>
                <w:lang w:eastAsia="ru-RU" w:bidi="ru-RU"/>
              </w:rPr>
              <w:t xml:space="preserve"> ИП </w:t>
            </w:r>
            <w:proofErr w:type="spellStart"/>
            <w:r>
              <w:rPr>
                <w:rFonts w:ascii="Times New Roman" w:eastAsia="Times New Roman" w:hAnsi="Times New Roman" w:cs="Times New Roman"/>
                <w:sz w:val="20"/>
                <w:szCs w:val="20"/>
                <w:lang w:eastAsia="ru-RU" w:bidi="ru-RU"/>
              </w:rPr>
              <w:t>Ширинкин</w:t>
            </w:r>
            <w:proofErr w:type="spellEnd"/>
            <w:r>
              <w:rPr>
                <w:rFonts w:ascii="Times New Roman" w:eastAsia="Times New Roman" w:hAnsi="Times New Roman" w:cs="Times New Roman"/>
                <w:sz w:val="20"/>
                <w:szCs w:val="20"/>
                <w:lang w:eastAsia="ru-RU" w:bidi="ru-RU"/>
              </w:rPr>
              <w:t xml:space="preserve"> А.В.ул. Нахимовская, д. 2А</w:t>
            </w:r>
          </w:p>
        </w:tc>
        <w:tc>
          <w:tcPr>
            <w:tcW w:w="2304" w:type="dxa"/>
            <w:tcBorders>
              <w:top w:val="single" w:sz="4" w:space="0" w:color="auto"/>
              <w:left w:val="single" w:sz="4" w:space="0" w:color="auto"/>
              <w:right w:val="single" w:sz="4" w:space="0" w:color="auto"/>
            </w:tcBorders>
            <w:shd w:val="clear" w:color="auto" w:fill="auto"/>
            <w:vAlign w:val="bottom"/>
          </w:tcPr>
          <w:p w:rsidR="007B6C0D" w:rsidRDefault="007B6C0D" w:rsidP="000D413A">
            <w:pPr>
              <w:pStyle w:val="aa"/>
              <w:tabs>
                <w:tab w:val="left" w:pos="426"/>
              </w:tabs>
              <w:spacing w:line="240" w:lineRule="auto"/>
              <w:ind w:firstLine="0"/>
              <w:jc w:val="center"/>
            </w:pPr>
            <w:r>
              <w:t>0,020264</w:t>
            </w:r>
          </w:p>
        </w:tc>
      </w:tr>
      <w:tr w:rsidR="007B6C0D" w:rsidTr="00015A0A">
        <w:trPr>
          <w:trHeight w:hRule="exact" w:val="298"/>
          <w:jc w:val="center"/>
        </w:trPr>
        <w:tc>
          <w:tcPr>
            <w:tcW w:w="946" w:type="dxa"/>
            <w:tcBorders>
              <w:top w:val="single" w:sz="4" w:space="0" w:color="auto"/>
              <w:left w:val="single" w:sz="4" w:space="0" w:color="auto"/>
            </w:tcBorders>
            <w:shd w:val="clear" w:color="auto" w:fill="auto"/>
            <w:vAlign w:val="bottom"/>
          </w:tcPr>
          <w:p w:rsidR="007B6C0D" w:rsidRDefault="00602263" w:rsidP="000D413A">
            <w:pPr>
              <w:pStyle w:val="aa"/>
              <w:tabs>
                <w:tab w:val="left" w:pos="426"/>
              </w:tabs>
              <w:spacing w:line="240" w:lineRule="auto"/>
              <w:ind w:firstLine="0"/>
              <w:rPr>
                <w:sz w:val="20"/>
                <w:szCs w:val="20"/>
              </w:rPr>
            </w:pPr>
            <w:r>
              <w:rPr>
                <w:sz w:val="20"/>
                <w:szCs w:val="20"/>
              </w:rPr>
              <w:t>32</w:t>
            </w:r>
          </w:p>
        </w:tc>
        <w:tc>
          <w:tcPr>
            <w:tcW w:w="1884" w:type="dxa"/>
            <w:tcBorders>
              <w:top w:val="single" w:sz="4" w:space="0" w:color="auto"/>
              <w:left w:val="single" w:sz="4" w:space="0" w:color="auto"/>
            </w:tcBorders>
            <w:shd w:val="clear" w:color="auto" w:fill="auto"/>
          </w:tcPr>
          <w:p w:rsidR="007B6C0D" w:rsidRPr="00CD6A30" w:rsidRDefault="007B6C0D" w:rsidP="000D413A">
            <w:pPr>
              <w:pStyle w:val="aa"/>
              <w:tabs>
                <w:tab w:val="left" w:pos="426"/>
              </w:tabs>
              <w:spacing w:line="240" w:lineRule="auto"/>
              <w:ind w:firstLine="0"/>
              <w:jc w:val="both"/>
              <w:rPr>
                <w:sz w:val="20"/>
                <w:szCs w:val="20"/>
              </w:rPr>
            </w:pPr>
            <w:r>
              <w:rPr>
                <w:sz w:val="20"/>
                <w:szCs w:val="20"/>
              </w:rPr>
              <w:t>нежилое</w:t>
            </w:r>
          </w:p>
        </w:tc>
        <w:tc>
          <w:tcPr>
            <w:tcW w:w="4395" w:type="dxa"/>
            <w:tcBorders>
              <w:top w:val="single" w:sz="4" w:space="0" w:color="auto"/>
              <w:left w:val="single" w:sz="4" w:space="0" w:color="auto"/>
            </w:tcBorders>
            <w:shd w:val="clear" w:color="auto" w:fill="auto"/>
          </w:tcPr>
          <w:p w:rsidR="007B6C0D" w:rsidRDefault="007B6C0D"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М-н, ул. Советская, д. 6</w:t>
            </w:r>
          </w:p>
        </w:tc>
        <w:tc>
          <w:tcPr>
            <w:tcW w:w="2304" w:type="dxa"/>
            <w:tcBorders>
              <w:top w:val="single" w:sz="4" w:space="0" w:color="auto"/>
              <w:left w:val="single" w:sz="4" w:space="0" w:color="auto"/>
              <w:right w:val="single" w:sz="4" w:space="0" w:color="auto"/>
            </w:tcBorders>
            <w:shd w:val="clear" w:color="auto" w:fill="auto"/>
            <w:vAlign w:val="bottom"/>
          </w:tcPr>
          <w:p w:rsidR="007B6C0D" w:rsidRDefault="007B6C0D" w:rsidP="000D413A">
            <w:pPr>
              <w:pStyle w:val="aa"/>
              <w:tabs>
                <w:tab w:val="left" w:pos="426"/>
              </w:tabs>
              <w:spacing w:line="240" w:lineRule="auto"/>
              <w:ind w:firstLine="0"/>
              <w:jc w:val="center"/>
            </w:pPr>
            <w:r>
              <w:t>0,003050</w:t>
            </w:r>
          </w:p>
        </w:tc>
      </w:tr>
      <w:tr w:rsidR="007B6C0D" w:rsidTr="00015A0A">
        <w:trPr>
          <w:trHeight w:hRule="exact" w:val="298"/>
          <w:jc w:val="center"/>
        </w:trPr>
        <w:tc>
          <w:tcPr>
            <w:tcW w:w="946" w:type="dxa"/>
            <w:tcBorders>
              <w:top w:val="single" w:sz="4" w:space="0" w:color="auto"/>
              <w:left w:val="single" w:sz="4" w:space="0" w:color="auto"/>
            </w:tcBorders>
            <w:shd w:val="clear" w:color="auto" w:fill="auto"/>
            <w:vAlign w:val="bottom"/>
          </w:tcPr>
          <w:p w:rsidR="007B6C0D" w:rsidRDefault="00602263" w:rsidP="000D413A">
            <w:pPr>
              <w:pStyle w:val="aa"/>
              <w:tabs>
                <w:tab w:val="left" w:pos="426"/>
              </w:tabs>
              <w:spacing w:line="240" w:lineRule="auto"/>
              <w:ind w:firstLine="0"/>
              <w:rPr>
                <w:sz w:val="20"/>
                <w:szCs w:val="20"/>
              </w:rPr>
            </w:pPr>
            <w:r>
              <w:rPr>
                <w:sz w:val="20"/>
                <w:szCs w:val="20"/>
              </w:rPr>
              <w:t>33</w:t>
            </w:r>
          </w:p>
        </w:tc>
        <w:tc>
          <w:tcPr>
            <w:tcW w:w="1884" w:type="dxa"/>
            <w:tcBorders>
              <w:top w:val="single" w:sz="4" w:space="0" w:color="auto"/>
              <w:left w:val="single" w:sz="4" w:space="0" w:color="auto"/>
            </w:tcBorders>
            <w:shd w:val="clear" w:color="auto" w:fill="auto"/>
          </w:tcPr>
          <w:p w:rsidR="007B6C0D" w:rsidRPr="00CD6A30" w:rsidRDefault="007B6C0D" w:rsidP="000D413A">
            <w:pPr>
              <w:pStyle w:val="aa"/>
              <w:tabs>
                <w:tab w:val="left" w:pos="426"/>
              </w:tabs>
              <w:spacing w:line="240" w:lineRule="auto"/>
              <w:ind w:firstLine="0"/>
              <w:jc w:val="both"/>
              <w:rPr>
                <w:sz w:val="20"/>
                <w:szCs w:val="20"/>
              </w:rPr>
            </w:pPr>
            <w:r>
              <w:rPr>
                <w:sz w:val="20"/>
                <w:szCs w:val="20"/>
              </w:rPr>
              <w:t>нежилое</w:t>
            </w:r>
          </w:p>
        </w:tc>
        <w:tc>
          <w:tcPr>
            <w:tcW w:w="4395" w:type="dxa"/>
            <w:tcBorders>
              <w:top w:val="single" w:sz="4" w:space="0" w:color="auto"/>
              <w:left w:val="single" w:sz="4" w:space="0" w:color="auto"/>
            </w:tcBorders>
            <w:shd w:val="clear" w:color="auto" w:fill="auto"/>
          </w:tcPr>
          <w:p w:rsidR="007B6C0D" w:rsidRDefault="007B6C0D"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М-н, ул. Советская, д. 1</w:t>
            </w:r>
          </w:p>
        </w:tc>
        <w:tc>
          <w:tcPr>
            <w:tcW w:w="2304" w:type="dxa"/>
            <w:tcBorders>
              <w:top w:val="single" w:sz="4" w:space="0" w:color="auto"/>
              <w:left w:val="single" w:sz="4" w:space="0" w:color="auto"/>
              <w:right w:val="single" w:sz="4" w:space="0" w:color="auto"/>
            </w:tcBorders>
            <w:shd w:val="clear" w:color="auto" w:fill="auto"/>
            <w:vAlign w:val="bottom"/>
          </w:tcPr>
          <w:p w:rsidR="007B6C0D" w:rsidRDefault="007B6C0D" w:rsidP="000D413A">
            <w:pPr>
              <w:pStyle w:val="aa"/>
              <w:tabs>
                <w:tab w:val="left" w:pos="426"/>
              </w:tabs>
              <w:spacing w:line="240" w:lineRule="auto"/>
              <w:ind w:firstLine="0"/>
              <w:jc w:val="center"/>
            </w:pPr>
            <w:r>
              <w:t>0,079599</w:t>
            </w:r>
          </w:p>
        </w:tc>
      </w:tr>
      <w:tr w:rsidR="007B6C0D" w:rsidTr="00015A0A">
        <w:trPr>
          <w:trHeight w:hRule="exact" w:val="298"/>
          <w:jc w:val="center"/>
        </w:trPr>
        <w:tc>
          <w:tcPr>
            <w:tcW w:w="946" w:type="dxa"/>
            <w:tcBorders>
              <w:top w:val="single" w:sz="4" w:space="0" w:color="auto"/>
              <w:left w:val="single" w:sz="4" w:space="0" w:color="auto"/>
            </w:tcBorders>
            <w:shd w:val="clear" w:color="auto" w:fill="auto"/>
            <w:vAlign w:val="bottom"/>
          </w:tcPr>
          <w:p w:rsidR="007B6C0D" w:rsidRDefault="00602263" w:rsidP="000D413A">
            <w:pPr>
              <w:pStyle w:val="aa"/>
              <w:tabs>
                <w:tab w:val="left" w:pos="426"/>
              </w:tabs>
              <w:spacing w:line="240" w:lineRule="auto"/>
              <w:ind w:firstLine="0"/>
              <w:rPr>
                <w:sz w:val="20"/>
                <w:szCs w:val="20"/>
              </w:rPr>
            </w:pPr>
            <w:r>
              <w:rPr>
                <w:sz w:val="20"/>
                <w:szCs w:val="20"/>
              </w:rPr>
              <w:t>34</w:t>
            </w:r>
          </w:p>
        </w:tc>
        <w:tc>
          <w:tcPr>
            <w:tcW w:w="1884" w:type="dxa"/>
            <w:tcBorders>
              <w:top w:val="single" w:sz="4" w:space="0" w:color="auto"/>
              <w:left w:val="single" w:sz="4" w:space="0" w:color="auto"/>
            </w:tcBorders>
            <w:shd w:val="clear" w:color="auto" w:fill="auto"/>
          </w:tcPr>
          <w:p w:rsidR="007B6C0D" w:rsidRPr="00CD6A30" w:rsidRDefault="007B6C0D" w:rsidP="000D413A">
            <w:pPr>
              <w:pStyle w:val="aa"/>
              <w:tabs>
                <w:tab w:val="left" w:pos="426"/>
              </w:tabs>
              <w:spacing w:line="240" w:lineRule="auto"/>
              <w:ind w:firstLine="0"/>
              <w:jc w:val="both"/>
              <w:rPr>
                <w:sz w:val="20"/>
                <w:szCs w:val="20"/>
              </w:rPr>
            </w:pPr>
            <w:r>
              <w:rPr>
                <w:sz w:val="20"/>
                <w:szCs w:val="20"/>
              </w:rPr>
              <w:t>нежилое</w:t>
            </w:r>
          </w:p>
        </w:tc>
        <w:tc>
          <w:tcPr>
            <w:tcW w:w="4395" w:type="dxa"/>
            <w:tcBorders>
              <w:top w:val="single" w:sz="4" w:space="0" w:color="auto"/>
              <w:left w:val="single" w:sz="4" w:space="0" w:color="auto"/>
            </w:tcBorders>
            <w:shd w:val="clear" w:color="auto" w:fill="auto"/>
          </w:tcPr>
          <w:p w:rsidR="007B6C0D" w:rsidRDefault="007B6C0D"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Музей, пер. Садовая, д. 1А</w:t>
            </w:r>
          </w:p>
        </w:tc>
        <w:tc>
          <w:tcPr>
            <w:tcW w:w="2304" w:type="dxa"/>
            <w:tcBorders>
              <w:top w:val="single" w:sz="4" w:space="0" w:color="auto"/>
              <w:left w:val="single" w:sz="4" w:space="0" w:color="auto"/>
              <w:right w:val="single" w:sz="4" w:space="0" w:color="auto"/>
            </w:tcBorders>
            <w:shd w:val="clear" w:color="auto" w:fill="auto"/>
            <w:vAlign w:val="bottom"/>
          </w:tcPr>
          <w:p w:rsidR="007B6C0D" w:rsidRDefault="007B6C0D" w:rsidP="000D413A">
            <w:pPr>
              <w:pStyle w:val="aa"/>
              <w:tabs>
                <w:tab w:val="left" w:pos="426"/>
              </w:tabs>
              <w:spacing w:line="240" w:lineRule="auto"/>
              <w:ind w:firstLine="0"/>
              <w:jc w:val="center"/>
            </w:pPr>
            <w:r>
              <w:t>0,005840</w:t>
            </w:r>
          </w:p>
        </w:tc>
      </w:tr>
      <w:tr w:rsidR="007B6C0D" w:rsidTr="00015A0A">
        <w:trPr>
          <w:trHeight w:hRule="exact" w:val="298"/>
          <w:jc w:val="center"/>
        </w:trPr>
        <w:tc>
          <w:tcPr>
            <w:tcW w:w="946" w:type="dxa"/>
            <w:tcBorders>
              <w:top w:val="single" w:sz="4" w:space="0" w:color="auto"/>
              <w:left w:val="single" w:sz="4" w:space="0" w:color="auto"/>
            </w:tcBorders>
            <w:shd w:val="clear" w:color="auto" w:fill="auto"/>
            <w:vAlign w:val="bottom"/>
          </w:tcPr>
          <w:p w:rsidR="007B6C0D" w:rsidRDefault="00602263" w:rsidP="000D413A">
            <w:pPr>
              <w:pStyle w:val="aa"/>
              <w:tabs>
                <w:tab w:val="left" w:pos="426"/>
              </w:tabs>
              <w:spacing w:line="240" w:lineRule="auto"/>
              <w:ind w:firstLine="0"/>
              <w:rPr>
                <w:sz w:val="20"/>
                <w:szCs w:val="20"/>
              </w:rPr>
            </w:pPr>
            <w:r>
              <w:rPr>
                <w:sz w:val="20"/>
                <w:szCs w:val="20"/>
              </w:rPr>
              <w:t>35</w:t>
            </w:r>
          </w:p>
        </w:tc>
        <w:tc>
          <w:tcPr>
            <w:tcW w:w="1884" w:type="dxa"/>
            <w:tcBorders>
              <w:top w:val="single" w:sz="4" w:space="0" w:color="auto"/>
              <w:left w:val="single" w:sz="4" w:space="0" w:color="auto"/>
            </w:tcBorders>
            <w:shd w:val="clear" w:color="auto" w:fill="auto"/>
          </w:tcPr>
          <w:p w:rsidR="007B6C0D" w:rsidRPr="00CD6A30" w:rsidRDefault="007B6C0D" w:rsidP="000D413A">
            <w:pPr>
              <w:pStyle w:val="aa"/>
              <w:tabs>
                <w:tab w:val="left" w:pos="426"/>
              </w:tabs>
              <w:spacing w:line="240" w:lineRule="auto"/>
              <w:ind w:firstLine="0"/>
              <w:jc w:val="both"/>
              <w:rPr>
                <w:sz w:val="20"/>
                <w:szCs w:val="20"/>
              </w:rPr>
            </w:pPr>
            <w:r>
              <w:rPr>
                <w:sz w:val="20"/>
                <w:szCs w:val="20"/>
              </w:rPr>
              <w:t>нежилое</w:t>
            </w:r>
          </w:p>
        </w:tc>
        <w:tc>
          <w:tcPr>
            <w:tcW w:w="4395" w:type="dxa"/>
            <w:tcBorders>
              <w:top w:val="single" w:sz="4" w:space="0" w:color="auto"/>
              <w:left w:val="single" w:sz="4" w:space="0" w:color="auto"/>
            </w:tcBorders>
            <w:shd w:val="clear" w:color="auto" w:fill="auto"/>
          </w:tcPr>
          <w:p w:rsidR="007B6C0D" w:rsidRDefault="007B6C0D"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Ресторан «Юбилейный», ул. Советская, д. 12</w:t>
            </w:r>
          </w:p>
        </w:tc>
        <w:tc>
          <w:tcPr>
            <w:tcW w:w="2304" w:type="dxa"/>
            <w:tcBorders>
              <w:top w:val="single" w:sz="4" w:space="0" w:color="auto"/>
              <w:left w:val="single" w:sz="4" w:space="0" w:color="auto"/>
              <w:right w:val="single" w:sz="4" w:space="0" w:color="auto"/>
            </w:tcBorders>
            <w:shd w:val="clear" w:color="auto" w:fill="auto"/>
            <w:vAlign w:val="bottom"/>
          </w:tcPr>
          <w:p w:rsidR="007B6C0D" w:rsidRDefault="007B6C0D" w:rsidP="000D413A">
            <w:pPr>
              <w:pStyle w:val="aa"/>
              <w:tabs>
                <w:tab w:val="left" w:pos="426"/>
              </w:tabs>
              <w:spacing w:line="240" w:lineRule="auto"/>
              <w:ind w:firstLine="0"/>
              <w:jc w:val="center"/>
            </w:pPr>
            <w:r>
              <w:t>0,092037</w:t>
            </w:r>
          </w:p>
        </w:tc>
      </w:tr>
      <w:tr w:rsidR="007B6C0D" w:rsidTr="00015A0A">
        <w:trPr>
          <w:trHeight w:hRule="exact" w:val="298"/>
          <w:jc w:val="center"/>
        </w:trPr>
        <w:tc>
          <w:tcPr>
            <w:tcW w:w="946" w:type="dxa"/>
            <w:tcBorders>
              <w:top w:val="single" w:sz="4" w:space="0" w:color="auto"/>
              <w:left w:val="single" w:sz="4" w:space="0" w:color="auto"/>
            </w:tcBorders>
            <w:shd w:val="clear" w:color="auto" w:fill="auto"/>
            <w:vAlign w:val="bottom"/>
          </w:tcPr>
          <w:p w:rsidR="007B6C0D" w:rsidRDefault="00602263" w:rsidP="000D413A">
            <w:pPr>
              <w:pStyle w:val="aa"/>
              <w:tabs>
                <w:tab w:val="left" w:pos="426"/>
              </w:tabs>
              <w:spacing w:line="240" w:lineRule="auto"/>
              <w:ind w:firstLine="0"/>
              <w:rPr>
                <w:sz w:val="20"/>
                <w:szCs w:val="20"/>
              </w:rPr>
            </w:pPr>
            <w:r>
              <w:rPr>
                <w:sz w:val="20"/>
                <w:szCs w:val="20"/>
              </w:rPr>
              <w:t>36</w:t>
            </w:r>
          </w:p>
        </w:tc>
        <w:tc>
          <w:tcPr>
            <w:tcW w:w="1884" w:type="dxa"/>
            <w:tcBorders>
              <w:top w:val="single" w:sz="4" w:space="0" w:color="auto"/>
              <w:left w:val="single" w:sz="4" w:space="0" w:color="auto"/>
            </w:tcBorders>
            <w:shd w:val="clear" w:color="auto" w:fill="auto"/>
          </w:tcPr>
          <w:p w:rsidR="007B6C0D" w:rsidRPr="00CD6A30" w:rsidRDefault="007B6C0D" w:rsidP="000D413A">
            <w:pPr>
              <w:pStyle w:val="aa"/>
              <w:tabs>
                <w:tab w:val="left" w:pos="426"/>
              </w:tabs>
              <w:spacing w:line="240" w:lineRule="auto"/>
              <w:ind w:firstLine="0"/>
              <w:jc w:val="both"/>
              <w:rPr>
                <w:sz w:val="20"/>
                <w:szCs w:val="20"/>
              </w:rPr>
            </w:pPr>
            <w:r>
              <w:rPr>
                <w:sz w:val="20"/>
                <w:szCs w:val="20"/>
              </w:rPr>
              <w:t>нежилое</w:t>
            </w:r>
          </w:p>
        </w:tc>
        <w:tc>
          <w:tcPr>
            <w:tcW w:w="4395" w:type="dxa"/>
            <w:tcBorders>
              <w:top w:val="single" w:sz="4" w:space="0" w:color="auto"/>
              <w:left w:val="single" w:sz="4" w:space="0" w:color="auto"/>
            </w:tcBorders>
            <w:shd w:val="clear" w:color="auto" w:fill="auto"/>
          </w:tcPr>
          <w:p w:rsidR="007B6C0D" w:rsidRDefault="007B6C0D"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Административное здание, ул. Колхозная, д. 5</w:t>
            </w:r>
          </w:p>
        </w:tc>
        <w:tc>
          <w:tcPr>
            <w:tcW w:w="2304" w:type="dxa"/>
            <w:tcBorders>
              <w:top w:val="single" w:sz="4" w:space="0" w:color="auto"/>
              <w:left w:val="single" w:sz="4" w:space="0" w:color="auto"/>
              <w:right w:val="single" w:sz="4" w:space="0" w:color="auto"/>
            </w:tcBorders>
            <w:shd w:val="clear" w:color="auto" w:fill="auto"/>
            <w:vAlign w:val="bottom"/>
          </w:tcPr>
          <w:p w:rsidR="007B6C0D" w:rsidRDefault="007B6C0D" w:rsidP="000D413A">
            <w:pPr>
              <w:pStyle w:val="aa"/>
              <w:tabs>
                <w:tab w:val="left" w:pos="426"/>
              </w:tabs>
              <w:spacing w:line="240" w:lineRule="auto"/>
              <w:ind w:firstLine="0"/>
              <w:jc w:val="center"/>
            </w:pPr>
            <w:r>
              <w:t>0,001050</w:t>
            </w:r>
          </w:p>
        </w:tc>
      </w:tr>
      <w:tr w:rsidR="007B6C0D" w:rsidTr="00015A0A">
        <w:trPr>
          <w:trHeight w:hRule="exact" w:val="298"/>
          <w:jc w:val="center"/>
        </w:trPr>
        <w:tc>
          <w:tcPr>
            <w:tcW w:w="946" w:type="dxa"/>
            <w:tcBorders>
              <w:top w:val="single" w:sz="4" w:space="0" w:color="auto"/>
              <w:left w:val="single" w:sz="4" w:space="0" w:color="auto"/>
            </w:tcBorders>
            <w:shd w:val="clear" w:color="auto" w:fill="auto"/>
            <w:vAlign w:val="bottom"/>
          </w:tcPr>
          <w:p w:rsidR="007B6C0D" w:rsidRDefault="00602263" w:rsidP="000D413A">
            <w:pPr>
              <w:pStyle w:val="aa"/>
              <w:tabs>
                <w:tab w:val="left" w:pos="426"/>
              </w:tabs>
              <w:spacing w:line="240" w:lineRule="auto"/>
              <w:ind w:firstLine="0"/>
              <w:rPr>
                <w:sz w:val="20"/>
                <w:szCs w:val="20"/>
              </w:rPr>
            </w:pPr>
            <w:r>
              <w:rPr>
                <w:sz w:val="20"/>
                <w:szCs w:val="20"/>
              </w:rPr>
              <w:t>37</w:t>
            </w:r>
          </w:p>
        </w:tc>
        <w:tc>
          <w:tcPr>
            <w:tcW w:w="1884" w:type="dxa"/>
            <w:tcBorders>
              <w:top w:val="single" w:sz="4" w:space="0" w:color="auto"/>
              <w:left w:val="single" w:sz="4" w:space="0" w:color="auto"/>
            </w:tcBorders>
            <w:shd w:val="clear" w:color="auto" w:fill="auto"/>
          </w:tcPr>
          <w:p w:rsidR="007B6C0D" w:rsidRPr="00CD6A30" w:rsidRDefault="007B6C0D" w:rsidP="000D413A">
            <w:pPr>
              <w:pStyle w:val="aa"/>
              <w:tabs>
                <w:tab w:val="left" w:pos="426"/>
              </w:tabs>
              <w:spacing w:line="240" w:lineRule="auto"/>
              <w:ind w:firstLine="0"/>
              <w:jc w:val="both"/>
              <w:rPr>
                <w:sz w:val="20"/>
                <w:szCs w:val="20"/>
              </w:rPr>
            </w:pPr>
            <w:r>
              <w:rPr>
                <w:sz w:val="20"/>
                <w:szCs w:val="20"/>
              </w:rPr>
              <w:t>нежилое</w:t>
            </w:r>
          </w:p>
        </w:tc>
        <w:tc>
          <w:tcPr>
            <w:tcW w:w="4395" w:type="dxa"/>
            <w:tcBorders>
              <w:top w:val="single" w:sz="4" w:space="0" w:color="auto"/>
              <w:left w:val="single" w:sz="4" w:space="0" w:color="auto"/>
            </w:tcBorders>
            <w:shd w:val="clear" w:color="auto" w:fill="auto"/>
          </w:tcPr>
          <w:p w:rsidR="007B6C0D" w:rsidRDefault="007B6C0D"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Административное здание, ул. Нахимовская, д. 14</w:t>
            </w:r>
          </w:p>
        </w:tc>
        <w:tc>
          <w:tcPr>
            <w:tcW w:w="2304" w:type="dxa"/>
            <w:tcBorders>
              <w:top w:val="single" w:sz="4" w:space="0" w:color="auto"/>
              <w:left w:val="single" w:sz="4" w:space="0" w:color="auto"/>
              <w:right w:val="single" w:sz="4" w:space="0" w:color="auto"/>
            </w:tcBorders>
            <w:shd w:val="clear" w:color="auto" w:fill="auto"/>
            <w:vAlign w:val="bottom"/>
          </w:tcPr>
          <w:p w:rsidR="007B6C0D" w:rsidRDefault="007B6C0D" w:rsidP="000D413A">
            <w:pPr>
              <w:pStyle w:val="aa"/>
              <w:tabs>
                <w:tab w:val="left" w:pos="426"/>
              </w:tabs>
              <w:spacing w:line="240" w:lineRule="auto"/>
              <w:ind w:firstLine="0"/>
              <w:jc w:val="center"/>
            </w:pPr>
            <w:r>
              <w:t>0,018661</w:t>
            </w:r>
          </w:p>
        </w:tc>
      </w:tr>
      <w:tr w:rsidR="007B6C0D" w:rsidTr="00015A0A">
        <w:trPr>
          <w:trHeight w:hRule="exact" w:val="298"/>
          <w:jc w:val="center"/>
        </w:trPr>
        <w:tc>
          <w:tcPr>
            <w:tcW w:w="946" w:type="dxa"/>
            <w:tcBorders>
              <w:top w:val="single" w:sz="4" w:space="0" w:color="auto"/>
              <w:left w:val="single" w:sz="4" w:space="0" w:color="auto"/>
            </w:tcBorders>
            <w:shd w:val="clear" w:color="auto" w:fill="auto"/>
            <w:vAlign w:val="bottom"/>
          </w:tcPr>
          <w:p w:rsidR="007B6C0D" w:rsidRDefault="00602263" w:rsidP="000D413A">
            <w:pPr>
              <w:pStyle w:val="aa"/>
              <w:tabs>
                <w:tab w:val="left" w:pos="426"/>
              </w:tabs>
              <w:spacing w:line="240" w:lineRule="auto"/>
              <w:ind w:firstLine="0"/>
              <w:rPr>
                <w:sz w:val="20"/>
                <w:szCs w:val="20"/>
              </w:rPr>
            </w:pPr>
            <w:r>
              <w:rPr>
                <w:sz w:val="20"/>
                <w:szCs w:val="20"/>
              </w:rPr>
              <w:t>38</w:t>
            </w:r>
          </w:p>
        </w:tc>
        <w:tc>
          <w:tcPr>
            <w:tcW w:w="1884" w:type="dxa"/>
            <w:tcBorders>
              <w:top w:val="single" w:sz="4" w:space="0" w:color="auto"/>
              <w:left w:val="single" w:sz="4" w:space="0" w:color="auto"/>
            </w:tcBorders>
            <w:shd w:val="clear" w:color="auto" w:fill="auto"/>
          </w:tcPr>
          <w:p w:rsidR="007B6C0D" w:rsidRPr="00CD6A30" w:rsidRDefault="007B6C0D" w:rsidP="000D413A">
            <w:pPr>
              <w:pStyle w:val="aa"/>
              <w:tabs>
                <w:tab w:val="left" w:pos="426"/>
              </w:tabs>
              <w:spacing w:line="240" w:lineRule="auto"/>
              <w:ind w:firstLine="0"/>
              <w:jc w:val="both"/>
              <w:rPr>
                <w:sz w:val="20"/>
                <w:szCs w:val="20"/>
              </w:rPr>
            </w:pPr>
            <w:r>
              <w:rPr>
                <w:sz w:val="20"/>
                <w:szCs w:val="20"/>
              </w:rPr>
              <w:t>нежилое</w:t>
            </w:r>
          </w:p>
        </w:tc>
        <w:tc>
          <w:tcPr>
            <w:tcW w:w="4395" w:type="dxa"/>
            <w:tcBorders>
              <w:top w:val="single" w:sz="4" w:space="0" w:color="auto"/>
              <w:left w:val="single" w:sz="4" w:space="0" w:color="auto"/>
            </w:tcBorders>
            <w:shd w:val="clear" w:color="auto" w:fill="auto"/>
          </w:tcPr>
          <w:p w:rsidR="007B6C0D" w:rsidRDefault="007B6C0D"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МБОУ «</w:t>
            </w:r>
            <w:proofErr w:type="spellStart"/>
            <w:r>
              <w:rPr>
                <w:rFonts w:ascii="Times New Roman" w:eastAsia="Times New Roman" w:hAnsi="Times New Roman" w:cs="Times New Roman"/>
                <w:sz w:val="20"/>
                <w:szCs w:val="20"/>
                <w:lang w:eastAsia="ru-RU" w:bidi="ru-RU"/>
              </w:rPr>
              <w:t>Холмовская</w:t>
            </w:r>
            <w:proofErr w:type="spellEnd"/>
            <w:r>
              <w:rPr>
                <w:rFonts w:ascii="Times New Roman" w:eastAsia="Times New Roman" w:hAnsi="Times New Roman" w:cs="Times New Roman"/>
                <w:sz w:val="20"/>
                <w:szCs w:val="20"/>
                <w:lang w:eastAsia="ru-RU" w:bidi="ru-RU"/>
              </w:rPr>
              <w:t xml:space="preserve"> СШ», ул. Советская, д. 13А</w:t>
            </w:r>
          </w:p>
        </w:tc>
        <w:tc>
          <w:tcPr>
            <w:tcW w:w="2304" w:type="dxa"/>
            <w:tcBorders>
              <w:top w:val="single" w:sz="4" w:space="0" w:color="auto"/>
              <w:left w:val="single" w:sz="4" w:space="0" w:color="auto"/>
              <w:right w:val="single" w:sz="4" w:space="0" w:color="auto"/>
            </w:tcBorders>
            <w:shd w:val="clear" w:color="auto" w:fill="auto"/>
            <w:vAlign w:val="bottom"/>
          </w:tcPr>
          <w:p w:rsidR="007B6C0D" w:rsidRDefault="007B6C0D" w:rsidP="000D413A">
            <w:pPr>
              <w:pStyle w:val="aa"/>
              <w:tabs>
                <w:tab w:val="left" w:pos="426"/>
              </w:tabs>
              <w:spacing w:line="240" w:lineRule="auto"/>
              <w:ind w:firstLine="0"/>
              <w:jc w:val="center"/>
            </w:pPr>
            <w:r>
              <w:t>0,278596</w:t>
            </w:r>
          </w:p>
        </w:tc>
      </w:tr>
      <w:tr w:rsidR="007B6C0D" w:rsidTr="00015A0A">
        <w:trPr>
          <w:trHeight w:hRule="exact" w:val="298"/>
          <w:jc w:val="center"/>
        </w:trPr>
        <w:tc>
          <w:tcPr>
            <w:tcW w:w="946" w:type="dxa"/>
            <w:tcBorders>
              <w:top w:val="single" w:sz="4" w:space="0" w:color="auto"/>
              <w:left w:val="single" w:sz="4" w:space="0" w:color="auto"/>
            </w:tcBorders>
            <w:shd w:val="clear" w:color="auto" w:fill="auto"/>
            <w:vAlign w:val="bottom"/>
          </w:tcPr>
          <w:p w:rsidR="007B6C0D" w:rsidRDefault="00602263" w:rsidP="000D413A">
            <w:pPr>
              <w:pStyle w:val="aa"/>
              <w:tabs>
                <w:tab w:val="left" w:pos="426"/>
              </w:tabs>
              <w:spacing w:line="240" w:lineRule="auto"/>
              <w:ind w:firstLine="0"/>
              <w:rPr>
                <w:sz w:val="20"/>
                <w:szCs w:val="20"/>
              </w:rPr>
            </w:pPr>
            <w:r>
              <w:rPr>
                <w:sz w:val="20"/>
                <w:szCs w:val="20"/>
              </w:rPr>
              <w:t>39</w:t>
            </w:r>
          </w:p>
        </w:tc>
        <w:tc>
          <w:tcPr>
            <w:tcW w:w="1884" w:type="dxa"/>
            <w:tcBorders>
              <w:top w:val="single" w:sz="4" w:space="0" w:color="auto"/>
              <w:left w:val="single" w:sz="4" w:space="0" w:color="auto"/>
            </w:tcBorders>
            <w:shd w:val="clear" w:color="auto" w:fill="auto"/>
          </w:tcPr>
          <w:p w:rsidR="007B6C0D" w:rsidRPr="00CD6A30" w:rsidRDefault="007B6C0D" w:rsidP="000D413A">
            <w:pPr>
              <w:pStyle w:val="aa"/>
              <w:tabs>
                <w:tab w:val="left" w:pos="426"/>
              </w:tabs>
              <w:spacing w:line="240" w:lineRule="auto"/>
              <w:ind w:firstLine="0"/>
              <w:jc w:val="both"/>
              <w:rPr>
                <w:sz w:val="20"/>
                <w:szCs w:val="20"/>
              </w:rPr>
            </w:pPr>
            <w:r>
              <w:rPr>
                <w:sz w:val="20"/>
                <w:szCs w:val="20"/>
              </w:rPr>
              <w:t>нежилое</w:t>
            </w:r>
          </w:p>
        </w:tc>
        <w:tc>
          <w:tcPr>
            <w:tcW w:w="4395" w:type="dxa"/>
            <w:tcBorders>
              <w:top w:val="single" w:sz="4" w:space="0" w:color="auto"/>
              <w:left w:val="single" w:sz="4" w:space="0" w:color="auto"/>
            </w:tcBorders>
            <w:shd w:val="clear" w:color="auto" w:fill="auto"/>
          </w:tcPr>
          <w:p w:rsidR="007B6C0D" w:rsidRDefault="007B6C0D"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Здание теплицы, ул. Советская, 13А</w:t>
            </w:r>
          </w:p>
        </w:tc>
        <w:tc>
          <w:tcPr>
            <w:tcW w:w="2304" w:type="dxa"/>
            <w:tcBorders>
              <w:top w:val="single" w:sz="4" w:space="0" w:color="auto"/>
              <w:left w:val="single" w:sz="4" w:space="0" w:color="auto"/>
              <w:right w:val="single" w:sz="4" w:space="0" w:color="auto"/>
            </w:tcBorders>
            <w:shd w:val="clear" w:color="auto" w:fill="auto"/>
            <w:vAlign w:val="bottom"/>
          </w:tcPr>
          <w:p w:rsidR="007B6C0D" w:rsidRDefault="007B6C0D" w:rsidP="000D413A">
            <w:pPr>
              <w:pStyle w:val="aa"/>
              <w:tabs>
                <w:tab w:val="left" w:pos="426"/>
              </w:tabs>
              <w:spacing w:line="240" w:lineRule="auto"/>
              <w:ind w:firstLine="0"/>
              <w:jc w:val="center"/>
            </w:pPr>
            <w:r>
              <w:t>0,046813</w:t>
            </w:r>
          </w:p>
        </w:tc>
      </w:tr>
      <w:tr w:rsidR="007B6C0D" w:rsidTr="00015A0A">
        <w:trPr>
          <w:trHeight w:hRule="exact" w:val="298"/>
          <w:jc w:val="center"/>
        </w:trPr>
        <w:tc>
          <w:tcPr>
            <w:tcW w:w="946" w:type="dxa"/>
            <w:tcBorders>
              <w:top w:val="single" w:sz="4" w:space="0" w:color="auto"/>
              <w:left w:val="single" w:sz="4" w:space="0" w:color="auto"/>
            </w:tcBorders>
            <w:shd w:val="clear" w:color="auto" w:fill="auto"/>
            <w:vAlign w:val="bottom"/>
          </w:tcPr>
          <w:p w:rsidR="007B6C0D" w:rsidRDefault="00602263" w:rsidP="000D413A">
            <w:pPr>
              <w:pStyle w:val="aa"/>
              <w:tabs>
                <w:tab w:val="left" w:pos="426"/>
              </w:tabs>
              <w:spacing w:line="240" w:lineRule="auto"/>
              <w:ind w:firstLine="0"/>
              <w:rPr>
                <w:sz w:val="20"/>
                <w:szCs w:val="20"/>
              </w:rPr>
            </w:pPr>
            <w:r>
              <w:rPr>
                <w:sz w:val="20"/>
                <w:szCs w:val="20"/>
              </w:rPr>
              <w:t>40</w:t>
            </w:r>
          </w:p>
        </w:tc>
        <w:tc>
          <w:tcPr>
            <w:tcW w:w="1884" w:type="dxa"/>
            <w:tcBorders>
              <w:top w:val="single" w:sz="4" w:space="0" w:color="auto"/>
              <w:left w:val="single" w:sz="4" w:space="0" w:color="auto"/>
            </w:tcBorders>
            <w:shd w:val="clear" w:color="auto" w:fill="auto"/>
          </w:tcPr>
          <w:p w:rsidR="007B6C0D" w:rsidRPr="00CD6A30" w:rsidRDefault="007B6C0D" w:rsidP="000D413A">
            <w:pPr>
              <w:pStyle w:val="aa"/>
              <w:tabs>
                <w:tab w:val="left" w:pos="426"/>
              </w:tabs>
              <w:spacing w:line="240" w:lineRule="auto"/>
              <w:ind w:firstLine="0"/>
              <w:jc w:val="both"/>
              <w:rPr>
                <w:sz w:val="20"/>
                <w:szCs w:val="20"/>
              </w:rPr>
            </w:pPr>
            <w:r>
              <w:rPr>
                <w:sz w:val="20"/>
                <w:szCs w:val="20"/>
              </w:rPr>
              <w:t>нежилое</w:t>
            </w:r>
          </w:p>
        </w:tc>
        <w:tc>
          <w:tcPr>
            <w:tcW w:w="4395" w:type="dxa"/>
            <w:tcBorders>
              <w:top w:val="single" w:sz="4" w:space="0" w:color="auto"/>
              <w:left w:val="single" w:sz="4" w:space="0" w:color="auto"/>
            </w:tcBorders>
            <w:shd w:val="clear" w:color="auto" w:fill="auto"/>
          </w:tcPr>
          <w:p w:rsidR="007B6C0D" w:rsidRDefault="007B6C0D"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Административное здание, ул. Советская, д. 2</w:t>
            </w:r>
          </w:p>
        </w:tc>
        <w:tc>
          <w:tcPr>
            <w:tcW w:w="2304" w:type="dxa"/>
            <w:tcBorders>
              <w:top w:val="single" w:sz="4" w:space="0" w:color="auto"/>
              <w:left w:val="single" w:sz="4" w:space="0" w:color="auto"/>
              <w:right w:val="single" w:sz="4" w:space="0" w:color="auto"/>
            </w:tcBorders>
            <w:shd w:val="clear" w:color="auto" w:fill="auto"/>
            <w:vAlign w:val="bottom"/>
          </w:tcPr>
          <w:p w:rsidR="007B6C0D" w:rsidRDefault="007B6C0D" w:rsidP="000D413A">
            <w:pPr>
              <w:pStyle w:val="aa"/>
              <w:tabs>
                <w:tab w:val="left" w:pos="426"/>
              </w:tabs>
              <w:spacing w:line="240" w:lineRule="auto"/>
              <w:ind w:firstLine="0"/>
              <w:jc w:val="center"/>
            </w:pPr>
            <w:r>
              <w:t>0,021414</w:t>
            </w:r>
          </w:p>
        </w:tc>
      </w:tr>
      <w:tr w:rsidR="007B6C0D" w:rsidTr="00015A0A">
        <w:trPr>
          <w:trHeight w:hRule="exact" w:val="298"/>
          <w:jc w:val="center"/>
        </w:trPr>
        <w:tc>
          <w:tcPr>
            <w:tcW w:w="946" w:type="dxa"/>
            <w:tcBorders>
              <w:top w:val="single" w:sz="4" w:space="0" w:color="auto"/>
              <w:left w:val="single" w:sz="4" w:space="0" w:color="auto"/>
            </w:tcBorders>
            <w:shd w:val="clear" w:color="auto" w:fill="auto"/>
            <w:vAlign w:val="bottom"/>
          </w:tcPr>
          <w:p w:rsidR="007B6C0D" w:rsidRDefault="00602263" w:rsidP="000D413A">
            <w:pPr>
              <w:pStyle w:val="aa"/>
              <w:tabs>
                <w:tab w:val="left" w:pos="426"/>
              </w:tabs>
              <w:spacing w:line="240" w:lineRule="auto"/>
              <w:ind w:firstLine="0"/>
              <w:rPr>
                <w:sz w:val="20"/>
                <w:szCs w:val="20"/>
              </w:rPr>
            </w:pPr>
            <w:r>
              <w:rPr>
                <w:sz w:val="20"/>
                <w:szCs w:val="20"/>
              </w:rPr>
              <w:t>41</w:t>
            </w:r>
          </w:p>
        </w:tc>
        <w:tc>
          <w:tcPr>
            <w:tcW w:w="1884" w:type="dxa"/>
            <w:tcBorders>
              <w:top w:val="single" w:sz="4" w:space="0" w:color="auto"/>
              <w:left w:val="single" w:sz="4" w:space="0" w:color="auto"/>
            </w:tcBorders>
            <w:shd w:val="clear" w:color="auto" w:fill="auto"/>
          </w:tcPr>
          <w:p w:rsidR="007B6C0D" w:rsidRPr="00CD6A30" w:rsidRDefault="007B6C0D" w:rsidP="000D413A">
            <w:pPr>
              <w:pStyle w:val="aa"/>
              <w:tabs>
                <w:tab w:val="left" w:pos="426"/>
              </w:tabs>
              <w:spacing w:line="240" w:lineRule="auto"/>
              <w:ind w:firstLine="0"/>
              <w:jc w:val="both"/>
              <w:rPr>
                <w:sz w:val="20"/>
                <w:szCs w:val="20"/>
              </w:rPr>
            </w:pPr>
            <w:r>
              <w:rPr>
                <w:sz w:val="20"/>
                <w:szCs w:val="20"/>
              </w:rPr>
              <w:t>нежилое</w:t>
            </w:r>
          </w:p>
        </w:tc>
        <w:tc>
          <w:tcPr>
            <w:tcW w:w="4395" w:type="dxa"/>
            <w:tcBorders>
              <w:top w:val="single" w:sz="4" w:space="0" w:color="auto"/>
              <w:left w:val="single" w:sz="4" w:space="0" w:color="auto"/>
            </w:tcBorders>
            <w:shd w:val="clear" w:color="auto" w:fill="auto"/>
          </w:tcPr>
          <w:p w:rsidR="007B6C0D" w:rsidRDefault="007B6C0D"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МБДОУ «</w:t>
            </w:r>
            <w:proofErr w:type="spellStart"/>
            <w:r>
              <w:rPr>
                <w:rFonts w:ascii="Times New Roman" w:eastAsia="Times New Roman" w:hAnsi="Times New Roman" w:cs="Times New Roman"/>
                <w:sz w:val="20"/>
                <w:szCs w:val="20"/>
                <w:lang w:eastAsia="ru-RU" w:bidi="ru-RU"/>
              </w:rPr>
              <w:t>Холм-Жирковская</w:t>
            </w:r>
            <w:proofErr w:type="spellEnd"/>
            <w:r>
              <w:rPr>
                <w:rFonts w:ascii="Times New Roman" w:eastAsia="Times New Roman" w:hAnsi="Times New Roman" w:cs="Times New Roman"/>
                <w:sz w:val="20"/>
                <w:szCs w:val="20"/>
                <w:lang w:eastAsia="ru-RU" w:bidi="ru-RU"/>
              </w:rPr>
              <w:t xml:space="preserve"> ДШИ»</w:t>
            </w:r>
          </w:p>
        </w:tc>
        <w:tc>
          <w:tcPr>
            <w:tcW w:w="2304" w:type="dxa"/>
            <w:tcBorders>
              <w:top w:val="single" w:sz="4" w:space="0" w:color="auto"/>
              <w:left w:val="single" w:sz="4" w:space="0" w:color="auto"/>
              <w:right w:val="single" w:sz="4" w:space="0" w:color="auto"/>
            </w:tcBorders>
            <w:shd w:val="clear" w:color="auto" w:fill="auto"/>
            <w:vAlign w:val="bottom"/>
          </w:tcPr>
          <w:p w:rsidR="007B6C0D" w:rsidRDefault="007B6C0D" w:rsidP="000D413A">
            <w:pPr>
              <w:pStyle w:val="aa"/>
              <w:tabs>
                <w:tab w:val="left" w:pos="426"/>
              </w:tabs>
              <w:spacing w:line="240" w:lineRule="auto"/>
              <w:ind w:firstLine="0"/>
              <w:jc w:val="center"/>
            </w:pPr>
            <w:r>
              <w:t>0,014567</w:t>
            </w:r>
          </w:p>
        </w:tc>
      </w:tr>
      <w:tr w:rsidR="007B6C0D" w:rsidTr="00015A0A">
        <w:trPr>
          <w:trHeight w:hRule="exact" w:val="298"/>
          <w:jc w:val="center"/>
        </w:trPr>
        <w:tc>
          <w:tcPr>
            <w:tcW w:w="946" w:type="dxa"/>
            <w:tcBorders>
              <w:top w:val="single" w:sz="4" w:space="0" w:color="auto"/>
              <w:left w:val="single" w:sz="4" w:space="0" w:color="auto"/>
            </w:tcBorders>
            <w:shd w:val="clear" w:color="auto" w:fill="auto"/>
            <w:vAlign w:val="bottom"/>
          </w:tcPr>
          <w:p w:rsidR="007B6C0D" w:rsidRDefault="00602263" w:rsidP="000D413A">
            <w:pPr>
              <w:pStyle w:val="aa"/>
              <w:tabs>
                <w:tab w:val="left" w:pos="426"/>
              </w:tabs>
              <w:spacing w:line="240" w:lineRule="auto"/>
              <w:ind w:firstLine="0"/>
              <w:rPr>
                <w:sz w:val="20"/>
                <w:szCs w:val="20"/>
              </w:rPr>
            </w:pPr>
            <w:r>
              <w:rPr>
                <w:sz w:val="20"/>
                <w:szCs w:val="20"/>
              </w:rPr>
              <w:t>42</w:t>
            </w:r>
          </w:p>
        </w:tc>
        <w:tc>
          <w:tcPr>
            <w:tcW w:w="1884" w:type="dxa"/>
            <w:tcBorders>
              <w:top w:val="single" w:sz="4" w:space="0" w:color="auto"/>
              <w:left w:val="single" w:sz="4" w:space="0" w:color="auto"/>
            </w:tcBorders>
            <w:shd w:val="clear" w:color="auto" w:fill="auto"/>
          </w:tcPr>
          <w:p w:rsidR="007B6C0D" w:rsidRPr="00CD6A30" w:rsidRDefault="007B6C0D" w:rsidP="000D413A">
            <w:pPr>
              <w:pStyle w:val="aa"/>
              <w:tabs>
                <w:tab w:val="left" w:pos="426"/>
              </w:tabs>
              <w:spacing w:line="240" w:lineRule="auto"/>
              <w:ind w:firstLine="0"/>
              <w:jc w:val="both"/>
              <w:rPr>
                <w:sz w:val="20"/>
                <w:szCs w:val="20"/>
              </w:rPr>
            </w:pPr>
            <w:r>
              <w:rPr>
                <w:sz w:val="20"/>
                <w:szCs w:val="20"/>
              </w:rPr>
              <w:t>нежилое</w:t>
            </w:r>
          </w:p>
        </w:tc>
        <w:tc>
          <w:tcPr>
            <w:tcW w:w="4395" w:type="dxa"/>
            <w:tcBorders>
              <w:top w:val="single" w:sz="4" w:space="0" w:color="auto"/>
              <w:left w:val="single" w:sz="4" w:space="0" w:color="auto"/>
            </w:tcBorders>
            <w:shd w:val="clear" w:color="auto" w:fill="auto"/>
          </w:tcPr>
          <w:p w:rsidR="007B6C0D" w:rsidRDefault="007B6C0D"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Здание автовокзала, ул. Московская, д. 9</w:t>
            </w:r>
          </w:p>
        </w:tc>
        <w:tc>
          <w:tcPr>
            <w:tcW w:w="2304" w:type="dxa"/>
            <w:tcBorders>
              <w:top w:val="single" w:sz="4" w:space="0" w:color="auto"/>
              <w:left w:val="single" w:sz="4" w:space="0" w:color="auto"/>
              <w:right w:val="single" w:sz="4" w:space="0" w:color="auto"/>
            </w:tcBorders>
            <w:shd w:val="clear" w:color="auto" w:fill="auto"/>
            <w:vAlign w:val="bottom"/>
          </w:tcPr>
          <w:p w:rsidR="007B6C0D" w:rsidRDefault="007B6C0D" w:rsidP="000D413A">
            <w:pPr>
              <w:pStyle w:val="aa"/>
              <w:tabs>
                <w:tab w:val="left" w:pos="426"/>
              </w:tabs>
              <w:spacing w:line="240" w:lineRule="auto"/>
              <w:ind w:firstLine="0"/>
              <w:jc w:val="center"/>
            </w:pPr>
            <w:r>
              <w:t>0,024100</w:t>
            </w:r>
          </w:p>
        </w:tc>
      </w:tr>
      <w:tr w:rsidR="007B6C0D" w:rsidTr="00015A0A">
        <w:trPr>
          <w:trHeight w:hRule="exact" w:val="298"/>
          <w:jc w:val="center"/>
        </w:trPr>
        <w:tc>
          <w:tcPr>
            <w:tcW w:w="946" w:type="dxa"/>
            <w:tcBorders>
              <w:top w:val="single" w:sz="4" w:space="0" w:color="auto"/>
              <w:left w:val="single" w:sz="4" w:space="0" w:color="auto"/>
            </w:tcBorders>
            <w:shd w:val="clear" w:color="auto" w:fill="auto"/>
            <w:vAlign w:val="bottom"/>
          </w:tcPr>
          <w:p w:rsidR="007B6C0D" w:rsidRDefault="00602263" w:rsidP="000D413A">
            <w:pPr>
              <w:pStyle w:val="aa"/>
              <w:tabs>
                <w:tab w:val="left" w:pos="426"/>
              </w:tabs>
              <w:spacing w:line="240" w:lineRule="auto"/>
              <w:ind w:firstLine="0"/>
              <w:rPr>
                <w:sz w:val="20"/>
                <w:szCs w:val="20"/>
              </w:rPr>
            </w:pPr>
            <w:r>
              <w:rPr>
                <w:sz w:val="20"/>
                <w:szCs w:val="20"/>
              </w:rPr>
              <w:t>43</w:t>
            </w:r>
          </w:p>
        </w:tc>
        <w:tc>
          <w:tcPr>
            <w:tcW w:w="1884" w:type="dxa"/>
            <w:tcBorders>
              <w:top w:val="single" w:sz="4" w:space="0" w:color="auto"/>
              <w:left w:val="single" w:sz="4" w:space="0" w:color="auto"/>
            </w:tcBorders>
            <w:shd w:val="clear" w:color="auto" w:fill="auto"/>
          </w:tcPr>
          <w:p w:rsidR="007B6C0D" w:rsidRPr="00CD6A30" w:rsidRDefault="007B6C0D" w:rsidP="000D413A">
            <w:pPr>
              <w:pStyle w:val="aa"/>
              <w:tabs>
                <w:tab w:val="left" w:pos="426"/>
              </w:tabs>
              <w:spacing w:line="240" w:lineRule="auto"/>
              <w:ind w:firstLine="0"/>
              <w:jc w:val="both"/>
              <w:rPr>
                <w:sz w:val="20"/>
                <w:szCs w:val="20"/>
              </w:rPr>
            </w:pPr>
            <w:r>
              <w:rPr>
                <w:sz w:val="20"/>
                <w:szCs w:val="20"/>
              </w:rPr>
              <w:t>нежилое</w:t>
            </w:r>
          </w:p>
        </w:tc>
        <w:tc>
          <w:tcPr>
            <w:tcW w:w="4395" w:type="dxa"/>
            <w:tcBorders>
              <w:top w:val="single" w:sz="4" w:space="0" w:color="auto"/>
              <w:left w:val="single" w:sz="4" w:space="0" w:color="auto"/>
            </w:tcBorders>
            <w:shd w:val="clear" w:color="auto" w:fill="auto"/>
          </w:tcPr>
          <w:p w:rsidR="007B6C0D" w:rsidRDefault="00B8206E"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Административное здание, ул. Г</w:t>
            </w:r>
            <w:r w:rsidR="007B6C0D">
              <w:rPr>
                <w:rFonts w:ascii="Times New Roman" w:eastAsia="Times New Roman" w:hAnsi="Times New Roman" w:cs="Times New Roman"/>
                <w:sz w:val="20"/>
                <w:szCs w:val="20"/>
                <w:lang w:eastAsia="ru-RU" w:bidi="ru-RU"/>
              </w:rPr>
              <w:t>ероя Соколова, д. 6</w:t>
            </w:r>
          </w:p>
        </w:tc>
        <w:tc>
          <w:tcPr>
            <w:tcW w:w="2304" w:type="dxa"/>
            <w:tcBorders>
              <w:top w:val="single" w:sz="4" w:space="0" w:color="auto"/>
              <w:left w:val="single" w:sz="4" w:space="0" w:color="auto"/>
              <w:right w:val="single" w:sz="4" w:space="0" w:color="auto"/>
            </w:tcBorders>
            <w:shd w:val="clear" w:color="auto" w:fill="auto"/>
            <w:vAlign w:val="bottom"/>
          </w:tcPr>
          <w:p w:rsidR="007B6C0D" w:rsidRDefault="007B6C0D" w:rsidP="000D413A">
            <w:pPr>
              <w:pStyle w:val="aa"/>
              <w:tabs>
                <w:tab w:val="left" w:pos="426"/>
              </w:tabs>
              <w:spacing w:line="240" w:lineRule="auto"/>
              <w:ind w:firstLine="0"/>
              <w:jc w:val="center"/>
            </w:pPr>
            <w:r>
              <w:t>0,017115</w:t>
            </w:r>
          </w:p>
        </w:tc>
      </w:tr>
      <w:tr w:rsidR="007B6C0D" w:rsidTr="00015A0A">
        <w:trPr>
          <w:trHeight w:hRule="exact" w:val="298"/>
          <w:jc w:val="center"/>
        </w:trPr>
        <w:tc>
          <w:tcPr>
            <w:tcW w:w="946" w:type="dxa"/>
            <w:tcBorders>
              <w:top w:val="single" w:sz="4" w:space="0" w:color="auto"/>
              <w:left w:val="single" w:sz="4" w:space="0" w:color="auto"/>
            </w:tcBorders>
            <w:shd w:val="clear" w:color="auto" w:fill="auto"/>
            <w:vAlign w:val="bottom"/>
          </w:tcPr>
          <w:p w:rsidR="007B6C0D" w:rsidRDefault="00602263" w:rsidP="000D413A">
            <w:pPr>
              <w:pStyle w:val="aa"/>
              <w:tabs>
                <w:tab w:val="left" w:pos="426"/>
              </w:tabs>
              <w:spacing w:line="240" w:lineRule="auto"/>
              <w:ind w:firstLine="0"/>
              <w:rPr>
                <w:sz w:val="20"/>
                <w:szCs w:val="20"/>
              </w:rPr>
            </w:pPr>
            <w:r>
              <w:rPr>
                <w:sz w:val="20"/>
                <w:szCs w:val="20"/>
              </w:rPr>
              <w:t>44</w:t>
            </w:r>
          </w:p>
        </w:tc>
        <w:tc>
          <w:tcPr>
            <w:tcW w:w="1884" w:type="dxa"/>
            <w:tcBorders>
              <w:top w:val="single" w:sz="4" w:space="0" w:color="auto"/>
              <w:left w:val="single" w:sz="4" w:space="0" w:color="auto"/>
            </w:tcBorders>
            <w:shd w:val="clear" w:color="auto" w:fill="auto"/>
          </w:tcPr>
          <w:p w:rsidR="007B6C0D" w:rsidRPr="00CD6A30" w:rsidRDefault="007B6C0D" w:rsidP="000D413A">
            <w:pPr>
              <w:pStyle w:val="aa"/>
              <w:tabs>
                <w:tab w:val="left" w:pos="426"/>
              </w:tabs>
              <w:spacing w:line="240" w:lineRule="auto"/>
              <w:ind w:firstLine="0"/>
              <w:jc w:val="both"/>
              <w:rPr>
                <w:sz w:val="20"/>
                <w:szCs w:val="20"/>
              </w:rPr>
            </w:pPr>
            <w:r>
              <w:rPr>
                <w:sz w:val="20"/>
                <w:szCs w:val="20"/>
              </w:rPr>
              <w:t>нежилое</w:t>
            </w:r>
          </w:p>
        </w:tc>
        <w:tc>
          <w:tcPr>
            <w:tcW w:w="4395" w:type="dxa"/>
            <w:tcBorders>
              <w:top w:val="single" w:sz="4" w:space="0" w:color="auto"/>
              <w:left w:val="single" w:sz="4" w:space="0" w:color="auto"/>
            </w:tcBorders>
            <w:shd w:val="clear" w:color="auto" w:fill="auto"/>
          </w:tcPr>
          <w:p w:rsidR="007B6C0D" w:rsidRDefault="007B6C0D"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Административное здание, ул. Героя Соколова, д. 8</w:t>
            </w:r>
          </w:p>
        </w:tc>
        <w:tc>
          <w:tcPr>
            <w:tcW w:w="2304" w:type="dxa"/>
            <w:tcBorders>
              <w:top w:val="single" w:sz="4" w:space="0" w:color="auto"/>
              <w:left w:val="single" w:sz="4" w:space="0" w:color="auto"/>
              <w:right w:val="single" w:sz="4" w:space="0" w:color="auto"/>
            </w:tcBorders>
            <w:shd w:val="clear" w:color="auto" w:fill="auto"/>
            <w:vAlign w:val="bottom"/>
          </w:tcPr>
          <w:p w:rsidR="007B6C0D" w:rsidRDefault="00B8206E" w:rsidP="000D413A">
            <w:pPr>
              <w:pStyle w:val="aa"/>
              <w:tabs>
                <w:tab w:val="left" w:pos="426"/>
              </w:tabs>
              <w:spacing w:line="240" w:lineRule="auto"/>
              <w:ind w:firstLine="0"/>
              <w:jc w:val="center"/>
            </w:pPr>
            <w:r>
              <w:t>0,036228</w:t>
            </w:r>
          </w:p>
        </w:tc>
      </w:tr>
      <w:tr w:rsidR="007B6C0D" w:rsidTr="00015A0A">
        <w:trPr>
          <w:trHeight w:hRule="exact" w:val="298"/>
          <w:jc w:val="center"/>
        </w:trPr>
        <w:tc>
          <w:tcPr>
            <w:tcW w:w="946" w:type="dxa"/>
            <w:tcBorders>
              <w:top w:val="single" w:sz="4" w:space="0" w:color="auto"/>
              <w:left w:val="single" w:sz="4" w:space="0" w:color="auto"/>
            </w:tcBorders>
            <w:shd w:val="clear" w:color="auto" w:fill="auto"/>
            <w:vAlign w:val="bottom"/>
          </w:tcPr>
          <w:p w:rsidR="007B6C0D" w:rsidRDefault="00602263" w:rsidP="000D413A">
            <w:pPr>
              <w:pStyle w:val="aa"/>
              <w:tabs>
                <w:tab w:val="left" w:pos="426"/>
              </w:tabs>
              <w:spacing w:line="240" w:lineRule="auto"/>
              <w:ind w:firstLine="0"/>
              <w:rPr>
                <w:sz w:val="20"/>
                <w:szCs w:val="20"/>
              </w:rPr>
            </w:pPr>
            <w:r>
              <w:rPr>
                <w:sz w:val="20"/>
                <w:szCs w:val="20"/>
              </w:rPr>
              <w:t>45</w:t>
            </w:r>
          </w:p>
        </w:tc>
        <w:tc>
          <w:tcPr>
            <w:tcW w:w="1884" w:type="dxa"/>
            <w:tcBorders>
              <w:top w:val="single" w:sz="4" w:space="0" w:color="auto"/>
              <w:left w:val="single" w:sz="4" w:space="0" w:color="auto"/>
            </w:tcBorders>
            <w:shd w:val="clear" w:color="auto" w:fill="auto"/>
          </w:tcPr>
          <w:p w:rsidR="007B6C0D" w:rsidRPr="00CD6A30" w:rsidRDefault="007B6C0D" w:rsidP="000D413A">
            <w:pPr>
              <w:pStyle w:val="aa"/>
              <w:tabs>
                <w:tab w:val="left" w:pos="426"/>
              </w:tabs>
              <w:spacing w:line="240" w:lineRule="auto"/>
              <w:ind w:firstLine="0"/>
              <w:jc w:val="both"/>
              <w:rPr>
                <w:sz w:val="20"/>
                <w:szCs w:val="20"/>
              </w:rPr>
            </w:pPr>
            <w:r>
              <w:rPr>
                <w:sz w:val="20"/>
                <w:szCs w:val="20"/>
              </w:rPr>
              <w:t>нежилое</w:t>
            </w:r>
          </w:p>
        </w:tc>
        <w:tc>
          <w:tcPr>
            <w:tcW w:w="4395" w:type="dxa"/>
            <w:tcBorders>
              <w:top w:val="single" w:sz="4" w:space="0" w:color="auto"/>
              <w:left w:val="single" w:sz="4" w:space="0" w:color="auto"/>
            </w:tcBorders>
            <w:shd w:val="clear" w:color="auto" w:fill="auto"/>
          </w:tcPr>
          <w:p w:rsidR="007B6C0D" w:rsidRDefault="007B6C0D"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Административное здание, ул. Нахимовская, д. 14А</w:t>
            </w:r>
          </w:p>
        </w:tc>
        <w:tc>
          <w:tcPr>
            <w:tcW w:w="2304" w:type="dxa"/>
            <w:tcBorders>
              <w:top w:val="single" w:sz="4" w:space="0" w:color="auto"/>
              <w:left w:val="single" w:sz="4" w:space="0" w:color="auto"/>
              <w:right w:val="single" w:sz="4" w:space="0" w:color="auto"/>
            </w:tcBorders>
            <w:shd w:val="clear" w:color="auto" w:fill="auto"/>
            <w:vAlign w:val="bottom"/>
          </w:tcPr>
          <w:p w:rsidR="007B6C0D" w:rsidRDefault="00B8206E" w:rsidP="000D413A">
            <w:pPr>
              <w:pStyle w:val="aa"/>
              <w:tabs>
                <w:tab w:val="left" w:pos="426"/>
              </w:tabs>
              <w:spacing w:line="240" w:lineRule="auto"/>
              <w:ind w:firstLine="0"/>
              <w:jc w:val="center"/>
            </w:pPr>
            <w:r>
              <w:t>0,010688</w:t>
            </w:r>
          </w:p>
        </w:tc>
      </w:tr>
      <w:tr w:rsidR="007B6C0D" w:rsidTr="00015A0A">
        <w:trPr>
          <w:trHeight w:hRule="exact" w:val="298"/>
          <w:jc w:val="center"/>
        </w:trPr>
        <w:tc>
          <w:tcPr>
            <w:tcW w:w="946" w:type="dxa"/>
            <w:tcBorders>
              <w:top w:val="single" w:sz="4" w:space="0" w:color="auto"/>
              <w:left w:val="single" w:sz="4" w:space="0" w:color="auto"/>
            </w:tcBorders>
            <w:shd w:val="clear" w:color="auto" w:fill="auto"/>
            <w:vAlign w:val="bottom"/>
          </w:tcPr>
          <w:p w:rsidR="007B6C0D" w:rsidRDefault="00602263" w:rsidP="000D413A">
            <w:pPr>
              <w:pStyle w:val="aa"/>
              <w:tabs>
                <w:tab w:val="left" w:pos="426"/>
              </w:tabs>
              <w:spacing w:line="240" w:lineRule="auto"/>
              <w:ind w:firstLine="0"/>
              <w:rPr>
                <w:sz w:val="20"/>
                <w:szCs w:val="20"/>
              </w:rPr>
            </w:pPr>
            <w:r>
              <w:rPr>
                <w:sz w:val="20"/>
                <w:szCs w:val="20"/>
              </w:rPr>
              <w:t>46</w:t>
            </w:r>
          </w:p>
        </w:tc>
        <w:tc>
          <w:tcPr>
            <w:tcW w:w="1884" w:type="dxa"/>
            <w:tcBorders>
              <w:top w:val="single" w:sz="4" w:space="0" w:color="auto"/>
              <w:left w:val="single" w:sz="4" w:space="0" w:color="auto"/>
            </w:tcBorders>
            <w:shd w:val="clear" w:color="auto" w:fill="auto"/>
          </w:tcPr>
          <w:p w:rsidR="007B6C0D" w:rsidRPr="00CD6A30" w:rsidRDefault="007B6C0D" w:rsidP="000D413A">
            <w:pPr>
              <w:pStyle w:val="aa"/>
              <w:tabs>
                <w:tab w:val="left" w:pos="426"/>
              </w:tabs>
              <w:spacing w:line="240" w:lineRule="auto"/>
              <w:ind w:firstLine="0"/>
              <w:jc w:val="both"/>
              <w:rPr>
                <w:sz w:val="20"/>
                <w:szCs w:val="20"/>
              </w:rPr>
            </w:pPr>
            <w:r>
              <w:rPr>
                <w:sz w:val="20"/>
                <w:szCs w:val="20"/>
              </w:rPr>
              <w:t>нежилое</w:t>
            </w:r>
          </w:p>
        </w:tc>
        <w:tc>
          <w:tcPr>
            <w:tcW w:w="4395" w:type="dxa"/>
            <w:tcBorders>
              <w:top w:val="single" w:sz="4" w:space="0" w:color="auto"/>
              <w:left w:val="single" w:sz="4" w:space="0" w:color="auto"/>
            </w:tcBorders>
            <w:shd w:val="clear" w:color="auto" w:fill="auto"/>
          </w:tcPr>
          <w:p w:rsidR="007B6C0D" w:rsidRDefault="007B6C0D"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Административное здание, ул. Нахимовская, д. 13</w:t>
            </w:r>
          </w:p>
        </w:tc>
        <w:tc>
          <w:tcPr>
            <w:tcW w:w="2304" w:type="dxa"/>
            <w:tcBorders>
              <w:top w:val="single" w:sz="4" w:space="0" w:color="auto"/>
              <w:left w:val="single" w:sz="4" w:space="0" w:color="auto"/>
              <w:right w:val="single" w:sz="4" w:space="0" w:color="auto"/>
            </w:tcBorders>
            <w:shd w:val="clear" w:color="auto" w:fill="auto"/>
            <w:vAlign w:val="bottom"/>
          </w:tcPr>
          <w:p w:rsidR="007B6C0D" w:rsidRDefault="00B8206E" w:rsidP="000D413A">
            <w:pPr>
              <w:pStyle w:val="aa"/>
              <w:tabs>
                <w:tab w:val="left" w:pos="426"/>
              </w:tabs>
              <w:spacing w:line="240" w:lineRule="auto"/>
              <w:ind w:firstLine="0"/>
              <w:jc w:val="center"/>
            </w:pPr>
            <w:r>
              <w:t>0,045627</w:t>
            </w:r>
          </w:p>
        </w:tc>
      </w:tr>
      <w:tr w:rsidR="007B6C0D" w:rsidTr="00015A0A">
        <w:trPr>
          <w:trHeight w:hRule="exact" w:val="298"/>
          <w:jc w:val="center"/>
        </w:trPr>
        <w:tc>
          <w:tcPr>
            <w:tcW w:w="946" w:type="dxa"/>
            <w:tcBorders>
              <w:top w:val="single" w:sz="4" w:space="0" w:color="auto"/>
              <w:left w:val="single" w:sz="4" w:space="0" w:color="auto"/>
            </w:tcBorders>
            <w:shd w:val="clear" w:color="auto" w:fill="auto"/>
            <w:vAlign w:val="bottom"/>
          </w:tcPr>
          <w:p w:rsidR="007B6C0D" w:rsidRDefault="00602263" w:rsidP="000D413A">
            <w:pPr>
              <w:pStyle w:val="aa"/>
              <w:tabs>
                <w:tab w:val="left" w:pos="426"/>
              </w:tabs>
              <w:spacing w:line="240" w:lineRule="auto"/>
              <w:ind w:firstLine="0"/>
              <w:rPr>
                <w:sz w:val="20"/>
                <w:szCs w:val="20"/>
              </w:rPr>
            </w:pPr>
            <w:r>
              <w:rPr>
                <w:sz w:val="20"/>
                <w:szCs w:val="20"/>
              </w:rPr>
              <w:t>47</w:t>
            </w:r>
          </w:p>
        </w:tc>
        <w:tc>
          <w:tcPr>
            <w:tcW w:w="1884" w:type="dxa"/>
            <w:tcBorders>
              <w:top w:val="single" w:sz="4" w:space="0" w:color="auto"/>
              <w:left w:val="single" w:sz="4" w:space="0" w:color="auto"/>
            </w:tcBorders>
            <w:shd w:val="clear" w:color="auto" w:fill="auto"/>
          </w:tcPr>
          <w:p w:rsidR="007B6C0D" w:rsidRPr="00CD6A30" w:rsidRDefault="007B6C0D" w:rsidP="000D413A">
            <w:pPr>
              <w:pStyle w:val="aa"/>
              <w:tabs>
                <w:tab w:val="left" w:pos="426"/>
              </w:tabs>
              <w:spacing w:line="240" w:lineRule="auto"/>
              <w:ind w:firstLine="0"/>
              <w:jc w:val="both"/>
              <w:rPr>
                <w:sz w:val="20"/>
                <w:szCs w:val="20"/>
              </w:rPr>
            </w:pPr>
            <w:r>
              <w:rPr>
                <w:sz w:val="20"/>
                <w:szCs w:val="20"/>
              </w:rPr>
              <w:t>нежилое</w:t>
            </w:r>
          </w:p>
        </w:tc>
        <w:tc>
          <w:tcPr>
            <w:tcW w:w="4395" w:type="dxa"/>
            <w:tcBorders>
              <w:top w:val="single" w:sz="4" w:space="0" w:color="auto"/>
              <w:left w:val="single" w:sz="4" w:space="0" w:color="auto"/>
            </w:tcBorders>
            <w:shd w:val="clear" w:color="auto" w:fill="auto"/>
          </w:tcPr>
          <w:p w:rsidR="007B6C0D" w:rsidRDefault="007B6C0D"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Административное здание, ул. Нахимовская, д. 14</w:t>
            </w:r>
          </w:p>
        </w:tc>
        <w:tc>
          <w:tcPr>
            <w:tcW w:w="2304" w:type="dxa"/>
            <w:tcBorders>
              <w:top w:val="single" w:sz="4" w:space="0" w:color="auto"/>
              <w:left w:val="single" w:sz="4" w:space="0" w:color="auto"/>
              <w:right w:val="single" w:sz="4" w:space="0" w:color="auto"/>
            </w:tcBorders>
            <w:shd w:val="clear" w:color="auto" w:fill="auto"/>
            <w:vAlign w:val="bottom"/>
          </w:tcPr>
          <w:p w:rsidR="007B6C0D" w:rsidRDefault="00B8206E" w:rsidP="000D413A">
            <w:pPr>
              <w:pStyle w:val="aa"/>
              <w:tabs>
                <w:tab w:val="left" w:pos="426"/>
              </w:tabs>
              <w:spacing w:line="240" w:lineRule="auto"/>
              <w:ind w:firstLine="0"/>
              <w:jc w:val="center"/>
            </w:pPr>
            <w:r>
              <w:t>0,012052</w:t>
            </w:r>
          </w:p>
        </w:tc>
      </w:tr>
      <w:tr w:rsidR="007B6C0D" w:rsidTr="00015A0A">
        <w:trPr>
          <w:trHeight w:hRule="exact" w:val="298"/>
          <w:jc w:val="center"/>
        </w:trPr>
        <w:tc>
          <w:tcPr>
            <w:tcW w:w="946" w:type="dxa"/>
            <w:tcBorders>
              <w:top w:val="single" w:sz="4" w:space="0" w:color="auto"/>
              <w:left w:val="single" w:sz="4" w:space="0" w:color="auto"/>
            </w:tcBorders>
            <w:shd w:val="clear" w:color="auto" w:fill="auto"/>
            <w:vAlign w:val="bottom"/>
          </w:tcPr>
          <w:p w:rsidR="007B6C0D" w:rsidRDefault="00602263" w:rsidP="000D413A">
            <w:pPr>
              <w:pStyle w:val="aa"/>
              <w:tabs>
                <w:tab w:val="left" w:pos="426"/>
              </w:tabs>
              <w:spacing w:line="240" w:lineRule="auto"/>
              <w:ind w:firstLine="0"/>
              <w:rPr>
                <w:sz w:val="20"/>
                <w:szCs w:val="20"/>
              </w:rPr>
            </w:pPr>
            <w:r>
              <w:rPr>
                <w:sz w:val="20"/>
                <w:szCs w:val="20"/>
              </w:rPr>
              <w:t>48</w:t>
            </w:r>
          </w:p>
        </w:tc>
        <w:tc>
          <w:tcPr>
            <w:tcW w:w="1884" w:type="dxa"/>
            <w:tcBorders>
              <w:top w:val="single" w:sz="4" w:space="0" w:color="auto"/>
              <w:left w:val="single" w:sz="4" w:space="0" w:color="auto"/>
            </w:tcBorders>
            <w:shd w:val="clear" w:color="auto" w:fill="auto"/>
          </w:tcPr>
          <w:p w:rsidR="007B6C0D" w:rsidRPr="00CD6A30" w:rsidRDefault="007B6C0D" w:rsidP="000D413A">
            <w:pPr>
              <w:pStyle w:val="aa"/>
              <w:tabs>
                <w:tab w:val="left" w:pos="426"/>
              </w:tabs>
              <w:spacing w:line="240" w:lineRule="auto"/>
              <w:ind w:firstLine="0"/>
              <w:jc w:val="both"/>
              <w:rPr>
                <w:sz w:val="20"/>
                <w:szCs w:val="20"/>
              </w:rPr>
            </w:pPr>
            <w:r>
              <w:rPr>
                <w:sz w:val="20"/>
                <w:szCs w:val="20"/>
              </w:rPr>
              <w:t>нежилое</w:t>
            </w:r>
          </w:p>
        </w:tc>
        <w:tc>
          <w:tcPr>
            <w:tcW w:w="4395" w:type="dxa"/>
            <w:tcBorders>
              <w:top w:val="single" w:sz="4" w:space="0" w:color="auto"/>
              <w:left w:val="single" w:sz="4" w:space="0" w:color="auto"/>
            </w:tcBorders>
            <w:shd w:val="clear" w:color="auto" w:fill="auto"/>
          </w:tcPr>
          <w:p w:rsidR="007B6C0D" w:rsidRDefault="007B6C0D"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Административное здание, ул. Нахимовская, д. 9</w:t>
            </w:r>
          </w:p>
        </w:tc>
        <w:tc>
          <w:tcPr>
            <w:tcW w:w="2304" w:type="dxa"/>
            <w:tcBorders>
              <w:top w:val="single" w:sz="4" w:space="0" w:color="auto"/>
              <w:left w:val="single" w:sz="4" w:space="0" w:color="auto"/>
              <w:right w:val="single" w:sz="4" w:space="0" w:color="auto"/>
            </w:tcBorders>
            <w:shd w:val="clear" w:color="auto" w:fill="auto"/>
            <w:vAlign w:val="bottom"/>
          </w:tcPr>
          <w:p w:rsidR="007B6C0D" w:rsidRDefault="00B8206E" w:rsidP="000D413A">
            <w:pPr>
              <w:pStyle w:val="aa"/>
              <w:tabs>
                <w:tab w:val="left" w:pos="426"/>
              </w:tabs>
              <w:spacing w:line="240" w:lineRule="auto"/>
              <w:ind w:firstLine="0"/>
              <w:jc w:val="center"/>
            </w:pPr>
            <w:r>
              <w:t>0,192917</w:t>
            </w:r>
          </w:p>
        </w:tc>
      </w:tr>
      <w:tr w:rsidR="007B6C0D" w:rsidTr="00015A0A">
        <w:trPr>
          <w:trHeight w:hRule="exact" w:val="298"/>
          <w:jc w:val="center"/>
        </w:trPr>
        <w:tc>
          <w:tcPr>
            <w:tcW w:w="946" w:type="dxa"/>
            <w:tcBorders>
              <w:top w:val="single" w:sz="4" w:space="0" w:color="auto"/>
              <w:left w:val="single" w:sz="4" w:space="0" w:color="auto"/>
            </w:tcBorders>
            <w:shd w:val="clear" w:color="auto" w:fill="auto"/>
            <w:vAlign w:val="bottom"/>
          </w:tcPr>
          <w:p w:rsidR="007B6C0D" w:rsidRDefault="00602263" w:rsidP="000D413A">
            <w:pPr>
              <w:pStyle w:val="aa"/>
              <w:tabs>
                <w:tab w:val="left" w:pos="426"/>
              </w:tabs>
              <w:spacing w:line="240" w:lineRule="auto"/>
              <w:ind w:firstLine="0"/>
              <w:rPr>
                <w:sz w:val="20"/>
                <w:szCs w:val="20"/>
              </w:rPr>
            </w:pPr>
            <w:r>
              <w:rPr>
                <w:sz w:val="20"/>
                <w:szCs w:val="20"/>
              </w:rPr>
              <w:t>49</w:t>
            </w:r>
          </w:p>
        </w:tc>
        <w:tc>
          <w:tcPr>
            <w:tcW w:w="1884" w:type="dxa"/>
            <w:tcBorders>
              <w:top w:val="single" w:sz="4" w:space="0" w:color="auto"/>
              <w:left w:val="single" w:sz="4" w:space="0" w:color="auto"/>
            </w:tcBorders>
            <w:shd w:val="clear" w:color="auto" w:fill="auto"/>
          </w:tcPr>
          <w:p w:rsidR="007B6C0D" w:rsidRPr="00CD6A30" w:rsidRDefault="007B6C0D" w:rsidP="000D413A">
            <w:pPr>
              <w:pStyle w:val="aa"/>
              <w:tabs>
                <w:tab w:val="left" w:pos="426"/>
              </w:tabs>
              <w:spacing w:line="240" w:lineRule="auto"/>
              <w:ind w:firstLine="0"/>
              <w:jc w:val="both"/>
              <w:rPr>
                <w:sz w:val="20"/>
                <w:szCs w:val="20"/>
              </w:rPr>
            </w:pPr>
            <w:r>
              <w:rPr>
                <w:sz w:val="20"/>
                <w:szCs w:val="20"/>
              </w:rPr>
              <w:t>нежилое</w:t>
            </w:r>
          </w:p>
        </w:tc>
        <w:tc>
          <w:tcPr>
            <w:tcW w:w="4395" w:type="dxa"/>
            <w:tcBorders>
              <w:top w:val="single" w:sz="4" w:space="0" w:color="auto"/>
              <w:left w:val="single" w:sz="4" w:space="0" w:color="auto"/>
            </w:tcBorders>
            <w:shd w:val="clear" w:color="auto" w:fill="auto"/>
          </w:tcPr>
          <w:p w:rsidR="007B6C0D" w:rsidRDefault="007B6C0D"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Административное здание, ул. Советская, д. 16</w:t>
            </w:r>
          </w:p>
        </w:tc>
        <w:tc>
          <w:tcPr>
            <w:tcW w:w="2304" w:type="dxa"/>
            <w:tcBorders>
              <w:top w:val="single" w:sz="4" w:space="0" w:color="auto"/>
              <w:left w:val="single" w:sz="4" w:space="0" w:color="auto"/>
              <w:right w:val="single" w:sz="4" w:space="0" w:color="auto"/>
            </w:tcBorders>
            <w:shd w:val="clear" w:color="auto" w:fill="auto"/>
            <w:vAlign w:val="bottom"/>
          </w:tcPr>
          <w:p w:rsidR="007B6C0D" w:rsidRDefault="00B8206E" w:rsidP="000D413A">
            <w:pPr>
              <w:pStyle w:val="aa"/>
              <w:tabs>
                <w:tab w:val="left" w:pos="426"/>
              </w:tabs>
              <w:spacing w:line="240" w:lineRule="auto"/>
              <w:ind w:firstLine="0"/>
              <w:jc w:val="center"/>
            </w:pPr>
            <w:r>
              <w:t>0,006587</w:t>
            </w:r>
          </w:p>
        </w:tc>
      </w:tr>
      <w:tr w:rsidR="007B6C0D" w:rsidTr="00015A0A">
        <w:trPr>
          <w:trHeight w:hRule="exact" w:val="298"/>
          <w:jc w:val="center"/>
        </w:trPr>
        <w:tc>
          <w:tcPr>
            <w:tcW w:w="946" w:type="dxa"/>
            <w:tcBorders>
              <w:top w:val="single" w:sz="4" w:space="0" w:color="auto"/>
              <w:left w:val="single" w:sz="4" w:space="0" w:color="auto"/>
            </w:tcBorders>
            <w:shd w:val="clear" w:color="auto" w:fill="auto"/>
            <w:vAlign w:val="bottom"/>
          </w:tcPr>
          <w:p w:rsidR="007B6C0D" w:rsidRDefault="00602263" w:rsidP="000D413A">
            <w:pPr>
              <w:pStyle w:val="aa"/>
              <w:tabs>
                <w:tab w:val="left" w:pos="426"/>
              </w:tabs>
              <w:spacing w:line="240" w:lineRule="auto"/>
              <w:ind w:firstLine="0"/>
              <w:rPr>
                <w:sz w:val="20"/>
                <w:szCs w:val="20"/>
              </w:rPr>
            </w:pPr>
            <w:r>
              <w:rPr>
                <w:sz w:val="20"/>
                <w:szCs w:val="20"/>
              </w:rPr>
              <w:t>50</w:t>
            </w:r>
          </w:p>
        </w:tc>
        <w:tc>
          <w:tcPr>
            <w:tcW w:w="1884" w:type="dxa"/>
            <w:tcBorders>
              <w:top w:val="single" w:sz="4" w:space="0" w:color="auto"/>
              <w:left w:val="single" w:sz="4" w:space="0" w:color="auto"/>
            </w:tcBorders>
            <w:shd w:val="clear" w:color="auto" w:fill="auto"/>
          </w:tcPr>
          <w:p w:rsidR="007B6C0D" w:rsidRPr="00CD6A30" w:rsidRDefault="007B6C0D" w:rsidP="000D413A">
            <w:pPr>
              <w:pStyle w:val="aa"/>
              <w:tabs>
                <w:tab w:val="left" w:pos="426"/>
              </w:tabs>
              <w:spacing w:line="240" w:lineRule="auto"/>
              <w:ind w:firstLine="0"/>
              <w:jc w:val="both"/>
              <w:rPr>
                <w:sz w:val="20"/>
                <w:szCs w:val="20"/>
              </w:rPr>
            </w:pPr>
            <w:r>
              <w:rPr>
                <w:sz w:val="20"/>
                <w:szCs w:val="20"/>
              </w:rPr>
              <w:t>нежилое</w:t>
            </w:r>
          </w:p>
        </w:tc>
        <w:tc>
          <w:tcPr>
            <w:tcW w:w="4395" w:type="dxa"/>
            <w:tcBorders>
              <w:top w:val="single" w:sz="4" w:space="0" w:color="auto"/>
              <w:left w:val="single" w:sz="4" w:space="0" w:color="auto"/>
            </w:tcBorders>
            <w:shd w:val="clear" w:color="auto" w:fill="auto"/>
          </w:tcPr>
          <w:p w:rsidR="007B6C0D" w:rsidRDefault="007B6C0D"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Здание гаража, ул. Героя Соколова, д. 8</w:t>
            </w:r>
          </w:p>
        </w:tc>
        <w:tc>
          <w:tcPr>
            <w:tcW w:w="2304" w:type="dxa"/>
            <w:tcBorders>
              <w:top w:val="single" w:sz="4" w:space="0" w:color="auto"/>
              <w:left w:val="single" w:sz="4" w:space="0" w:color="auto"/>
              <w:right w:val="single" w:sz="4" w:space="0" w:color="auto"/>
            </w:tcBorders>
            <w:shd w:val="clear" w:color="auto" w:fill="auto"/>
            <w:vAlign w:val="bottom"/>
          </w:tcPr>
          <w:p w:rsidR="007B6C0D" w:rsidRDefault="00B8206E" w:rsidP="000D413A">
            <w:pPr>
              <w:pStyle w:val="aa"/>
              <w:tabs>
                <w:tab w:val="left" w:pos="426"/>
              </w:tabs>
              <w:spacing w:line="240" w:lineRule="auto"/>
              <w:ind w:firstLine="0"/>
              <w:jc w:val="center"/>
            </w:pPr>
            <w:r>
              <w:t>0,026774</w:t>
            </w:r>
          </w:p>
        </w:tc>
      </w:tr>
      <w:tr w:rsidR="007B6C0D" w:rsidTr="00015A0A">
        <w:trPr>
          <w:trHeight w:hRule="exact" w:val="298"/>
          <w:jc w:val="center"/>
        </w:trPr>
        <w:tc>
          <w:tcPr>
            <w:tcW w:w="946" w:type="dxa"/>
            <w:tcBorders>
              <w:top w:val="single" w:sz="4" w:space="0" w:color="auto"/>
              <w:left w:val="single" w:sz="4" w:space="0" w:color="auto"/>
            </w:tcBorders>
            <w:shd w:val="clear" w:color="auto" w:fill="auto"/>
            <w:vAlign w:val="bottom"/>
          </w:tcPr>
          <w:p w:rsidR="007B6C0D" w:rsidRDefault="00602263" w:rsidP="000D413A">
            <w:pPr>
              <w:pStyle w:val="aa"/>
              <w:tabs>
                <w:tab w:val="left" w:pos="426"/>
              </w:tabs>
              <w:spacing w:line="240" w:lineRule="auto"/>
              <w:ind w:firstLine="0"/>
              <w:rPr>
                <w:sz w:val="20"/>
                <w:szCs w:val="20"/>
              </w:rPr>
            </w:pPr>
            <w:r>
              <w:rPr>
                <w:sz w:val="20"/>
                <w:szCs w:val="20"/>
              </w:rPr>
              <w:t>51</w:t>
            </w:r>
          </w:p>
        </w:tc>
        <w:tc>
          <w:tcPr>
            <w:tcW w:w="1884" w:type="dxa"/>
            <w:tcBorders>
              <w:top w:val="single" w:sz="4" w:space="0" w:color="auto"/>
              <w:left w:val="single" w:sz="4" w:space="0" w:color="auto"/>
            </w:tcBorders>
            <w:shd w:val="clear" w:color="auto" w:fill="auto"/>
          </w:tcPr>
          <w:p w:rsidR="007B6C0D" w:rsidRPr="00CD6A30" w:rsidRDefault="007B6C0D" w:rsidP="000D413A">
            <w:pPr>
              <w:pStyle w:val="aa"/>
              <w:tabs>
                <w:tab w:val="left" w:pos="426"/>
              </w:tabs>
              <w:spacing w:line="240" w:lineRule="auto"/>
              <w:ind w:firstLine="0"/>
              <w:jc w:val="both"/>
              <w:rPr>
                <w:sz w:val="20"/>
                <w:szCs w:val="20"/>
              </w:rPr>
            </w:pPr>
            <w:r>
              <w:rPr>
                <w:sz w:val="20"/>
                <w:szCs w:val="20"/>
              </w:rPr>
              <w:t>нежилое</w:t>
            </w:r>
          </w:p>
        </w:tc>
        <w:tc>
          <w:tcPr>
            <w:tcW w:w="4395" w:type="dxa"/>
            <w:tcBorders>
              <w:top w:val="single" w:sz="4" w:space="0" w:color="auto"/>
              <w:left w:val="single" w:sz="4" w:space="0" w:color="auto"/>
            </w:tcBorders>
            <w:shd w:val="clear" w:color="auto" w:fill="auto"/>
          </w:tcPr>
          <w:p w:rsidR="007B6C0D" w:rsidRDefault="007B6C0D"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Здание гаража, ул. Карла Маркса, д. 1</w:t>
            </w:r>
          </w:p>
        </w:tc>
        <w:tc>
          <w:tcPr>
            <w:tcW w:w="2304" w:type="dxa"/>
            <w:tcBorders>
              <w:top w:val="single" w:sz="4" w:space="0" w:color="auto"/>
              <w:left w:val="single" w:sz="4" w:space="0" w:color="auto"/>
              <w:right w:val="single" w:sz="4" w:space="0" w:color="auto"/>
            </w:tcBorders>
            <w:shd w:val="clear" w:color="auto" w:fill="auto"/>
            <w:vAlign w:val="bottom"/>
          </w:tcPr>
          <w:p w:rsidR="007B6C0D" w:rsidRDefault="00B8206E" w:rsidP="000D413A">
            <w:pPr>
              <w:pStyle w:val="aa"/>
              <w:tabs>
                <w:tab w:val="left" w:pos="426"/>
              </w:tabs>
              <w:spacing w:line="240" w:lineRule="auto"/>
              <w:ind w:firstLine="0"/>
              <w:jc w:val="center"/>
            </w:pPr>
            <w:r>
              <w:t>0,025249</w:t>
            </w:r>
          </w:p>
        </w:tc>
      </w:tr>
      <w:tr w:rsidR="007B6C0D" w:rsidTr="00015A0A">
        <w:trPr>
          <w:trHeight w:hRule="exact" w:val="298"/>
          <w:jc w:val="center"/>
        </w:trPr>
        <w:tc>
          <w:tcPr>
            <w:tcW w:w="946" w:type="dxa"/>
            <w:tcBorders>
              <w:top w:val="single" w:sz="4" w:space="0" w:color="auto"/>
              <w:left w:val="single" w:sz="4" w:space="0" w:color="auto"/>
            </w:tcBorders>
            <w:shd w:val="clear" w:color="auto" w:fill="auto"/>
            <w:vAlign w:val="bottom"/>
          </w:tcPr>
          <w:p w:rsidR="007B6C0D" w:rsidRDefault="00602263" w:rsidP="000D413A">
            <w:pPr>
              <w:pStyle w:val="aa"/>
              <w:tabs>
                <w:tab w:val="left" w:pos="426"/>
              </w:tabs>
              <w:spacing w:line="240" w:lineRule="auto"/>
              <w:ind w:firstLine="0"/>
              <w:rPr>
                <w:sz w:val="20"/>
                <w:szCs w:val="20"/>
              </w:rPr>
            </w:pPr>
            <w:r>
              <w:rPr>
                <w:sz w:val="20"/>
                <w:szCs w:val="20"/>
              </w:rPr>
              <w:t>52</w:t>
            </w:r>
          </w:p>
        </w:tc>
        <w:tc>
          <w:tcPr>
            <w:tcW w:w="1884" w:type="dxa"/>
            <w:tcBorders>
              <w:top w:val="single" w:sz="4" w:space="0" w:color="auto"/>
              <w:left w:val="single" w:sz="4" w:space="0" w:color="auto"/>
            </w:tcBorders>
            <w:shd w:val="clear" w:color="auto" w:fill="auto"/>
          </w:tcPr>
          <w:p w:rsidR="007B6C0D" w:rsidRPr="00CD6A30" w:rsidRDefault="007B6C0D" w:rsidP="000D413A">
            <w:pPr>
              <w:pStyle w:val="aa"/>
              <w:tabs>
                <w:tab w:val="left" w:pos="426"/>
              </w:tabs>
              <w:spacing w:line="240" w:lineRule="auto"/>
              <w:ind w:firstLine="0"/>
              <w:jc w:val="both"/>
              <w:rPr>
                <w:sz w:val="20"/>
                <w:szCs w:val="20"/>
              </w:rPr>
            </w:pPr>
            <w:r>
              <w:rPr>
                <w:sz w:val="20"/>
                <w:szCs w:val="20"/>
              </w:rPr>
              <w:t>нежилое</w:t>
            </w:r>
          </w:p>
        </w:tc>
        <w:tc>
          <w:tcPr>
            <w:tcW w:w="4395" w:type="dxa"/>
            <w:tcBorders>
              <w:top w:val="single" w:sz="4" w:space="0" w:color="auto"/>
              <w:left w:val="single" w:sz="4" w:space="0" w:color="auto"/>
            </w:tcBorders>
            <w:shd w:val="clear" w:color="auto" w:fill="auto"/>
          </w:tcPr>
          <w:p w:rsidR="007B6C0D" w:rsidRDefault="007B6C0D"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Здание гаража, ул. Советская, д. 13А</w:t>
            </w:r>
          </w:p>
        </w:tc>
        <w:tc>
          <w:tcPr>
            <w:tcW w:w="2304" w:type="dxa"/>
            <w:tcBorders>
              <w:top w:val="single" w:sz="4" w:space="0" w:color="auto"/>
              <w:left w:val="single" w:sz="4" w:space="0" w:color="auto"/>
              <w:right w:val="single" w:sz="4" w:space="0" w:color="auto"/>
            </w:tcBorders>
            <w:shd w:val="clear" w:color="auto" w:fill="auto"/>
            <w:vAlign w:val="bottom"/>
          </w:tcPr>
          <w:p w:rsidR="007B6C0D" w:rsidRDefault="00B8206E" w:rsidP="000D413A">
            <w:pPr>
              <w:pStyle w:val="aa"/>
              <w:tabs>
                <w:tab w:val="left" w:pos="426"/>
              </w:tabs>
              <w:spacing w:line="240" w:lineRule="auto"/>
              <w:ind w:firstLine="0"/>
              <w:jc w:val="center"/>
            </w:pPr>
            <w:r>
              <w:t>0,035178</w:t>
            </w:r>
          </w:p>
        </w:tc>
      </w:tr>
      <w:tr w:rsidR="007B6C0D" w:rsidTr="00015A0A">
        <w:trPr>
          <w:trHeight w:hRule="exact" w:val="298"/>
          <w:jc w:val="center"/>
        </w:trPr>
        <w:tc>
          <w:tcPr>
            <w:tcW w:w="946" w:type="dxa"/>
            <w:tcBorders>
              <w:top w:val="single" w:sz="4" w:space="0" w:color="auto"/>
              <w:left w:val="single" w:sz="4" w:space="0" w:color="auto"/>
            </w:tcBorders>
            <w:shd w:val="clear" w:color="auto" w:fill="auto"/>
            <w:vAlign w:val="bottom"/>
          </w:tcPr>
          <w:p w:rsidR="007B6C0D" w:rsidRDefault="00602263" w:rsidP="000D413A">
            <w:pPr>
              <w:pStyle w:val="aa"/>
              <w:tabs>
                <w:tab w:val="left" w:pos="426"/>
              </w:tabs>
              <w:spacing w:line="240" w:lineRule="auto"/>
              <w:ind w:firstLine="0"/>
              <w:rPr>
                <w:sz w:val="20"/>
                <w:szCs w:val="20"/>
              </w:rPr>
            </w:pPr>
            <w:r>
              <w:rPr>
                <w:sz w:val="20"/>
                <w:szCs w:val="20"/>
              </w:rPr>
              <w:t>53</w:t>
            </w:r>
          </w:p>
        </w:tc>
        <w:tc>
          <w:tcPr>
            <w:tcW w:w="1884" w:type="dxa"/>
            <w:tcBorders>
              <w:top w:val="single" w:sz="4" w:space="0" w:color="auto"/>
              <w:left w:val="single" w:sz="4" w:space="0" w:color="auto"/>
            </w:tcBorders>
            <w:shd w:val="clear" w:color="auto" w:fill="auto"/>
          </w:tcPr>
          <w:p w:rsidR="007B6C0D" w:rsidRPr="00CD6A30" w:rsidRDefault="007B6C0D" w:rsidP="000D413A">
            <w:pPr>
              <w:pStyle w:val="aa"/>
              <w:tabs>
                <w:tab w:val="left" w:pos="426"/>
              </w:tabs>
              <w:spacing w:line="240" w:lineRule="auto"/>
              <w:ind w:firstLine="0"/>
              <w:jc w:val="both"/>
              <w:rPr>
                <w:sz w:val="20"/>
                <w:szCs w:val="20"/>
              </w:rPr>
            </w:pPr>
            <w:r>
              <w:rPr>
                <w:sz w:val="20"/>
                <w:szCs w:val="20"/>
              </w:rPr>
              <w:t>нежилое</w:t>
            </w:r>
          </w:p>
        </w:tc>
        <w:tc>
          <w:tcPr>
            <w:tcW w:w="4395" w:type="dxa"/>
            <w:tcBorders>
              <w:top w:val="single" w:sz="4" w:space="0" w:color="auto"/>
              <w:left w:val="single" w:sz="4" w:space="0" w:color="auto"/>
            </w:tcBorders>
            <w:shd w:val="clear" w:color="auto" w:fill="auto"/>
          </w:tcPr>
          <w:p w:rsidR="007B6C0D" w:rsidRDefault="007B6C0D"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Здание гаража, ул. Советская, д. 2</w:t>
            </w:r>
          </w:p>
        </w:tc>
        <w:tc>
          <w:tcPr>
            <w:tcW w:w="2304" w:type="dxa"/>
            <w:tcBorders>
              <w:top w:val="single" w:sz="4" w:space="0" w:color="auto"/>
              <w:left w:val="single" w:sz="4" w:space="0" w:color="auto"/>
              <w:right w:val="single" w:sz="4" w:space="0" w:color="auto"/>
            </w:tcBorders>
            <w:shd w:val="clear" w:color="auto" w:fill="auto"/>
            <w:vAlign w:val="bottom"/>
          </w:tcPr>
          <w:p w:rsidR="007B6C0D" w:rsidRDefault="00B8206E" w:rsidP="000D413A">
            <w:pPr>
              <w:pStyle w:val="aa"/>
              <w:tabs>
                <w:tab w:val="left" w:pos="426"/>
              </w:tabs>
              <w:spacing w:line="240" w:lineRule="auto"/>
              <w:ind w:firstLine="0"/>
              <w:jc w:val="center"/>
            </w:pPr>
            <w:r>
              <w:t>0,011726</w:t>
            </w:r>
          </w:p>
        </w:tc>
      </w:tr>
      <w:tr w:rsidR="007B6C0D" w:rsidTr="00015A0A">
        <w:trPr>
          <w:trHeight w:hRule="exact" w:val="298"/>
          <w:jc w:val="center"/>
        </w:trPr>
        <w:tc>
          <w:tcPr>
            <w:tcW w:w="946" w:type="dxa"/>
            <w:tcBorders>
              <w:top w:val="single" w:sz="4" w:space="0" w:color="auto"/>
              <w:left w:val="single" w:sz="4" w:space="0" w:color="auto"/>
            </w:tcBorders>
            <w:shd w:val="clear" w:color="auto" w:fill="auto"/>
            <w:vAlign w:val="bottom"/>
          </w:tcPr>
          <w:p w:rsidR="007B6C0D" w:rsidRDefault="00602263" w:rsidP="000D413A">
            <w:pPr>
              <w:pStyle w:val="aa"/>
              <w:tabs>
                <w:tab w:val="left" w:pos="426"/>
              </w:tabs>
              <w:spacing w:line="240" w:lineRule="auto"/>
              <w:ind w:firstLine="0"/>
              <w:rPr>
                <w:sz w:val="20"/>
                <w:szCs w:val="20"/>
              </w:rPr>
            </w:pPr>
            <w:r>
              <w:rPr>
                <w:sz w:val="20"/>
                <w:szCs w:val="20"/>
              </w:rPr>
              <w:t>54</w:t>
            </w:r>
          </w:p>
        </w:tc>
        <w:tc>
          <w:tcPr>
            <w:tcW w:w="1884" w:type="dxa"/>
            <w:tcBorders>
              <w:top w:val="single" w:sz="4" w:space="0" w:color="auto"/>
              <w:left w:val="single" w:sz="4" w:space="0" w:color="auto"/>
            </w:tcBorders>
            <w:shd w:val="clear" w:color="auto" w:fill="auto"/>
          </w:tcPr>
          <w:p w:rsidR="007B6C0D" w:rsidRPr="00CD6A30" w:rsidRDefault="007B6C0D" w:rsidP="000D413A">
            <w:pPr>
              <w:pStyle w:val="aa"/>
              <w:tabs>
                <w:tab w:val="left" w:pos="426"/>
              </w:tabs>
              <w:spacing w:line="240" w:lineRule="auto"/>
              <w:ind w:firstLine="0"/>
              <w:jc w:val="both"/>
              <w:rPr>
                <w:sz w:val="20"/>
                <w:szCs w:val="20"/>
              </w:rPr>
            </w:pPr>
            <w:r>
              <w:rPr>
                <w:sz w:val="20"/>
                <w:szCs w:val="20"/>
              </w:rPr>
              <w:t>нежилое</w:t>
            </w:r>
          </w:p>
        </w:tc>
        <w:tc>
          <w:tcPr>
            <w:tcW w:w="4395" w:type="dxa"/>
            <w:tcBorders>
              <w:top w:val="single" w:sz="4" w:space="0" w:color="auto"/>
              <w:left w:val="single" w:sz="4" w:space="0" w:color="auto"/>
            </w:tcBorders>
            <w:shd w:val="clear" w:color="auto" w:fill="auto"/>
          </w:tcPr>
          <w:p w:rsidR="007B6C0D" w:rsidRDefault="007B6C0D"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МБОУ «Детский сад «Теремок», ул. Новая, д. 1</w:t>
            </w:r>
          </w:p>
        </w:tc>
        <w:tc>
          <w:tcPr>
            <w:tcW w:w="2304" w:type="dxa"/>
            <w:tcBorders>
              <w:top w:val="single" w:sz="4" w:space="0" w:color="auto"/>
              <w:left w:val="single" w:sz="4" w:space="0" w:color="auto"/>
              <w:right w:val="single" w:sz="4" w:space="0" w:color="auto"/>
            </w:tcBorders>
            <w:shd w:val="clear" w:color="auto" w:fill="auto"/>
            <w:vAlign w:val="bottom"/>
          </w:tcPr>
          <w:p w:rsidR="007B6C0D" w:rsidRDefault="00B8206E" w:rsidP="000D413A">
            <w:pPr>
              <w:pStyle w:val="aa"/>
              <w:tabs>
                <w:tab w:val="left" w:pos="426"/>
              </w:tabs>
              <w:spacing w:line="240" w:lineRule="auto"/>
              <w:ind w:firstLine="0"/>
              <w:jc w:val="center"/>
            </w:pPr>
            <w:r>
              <w:t>0,097224</w:t>
            </w:r>
          </w:p>
        </w:tc>
      </w:tr>
      <w:tr w:rsidR="007B6C0D" w:rsidTr="00015A0A">
        <w:trPr>
          <w:trHeight w:hRule="exact" w:val="298"/>
          <w:jc w:val="center"/>
        </w:trPr>
        <w:tc>
          <w:tcPr>
            <w:tcW w:w="946" w:type="dxa"/>
            <w:tcBorders>
              <w:top w:val="single" w:sz="4" w:space="0" w:color="auto"/>
              <w:left w:val="single" w:sz="4" w:space="0" w:color="auto"/>
            </w:tcBorders>
            <w:shd w:val="clear" w:color="auto" w:fill="auto"/>
            <w:vAlign w:val="bottom"/>
          </w:tcPr>
          <w:p w:rsidR="007B6C0D" w:rsidRDefault="00602263" w:rsidP="000D413A">
            <w:pPr>
              <w:pStyle w:val="aa"/>
              <w:tabs>
                <w:tab w:val="left" w:pos="426"/>
              </w:tabs>
              <w:spacing w:line="240" w:lineRule="auto"/>
              <w:ind w:firstLine="0"/>
              <w:rPr>
                <w:sz w:val="20"/>
                <w:szCs w:val="20"/>
              </w:rPr>
            </w:pPr>
            <w:r>
              <w:rPr>
                <w:sz w:val="20"/>
                <w:szCs w:val="20"/>
              </w:rPr>
              <w:t>55</w:t>
            </w:r>
          </w:p>
        </w:tc>
        <w:tc>
          <w:tcPr>
            <w:tcW w:w="1884" w:type="dxa"/>
            <w:tcBorders>
              <w:top w:val="single" w:sz="4" w:space="0" w:color="auto"/>
              <w:left w:val="single" w:sz="4" w:space="0" w:color="auto"/>
            </w:tcBorders>
            <w:shd w:val="clear" w:color="auto" w:fill="auto"/>
          </w:tcPr>
          <w:p w:rsidR="007B6C0D" w:rsidRPr="00CD6A30" w:rsidRDefault="007B6C0D" w:rsidP="000D413A">
            <w:pPr>
              <w:pStyle w:val="aa"/>
              <w:tabs>
                <w:tab w:val="left" w:pos="426"/>
              </w:tabs>
              <w:spacing w:line="240" w:lineRule="auto"/>
              <w:ind w:firstLine="0"/>
              <w:jc w:val="both"/>
              <w:rPr>
                <w:sz w:val="20"/>
                <w:szCs w:val="20"/>
              </w:rPr>
            </w:pPr>
            <w:r>
              <w:rPr>
                <w:sz w:val="20"/>
                <w:szCs w:val="20"/>
              </w:rPr>
              <w:t>нежилое</w:t>
            </w:r>
          </w:p>
        </w:tc>
        <w:tc>
          <w:tcPr>
            <w:tcW w:w="4395" w:type="dxa"/>
            <w:tcBorders>
              <w:top w:val="single" w:sz="4" w:space="0" w:color="auto"/>
              <w:left w:val="single" w:sz="4" w:space="0" w:color="auto"/>
            </w:tcBorders>
            <w:shd w:val="clear" w:color="auto" w:fill="auto"/>
          </w:tcPr>
          <w:p w:rsidR="007B6C0D" w:rsidRDefault="007B6C0D"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Детское отделение ЦРБ, ул. Карла Маркса, д. 1</w:t>
            </w:r>
          </w:p>
        </w:tc>
        <w:tc>
          <w:tcPr>
            <w:tcW w:w="2304" w:type="dxa"/>
            <w:tcBorders>
              <w:top w:val="single" w:sz="4" w:space="0" w:color="auto"/>
              <w:left w:val="single" w:sz="4" w:space="0" w:color="auto"/>
              <w:right w:val="single" w:sz="4" w:space="0" w:color="auto"/>
            </w:tcBorders>
            <w:shd w:val="clear" w:color="auto" w:fill="auto"/>
            <w:vAlign w:val="bottom"/>
          </w:tcPr>
          <w:p w:rsidR="007B6C0D" w:rsidRDefault="00B8206E" w:rsidP="000D413A">
            <w:pPr>
              <w:pStyle w:val="aa"/>
              <w:tabs>
                <w:tab w:val="left" w:pos="426"/>
              </w:tabs>
              <w:spacing w:line="240" w:lineRule="auto"/>
              <w:ind w:firstLine="0"/>
              <w:jc w:val="center"/>
            </w:pPr>
            <w:r>
              <w:t>0,017791</w:t>
            </w:r>
          </w:p>
        </w:tc>
      </w:tr>
      <w:tr w:rsidR="007B6C0D" w:rsidTr="00015A0A">
        <w:trPr>
          <w:trHeight w:hRule="exact" w:val="298"/>
          <w:jc w:val="center"/>
        </w:trPr>
        <w:tc>
          <w:tcPr>
            <w:tcW w:w="946" w:type="dxa"/>
            <w:tcBorders>
              <w:top w:val="single" w:sz="4" w:space="0" w:color="auto"/>
              <w:left w:val="single" w:sz="4" w:space="0" w:color="auto"/>
            </w:tcBorders>
            <w:shd w:val="clear" w:color="auto" w:fill="auto"/>
            <w:vAlign w:val="bottom"/>
          </w:tcPr>
          <w:p w:rsidR="007B6C0D" w:rsidRDefault="00602263" w:rsidP="000D413A">
            <w:pPr>
              <w:pStyle w:val="aa"/>
              <w:tabs>
                <w:tab w:val="left" w:pos="426"/>
              </w:tabs>
              <w:spacing w:line="240" w:lineRule="auto"/>
              <w:ind w:firstLine="0"/>
              <w:rPr>
                <w:sz w:val="20"/>
                <w:szCs w:val="20"/>
              </w:rPr>
            </w:pPr>
            <w:r>
              <w:rPr>
                <w:sz w:val="20"/>
                <w:szCs w:val="20"/>
              </w:rPr>
              <w:t>56</w:t>
            </w:r>
          </w:p>
        </w:tc>
        <w:tc>
          <w:tcPr>
            <w:tcW w:w="1884" w:type="dxa"/>
            <w:tcBorders>
              <w:top w:val="single" w:sz="4" w:space="0" w:color="auto"/>
              <w:left w:val="single" w:sz="4" w:space="0" w:color="auto"/>
            </w:tcBorders>
            <w:shd w:val="clear" w:color="auto" w:fill="auto"/>
          </w:tcPr>
          <w:p w:rsidR="007B6C0D" w:rsidRPr="00CD6A30" w:rsidRDefault="007B6C0D" w:rsidP="000D413A">
            <w:pPr>
              <w:pStyle w:val="aa"/>
              <w:tabs>
                <w:tab w:val="left" w:pos="426"/>
              </w:tabs>
              <w:spacing w:line="240" w:lineRule="auto"/>
              <w:ind w:firstLine="0"/>
              <w:jc w:val="both"/>
              <w:rPr>
                <w:sz w:val="20"/>
                <w:szCs w:val="20"/>
              </w:rPr>
            </w:pPr>
            <w:r>
              <w:rPr>
                <w:sz w:val="20"/>
                <w:szCs w:val="20"/>
              </w:rPr>
              <w:t>нежилое</w:t>
            </w:r>
          </w:p>
        </w:tc>
        <w:tc>
          <w:tcPr>
            <w:tcW w:w="4395" w:type="dxa"/>
            <w:tcBorders>
              <w:top w:val="single" w:sz="4" w:space="0" w:color="auto"/>
              <w:left w:val="single" w:sz="4" w:space="0" w:color="auto"/>
            </w:tcBorders>
            <w:shd w:val="clear" w:color="auto" w:fill="auto"/>
          </w:tcPr>
          <w:p w:rsidR="007B6C0D" w:rsidRDefault="007B6C0D"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МБУК «</w:t>
            </w:r>
            <w:proofErr w:type="spellStart"/>
            <w:r>
              <w:rPr>
                <w:rFonts w:ascii="Times New Roman" w:eastAsia="Times New Roman" w:hAnsi="Times New Roman" w:cs="Times New Roman"/>
                <w:sz w:val="20"/>
                <w:szCs w:val="20"/>
                <w:lang w:eastAsia="ru-RU" w:bidi="ru-RU"/>
              </w:rPr>
              <w:t>Холм-Жирковская</w:t>
            </w:r>
            <w:proofErr w:type="spellEnd"/>
            <w:r>
              <w:rPr>
                <w:rFonts w:ascii="Times New Roman" w:eastAsia="Times New Roman" w:hAnsi="Times New Roman" w:cs="Times New Roman"/>
                <w:sz w:val="20"/>
                <w:szCs w:val="20"/>
                <w:lang w:eastAsia="ru-RU" w:bidi="ru-RU"/>
              </w:rPr>
              <w:t xml:space="preserve"> ЦКС», ул. Нахимовская, д. 2</w:t>
            </w:r>
          </w:p>
        </w:tc>
        <w:tc>
          <w:tcPr>
            <w:tcW w:w="2304" w:type="dxa"/>
            <w:tcBorders>
              <w:top w:val="single" w:sz="4" w:space="0" w:color="auto"/>
              <w:left w:val="single" w:sz="4" w:space="0" w:color="auto"/>
              <w:right w:val="single" w:sz="4" w:space="0" w:color="auto"/>
            </w:tcBorders>
            <w:shd w:val="clear" w:color="auto" w:fill="auto"/>
            <w:vAlign w:val="bottom"/>
          </w:tcPr>
          <w:p w:rsidR="007B6C0D" w:rsidRDefault="00B8206E" w:rsidP="000D413A">
            <w:pPr>
              <w:pStyle w:val="aa"/>
              <w:tabs>
                <w:tab w:val="left" w:pos="426"/>
              </w:tabs>
              <w:spacing w:line="240" w:lineRule="auto"/>
              <w:ind w:firstLine="0"/>
              <w:jc w:val="center"/>
            </w:pPr>
            <w:r>
              <w:t>0,048420</w:t>
            </w:r>
          </w:p>
        </w:tc>
      </w:tr>
      <w:tr w:rsidR="007B6C0D" w:rsidTr="00015A0A">
        <w:trPr>
          <w:trHeight w:hRule="exact" w:val="264"/>
          <w:jc w:val="center"/>
        </w:trPr>
        <w:tc>
          <w:tcPr>
            <w:tcW w:w="7225" w:type="dxa"/>
            <w:gridSpan w:val="3"/>
            <w:tcBorders>
              <w:top w:val="single" w:sz="4" w:space="0" w:color="auto"/>
              <w:left w:val="single" w:sz="4" w:space="0" w:color="auto"/>
            </w:tcBorders>
            <w:shd w:val="clear" w:color="auto" w:fill="auto"/>
            <w:vAlign w:val="bottom"/>
          </w:tcPr>
          <w:p w:rsidR="007B6C0D" w:rsidRDefault="007B6C0D" w:rsidP="000D413A">
            <w:pPr>
              <w:pStyle w:val="aa"/>
              <w:tabs>
                <w:tab w:val="left" w:pos="426"/>
              </w:tabs>
              <w:spacing w:line="240" w:lineRule="auto"/>
              <w:ind w:firstLine="0"/>
              <w:rPr>
                <w:sz w:val="20"/>
                <w:szCs w:val="20"/>
              </w:rPr>
            </w:pPr>
            <w:r>
              <w:rPr>
                <w:b/>
                <w:bCs/>
                <w:sz w:val="20"/>
                <w:szCs w:val="20"/>
              </w:rPr>
              <w:t>Итого</w:t>
            </w:r>
          </w:p>
        </w:tc>
        <w:tc>
          <w:tcPr>
            <w:tcW w:w="2304" w:type="dxa"/>
            <w:tcBorders>
              <w:top w:val="single" w:sz="4" w:space="0" w:color="auto"/>
              <w:left w:val="single" w:sz="4" w:space="0" w:color="auto"/>
              <w:right w:val="single" w:sz="4" w:space="0" w:color="auto"/>
            </w:tcBorders>
            <w:shd w:val="clear" w:color="auto" w:fill="auto"/>
            <w:vAlign w:val="bottom"/>
          </w:tcPr>
          <w:p w:rsidR="007B6C0D" w:rsidRDefault="00B8206E" w:rsidP="000D413A">
            <w:pPr>
              <w:pStyle w:val="aa"/>
              <w:tabs>
                <w:tab w:val="left" w:pos="426"/>
              </w:tabs>
              <w:spacing w:line="240" w:lineRule="auto"/>
              <w:ind w:firstLine="0"/>
              <w:jc w:val="center"/>
            </w:pPr>
            <w:r>
              <w:t>3,047958</w:t>
            </w:r>
          </w:p>
        </w:tc>
      </w:tr>
      <w:tr w:rsidR="007B6C0D" w:rsidTr="00015A0A">
        <w:trPr>
          <w:trHeight w:hRule="exact" w:val="283"/>
          <w:jc w:val="center"/>
        </w:trPr>
        <w:tc>
          <w:tcPr>
            <w:tcW w:w="9529" w:type="dxa"/>
            <w:gridSpan w:val="4"/>
            <w:tcBorders>
              <w:top w:val="single" w:sz="4" w:space="0" w:color="auto"/>
              <w:left w:val="single" w:sz="4" w:space="0" w:color="auto"/>
              <w:right w:val="single" w:sz="4" w:space="0" w:color="auto"/>
            </w:tcBorders>
            <w:shd w:val="clear" w:color="auto" w:fill="auto"/>
            <w:vAlign w:val="bottom"/>
          </w:tcPr>
          <w:p w:rsidR="007B6C0D" w:rsidRDefault="00B8206E" w:rsidP="000D413A">
            <w:pPr>
              <w:pStyle w:val="aa"/>
              <w:tabs>
                <w:tab w:val="left" w:pos="426"/>
              </w:tabs>
              <w:spacing w:line="240" w:lineRule="auto"/>
              <w:ind w:firstLine="0"/>
            </w:pPr>
            <w:r>
              <w:rPr>
                <w:b/>
                <w:bCs/>
              </w:rPr>
              <w:t>Котельная (пгт Холм-Жирковский, ул. Кирова, д. 1А</w:t>
            </w:r>
            <w:r w:rsidR="007B6C0D">
              <w:rPr>
                <w:b/>
                <w:bCs/>
              </w:rPr>
              <w:t>)</w:t>
            </w:r>
          </w:p>
        </w:tc>
      </w:tr>
      <w:tr w:rsidR="00B8206E" w:rsidTr="00015A0A">
        <w:trPr>
          <w:trHeight w:hRule="exact" w:val="307"/>
          <w:jc w:val="center"/>
        </w:trPr>
        <w:tc>
          <w:tcPr>
            <w:tcW w:w="946" w:type="dxa"/>
            <w:tcBorders>
              <w:top w:val="single" w:sz="4" w:space="0" w:color="auto"/>
              <w:left w:val="single" w:sz="4" w:space="0" w:color="auto"/>
            </w:tcBorders>
            <w:shd w:val="clear" w:color="auto" w:fill="auto"/>
            <w:vAlign w:val="bottom"/>
          </w:tcPr>
          <w:p w:rsidR="00B8206E" w:rsidRDefault="00B8206E" w:rsidP="000D413A">
            <w:pPr>
              <w:pStyle w:val="aa"/>
              <w:tabs>
                <w:tab w:val="left" w:pos="426"/>
              </w:tabs>
              <w:spacing w:line="240" w:lineRule="auto"/>
              <w:ind w:firstLine="0"/>
              <w:rPr>
                <w:sz w:val="20"/>
                <w:szCs w:val="20"/>
              </w:rPr>
            </w:pPr>
            <w:r>
              <w:rPr>
                <w:sz w:val="20"/>
                <w:szCs w:val="20"/>
              </w:rPr>
              <w:t>1</w:t>
            </w:r>
          </w:p>
        </w:tc>
        <w:tc>
          <w:tcPr>
            <w:tcW w:w="1884" w:type="dxa"/>
            <w:tcBorders>
              <w:top w:val="single" w:sz="4" w:space="0" w:color="auto"/>
              <w:left w:val="single" w:sz="4" w:space="0" w:color="auto"/>
            </w:tcBorders>
            <w:shd w:val="clear" w:color="auto" w:fill="auto"/>
            <w:vAlign w:val="bottom"/>
          </w:tcPr>
          <w:p w:rsidR="00B8206E" w:rsidRDefault="00B8206E" w:rsidP="000D413A">
            <w:pPr>
              <w:pStyle w:val="aa"/>
              <w:tabs>
                <w:tab w:val="left" w:pos="426"/>
              </w:tabs>
              <w:spacing w:line="240" w:lineRule="auto"/>
              <w:ind w:firstLine="0"/>
              <w:jc w:val="both"/>
              <w:rPr>
                <w:sz w:val="20"/>
                <w:szCs w:val="20"/>
              </w:rPr>
            </w:pPr>
            <w:r>
              <w:rPr>
                <w:sz w:val="20"/>
                <w:szCs w:val="20"/>
              </w:rPr>
              <w:t>жилое</w:t>
            </w:r>
          </w:p>
        </w:tc>
        <w:tc>
          <w:tcPr>
            <w:tcW w:w="4395" w:type="dxa"/>
            <w:tcBorders>
              <w:top w:val="single" w:sz="4" w:space="0" w:color="auto"/>
              <w:left w:val="single" w:sz="4" w:space="0" w:color="auto"/>
            </w:tcBorders>
            <w:shd w:val="clear" w:color="auto" w:fill="auto"/>
          </w:tcPr>
          <w:p w:rsidR="00B8206E" w:rsidRPr="00B51732" w:rsidRDefault="00B8206E"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Октябрьская, д. 29</w:t>
            </w:r>
          </w:p>
        </w:tc>
        <w:tc>
          <w:tcPr>
            <w:tcW w:w="2304" w:type="dxa"/>
            <w:tcBorders>
              <w:top w:val="single" w:sz="4" w:space="0" w:color="auto"/>
              <w:left w:val="single" w:sz="4" w:space="0" w:color="auto"/>
              <w:right w:val="single" w:sz="4" w:space="0" w:color="auto"/>
            </w:tcBorders>
            <w:shd w:val="clear" w:color="auto" w:fill="auto"/>
            <w:vAlign w:val="bottom"/>
          </w:tcPr>
          <w:p w:rsidR="00B8206E" w:rsidRDefault="00B8206E" w:rsidP="000D413A">
            <w:pPr>
              <w:pStyle w:val="aa"/>
              <w:tabs>
                <w:tab w:val="left" w:pos="426"/>
              </w:tabs>
              <w:spacing w:line="240" w:lineRule="auto"/>
              <w:ind w:firstLine="0"/>
              <w:jc w:val="center"/>
            </w:pPr>
            <w:r>
              <w:t>0,071700</w:t>
            </w:r>
          </w:p>
        </w:tc>
      </w:tr>
      <w:tr w:rsidR="00B8206E" w:rsidTr="00015A0A">
        <w:trPr>
          <w:trHeight w:hRule="exact" w:val="298"/>
          <w:jc w:val="center"/>
        </w:trPr>
        <w:tc>
          <w:tcPr>
            <w:tcW w:w="946" w:type="dxa"/>
            <w:tcBorders>
              <w:top w:val="single" w:sz="4" w:space="0" w:color="auto"/>
              <w:left w:val="single" w:sz="4" w:space="0" w:color="auto"/>
            </w:tcBorders>
            <w:shd w:val="clear" w:color="auto" w:fill="auto"/>
            <w:vAlign w:val="bottom"/>
          </w:tcPr>
          <w:p w:rsidR="00B8206E" w:rsidRDefault="00B8206E" w:rsidP="000D413A">
            <w:pPr>
              <w:pStyle w:val="aa"/>
              <w:tabs>
                <w:tab w:val="left" w:pos="426"/>
              </w:tabs>
              <w:spacing w:line="240" w:lineRule="auto"/>
              <w:ind w:firstLine="0"/>
              <w:rPr>
                <w:sz w:val="20"/>
                <w:szCs w:val="20"/>
              </w:rPr>
            </w:pPr>
            <w:r>
              <w:rPr>
                <w:sz w:val="20"/>
                <w:szCs w:val="20"/>
              </w:rPr>
              <w:t>2</w:t>
            </w:r>
          </w:p>
        </w:tc>
        <w:tc>
          <w:tcPr>
            <w:tcW w:w="1884" w:type="dxa"/>
            <w:tcBorders>
              <w:top w:val="single" w:sz="4" w:space="0" w:color="auto"/>
              <w:left w:val="single" w:sz="4" w:space="0" w:color="auto"/>
            </w:tcBorders>
            <w:shd w:val="clear" w:color="auto" w:fill="auto"/>
            <w:vAlign w:val="bottom"/>
          </w:tcPr>
          <w:p w:rsidR="00B8206E" w:rsidRDefault="00B8206E" w:rsidP="000D413A">
            <w:pPr>
              <w:pStyle w:val="aa"/>
              <w:tabs>
                <w:tab w:val="left" w:pos="426"/>
              </w:tabs>
              <w:spacing w:line="240" w:lineRule="auto"/>
              <w:ind w:firstLine="0"/>
              <w:jc w:val="both"/>
              <w:rPr>
                <w:sz w:val="20"/>
                <w:szCs w:val="20"/>
              </w:rPr>
            </w:pPr>
            <w:r>
              <w:rPr>
                <w:sz w:val="20"/>
                <w:szCs w:val="20"/>
              </w:rPr>
              <w:t>жилое</w:t>
            </w:r>
          </w:p>
        </w:tc>
        <w:tc>
          <w:tcPr>
            <w:tcW w:w="4395" w:type="dxa"/>
            <w:tcBorders>
              <w:top w:val="single" w:sz="4" w:space="0" w:color="auto"/>
              <w:left w:val="single" w:sz="4" w:space="0" w:color="auto"/>
            </w:tcBorders>
            <w:shd w:val="clear" w:color="auto" w:fill="auto"/>
          </w:tcPr>
          <w:p w:rsidR="00B8206E" w:rsidRPr="00B51732" w:rsidRDefault="00B8206E"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Октябрьская, д. 31</w:t>
            </w:r>
          </w:p>
        </w:tc>
        <w:tc>
          <w:tcPr>
            <w:tcW w:w="2304" w:type="dxa"/>
            <w:tcBorders>
              <w:top w:val="single" w:sz="4" w:space="0" w:color="auto"/>
              <w:left w:val="single" w:sz="4" w:space="0" w:color="auto"/>
              <w:right w:val="single" w:sz="4" w:space="0" w:color="auto"/>
            </w:tcBorders>
            <w:shd w:val="clear" w:color="auto" w:fill="auto"/>
            <w:vAlign w:val="bottom"/>
          </w:tcPr>
          <w:p w:rsidR="00B8206E" w:rsidRDefault="00B8206E" w:rsidP="000D413A">
            <w:pPr>
              <w:pStyle w:val="aa"/>
              <w:tabs>
                <w:tab w:val="left" w:pos="426"/>
              </w:tabs>
              <w:spacing w:line="240" w:lineRule="auto"/>
              <w:ind w:firstLine="0"/>
              <w:jc w:val="center"/>
            </w:pPr>
            <w:r>
              <w:t>0,073942</w:t>
            </w:r>
          </w:p>
        </w:tc>
      </w:tr>
      <w:tr w:rsidR="00B8206E" w:rsidTr="00015A0A">
        <w:trPr>
          <w:trHeight w:hRule="exact" w:val="302"/>
          <w:jc w:val="center"/>
        </w:trPr>
        <w:tc>
          <w:tcPr>
            <w:tcW w:w="946" w:type="dxa"/>
            <w:tcBorders>
              <w:top w:val="single" w:sz="4" w:space="0" w:color="auto"/>
              <w:left w:val="single" w:sz="4" w:space="0" w:color="auto"/>
            </w:tcBorders>
            <w:shd w:val="clear" w:color="auto" w:fill="auto"/>
            <w:vAlign w:val="bottom"/>
          </w:tcPr>
          <w:p w:rsidR="00B8206E" w:rsidRDefault="00B8206E" w:rsidP="000D413A">
            <w:pPr>
              <w:pStyle w:val="aa"/>
              <w:tabs>
                <w:tab w:val="left" w:pos="426"/>
              </w:tabs>
              <w:spacing w:line="240" w:lineRule="auto"/>
              <w:ind w:firstLine="0"/>
              <w:rPr>
                <w:sz w:val="20"/>
                <w:szCs w:val="20"/>
              </w:rPr>
            </w:pPr>
            <w:r>
              <w:rPr>
                <w:sz w:val="20"/>
                <w:szCs w:val="20"/>
              </w:rPr>
              <w:t>3</w:t>
            </w:r>
          </w:p>
        </w:tc>
        <w:tc>
          <w:tcPr>
            <w:tcW w:w="1884" w:type="dxa"/>
            <w:tcBorders>
              <w:top w:val="single" w:sz="4" w:space="0" w:color="auto"/>
              <w:left w:val="single" w:sz="4" w:space="0" w:color="auto"/>
            </w:tcBorders>
            <w:shd w:val="clear" w:color="auto" w:fill="auto"/>
            <w:vAlign w:val="bottom"/>
          </w:tcPr>
          <w:p w:rsidR="00B8206E" w:rsidRDefault="00B8206E" w:rsidP="000D413A">
            <w:pPr>
              <w:pStyle w:val="aa"/>
              <w:tabs>
                <w:tab w:val="left" w:pos="426"/>
              </w:tabs>
              <w:spacing w:line="240" w:lineRule="auto"/>
              <w:ind w:firstLine="0"/>
              <w:jc w:val="both"/>
              <w:rPr>
                <w:sz w:val="20"/>
                <w:szCs w:val="20"/>
              </w:rPr>
            </w:pPr>
            <w:r>
              <w:rPr>
                <w:sz w:val="20"/>
                <w:szCs w:val="20"/>
              </w:rPr>
              <w:t>жилое</w:t>
            </w:r>
          </w:p>
        </w:tc>
        <w:tc>
          <w:tcPr>
            <w:tcW w:w="4395" w:type="dxa"/>
            <w:tcBorders>
              <w:top w:val="single" w:sz="4" w:space="0" w:color="auto"/>
              <w:left w:val="single" w:sz="4" w:space="0" w:color="auto"/>
            </w:tcBorders>
            <w:shd w:val="clear" w:color="auto" w:fill="auto"/>
          </w:tcPr>
          <w:p w:rsidR="00B8206E" w:rsidRPr="00B51732" w:rsidRDefault="00B8206E"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Октябрьская, д. 33</w:t>
            </w:r>
          </w:p>
        </w:tc>
        <w:tc>
          <w:tcPr>
            <w:tcW w:w="2304" w:type="dxa"/>
            <w:tcBorders>
              <w:top w:val="single" w:sz="4" w:space="0" w:color="auto"/>
              <w:left w:val="single" w:sz="4" w:space="0" w:color="auto"/>
              <w:right w:val="single" w:sz="4" w:space="0" w:color="auto"/>
            </w:tcBorders>
            <w:shd w:val="clear" w:color="auto" w:fill="auto"/>
            <w:vAlign w:val="bottom"/>
          </w:tcPr>
          <w:p w:rsidR="00B8206E" w:rsidRDefault="00B8206E" w:rsidP="000D413A">
            <w:pPr>
              <w:pStyle w:val="aa"/>
              <w:tabs>
                <w:tab w:val="left" w:pos="426"/>
              </w:tabs>
              <w:spacing w:line="240" w:lineRule="auto"/>
              <w:ind w:firstLine="0"/>
              <w:jc w:val="center"/>
            </w:pPr>
            <w:r>
              <w:t>0,073375</w:t>
            </w:r>
          </w:p>
        </w:tc>
      </w:tr>
      <w:tr w:rsidR="00B8206E" w:rsidTr="00015A0A">
        <w:trPr>
          <w:trHeight w:hRule="exact" w:val="302"/>
          <w:jc w:val="center"/>
        </w:trPr>
        <w:tc>
          <w:tcPr>
            <w:tcW w:w="946" w:type="dxa"/>
            <w:tcBorders>
              <w:top w:val="single" w:sz="4" w:space="0" w:color="auto"/>
              <w:left w:val="single" w:sz="4" w:space="0" w:color="auto"/>
            </w:tcBorders>
            <w:shd w:val="clear" w:color="auto" w:fill="auto"/>
            <w:vAlign w:val="bottom"/>
          </w:tcPr>
          <w:p w:rsidR="00B8206E" w:rsidRDefault="00B8206E" w:rsidP="000D413A">
            <w:pPr>
              <w:pStyle w:val="aa"/>
              <w:tabs>
                <w:tab w:val="left" w:pos="426"/>
              </w:tabs>
              <w:spacing w:line="240" w:lineRule="auto"/>
              <w:ind w:firstLine="0"/>
              <w:rPr>
                <w:sz w:val="20"/>
                <w:szCs w:val="20"/>
              </w:rPr>
            </w:pPr>
            <w:r>
              <w:rPr>
                <w:sz w:val="20"/>
                <w:szCs w:val="20"/>
              </w:rPr>
              <w:t>4</w:t>
            </w:r>
          </w:p>
        </w:tc>
        <w:tc>
          <w:tcPr>
            <w:tcW w:w="1884" w:type="dxa"/>
            <w:tcBorders>
              <w:top w:val="single" w:sz="4" w:space="0" w:color="auto"/>
              <w:left w:val="single" w:sz="4" w:space="0" w:color="auto"/>
            </w:tcBorders>
            <w:shd w:val="clear" w:color="auto" w:fill="auto"/>
            <w:vAlign w:val="bottom"/>
          </w:tcPr>
          <w:p w:rsidR="00B8206E" w:rsidRDefault="00B8206E" w:rsidP="000D413A">
            <w:pPr>
              <w:pStyle w:val="aa"/>
              <w:tabs>
                <w:tab w:val="left" w:pos="426"/>
              </w:tabs>
              <w:spacing w:line="240" w:lineRule="auto"/>
              <w:ind w:firstLine="0"/>
              <w:jc w:val="both"/>
              <w:rPr>
                <w:sz w:val="20"/>
                <w:szCs w:val="20"/>
              </w:rPr>
            </w:pPr>
            <w:r>
              <w:rPr>
                <w:sz w:val="20"/>
                <w:szCs w:val="20"/>
              </w:rPr>
              <w:t>жилое</w:t>
            </w:r>
          </w:p>
        </w:tc>
        <w:tc>
          <w:tcPr>
            <w:tcW w:w="4395" w:type="dxa"/>
            <w:tcBorders>
              <w:top w:val="single" w:sz="4" w:space="0" w:color="auto"/>
              <w:left w:val="single" w:sz="4" w:space="0" w:color="auto"/>
            </w:tcBorders>
            <w:shd w:val="clear" w:color="auto" w:fill="auto"/>
          </w:tcPr>
          <w:p w:rsidR="00B8206E" w:rsidRPr="00B51732" w:rsidRDefault="00B8206E"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Октябрьская, д. 35</w:t>
            </w:r>
          </w:p>
        </w:tc>
        <w:tc>
          <w:tcPr>
            <w:tcW w:w="2304" w:type="dxa"/>
            <w:tcBorders>
              <w:top w:val="single" w:sz="4" w:space="0" w:color="auto"/>
              <w:left w:val="single" w:sz="4" w:space="0" w:color="auto"/>
              <w:right w:val="single" w:sz="4" w:space="0" w:color="auto"/>
            </w:tcBorders>
            <w:shd w:val="clear" w:color="auto" w:fill="auto"/>
            <w:vAlign w:val="bottom"/>
          </w:tcPr>
          <w:p w:rsidR="00B8206E" w:rsidRDefault="00B8206E" w:rsidP="000D413A">
            <w:pPr>
              <w:pStyle w:val="aa"/>
              <w:tabs>
                <w:tab w:val="left" w:pos="426"/>
              </w:tabs>
              <w:spacing w:line="240" w:lineRule="auto"/>
              <w:ind w:firstLine="0"/>
              <w:jc w:val="center"/>
            </w:pPr>
            <w:r>
              <w:t>0,075433</w:t>
            </w:r>
          </w:p>
        </w:tc>
      </w:tr>
      <w:tr w:rsidR="00B8206E" w:rsidTr="00015A0A">
        <w:trPr>
          <w:trHeight w:hRule="exact" w:val="302"/>
          <w:jc w:val="center"/>
        </w:trPr>
        <w:tc>
          <w:tcPr>
            <w:tcW w:w="946" w:type="dxa"/>
            <w:tcBorders>
              <w:top w:val="single" w:sz="4" w:space="0" w:color="auto"/>
              <w:left w:val="single" w:sz="4" w:space="0" w:color="auto"/>
              <w:bottom w:val="single" w:sz="4" w:space="0" w:color="auto"/>
            </w:tcBorders>
            <w:shd w:val="clear" w:color="auto" w:fill="auto"/>
            <w:vAlign w:val="bottom"/>
          </w:tcPr>
          <w:p w:rsidR="00B8206E" w:rsidRDefault="00B8206E" w:rsidP="000D413A">
            <w:pPr>
              <w:pStyle w:val="aa"/>
              <w:tabs>
                <w:tab w:val="left" w:pos="426"/>
              </w:tabs>
              <w:spacing w:line="240" w:lineRule="auto"/>
              <w:ind w:firstLine="0"/>
              <w:rPr>
                <w:sz w:val="20"/>
                <w:szCs w:val="20"/>
              </w:rPr>
            </w:pPr>
            <w:r>
              <w:rPr>
                <w:sz w:val="20"/>
                <w:szCs w:val="20"/>
              </w:rPr>
              <w:t>5</w:t>
            </w:r>
          </w:p>
        </w:tc>
        <w:tc>
          <w:tcPr>
            <w:tcW w:w="1884" w:type="dxa"/>
            <w:tcBorders>
              <w:top w:val="single" w:sz="4" w:space="0" w:color="auto"/>
              <w:left w:val="single" w:sz="4" w:space="0" w:color="auto"/>
              <w:bottom w:val="single" w:sz="4" w:space="0" w:color="auto"/>
            </w:tcBorders>
            <w:shd w:val="clear" w:color="auto" w:fill="auto"/>
            <w:vAlign w:val="bottom"/>
          </w:tcPr>
          <w:p w:rsidR="00B8206E" w:rsidRDefault="00B8206E" w:rsidP="000D413A">
            <w:pPr>
              <w:pStyle w:val="aa"/>
              <w:tabs>
                <w:tab w:val="left" w:pos="426"/>
              </w:tabs>
              <w:spacing w:line="240" w:lineRule="auto"/>
              <w:ind w:firstLine="0"/>
              <w:jc w:val="both"/>
              <w:rPr>
                <w:sz w:val="20"/>
                <w:szCs w:val="20"/>
              </w:rPr>
            </w:pPr>
            <w:r>
              <w:rPr>
                <w:sz w:val="20"/>
                <w:szCs w:val="20"/>
              </w:rPr>
              <w:t>жилое</w:t>
            </w:r>
          </w:p>
        </w:tc>
        <w:tc>
          <w:tcPr>
            <w:tcW w:w="4395" w:type="dxa"/>
            <w:tcBorders>
              <w:top w:val="single" w:sz="4" w:space="0" w:color="auto"/>
              <w:left w:val="single" w:sz="4" w:space="0" w:color="auto"/>
              <w:bottom w:val="single" w:sz="4" w:space="0" w:color="auto"/>
            </w:tcBorders>
            <w:shd w:val="clear" w:color="auto" w:fill="auto"/>
          </w:tcPr>
          <w:p w:rsidR="00B8206E" w:rsidRPr="00B51732" w:rsidRDefault="00B8206E"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Октябрьская, д. 36</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bottom"/>
          </w:tcPr>
          <w:p w:rsidR="00B8206E" w:rsidRDefault="00B8206E" w:rsidP="000D413A">
            <w:pPr>
              <w:pStyle w:val="aa"/>
              <w:tabs>
                <w:tab w:val="left" w:pos="426"/>
              </w:tabs>
              <w:spacing w:line="240" w:lineRule="auto"/>
              <w:ind w:firstLine="0"/>
              <w:jc w:val="center"/>
            </w:pPr>
            <w:r>
              <w:t>0,024814</w:t>
            </w:r>
          </w:p>
          <w:p w:rsidR="00B8206E" w:rsidRDefault="00B8206E" w:rsidP="000D413A">
            <w:pPr>
              <w:pStyle w:val="aa"/>
              <w:tabs>
                <w:tab w:val="left" w:pos="426"/>
              </w:tabs>
              <w:spacing w:line="240" w:lineRule="auto"/>
              <w:ind w:firstLine="0"/>
              <w:jc w:val="center"/>
            </w:pPr>
            <w:r>
              <w:t>0,084817</w:t>
            </w:r>
          </w:p>
          <w:p w:rsidR="00B8206E" w:rsidRDefault="00B8206E" w:rsidP="000D413A">
            <w:pPr>
              <w:pStyle w:val="aa"/>
              <w:tabs>
                <w:tab w:val="left" w:pos="426"/>
              </w:tabs>
              <w:spacing w:line="240" w:lineRule="auto"/>
              <w:ind w:firstLine="0"/>
              <w:jc w:val="center"/>
            </w:pPr>
          </w:p>
        </w:tc>
      </w:tr>
      <w:tr w:rsidR="00B8206E" w:rsidTr="00015A0A">
        <w:trPr>
          <w:trHeight w:hRule="exact" w:val="302"/>
          <w:jc w:val="center"/>
        </w:trPr>
        <w:tc>
          <w:tcPr>
            <w:tcW w:w="946" w:type="dxa"/>
            <w:tcBorders>
              <w:top w:val="single" w:sz="4" w:space="0" w:color="auto"/>
              <w:left w:val="single" w:sz="4" w:space="0" w:color="auto"/>
              <w:bottom w:val="single" w:sz="4" w:space="0" w:color="auto"/>
            </w:tcBorders>
            <w:shd w:val="clear" w:color="auto" w:fill="auto"/>
            <w:vAlign w:val="bottom"/>
          </w:tcPr>
          <w:p w:rsidR="00B8206E" w:rsidRDefault="00602263" w:rsidP="000D413A">
            <w:pPr>
              <w:pStyle w:val="aa"/>
              <w:tabs>
                <w:tab w:val="left" w:pos="426"/>
              </w:tabs>
              <w:spacing w:line="240" w:lineRule="auto"/>
              <w:ind w:firstLine="0"/>
              <w:rPr>
                <w:sz w:val="20"/>
                <w:szCs w:val="20"/>
              </w:rPr>
            </w:pPr>
            <w:r>
              <w:rPr>
                <w:sz w:val="20"/>
                <w:szCs w:val="20"/>
              </w:rPr>
              <w:t>6</w:t>
            </w:r>
          </w:p>
        </w:tc>
        <w:tc>
          <w:tcPr>
            <w:tcW w:w="1884" w:type="dxa"/>
            <w:tcBorders>
              <w:top w:val="single" w:sz="4" w:space="0" w:color="auto"/>
              <w:left w:val="single" w:sz="4" w:space="0" w:color="auto"/>
              <w:bottom w:val="single" w:sz="4" w:space="0" w:color="auto"/>
            </w:tcBorders>
            <w:shd w:val="clear" w:color="auto" w:fill="auto"/>
            <w:vAlign w:val="bottom"/>
          </w:tcPr>
          <w:p w:rsidR="00B8206E" w:rsidRDefault="00B8206E" w:rsidP="000D413A">
            <w:pPr>
              <w:pStyle w:val="aa"/>
              <w:tabs>
                <w:tab w:val="left" w:pos="426"/>
              </w:tabs>
              <w:spacing w:line="240" w:lineRule="auto"/>
              <w:ind w:firstLine="0"/>
              <w:jc w:val="both"/>
              <w:rPr>
                <w:sz w:val="20"/>
                <w:szCs w:val="20"/>
              </w:rPr>
            </w:pPr>
            <w:r>
              <w:rPr>
                <w:sz w:val="20"/>
                <w:szCs w:val="20"/>
              </w:rPr>
              <w:t>жилое</w:t>
            </w:r>
          </w:p>
        </w:tc>
        <w:tc>
          <w:tcPr>
            <w:tcW w:w="4395" w:type="dxa"/>
            <w:tcBorders>
              <w:top w:val="single" w:sz="4" w:space="0" w:color="auto"/>
              <w:left w:val="single" w:sz="4" w:space="0" w:color="auto"/>
              <w:bottom w:val="single" w:sz="4" w:space="0" w:color="auto"/>
            </w:tcBorders>
            <w:shd w:val="clear" w:color="auto" w:fill="auto"/>
          </w:tcPr>
          <w:p w:rsidR="00B8206E" w:rsidRDefault="00B8206E"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пер. Октябрьский, д. 2</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bottom"/>
          </w:tcPr>
          <w:p w:rsidR="00B8206E" w:rsidRDefault="00B8206E" w:rsidP="000D413A">
            <w:pPr>
              <w:pStyle w:val="aa"/>
              <w:tabs>
                <w:tab w:val="left" w:pos="426"/>
              </w:tabs>
              <w:spacing w:line="240" w:lineRule="auto"/>
              <w:ind w:firstLine="0"/>
              <w:jc w:val="center"/>
            </w:pPr>
            <w:r>
              <w:t>0,084817</w:t>
            </w:r>
          </w:p>
        </w:tc>
      </w:tr>
      <w:tr w:rsidR="00B8206E" w:rsidTr="00015A0A">
        <w:trPr>
          <w:trHeight w:hRule="exact" w:val="302"/>
          <w:jc w:val="center"/>
        </w:trPr>
        <w:tc>
          <w:tcPr>
            <w:tcW w:w="946" w:type="dxa"/>
            <w:tcBorders>
              <w:top w:val="single" w:sz="4" w:space="0" w:color="auto"/>
              <w:left w:val="single" w:sz="4" w:space="0" w:color="auto"/>
              <w:bottom w:val="single" w:sz="4" w:space="0" w:color="auto"/>
            </w:tcBorders>
            <w:shd w:val="clear" w:color="auto" w:fill="auto"/>
            <w:vAlign w:val="bottom"/>
          </w:tcPr>
          <w:p w:rsidR="00B8206E" w:rsidRDefault="00602263" w:rsidP="000D413A">
            <w:pPr>
              <w:pStyle w:val="aa"/>
              <w:tabs>
                <w:tab w:val="left" w:pos="426"/>
              </w:tabs>
              <w:spacing w:line="240" w:lineRule="auto"/>
              <w:ind w:firstLine="0"/>
              <w:rPr>
                <w:sz w:val="20"/>
                <w:szCs w:val="20"/>
              </w:rPr>
            </w:pPr>
            <w:r>
              <w:rPr>
                <w:sz w:val="20"/>
                <w:szCs w:val="20"/>
              </w:rPr>
              <w:t>7</w:t>
            </w:r>
          </w:p>
        </w:tc>
        <w:tc>
          <w:tcPr>
            <w:tcW w:w="1884" w:type="dxa"/>
            <w:tcBorders>
              <w:top w:val="single" w:sz="4" w:space="0" w:color="auto"/>
              <w:left w:val="single" w:sz="4" w:space="0" w:color="auto"/>
              <w:bottom w:val="single" w:sz="4" w:space="0" w:color="auto"/>
            </w:tcBorders>
            <w:shd w:val="clear" w:color="auto" w:fill="auto"/>
            <w:vAlign w:val="bottom"/>
          </w:tcPr>
          <w:p w:rsidR="00B8206E" w:rsidRDefault="00B8206E" w:rsidP="000D413A">
            <w:pPr>
              <w:pStyle w:val="aa"/>
              <w:tabs>
                <w:tab w:val="left" w:pos="426"/>
              </w:tabs>
              <w:spacing w:line="240" w:lineRule="auto"/>
              <w:ind w:firstLine="0"/>
              <w:jc w:val="both"/>
              <w:rPr>
                <w:sz w:val="20"/>
                <w:szCs w:val="20"/>
              </w:rPr>
            </w:pPr>
            <w:r>
              <w:rPr>
                <w:sz w:val="20"/>
                <w:szCs w:val="20"/>
              </w:rPr>
              <w:t>жилое</w:t>
            </w:r>
          </w:p>
        </w:tc>
        <w:tc>
          <w:tcPr>
            <w:tcW w:w="4395" w:type="dxa"/>
            <w:tcBorders>
              <w:top w:val="single" w:sz="4" w:space="0" w:color="auto"/>
              <w:left w:val="single" w:sz="4" w:space="0" w:color="auto"/>
              <w:bottom w:val="single" w:sz="4" w:space="0" w:color="auto"/>
            </w:tcBorders>
            <w:shd w:val="clear" w:color="auto" w:fill="auto"/>
          </w:tcPr>
          <w:p w:rsidR="00B8206E" w:rsidRDefault="00B8206E"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пер. Октябрьский, д. 4</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bottom"/>
          </w:tcPr>
          <w:p w:rsidR="00B8206E" w:rsidRDefault="00B8206E" w:rsidP="000D413A">
            <w:pPr>
              <w:pStyle w:val="aa"/>
              <w:tabs>
                <w:tab w:val="left" w:pos="426"/>
              </w:tabs>
              <w:spacing w:line="240" w:lineRule="auto"/>
              <w:ind w:firstLine="0"/>
              <w:jc w:val="center"/>
            </w:pPr>
            <w:r>
              <w:t>0,077422</w:t>
            </w:r>
          </w:p>
        </w:tc>
      </w:tr>
      <w:tr w:rsidR="00B8206E" w:rsidTr="00015A0A">
        <w:trPr>
          <w:trHeight w:hRule="exact" w:val="302"/>
          <w:jc w:val="center"/>
        </w:trPr>
        <w:tc>
          <w:tcPr>
            <w:tcW w:w="946" w:type="dxa"/>
            <w:tcBorders>
              <w:top w:val="single" w:sz="4" w:space="0" w:color="auto"/>
              <w:left w:val="single" w:sz="4" w:space="0" w:color="auto"/>
              <w:bottom w:val="single" w:sz="4" w:space="0" w:color="auto"/>
            </w:tcBorders>
            <w:shd w:val="clear" w:color="auto" w:fill="auto"/>
            <w:vAlign w:val="bottom"/>
          </w:tcPr>
          <w:p w:rsidR="00B8206E" w:rsidRDefault="00602263" w:rsidP="000D413A">
            <w:pPr>
              <w:pStyle w:val="aa"/>
              <w:tabs>
                <w:tab w:val="left" w:pos="426"/>
              </w:tabs>
              <w:spacing w:line="240" w:lineRule="auto"/>
              <w:ind w:firstLine="0"/>
              <w:rPr>
                <w:sz w:val="20"/>
                <w:szCs w:val="20"/>
              </w:rPr>
            </w:pPr>
            <w:r>
              <w:rPr>
                <w:sz w:val="20"/>
                <w:szCs w:val="20"/>
              </w:rPr>
              <w:t>8</w:t>
            </w:r>
          </w:p>
        </w:tc>
        <w:tc>
          <w:tcPr>
            <w:tcW w:w="1884" w:type="dxa"/>
            <w:tcBorders>
              <w:top w:val="single" w:sz="4" w:space="0" w:color="auto"/>
              <w:left w:val="single" w:sz="4" w:space="0" w:color="auto"/>
              <w:bottom w:val="single" w:sz="4" w:space="0" w:color="auto"/>
            </w:tcBorders>
            <w:shd w:val="clear" w:color="auto" w:fill="auto"/>
            <w:vAlign w:val="bottom"/>
          </w:tcPr>
          <w:p w:rsidR="00B8206E" w:rsidRDefault="00B8206E" w:rsidP="000D413A">
            <w:pPr>
              <w:pStyle w:val="aa"/>
              <w:tabs>
                <w:tab w:val="left" w:pos="426"/>
              </w:tabs>
              <w:spacing w:line="240" w:lineRule="auto"/>
              <w:ind w:firstLine="0"/>
              <w:jc w:val="both"/>
              <w:rPr>
                <w:sz w:val="20"/>
                <w:szCs w:val="20"/>
              </w:rPr>
            </w:pPr>
            <w:r>
              <w:rPr>
                <w:sz w:val="20"/>
                <w:szCs w:val="20"/>
              </w:rPr>
              <w:t>жилое</w:t>
            </w:r>
          </w:p>
        </w:tc>
        <w:tc>
          <w:tcPr>
            <w:tcW w:w="4395" w:type="dxa"/>
            <w:tcBorders>
              <w:top w:val="single" w:sz="4" w:space="0" w:color="auto"/>
              <w:left w:val="single" w:sz="4" w:space="0" w:color="auto"/>
              <w:bottom w:val="single" w:sz="4" w:space="0" w:color="auto"/>
            </w:tcBorders>
            <w:shd w:val="clear" w:color="auto" w:fill="auto"/>
          </w:tcPr>
          <w:p w:rsidR="00B8206E" w:rsidRDefault="00B8206E"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Победы, д. 16</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bottom"/>
          </w:tcPr>
          <w:p w:rsidR="00B8206E" w:rsidRDefault="00B8206E" w:rsidP="000D413A">
            <w:pPr>
              <w:pStyle w:val="aa"/>
              <w:tabs>
                <w:tab w:val="left" w:pos="426"/>
              </w:tabs>
              <w:spacing w:line="240" w:lineRule="auto"/>
              <w:ind w:firstLine="0"/>
              <w:jc w:val="center"/>
            </w:pPr>
            <w:r>
              <w:t>0,087027</w:t>
            </w:r>
          </w:p>
        </w:tc>
      </w:tr>
      <w:tr w:rsidR="00B8206E" w:rsidTr="00015A0A">
        <w:trPr>
          <w:trHeight w:hRule="exact" w:val="302"/>
          <w:jc w:val="center"/>
        </w:trPr>
        <w:tc>
          <w:tcPr>
            <w:tcW w:w="946" w:type="dxa"/>
            <w:tcBorders>
              <w:top w:val="single" w:sz="4" w:space="0" w:color="auto"/>
              <w:left w:val="single" w:sz="4" w:space="0" w:color="auto"/>
              <w:bottom w:val="single" w:sz="4" w:space="0" w:color="auto"/>
            </w:tcBorders>
            <w:shd w:val="clear" w:color="auto" w:fill="auto"/>
            <w:vAlign w:val="bottom"/>
          </w:tcPr>
          <w:p w:rsidR="00B8206E" w:rsidRDefault="00602263" w:rsidP="000D413A">
            <w:pPr>
              <w:pStyle w:val="aa"/>
              <w:tabs>
                <w:tab w:val="left" w:pos="426"/>
              </w:tabs>
              <w:spacing w:line="240" w:lineRule="auto"/>
              <w:ind w:firstLine="0"/>
              <w:rPr>
                <w:sz w:val="20"/>
                <w:szCs w:val="20"/>
              </w:rPr>
            </w:pPr>
            <w:r>
              <w:rPr>
                <w:sz w:val="20"/>
                <w:szCs w:val="20"/>
              </w:rPr>
              <w:t>9</w:t>
            </w:r>
          </w:p>
        </w:tc>
        <w:tc>
          <w:tcPr>
            <w:tcW w:w="1884" w:type="dxa"/>
            <w:tcBorders>
              <w:top w:val="single" w:sz="4" w:space="0" w:color="auto"/>
              <w:left w:val="single" w:sz="4" w:space="0" w:color="auto"/>
              <w:bottom w:val="single" w:sz="4" w:space="0" w:color="auto"/>
            </w:tcBorders>
            <w:shd w:val="clear" w:color="auto" w:fill="auto"/>
            <w:vAlign w:val="bottom"/>
          </w:tcPr>
          <w:p w:rsidR="00B8206E" w:rsidRDefault="00B8206E" w:rsidP="000D413A">
            <w:pPr>
              <w:pStyle w:val="aa"/>
              <w:tabs>
                <w:tab w:val="left" w:pos="426"/>
              </w:tabs>
              <w:spacing w:line="240" w:lineRule="auto"/>
              <w:ind w:firstLine="0"/>
              <w:jc w:val="both"/>
              <w:rPr>
                <w:sz w:val="20"/>
                <w:szCs w:val="20"/>
              </w:rPr>
            </w:pPr>
            <w:r>
              <w:rPr>
                <w:sz w:val="20"/>
                <w:szCs w:val="20"/>
              </w:rPr>
              <w:t>жилое</w:t>
            </w:r>
          </w:p>
        </w:tc>
        <w:tc>
          <w:tcPr>
            <w:tcW w:w="4395" w:type="dxa"/>
            <w:tcBorders>
              <w:top w:val="single" w:sz="4" w:space="0" w:color="auto"/>
              <w:left w:val="single" w:sz="4" w:space="0" w:color="auto"/>
              <w:bottom w:val="single" w:sz="4" w:space="0" w:color="auto"/>
            </w:tcBorders>
            <w:shd w:val="clear" w:color="auto" w:fill="auto"/>
          </w:tcPr>
          <w:p w:rsidR="00B8206E" w:rsidRDefault="00B8206E"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Пушкина, д. 22</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bottom"/>
          </w:tcPr>
          <w:p w:rsidR="00B8206E" w:rsidRDefault="00B8206E" w:rsidP="000D413A">
            <w:pPr>
              <w:pStyle w:val="aa"/>
              <w:tabs>
                <w:tab w:val="left" w:pos="426"/>
              </w:tabs>
              <w:spacing w:line="240" w:lineRule="auto"/>
              <w:ind w:firstLine="0"/>
              <w:jc w:val="center"/>
            </w:pPr>
            <w:r>
              <w:t>0,069288</w:t>
            </w:r>
          </w:p>
        </w:tc>
      </w:tr>
      <w:tr w:rsidR="00B8206E" w:rsidTr="00015A0A">
        <w:trPr>
          <w:trHeight w:hRule="exact" w:val="302"/>
          <w:jc w:val="center"/>
        </w:trPr>
        <w:tc>
          <w:tcPr>
            <w:tcW w:w="946" w:type="dxa"/>
            <w:tcBorders>
              <w:top w:val="single" w:sz="4" w:space="0" w:color="auto"/>
              <w:left w:val="single" w:sz="4" w:space="0" w:color="auto"/>
              <w:bottom w:val="single" w:sz="4" w:space="0" w:color="auto"/>
            </w:tcBorders>
            <w:shd w:val="clear" w:color="auto" w:fill="auto"/>
            <w:vAlign w:val="bottom"/>
          </w:tcPr>
          <w:p w:rsidR="00B8206E" w:rsidRDefault="00602263" w:rsidP="000D413A">
            <w:pPr>
              <w:pStyle w:val="aa"/>
              <w:tabs>
                <w:tab w:val="left" w:pos="426"/>
              </w:tabs>
              <w:spacing w:line="240" w:lineRule="auto"/>
              <w:ind w:firstLine="0"/>
              <w:rPr>
                <w:sz w:val="20"/>
                <w:szCs w:val="20"/>
              </w:rPr>
            </w:pPr>
            <w:r>
              <w:rPr>
                <w:sz w:val="20"/>
                <w:szCs w:val="20"/>
              </w:rPr>
              <w:t>10</w:t>
            </w:r>
          </w:p>
        </w:tc>
        <w:tc>
          <w:tcPr>
            <w:tcW w:w="1884" w:type="dxa"/>
            <w:tcBorders>
              <w:top w:val="single" w:sz="4" w:space="0" w:color="auto"/>
              <w:left w:val="single" w:sz="4" w:space="0" w:color="auto"/>
              <w:bottom w:val="single" w:sz="4" w:space="0" w:color="auto"/>
            </w:tcBorders>
            <w:shd w:val="clear" w:color="auto" w:fill="auto"/>
            <w:vAlign w:val="bottom"/>
          </w:tcPr>
          <w:p w:rsidR="00B8206E" w:rsidRDefault="00B8206E" w:rsidP="000D413A">
            <w:pPr>
              <w:pStyle w:val="aa"/>
              <w:tabs>
                <w:tab w:val="left" w:pos="426"/>
              </w:tabs>
              <w:spacing w:line="240" w:lineRule="auto"/>
              <w:ind w:firstLine="0"/>
              <w:jc w:val="both"/>
              <w:rPr>
                <w:sz w:val="20"/>
                <w:szCs w:val="20"/>
              </w:rPr>
            </w:pPr>
            <w:r>
              <w:rPr>
                <w:sz w:val="20"/>
                <w:szCs w:val="20"/>
              </w:rPr>
              <w:t>жилое</w:t>
            </w:r>
          </w:p>
        </w:tc>
        <w:tc>
          <w:tcPr>
            <w:tcW w:w="4395" w:type="dxa"/>
            <w:tcBorders>
              <w:top w:val="single" w:sz="4" w:space="0" w:color="auto"/>
              <w:left w:val="single" w:sz="4" w:space="0" w:color="auto"/>
              <w:bottom w:val="single" w:sz="4" w:space="0" w:color="auto"/>
            </w:tcBorders>
            <w:shd w:val="clear" w:color="auto" w:fill="auto"/>
          </w:tcPr>
          <w:p w:rsidR="00B8206E" w:rsidRDefault="00B8206E"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Жилой дом, ул. Пушкина, д. 24 </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bottom"/>
          </w:tcPr>
          <w:p w:rsidR="00B8206E" w:rsidRDefault="00B8206E" w:rsidP="000D413A">
            <w:pPr>
              <w:pStyle w:val="aa"/>
              <w:tabs>
                <w:tab w:val="left" w:pos="426"/>
              </w:tabs>
              <w:spacing w:line="240" w:lineRule="auto"/>
              <w:ind w:firstLine="0"/>
              <w:jc w:val="center"/>
            </w:pPr>
            <w:r>
              <w:t>0,071214</w:t>
            </w:r>
          </w:p>
        </w:tc>
      </w:tr>
      <w:tr w:rsidR="00B8206E" w:rsidTr="00015A0A">
        <w:trPr>
          <w:trHeight w:hRule="exact" w:val="302"/>
          <w:jc w:val="center"/>
        </w:trPr>
        <w:tc>
          <w:tcPr>
            <w:tcW w:w="946" w:type="dxa"/>
            <w:tcBorders>
              <w:top w:val="single" w:sz="4" w:space="0" w:color="auto"/>
              <w:left w:val="single" w:sz="4" w:space="0" w:color="auto"/>
              <w:bottom w:val="single" w:sz="4" w:space="0" w:color="auto"/>
            </w:tcBorders>
            <w:shd w:val="clear" w:color="auto" w:fill="auto"/>
            <w:vAlign w:val="bottom"/>
          </w:tcPr>
          <w:p w:rsidR="00B8206E" w:rsidRDefault="00602263" w:rsidP="000D413A">
            <w:pPr>
              <w:pStyle w:val="aa"/>
              <w:tabs>
                <w:tab w:val="left" w:pos="426"/>
              </w:tabs>
              <w:spacing w:line="240" w:lineRule="auto"/>
              <w:ind w:firstLine="0"/>
              <w:rPr>
                <w:sz w:val="20"/>
                <w:szCs w:val="20"/>
              </w:rPr>
            </w:pPr>
            <w:r>
              <w:rPr>
                <w:sz w:val="20"/>
                <w:szCs w:val="20"/>
              </w:rPr>
              <w:t>11</w:t>
            </w:r>
          </w:p>
        </w:tc>
        <w:tc>
          <w:tcPr>
            <w:tcW w:w="1884" w:type="dxa"/>
            <w:tcBorders>
              <w:top w:val="single" w:sz="4" w:space="0" w:color="auto"/>
              <w:left w:val="single" w:sz="4" w:space="0" w:color="auto"/>
              <w:bottom w:val="single" w:sz="4" w:space="0" w:color="auto"/>
            </w:tcBorders>
            <w:shd w:val="clear" w:color="auto" w:fill="auto"/>
            <w:vAlign w:val="bottom"/>
          </w:tcPr>
          <w:p w:rsidR="00B8206E" w:rsidRDefault="00B8206E" w:rsidP="000D413A">
            <w:pPr>
              <w:pStyle w:val="aa"/>
              <w:tabs>
                <w:tab w:val="left" w:pos="426"/>
              </w:tabs>
              <w:spacing w:line="240" w:lineRule="auto"/>
              <w:ind w:firstLine="0"/>
              <w:jc w:val="both"/>
              <w:rPr>
                <w:sz w:val="20"/>
                <w:szCs w:val="20"/>
              </w:rPr>
            </w:pPr>
            <w:r>
              <w:rPr>
                <w:sz w:val="20"/>
                <w:szCs w:val="20"/>
              </w:rPr>
              <w:t>жилое</w:t>
            </w:r>
          </w:p>
        </w:tc>
        <w:tc>
          <w:tcPr>
            <w:tcW w:w="4395" w:type="dxa"/>
            <w:tcBorders>
              <w:top w:val="single" w:sz="4" w:space="0" w:color="auto"/>
              <w:left w:val="single" w:sz="4" w:space="0" w:color="auto"/>
              <w:bottom w:val="single" w:sz="4" w:space="0" w:color="auto"/>
            </w:tcBorders>
            <w:shd w:val="clear" w:color="auto" w:fill="auto"/>
          </w:tcPr>
          <w:p w:rsidR="00B8206E" w:rsidRDefault="00B8206E"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Пушкина, д. 24А</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bottom"/>
          </w:tcPr>
          <w:p w:rsidR="00B8206E" w:rsidRDefault="00B8206E" w:rsidP="000D413A">
            <w:pPr>
              <w:pStyle w:val="aa"/>
              <w:tabs>
                <w:tab w:val="left" w:pos="426"/>
              </w:tabs>
              <w:spacing w:line="240" w:lineRule="auto"/>
              <w:ind w:firstLine="0"/>
              <w:jc w:val="center"/>
            </w:pPr>
            <w:r>
              <w:t>0,069057</w:t>
            </w:r>
          </w:p>
        </w:tc>
      </w:tr>
      <w:tr w:rsidR="00B8206E" w:rsidTr="00015A0A">
        <w:trPr>
          <w:trHeight w:hRule="exact" w:val="302"/>
          <w:jc w:val="center"/>
        </w:trPr>
        <w:tc>
          <w:tcPr>
            <w:tcW w:w="946" w:type="dxa"/>
            <w:tcBorders>
              <w:top w:val="single" w:sz="4" w:space="0" w:color="auto"/>
              <w:left w:val="single" w:sz="4" w:space="0" w:color="auto"/>
              <w:bottom w:val="single" w:sz="4" w:space="0" w:color="auto"/>
            </w:tcBorders>
            <w:shd w:val="clear" w:color="auto" w:fill="auto"/>
            <w:vAlign w:val="bottom"/>
          </w:tcPr>
          <w:p w:rsidR="00B8206E" w:rsidRDefault="00602263" w:rsidP="000D413A">
            <w:pPr>
              <w:pStyle w:val="aa"/>
              <w:tabs>
                <w:tab w:val="left" w:pos="426"/>
              </w:tabs>
              <w:spacing w:line="240" w:lineRule="auto"/>
              <w:ind w:firstLine="0"/>
              <w:rPr>
                <w:sz w:val="20"/>
                <w:szCs w:val="20"/>
              </w:rPr>
            </w:pPr>
            <w:r>
              <w:rPr>
                <w:sz w:val="20"/>
                <w:szCs w:val="20"/>
              </w:rPr>
              <w:t>12</w:t>
            </w:r>
          </w:p>
        </w:tc>
        <w:tc>
          <w:tcPr>
            <w:tcW w:w="1884" w:type="dxa"/>
            <w:tcBorders>
              <w:top w:val="single" w:sz="4" w:space="0" w:color="auto"/>
              <w:left w:val="single" w:sz="4" w:space="0" w:color="auto"/>
              <w:bottom w:val="single" w:sz="4" w:space="0" w:color="auto"/>
            </w:tcBorders>
            <w:shd w:val="clear" w:color="auto" w:fill="auto"/>
            <w:vAlign w:val="bottom"/>
          </w:tcPr>
          <w:p w:rsidR="00B8206E" w:rsidRDefault="00B8206E" w:rsidP="000D413A">
            <w:pPr>
              <w:pStyle w:val="aa"/>
              <w:tabs>
                <w:tab w:val="left" w:pos="426"/>
              </w:tabs>
              <w:spacing w:line="240" w:lineRule="auto"/>
              <w:ind w:firstLine="0"/>
              <w:jc w:val="both"/>
              <w:rPr>
                <w:sz w:val="20"/>
                <w:szCs w:val="20"/>
              </w:rPr>
            </w:pPr>
            <w:r>
              <w:rPr>
                <w:sz w:val="20"/>
                <w:szCs w:val="20"/>
              </w:rPr>
              <w:t>жилое</w:t>
            </w:r>
          </w:p>
        </w:tc>
        <w:tc>
          <w:tcPr>
            <w:tcW w:w="4395" w:type="dxa"/>
            <w:tcBorders>
              <w:top w:val="single" w:sz="4" w:space="0" w:color="auto"/>
              <w:left w:val="single" w:sz="4" w:space="0" w:color="auto"/>
              <w:bottom w:val="single" w:sz="4" w:space="0" w:color="auto"/>
            </w:tcBorders>
            <w:shd w:val="clear" w:color="auto" w:fill="auto"/>
          </w:tcPr>
          <w:p w:rsidR="00B8206E" w:rsidRDefault="00B8206E"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Свердлова, д. 5</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bottom"/>
          </w:tcPr>
          <w:p w:rsidR="00B8206E" w:rsidRDefault="00B8206E" w:rsidP="000D413A">
            <w:pPr>
              <w:pStyle w:val="aa"/>
              <w:tabs>
                <w:tab w:val="left" w:pos="426"/>
              </w:tabs>
              <w:spacing w:line="240" w:lineRule="auto"/>
              <w:ind w:firstLine="0"/>
              <w:jc w:val="center"/>
            </w:pPr>
            <w:r>
              <w:t>0,042981</w:t>
            </w:r>
          </w:p>
        </w:tc>
      </w:tr>
      <w:tr w:rsidR="00B8206E" w:rsidTr="00015A0A">
        <w:trPr>
          <w:trHeight w:hRule="exact" w:val="302"/>
          <w:jc w:val="center"/>
        </w:trPr>
        <w:tc>
          <w:tcPr>
            <w:tcW w:w="946" w:type="dxa"/>
            <w:tcBorders>
              <w:top w:val="single" w:sz="4" w:space="0" w:color="auto"/>
              <w:left w:val="single" w:sz="4" w:space="0" w:color="auto"/>
              <w:bottom w:val="single" w:sz="4" w:space="0" w:color="auto"/>
            </w:tcBorders>
            <w:shd w:val="clear" w:color="auto" w:fill="auto"/>
            <w:vAlign w:val="bottom"/>
          </w:tcPr>
          <w:p w:rsidR="00B8206E" w:rsidRDefault="00602263" w:rsidP="000D413A">
            <w:pPr>
              <w:pStyle w:val="aa"/>
              <w:tabs>
                <w:tab w:val="left" w:pos="426"/>
              </w:tabs>
              <w:spacing w:line="240" w:lineRule="auto"/>
              <w:ind w:firstLine="0"/>
              <w:rPr>
                <w:sz w:val="20"/>
                <w:szCs w:val="20"/>
              </w:rPr>
            </w:pPr>
            <w:r>
              <w:rPr>
                <w:sz w:val="20"/>
                <w:szCs w:val="20"/>
              </w:rPr>
              <w:t>13</w:t>
            </w:r>
          </w:p>
        </w:tc>
        <w:tc>
          <w:tcPr>
            <w:tcW w:w="1884" w:type="dxa"/>
            <w:tcBorders>
              <w:top w:val="single" w:sz="4" w:space="0" w:color="auto"/>
              <w:left w:val="single" w:sz="4" w:space="0" w:color="auto"/>
              <w:bottom w:val="single" w:sz="4" w:space="0" w:color="auto"/>
            </w:tcBorders>
            <w:shd w:val="clear" w:color="auto" w:fill="auto"/>
            <w:vAlign w:val="bottom"/>
          </w:tcPr>
          <w:p w:rsidR="00B8206E" w:rsidRDefault="00B8206E" w:rsidP="000D413A">
            <w:pPr>
              <w:pStyle w:val="aa"/>
              <w:tabs>
                <w:tab w:val="left" w:pos="426"/>
              </w:tabs>
              <w:spacing w:line="240" w:lineRule="auto"/>
              <w:ind w:firstLine="0"/>
              <w:jc w:val="both"/>
              <w:rPr>
                <w:sz w:val="20"/>
                <w:szCs w:val="20"/>
              </w:rPr>
            </w:pPr>
            <w:r>
              <w:rPr>
                <w:sz w:val="20"/>
                <w:szCs w:val="20"/>
              </w:rPr>
              <w:t>жилое</w:t>
            </w:r>
          </w:p>
        </w:tc>
        <w:tc>
          <w:tcPr>
            <w:tcW w:w="4395" w:type="dxa"/>
            <w:tcBorders>
              <w:top w:val="single" w:sz="4" w:space="0" w:color="auto"/>
              <w:left w:val="single" w:sz="4" w:space="0" w:color="auto"/>
              <w:bottom w:val="single" w:sz="4" w:space="0" w:color="auto"/>
            </w:tcBorders>
            <w:shd w:val="clear" w:color="auto" w:fill="auto"/>
          </w:tcPr>
          <w:p w:rsidR="00B8206E" w:rsidRDefault="00B8206E"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Свердлова, д. 5А</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bottom"/>
          </w:tcPr>
          <w:p w:rsidR="00B8206E" w:rsidRDefault="00B8206E" w:rsidP="000D413A">
            <w:pPr>
              <w:pStyle w:val="aa"/>
              <w:tabs>
                <w:tab w:val="left" w:pos="426"/>
              </w:tabs>
              <w:spacing w:line="240" w:lineRule="auto"/>
              <w:ind w:firstLine="0"/>
              <w:jc w:val="center"/>
            </w:pPr>
            <w:r>
              <w:t>00,057842</w:t>
            </w:r>
          </w:p>
        </w:tc>
      </w:tr>
      <w:tr w:rsidR="00B8206E" w:rsidTr="00015A0A">
        <w:trPr>
          <w:trHeight w:hRule="exact" w:val="302"/>
          <w:jc w:val="center"/>
        </w:trPr>
        <w:tc>
          <w:tcPr>
            <w:tcW w:w="946" w:type="dxa"/>
            <w:tcBorders>
              <w:top w:val="single" w:sz="4" w:space="0" w:color="auto"/>
              <w:left w:val="single" w:sz="4" w:space="0" w:color="auto"/>
              <w:bottom w:val="single" w:sz="4" w:space="0" w:color="auto"/>
            </w:tcBorders>
            <w:shd w:val="clear" w:color="auto" w:fill="auto"/>
            <w:vAlign w:val="bottom"/>
          </w:tcPr>
          <w:p w:rsidR="00B8206E" w:rsidRDefault="00602263" w:rsidP="000D413A">
            <w:pPr>
              <w:pStyle w:val="aa"/>
              <w:tabs>
                <w:tab w:val="left" w:pos="426"/>
              </w:tabs>
              <w:spacing w:line="240" w:lineRule="auto"/>
              <w:ind w:firstLine="0"/>
              <w:rPr>
                <w:sz w:val="20"/>
                <w:szCs w:val="20"/>
              </w:rPr>
            </w:pPr>
            <w:r>
              <w:rPr>
                <w:sz w:val="20"/>
                <w:szCs w:val="20"/>
              </w:rPr>
              <w:lastRenderedPageBreak/>
              <w:t>14</w:t>
            </w:r>
          </w:p>
        </w:tc>
        <w:tc>
          <w:tcPr>
            <w:tcW w:w="1884" w:type="dxa"/>
            <w:tcBorders>
              <w:top w:val="single" w:sz="4" w:space="0" w:color="auto"/>
              <w:left w:val="single" w:sz="4" w:space="0" w:color="auto"/>
              <w:bottom w:val="single" w:sz="4" w:space="0" w:color="auto"/>
            </w:tcBorders>
            <w:shd w:val="clear" w:color="auto" w:fill="auto"/>
            <w:vAlign w:val="bottom"/>
          </w:tcPr>
          <w:p w:rsidR="00B8206E" w:rsidRDefault="00B8206E" w:rsidP="000D413A">
            <w:pPr>
              <w:pStyle w:val="aa"/>
              <w:tabs>
                <w:tab w:val="left" w:pos="426"/>
              </w:tabs>
              <w:spacing w:line="240" w:lineRule="auto"/>
              <w:ind w:firstLine="0"/>
              <w:jc w:val="both"/>
              <w:rPr>
                <w:sz w:val="20"/>
                <w:szCs w:val="20"/>
              </w:rPr>
            </w:pPr>
            <w:r>
              <w:rPr>
                <w:sz w:val="20"/>
                <w:szCs w:val="20"/>
              </w:rPr>
              <w:t>жилое</w:t>
            </w:r>
          </w:p>
        </w:tc>
        <w:tc>
          <w:tcPr>
            <w:tcW w:w="4395" w:type="dxa"/>
            <w:tcBorders>
              <w:top w:val="single" w:sz="4" w:space="0" w:color="auto"/>
              <w:left w:val="single" w:sz="4" w:space="0" w:color="auto"/>
              <w:bottom w:val="single" w:sz="4" w:space="0" w:color="auto"/>
            </w:tcBorders>
            <w:shd w:val="clear" w:color="auto" w:fill="auto"/>
          </w:tcPr>
          <w:p w:rsidR="00B8206E" w:rsidRDefault="00B8206E"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Свердлова, д. 7</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bottom"/>
          </w:tcPr>
          <w:p w:rsidR="00B8206E" w:rsidRDefault="00B8206E" w:rsidP="000D413A">
            <w:pPr>
              <w:pStyle w:val="aa"/>
              <w:tabs>
                <w:tab w:val="left" w:pos="426"/>
              </w:tabs>
              <w:spacing w:line="240" w:lineRule="auto"/>
              <w:ind w:firstLine="0"/>
              <w:jc w:val="center"/>
            </w:pPr>
            <w:r>
              <w:t>0,059239</w:t>
            </w:r>
          </w:p>
        </w:tc>
      </w:tr>
      <w:tr w:rsidR="00B8206E" w:rsidTr="00015A0A">
        <w:trPr>
          <w:trHeight w:hRule="exact" w:val="302"/>
          <w:jc w:val="center"/>
        </w:trPr>
        <w:tc>
          <w:tcPr>
            <w:tcW w:w="946" w:type="dxa"/>
            <w:tcBorders>
              <w:top w:val="single" w:sz="4" w:space="0" w:color="auto"/>
              <w:left w:val="single" w:sz="4" w:space="0" w:color="auto"/>
              <w:bottom w:val="single" w:sz="4" w:space="0" w:color="auto"/>
            </w:tcBorders>
            <w:shd w:val="clear" w:color="auto" w:fill="auto"/>
            <w:vAlign w:val="bottom"/>
          </w:tcPr>
          <w:p w:rsidR="00B8206E" w:rsidRDefault="00602263" w:rsidP="000D413A">
            <w:pPr>
              <w:pStyle w:val="aa"/>
              <w:tabs>
                <w:tab w:val="left" w:pos="426"/>
              </w:tabs>
              <w:spacing w:line="240" w:lineRule="auto"/>
              <w:ind w:firstLine="0"/>
              <w:rPr>
                <w:sz w:val="20"/>
                <w:szCs w:val="20"/>
              </w:rPr>
            </w:pPr>
            <w:r>
              <w:rPr>
                <w:sz w:val="20"/>
                <w:szCs w:val="20"/>
              </w:rPr>
              <w:t>15</w:t>
            </w:r>
          </w:p>
        </w:tc>
        <w:tc>
          <w:tcPr>
            <w:tcW w:w="1884" w:type="dxa"/>
            <w:tcBorders>
              <w:top w:val="single" w:sz="4" w:space="0" w:color="auto"/>
              <w:left w:val="single" w:sz="4" w:space="0" w:color="auto"/>
              <w:bottom w:val="single" w:sz="4" w:space="0" w:color="auto"/>
            </w:tcBorders>
            <w:shd w:val="clear" w:color="auto" w:fill="auto"/>
            <w:vAlign w:val="bottom"/>
          </w:tcPr>
          <w:p w:rsidR="00B8206E" w:rsidRDefault="00B8206E" w:rsidP="000D413A">
            <w:pPr>
              <w:pStyle w:val="aa"/>
              <w:tabs>
                <w:tab w:val="left" w:pos="426"/>
              </w:tabs>
              <w:spacing w:line="240" w:lineRule="auto"/>
              <w:ind w:firstLine="0"/>
              <w:jc w:val="both"/>
              <w:rPr>
                <w:sz w:val="20"/>
                <w:szCs w:val="20"/>
              </w:rPr>
            </w:pPr>
            <w:r>
              <w:rPr>
                <w:sz w:val="20"/>
                <w:szCs w:val="20"/>
              </w:rPr>
              <w:t>жилое</w:t>
            </w:r>
          </w:p>
        </w:tc>
        <w:tc>
          <w:tcPr>
            <w:tcW w:w="4395" w:type="dxa"/>
            <w:tcBorders>
              <w:top w:val="single" w:sz="4" w:space="0" w:color="auto"/>
              <w:left w:val="single" w:sz="4" w:space="0" w:color="auto"/>
              <w:bottom w:val="single" w:sz="4" w:space="0" w:color="auto"/>
            </w:tcBorders>
            <w:shd w:val="clear" w:color="auto" w:fill="auto"/>
          </w:tcPr>
          <w:p w:rsidR="00B8206E" w:rsidRDefault="00B8206E"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Свердлова, д. 9</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bottom"/>
          </w:tcPr>
          <w:p w:rsidR="00B8206E" w:rsidRDefault="00B8206E" w:rsidP="000D413A">
            <w:pPr>
              <w:pStyle w:val="aa"/>
              <w:tabs>
                <w:tab w:val="left" w:pos="426"/>
              </w:tabs>
              <w:spacing w:line="240" w:lineRule="auto"/>
              <w:ind w:firstLine="0"/>
              <w:jc w:val="center"/>
            </w:pPr>
            <w:r>
              <w:t>0,077383</w:t>
            </w:r>
          </w:p>
        </w:tc>
      </w:tr>
      <w:tr w:rsidR="00B8206E" w:rsidTr="00015A0A">
        <w:trPr>
          <w:trHeight w:hRule="exact" w:val="302"/>
          <w:jc w:val="center"/>
        </w:trPr>
        <w:tc>
          <w:tcPr>
            <w:tcW w:w="946" w:type="dxa"/>
            <w:tcBorders>
              <w:top w:val="single" w:sz="4" w:space="0" w:color="auto"/>
              <w:left w:val="single" w:sz="4" w:space="0" w:color="auto"/>
              <w:bottom w:val="single" w:sz="4" w:space="0" w:color="auto"/>
            </w:tcBorders>
            <w:shd w:val="clear" w:color="auto" w:fill="auto"/>
            <w:vAlign w:val="bottom"/>
          </w:tcPr>
          <w:p w:rsidR="00B8206E" w:rsidRDefault="00602263" w:rsidP="000D413A">
            <w:pPr>
              <w:pStyle w:val="aa"/>
              <w:tabs>
                <w:tab w:val="left" w:pos="426"/>
              </w:tabs>
              <w:spacing w:line="240" w:lineRule="auto"/>
              <w:ind w:firstLine="0"/>
              <w:rPr>
                <w:sz w:val="20"/>
                <w:szCs w:val="20"/>
              </w:rPr>
            </w:pPr>
            <w:r>
              <w:rPr>
                <w:sz w:val="20"/>
                <w:szCs w:val="20"/>
              </w:rPr>
              <w:t>16</w:t>
            </w:r>
          </w:p>
        </w:tc>
        <w:tc>
          <w:tcPr>
            <w:tcW w:w="1884" w:type="dxa"/>
            <w:tcBorders>
              <w:top w:val="single" w:sz="4" w:space="0" w:color="auto"/>
              <w:left w:val="single" w:sz="4" w:space="0" w:color="auto"/>
              <w:bottom w:val="single" w:sz="4" w:space="0" w:color="auto"/>
            </w:tcBorders>
            <w:shd w:val="clear" w:color="auto" w:fill="auto"/>
            <w:vAlign w:val="bottom"/>
          </w:tcPr>
          <w:p w:rsidR="00B8206E" w:rsidRDefault="00B8206E" w:rsidP="000D413A">
            <w:pPr>
              <w:pStyle w:val="aa"/>
              <w:tabs>
                <w:tab w:val="left" w:pos="426"/>
              </w:tabs>
              <w:spacing w:line="240" w:lineRule="auto"/>
              <w:ind w:firstLine="0"/>
              <w:jc w:val="both"/>
              <w:rPr>
                <w:sz w:val="20"/>
                <w:szCs w:val="20"/>
              </w:rPr>
            </w:pPr>
            <w:r>
              <w:rPr>
                <w:sz w:val="20"/>
                <w:szCs w:val="20"/>
              </w:rPr>
              <w:t>жилое</w:t>
            </w:r>
          </w:p>
        </w:tc>
        <w:tc>
          <w:tcPr>
            <w:tcW w:w="4395" w:type="dxa"/>
            <w:tcBorders>
              <w:top w:val="single" w:sz="4" w:space="0" w:color="auto"/>
              <w:left w:val="single" w:sz="4" w:space="0" w:color="auto"/>
              <w:bottom w:val="single" w:sz="4" w:space="0" w:color="auto"/>
            </w:tcBorders>
            <w:shd w:val="clear" w:color="auto" w:fill="auto"/>
          </w:tcPr>
          <w:p w:rsidR="00B8206E" w:rsidRDefault="00B8206E"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Свердлова, д. 11</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bottom"/>
          </w:tcPr>
          <w:p w:rsidR="00B8206E" w:rsidRDefault="00B8206E" w:rsidP="000D413A">
            <w:pPr>
              <w:pStyle w:val="aa"/>
              <w:tabs>
                <w:tab w:val="left" w:pos="426"/>
              </w:tabs>
              <w:spacing w:line="240" w:lineRule="auto"/>
              <w:ind w:firstLine="0"/>
              <w:jc w:val="center"/>
            </w:pPr>
            <w:r>
              <w:t>0,097201</w:t>
            </w:r>
          </w:p>
        </w:tc>
      </w:tr>
      <w:tr w:rsidR="00B8206E" w:rsidTr="00015A0A">
        <w:trPr>
          <w:trHeight w:hRule="exact" w:val="302"/>
          <w:jc w:val="center"/>
        </w:trPr>
        <w:tc>
          <w:tcPr>
            <w:tcW w:w="946" w:type="dxa"/>
            <w:tcBorders>
              <w:top w:val="single" w:sz="4" w:space="0" w:color="auto"/>
              <w:left w:val="single" w:sz="4" w:space="0" w:color="auto"/>
              <w:bottom w:val="single" w:sz="4" w:space="0" w:color="auto"/>
            </w:tcBorders>
            <w:shd w:val="clear" w:color="auto" w:fill="auto"/>
            <w:vAlign w:val="bottom"/>
          </w:tcPr>
          <w:p w:rsidR="00B8206E" w:rsidRDefault="00602263" w:rsidP="000D413A">
            <w:pPr>
              <w:pStyle w:val="aa"/>
              <w:tabs>
                <w:tab w:val="left" w:pos="426"/>
              </w:tabs>
              <w:spacing w:line="240" w:lineRule="auto"/>
              <w:ind w:firstLine="0"/>
              <w:rPr>
                <w:sz w:val="20"/>
                <w:szCs w:val="20"/>
              </w:rPr>
            </w:pPr>
            <w:r>
              <w:rPr>
                <w:sz w:val="20"/>
                <w:szCs w:val="20"/>
              </w:rPr>
              <w:t>17</w:t>
            </w:r>
          </w:p>
        </w:tc>
        <w:tc>
          <w:tcPr>
            <w:tcW w:w="1884" w:type="dxa"/>
            <w:tcBorders>
              <w:top w:val="single" w:sz="4" w:space="0" w:color="auto"/>
              <w:left w:val="single" w:sz="4" w:space="0" w:color="auto"/>
              <w:bottom w:val="single" w:sz="4" w:space="0" w:color="auto"/>
            </w:tcBorders>
            <w:shd w:val="clear" w:color="auto" w:fill="auto"/>
            <w:vAlign w:val="bottom"/>
          </w:tcPr>
          <w:p w:rsidR="00B8206E" w:rsidRDefault="00B8206E" w:rsidP="000D413A">
            <w:pPr>
              <w:pStyle w:val="aa"/>
              <w:tabs>
                <w:tab w:val="left" w:pos="426"/>
              </w:tabs>
              <w:spacing w:line="240" w:lineRule="auto"/>
              <w:ind w:firstLine="0"/>
              <w:jc w:val="both"/>
              <w:rPr>
                <w:sz w:val="20"/>
                <w:szCs w:val="20"/>
              </w:rPr>
            </w:pPr>
            <w:r>
              <w:rPr>
                <w:sz w:val="20"/>
                <w:szCs w:val="20"/>
              </w:rPr>
              <w:t>жилое</w:t>
            </w:r>
          </w:p>
        </w:tc>
        <w:tc>
          <w:tcPr>
            <w:tcW w:w="4395" w:type="dxa"/>
            <w:tcBorders>
              <w:top w:val="single" w:sz="4" w:space="0" w:color="auto"/>
              <w:left w:val="single" w:sz="4" w:space="0" w:color="auto"/>
              <w:bottom w:val="single" w:sz="4" w:space="0" w:color="auto"/>
            </w:tcBorders>
            <w:shd w:val="clear" w:color="auto" w:fill="auto"/>
          </w:tcPr>
          <w:p w:rsidR="00B8206E" w:rsidRDefault="00B8206E"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Жилой дом, ул. Свердлова, д. 13</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bottom"/>
          </w:tcPr>
          <w:p w:rsidR="00B8206E" w:rsidRDefault="00B8206E" w:rsidP="000D413A">
            <w:pPr>
              <w:pStyle w:val="aa"/>
              <w:tabs>
                <w:tab w:val="left" w:pos="426"/>
              </w:tabs>
              <w:spacing w:line="240" w:lineRule="auto"/>
              <w:ind w:firstLine="0"/>
              <w:jc w:val="center"/>
            </w:pPr>
            <w:r>
              <w:t>0,040159</w:t>
            </w:r>
          </w:p>
        </w:tc>
      </w:tr>
      <w:tr w:rsidR="00602263" w:rsidTr="00015A0A">
        <w:trPr>
          <w:trHeight w:hRule="exact" w:val="302"/>
          <w:jc w:val="center"/>
        </w:trPr>
        <w:tc>
          <w:tcPr>
            <w:tcW w:w="946" w:type="dxa"/>
            <w:tcBorders>
              <w:top w:val="single" w:sz="4" w:space="0" w:color="auto"/>
              <w:left w:val="single" w:sz="4" w:space="0" w:color="auto"/>
              <w:bottom w:val="single" w:sz="4" w:space="0" w:color="auto"/>
            </w:tcBorders>
            <w:shd w:val="clear" w:color="auto" w:fill="auto"/>
            <w:vAlign w:val="bottom"/>
          </w:tcPr>
          <w:p w:rsidR="00602263" w:rsidRDefault="00602263" w:rsidP="000D413A">
            <w:pPr>
              <w:pStyle w:val="aa"/>
              <w:tabs>
                <w:tab w:val="left" w:pos="426"/>
              </w:tabs>
              <w:spacing w:line="240" w:lineRule="auto"/>
              <w:ind w:firstLine="0"/>
              <w:rPr>
                <w:sz w:val="20"/>
                <w:szCs w:val="20"/>
              </w:rPr>
            </w:pPr>
            <w:r>
              <w:rPr>
                <w:sz w:val="20"/>
                <w:szCs w:val="20"/>
              </w:rPr>
              <w:t>18</w:t>
            </w:r>
          </w:p>
        </w:tc>
        <w:tc>
          <w:tcPr>
            <w:tcW w:w="1884" w:type="dxa"/>
            <w:tcBorders>
              <w:top w:val="single" w:sz="4" w:space="0" w:color="auto"/>
              <w:left w:val="single" w:sz="4" w:space="0" w:color="auto"/>
              <w:bottom w:val="single" w:sz="4" w:space="0" w:color="auto"/>
            </w:tcBorders>
            <w:shd w:val="clear" w:color="auto" w:fill="auto"/>
            <w:vAlign w:val="bottom"/>
          </w:tcPr>
          <w:p w:rsidR="00602263" w:rsidRDefault="00602263" w:rsidP="000D413A">
            <w:pPr>
              <w:pStyle w:val="aa"/>
              <w:tabs>
                <w:tab w:val="left" w:pos="426"/>
              </w:tabs>
              <w:spacing w:line="240" w:lineRule="auto"/>
              <w:ind w:firstLine="0"/>
              <w:jc w:val="both"/>
              <w:rPr>
                <w:sz w:val="20"/>
                <w:szCs w:val="20"/>
              </w:rPr>
            </w:pPr>
            <w:r>
              <w:rPr>
                <w:sz w:val="20"/>
                <w:szCs w:val="20"/>
              </w:rPr>
              <w:t>нежилое</w:t>
            </w:r>
          </w:p>
        </w:tc>
        <w:tc>
          <w:tcPr>
            <w:tcW w:w="4395" w:type="dxa"/>
            <w:tcBorders>
              <w:top w:val="single" w:sz="4" w:space="0" w:color="auto"/>
              <w:left w:val="single" w:sz="4" w:space="0" w:color="auto"/>
              <w:bottom w:val="single" w:sz="4" w:space="0" w:color="auto"/>
            </w:tcBorders>
            <w:shd w:val="clear" w:color="auto" w:fill="auto"/>
          </w:tcPr>
          <w:p w:rsidR="00602263" w:rsidRDefault="00602263"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Нежилое помещение, ул. Октябрьская, д. 36</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bottom"/>
          </w:tcPr>
          <w:p w:rsidR="00602263" w:rsidRDefault="00602263" w:rsidP="000D413A">
            <w:pPr>
              <w:pStyle w:val="aa"/>
              <w:tabs>
                <w:tab w:val="left" w:pos="426"/>
              </w:tabs>
              <w:spacing w:line="240" w:lineRule="auto"/>
              <w:ind w:firstLine="0"/>
              <w:jc w:val="center"/>
            </w:pPr>
            <w:r>
              <w:t>0,003906</w:t>
            </w:r>
          </w:p>
        </w:tc>
      </w:tr>
      <w:tr w:rsidR="00602263" w:rsidTr="00015A0A">
        <w:trPr>
          <w:trHeight w:hRule="exact" w:val="302"/>
          <w:jc w:val="center"/>
        </w:trPr>
        <w:tc>
          <w:tcPr>
            <w:tcW w:w="946" w:type="dxa"/>
            <w:tcBorders>
              <w:top w:val="single" w:sz="4" w:space="0" w:color="auto"/>
              <w:left w:val="single" w:sz="4" w:space="0" w:color="auto"/>
              <w:bottom w:val="single" w:sz="4" w:space="0" w:color="auto"/>
            </w:tcBorders>
            <w:shd w:val="clear" w:color="auto" w:fill="auto"/>
            <w:vAlign w:val="bottom"/>
          </w:tcPr>
          <w:p w:rsidR="00602263" w:rsidRDefault="00602263" w:rsidP="000D413A">
            <w:pPr>
              <w:pStyle w:val="aa"/>
              <w:tabs>
                <w:tab w:val="left" w:pos="426"/>
              </w:tabs>
              <w:spacing w:line="240" w:lineRule="auto"/>
              <w:ind w:firstLine="0"/>
              <w:rPr>
                <w:sz w:val="20"/>
                <w:szCs w:val="20"/>
              </w:rPr>
            </w:pPr>
            <w:r>
              <w:rPr>
                <w:sz w:val="20"/>
                <w:szCs w:val="20"/>
              </w:rPr>
              <w:t>19</w:t>
            </w:r>
          </w:p>
        </w:tc>
        <w:tc>
          <w:tcPr>
            <w:tcW w:w="1884" w:type="dxa"/>
            <w:tcBorders>
              <w:top w:val="single" w:sz="4" w:space="0" w:color="auto"/>
              <w:left w:val="single" w:sz="4" w:space="0" w:color="auto"/>
              <w:bottom w:val="single" w:sz="4" w:space="0" w:color="auto"/>
            </w:tcBorders>
            <w:shd w:val="clear" w:color="auto" w:fill="auto"/>
            <w:vAlign w:val="bottom"/>
          </w:tcPr>
          <w:p w:rsidR="00602263" w:rsidRDefault="00602263" w:rsidP="000D413A">
            <w:pPr>
              <w:pStyle w:val="aa"/>
              <w:tabs>
                <w:tab w:val="left" w:pos="426"/>
              </w:tabs>
              <w:spacing w:line="240" w:lineRule="auto"/>
              <w:ind w:firstLine="0"/>
              <w:jc w:val="both"/>
              <w:rPr>
                <w:sz w:val="20"/>
                <w:szCs w:val="20"/>
              </w:rPr>
            </w:pPr>
            <w:r>
              <w:rPr>
                <w:sz w:val="20"/>
                <w:szCs w:val="20"/>
              </w:rPr>
              <w:t>нежилое</w:t>
            </w:r>
          </w:p>
        </w:tc>
        <w:tc>
          <w:tcPr>
            <w:tcW w:w="4395" w:type="dxa"/>
            <w:tcBorders>
              <w:top w:val="single" w:sz="4" w:space="0" w:color="auto"/>
              <w:left w:val="single" w:sz="4" w:space="0" w:color="auto"/>
              <w:bottom w:val="single" w:sz="4" w:space="0" w:color="auto"/>
            </w:tcBorders>
            <w:shd w:val="clear" w:color="auto" w:fill="auto"/>
          </w:tcPr>
          <w:p w:rsidR="00602263" w:rsidRDefault="00602263"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Нежилое помещение, ул. Свердлова, д. 9</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bottom"/>
          </w:tcPr>
          <w:p w:rsidR="00602263" w:rsidRDefault="00602263" w:rsidP="000D413A">
            <w:pPr>
              <w:pStyle w:val="aa"/>
              <w:tabs>
                <w:tab w:val="left" w:pos="426"/>
              </w:tabs>
              <w:spacing w:line="240" w:lineRule="auto"/>
              <w:ind w:firstLine="0"/>
              <w:jc w:val="center"/>
            </w:pPr>
            <w:r>
              <w:t>0,003967</w:t>
            </w:r>
          </w:p>
        </w:tc>
      </w:tr>
      <w:tr w:rsidR="00602263" w:rsidTr="00015A0A">
        <w:trPr>
          <w:trHeight w:hRule="exact" w:val="302"/>
          <w:jc w:val="center"/>
        </w:trPr>
        <w:tc>
          <w:tcPr>
            <w:tcW w:w="946" w:type="dxa"/>
            <w:tcBorders>
              <w:top w:val="single" w:sz="4" w:space="0" w:color="auto"/>
              <w:left w:val="single" w:sz="4" w:space="0" w:color="auto"/>
              <w:bottom w:val="single" w:sz="4" w:space="0" w:color="auto"/>
            </w:tcBorders>
            <w:shd w:val="clear" w:color="auto" w:fill="auto"/>
            <w:vAlign w:val="bottom"/>
          </w:tcPr>
          <w:p w:rsidR="00602263" w:rsidRDefault="00602263" w:rsidP="000D413A">
            <w:pPr>
              <w:pStyle w:val="aa"/>
              <w:tabs>
                <w:tab w:val="left" w:pos="426"/>
              </w:tabs>
              <w:spacing w:line="240" w:lineRule="auto"/>
              <w:ind w:firstLine="0"/>
              <w:rPr>
                <w:sz w:val="20"/>
                <w:szCs w:val="20"/>
              </w:rPr>
            </w:pPr>
            <w:r>
              <w:rPr>
                <w:sz w:val="20"/>
                <w:szCs w:val="20"/>
              </w:rPr>
              <w:t>20</w:t>
            </w:r>
          </w:p>
        </w:tc>
        <w:tc>
          <w:tcPr>
            <w:tcW w:w="1884" w:type="dxa"/>
            <w:tcBorders>
              <w:top w:val="single" w:sz="4" w:space="0" w:color="auto"/>
              <w:left w:val="single" w:sz="4" w:space="0" w:color="auto"/>
              <w:bottom w:val="single" w:sz="4" w:space="0" w:color="auto"/>
            </w:tcBorders>
            <w:shd w:val="clear" w:color="auto" w:fill="auto"/>
            <w:vAlign w:val="bottom"/>
          </w:tcPr>
          <w:p w:rsidR="00602263" w:rsidRDefault="00602263" w:rsidP="000D413A">
            <w:pPr>
              <w:pStyle w:val="aa"/>
              <w:tabs>
                <w:tab w:val="left" w:pos="426"/>
              </w:tabs>
              <w:spacing w:line="240" w:lineRule="auto"/>
              <w:ind w:firstLine="0"/>
              <w:jc w:val="both"/>
              <w:rPr>
                <w:sz w:val="20"/>
                <w:szCs w:val="20"/>
              </w:rPr>
            </w:pPr>
            <w:r>
              <w:rPr>
                <w:sz w:val="20"/>
                <w:szCs w:val="20"/>
              </w:rPr>
              <w:t>нежилое</w:t>
            </w:r>
          </w:p>
        </w:tc>
        <w:tc>
          <w:tcPr>
            <w:tcW w:w="4395" w:type="dxa"/>
            <w:tcBorders>
              <w:top w:val="single" w:sz="4" w:space="0" w:color="auto"/>
              <w:left w:val="single" w:sz="4" w:space="0" w:color="auto"/>
              <w:bottom w:val="single" w:sz="4" w:space="0" w:color="auto"/>
            </w:tcBorders>
            <w:shd w:val="clear" w:color="auto" w:fill="auto"/>
          </w:tcPr>
          <w:p w:rsidR="00602263" w:rsidRDefault="00602263"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Административное здание, ул. Кирова, д. 1</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bottom"/>
          </w:tcPr>
          <w:p w:rsidR="00602263" w:rsidRDefault="00602263" w:rsidP="000D413A">
            <w:pPr>
              <w:pStyle w:val="aa"/>
              <w:tabs>
                <w:tab w:val="left" w:pos="426"/>
              </w:tabs>
              <w:spacing w:line="240" w:lineRule="auto"/>
              <w:ind w:firstLine="0"/>
              <w:jc w:val="center"/>
            </w:pPr>
            <w:r>
              <w:t>0,032251</w:t>
            </w:r>
          </w:p>
        </w:tc>
      </w:tr>
      <w:tr w:rsidR="00602263" w:rsidTr="00015A0A">
        <w:trPr>
          <w:trHeight w:hRule="exact" w:val="302"/>
          <w:jc w:val="center"/>
        </w:trPr>
        <w:tc>
          <w:tcPr>
            <w:tcW w:w="946" w:type="dxa"/>
            <w:tcBorders>
              <w:top w:val="single" w:sz="4" w:space="0" w:color="auto"/>
              <w:left w:val="single" w:sz="4" w:space="0" w:color="auto"/>
              <w:bottom w:val="single" w:sz="4" w:space="0" w:color="auto"/>
            </w:tcBorders>
            <w:shd w:val="clear" w:color="auto" w:fill="auto"/>
            <w:vAlign w:val="bottom"/>
          </w:tcPr>
          <w:p w:rsidR="00602263" w:rsidRDefault="00602263" w:rsidP="000D413A">
            <w:pPr>
              <w:pStyle w:val="aa"/>
              <w:tabs>
                <w:tab w:val="left" w:pos="426"/>
              </w:tabs>
              <w:spacing w:line="240" w:lineRule="auto"/>
              <w:ind w:firstLine="0"/>
              <w:rPr>
                <w:sz w:val="20"/>
                <w:szCs w:val="20"/>
              </w:rPr>
            </w:pPr>
            <w:r>
              <w:rPr>
                <w:sz w:val="20"/>
                <w:szCs w:val="20"/>
              </w:rPr>
              <w:t>21</w:t>
            </w:r>
          </w:p>
        </w:tc>
        <w:tc>
          <w:tcPr>
            <w:tcW w:w="1884" w:type="dxa"/>
            <w:tcBorders>
              <w:top w:val="single" w:sz="4" w:space="0" w:color="auto"/>
              <w:left w:val="single" w:sz="4" w:space="0" w:color="auto"/>
              <w:bottom w:val="single" w:sz="4" w:space="0" w:color="auto"/>
            </w:tcBorders>
            <w:shd w:val="clear" w:color="auto" w:fill="auto"/>
            <w:vAlign w:val="bottom"/>
          </w:tcPr>
          <w:p w:rsidR="00602263" w:rsidRDefault="00602263" w:rsidP="000D413A">
            <w:pPr>
              <w:pStyle w:val="aa"/>
              <w:tabs>
                <w:tab w:val="left" w:pos="426"/>
              </w:tabs>
              <w:spacing w:line="240" w:lineRule="auto"/>
              <w:ind w:firstLine="0"/>
              <w:jc w:val="both"/>
              <w:rPr>
                <w:sz w:val="20"/>
                <w:szCs w:val="20"/>
              </w:rPr>
            </w:pPr>
            <w:r>
              <w:rPr>
                <w:sz w:val="20"/>
                <w:szCs w:val="20"/>
              </w:rPr>
              <w:t>нежилое</w:t>
            </w:r>
          </w:p>
        </w:tc>
        <w:tc>
          <w:tcPr>
            <w:tcW w:w="4395" w:type="dxa"/>
            <w:tcBorders>
              <w:top w:val="single" w:sz="4" w:space="0" w:color="auto"/>
              <w:left w:val="single" w:sz="4" w:space="0" w:color="auto"/>
              <w:bottom w:val="single" w:sz="4" w:space="0" w:color="auto"/>
            </w:tcBorders>
            <w:shd w:val="clear" w:color="auto" w:fill="auto"/>
          </w:tcPr>
          <w:p w:rsidR="00602263" w:rsidRDefault="00602263"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Административное здание, ул. Свердлова, д. 4</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bottom"/>
          </w:tcPr>
          <w:p w:rsidR="00602263" w:rsidRDefault="00602263" w:rsidP="000D413A">
            <w:pPr>
              <w:pStyle w:val="aa"/>
              <w:tabs>
                <w:tab w:val="left" w:pos="426"/>
              </w:tabs>
              <w:spacing w:line="240" w:lineRule="auto"/>
              <w:ind w:firstLine="0"/>
              <w:jc w:val="center"/>
            </w:pPr>
            <w:r>
              <w:t>0,032900</w:t>
            </w:r>
          </w:p>
        </w:tc>
      </w:tr>
      <w:tr w:rsidR="00602263" w:rsidTr="00015A0A">
        <w:trPr>
          <w:trHeight w:hRule="exact" w:val="302"/>
          <w:jc w:val="center"/>
        </w:trPr>
        <w:tc>
          <w:tcPr>
            <w:tcW w:w="946" w:type="dxa"/>
            <w:tcBorders>
              <w:top w:val="single" w:sz="4" w:space="0" w:color="auto"/>
              <w:left w:val="single" w:sz="4" w:space="0" w:color="auto"/>
              <w:bottom w:val="single" w:sz="4" w:space="0" w:color="auto"/>
            </w:tcBorders>
            <w:shd w:val="clear" w:color="auto" w:fill="auto"/>
            <w:vAlign w:val="bottom"/>
          </w:tcPr>
          <w:p w:rsidR="00602263" w:rsidRDefault="00602263" w:rsidP="000D413A">
            <w:pPr>
              <w:pStyle w:val="aa"/>
              <w:tabs>
                <w:tab w:val="left" w:pos="426"/>
              </w:tabs>
              <w:spacing w:line="240" w:lineRule="auto"/>
              <w:ind w:firstLine="0"/>
              <w:rPr>
                <w:sz w:val="20"/>
                <w:szCs w:val="20"/>
              </w:rPr>
            </w:pPr>
            <w:r>
              <w:rPr>
                <w:sz w:val="20"/>
                <w:szCs w:val="20"/>
              </w:rPr>
              <w:t>22</w:t>
            </w:r>
          </w:p>
        </w:tc>
        <w:tc>
          <w:tcPr>
            <w:tcW w:w="1884" w:type="dxa"/>
            <w:tcBorders>
              <w:top w:val="single" w:sz="4" w:space="0" w:color="auto"/>
              <w:left w:val="single" w:sz="4" w:space="0" w:color="auto"/>
              <w:bottom w:val="single" w:sz="4" w:space="0" w:color="auto"/>
            </w:tcBorders>
            <w:shd w:val="clear" w:color="auto" w:fill="auto"/>
            <w:vAlign w:val="bottom"/>
          </w:tcPr>
          <w:p w:rsidR="00602263" w:rsidRDefault="00602263" w:rsidP="000D413A">
            <w:pPr>
              <w:pStyle w:val="aa"/>
              <w:tabs>
                <w:tab w:val="left" w:pos="426"/>
              </w:tabs>
              <w:spacing w:line="240" w:lineRule="auto"/>
              <w:ind w:firstLine="0"/>
              <w:jc w:val="both"/>
              <w:rPr>
                <w:sz w:val="20"/>
                <w:szCs w:val="20"/>
              </w:rPr>
            </w:pPr>
            <w:r>
              <w:rPr>
                <w:sz w:val="20"/>
                <w:szCs w:val="20"/>
              </w:rPr>
              <w:t>нежилое</w:t>
            </w:r>
          </w:p>
        </w:tc>
        <w:tc>
          <w:tcPr>
            <w:tcW w:w="4395" w:type="dxa"/>
            <w:tcBorders>
              <w:top w:val="single" w:sz="4" w:space="0" w:color="auto"/>
              <w:left w:val="single" w:sz="4" w:space="0" w:color="auto"/>
              <w:bottom w:val="single" w:sz="4" w:space="0" w:color="auto"/>
            </w:tcBorders>
            <w:shd w:val="clear" w:color="auto" w:fill="auto"/>
          </w:tcPr>
          <w:p w:rsidR="00602263" w:rsidRDefault="00602263" w:rsidP="000D413A">
            <w:pPr>
              <w:widowControl w:val="0"/>
              <w:tabs>
                <w:tab w:val="left" w:pos="426"/>
              </w:tabs>
              <w:spacing w:after="0" w:line="240" w:lineRule="auto"/>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Здание гаража, ул. Свердлова, д. 4</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bottom"/>
          </w:tcPr>
          <w:p w:rsidR="00602263" w:rsidRDefault="00602263" w:rsidP="000D413A">
            <w:pPr>
              <w:pStyle w:val="aa"/>
              <w:tabs>
                <w:tab w:val="left" w:pos="426"/>
              </w:tabs>
              <w:spacing w:line="240" w:lineRule="auto"/>
              <w:ind w:firstLine="0"/>
              <w:jc w:val="center"/>
            </w:pPr>
            <w:r>
              <w:t>0,071885</w:t>
            </w:r>
          </w:p>
        </w:tc>
      </w:tr>
      <w:tr w:rsidR="00602263" w:rsidTr="00015A0A">
        <w:trPr>
          <w:trHeight w:hRule="exact" w:val="302"/>
          <w:jc w:val="center"/>
        </w:trPr>
        <w:tc>
          <w:tcPr>
            <w:tcW w:w="7225" w:type="dxa"/>
            <w:gridSpan w:val="3"/>
            <w:tcBorders>
              <w:top w:val="single" w:sz="4" w:space="0" w:color="auto"/>
              <w:left w:val="single" w:sz="4" w:space="0" w:color="auto"/>
              <w:bottom w:val="single" w:sz="4" w:space="0" w:color="auto"/>
            </w:tcBorders>
            <w:shd w:val="clear" w:color="auto" w:fill="auto"/>
            <w:vAlign w:val="bottom"/>
          </w:tcPr>
          <w:p w:rsidR="00602263" w:rsidRDefault="00602263" w:rsidP="000D413A">
            <w:pPr>
              <w:pStyle w:val="aa"/>
              <w:tabs>
                <w:tab w:val="left" w:pos="426"/>
              </w:tabs>
              <w:spacing w:line="240" w:lineRule="auto"/>
              <w:ind w:firstLine="0"/>
              <w:rPr>
                <w:sz w:val="20"/>
                <w:szCs w:val="20"/>
              </w:rPr>
            </w:pPr>
            <w:r>
              <w:rPr>
                <w:b/>
                <w:bCs/>
                <w:sz w:val="20"/>
                <w:szCs w:val="20"/>
              </w:rPr>
              <w:t>Итого</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bottom"/>
          </w:tcPr>
          <w:p w:rsidR="00602263" w:rsidRPr="00F97D32" w:rsidRDefault="00602263" w:rsidP="000D413A">
            <w:pPr>
              <w:pStyle w:val="aa"/>
              <w:tabs>
                <w:tab w:val="left" w:pos="426"/>
              </w:tabs>
              <w:spacing w:line="240" w:lineRule="auto"/>
              <w:ind w:firstLine="0"/>
              <w:jc w:val="center"/>
              <w:rPr>
                <w:b/>
              </w:rPr>
            </w:pPr>
            <w:r w:rsidRPr="00F97D32">
              <w:rPr>
                <w:b/>
              </w:rPr>
              <w:t>1,297803</w:t>
            </w:r>
          </w:p>
        </w:tc>
      </w:tr>
      <w:tr w:rsidR="00EB72FF" w:rsidTr="00015A0A">
        <w:trPr>
          <w:trHeight w:hRule="exact" w:val="278"/>
          <w:jc w:val="center"/>
        </w:trPr>
        <w:tc>
          <w:tcPr>
            <w:tcW w:w="9529" w:type="dxa"/>
            <w:gridSpan w:val="4"/>
            <w:tcBorders>
              <w:top w:val="single" w:sz="4" w:space="0" w:color="auto"/>
              <w:left w:val="single" w:sz="4" w:space="0" w:color="auto"/>
              <w:right w:val="single" w:sz="4" w:space="0" w:color="auto"/>
            </w:tcBorders>
            <w:shd w:val="clear" w:color="auto" w:fill="auto"/>
            <w:vAlign w:val="bottom"/>
          </w:tcPr>
          <w:p w:rsidR="00EB72FF" w:rsidRDefault="00F97D32" w:rsidP="000D413A">
            <w:pPr>
              <w:pStyle w:val="aa"/>
              <w:tabs>
                <w:tab w:val="left" w:pos="426"/>
              </w:tabs>
              <w:spacing w:line="240" w:lineRule="auto"/>
              <w:ind w:firstLine="0"/>
            </w:pPr>
            <w:r>
              <w:rPr>
                <w:b/>
                <w:bCs/>
              </w:rPr>
              <w:t>Котельная «Блок №3»</w:t>
            </w:r>
            <w:r w:rsidR="00EB72FF">
              <w:rPr>
                <w:b/>
                <w:bCs/>
              </w:rPr>
              <w:t xml:space="preserve"> (</w:t>
            </w:r>
            <w:r>
              <w:rPr>
                <w:b/>
                <w:bCs/>
              </w:rPr>
              <w:t>пгт Холм-Жирковский, ул. Советская</w:t>
            </w:r>
            <w:r w:rsidR="00EB72FF">
              <w:rPr>
                <w:b/>
                <w:bCs/>
              </w:rPr>
              <w:t>)</w:t>
            </w:r>
          </w:p>
        </w:tc>
      </w:tr>
      <w:tr w:rsidR="00EB72FF" w:rsidTr="00015A0A">
        <w:trPr>
          <w:trHeight w:hRule="exact" w:val="307"/>
          <w:jc w:val="center"/>
        </w:trPr>
        <w:tc>
          <w:tcPr>
            <w:tcW w:w="946" w:type="dxa"/>
            <w:tcBorders>
              <w:top w:val="single" w:sz="4" w:space="0" w:color="auto"/>
              <w:left w:val="single" w:sz="4" w:space="0" w:color="auto"/>
            </w:tcBorders>
            <w:shd w:val="clear" w:color="auto" w:fill="auto"/>
            <w:vAlign w:val="bottom"/>
          </w:tcPr>
          <w:p w:rsidR="00EB72FF" w:rsidRDefault="00EB72FF" w:rsidP="000D413A">
            <w:pPr>
              <w:pStyle w:val="aa"/>
              <w:tabs>
                <w:tab w:val="left" w:pos="426"/>
              </w:tabs>
              <w:spacing w:line="240" w:lineRule="auto"/>
              <w:ind w:firstLine="0"/>
              <w:jc w:val="both"/>
              <w:rPr>
                <w:sz w:val="20"/>
                <w:szCs w:val="20"/>
              </w:rPr>
            </w:pPr>
            <w:r>
              <w:rPr>
                <w:sz w:val="20"/>
                <w:szCs w:val="20"/>
              </w:rPr>
              <w:t>1</w:t>
            </w:r>
          </w:p>
        </w:tc>
        <w:tc>
          <w:tcPr>
            <w:tcW w:w="1884" w:type="dxa"/>
            <w:tcBorders>
              <w:top w:val="single" w:sz="4" w:space="0" w:color="auto"/>
              <w:left w:val="single" w:sz="4" w:space="0" w:color="auto"/>
            </w:tcBorders>
            <w:shd w:val="clear" w:color="auto" w:fill="auto"/>
            <w:vAlign w:val="bottom"/>
          </w:tcPr>
          <w:p w:rsidR="00EB72FF" w:rsidRDefault="00EB72FF" w:rsidP="000D413A">
            <w:pPr>
              <w:pStyle w:val="aa"/>
              <w:tabs>
                <w:tab w:val="left" w:pos="426"/>
              </w:tabs>
              <w:spacing w:line="240" w:lineRule="auto"/>
              <w:ind w:firstLine="0"/>
              <w:rPr>
                <w:sz w:val="20"/>
                <w:szCs w:val="20"/>
              </w:rPr>
            </w:pPr>
            <w:r>
              <w:rPr>
                <w:sz w:val="20"/>
                <w:szCs w:val="20"/>
              </w:rPr>
              <w:t>жилое</w:t>
            </w:r>
          </w:p>
        </w:tc>
        <w:tc>
          <w:tcPr>
            <w:tcW w:w="4395" w:type="dxa"/>
            <w:tcBorders>
              <w:top w:val="single" w:sz="4" w:space="0" w:color="auto"/>
              <w:left w:val="single" w:sz="4" w:space="0" w:color="auto"/>
            </w:tcBorders>
            <w:shd w:val="clear" w:color="auto" w:fill="auto"/>
            <w:vAlign w:val="bottom"/>
          </w:tcPr>
          <w:p w:rsidR="00EB72FF" w:rsidRDefault="00EB72FF" w:rsidP="000D413A">
            <w:pPr>
              <w:pStyle w:val="aa"/>
              <w:tabs>
                <w:tab w:val="left" w:pos="426"/>
              </w:tabs>
              <w:spacing w:line="240" w:lineRule="auto"/>
              <w:ind w:firstLine="0"/>
              <w:rPr>
                <w:sz w:val="20"/>
                <w:szCs w:val="20"/>
              </w:rPr>
            </w:pPr>
            <w:r>
              <w:rPr>
                <w:sz w:val="20"/>
                <w:szCs w:val="20"/>
              </w:rPr>
              <w:t xml:space="preserve">Жилой дом ул. </w:t>
            </w:r>
            <w:r w:rsidR="00F97D32">
              <w:rPr>
                <w:sz w:val="20"/>
                <w:szCs w:val="20"/>
              </w:rPr>
              <w:t>Советская, д. 62</w:t>
            </w:r>
          </w:p>
        </w:tc>
        <w:tc>
          <w:tcPr>
            <w:tcW w:w="2304" w:type="dxa"/>
            <w:tcBorders>
              <w:top w:val="single" w:sz="4" w:space="0" w:color="auto"/>
              <w:left w:val="single" w:sz="4" w:space="0" w:color="auto"/>
              <w:right w:val="single" w:sz="4" w:space="0" w:color="auto"/>
            </w:tcBorders>
            <w:shd w:val="clear" w:color="auto" w:fill="auto"/>
            <w:vAlign w:val="bottom"/>
          </w:tcPr>
          <w:p w:rsidR="00EB72FF" w:rsidRDefault="00F97D32" w:rsidP="000D413A">
            <w:pPr>
              <w:pStyle w:val="aa"/>
              <w:tabs>
                <w:tab w:val="left" w:pos="426"/>
              </w:tabs>
              <w:spacing w:line="240" w:lineRule="auto"/>
              <w:ind w:firstLine="0"/>
              <w:jc w:val="center"/>
            </w:pPr>
            <w:r>
              <w:t>0,032199</w:t>
            </w:r>
          </w:p>
        </w:tc>
      </w:tr>
      <w:tr w:rsidR="00EB72FF" w:rsidTr="00015A0A">
        <w:trPr>
          <w:trHeight w:hRule="exact" w:val="302"/>
          <w:jc w:val="center"/>
        </w:trPr>
        <w:tc>
          <w:tcPr>
            <w:tcW w:w="946" w:type="dxa"/>
            <w:tcBorders>
              <w:top w:val="single" w:sz="4" w:space="0" w:color="auto"/>
              <w:left w:val="single" w:sz="4" w:space="0" w:color="auto"/>
            </w:tcBorders>
            <w:shd w:val="clear" w:color="auto" w:fill="auto"/>
            <w:vAlign w:val="bottom"/>
          </w:tcPr>
          <w:p w:rsidR="00EB72FF" w:rsidRDefault="00EB72FF" w:rsidP="000D413A">
            <w:pPr>
              <w:pStyle w:val="aa"/>
              <w:tabs>
                <w:tab w:val="left" w:pos="426"/>
              </w:tabs>
              <w:spacing w:line="240" w:lineRule="auto"/>
              <w:ind w:firstLine="0"/>
              <w:jc w:val="both"/>
              <w:rPr>
                <w:sz w:val="20"/>
                <w:szCs w:val="20"/>
              </w:rPr>
            </w:pPr>
            <w:r>
              <w:rPr>
                <w:sz w:val="20"/>
                <w:szCs w:val="20"/>
              </w:rPr>
              <w:t>2</w:t>
            </w:r>
          </w:p>
        </w:tc>
        <w:tc>
          <w:tcPr>
            <w:tcW w:w="1884" w:type="dxa"/>
            <w:tcBorders>
              <w:top w:val="single" w:sz="4" w:space="0" w:color="auto"/>
              <w:left w:val="single" w:sz="4" w:space="0" w:color="auto"/>
            </w:tcBorders>
            <w:shd w:val="clear" w:color="auto" w:fill="auto"/>
            <w:vAlign w:val="bottom"/>
          </w:tcPr>
          <w:p w:rsidR="00EB72FF" w:rsidRDefault="00EB72FF" w:rsidP="000D413A">
            <w:pPr>
              <w:pStyle w:val="aa"/>
              <w:tabs>
                <w:tab w:val="left" w:pos="426"/>
              </w:tabs>
              <w:spacing w:line="240" w:lineRule="auto"/>
              <w:ind w:firstLine="0"/>
              <w:rPr>
                <w:sz w:val="20"/>
                <w:szCs w:val="20"/>
              </w:rPr>
            </w:pPr>
            <w:r>
              <w:rPr>
                <w:sz w:val="20"/>
                <w:szCs w:val="20"/>
              </w:rPr>
              <w:t>жилое</w:t>
            </w:r>
          </w:p>
        </w:tc>
        <w:tc>
          <w:tcPr>
            <w:tcW w:w="4395" w:type="dxa"/>
            <w:tcBorders>
              <w:top w:val="single" w:sz="4" w:space="0" w:color="auto"/>
              <w:left w:val="single" w:sz="4" w:space="0" w:color="auto"/>
            </w:tcBorders>
            <w:shd w:val="clear" w:color="auto" w:fill="auto"/>
            <w:vAlign w:val="bottom"/>
          </w:tcPr>
          <w:p w:rsidR="00EB72FF" w:rsidRDefault="00EB72FF" w:rsidP="000D413A">
            <w:pPr>
              <w:pStyle w:val="aa"/>
              <w:tabs>
                <w:tab w:val="left" w:pos="426"/>
              </w:tabs>
              <w:spacing w:line="240" w:lineRule="auto"/>
              <w:ind w:firstLine="0"/>
              <w:rPr>
                <w:sz w:val="20"/>
                <w:szCs w:val="20"/>
              </w:rPr>
            </w:pPr>
            <w:r>
              <w:rPr>
                <w:sz w:val="20"/>
                <w:szCs w:val="20"/>
              </w:rPr>
              <w:t xml:space="preserve">Жилой дом ул. </w:t>
            </w:r>
            <w:r w:rsidR="00F97D32">
              <w:rPr>
                <w:sz w:val="20"/>
                <w:szCs w:val="20"/>
              </w:rPr>
              <w:t>Советская, д. 64</w:t>
            </w:r>
          </w:p>
        </w:tc>
        <w:tc>
          <w:tcPr>
            <w:tcW w:w="2304" w:type="dxa"/>
            <w:tcBorders>
              <w:top w:val="single" w:sz="4" w:space="0" w:color="auto"/>
              <w:left w:val="single" w:sz="4" w:space="0" w:color="auto"/>
              <w:right w:val="single" w:sz="4" w:space="0" w:color="auto"/>
            </w:tcBorders>
            <w:shd w:val="clear" w:color="auto" w:fill="auto"/>
            <w:vAlign w:val="bottom"/>
          </w:tcPr>
          <w:p w:rsidR="00EB72FF" w:rsidRDefault="00F97D32" w:rsidP="000D413A">
            <w:pPr>
              <w:pStyle w:val="aa"/>
              <w:tabs>
                <w:tab w:val="left" w:pos="426"/>
              </w:tabs>
              <w:spacing w:line="240" w:lineRule="auto"/>
              <w:ind w:firstLine="0"/>
              <w:jc w:val="center"/>
            </w:pPr>
            <w:r>
              <w:t>0,044304</w:t>
            </w:r>
          </w:p>
        </w:tc>
      </w:tr>
      <w:tr w:rsidR="00EB72FF" w:rsidTr="00015A0A">
        <w:trPr>
          <w:trHeight w:hRule="exact" w:val="317"/>
          <w:jc w:val="center"/>
        </w:trPr>
        <w:tc>
          <w:tcPr>
            <w:tcW w:w="7225" w:type="dxa"/>
            <w:gridSpan w:val="3"/>
            <w:tcBorders>
              <w:top w:val="single" w:sz="4" w:space="0" w:color="auto"/>
              <w:left w:val="single" w:sz="4" w:space="0" w:color="auto"/>
            </w:tcBorders>
            <w:shd w:val="clear" w:color="auto" w:fill="auto"/>
            <w:vAlign w:val="bottom"/>
          </w:tcPr>
          <w:p w:rsidR="00EB72FF" w:rsidRDefault="00EB72FF" w:rsidP="000D413A">
            <w:pPr>
              <w:pStyle w:val="aa"/>
              <w:tabs>
                <w:tab w:val="left" w:pos="426"/>
              </w:tabs>
              <w:spacing w:line="240" w:lineRule="auto"/>
              <w:ind w:firstLine="0"/>
              <w:rPr>
                <w:sz w:val="20"/>
                <w:szCs w:val="20"/>
              </w:rPr>
            </w:pPr>
            <w:r>
              <w:rPr>
                <w:b/>
                <w:bCs/>
                <w:sz w:val="20"/>
                <w:szCs w:val="20"/>
              </w:rPr>
              <w:t>Итого</w:t>
            </w:r>
          </w:p>
        </w:tc>
        <w:tc>
          <w:tcPr>
            <w:tcW w:w="2304" w:type="dxa"/>
            <w:tcBorders>
              <w:top w:val="single" w:sz="4" w:space="0" w:color="auto"/>
              <w:left w:val="single" w:sz="4" w:space="0" w:color="auto"/>
              <w:right w:val="single" w:sz="4" w:space="0" w:color="auto"/>
            </w:tcBorders>
            <w:shd w:val="clear" w:color="auto" w:fill="auto"/>
            <w:vAlign w:val="bottom"/>
          </w:tcPr>
          <w:p w:rsidR="00EB72FF" w:rsidRDefault="00F97D32" w:rsidP="000D413A">
            <w:pPr>
              <w:pStyle w:val="aa"/>
              <w:tabs>
                <w:tab w:val="left" w:pos="426"/>
              </w:tabs>
              <w:spacing w:line="240" w:lineRule="auto"/>
              <w:ind w:firstLine="0"/>
              <w:jc w:val="center"/>
            </w:pPr>
            <w:r>
              <w:rPr>
                <w:b/>
                <w:bCs/>
              </w:rPr>
              <w:t>0,076503</w:t>
            </w:r>
          </w:p>
        </w:tc>
      </w:tr>
      <w:tr w:rsidR="00EB72FF" w:rsidTr="00015A0A">
        <w:trPr>
          <w:trHeight w:hRule="exact" w:val="308"/>
          <w:jc w:val="center"/>
        </w:trPr>
        <w:tc>
          <w:tcPr>
            <w:tcW w:w="9529" w:type="dxa"/>
            <w:gridSpan w:val="4"/>
            <w:tcBorders>
              <w:top w:val="single" w:sz="4" w:space="0" w:color="auto"/>
              <w:left w:val="single" w:sz="4" w:space="0" w:color="auto"/>
              <w:right w:val="single" w:sz="4" w:space="0" w:color="auto"/>
            </w:tcBorders>
            <w:shd w:val="clear" w:color="auto" w:fill="auto"/>
            <w:vAlign w:val="bottom"/>
          </w:tcPr>
          <w:p w:rsidR="00EB72FF" w:rsidRDefault="00F97D32" w:rsidP="000D413A">
            <w:pPr>
              <w:pStyle w:val="aa"/>
              <w:tabs>
                <w:tab w:val="left" w:pos="426"/>
              </w:tabs>
              <w:spacing w:line="240" w:lineRule="auto"/>
              <w:ind w:firstLine="0"/>
            </w:pPr>
            <w:r>
              <w:rPr>
                <w:b/>
                <w:bCs/>
              </w:rPr>
              <w:t>Котельная (ст. Игоревская, ул. Южная</w:t>
            </w:r>
            <w:r w:rsidR="00EB72FF">
              <w:rPr>
                <w:b/>
                <w:bCs/>
              </w:rPr>
              <w:t>)</w:t>
            </w:r>
          </w:p>
        </w:tc>
      </w:tr>
      <w:tr w:rsidR="002D152C" w:rsidTr="00015A0A">
        <w:trPr>
          <w:trHeight w:hRule="exact" w:val="302"/>
          <w:jc w:val="center"/>
        </w:trPr>
        <w:tc>
          <w:tcPr>
            <w:tcW w:w="946" w:type="dxa"/>
            <w:tcBorders>
              <w:top w:val="single" w:sz="4" w:space="0" w:color="auto"/>
              <w:left w:val="single" w:sz="4" w:space="0" w:color="auto"/>
            </w:tcBorders>
            <w:shd w:val="clear" w:color="auto" w:fill="auto"/>
            <w:vAlign w:val="bottom"/>
          </w:tcPr>
          <w:p w:rsidR="002D152C" w:rsidRDefault="002D152C" w:rsidP="000D413A">
            <w:pPr>
              <w:pStyle w:val="aa"/>
              <w:tabs>
                <w:tab w:val="left" w:pos="426"/>
              </w:tabs>
              <w:spacing w:line="240" w:lineRule="auto"/>
              <w:ind w:firstLine="0"/>
              <w:jc w:val="both"/>
              <w:rPr>
                <w:sz w:val="20"/>
                <w:szCs w:val="20"/>
              </w:rPr>
            </w:pPr>
            <w:r>
              <w:rPr>
                <w:sz w:val="20"/>
                <w:szCs w:val="20"/>
              </w:rPr>
              <w:t>1</w:t>
            </w:r>
          </w:p>
        </w:tc>
        <w:tc>
          <w:tcPr>
            <w:tcW w:w="1884" w:type="dxa"/>
            <w:tcBorders>
              <w:top w:val="single" w:sz="4" w:space="0" w:color="auto"/>
              <w:left w:val="single" w:sz="4" w:space="0" w:color="auto"/>
            </w:tcBorders>
            <w:shd w:val="clear" w:color="auto" w:fill="auto"/>
            <w:vAlign w:val="bottom"/>
          </w:tcPr>
          <w:p w:rsidR="002D152C" w:rsidRDefault="002D152C" w:rsidP="000D413A">
            <w:pPr>
              <w:pStyle w:val="aa"/>
              <w:tabs>
                <w:tab w:val="left" w:pos="426"/>
              </w:tabs>
              <w:spacing w:line="240" w:lineRule="auto"/>
              <w:ind w:firstLine="0"/>
              <w:rPr>
                <w:sz w:val="20"/>
                <w:szCs w:val="20"/>
              </w:rPr>
            </w:pPr>
            <w:r>
              <w:rPr>
                <w:sz w:val="20"/>
                <w:szCs w:val="20"/>
              </w:rPr>
              <w:t>жилое</w:t>
            </w:r>
          </w:p>
        </w:tc>
        <w:tc>
          <w:tcPr>
            <w:tcW w:w="4395" w:type="dxa"/>
            <w:tcBorders>
              <w:top w:val="single" w:sz="4" w:space="0" w:color="auto"/>
              <w:left w:val="single" w:sz="4" w:space="0" w:color="auto"/>
            </w:tcBorders>
            <w:shd w:val="clear" w:color="auto" w:fill="auto"/>
          </w:tcPr>
          <w:p w:rsidR="002D152C" w:rsidRPr="00AE2136" w:rsidRDefault="002D152C" w:rsidP="000D413A">
            <w:pPr>
              <w:widowControl w:val="0"/>
              <w:tabs>
                <w:tab w:val="left" w:pos="426"/>
              </w:tabs>
              <w:spacing w:after="0" w:line="240" w:lineRule="auto"/>
              <w:rPr>
                <w:rFonts w:ascii="Times New Roman" w:eastAsia="Times New Roman" w:hAnsi="Times New Roman" w:cs="Times New Roman"/>
                <w:sz w:val="20"/>
                <w:szCs w:val="20"/>
                <w:lang w:bidi="ru-RU"/>
              </w:rPr>
            </w:pPr>
            <w:r w:rsidRPr="00AE2136">
              <w:rPr>
                <w:rFonts w:ascii="Times New Roman" w:eastAsia="Times New Roman" w:hAnsi="Times New Roman" w:cs="Times New Roman"/>
                <w:sz w:val="20"/>
                <w:szCs w:val="20"/>
                <w:lang w:eastAsia="ru-RU" w:bidi="ru-RU"/>
              </w:rPr>
              <w:t>Жилой дом, ул. Южная, д. 1</w:t>
            </w:r>
          </w:p>
        </w:tc>
        <w:tc>
          <w:tcPr>
            <w:tcW w:w="2304" w:type="dxa"/>
            <w:tcBorders>
              <w:top w:val="single" w:sz="4" w:space="0" w:color="auto"/>
              <w:left w:val="single" w:sz="4" w:space="0" w:color="auto"/>
              <w:right w:val="single" w:sz="4" w:space="0" w:color="auto"/>
            </w:tcBorders>
            <w:shd w:val="clear" w:color="auto" w:fill="auto"/>
            <w:vAlign w:val="bottom"/>
          </w:tcPr>
          <w:p w:rsidR="002D152C" w:rsidRDefault="002D152C" w:rsidP="000D413A">
            <w:pPr>
              <w:pStyle w:val="aa"/>
              <w:tabs>
                <w:tab w:val="left" w:pos="426"/>
              </w:tabs>
              <w:spacing w:line="240" w:lineRule="auto"/>
              <w:ind w:firstLine="0"/>
              <w:jc w:val="center"/>
            </w:pPr>
            <w:r>
              <w:t>0,087890</w:t>
            </w:r>
          </w:p>
        </w:tc>
      </w:tr>
      <w:tr w:rsidR="002D152C" w:rsidTr="00015A0A">
        <w:trPr>
          <w:trHeight w:hRule="exact" w:val="302"/>
          <w:jc w:val="center"/>
        </w:trPr>
        <w:tc>
          <w:tcPr>
            <w:tcW w:w="946" w:type="dxa"/>
            <w:tcBorders>
              <w:top w:val="single" w:sz="4" w:space="0" w:color="auto"/>
              <w:left w:val="single" w:sz="4" w:space="0" w:color="auto"/>
            </w:tcBorders>
            <w:shd w:val="clear" w:color="auto" w:fill="auto"/>
            <w:vAlign w:val="bottom"/>
          </w:tcPr>
          <w:p w:rsidR="002D152C" w:rsidRDefault="002D152C" w:rsidP="000D413A">
            <w:pPr>
              <w:pStyle w:val="aa"/>
              <w:tabs>
                <w:tab w:val="left" w:pos="426"/>
              </w:tabs>
              <w:spacing w:line="240" w:lineRule="auto"/>
              <w:ind w:firstLine="0"/>
              <w:jc w:val="both"/>
              <w:rPr>
                <w:sz w:val="20"/>
                <w:szCs w:val="20"/>
              </w:rPr>
            </w:pPr>
            <w:r>
              <w:rPr>
                <w:sz w:val="20"/>
                <w:szCs w:val="20"/>
              </w:rPr>
              <w:t>2</w:t>
            </w:r>
          </w:p>
        </w:tc>
        <w:tc>
          <w:tcPr>
            <w:tcW w:w="1884" w:type="dxa"/>
            <w:tcBorders>
              <w:top w:val="single" w:sz="4" w:space="0" w:color="auto"/>
              <w:left w:val="single" w:sz="4" w:space="0" w:color="auto"/>
            </w:tcBorders>
            <w:shd w:val="clear" w:color="auto" w:fill="auto"/>
            <w:vAlign w:val="bottom"/>
          </w:tcPr>
          <w:p w:rsidR="002D152C" w:rsidRDefault="002D152C" w:rsidP="000D413A">
            <w:pPr>
              <w:pStyle w:val="aa"/>
              <w:tabs>
                <w:tab w:val="left" w:pos="426"/>
              </w:tabs>
              <w:spacing w:line="240" w:lineRule="auto"/>
              <w:ind w:firstLine="0"/>
              <w:rPr>
                <w:sz w:val="20"/>
                <w:szCs w:val="20"/>
              </w:rPr>
            </w:pPr>
            <w:r>
              <w:rPr>
                <w:sz w:val="20"/>
                <w:szCs w:val="20"/>
              </w:rPr>
              <w:t>жилое</w:t>
            </w:r>
          </w:p>
        </w:tc>
        <w:tc>
          <w:tcPr>
            <w:tcW w:w="4395" w:type="dxa"/>
            <w:tcBorders>
              <w:top w:val="single" w:sz="4" w:space="0" w:color="auto"/>
              <w:left w:val="single" w:sz="4" w:space="0" w:color="auto"/>
            </w:tcBorders>
            <w:shd w:val="clear" w:color="auto" w:fill="auto"/>
          </w:tcPr>
          <w:p w:rsidR="002D152C" w:rsidRPr="00AE2136" w:rsidRDefault="002D152C" w:rsidP="000D413A">
            <w:pPr>
              <w:widowControl w:val="0"/>
              <w:tabs>
                <w:tab w:val="left" w:pos="426"/>
              </w:tabs>
              <w:spacing w:after="0" w:line="240" w:lineRule="auto"/>
              <w:rPr>
                <w:rFonts w:ascii="Times New Roman" w:eastAsia="Times New Roman" w:hAnsi="Times New Roman" w:cs="Times New Roman"/>
                <w:sz w:val="20"/>
                <w:szCs w:val="20"/>
                <w:lang w:bidi="ru-RU"/>
              </w:rPr>
            </w:pPr>
            <w:r w:rsidRPr="00AE2136">
              <w:rPr>
                <w:rFonts w:ascii="Times New Roman" w:eastAsia="Times New Roman" w:hAnsi="Times New Roman" w:cs="Times New Roman"/>
                <w:sz w:val="20"/>
                <w:szCs w:val="20"/>
                <w:lang w:eastAsia="ru-RU" w:bidi="ru-RU"/>
              </w:rPr>
              <w:t>Жилой дом, ул. Южная, д. 2</w:t>
            </w:r>
          </w:p>
        </w:tc>
        <w:tc>
          <w:tcPr>
            <w:tcW w:w="2304" w:type="dxa"/>
            <w:tcBorders>
              <w:top w:val="single" w:sz="4" w:space="0" w:color="auto"/>
              <w:left w:val="single" w:sz="4" w:space="0" w:color="auto"/>
              <w:right w:val="single" w:sz="4" w:space="0" w:color="auto"/>
            </w:tcBorders>
            <w:shd w:val="clear" w:color="auto" w:fill="auto"/>
            <w:vAlign w:val="bottom"/>
          </w:tcPr>
          <w:p w:rsidR="002D152C" w:rsidRDefault="002D152C" w:rsidP="000D413A">
            <w:pPr>
              <w:pStyle w:val="aa"/>
              <w:tabs>
                <w:tab w:val="left" w:pos="426"/>
              </w:tabs>
              <w:spacing w:line="240" w:lineRule="auto"/>
              <w:ind w:firstLine="0"/>
              <w:jc w:val="center"/>
            </w:pPr>
            <w:r>
              <w:t>0,114936</w:t>
            </w:r>
          </w:p>
        </w:tc>
      </w:tr>
      <w:tr w:rsidR="002D152C" w:rsidTr="00015A0A">
        <w:trPr>
          <w:trHeight w:hRule="exact" w:val="302"/>
          <w:jc w:val="center"/>
        </w:trPr>
        <w:tc>
          <w:tcPr>
            <w:tcW w:w="946" w:type="dxa"/>
            <w:tcBorders>
              <w:top w:val="single" w:sz="4" w:space="0" w:color="auto"/>
              <w:left w:val="single" w:sz="4" w:space="0" w:color="auto"/>
            </w:tcBorders>
            <w:shd w:val="clear" w:color="auto" w:fill="auto"/>
            <w:vAlign w:val="bottom"/>
          </w:tcPr>
          <w:p w:rsidR="002D152C" w:rsidRDefault="002D152C" w:rsidP="000D413A">
            <w:pPr>
              <w:pStyle w:val="aa"/>
              <w:tabs>
                <w:tab w:val="left" w:pos="426"/>
              </w:tabs>
              <w:spacing w:line="240" w:lineRule="auto"/>
              <w:ind w:firstLine="0"/>
              <w:jc w:val="both"/>
              <w:rPr>
                <w:sz w:val="20"/>
                <w:szCs w:val="20"/>
              </w:rPr>
            </w:pPr>
            <w:r>
              <w:rPr>
                <w:sz w:val="20"/>
                <w:szCs w:val="20"/>
              </w:rPr>
              <w:t>3</w:t>
            </w:r>
          </w:p>
        </w:tc>
        <w:tc>
          <w:tcPr>
            <w:tcW w:w="1884" w:type="dxa"/>
            <w:tcBorders>
              <w:top w:val="single" w:sz="4" w:space="0" w:color="auto"/>
              <w:left w:val="single" w:sz="4" w:space="0" w:color="auto"/>
            </w:tcBorders>
            <w:shd w:val="clear" w:color="auto" w:fill="auto"/>
            <w:vAlign w:val="bottom"/>
          </w:tcPr>
          <w:p w:rsidR="002D152C" w:rsidRDefault="002D152C" w:rsidP="000D413A">
            <w:pPr>
              <w:pStyle w:val="aa"/>
              <w:tabs>
                <w:tab w:val="left" w:pos="426"/>
              </w:tabs>
              <w:spacing w:line="240" w:lineRule="auto"/>
              <w:ind w:firstLine="0"/>
              <w:rPr>
                <w:sz w:val="20"/>
                <w:szCs w:val="20"/>
              </w:rPr>
            </w:pPr>
            <w:r>
              <w:rPr>
                <w:sz w:val="20"/>
                <w:szCs w:val="20"/>
              </w:rPr>
              <w:t>жилое</w:t>
            </w:r>
          </w:p>
        </w:tc>
        <w:tc>
          <w:tcPr>
            <w:tcW w:w="4395" w:type="dxa"/>
            <w:tcBorders>
              <w:top w:val="single" w:sz="4" w:space="0" w:color="auto"/>
              <w:left w:val="single" w:sz="4" w:space="0" w:color="auto"/>
            </w:tcBorders>
            <w:shd w:val="clear" w:color="auto" w:fill="auto"/>
          </w:tcPr>
          <w:p w:rsidR="002D152C" w:rsidRPr="00AE2136" w:rsidRDefault="002D152C" w:rsidP="000D413A">
            <w:pPr>
              <w:widowControl w:val="0"/>
              <w:tabs>
                <w:tab w:val="left" w:pos="426"/>
              </w:tabs>
              <w:spacing w:after="0" w:line="240" w:lineRule="auto"/>
              <w:rPr>
                <w:rFonts w:ascii="Times New Roman" w:eastAsia="Times New Roman" w:hAnsi="Times New Roman" w:cs="Times New Roman"/>
                <w:sz w:val="20"/>
                <w:szCs w:val="20"/>
                <w:lang w:bidi="ru-RU"/>
              </w:rPr>
            </w:pPr>
            <w:r w:rsidRPr="00AE2136">
              <w:rPr>
                <w:rFonts w:ascii="Times New Roman" w:eastAsia="Times New Roman" w:hAnsi="Times New Roman" w:cs="Times New Roman"/>
                <w:sz w:val="20"/>
                <w:szCs w:val="20"/>
                <w:lang w:eastAsia="ru-RU" w:bidi="ru-RU"/>
              </w:rPr>
              <w:t>Жилой дом, ул. Южная, д. 7</w:t>
            </w:r>
          </w:p>
        </w:tc>
        <w:tc>
          <w:tcPr>
            <w:tcW w:w="2304" w:type="dxa"/>
            <w:tcBorders>
              <w:top w:val="single" w:sz="4" w:space="0" w:color="auto"/>
              <w:left w:val="single" w:sz="4" w:space="0" w:color="auto"/>
              <w:right w:val="single" w:sz="4" w:space="0" w:color="auto"/>
            </w:tcBorders>
            <w:shd w:val="clear" w:color="auto" w:fill="auto"/>
            <w:vAlign w:val="bottom"/>
          </w:tcPr>
          <w:p w:rsidR="002D152C" w:rsidRDefault="002D152C" w:rsidP="000D413A">
            <w:pPr>
              <w:pStyle w:val="aa"/>
              <w:tabs>
                <w:tab w:val="left" w:pos="426"/>
              </w:tabs>
              <w:spacing w:line="240" w:lineRule="auto"/>
              <w:ind w:firstLine="0"/>
              <w:jc w:val="center"/>
            </w:pPr>
            <w:r>
              <w:t>0,269610</w:t>
            </w:r>
          </w:p>
        </w:tc>
      </w:tr>
      <w:tr w:rsidR="002D152C" w:rsidTr="00015A0A">
        <w:trPr>
          <w:trHeight w:hRule="exact" w:val="302"/>
          <w:jc w:val="center"/>
        </w:trPr>
        <w:tc>
          <w:tcPr>
            <w:tcW w:w="946" w:type="dxa"/>
            <w:tcBorders>
              <w:top w:val="single" w:sz="4" w:space="0" w:color="auto"/>
              <w:left w:val="single" w:sz="4" w:space="0" w:color="auto"/>
            </w:tcBorders>
            <w:shd w:val="clear" w:color="auto" w:fill="auto"/>
            <w:vAlign w:val="bottom"/>
          </w:tcPr>
          <w:p w:rsidR="002D152C" w:rsidRDefault="002D152C" w:rsidP="000D413A">
            <w:pPr>
              <w:pStyle w:val="aa"/>
              <w:tabs>
                <w:tab w:val="left" w:pos="426"/>
              </w:tabs>
              <w:spacing w:line="240" w:lineRule="auto"/>
              <w:ind w:firstLine="0"/>
              <w:jc w:val="both"/>
              <w:rPr>
                <w:sz w:val="20"/>
                <w:szCs w:val="20"/>
              </w:rPr>
            </w:pPr>
            <w:r>
              <w:rPr>
                <w:sz w:val="20"/>
                <w:szCs w:val="20"/>
              </w:rPr>
              <w:t>4</w:t>
            </w:r>
          </w:p>
        </w:tc>
        <w:tc>
          <w:tcPr>
            <w:tcW w:w="1884" w:type="dxa"/>
            <w:tcBorders>
              <w:top w:val="single" w:sz="4" w:space="0" w:color="auto"/>
              <w:left w:val="single" w:sz="4" w:space="0" w:color="auto"/>
            </w:tcBorders>
            <w:shd w:val="clear" w:color="auto" w:fill="auto"/>
            <w:vAlign w:val="bottom"/>
          </w:tcPr>
          <w:p w:rsidR="002D152C" w:rsidRDefault="002D152C" w:rsidP="000D413A">
            <w:pPr>
              <w:pStyle w:val="aa"/>
              <w:tabs>
                <w:tab w:val="left" w:pos="426"/>
              </w:tabs>
              <w:spacing w:line="240" w:lineRule="auto"/>
              <w:ind w:firstLine="0"/>
              <w:rPr>
                <w:sz w:val="20"/>
                <w:szCs w:val="20"/>
              </w:rPr>
            </w:pPr>
            <w:r>
              <w:rPr>
                <w:sz w:val="20"/>
                <w:szCs w:val="20"/>
              </w:rPr>
              <w:t>жилое</w:t>
            </w:r>
          </w:p>
        </w:tc>
        <w:tc>
          <w:tcPr>
            <w:tcW w:w="4395" w:type="dxa"/>
            <w:tcBorders>
              <w:top w:val="single" w:sz="4" w:space="0" w:color="auto"/>
              <w:left w:val="single" w:sz="4" w:space="0" w:color="auto"/>
            </w:tcBorders>
            <w:shd w:val="clear" w:color="auto" w:fill="auto"/>
          </w:tcPr>
          <w:p w:rsidR="002D152C" w:rsidRPr="00AE2136" w:rsidRDefault="002D152C" w:rsidP="000D413A">
            <w:pPr>
              <w:widowControl w:val="0"/>
              <w:tabs>
                <w:tab w:val="left" w:pos="426"/>
              </w:tabs>
              <w:spacing w:after="0" w:line="240" w:lineRule="auto"/>
              <w:rPr>
                <w:rFonts w:ascii="Times New Roman" w:eastAsia="Times New Roman" w:hAnsi="Times New Roman" w:cs="Times New Roman"/>
                <w:sz w:val="20"/>
                <w:szCs w:val="20"/>
                <w:lang w:bidi="ru-RU"/>
              </w:rPr>
            </w:pPr>
            <w:r w:rsidRPr="00AE2136">
              <w:rPr>
                <w:rFonts w:ascii="Times New Roman" w:eastAsia="Times New Roman" w:hAnsi="Times New Roman" w:cs="Times New Roman"/>
                <w:sz w:val="20"/>
                <w:szCs w:val="20"/>
                <w:lang w:eastAsia="ru-RU" w:bidi="ru-RU"/>
              </w:rPr>
              <w:t>Жилой дом, ул. Южная, д. 8</w:t>
            </w:r>
          </w:p>
        </w:tc>
        <w:tc>
          <w:tcPr>
            <w:tcW w:w="2304" w:type="dxa"/>
            <w:tcBorders>
              <w:top w:val="single" w:sz="4" w:space="0" w:color="auto"/>
              <w:left w:val="single" w:sz="4" w:space="0" w:color="auto"/>
              <w:right w:val="single" w:sz="4" w:space="0" w:color="auto"/>
            </w:tcBorders>
            <w:shd w:val="clear" w:color="auto" w:fill="auto"/>
            <w:vAlign w:val="bottom"/>
          </w:tcPr>
          <w:p w:rsidR="002D152C" w:rsidRDefault="002D152C" w:rsidP="000D413A">
            <w:pPr>
              <w:pStyle w:val="aa"/>
              <w:tabs>
                <w:tab w:val="left" w:pos="426"/>
              </w:tabs>
              <w:spacing w:line="240" w:lineRule="auto"/>
              <w:ind w:firstLine="0"/>
              <w:jc w:val="center"/>
            </w:pPr>
            <w:r>
              <w:t>0,26511</w:t>
            </w:r>
          </w:p>
        </w:tc>
      </w:tr>
      <w:tr w:rsidR="002D152C" w:rsidTr="00015A0A">
        <w:trPr>
          <w:trHeight w:hRule="exact" w:val="302"/>
          <w:jc w:val="center"/>
        </w:trPr>
        <w:tc>
          <w:tcPr>
            <w:tcW w:w="946" w:type="dxa"/>
            <w:tcBorders>
              <w:top w:val="single" w:sz="4" w:space="0" w:color="auto"/>
              <w:left w:val="single" w:sz="4" w:space="0" w:color="auto"/>
            </w:tcBorders>
            <w:shd w:val="clear" w:color="auto" w:fill="auto"/>
            <w:vAlign w:val="bottom"/>
          </w:tcPr>
          <w:p w:rsidR="002D152C" w:rsidRDefault="002D152C" w:rsidP="000D413A">
            <w:pPr>
              <w:pStyle w:val="aa"/>
              <w:tabs>
                <w:tab w:val="left" w:pos="426"/>
              </w:tabs>
              <w:spacing w:line="240" w:lineRule="auto"/>
              <w:ind w:firstLine="0"/>
              <w:jc w:val="both"/>
              <w:rPr>
                <w:sz w:val="20"/>
                <w:szCs w:val="20"/>
              </w:rPr>
            </w:pPr>
            <w:r>
              <w:rPr>
                <w:sz w:val="20"/>
                <w:szCs w:val="20"/>
              </w:rPr>
              <w:t>5</w:t>
            </w:r>
          </w:p>
        </w:tc>
        <w:tc>
          <w:tcPr>
            <w:tcW w:w="1884" w:type="dxa"/>
            <w:tcBorders>
              <w:top w:val="single" w:sz="4" w:space="0" w:color="auto"/>
              <w:left w:val="single" w:sz="4" w:space="0" w:color="auto"/>
            </w:tcBorders>
            <w:shd w:val="clear" w:color="auto" w:fill="auto"/>
            <w:vAlign w:val="bottom"/>
          </w:tcPr>
          <w:p w:rsidR="002D152C" w:rsidRDefault="002D152C" w:rsidP="000D413A">
            <w:pPr>
              <w:pStyle w:val="aa"/>
              <w:tabs>
                <w:tab w:val="left" w:pos="426"/>
              </w:tabs>
              <w:spacing w:line="240" w:lineRule="auto"/>
              <w:ind w:firstLine="0"/>
              <w:rPr>
                <w:sz w:val="20"/>
                <w:szCs w:val="20"/>
              </w:rPr>
            </w:pPr>
            <w:r>
              <w:rPr>
                <w:sz w:val="20"/>
                <w:szCs w:val="20"/>
              </w:rPr>
              <w:t>жилое</w:t>
            </w:r>
          </w:p>
        </w:tc>
        <w:tc>
          <w:tcPr>
            <w:tcW w:w="4395" w:type="dxa"/>
            <w:tcBorders>
              <w:top w:val="single" w:sz="4" w:space="0" w:color="auto"/>
              <w:left w:val="single" w:sz="4" w:space="0" w:color="auto"/>
            </w:tcBorders>
            <w:shd w:val="clear" w:color="auto" w:fill="auto"/>
          </w:tcPr>
          <w:p w:rsidR="002D152C" w:rsidRPr="00AE2136" w:rsidRDefault="002D152C" w:rsidP="000D413A">
            <w:pPr>
              <w:widowControl w:val="0"/>
              <w:tabs>
                <w:tab w:val="left" w:pos="426"/>
              </w:tabs>
              <w:spacing w:after="0" w:line="240" w:lineRule="auto"/>
              <w:rPr>
                <w:rFonts w:ascii="Times New Roman" w:eastAsia="Times New Roman" w:hAnsi="Times New Roman" w:cs="Times New Roman"/>
                <w:sz w:val="20"/>
                <w:szCs w:val="20"/>
                <w:lang w:bidi="ru-RU"/>
              </w:rPr>
            </w:pPr>
            <w:r w:rsidRPr="00AE2136">
              <w:rPr>
                <w:rFonts w:ascii="Times New Roman" w:eastAsia="Times New Roman" w:hAnsi="Times New Roman" w:cs="Times New Roman"/>
                <w:sz w:val="20"/>
                <w:szCs w:val="20"/>
                <w:lang w:eastAsia="ru-RU" w:bidi="ru-RU"/>
              </w:rPr>
              <w:t>Жилой дом, ул. Южная, д. 9</w:t>
            </w:r>
          </w:p>
        </w:tc>
        <w:tc>
          <w:tcPr>
            <w:tcW w:w="2304" w:type="dxa"/>
            <w:tcBorders>
              <w:top w:val="single" w:sz="4" w:space="0" w:color="auto"/>
              <w:left w:val="single" w:sz="4" w:space="0" w:color="auto"/>
              <w:right w:val="single" w:sz="4" w:space="0" w:color="auto"/>
            </w:tcBorders>
            <w:shd w:val="clear" w:color="auto" w:fill="auto"/>
            <w:vAlign w:val="bottom"/>
          </w:tcPr>
          <w:p w:rsidR="002D152C" w:rsidRDefault="002D152C" w:rsidP="000D413A">
            <w:pPr>
              <w:pStyle w:val="aa"/>
              <w:tabs>
                <w:tab w:val="left" w:pos="426"/>
              </w:tabs>
              <w:spacing w:line="240" w:lineRule="auto"/>
              <w:ind w:firstLine="0"/>
              <w:jc w:val="center"/>
            </w:pPr>
            <w:r>
              <w:t>0,278188</w:t>
            </w:r>
          </w:p>
        </w:tc>
      </w:tr>
      <w:tr w:rsidR="002D152C" w:rsidTr="00015A0A">
        <w:trPr>
          <w:trHeight w:hRule="exact" w:val="302"/>
          <w:jc w:val="center"/>
        </w:trPr>
        <w:tc>
          <w:tcPr>
            <w:tcW w:w="946" w:type="dxa"/>
            <w:tcBorders>
              <w:top w:val="single" w:sz="4" w:space="0" w:color="auto"/>
              <w:left w:val="single" w:sz="4" w:space="0" w:color="auto"/>
            </w:tcBorders>
            <w:shd w:val="clear" w:color="auto" w:fill="auto"/>
            <w:vAlign w:val="bottom"/>
          </w:tcPr>
          <w:p w:rsidR="002D152C" w:rsidRDefault="002D152C" w:rsidP="000D413A">
            <w:pPr>
              <w:pStyle w:val="aa"/>
              <w:tabs>
                <w:tab w:val="left" w:pos="426"/>
              </w:tabs>
              <w:spacing w:line="240" w:lineRule="auto"/>
              <w:ind w:firstLine="0"/>
              <w:jc w:val="both"/>
              <w:rPr>
                <w:sz w:val="20"/>
                <w:szCs w:val="20"/>
              </w:rPr>
            </w:pPr>
            <w:r>
              <w:rPr>
                <w:sz w:val="20"/>
                <w:szCs w:val="20"/>
              </w:rPr>
              <w:t>6</w:t>
            </w:r>
          </w:p>
        </w:tc>
        <w:tc>
          <w:tcPr>
            <w:tcW w:w="1884" w:type="dxa"/>
            <w:tcBorders>
              <w:top w:val="single" w:sz="4" w:space="0" w:color="auto"/>
              <w:left w:val="single" w:sz="4" w:space="0" w:color="auto"/>
            </w:tcBorders>
            <w:shd w:val="clear" w:color="auto" w:fill="auto"/>
            <w:vAlign w:val="bottom"/>
          </w:tcPr>
          <w:p w:rsidR="002D152C" w:rsidRDefault="002D152C" w:rsidP="000D413A">
            <w:pPr>
              <w:pStyle w:val="aa"/>
              <w:tabs>
                <w:tab w:val="left" w:pos="426"/>
              </w:tabs>
              <w:spacing w:line="240" w:lineRule="auto"/>
              <w:ind w:firstLine="0"/>
              <w:rPr>
                <w:sz w:val="20"/>
                <w:szCs w:val="20"/>
              </w:rPr>
            </w:pPr>
            <w:r>
              <w:rPr>
                <w:sz w:val="20"/>
                <w:szCs w:val="20"/>
              </w:rPr>
              <w:t>жилое</w:t>
            </w:r>
          </w:p>
        </w:tc>
        <w:tc>
          <w:tcPr>
            <w:tcW w:w="4395" w:type="dxa"/>
            <w:tcBorders>
              <w:top w:val="single" w:sz="4" w:space="0" w:color="auto"/>
              <w:left w:val="single" w:sz="4" w:space="0" w:color="auto"/>
            </w:tcBorders>
            <w:shd w:val="clear" w:color="auto" w:fill="auto"/>
          </w:tcPr>
          <w:p w:rsidR="002D152C" w:rsidRPr="00AE2136" w:rsidRDefault="002D152C" w:rsidP="000D413A">
            <w:pPr>
              <w:widowControl w:val="0"/>
              <w:tabs>
                <w:tab w:val="left" w:pos="426"/>
              </w:tabs>
              <w:spacing w:after="0" w:line="240" w:lineRule="auto"/>
              <w:rPr>
                <w:rFonts w:ascii="Times New Roman" w:eastAsia="Times New Roman" w:hAnsi="Times New Roman" w:cs="Times New Roman"/>
                <w:sz w:val="20"/>
                <w:szCs w:val="20"/>
                <w:lang w:bidi="ru-RU"/>
              </w:rPr>
            </w:pPr>
            <w:r w:rsidRPr="00AE2136">
              <w:rPr>
                <w:rFonts w:ascii="Times New Roman" w:eastAsia="Times New Roman" w:hAnsi="Times New Roman" w:cs="Times New Roman"/>
                <w:sz w:val="20"/>
                <w:szCs w:val="20"/>
                <w:lang w:eastAsia="ru-RU" w:bidi="ru-RU"/>
              </w:rPr>
              <w:t>Жилой дом, ул. Южная, д. 10</w:t>
            </w:r>
          </w:p>
        </w:tc>
        <w:tc>
          <w:tcPr>
            <w:tcW w:w="2304" w:type="dxa"/>
            <w:tcBorders>
              <w:top w:val="single" w:sz="4" w:space="0" w:color="auto"/>
              <w:left w:val="single" w:sz="4" w:space="0" w:color="auto"/>
              <w:right w:val="single" w:sz="4" w:space="0" w:color="auto"/>
            </w:tcBorders>
            <w:shd w:val="clear" w:color="auto" w:fill="auto"/>
            <w:vAlign w:val="bottom"/>
          </w:tcPr>
          <w:p w:rsidR="002D152C" w:rsidRDefault="002D152C" w:rsidP="000D413A">
            <w:pPr>
              <w:pStyle w:val="aa"/>
              <w:tabs>
                <w:tab w:val="left" w:pos="426"/>
              </w:tabs>
              <w:spacing w:line="240" w:lineRule="auto"/>
              <w:ind w:firstLine="0"/>
              <w:jc w:val="center"/>
            </w:pPr>
            <w:r>
              <w:t>0,293735</w:t>
            </w:r>
          </w:p>
        </w:tc>
      </w:tr>
      <w:tr w:rsidR="002D152C" w:rsidTr="00015A0A">
        <w:trPr>
          <w:trHeight w:hRule="exact" w:val="302"/>
          <w:jc w:val="center"/>
        </w:trPr>
        <w:tc>
          <w:tcPr>
            <w:tcW w:w="946" w:type="dxa"/>
            <w:tcBorders>
              <w:top w:val="single" w:sz="4" w:space="0" w:color="auto"/>
              <w:left w:val="single" w:sz="4" w:space="0" w:color="auto"/>
            </w:tcBorders>
            <w:shd w:val="clear" w:color="auto" w:fill="auto"/>
            <w:vAlign w:val="bottom"/>
          </w:tcPr>
          <w:p w:rsidR="002D152C" w:rsidRDefault="002D152C" w:rsidP="000D413A">
            <w:pPr>
              <w:pStyle w:val="aa"/>
              <w:tabs>
                <w:tab w:val="left" w:pos="426"/>
              </w:tabs>
              <w:spacing w:line="240" w:lineRule="auto"/>
              <w:ind w:firstLine="0"/>
              <w:jc w:val="both"/>
              <w:rPr>
                <w:sz w:val="20"/>
                <w:szCs w:val="20"/>
              </w:rPr>
            </w:pPr>
            <w:r>
              <w:rPr>
                <w:sz w:val="20"/>
                <w:szCs w:val="20"/>
              </w:rPr>
              <w:t>7</w:t>
            </w:r>
          </w:p>
        </w:tc>
        <w:tc>
          <w:tcPr>
            <w:tcW w:w="1884" w:type="dxa"/>
            <w:tcBorders>
              <w:top w:val="single" w:sz="4" w:space="0" w:color="auto"/>
              <w:left w:val="single" w:sz="4" w:space="0" w:color="auto"/>
            </w:tcBorders>
            <w:shd w:val="clear" w:color="auto" w:fill="auto"/>
            <w:vAlign w:val="bottom"/>
          </w:tcPr>
          <w:p w:rsidR="002D152C" w:rsidRDefault="002D152C" w:rsidP="000D413A">
            <w:pPr>
              <w:pStyle w:val="aa"/>
              <w:tabs>
                <w:tab w:val="left" w:pos="426"/>
              </w:tabs>
              <w:spacing w:line="240" w:lineRule="auto"/>
              <w:ind w:firstLine="0"/>
              <w:rPr>
                <w:sz w:val="20"/>
                <w:szCs w:val="20"/>
              </w:rPr>
            </w:pPr>
            <w:r>
              <w:rPr>
                <w:sz w:val="20"/>
                <w:szCs w:val="20"/>
              </w:rPr>
              <w:t>нежилое</w:t>
            </w:r>
          </w:p>
        </w:tc>
        <w:tc>
          <w:tcPr>
            <w:tcW w:w="4395" w:type="dxa"/>
            <w:tcBorders>
              <w:top w:val="single" w:sz="4" w:space="0" w:color="auto"/>
              <w:left w:val="single" w:sz="4" w:space="0" w:color="auto"/>
            </w:tcBorders>
            <w:shd w:val="clear" w:color="auto" w:fill="auto"/>
          </w:tcPr>
          <w:p w:rsidR="002D152C" w:rsidRPr="00AE2136" w:rsidRDefault="002D152C" w:rsidP="000D413A">
            <w:pPr>
              <w:widowControl w:val="0"/>
              <w:tabs>
                <w:tab w:val="left" w:pos="426"/>
              </w:tabs>
              <w:spacing w:after="0" w:line="240" w:lineRule="auto"/>
              <w:rPr>
                <w:rFonts w:ascii="Times New Roman" w:eastAsia="Times New Roman" w:hAnsi="Times New Roman" w:cs="Times New Roman"/>
                <w:sz w:val="20"/>
                <w:szCs w:val="20"/>
                <w:lang w:bidi="ru-RU"/>
              </w:rPr>
            </w:pPr>
            <w:r w:rsidRPr="00AE2136">
              <w:rPr>
                <w:rFonts w:ascii="Times New Roman" w:eastAsia="Times New Roman" w:hAnsi="Times New Roman" w:cs="Times New Roman"/>
                <w:sz w:val="20"/>
                <w:szCs w:val="20"/>
                <w:lang w:eastAsia="ru-RU" w:bidi="ru-RU"/>
              </w:rPr>
              <w:t>Гараж, ул. Южная</w:t>
            </w:r>
          </w:p>
        </w:tc>
        <w:tc>
          <w:tcPr>
            <w:tcW w:w="2304" w:type="dxa"/>
            <w:tcBorders>
              <w:top w:val="single" w:sz="4" w:space="0" w:color="auto"/>
              <w:left w:val="single" w:sz="4" w:space="0" w:color="auto"/>
              <w:right w:val="single" w:sz="4" w:space="0" w:color="auto"/>
            </w:tcBorders>
            <w:shd w:val="clear" w:color="auto" w:fill="auto"/>
            <w:vAlign w:val="bottom"/>
          </w:tcPr>
          <w:p w:rsidR="002D152C" w:rsidRDefault="002D152C" w:rsidP="000D413A">
            <w:pPr>
              <w:pStyle w:val="aa"/>
              <w:tabs>
                <w:tab w:val="left" w:pos="426"/>
              </w:tabs>
              <w:spacing w:line="240" w:lineRule="auto"/>
              <w:ind w:firstLine="0"/>
              <w:jc w:val="center"/>
            </w:pPr>
            <w:r>
              <w:t>0,002724</w:t>
            </w:r>
          </w:p>
        </w:tc>
      </w:tr>
      <w:tr w:rsidR="002D152C" w:rsidTr="00015A0A">
        <w:trPr>
          <w:trHeight w:hRule="exact" w:val="302"/>
          <w:jc w:val="center"/>
        </w:trPr>
        <w:tc>
          <w:tcPr>
            <w:tcW w:w="946" w:type="dxa"/>
            <w:tcBorders>
              <w:top w:val="single" w:sz="4" w:space="0" w:color="auto"/>
              <w:left w:val="single" w:sz="4" w:space="0" w:color="auto"/>
            </w:tcBorders>
            <w:shd w:val="clear" w:color="auto" w:fill="auto"/>
            <w:vAlign w:val="bottom"/>
          </w:tcPr>
          <w:p w:rsidR="002D152C" w:rsidRDefault="002D152C" w:rsidP="000D413A">
            <w:pPr>
              <w:pStyle w:val="aa"/>
              <w:tabs>
                <w:tab w:val="left" w:pos="426"/>
              </w:tabs>
              <w:spacing w:line="240" w:lineRule="auto"/>
              <w:ind w:firstLine="0"/>
              <w:jc w:val="both"/>
              <w:rPr>
                <w:sz w:val="20"/>
                <w:szCs w:val="20"/>
              </w:rPr>
            </w:pPr>
            <w:r>
              <w:rPr>
                <w:sz w:val="20"/>
                <w:szCs w:val="20"/>
              </w:rPr>
              <w:t>8</w:t>
            </w:r>
          </w:p>
        </w:tc>
        <w:tc>
          <w:tcPr>
            <w:tcW w:w="1884" w:type="dxa"/>
            <w:tcBorders>
              <w:top w:val="single" w:sz="4" w:space="0" w:color="auto"/>
              <w:left w:val="single" w:sz="4" w:space="0" w:color="auto"/>
            </w:tcBorders>
            <w:shd w:val="clear" w:color="auto" w:fill="auto"/>
            <w:vAlign w:val="bottom"/>
          </w:tcPr>
          <w:p w:rsidR="002D152C" w:rsidRDefault="002D152C" w:rsidP="000D413A">
            <w:pPr>
              <w:pStyle w:val="aa"/>
              <w:tabs>
                <w:tab w:val="left" w:pos="426"/>
              </w:tabs>
              <w:spacing w:line="240" w:lineRule="auto"/>
              <w:ind w:firstLine="0"/>
              <w:rPr>
                <w:sz w:val="20"/>
                <w:szCs w:val="20"/>
              </w:rPr>
            </w:pPr>
            <w:r>
              <w:rPr>
                <w:sz w:val="20"/>
                <w:szCs w:val="20"/>
              </w:rPr>
              <w:t>нежилое</w:t>
            </w:r>
          </w:p>
        </w:tc>
        <w:tc>
          <w:tcPr>
            <w:tcW w:w="4395" w:type="dxa"/>
            <w:tcBorders>
              <w:top w:val="single" w:sz="4" w:space="0" w:color="auto"/>
              <w:left w:val="single" w:sz="4" w:space="0" w:color="auto"/>
            </w:tcBorders>
            <w:shd w:val="clear" w:color="auto" w:fill="auto"/>
          </w:tcPr>
          <w:p w:rsidR="002D152C" w:rsidRPr="00AE2136" w:rsidRDefault="002D152C" w:rsidP="000D413A">
            <w:pPr>
              <w:widowControl w:val="0"/>
              <w:tabs>
                <w:tab w:val="left" w:pos="426"/>
              </w:tabs>
              <w:spacing w:after="0" w:line="240" w:lineRule="auto"/>
              <w:rPr>
                <w:rFonts w:ascii="Times New Roman" w:eastAsia="Times New Roman" w:hAnsi="Times New Roman" w:cs="Times New Roman"/>
                <w:sz w:val="20"/>
                <w:szCs w:val="20"/>
                <w:lang w:bidi="ru-RU"/>
              </w:rPr>
            </w:pPr>
            <w:r w:rsidRPr="00AE2136">
              <w:rPr>
                <w:rFonts w:ascii="Times New Roman" w:eastAsia="Times New Roman" w:hAnsi="Times New Roman" w:cs="Times New Roman"/>
                <w:sz w:val="20"/>
                <w:szCs w:val="20"/>
                <w:lang w:eastAsia="ru-RU" w:bidi="ru-RU"/>
              </w:rPr>
              <w:t>МБДОУ «</w:t>
            </w:r>
            <w:proofErr w:type="spellStart"/>
            <w:r w:rsidRPr="00AE2136">
              <w:rPr>
                <w:rFonts w:ascii="Times New Roman" w:eastAsia="Times New Roman" w:hAnsi="Times New Roman" w:cs="Times New Roman"/>
                <w:sz w:val="20"/>
                <w:szCs w:val="20"/>
                <w:lang w:eastAsia="ru-RU" w:bidi="ru-RU"/>
              </w:rPr>
              <w:t>Игоревский</w:t>
            </w:r>
            <w:proofErr w:type="spellEnd"/>
            <w:r w:rsidRPr="00AE2136">
              <w:rPr>
                <w:rFonts w:ascii="Times New Roman" w:eastAsia="Times New Roman" w:hAnsi="Times New Roman" w:cs="Times New Roman"/>
                <w:sz w:val="20"/>
                <w:szCs w:val="20"/>
                <w:lang w:eastAsia="ru-RU" w:bidi="ru-RU"/>
              </w:rPr>
              <w:t xml:space="preserve"> детский сад «Ёжик»</w:t>
            </w:r>
          </w:p>
        </w:tc>
        <w:tc>
          <w:tcPr>
            <w:tcW w:w="2304" w:type="dxa"/>
            <w:tcBorders>
              <w:top w:val="single" w:sz="4" w:space="0" w:color="auto"/>
              <w:left w:val="single" w:sz="4" w:space="0" w:color="auto"/>
              <w:right w:val="single" w:sz="4" w:space="0" w:color="auto"/>
            </w:tcBorders>
            <w:shd w:val="clear" w:color="auto" w:fill="auto"/>
            <w:vAlign w:val="bottom"/>
          </w:tcPr>
          <w:p w:rsidR="002D152C" w:rsidRDefault="002D152C" w:rsidP="000D413A">
            <w:pPr>
              <w:pStyle w:val="aa"/>
              <w:tabs>
                <w:tab w:val="left" w:pos="426"/>
              </w:tabs>
              <w:spacing w:line="240" w:lineRule="auto"/>
              <w:ind w:firstLine="0"/>
              <w:jc w:val="center"/>
            </w:pPr>
            <w:r>
              <w:t>0,079413</w:t>
            </w:r>
          </w:p>
        </w:tc>
      </w:tr>
      <w:tr w:rsidR="002D152C" w:rsidTr="00015A0A">
        <w:trPr>
          <w:trHeight w:hRule="exact" w:val="302"/>
          <w:jc w:val="center"/>
        </w:trPr>
        <w:tc>
          <w:tcPr>
            <w:tcW w:w="946" w:type="dxa"/>
            <w:tcBorders>
              <w:top w:val="single" w:sz="4" w:space="0" w:color="auto"/>
              <w:left w:val="single" w:sz="4" w:space="0" w:color="auto"/>
            </w:tcBorders>
            <w:shd w:val="clear" w:color="auto" w:fill="auto"/>
            <w:vAlign w:val="bottom"/>
          </w:tcPr>
          <w:p w:rsidR="002D152C" w:rsidRDefault="002D152C" w:rsidP="000D413A">
            <w:pPr>
              <w:pStyle w:val="aa"/>
              <w:tabs>
                <w:tab w:val="left" w:pos="426"/>
              </w:tabs>
              <w:spacing w:line="240" w:lineRule="auto"/>
              <w:ind w:firstLine="0"/>
              <w:jc w:val="both"/>
              <w:rPr>
                <w:sz w:val="20"/>
                <w:szCs w:val="20"/>
              </w:rPr>
            </w:pPr>
            <w:r>
              <w:rPr>
                <w:sz w:val="20"/>
                <w:szCs w:val="20"/>
              </w:rPr>
              <w:t>9</w:t>
            </w:r>
          </w:p>
        </w:tc>
        <w:tc>
          <w:tcPr>
            <w:tcW w:w="1884" w:type="dxa"/>
            <w:tcBorders>
              <w:top w:val="single" w:sz="4" w:space="0" w:color="auto"/>
              <w:left w:val="single" w:sz="4" w:space="0" w:color="auto"/>
            </w:tcBorders>
            <w:shd w:val="clear" w:color="auto" w:fill="auto"/>
            <w:vAlign w:val="bottom"/>
          </w:tcPr>
          <w:p w:rsidR="002D152C" w:rsidRDefault="002D152C" w:rsidP="000D413A">
            <w:pPr>
              <w:pStyle w:val="aa"/>
              <w:tabs>
                <w:tab w:val="left" w:pos="426"/>
              </w:tabs>
              <w:spacing w:line="240" w:lineRule="auto"/>
              <w:ind w:firstLine="0"/>
              <w:rPr>
                <w:sz w:val="20"/>
                <w:szCs w:val="20"/>
              </w:rPr>
            </w:pPr>
            <w:r>
              <w:rPr>
                <w:sz w:val="20"/>
                <w:szCs w:val="20"/>
              </w:rPr>
              <w:t>нежилое</w:t>
            </w:r>
          </w:p>
        </w:tc>
        <w:tc>
          <w:tcPr>
            <w:tcW w:w="4395" w:type="dxa"/>
            <w:tcBorders>
              <w:top w:val="single" w:sz="4" w:space="0" w:color="auto"/>
              <w:left w:val="single" w:sz="4" w:space="0" w:color="auto"/>
            </w:tcBorders>
            <w:shd w:val="clear" w:color="auto" w:fill="auto"/>
          </w:tcPr>
          <w:p w:rsidR="002D152C" w:rsidRPr="00AE2136" w:rsidRDefault="002D152C" w:rsidP="000D413A">
            <w:pPr>
              <w:widowControl w:val="0"/>
              <w:tabs>
                <w:tab w:val="left" w:pos="426"/>
              </w:tabs>
              <w:spacing w:after="0" w:line="240" w:lineRule="auto"/>
              <w:rPr>
                <w:rFonts w:ascii="Times New Roman" w:eastAsia="Times New Roman" w:hAnsi="Times New Roman" w:cs="Times New Roman"/>
                <w:sz w:val="20"/>
                <w:szCs w:val="20"/>
                <w:lang w:bidi="ru-RU"/>
              </w:rPr>
            </w:pPr>
            <w:r w:rsidRPr="00AE2136">
              <w:rPr>
                <w:rFonts w:ascii="Times New Roman" w:eastAsia="Times New Roman" w:hAnsi="Times New Roman" w:cs="Times New Roman"/>
                <w:sz w:val="20"/>
                <w:szCs w:val="20"/>
                <w:lang w:eastAsia="ru-RU" w:bidi="ru-RU"/>
              </w:rPr>
              <w:t>Магазин, ул. Южная, д.10</w:t>
            </w:r>
          </w:p>
        </w:tc>
        <w:tc>
          <w:tcPr>
            <w:tcW w:w="2304" w:type="dxa"/>
            <w:tcBorders>
              <w:top w:val="single" w:sz="4" w:space="0" w:color="auto"/>
              <w:left w:val="single" w:sz="4" w:space="0" w:color="auto"/>
              <w:right w:val="single" w:sz="4" w:space="0" w:color="auto"/>
            </w:tcBorders>
            <w:shd w:val="clear" w:color="auto" w:fill="auto"/>
            <w:vAlign w:val="bottom"/>
          </w:tcPr>
          <w:p w:rsidR="002D152C" w:rsidRDefault="002D152C" w:rsidP="000D413A">
            <w:pPr>
              <w:pStyle w:val="aa"/>
              <w:tabs>
                <w:tab w:val="left" w:pos="426"/>
              </w:tabs>
              <w:spacing w:line="240" w:lineRule="auto"/>
              <w:ind w:firstLine="0"/>
              <w:jc w:val="center"/>
            </w:pPr>
            <w:r>
              <w:t>0,050307</w:t>
            </w:r>
          </w:p>
        </w:tc>
      </w:tr>
      <w:tr w:rsidR="002D152C" w:rsidTr="00015A0A">
        <w:trPr>
          <w:trHeight w:hRule="exact" w:val="302"/>
          <w:jc w:val="center"/>
        </w:trPr>
        <w:tc>
          <w:tcPr>
            <w:tcW w:w="946" w:type="dxa"/>
            <w:tcBorders>
              <w:top w:val="single" w:sz="4" w:space="0" w:color="auto"/>
              <w:left w:val="single" w:sz="4" w:space="0" w:color="auto"/>
            </w:tcBorders>
            <w:shd w:val="clear" w:color="auto" w:fill="auto"/>
            <w:vAlign w:val="bottom"/>
          </w:tcPr>
          <w:p w:rsidR="002D152C" w:rsidRDefault="002D152C" w:rsidP="000D413A">
            <w:pPr>
              <w:pStyle w:val="aa"/>
              <w:tabs>
                <w:tab w:val="left" w:pos="426"/>
              </w:tabs>
              <w:spacing w:line="240" w:lineRule="auto"/>
              <w:ind w:firstLine="0"/>
              <w:jc w:val="both"/>
              <w:rPr>
                <w:sz w:val="20"/>
                <w:szCs w:val="20"/>
              </w:rPr>
            </w:pPr>
            <w:r>
              <w:rPr>
                <w:sz w:val="20"/>
                <w:szCs w:val="20"/>
              </w:rPr>
              <w:t>10</w:t>
            </w:r>
          </w:p>
        </w:tc>
        <w:tc>
          <w:tcPr>
            <w:tcW w:w="1884" w:type="dxa"/>
            <w:tcBorders>
              <w:top w:val="single" w:sz="4" w:space="0" w:color="auto"/>
              <w:left w:val="single" w:sz="4" w:space="0" w:color="auto"/>
            </w:tcBorders>
            <w:shd w:val="clear" w:color="auto" w:fill="auto"/>
            <w:vAlign w:val="bottom"/>
          </w:tcPr>
          <w:p w:rsidR="002D152C" w:rsidRDefault="002D152C" w:rsidP="000D413A">
            <w:pPr>
              <w:pStyle w:val="aa"/>
              <w:tabs>
                <w:tab w:val="left" w:pos="426"/>
              </w:tabs>
              <w:spacing w:line="240" w:lineRule="auto"/>
              <w:ind w:firstLine="0"/>
              <w:rPr>
                <w:sz w:val="20"/>
                <w:szCs w:val="20"/>
              </w:rPr>
            </w:pPr>
            <w:r>
              <w:rPr>
                <w:sz w:val="20"/>
                <w:szCs w:val="20"/>
              </w:rPr>
              <w:t>нежилое</w:t>
            </w:r>
          </w:p>
        </w:tc>
        <w:tc>
          <w:tcPr>
            <w:tcW w:w="4395" w:type="dxa"/>
            <w:tcBorders>
              <w:top w:val="single" w:sz="4" w:space="0" w:color="auto"/>
              <w:left w:val="single" w:sz="4" w:space="0" w:color="auto"/>
            </w:tcBorders>
            <w:shd w:val="clear" w:color="auto" w:fill="auto"/>
          </w:tcPr>
          <w:p w:rsidR="002D152C" w:rsidRPr="00AE2136" w:rsidRDefault="002D152C" w:rsidP="000D413A">
            <w:pPr>
              <w:widowControl w:val="0"/>
              <w:tabs>
                <w:tab w:val="left" w:pos="426"/>
              </w:tabs>
              <w:spacing w:after="0" w:line="240" w:lineRule="auto"/>
              <w:rPr>
                <w:rFonts w:ascii="Times New Roman" w:eastAsia="Times New Roman" w:hAnsi="Times New Roman" w:cs="Times New Roman"/>
                <w:sz w:val="20"/>
                <w:szCs w:val="20"/>
                <w:lang w:bidi="ru-RU"/>
              </w:rPr>
            </w:pPr>
            <w:r w:rsidRPr="00AE2136">
              <w:rPr>
                <w:rFonts w:ascii="Times New Roman" w:eastAsia="Times New Roman" w:hAnsi="Times New Roman" w:cs="Times New Roman"/>
                <w:sz w:val="20"/>
                <w:szCs w:val="20"/>
                <w:lang w:eastAsia="ru-RU" w:bidi="ru-RU"/>
              </w:rPr>
              <w:t>Магазин, у л. Южная, д. 8</w:t>
            </w:r>
          </w:p>
        </w:tc>
        <w:tc>
          <w:tcPr>
            <w:tcW w:w="2304" w:type="dxa"/>
            <w:tcBorders>
              <w:top w:val="single" w:sz="4" w:space="0" w:color="auto"/>
              <w:left w:val="single" w:sz="4" w:space="0" w:color="auto"/>
              <w:right w:val="single" w:sz="4" w:space="0" w:color="auto"/>
            </w:tcBorders>
            <w:shd w:val="clear" w:color="auto" w:fill="auto"/>
            <w:vAlign w:val="bottom"/>
          </w:tcPr>
          <w:p w:rsidR="002D152C" w:rsidRDefault="002D152C" w:rsidP="000D413A">
            <w:pPr>
              <w:pStyle w:val="aa"/>
              <w:tabs>
                <w:tab w:val="left" w:pos="426"/>
              </w:tabs>
              <w:spacing w:line="240" w:lineRule="auto"/>
              <w:ind w:firstLine="0"/>
              <w:jc w:val="center"/>
            </w:pPr>
            <w:r>
              <w:t>0,009062</w:t>
            </w:r>
          </w:p>
        </w:tc>
      </w:tr>
      <w:tr w:rsidR="002D152C" w:rsidTr="00015A0A">
        <w:trPr>
          <w:trHeight w:hRule="exact" w:val="302"/>
          <w:jc w:val="center"/>
        </w:trPr>
        <w:tc>
          <w:tcPr>
            <w:tcW w:w="946" w:type="dxa"/>
            <w:tcBorders>
              <w:top w:val="single" w:sz="4" w:space="0" w:color="auto"/>
              <w:left w:val="single" w:sz="4" w:space="0" w:color="auto"/>
            </w:tcBorders>
            <w:shd w:val="clear" w:color="auto" w:fill="auto"/>
            <w:vAlign w:val="bottom"/>
          </w:tcPr>
          <w:p w:rsidR="002D152C" w:rsidRDefault="002D152C" w:rsidP="000D413A">
            <w:pPr>
              <w:pStyle w:val="aa"/>
              <w:tabs>
                <w:tab w:val="left" w:pos="426"/>
              </w:tabs>
              <w:spacing w:line="240" w:lineRule="auto"/>
              <w:ind w:firstLine="0"/>
              <w:jc w:val="both"/>
              <w:rPr>
                <w:sz w:val="20"/>
                <w:szCs w:val="20"/>
              </w:rPr>
            </w:pPr>
            <w:r>
              <w:rPr>
                <w:sz w:val="20"/>
                <w:szCs w:val="20"/>
              </w:rPr>
              <w:t>11</w:t>
            </w:r>
          </w:p>
        </w:tc>
        <w:tc>
          <w:tcPr>
            <w:tcW w:w="1884" w:type="dxa"/>
            <w:tcBorders>
              <w:top w:val="single" w:sz="4" w:space="0" w:color="auto"/>
              <w:left w:val="single" w:sz="4" w:space="0" w:color="auto"/>
            </w:tcBorders>
            <w:shd w:val="clear" w:color="auto" w:fill="auto"/>
            <w:vAlign w:val="bottom"/>
          </w:tcPr>
          <w:p w:rsidR="002D152C" w:rsidRDefault="002D152C" w:rsidP="000D413A">
            <w:pPr>
              <w:pStyle w:val="aa"/>
              <w:tabs>
                <w:tab w:val="left" w:pos="426"/>
              </w:tabs>
              <w:spacing w:line="240" w:lineRule="auto"/>
              <w:ind w:firstLine="0"/>
              <w:rPr>
                <w:sz w:val="20"/>
                <w:szCs w:val="20"/>
              </w:rPr>
            </w:pPr>
            <w:r>
              <w:rPr>
                <w:sz w:val="20"/>
                <w:szCs w:val="20"/>
              </w:rPr>
              <w:t>нежилое</w:t>
            </w:r>
          </w:p>
        </w:tc>
        <w:tc>
          <w:tcPr>
            <w:tcW w:w="4395" w:type="dxa"/>
            <w:tcBorders>
              <w:top w:val="single" w:sz="4" w:space="0" w:color="auto"/>
              <w:left w:val="single" w:sz="4" w:space="0" w:color="auto"/>
            </w:tcBorders>
            <w:shd w:val="clear" w:color="auto" w:fill="auto"/>
          </w:tcPr>
          <w:p w:rsidR="002D152C" w:rsidRPr="00AE2136" w:rsidRDefault="002D152C" w:rsidP="000D413A">
            <w:pPr>
              <w:widowControl w:val="0"/>
              <w:tabs>
                <w:tab w:val="left" w:pos="426"/>
              </w:tabs>
              <w:spacing w:after="0" w:line="240" w:lineRule="auto"/>
              <w:rPr>
                <w:rFonts w:ascii="Times New Roman" w:eastAsia="Times New Roman" w:hAnsi="Times New Roman" w:cs="Times New Roman"/>
                <w:sz w:val="20"/>
                <w:szCs w:val="20"/>
                <w:lang w:bidi="ru-RU"/>
              </w:rPr>
            </w:pPr>
            <w:r w:rsidRPr="00AE2136">
              <w:rPr>
                <w:rFonts w:ascii="Times New Roman" w:eastAsia="Times New Roman" w:hAnsi="Times New Roman" w:cs="Times New Roman"/>
                <w:sz w:val="20"/>
                <w:szCs w:val="20"/>
                <w:lang w:eastAsia="ru-RU" w:bidi="ru-RU"/>
              </w:rPr>
              <w:t xml:space="preserve">Нежилое помещение, ул. Южная, д.1 </w:t>
            </w:r>
          </w:p>
        </w:tc>
        <w:tc>
          <w:tcPr>
            <w:tcW w:w="2304" w:type="dxa"/>
            <w:tcBorders>
              <w:top w:val="single" w:sz="4" w:space="0" w:color="auto"/>
              <w:left w:val="single" w:sz="4" w:space="0" w:color="auto"/>
              <w:right w:val="single" w:sz="4" w:space="0" w:color="auto"/>
            </w:tcBorders>
            <w:shd w:val="clear" w:color="auto" w:fill="auto"/>
            <w:vAlign w:val="bottom"/>
          </w:tcPr>
          <w:p w:rsidR="002D152C" w:rsidRDefault="002D152C" w:rsidP="000D413A">
            <w:pPr>
              <w:pStyle w:val="aa"/>
              <w:tabs>
                <w:tab w:val="left" w:pos="426"/>
              </w:tabs>
              <w:spacing w:line="240" w:lineRule="auto"/>
              <w:ind w:firstLine="0"/>
              <w:jc w:val="center"/>
            </w:pPr>
            <w:r>
              <w:t>0,035256</w:t>
            </w:r>
          </w:p>
        </w:tc>
      </w:tr>
      <w:tr w:rsidR="002D152C" w:rsidTr="00015A0A">
        <w:trPr>
          <w:trHeight w:hRule="exact" w:val="302"/>
          <w:jc w:val="center"/>
        </w:trPr>
        <w:tc>
          <w:tcPr>
            <w:tcW w:w="946" w:type="dxa"/>
            <w:tcBorders>
              <w:top w:val="single" w:sz="4" w:space="0" w:color="auto"/>
              <w:left w:val="single" w:sz="4" w:space="0" w:color="auto"/>
            </w:tcBorders>
            <w:shd w:val="clear" w:color="auto" w:fill="auto"/>
            <w:vAlign w:val="bottom"/>
          </w:tcPr>
          <w:p w:rsidR="002D152C" w:rsidRDefault="002D152C" w:rsidP="000D413A">
            <w:pPr>
              <w:pStyle w:val="aa"/>
              <w:tabs>
                <w:tab w:val="left" w:pos="426"/>
              </w:tabs>
              <w:spacing w:line="240" w:lineRule="auto"/>
              <w:ind w:firstLine="0"/>
              <w:jc w:val="both"/>
              <w:rPr>
                <w:sz w:val="20"/>
                <w:szCs w:val="20"/>
              </w:rPr>
            </w:pPr>
            <w:r>
              <w:rPr>
                <w:sz w:val="20"/>
                <w:szCs w:val="20"/>
              </w:rPr>
              <w:t>12</w:t>
            </w:r>
          </w:p>
        </w:tc>
        <w:tc>
          <w:tcPr>
            <w:tcW w:w="1884" w:type="dxa"/>
            <w:tcBorders>
              <w:top w:val="single" w:sz="4" w:space="0" w:color="auto"/>
              <w:left w:val="single" w:sz="4" w:space="0" w:color="auto"/>
            </w:tcBorders>
            <w:shd w:val="clear" w:color="auto" w:fill="auto"/>
            <w:vAlign w:val="bottom"/>
          </w:tcPr>
          <w:p w:rsidR="002D152C" w:rsidRDefault="002D152C" w:rsidP="000D413A">
            <w:pPr>
              <w:pStyle w:val="aa"/>
              <w:tabs>
                <w:tab w:val="left" w:pos="426"/>
              </w:tabs>
              <w:spacing w:line="240" w:lineRule="auto"/>
              <w:ind w:firstLine="0"/>
              <w:rPr>
                <w:sz w:val="20"/>
                <w:szCs w:val="20"/>
              </w:rPr>
            </w:pPr>
            <w:r>
              <w:rPr>
                <w:sz w:val="20"/>
                <w:szCs w:val="20"/>
              </w:rPr>
              <w:t>нежилое</w:t>
            </w:r>
          </w:p>
        </w:tc>
        <w:tc>
          <w:tcPr>
            <w:tcW w:w="4395" w:type="dxa"/>
            <w:tcBorders>
              <w:top w:val="single" w:sz="4" w:space="0" w:color="auto"/>
              <w:left w:val="single" w:sz="4" w:space="0" w:color="auto"/>
            </w:tcBorders>
            <w:shd w:val="clear" w:color="auto" w:fill="auto"/>
          </w:tcPr>
          <w:p w:rsidR="002D152C" w:rsidRPr="00AE2136" w:rsidRDefault="002D152C" w:rsidP="000D413A">
            <w:pPr>
              <w:widowControl w:val="0"/>
              <w:tabs>
                <w:tab w:val="left" w:pos="426"/>
              </w:tabs>
              <w:spacing w:after="0" w:line="240" w:lineRule="auto"/>
              <w:rPr>
                <w:rFonts w:ascii="Times New Roman" w:eastAsia="Times New Roman" w:hAnsi="Times New Roman" w:cs="Times New Roman"/>
                <w:sz w:val="20"/>
                <w:szCs w:val="20"/>
                <w:lang w:bidi="ru-RU"/>
              </w:rPr>
            </w:pPr>
            <w:r w:rsidRPr="00AE2136">
              <w:rPr>
                <w:rFonts w:ascii="Times New Roman" w:eastAsia="Times New Roman" w:hAnsi="Times New Roman" w:cs="Times New Roman"/>
                <w:sz w:val="20"/>
                <w:szCs w:val="20"/>
                <w:lang w:eastAsia="ru-RU" w:bidi="ru-RU"/>
              </w:rPr>
              <w:t>Здание КК «Модуль», ул. Южная, д. 4</w:t>
            </w:r>
          </w:p>
        </w:tc>
        <w:tc>
          <w:tcPr>
            <w:tcW w:w="2304" w:type="dxa"/>
            <w:tcBorders>
              <w:top w:val="single" w:sz="4" w:space="0" w:color="auto"/>
              <w:left w:val="single" w:sz="4" w:space="0" w:color="auto"/>
              <w:right w:val="single" w:sz="4" w:space="0" w:color="auto"/>
            </w:tcBorders>
            <w:shd w:val="clear" w:color="auto" w:fill="auto"/>
            <w:vAlign w:val="bottom"/>
          </w:tcPr>
          <w:p w:rsidR="002D152C" w:rsidRDefault="002D152C" w:rsidP="000D413A">
            <w:pPr>
              <w:pStyle w:val="aa"/>
              <w:tabs>
                <w:tab w:val="left" w:pos="426"/>
              </w:tabs>
              <w:spacing w:line="240" w:lineRule="auto"/>
              <w:ind w:firstLine="0"/>
              <w:jc w:val="center"/>
            </w:pPr>
            <w:r>
              <w:t>0,127400</w:t>
            </w:r>
          </w:p>
        </w:tc>
      </w:tr>
      <w:tr w:rsidR="002D152C" w:rsidTr="00015A0A">
        <w:trPr>
          <w:trHeight w:hRule="exact" w:val="302"/>
          <w:jc w:val="center"/>
        </w:trPr>
        <w:tc>
          <w:tcPr>
            <w:tcW w:w="946" w:type="dxa"/>
            <w:tcBorders>
              <w:top w:val="single" w:sz="4" w:space="0" w:color="auto"/>
              <w:left w:val="single" w:sz="4" w:space="0" w:color="auto"/>
            </w:tcBorders>
            <w:shd w:val="clear" w:color="auto" w:fill="auto"/>
            <w:vAlign w:val="bottom"/>
          </w:tcPr>
          <w:p w:rsidR="002D152C" w:rsidRDefault="002D152C" w:rsidP="000D413A">
            <w:pPr>
              <w:pStyle w:val="aa"/>
              <w:tabs>
                <w:tab w:val="left" w:pos="426"/>
              </w:tabs>
              <w:spacing w:line="240" w:lineRule="auto"/>
              <w:ind w:firstLine="0"/>
              <w:jc w:val="both"/>
              <w:rPr>
                <w:sz w:val="20"/>
                <w:szCs w:val="20"/>
              </w:rPr>
            </w:pPr>
            <w:r>
              <w:rPr>
                <w:sz w:val="20"/>
                <w:szCs w:val="20"/>
              </w:rPr>
              <w:t>13</w:t>
            </w:r>
          </w:p>
        </w:tc>
        <w:tc>
          <w:tcPr>
            <w:tcW w:w="1884" w:type="dxa"/>
            <w:tcBorders>
              <w:top w:val="single" w:sz="4" w:space="0" w:color="auto"/>
              <w:left w:val="single" w:sz="4" w:space="0" w:color="auto"/>
            </w:tcBorders>
            <w:shd w:val="clear" w:color="auto" w:fill="auto"/>
            <w:vAlign w:val="bottom"/>
          </w:tcPr>
          <w:p w:rsidR="002D152C" w:rsidRDefault="002D152C" w:rsidP="000D413A">
            <w:pPr>
              <w:pStyle w:val="aa"/>
              <w:tabs>
                <w:tab w:val="left" w:pos="426"/>
              </w:tabs>
              <w:spacing w:line="240" w:lineRule="auto"/>
              <w:ind w:firstLine="0"/>
              <w:rPr>
                <w:sz w:val="20"/>
                <w:szCs w:val="20"/>
              </w:rPr>
            </w:pPr>
            <w:r>
              <w:rPr>
                <w:sz w:val="20"/>
                <w:szCs w:val="20"/>
              </w:rPr>
              <w:t>нежилое</w:t>
            </w:r>
          </w:p>
        </w:tc>
        <w:tc>
          <w:tcPr>
            <w:tcW w:w="4395" w:type="dxa"/>
            <w:tcBorders>
              <w:top w:val="single" w:sz="4" w:space="0" w:color="auto"/>
              <w:left w:val="single" w:sz="4" w:space="0" w:color="auto"/>
            </w:tcBorders>
            <w:shd w:val="clear" w:color="auto" w:fill="auto"/>
          </w:tcPr>
          <w:p w:rsidR="002D152C" w:rsidRPr="00AE2136" w:rsidRDefault="002D152C" w:rsidP="000D413A">
            <w:pPr>
              <w:widowControl w:val="0"/>
              <w:tabs>
                <w:tab w:val="left" w:pos="426"/>
              </w:tabs>
              <w:spacing w:after="0" w:line="240" w:lineRule="auto"/>
              <w:rPr>
                <w:rFonts w:ascii="Times New Roman" w:eastAsia="Times New Roman" w:hAnsi="Times New Roman" w:cs="Times New Roman"/>
                <w:sz w:val="20"/>
                <w:szCs w:val="20"/>
                <w:lang w:bidi="ru-RU"/>
              </w:rPr>
            </w:pPr>
            <w:r w:rsidRPr="00AE2136">
              <w:rPr>
                <w:rFonts w:ascii="Times New Roman" w:eastAsia="Times New Roman" w:hAnsi="Times New Roman" w:cs="Times New Roman"/>
                <w:sz w:val="20"/>
                <w:szCs w:val="20"/>
                <w:lang w:eastAsia="ru-RU" w:bidi="ru-RU"/>
              </w:rPr>
              <w:t>Здание склада, ул. Южная, д. 2</w:t>
            </w:r>
          </w:p>
        </w:tc>
        <w:tc>
          <w:tcPr>
            <w:tcW w:w="2304" w:type="dxa"/>
            <w:tcBorders>
              <w:top w:val="single" w:sz="4" w:space="0" w:color="auto"/>
              <w:left w:val="single" w:sz="4" w:space="0" w:color="auto"/>
              <w:right w:val="single" w:sz="4" w:space="0" w:color="auto"/>
            </w:tcBorders>
            <w:shd w:val="clear" w:color="auto" w:fill="auto"/>
            <w:vAlign w:val="bottom"/>
          </w:tcPr>
          <w:p w:rsidR="002D152C" w:rsidRDefault="002D152C" w:rsidP="000D413A">
            <w:pPr>
              <w:pStyle w:val="aa"/>
              <w:tabs>
                <w:tab w:val="left" w:pos="426"/>
              </w:tabs>
              <w:spacing w:line="240" w:lineRule="auto"/>
              <w:ind w:firstLine="0"/>
              <w:jc w:val="center"/>
            </w:pPr>
            <w:r>
              <w:t>0,027468</w:t>
            </w:r>
          </w:p>
        </w:tc>
      </w:tr>
      <w:tr w:rsidR="002D152C" w:rsidTr="00015A0A">
        <w:trPr>
          <w:trHeight w:hRule="exact" w:val="302"/>
          <w:jc w:val="center"/>
        </w:trPr>
        <w:tc>
          <w:tcPr>
            <w:tcW w:w="946" w:type="dxa"/>
            <w:tcBorders>
              <w:top w:val="single" w:sz="4" w:space="0" w:color="auto"/>
              <w:left w:val="single" w:sz="4" w:space="0" w:color="auto"/>
            </w:tcBorders>
            <w:shd w:val="clear" w:color="auto" w:fill="auto"/>
            <w:vAlign w:val="bottom"/>
          </w:tcPr>
          <w:p w:rsidR="002D152C" w:rsidRDefault="002D152C" w:rsidP="000D413A">
            <w:pPr>
              <w:pStyle w:val="aa"/>
              <w:tabs>
                <w:tab w:val="left" w:pos="426"/>
              </w:tabs>
              <w:spacing w:line="240" w:lineRule="auto"/>
              <w:ind w:firstLine="0"/>
              <w:jc w:val="both"/>
              <w:rPr>
                <w:sz w:val="20"/>
                <w:szCs w:val="20"/>
              </w:rPr>
            </w:pPr>
            <w:r>
              <w:rPr>
                <w:sz w:val="20"/>
                <w:szCs w:val="20"/>
              </w:rPr>
              <w:t>14</w:t>
            </w:r>
          </w:p>
        </w:tc>
        <w:tc>
          <w:tcPr>
            <w:tcW w:w="1884" w:type="dxa"/>
            <w:tcBorders>
              <w:top w:val="single" w:sz="4" w:space="0" w:color="auto"/>
              <w:left w:val="single" w:sz="4" w:space="0" w:color="auto"/>
            </w:tcBorders>
            <w:shd w:val="clear" w:color="auto" w:fill="auto"/>
            <w:vAlign w:val="bottom"/>
          </w:tcPr>
          <w:p w:rsidR="002D152C" w:rsidRDefault="002D152C" w:rsidP="000D413A">
            <w:pPr>
              <w:pStyle w:val="aa"/>
              <w:tabs>
                <w:tab w:val="left" w:pos="426"/>
              </w:tabs>
              <w:spacing w:line="240" w:lineRule="auto"/>
              <w:ind w:firstLine="0"/>
              <w:rPr>
                <w:sz w:val="20"/>
                <w:szCs w:val="20"/>
              </w:rPr>
            </w:pPr>
            <w:r>
              <w:rPr>
                <w:sz w:val="20"/>
                <w:szCs w:val="20"/>
              </w:rPr>
              <w:t>нежилое</w:t>
            </w:r>
          </w:p>
        </w:tc>
        <w:tc>
          <w:tcPr>
            <w:tcW w:w="4395" w:type="dxa"/>
            <w:tcBorders>
              <w:top w:val="single" w:sz="4" w:space="0" w:color="auto"/>
              <w:left w:val="single" w:sz="4" w:space="0" w:color="auto"/>
            </w:tcBorders>
            <w:shd w:val="clear" w:color="auto" w:fill="auto"/>
          </w:tcPr>
          <w:p w:rsidR="002D152C" w:rsidRPr="00AE2136" w:rsidRDefault="002D152C" w:rsidP="000D413A">
            <w:pPr>
              <w:widowControl w:val="0"/>
              <w:tabs>
                <w:tab w:val="left" w:pos="426"/>
              </w:tabs>
              <w:spacing w:after="0" w:line="240" w:lineRule="auto"/>
              <w:rPr>
                <w:rFonts w:ascii="Times New Roman" w:eastAsia="Times New Roman" w:hAnsi="Times New Roman" w:cs="Times New Roman"/>
                <w:sz w:val="20"/>
                <w:szCs w:val="20"/>
                <w:lang w:bidi="ru-RU"/>
              </w:rPr>
            </w:pPr>
            <w:r w:rsidRPr="00AE2136">
              <w:rPr>
                <w:rFonts w:ascii="Times New Roman" w:eastAsia="Times New Roman" w:hAnsi="Times New Roman" w:cs="Times New Roman"/>
                <w:sz w:val="20"/>
                <w:szCs w:val="20"/>
                <w:lang w:eastAsia="ru-RU" w:bidi="ru-RU"/>
              </w:rPr>
              <w:t>Административное здание, ул. Южная, д. 12</w:t>
            </w:r>
          </w:p>
        </w:tc>
        <w:tc>
          <w:tcPr>
            <w:tcW w:w="2304" w:type="dxa"/>
            <w:tcBorders>
              <w:top w:val="single" w:sz="4" w:space="0" w:color="auto"/>
              <w:left w:val="single" w:sz="4" w:space="0" w:color="auto"/>
              <w:right w:val="single" w:sz="4" w:space="0" w:color="auto"/>
            </w:tcBorders>
            <w:shd w:val="clear" w:color="auto" w:fill="auto"/>
            <w:vAlign w:val="bottom"/>
          </w:tcPr>
          <w:p w:rsidR="002D152C" w:rsidRDefault="002D152C" w:rsidP="000D413A">
            <w:pPr>
              <w:pStyle w:val="aa"/>
              <w:tabs>
                <w:tab w:val="left" w:pos="426"/>
              </w:tabs>
              <w:spacing w:line="240" w:lineRule="auto"/>
              <w:ind w:firstLine="0"/>
              <w:jc w:val="center"/>
            </w:pPr>
            <w:r>
              <w:t>0,023032</w:t>
            </w:r>
          </w:p>
        </w:tc>
      </w:tr>
      <w:tr w:rsidR="002D152C" w:rsidTr="00015A0A">
        <w:trPr>
          <w:trHeight w:hRule="exact" w:val="302"/>
          <w:jc w:val="center"/>
        </w:trPr>
        <w:tc>
          <w:tcPr>
            <w:tcW w:w="946" w:type="dxa"/>
            <w:tcBorders>
              <w:top w:val="single" w:sz="4" w:space="0" w:color="auto"/>
              <w:left w:val="single" w:sz="4" w:space="0" w:color="auto"/>
            </w:tcBorders>
            <w:shd w:val="clear" w:color="auto" w:fill="auto"/>
            <w:vAlign w:val="bottom"/>
          </w:tcPr>
          <w:p w:rsidR="002D152C" w:rsidRDefault="002D152C" w:rsidP="000D413A">
            <w:pPr>
              <w:pStyle w:val="aa"/>
              <w:tabs>
                <w:tab w:val="left" w:pos="426"/>
              </w:tabs>
              <w:spacing w:line="240" w:lineRule="auto"/>
              <w:ind w:firstLine="0"/>
              <w:jc w:val="both"/>
              <w:rPr>
                <w:sz w:val="20"/>
                <w:szCs w:val="20"/>
              </w:rPr>
            </w:pPr>
            <w:r>
              <w:rPr>
                <w:sz w:val="20"/>
                <w:szCs w:val="20"/>
              </w:rPr>
              <w:t>15</w:t>
            </w:r>
          </w:p>
        </w:tc>
        <w:tc>
          <w:tcPr>
            <w:tcW w:w="1884" w:type="dxa"/>
            <w:tcBorders>
              <w:top w:val="single" w:sz="4" w:space="0" w:color="auto"/>
              <w:left w:val="single" w:sz="4" w:space="0" w:color="auto"/>
            </w:tcBorders>
            <w:shd w:val="clear" w:color="auto" w:fill="auto"/>
            <w:vAlign w:val="bottom"/>
          </w:tcPr>
          <w:p w:rsidR="002D152C" w:rsidRDefault="002D152C" w:rsidP="000D413A">
            <w:pPr>
              <w:pStyle w:val="aa"/>
              <w:tabs>
                <w:tab w:val="left" w:pos="426"/>
              </w:tabs>
              <w:spacing w:line="240" w:lineRule="auto"/>
              <w:ind w:firstLine="0"/>
              <w:rPr>
                <w:sz w:val="20"/>
                <w:szCs w:val="20"/>
              </w:rPr>
            </w:pPr>
            <w:r>
              <w:rPr>
                <w:sz w:val="20"/>
                <w:szCs w:val="20"/>
              </w:rPr>
              <w:t>нежилое</w:t>
            </w:r>
          </w:p>
        </w:tc>
        <w:tc>
          <w:tcPr>
            <w:tcW w:w="4395" w:type="dxa"/>
            <w:tcBorders>
              <w:top w:val="single" w:sz="4" w:space="0" w:color="auto"/>
              <w:left w:val="single" w:sz="4" w:space="0" w:color="auto"/>
            </w:tcBorders>
            <w:shd w:val="clear" w:color="auto" w:fill="auto"/>
          </w:tcPr>
          <w:p w:rsidR="002D152C" w:rsidRPr="00AE2136" w:rsidRDefault="002D152C" w:rsidP="000D413A">
            <w:pPr>
              <w:widowControl w:val="0"/>
              <w:tabs>
                <w:tab w:val="left" w:pos="426"/>
              </w:tabs>
              <w:spacing w:after="0" w:line="240" w:lineRule="auto"/>
              <w:rPr>
                <w:rFonts w:ascii="Times New Roman" w:eastAsia="Times New Roman" w:hAnsi="Times New Roman" w:cs="Times New Roman"/>
                <w:sz w:val="20"/>
                <w:szCs w:val="20"/>
                <w:lang w:bidi="ru-RU"/>
              </w:rPr>
            </w:pPr>
            <w:r w:rsidRPr="00AE2136">
              <w:rPr>
                <w:rFonts w:ascii="Times New Roman" w:eastAsia="Times New Roman" w:hAnsi="Times New Roman" w:cs="Times New Roman"/>
                <w:sz w:val="20"/>
                <w:szCs w:val="20"/>
                <w:lang w:eastAsia="ru-RU" w:bidi="ru-RU"/>
              </w:rPr>
              <w:t>Магазин, ул. Южная, д. 7</w:t>
            </w:r>
          </w:p>
        </w:tc>
        <w:tc>
          <w:tcPr>
            <w:tcW w:w="2304" w:type="dxa"/>
            <w:tcBorders>
              <w:top w:val="single" w:sz="4" w:space="0" w:color="auto"/>
              <w:left w:val="single" w:sz="4" w:space="0" w:color="auto"/>
              <w:right w:val="single" w:sz="4" w:space="0" w:color="auto"/>
            </w:tcBorders>
            <w:shd w:val="clear" w:color="auto" w:fill="auto"/>
            <w:vAlign w:val="bottom"/>
          </w:tcPr>
          <w:p w:rsidR="002D152C" w:rsidRDefault="002D152C" w:rsidP="000D413A">
            <w:pPr>
              <w:pStyle w:val="aa"/>
              <w:tabs>
                <w:tab w:val="left" w:pos="426"/>
              </w:tabs>
              <w:spacing w:line="240" w:lineRule="auto"/>
              <w:ind w:firstLine="0"/>
              <w:jc w:val="center"/>
            </w:pPr>
            <w:r>
              <w:t>0,006433</w:t>
            </w:r>
          </w:p>
          <w:p w:rsidR="002D152C" w:rsidRDefault="002D152C" w:rsidP="000D413A">
            <w:pPr>
              <w:pStyle w:val="aa"/>
              <w:tabs>
                <w:tab w:val="left" w:pos="426"/>
              </w:tabs>
              <w:spacing w:line="240" w:lineRule="auto"/>
              <w:ind w:firstLine="0"/>
              <w:jc w:val="center"/>
            </w:pPr>
            <w:r>
              <w:t>00,2104</w:t>
            </w:r>
          </w:p>
        </w:tc>
      </w:tr>
      <w:tr w:rsidR="002D152C" w:rsidTr="00015A0A">
        <w:trPr>
          <w:trHeight w:hRule="exact" w:val="302"/>
          <w:jc w:val="center"/>
        </w:trPr>
        <w:tc>
          <w:tcPr>
            <w:tcW w:w="946" w:type="dxa"/>
            <w:tcBorders>
              <w:top w:val="single" w:sz="4" w:space="0" w:color="auto"/>
              <w:left w:val="single" w:sz="4" w:space="0" w:color="auto"/>
              <w:bottom w:val="single" w:sz="4" w:space="0" w:color="auto"/>
            </w:tcBorders>
            <w:shd w:val="clear" w:color="auto" w:fill="auto"/>
            <w:vAlign w:val="bottom"/>
          </w:tcPr>
          <w:p w:rsidR="002D152C" w:rsidRDefault="002D152C" w:rsidP="000D413A">
            <w:pPr>
              <w:pStyle w:val="aa"/>
              <w:tabs>
                <w:tab w:val="left" w:pos="426"/>
              </w:tabs>
              <w:spacing w:line="240" w:lineRule="auto"/>
              <w:ind w:firstLine="0"/>
              <w:jc w:val="both"/>
              <w:rPr>
                <w:sz w:val="20"/>
                <w:szCs w:val="20"/>
              </w:rPr>
            </w:pPr>
            <w:r>
              <w:rPr>
                <w:sz w:val="20"/>
                <w:szCs w:val="20"/>
              </w:rPr>
              <w:t>16</w:t>
            </w:r>
          </w:p>
        </w:tc>
        <w:tc>
          <w:tcPr>
            <w:tcW w:w="1884" w:type="dxa"/>
            <w:tcBorders>
              <w:top w:val="single" w:sz="4" w:space="0" w:color="auto"/>
              <w:left w:val="single" w:sz="4" w:space="0" w:color="auto"/>
              <w:bottom w:val="single" w:sz="4" w:space="0" w:color="auto"/>
            </w:tcBorders>
            <w:shd w:val="clear" w:color="auto" w:fill="auto"/>
            <w:vAlign w:val="bottom"/>
          </w:tcPr>
          <w:p w:rsidR="002D152C" w:rsidRDefault="002D152C" w:rsidP="000D413A">
            <w:pPr>
              <w:pStyle w:val="aa"/>
              <w:tabs>
                <w:tab w:val="left" w:pos="426"/>
              </w:tabs>
              <w:spacing w:line="240" w:lineRule="auto"/>
              <w:ind w:firstLine="0"/>
              <w:rPr>
                <w:sz w:val="20"/>
                <w:szCs w:val="20"/>
              </w:rPr>
            </w:pPr>
            <w:r>
              <w:rPr>
                <w:sz w:val="20"/>
                <w:szCs w:val="20"/>
              </w:rPr>
              <w:t>нежилое</w:t>
            </w:r>
          </w:p>
        </w:tc>
        <w:tc>
          <w:tcPr>
            <w:tcW w:w="4395" w:type="dxa"/>
            <w:tcBorders>
              <w:top w:val="single" w:sz="4" w:space="0" w:color="auto"/>
              <w:left w:val="single" w:sz="4" w:space="0" w:color="auto"/>
              <w:bottom w:val="single" w:sz="4" w:space="0" w:color="auto"/>
            </w:tcBorders>
            <w:shd w:val="clear" w:color="auto" w:fill="auto"/>
          </w:tcPr>
          <w:p w:rsidR="002D152C" w:rsidRPr="00AE2136" w:rsidRDefault="002D152C" w:rsidP="000D413A">
            <w:pPr>
              <w:widowControl w:val="0"/>
              <w:tabs>
                <w:tab w:val="left" w:pos="426"/>
              </w:tabs>
              <w:spacing w:after="0" w:line="240" w:lineRule="auto"/>
              <w:rPr>
                <w:rFonts w:ascii="Times New Roman" w:eastAsia="Times New Roman" w:hAnsi="Times New Roman" w:cs="Times New Roman"/>
                <w:sz w:val="20"/>
                <w:szCs w:val="20"/>
                <w:lang w:bidi="ru-RU"/>
              </w:rPr>
            </w:pPr>
            <w:r w:rsidRPr="00AE2136">
              <w:rPr>
                <w:rFonts w:ascii="Times New Roman" w:eastAsia="Times New Roman" w:hAnsi="Times New Roman" w:cs="Times New Roman"/>
                <w:sz w:val="20"/>
                <w:szCs w:val="20"/>
                <w:lang w:eastAsia="ru-RU" w:bidi="ru-RU"/>
              </w:rPr>
              <w:t>МБОУ «Игоревская СШ», ул. Горького, д. 27</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bottom"/>
          </w:tcPr>
          <w:p w:rsidR="002D152C" w:rsidRDefault="002D152C" w:rsidP="000D413A">
            <w:pPr>
              <w:pStyle w:val="aa"/>
              <w:tabs>
                <w:tab w:val="left" w:pos="426"/>
              </w:tabs>
              <w:spacing w:line="240" w:lineRule="auto"/>
              <w:ind w:firstLine="0"/>
              <w:jc w:val="center"/>
            </w:pPr>
            <w:r>
              <w:t>0,210419</w:t>
            </w:r>
          </w:p>
        </w:tc>
      </w:tr>
      <w:tr w:rsidR="00EB72FF" w:rsidTr="00015A0A">
        <w:trPr>
          <w:trHeight w:hRule="exact" w:val="259"/>
          <w:jc w:val="center"/>
        </w:trPr>
        <w:tc>
          <w:tcPr>
            <w:tcW w:w="7225" w:type="dxa"/>
            <w:gridSpan w:val="3"/>
            <w:tcBorders>
              <w:top w:val="single" w:sz="4" w:space="0" w:color="auto"/>
              <w:left w:val="single" w:sz="4" w:space="0" w:color="auto"/>
              <w:bottom w:val="single" w:sz="4" w:space="0" w:color="auto"/>
            </w:tcBorders>
            <w:shd w:val="clear" w:color="auto" w:fill="auto"/>
            <w:vAlign w:val="bottom"/>
          </w:tcPr>
          <w:p w:rsidR="00EB72FF" w:rsidRDefault="00EB72FF" w:rsidP="000D413A">
            <w:pPr>
              <w:pStyle w:val="aa"/>
              <w:tabs>
                <w:tab w:val="left" w:pos="426"/>
              </w:tabs>
              <w:spacing w:line="240" w:lineRule="auto"/>
              <w:ind w:firstLine="0"/>
              <w:rPr>
                <w:sz w:val="20"/>
                <w:szCs w:val="20"/>
              </w:rPr>
            </w:pPr>
            <w:r>
              <w:rPr>
                <w:b/>
                <w:bCs/>
                <w:sz w:val="20"/>
                <w:szCs w:val="20"/>
              </w:rPr>
              <w:t>Итого</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bottom"/>
          </w:tcPr>
          <w:p w:rsidR="00EB72FF" w:rsidRDefault="002D152C" w:rsidP="000D413A">
            <w:pPr>
              <w:pStyle w:val="aa"/>
              <w:tabs>
                <w:tab w:val="left" w:pos="426"/>
              </w:tabs>
              <w:spacing w:line="240" w:lineRule="auto"/>
              <w:ind w:firstLine="0"/>
              <w:jc w:val="center"/>
            </w:pPr>
            <w:r>
              <w:rPr>
                <w:b/>
                <w:bCs/>
              </w:rPr>
              <w:t>1,880965</w:t>
            </w:r>
          </w:p>
        </w:tc>
      </w:tr>
    </w:tbl>
    <w:p w:rsidR="002D152C" w:rsidRDefault="002D152C" w:rsidP="000D413A">
      <w:pPr>
        <w:pStyle w:val="11"/>
        <w:tabs>
          <w:tab w:val="left" w:pos="426"/>
        </w:tabs>
        <w:ind w:firstLine="0"/>
        <w:jc w:val="both"/>
        <w:rPr>
          <w:sz w:val="24"/>
          <w:szCs w:val="24"/>
        </w:rPr>
      </w:pPr>
    </w:p>
    <w:p w:rsidR="002D152C" w:rsidRDefault="002D152C" w:rsidP="000D413A">
      <w:pPr>
        <w:tabs>
          <w:tab w:val="left" w:pos="426"/>
        </w:tabs>
        <w:rPr>
          <w:rFonts w:ascii="Times New Roman" w:eastAsia="Times New Roman" w:hAnsi="Times New Roman" w:cs="Times New Roman"/>
          <w:sz w:val="24"/>
          <w:szCs w:val="24"/>
        </w:rPr>
      </w:pPr>
      <w:r>
        <w:rPr>
          <w:sz w:val="24"/>
          <w:szCs w:val="24"/>
        </w:rPr>
        <w:br w:type="page"/>
      </w:r>
    </w:p>
    <w:p w:rsidR="002D152C" w:rsidRPr="002D152C" w:rsidRDefault="002D152C" w:rsidP="000D413A">
      <w:pPr>
        <w:pStyle w:val="11"/>
        <w:tabs>
          <w:tab w:val="left" w:pos="426"/>
        </w:tabs>
        <w:ind w:firstLine="0"/>
        <w:jc w:val="both"/>
        <w:rPr>
          <w:sz w:val="24"/>
          <w:szCs w:val="24"/>
        </w:rPr>
      </w:pPr>
      <w:r w:rsidRPr="002D152C">
        <w:rPr>
          <w:sz w:val="24"/>
          <w:szCs w:val="24"/>
        </w:rPr>
        <w:lastRenderedPageBreak/>
        <w:t>РАЗДЕЛ 12. РЕШЕНИЯ ПО БЕСХОЗЯЙНЫМ ТЕПЛОВЫМ СЕТЯМ</w:t>
      </w:r>
    </w:p>
    <w:p w:rsidR="002D152C" w:rsidRPr="002D152C" w:rsidRDefault="002D152C" w:rsidP="00015A0A">
      <w:pPr>
        <w:pStyle w:val="11"/>
        <w:tabs>
          <w:tab w:val="left" w:pos="426"/>
        </w:tabs>
        <w:ind w:firstLine="709"/>
        <w:jc w:val="both"/>
        <w:rPr>
          <w:sz w:val="24"/>
          <w:szCs w:val="24"/>
        </w:rPr>
      </w:pPr>
      <w:r w:rsidRPr="002D152C">
        <w:rPr>
          <w:sz w:val="24"/>
          <w:szCs w:val="24"/>
        </w:rPr>
        <w:t xml:space="preserve">Пункт 6 статья 15 Федерального закона от 27 июля 2010 года № 190-ФЗ: «В случае выявления бесхозяйных тепловых сетей (тепловых сетей, не имеющих эксплуатирующей организации) орган местного самоуправления комитета или городского поселения до признания права собственности на указанные бесхозяйные тепловые сети в течение тридцати дней с даты их выявления обязан определить </w:t>
      </w:r>
      <w:proofErr w:type="spellStart"/>
      <w:r w:rsidRPr="002D152C">
        <w:rPr>
          <w:sz w:val="24"/>
          <w:szCs w:val="24"/>
        </w:rPr>
        <w:t>теплосетевую</w:t>
      </w:r>
      <w:proofErr w:type="spellEnd"/>
      <w:r w:rsidRPr="002D152C">
        <w:rPr>
          <w:sz w:val="24"/>
          <w:szCs w:val="24"/>
        </w:rPr>
        <w:t xml:space="preserve">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w:t>
      </w:r>
    </w:p>
    <w:p w:rsidR="002D152C" w:rsidRPr="002D152C" w:rsidRDefault="002D152C" w:rsidP="00015A0A">
      <w:pPr>
        <w:pStyle w:val="11"/>
        <w:tabs>
          <w:tab w:val="left" w:pos="426"/>
        </w:tabs>
        <w:ind w:firstLine="709"/>
        <w:jc w:val="both"/>
        <w:rPr>
          <w:sz w:val="24"/>
          <w:szCs w:val="24"/>
        </w:rPr>
      </w:pPr>
      <w:r w:rsidRPr="002D152C">
        <w:rPr>
          <w:sz w:val="24"/>
          <w:szCs w:val="24"/>
        </w:rPr>
        <w:t>Принятие на учёт теплоснабжающей организацией бесхозяйных тепловых сетей (тепловых сетей, не имеющих эксплуатирующей организации) осуществляется на основании постановления Правительства РФ от 17.09.2003г. № 580.</w:t>
      </w:r>
    </w:p>
    <w:p w:rsidR="002D152C" w:rsidRPr="002D152C" w:rsidRDefault="002D152C" w:rsidP="00015A0A">
      <w:pPr>
        <w:pStyle w:val="11"/>
        <w:tabs>
          <w:tab w:val="left" w:pos="426"/>
        </w:tabs>
        <w:ind w:firstLine="709"/>
        <w:jc w:val="both"/>
        <w:rPr>
          <w:sz w:val="24"/>
          <w:szCs w:val="24"/>
        </w:rPr>
      </w:pPr>
      <w:r w:rsidRPr="002D152C">
        <w:rPr>
          <w:sz w:val="24"/>
          <w:szCs w:val="24"/>
        </w:rPr>
        <w:t>На основании статьи 225 Гражданского кодекса РФ по истечение года со дня постановки бесхозяйной недвижимой вещи на учёт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EB72FF" w:rsidRDefault="002D152C" w:rsidP="00015A0A">
      <w:pPr>
        <w:pStyle w:val="11"/>
        <w:tabs>
          <w:tab w:val="left" w:pos="426"/>
        </w:tabs>
        <w:ind w:firstLine="709"/>
        <w:jc w:val="both"/>
        <w:rPr>
          <w:sz w:val="24"/>
          <w:szCs w:val="24"/>
        </w:rPr>
      </w:pPr>
      <w:r w:rsidRPr="002D152C">
        <w:rPr>
          <w:sz w:val="24"/>
          <w:szCs w:val="24"/>
        </w:rPr>
        <w:t xml:space="preserve">На 01.01.2026 г. участков бесхозяйных тепловых сетей </w:t>
      </w:r>
      <w:r>
        <w:rPr>
          <w:sz w:val="24"/>
          <w:szCs w:val="24"/>
        </w:rPr>
        <w:t>на территории Холм-Жирковского муниципального округа не выявлено</w:t>
      </w:r>
      <w:r w:rsidRPr="002D152C">
        <w:rPr>
          <w:sz w:val="24"/>
          <w:szCs w:val="24"/>
        </w:rPr>
        <w:t>.</w:t>
      </w:r>
    </w:p>
    <w:p w:rsidR="002D152C" w:rsidRDefault="002D152C" w:rsidP="000D413A">
      <w:pPr>
        <w:tabs>
          <w:tab w:val="left" w:pos="426"/>
        </w:tabs>
        <w:rPr>
          <w:rFonts w:ascii="Times New Roman" w:eastAsia="Times New Roman" w:hAnsi="Times New Roman" w:cs="Times New Roman"/>
          <w:sz w:val="24"/>
          <w:szCs w:val="24"/>
        </w:rPr>
      </w:pPr>
      <w:r>
        <w:rPr>
          <w:sz w:val="24"/>
          <w:szCs w:val="24"/>
        </w:rPr>
        <w:br w:type="page"/>
      </w:r>
    </w:p>
    <w:p w:rsidR="00FC3F52" w:rsidRPr="00FC3F52" w:rsidRDefault="00FC3F52" w:rsidP="000D413A">
      <w:pPr>
        <w:pStyle w:val="11"/>
        <w:tabs>
          <w:tab w:val="left" w:pos="426"/>
        </w:tabs>
        <w:ind w:firstLine="0"/>
        <w:jc w:val="both"/>
        <w:rPr>
          <w:sz w:val="24"/>
          <w:szCs w:val="24"/>
        </w:rPr>
      </w:pPr>
      <w:r w:rsidRPr="00FC3F52">
        <w:rPr>
          <w:sz w:val="24"/>
          <w:szCs w:val="24"/>
        </w:rPr>
        <w:lastRenderedPageBreak/>
        <w:t>РАЗДЕЛ 13. 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ЭЛЕКТРОЭНЕРГИИ, А ТАКЖЕ СО СХЕМОЙ ВОДОСНАБЖЕНИЯ И ВОДООТВЕДЕНИЯ ПОСЕЛЕНИЯ, ГОРОДСКОГО ОКРУГА, ГОРОДА ФЕДЕРАЛЬНОГО ЗНАЧЕНИЯ</w:t>
      </w:r>
    </w:p>
    <w:p w:rsidR="00FC3F52" w:rsidRPr="00015A0A" w:rsidRDefault="00FC3F52" w:rsidP="00015A0A">
      <w:pPr>
        <w:pStyle w:val="11"/>
        <w:tabs>
          <w:tab w:val="left" w:pos="426"/>
        </w:tabs>
        <w:ind w:firstLine="709"/>
        <w:jc w:val="both"/>
        <w:rPr>
          <w:sz w:val="24"/>
          <w:szCs w:val="24"/>
          <w:u w:val="single"/>
        </w:rPr>
      </w:pPr>
      <w:r w:rsidRPr="00015A0A">
        <w:rPr>
          <w:sz w:val="24"/>
          <w:szCs w:val="24"/>
          <w:u w:val="single"/>
        </w:rPr>
        <w:t>а) описание решений (на основе утверждённой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p>
    <w:p w:rsidR="00FC3F52" w:rsidRPr="00FC3F52" w:rsidRDefault="00FC3F52" w:rsidP="00015A0A">
      <w:pPr>
        <w:pStyle w:val="11"/>
        <w:tabs>
          <w:tab w:val="left" w:pos="426"/>
        </w:tabs>
        <w:ind w:firstLine="709"/>
        <w:jc w:val="both"/>
        <w:rPr>
          <w:sz w:val="24"/>
          <w:szCs w:val="24"/>
        </w:rPr>
      </w:pPr>
      <w:r w:rsidRPr="00FC3F52">
        <w:rPr>
          <w:sz w:val="24"/>
          <w:szCs w:val="24"/>
        </w:rPr>
        <w:t xml:space="preserve">Согласно Концепции участия ОАО «Газпром» в газификации регионов Российской Федерации с целью обеспечения эффективности инвестиций разрабатываются планы-графики синхронизации выполнения Программ газификации регионов Российской Федерации. В рамках их реализации строительство внутри поселковых газопроводов и подготовка к приёму газа потребителей (население, объекты коммунально-бытовой и социальной сферы и р.), газифицируемых по Программе газификации, осуществляется за счёт бюджетов различного уровня, иных источников, а также средств потребителей. Финансирование работ по строительству и реконструкции объектов газоснабжения осуществляется за счёт средств ООО «Газпром </w:t>
      </w:r>
      <w:proofErr w:type="spellStart"/>
      <w:r w:rsidRPr="00FC3F52">
        <w:rPr>
          <w:sz w:val="24"/>
          <w:szCs w:val="24"/>
        </w:rPr>
        <w:t>межрегионгаз</w:t>
      </w:r>
      <w:proofErr w:type="spellEnd"/>
      <w:r w:rsidRPr="00FC3F52">
        <w:rPr>
          <w:sz w:val="24"/>
          <w:szCs w:val="24"/>
        </w:rPr>
        <w:t>» и ОАО «Газпром». Финансирование программ газификации региона также осуществляется газораспределительными организациями за счёт специальных надбавок к тарифам на услуги по транспортировке газа по газораспределительным сетям.</w:t>
      </w:r>
    </w:p>
    <w:p w:rsidR="00FC3F52" w:rsidRPr="00FC3F52" w:rsidRDefault="00FC3F52" w:rsidP="00015A0A">
      <w:pPr>
        <w:pStyle w:val="11"/>
        <w:tabs>
          <w:tab w:val="left" w:pos="426"/>
        </w:tabs>
        <w:ind w:firstLine="709"/>
        <w:jc w:val="both"/>
        <w:rPr>
          <w:sz w:val="24"/>
          <w:szCs w:val="24"/>
        </w:rPr>
      </w:pPr>
      <w:r w:rsidRPr="00FC3F52">
        <w:rPr>
          <w:sz w:val="24"/>
          <w:szCs w:val="24"/>
        </w:rPr>
        <w:t>Газоснабжение потребителей Смоленской области обеспечивается через систему магистральных газопроводов и газораспределительных сетей, эксплуатируемых в основном АО «Газпром газораспределение Смоленск».</w:t>
      </w:r>
    </w:p>
    <w:p w:rsidR="00FC3F52" w:rsidRPr="00FC3F52" w:rsidRDefault="00FC3F52" w:rsidP="00015A0A">
      <w:pPr>
        <w:pStyle w:val="11"/>
        <w:tabs>
          <w:tab w:val="left" w:pos="426"/>
        </w:tabs>
        <w:ind w:firstLine="709"/>
        <w:jc w:val="both"/>
        <w:rPr>
          <w:sz w:val="24"/>
          <w:szCs w:val="24"/>
        </w:rPr>
      </w:pPr>
      <w:r>
        <w:rPr>
          <w:sz w:val="24"/>
          <w:szCs w:val="24"/>
        </w:rPr>
        <w:t xml:space="preserve">Газоснабжение Смоленской области </w:t>
      </w:r>
      <w:r w:rsidRPr="00FC3F52">
        <w:rPr>
          <w:sz w:val="24"/>
          <w:szCs w:val="24"/>
        </w:rPr>
        <w:t>осуществляется</w:t>
      </w:r>
      <w:r>
        <w:rPr>
          <w:sz w:val="24"/>
          <w:szCs w:val="24"/>
        </w:rPr>
        <w:t xml:space="preserve"> </w:t>
      </w:r>
      <w:r w:rsidRPr="00FC3F52">
        <w:rPr>
          <w:sz w:val="24"/>
          <w:szCs w:val="24"/>
        </w:rPr>
        <w:t>по</w:t>
      </w:r>
      <w:r>
        <w:rPr>
          <w:sz w:val="24"/>
          <w:szCs w:val="24"/>
        </w:rPr>
        <w:t xml:space="preserve"> </w:t>
      </w:r>
      <w:r w:rsidRPr="00FC3F52">
        <w:rPr>
          <w:sz w:val="24"/>
          <w:szCs w:val="24"/>
        </w:rPr>
        <w:t>шести магистральным газопроводам (протяжённость - 1263 км) и 35 газопроводам-отводам (протяжённость - 659,3 км). В Смоленской области располагается 29 газораспределительных станций, через которые обеспечивается газоснабжение региона, 483 газорегуляторных пункта и 5486 шкафных газорегуляторных пунктов.</w:t>
      </w:r>
    </w:p>
    <w:p w:rsidR="00FC3F52" w:rsidRPr="00FC3F52" w:rsidRDefault="00FC3F52" w:rsidP="00015A0A">
      <w:pPr>
        <w:pStyle w:val="11"/>
        <w:tabs>
          <w:tab w:val="left" w:pos="426"/>
        </w:tabs>
        <w:ind w:firstLine="709"/>
        <w:jc w:val="both"/>
        <w:rPr>
          <w:sz w:val="24"/>
          <w:szCs w:val="24"/>
        </w:rPr>
      </w:pPr>
      <w:r w:rsidRPr="00FC3F52">
        <w:rPr>
          <w:sz w:val="24"/>
          <w:szCs w:val="24"/>
        </w:rPr>
        <w:t>Общая протяжённость существующих наружных газопро</w:t>
      </w:r>
      <w:r>
        <w:rPr>
          <w:sz w:val="24"/>
          <w:szCs w:val="24"/>
        </w:rPr>
        <w:t>водов по состоянию на 01.01.2026</w:t>
      </w:r>
      <w:r w:rsidRPr="00FC3F52">
        <w:rPr>
          <w:sz w:val="24"/>
          <w:szCs w:val="24"/>
        </w:rPr>
        <w:t xml:space="preserve"> составляет 12787,92 км.</w:t>
      </w:r>
    </w:p>
    <w:p w:rsidR="00FC3F52" w:rsidRPr="00FC3F52" w:rsidRDefault="00FC3F52" w:rsidP="00015A0A">
      <w:pPr>
        <w:pStyle w:val="11"/>
        <w:tabs>
          <w:tab w:val="left" w:pos="426"/>
        </w:tabs>
        <w:ind w:firstLine="709"/>
        <w:jc w:val="both"/>
        <w:rPr>
          <w:sz w:val="24"/>
          <w:szCs w:val="24"/>
        </w:rPr>
      </w:pPr>
      <w:r w:rsidRPr="00FC3F52">
        <w:rPr>
          <w:sz w:val="24"/>
          <w:szCs w:val="24"/>
        </w:rPr>
        <w:t>Газоснабжением охвачено 24 города и посёлка городского типа, а также 4853 сельских населённых пункта.</w:t>
      </w:r>
    </w:p>
    <w:p w:rsidR="00FC3F52" w:rsidRPr="00FC3F52" w:rsidRDefault="00FC3F52" w:rsidP="00015A0A">
      <w:pPr>
        <w:pStyle w:val="11"/>
        <w:tabs>
          <w:tab w:val="left" w:pos="426"/>
        </w:tabs>
        <w:ind w:firstLine="709"/>
        <w:jc w:val="both"/>
        <w:rPr>
          <w:sz w:val="24"/>
          <w:szCs w:val="24"/>
        </w:rPr>
      </w:pPr>
      <w:r w:rsidRPr="00FC3F52">
        <w:rPr>
          <w:sz w:val="24"/>
          <w:szCs w:val="24"/>
        </w:rPr>
        <w:t>Сетевым природным газом газифицирован 871 населённый пункт, в том числе в сельской местности - 847 населённых пунктов.</w:t>
      </w:r>
    </w:p>
    <w:p w:rsidR="002D152C" w:rsidRDefault="00FC3F52" w:rsidP="00015A0A">
      <w:pPr>
        <w:pStyle w:val="11"/>
        <w:tabs>
          <w:tab w:val="left" w:pos="426"/>
        </w:tabs>
        <w:ind w:firstLine="709"/>
        <w:jc w:val="both"/>
        <w:rPr>
          <w:sz w:val="24"/>
          <w:szCs w:val="24"/>
        </w:rPr>
      </w:pPr>
      <w:r w:rsidRPr="00FC3F52">
        <w:rPr>
          <w:sz w:val="24"/>
          <w:szCs w:val="24"/>
        </w:rPr>
        <w:t xml:space="preserve">Основные показатели газификации жилищного фонда Смоленской области по </w:t>
      </w:r>
      <w:r w:rsidRPr="00FC3F52">
        <w:rPr>
          <w:sz w:val="24"/>
          <w:szCs w:val="24"/>
        </w:rPr>
        <w:lastRenderedPageBreak/>
        <w:t xml:space="preserve">состоянию </w:t>
      </w:r>
      <w:r>
        <w:rPr>
          <w:sz w:val="24"/>
          <w:szCs w:val="24"/>
        </w:rPr>
        <w:t>на 01.01.2026</w:t>
      </w:r>
      <w:r w:rsidRPr="00FC3F52">
        <w:rPr>
          <w:sz w:val="24"/>
          <w:szCs w:val="24"/>
        </w:rPr>
        <w:t xml:space="preserve"> с разбивкой по городам и посёлкам городского типа и сельской местности представлены в таблице.</w:t>
      </w:r>
    </w:p>
    <w:tbl>
      <w:tblPr>
        <w:tblOverlap w:val="never"/>
        <w:tblW w:w="9707" w:type="dxa"/>
        <w:jc w:val="center"/>
        <w:tblLayout w:type="fixed"/>
        <w:tblCellMar>
          <w:left w:w="10" w:type="dxa"/>
          <w:right w:w="10" w:type="dxa"/>
        </w:tblCellMar>
        <w:tblLook w:val="0000"/>
      </w:tblPr>
      <w:tblGrid>
        <w:gridCol w:w="562"/>
        <w:gridCol w:w="2995"/>
        <w:gridCol w:w="1134"/>
        <w:gridCol w:w="1435"/>
        <w:gridCol w:w="2117"/>
        <w:gridCol w:w="1464"/>
      </w:tblGrid>
      <w:tr w:rsidR="00FC3F52" w:rsidTr="00015A0A">
        <w:trPr>
          <w:trHeight w:hRule="exact" w:val="850"/>
          <w:jc w:val="center"/>
        </w:trPr>
        <w:tc>
          <w:tcPr>
            <w:tcW w:w="562" w:type="dxa"/>
            <w:tcBorders>
              <w:top w:val="single" w:sz="4" w:space="0" w:color="auto"/>
              <w:left w:val="single" w:sz="4" w:space="0" w:color="auto"/>
            </w:tcBorders>
            <w:shd w:val="clear" w:color="auto" w:fill="auto"/>
            <w:vAlign w:val="center"/>
          </w:tcPr>
          <w:p w:rsidR="00FC3F52" w:rsidRDefault="00FC3F52" w:rsidP="00015A0A">
            <w:pPr>
              <w:pStyle w:val="aa"/>
              <w:tabs>
                <w:tab w:val="left" w:pos="426"/>
              </w:tabs>
              <w:spacing w:line="240" w:lineRule="auto"/>
              <w:ind w:firstLine="0"/>
              <w:jc w:val="center"/>
            </w:pPr>
            <w:r>
              <w:t>п/п</w:t>
            </w:r>
          </w:p>
        </w:tc>
        <w:tc>
          <w:tcPr>
            <w:tcW w:w="2995" w:type="dxa"/>
            <w:tcBorders>
              <w:top w:val="single" w:sz="4" w:space="0" w:color="auto"/>
              <w:left w:val="single" w:sz="4" w:space="0" w:color="auto"/>
            </w:tcBorders>
            <w:shd w:val="clear" w:color="auto" w:fill="auto"/>
            <w:vAlign w:val="center"/>
          </w:tcPr>
          <w:p w:rsidR="00FC3F52" w:rsidRDefault="00FC3F52" w:rsidP="000D413A">
            <w:pPr>
              <w:pStyle w:val="aa"/>
              <w:tabs>
                <w:tab w:val="left" w:pos="426"/>
              </w:tabs>
              <w:spacing w:line="240" w:lineRule="auto"/>
              <w:ind w:firstLine="0"/>
              <w:jc w:val="center"/>
            </w:pPr>
            <w:r>
              <w:t>Наименование показателей</w:t>
            </w:r>
          </w:p>
        </w:tc>
        <w:tc>
          <w:tcPr>
            <w:tcW w:w="1134" w:type="dxa"/>
            <w:tcBorders>
              <w:top w:val="single" w:sz="4" w:space="0" w:color="auto"/>
              <w:left w:val="single" w:sz="4" w:space="0" w:color="auto"/>
            </w:tcBorders>
            <w:shd w:val="clear" w:color="auto" w:fill="auto"/>
            <w:vAlign w:val="center"/>
          </w:tcPr>
          <w:p w:rsidR="00FC3F52" w:rsidRDefault="00FC3F52" w:rsidP="00015A0A">
            <w:pPr>
              <w:pStyle w:val="aa"/>
              <w:tabs>
                <w:tab w:val="left" w:pos="426"/>
              </w:tabs>
              <w:spacing w:line="240" w:lineRule="auto"/>
              <w:ind w:firstLine="0"/>
              <w:jc w:val="center"/>
            </w:pPr>
            <w:r>
              <w:t>Единица измерения</w:t>
            </w:r>
          </w:p>
        </w:tc>
        <w:tc>
          <w:tcPr>
            <w:tcW w:w="1435" w:type="dxa"/>
            <w:tcBorders>
              <w:top w:val="single" w:sz="4" w:space="0" w:color="auto"/>
              <w:left w:val="single" w:sz="4" w:space="0" w:color="auto"/>
            </w:tcBorders>
            <w:shd w:val="clear" w:color="auto" w:fill="auto"/>
            <w:vAlign w:val="center"/>
          </w:tcPr>
          <w:p w:rsidR="00FC3F52" w:rsidRDefault="00FC3F52" w:rsidP="000D413A">
            <w:pPr>
              <w:pStyle w:val="aa"/>
              <w:tabs>
                <w:tab w:val="left" w:pos="426"/>
              </w:tabs>
              <w:spacing w:line="240" w:lineRule="auto"/>
              <w:ind w:firstLine="0"/>
              <w:jc w:val="center"/>
            </w:pPr>
            <w:r>
              <w:t>Всего</w:t>
            </w:r>
          </w:p>
        </w:tc>
        <w:tc>
          <w:tcPr>
            <w:tcW w:w="2117" w:type="dxa"/>
            <w:tcBorders>
              <w:top w:val="single" w:sz="4" w:space="0" w:color="auto"/>
              <w:left w:val="single" w:sz="4" w:space="0" w:color="auto"/>
            </w:tcBorders>
            <w:shd w:val="clear" w:color="auto" w:fill="auto"/>
            <w:vAlign w:val="center"/>
          </w:tcPr>
          <w:p w:rsidR="00FC3F52" w:rsidRDefault="00FC3F52" w:rsidP="000D413A">
            <w:pPr>
              <w:pStyle w:val="aa"/>
              <w:tabs>
                <w:tab w:val="left" w:pos="426"/>
              </w:tabs>
              <w:spacing w:line="240" w:lineRule="auto"/>
              <w:ind w:firstLine="0"/>
              <w:jc w:val="center"/>
            </w:pPr>
            <w:r>
              <w:t>В городах и поселках городского типа</w:t>
            </w:r>
          </w:p>
        </w:tc>
        <w:tc>
          <w:tcPr>
            <w:tcW w:w="1464" w:type="dxa"/>
            <w:tcBorders>
              <w:top w:val="single" w:sz="4" w:space="0" w:color="auto"/>
              <w:left w:val="single" w:sz="4" w:space="0" w:color="auto"/>
              <w:right w:val="single" w:sz="4" w:space="0" w:color="auto"/>
            </w:tcBorders>
            <w:shd w:val="clear" w:color="auto" w:fill="auto"/>
            <w:vAlign w:val="center"/>
          </w:tcPr>
          <w:p w:rsidR="00FC3F52" w:rsidRDefault="00FC3F52" w:rsidP="000D413A">
            <w:pPr>
              <w:pStyle w:val="aa"/>
              <w:tabs>
                <w:tab w:val="left" w:pos="426"/>
              </w:tabs>
              <w:spacing w:line="233" w:lineRule="auto"/>
              <w:ind w:firstLine="0"/>
              <w:jc w:val="center"/>
            </w:pPr>
            <w:r>
              <w:t>В сельской местности</w:t>
            </w:r>
          </w:p>
        </w:tc>
      </w:tr>
      <w:tr w:rsidR="00FC3F52" w:rsidTr="00015A0A">
        <w:trPr>
          <w:trHeight w:hRule="exact" w:val="293"/>
          <w:jc w:val="center"/>
        </w:trPr>
        <w:tc>
          <w:tcPr>
            <w:tcW w:w="562" w:type="dxa"/>
            <w:tcBorders>
              <w:top w:val="single" w:sz="4" w:space="0" w:color="auto"/>
              <w:left w:val="single" w:sz="4" w:space="0" w:color="auto"/>
            </w:tcBorders>
            <w:shd w:val="clear" w:color="auto" w:fill="auto"/>
            <w:vAlign w:val="bottom"/>
          </w:tcPr>
          <w:p w:rsidR="00FC3F52" w:rsidRDefault="00FC3F52" w:rsidP="00015A0A">
            <w:pPr>
              <w:pStyle w:val="aa"/>
              <w:tabs>
                <w:tab w:val="left" w:pos="426"/>
              </w:tabs>
              <w:spacing w:line="240" w:lineRule="auto"/>
              <w:ind w:firstLine="0"/>
              <w:jc w:val="center"/>
            </w:pPr>
            <w:r>
              <w:t>1</w:t>
            </w:r>
          </w:p>
        </w:tc>
        <w:tc>
          <w:tcPr>
            <w:tcW w:w="2995" w:type="dxa"/>
            <w:tcBorders>
              <w:top w:val="single" w:sz="4" w:space="0" w:color="auto"/>
              <w:left w:val="single" w:sz="4" w:space="0" w:color="auto"/>
            </w:tcBorders>
            <w:shd w:val="clear" w:color="auto" w:fill="auto"/>
            <w:vAlign w:val="bottom"/>
          </w:tcPr>
          <w:p w:rsidR="00FC3F52" w:rsidRDefault="00FC3F52" w:rsidP="00015A0A">
            <w:pPr>
              <w:pStyle w:val="aa"/>
              <w:tabs>
                <w:tab w:val="left" w:pos="426"/>
              </w:tabs>
              <w:spacing w:line="240" w:lineRule="auto"/>
              <w:ind w:firstLine="0"/>
              <w:jc w:val="center"/>
            </w:pPr>
            <w:r>
              <w:t>2</w:t>
            </w:r>
          </w:p>
        </w:tc>
        <w:tc>
          <w:tcPr>
            <w:tcW w:w="1134" w:type="dxa"/>
            <w:tcBorders>
              <w:top w:val="single" w:sz="4" w:space="0" w:color="auto"/>
              <w:left w:val="single" w:sz="4" w:space="0" w:color="auto"/>
            </w:tcBorders>
            <w:shd w:val="clear" w:color="auto" w:fill="auto"/>
            <w:vAlign w:val="bottom"/>
          </w:tcPr>
          <w:p w:rsidR="00FC3F52" w:rsidRDefault="00FC3F52" w:rsidP="00015A0A">
            <w:pPr>
              <w:pStyle w:val="aa"/>
              <w:tabs>
                <w:tab w:val="left" w:pos="426"/>
              </w:tabs>
              <w:spacing w:line="240" w:lineRule="auto"/>
              <w:ind w:firstLine="0"/>
              <w:jc w:val="center"/>
            </w:pPr>
            <w:r>
              <w:t>3</w:t>
            </w:r>
          </w:p>
        </w:tc>
        <w:tc>
          <w:tcPr>
            <w:tcW w:w="1435" w:type="dxa"/>
            <w:tcBorders>
              <w:top w:val="single" w:sz="4" w:space="0" w:color="auto"/>
              <w:left w:val="single" w:sz="4" w:space="0" w:color="auto"/>
            </w:tcBorders>
            <w:shd w:val="clear" w:color="auto" w:fill="auto"/>
            <w:vAlign w:val="bottom"/>
          </w:tcPr>
          <w:p w:rsidR="00FC3F52" w:rsidRDefault="00FC3F52" w:rsidP="00015A0A">
            <w:pPr>
              <w:pStyle w:val="aa"/>
              <w:tabs>
                <w:tab w:val="left" w:pos="426"/>
              </w:tabs>
              <w:spacing w:line="240" w:lineRule="auto"/>
              <w:ind w:firstLine="0"/>
              <w:jc w:val="center"/>
            </w:pPr>
            <w:r>
              <w:t>4</w:t>
            </w:r>
          </w:p>
        </w:tc>
        <w:tc>
          <w:tcPr>
            <w:tcW w:w="2117" w:type="dxa"/>
            <w:tcBorders>
              <w:top w:val="single" w:sz="4" w:space="0" w:color="auto"/>
              <w:left w:val="single" w:sz="4" w:space="0" w:color="auto"/>
            </w:tcBorders>
            <w:shd w:val="clear" w:color="auto" w:fill="auto"/>
            <w:vAlign w:val="bottom"/>
          </w:tcPr>
          <w:p w:rsidR="00FC3F52" w:rsidRDefault="00FC3F52" w:rsidP="00015A0A">
            <w:pPr>
              <w:pStyle w:val="aa"/>
              <w:tabs>
                <w:tab w:val="left" w:pos="426"/>
              </w:tabs>
              <w:spacing w:line="240" w:lineRule="auto"/>
              <w:ind w:firstLine="0"/>
              <w:jc w:val="center"/>
            </w:pPr>
            <w:r>
              <w:t>5</w:t>
            </w:r>
          </w:p>
        </w:tc>
        <w:tc>
          <w:tcPr>
            <w:tcW w:w="1464" w:type="dxa"/>
            <w:tcBorders>
              <w:top w:val="single" w:sz="4" w:space="0" w:color="auto"/>
              <w:left w:val="single" w:sz="4" w:space="0" w:color="auto"/>
              <w:right w:val="single" w:sz="4" w:space="0" w:color="auto"/>
            </w:tcBorders>
            <w:shd w:val="clear" w:color="auto" w:fill="auto"/>
            <w:vAlign w:val="bottom"/>
          </w:tcPr>
          <w:p w:rsidR="00FC3F52" w:rsidRDefault="00FC3F52" w:rsidP="00015A0A">
            <w:pPr>
              <w:pStyle w:val="aa"/>
              <w:tabs>
                <w:tab w:val="left" w:pos="426"/>
              </w:tabs>
              <w:spacing w:line="240" w:lineRule="auto"/>
              <w:ind w:firstLine="0"/>
              <w:jc w:val="center"/>
            </w:pPr>
            <w:r>
              <w:t>6</w:t>
            </w:r>
          </w:p>
        </w:tc>
      </w:tr>
      <w:tr w:rsidR="00FC3F52" w:rsidTr="00015A0A">
        <w:trPr>
          <w:trHeight w:hRule="exact" w:val="806"/>
          <w:jc w:val="center"/>
        </w:trPr>
        <w:tc>
          <w:tcPr>
            <w:tcW w:w="562" w:type="dxa"/>
            <w:vMerge w:val="restart"/>
            <w:tcBorders>
              <w:top w:val="single" w:sz="4" w:space="0" w:color="auto"/>
              <w:left w:val="single" w:sz="4" w:space="0" w:color="auto"/>
            </w:tcBorders>
            <w:shd w:val="clear" w:color="auto" w:fill="auto"/>
          </w:tcPr>
          <w:p w:rsidR="00FC3F52" w:rsidRDefault="00FC3F52" w:rsidP="00015A0A">
            <w:pPr>
              <w:pStyle w:val="aa"/>
              <w:tabs>
                <w:tab w:val="left" w:pos="426"/>
              </w:tabs>
              <w:spacing w:line="240" w:lineRule="auto"/>
              <w:ind w:firstLine="0"/>
              <w:jc w:val="center"/>
            </w:pPr>
            <w:r>
              <w:t>1.</w:t>
            </w:r>
          </w:p>
        </w:tc>
        <w:tc>
          <w:tcPr>
            <w:tcW w:w="2995" w:type="dxa"/>
            <w:tcBorders>
              <w:top w:val="single" w:sz="4" w:space="0" w:color="auto"/>
              <w:left w:val="single" w:sz="4" w:space="0" w:color="auto"/>
            </w:tcBorders>
            <w:shd w:val="clear" w:color="auto" w:fill="auto"/>
          </w:tcPr>
          <w:p w:rsidR="00FC3F52" w:rsidRDefault="00FC3F52" w:rsidP="000D413A">
            <w:pPr>
              <w:pStyle w:val="aa"/>
              <w:tabs>
                <w:tab w:val="left" w:pos="426"/>
              </w:tabs>
              <w:spacing w:line="240" w:lineRule="auto"/>
              <w:ind w:firstLine="0"/>
              <w:jc w:val="both"/>
            </w:pPr>
            <w:r>
              <w:t>Общее количество квартир, из них:</w:t>
            </w:r>
          </w:p>
        </w:tc>
        <w:tc>
          <w:tcPr>
            <w:tcW w:w="1134" w:type="dxa"/>
            <w:tcBorders>
              <w:top w:val="single" w:sz="4" w:space="0" w:color="auto"/>
              <w:left w:val="single" w:sz="4" w:space="0" w:color="auto"/>
            </w:tcBorders>
            <w:shd w:val="clear" w:color="auto" w:fill="auto"/>
          </w:tcPr>
          <w:p w:rsidR="00FC3F52" w:rsidRDefault="00FC3F52" w:rsidP="000D413A">
            <w:pPr>
              <w:pStyle w:val="aa"/>
              <w:tabs>
                <w:tab w:val="left" w:pos="426"/>
              </w:tabs>
              <w:spacing w:line="240" w:lineRule="auto"/>
              <w:ind w:firstLine="0"/>
              <w:jc w:val="center"/>
            </w:pPr>
            <w:r>
              <w:t>ед.</w:t>
            </w:r>
          </w:p>
        </w:tc>
        <w:tc>
          <w:tcPr>
            <w:tcW w:w="1435" w:type="dxa"/>
            <w:tcBorders>
              <w:top w:val="single" w:sz="4" w:space="0" w:color="auto"/>
              <w:left w:val="single" w:sz="4" w:space="0" w:color="auto"/>
            </w:tcBorders>
            <w:shd w:val="clear" w:color="auto" w:fill="auto"/>
          </w:tcPr>
          <w:p w:rsidR="00FC3F52" w:rsidRDefault="00FC3F52" w:rsidP="000D413A">
            <w:pPr>
              <w:pStyle w:val="aa"/>
              <w:tabs>
                <w:tab w:val="left" w:pos="426"/>
              </w:tabs>
              <w:spacing w:line="240" w:lineRule="auto"/>
              <w:ind w:firstLine="0"/>
              <w:jc w:val="center"/>
            </w:pPr>
            <w:r>
              <w:t>510337</w:t>
            </w:r>
          </w:p>
        </w:tc>
        <w:tc>
          <w:tcPr>
            <w:tcW w:w="2117" w:type="dxa"/>
            <w:tcBorders>
              <w:top w:val="single" w:sz="4" w:space="0" w:color="auto"/>
              <w:left w:val="single" w:sz="4" w:space="0" w:color="auto"/>
            </w:tcBorders>
            <w:shd w:val="clear" w:color="auto" w:fill="auto"/>
          </w:tcPr>
          <w:p w:rsidR="00FC3F52" w:rsidRDefault="00FC3F52" w:rsidP="000D413A">
            <w:pPr>
              <w:pStyle w:val="aa"/>
              <w:tabs>
                <w:tab w:val="left" w:pos="426"/>
              </w:tabs>
              <w:spacing w:line="240" w:lineRule="auto"/>
              <w:ind w:firstLine="0"/>
              <w:jc w:val="center"/>
            </w:pPr>
            <w:r>
              <w:t>351842</w:t>
            </w:r>
          </w:p>
        </w:tc>
        <w:tc>
          <w:tcPr>
            <w:tcW w:w="1464" w:type="dxa"/>
            <w:tcBorders>
              <w:top w:val="single" w:sz="4" w:space="0" w:color="auto"/>
              <w:left w:val="single" w:sz="4" w:space="0" w:color="auto"/>
              <w:right w:val="single" w:sz="4" w:space="0" w:color="auto"/>
            </w:tcBorders>
            <w:shd w:val="clear" w:color="auto" w:fill="auto"/>
          </w:tcPr>
          <w:p w:rsidR="00FC3F52" w:rsidRDefault="00FC3F52" w:rsidP="000D413A">
            <w:pPr>
              <w:pStyle w:val="aa"/>
              <w:tabs>
                <w:tab w:val="left" w:pos="426"/>
              </w:tabs>
              <w:spacing w:line="240" w:lineRule="auto"/>
              <w:ind w:firstLine="0"/>
              <w:jc w:val="center"/>
            </w:pPr>
            <w:r>
              <w:t>158495</w:t>
            </w:r>
          </w:p>
        </w:tc>
      </w:tr>
      <w:tr w:rsidR="00FC3F52" w:rsidTr="00015A0A">
        <w:trPr>
          <w:trHeight w:hRule="exact" w:val="528"/>
          <w:jc w:val="center"/>
        </w:trPr>
        <w:tc>
          <w:tcPr>
            <w:tcW w:w="562" w:type="dxa"/>
            <w:vMerge/>
            <w:tcBorders>
              <w:left w:val="single" w:sz="4" w:space="0" w:color="auto"/>
            </w:tcBorders>
            <w:shd w:val="clear" w:color="auto" w:fill="auto"/>
          </w:tcPr>
          <w:p w:rsidR="00FC3F52" w:rsidRDefault="00FC3F52" w:rsidP="00015A0A">
            <w:pPr>
              <w:tabs>
                <w:tab w:val="left" w:pos="426"/>
              </w:tabs>
              <w:jc w:val="center"/>
            </w:pPr>
          </w:p>
        </w:tc>
        <w:tc>
          <w:tcPr>
            <w:tcW w:w="2995" w:type="dxa"/>
            <w:tcBorders>
              <w:top w:val="single" w:sz="4" w:space="0" w:color="auto"/>
              <w:left w:val="single" w:sz="4" w:space="0" w:color="auto"/>
            </w:tcBorders>
            <w:shd w:val="clear" w:color="auto" w:fill="auto"/>
          </w:tcPr>
          <w:p w:rsidR="00FC3F52" w:rsidRDefault="00FC3F52" w:rsidP="000D413A">
            <w:pPr>
              <w:pStyle w:val="aa"/>
              <w:tabs>
                <w:tab w:val="left" w:pos="426"/>
              </w:tabs>
              <w:spacing w:line="240" w:lineRule="auto"/>
              <w:ind w:firstLine="0"/>
              <w:jc w:val="both"/>
            </w:pPr>
            <w:r>
              <w:t>не подлежащих газификации</w:t>
            </w:r>
          </w:p>
        </w:tc>
        <w:tc>
          <w:tcPr>
            <w:tcW w:w="1134" w:type="dxa"/>
            <w:tcBorders>
              <w:top w:val="single" w:sz="4" w:space="0" w:color="auto"/>
              <w:left w:val="single" w:sz="4" w:space="0" w:color="auto"/>
            </w:tcBorders>
            <w:shd w:val="clear" w:color="auto" w:fill="auto"/>
          </w:tcPr>
          <w:p w:rsidR="00FC3F52" w:rsidRDefault="00FC3F52" w:rsidP="000D413A">
            <w:pPr>
              <w:pStyle w:val="aa"/>
              <w:tabs>
                <w:tab w:val="left" w:pos="426"/>
              </w:tabs>
              <w:spacing w:line="240" w:lineRule="auto"/>
              <w:ind w:firstLine="0"/>
              <w:jc w:val="center"/>
            </w:pPr>
            <w:r>
              <w:t>ед.</w:t>
            </w:r>
          </w:p>
        </w:tc>
        <w:tc>
          <w:tcPr>
            <w:tcW w:w="1435" w:type="dxa"/>
            <w:tcBorders>
              <w:top w:val="single" w:sz="4" w:space="0" w:color="auto"/>
              <w:left w:val="single" w:sz="4" w:space="0" w:color="auto"/>
            </w:tcBorders>
            <w:shd w:val="clear" w:color="auto" w:fill="auto"/>
          </w:tcPr>
          <w:p w:rsidR="00FC3F52" w:rsidRDefault="00FC3F52" w:rsidP="000D413A">
            <w:pPr>
              <w:pStyle w:val="aa"/>
              <w:tabs>
                <w:tab w:val="left" w:pos="426"/>
              </w:tabs>
              <w:spacing w:line="240" w:lineRule="auto"/>
              <w:ind w:firstLine="0"/>
            </w:pPr>
            <w:r>
              <w:t>35413</w:t>
            </w:r>
          </w:p>
        </w:tc>
        <w:tc>
          <w:tcPr>
            <w:tcW w:w="2117" w:type="dxa"/>
            <w:tcBorders>
              <w:top w:val="single" w:sz="4" w:space="0" w:color="auto"/>
              <w:left w:val="single" w:sz="4" w:space="0" w:color="auto"/>
            </w:tcBorders>
            <w:shd w:val="clear" w:color="auto" w:fill="auto"/>
          </w:tcPr>
          <w:p w:rsidR="00FC3F52" w:rsidRDefault="00FC3F52" w:rsidP="000D413A">
            <w:pPr>
              <w:pStyle w:val="aa"/>
              <w:tabs>
                <w:tab w:val="left" w:pos="426"/>
              </w:tabs>
              <w:spacing w:line="240" w:lineRule="auto"/>
              <w:ind w:firstLine="0"/>
              <w:jc w:val="center"/>
            </w:pPr>
            <w:r>
              <w:t>34392</w:t>
            </w:r>
          </w:p>
        </w:tc>
        <w:tc>
          <w:tcPr>
            <w:tcW w:w="1464" w:type="dxa"/>
            <w:tcBorders>
              <w:top w:val="single" w:sz="4" w:space="0" w:color="auto"/>
              <w:left w:val="single" w:sz="4" w:space="0" w:color="auto"/>
              <w:right w:val="single" w:sz="4" w:space="0" w:color="auto"/>
            </w:tcBorders>
            <w:shd w:val="clear" w:color="auto" w:fill="auto"/>
          </w:tcPr>
          <w:p w:rsidR="00FC3F52" w:rsidRDefault="00FC3F52" w:rsidP="000D413A">
            <w:pPr>
              <w:pStyle w:val="aa"/>
              <w:tabs>
                <w:tab w:val="left" w:pos="426"/>
              </w:tabs>
              <w:spacing w:line="240" w:lineRule="auto"/>
              <w:ind w:firstLine="0"/>
              <w:jc w:val="center"/>
            </w:pPr>
            <w:r>
              <w:t>1021</w:t>
            </w:r>
          </w:p>
        </w:tc>
      </w:tr>
      <w:tr w:rsidR="00FC3F52" w:rsidTr="00015A0A">
        <w:trPr>
          <w:trHeight w:hRule="exact" w:val="811"/>
          <w:jc w:val="center"/>
        </w:trPr>
        <w:tc>
          <w:tcPr>
            <w:tcW w:w="562" w:type="dxa"/>
            <w:vMerge w:val="restart"/>
            <w:tcBorders>
              <w:top w:val="single" w:sz="4" w:space="0" w:color="auto"/>
              <w:left w:val="single" w:sz="4" w:space="0" w:color="auto"/>
            </w:tcBorders>
            <w:shd w:val="clear" w:color="auto" w:fill="auto"/>
          </w:tcPr>
          <w:p w:rsidR="00FC3F52" w:rsidRDefault="00FC3F52" w:rsidP="00015A0A">
            <w:pPr>
              <w:pStyle w:val="aa"/>
              <w:tabs>
                <w:tab w:val="left" w:pos="426"/>
              </w:tabs>
              <w:spacing w:line="240" w:lineRule="auto"/>
              <w:ind w:firstLine="0"/>
              <w:jc w:val="center"/>
            </w:pPr>
            <w:r>
              <w:t>2.</w:t>
            </w:r>
          </w:p>
        </w:tc>
        <w:tc>
          <w:tcPr>
            <w:tcW w:w="2995" w:type="dxa"/>
            <w:tcBorders>
              <w:top w:val="single" w:sz="4" w:space="0" w:color="auto"/>
              <w:left w:val="single" w:sz="4" w:space="0" w:color="auto"/>
            </w:tcBorders>
            <w:shd w:val="clear" w:color="auto" w:fill="auto"/>
          </w:tcPr>
          <w:p w:rsidR="00FC3F52" w:rsidRDefault="00FC3F52" w:rsidP="000D413A">
            <w:pPr>
              <w:pStyle w:val="aa"/>
              <w:tabs>
                <w:tab w:val="left" w:pos="426"/>
              </w:tabs>
              <w:spacing w:line="240" w:lineRule="auto"/>
              <w:ind w:firstLine="0"/>
              <w:jc w:val="both"/>
            </w:pPr>
            <w:r>
              <w:t>Количество газифицированных населенных пунктов, из них:</w:t>
            </w:r>
          </w:p>
        </w:tc>
        <w:tc>
          <w:tcPr>
            <w:tcW w:w="1134" w:type="dxa"/>
            <w:tcBorders>
              <w:top w:val="single" w:sz="4" w:space="0" w:color="auto"/>
              <w:left w:val="single" w:sz="4" w:space="0" w:color="auto"/>
            </w:tcBorders>
            <w:shd w:val="clear" w:color="auto" w:fill="auto"/>
          </w:tcPr>
          <w:p w:rsidR="00FC3F52" w:rsidRDefault="00FC3F52" w:rsidP="000D413A">
            <w:pPr>
              <w:pStyle w:val="aa"/>
              <w:tabs>
                <w:tab w:val="left" w:pos="426"/>
              </w:tabs>
              <w:spacing w:line="240" w:lineRule="auto"/>
              <w:ind w:firstLine="0"/>
              <w:jc w:val="center"/>
            </w:pPr>
            <w:r>
              <w:t>ед.</w:t>
            </w:r>
          </w:p>
        </w:tc>
        <w:tc>
          <w:tcPr>
            <w:tcW w:w="1435" w:type="dxa"/>
            <w:tcBorders>
              <w:top w:val="single" w:sz="4" w:space="0" w:color="auto"/>
              <w:left w:val="single" w:sz="4" w:space="0" w:color="auto"/>
            </w:tcBorders>
            <w:shd w:val="clear" w:color="auto" w:fill="auto"/>
          </w:tcPr>
          <w:p w:rsidR="00FC3F52" w:rsidRDefault="00FC3F52" w:rsidP="000D413A">
            <w:pPr>
              <w:pStyle w:val="aa"/>
              <w:tabs>
                <w:tab w:val="left" w:pos="426"/>
              </w:tabs>
              <w:spacing w:line="240" w:lineRule="auto"/>
              <w:ind w:firstLine="0"/>
            </w:pPr>
            <w:r>
              <w:t>871</w:t>
            </w:r>
          </w:p>
        </w:tc>
        <w:tc>
          <w:tcPr>
            <w:tcW w:w="2117" w:type="dxa"/>
            <w:tcBorders>
              <w:top w:val="single" w:sz="4" w:space="0" w:color="auto"/>
              <w:left w:val="single" w:sz="4" w:space="0" w:color="auto"/>
            </w:tcBorders>
            <w:shd w:val="clear" w:color="auto" w:fill="auto"/>
          </w:tcPr>
          <w:p w:rsidR="00FC3F52" w:rsidRDefault="00FC3F52" w:rsidP="000D413A">
            <w:pPr>
              <w:pStyle w:val="aa"/>
              <w:tabs>
                <w:tab w:val="left" w:pos="426"/>
              </w:tabs>
              <w:spacing w:line="240" w:lineRule="auto"/>
              <w:ind w:firstLine="0"/>
              <w:jc w:val="center"/>
            </w:pPr>
            <w:r>
              <w:t>24</w:t>
            </w:r>
          </w:p>
        </w:tc>
        <w:tc>
          <w:tcPr>
            <w:tcW w:w="1464" w:type="dxa"/>
            <w:tcBorders>
              <w:top w:val="single" w:sz="4" w:space="0" w:color="auto"/>
              <w:left w:val="single" w:sz="4" w:space="0" w:color="auto"/>
              <w:right w:val="single" w:sz="4" w:space="0" w:color="auto"/>
            </w:tcBorders>
            <w:shd w:val="clear" w:color="auto" w:fill="auto"/>
          </w:tcPr>
          <w:p w:rsidR="00FC3F52" w:rsidRDefault="00FC3F52" w:rsidP="000D413A">
            <w:pPr>
              <w:pStyle w:val="aa"/>
              <w:tabs>
                <w:tab w:val="left" w:pos="426"/>
              </w:tabs>
              <w:spacing w:line="240" w:lineRule="auto"/>
              <w:ind w:firstLine="0"/>
              <w:jc w:val="center"/>
            </w:pPr>
            <w:r>
              <w:t>847</w:t>
            </w:r>
          </w:p>
        </w:tc>
      </w:tr>
      <w:tr w:rsidR="00FC3F52" w:rsidTr="00015A0A">
        <w:trPr>
          <w:trHeight w:hRule="exact" w:val="533"/>
          <w:jc w:val="center"/>
        </w:trPr>
        <w:tc>
          <w:tcPr>
            <w:tcW w:w="562" w:type="dxa"/>
            <w:vMerge/>
            <w:tcBorders>
              <w:left w:val="single" w:sz="4" w:space="0" w:color="auto"/>
            </w:tcBorders>
            <w:shd w:val="clear" w:color="auto" w:fill="auto"/>
          </w:tcPr>
          <w:p w:rsidR="00FC3F52" w:rsidRDefault="00FC3F52" w:rsidP="00015A0A">
            <w:pPr>
              <w:tabs>
                <w:tab w:val="left" w:pos="426"/>
              </w:tabs>
              <w:jc w:val="center"/>
            </w:pPr>
          </w:p>
        </w:tc>
        <w:tc>
          <w:tcPr>
            <w:tcW w:w="2995" w:type="dxa"/>
            <w:tcBorders>
              <w:top w:val="single" w:sz="4" w:space="0" w:color="auto"/>
              <w:left w:val="single" w:sz="4" w:space="0" w:color="auto"/>
            </w:tcBorders>
            <w:shd w:val="clear" w:color="auto" w:fill="auto"/>
          </w:tcPr>
          <w:p w:rsidR="00FC3F52" w:rsidRDefault="00FC3F52" w:rsidP="000D413A">
            <w:pPr>
              <w:pStyle w:val="aa"/>
              <w:tabs>
                <w:tab w:val="left" w:pos="426"/>
              </w:tabs>
              <w:spacing w:line="240" w:lineRule="auto"/>
              <w:ind w:firstLine="0"/>
              <w:jc w:val="both"/>
            </w:pPr>
            <w:r>
              <w:t>- природным газом</w:t>
            </w:r>
          </w:p>
        </w:tc>
        <w:tc>
          <w:tcPr>
            <w:tcW w:w="1134" w:type="dxa"/>
            <w:tcBorders>
              <w:top w:val="single" w:sz="4" w:space="0" w:color="auto"/>
              <w:left w:val="single" w:sz="4" w:space="0" w:color="auto"/>
            </w:tcBorders>
            <w:shd w:val="clear" w:color="auto" w:fill="auto"/>
          </w:tcPr>
          <w:p w:rsidR="00FC3F52" w:rsidRDefault="00FC3F52" w:rsidP="000D413A">
            <w:pPr>
              <w:pStyle w:val="aa"/>
              <w:tabs>
                <w:tab w:val="left" w:pos="426"/>
              </w:tabs>
              <w:spacing w:line="240" w:lineRule="auto"/>
              <w:ind w:firstLine="0"/>
              <w:jc w:val="center"/>
            </w:pPr>
            <w:r>
              <w:t>ед.</w:t>
            </w:r>
          </w:p>
        </w:tc>
        <w:tc>
          <w:tcPr>
            <w:tcW w:w="1435" w:type="dxa"/>
            <w:tcBorders>
              <w:top w:val="single" w:sz="4" w:space="0" w:color="auto"/>
              <w:left w:val="single" w:sz="4" w:space="0" w:color="auto"/>
            </w:tcBorders>
            <w:shd w:val="clear" w:color="auto" w:fill="auto"/>
          </w:tcPr>
          <w:p w:rsidR="00FC3F52" w:rsidRDefault="00FC3F52" w:rsidP="000D413A">
            <w:pPr>
              <w:pStyle w:val="aa"/>
              <w:tabs>
                <w:tab w:val="left" w:pos="426"/>
              </w:tabs>
              <w:spacing w:line="240" w:lineRule="auto"/>
              <w:ind w:firstLine="0"/>
            </w:pPr>
            <w:r>
              <w:t>871</w:t>
            </w:r>
          </w:p>
        </w:tc>
        <w:tc>
          <w:tcPr>
            <w:tcW w:w="2117" w:type="dxa"/>
            <w:tcBorders>
              <w:top w:val="single" w:sz="4" w:space="0" w:color="auto"/>
              <w:left w:val="single" w:sz="4" w:space="0" w:color="auto"/>
            </w:tcBorders>
            <w:shd w:val="clear" w:color="auto" w:fill="auto"/>
          </w:tcPr>
          <w:p w:rsidR="00FC3F52" w:rsidRDefault="00FC3F52" w:rsidP="000D413A">
            <w:pPr>
              <w:pStyle w:val="aa"/>
              <w:tabs>
                <w:tab w:val="left" w:pos="426"/>
              </w:tabs>
              <w:spacing w:line="240" w:lineRule="auto"/>
              <w:ind w:firstLine="0"/>
              <w:jc w:val="center"/>
            </w:pPr>
            <w:r>
              <w:t>24</w:t>
            </w:r>
          </w:p>
        </w:tc>
        <w:tc>
          <w:tcPr>
            <w:tcW w:w="1464" w:type="dxa"/>
            <w:tcBorders>
              <w:top w:val="single" w:sz="4" w:space="0" w:color="auto"/>
              <w:left w:val="single" w:sz="4" w:space="0" w:color="auto"/>
              <w:right w:val="single" w:sz="4" w:space="0" w:color="auto"/>
            </w:tcBorders>
            <w:shd w:val="clear" w:color="auto" w:fill="auto"/>
          </w:tcPr>
          <w:p w:rsidR="00FC3F52" w:rsidRDefault="00FC3F52" w:rsidP="000D413A">
            <w:pPr>
              <w:pStyle w:val="aa"/>
              <w:tabs>
                <w:tab w:val="left" w:pos="426"/>
              </w:tabs>
              <w:spacing w:line="240" w:lineRule="auto"/>
              <w:ind w:firstLine="0"/>
              <w:jc w:val="center"/>
            </w:pPr>
            <w:r>
              <w:t>847</w:t>
            </w:r>
          </w:p>
        </w:tc>
      </w:tr>
      <w:tr w:rsidR="00FC3F52" w:rsidTr="00015A0A">
        <w:trPr>
          <w:trHeight w:hRule="exact" w:val="528"/>
          <w:jc w:val="center"/>
        </w:trPr>
        <w:tc>
          <w:tcPr>
            <w:tcW w:w="562" w:type="dxa"/>
            <w:vMerge/>
            <w:tcBorders>
              <w:left w:val="single" w:sz="4" w:space="0" w:color="auto"/>
            </w:tcBorders>
            <w:shd w:val="clear" w:color="auto" w:fill="auto"/>
          </w:tcPr>
          <w:p w:rsidR="00FC3F52" w:rsidRDefault="00FC3F52" w:rsidP="00015A0A">
            <w:pPr>
              <w:tabs>
                <w:tab w:val="left" w:pos="426"/>
              </w:tabs>
              <w:jc w:val="center"/>
            </w:pPr>
          </w:p>
        </w:tc>
        <w:tc>
          <w:tcPr>
            <w:tcW w:w="2995" w:type="dxa"/>
            <w:tcBorders>
              <w:top w:val="single" w:sz="4" w:space="0" w:color="auto"/>
              <w:left w:val="single" w:sz="4" w:space="0" w:color="auto"/>
            </w:tcBorders>
            <w:shd w:val="clear" w:color="auto" w:fill="auto"/>
            <w:vAlign w:val="center"/>
          </w:tcPr>
          <w:p w:rsidR="00FC3F52" w:rsidRDefault="00FC3F52" w:rsidP="000D413A">
            <w:pPr>
              <w:pStyle w:val="aa"/>
              <w:tabs>
                <w:tab w:val="left" w:pos="426"/>
              </w:tabs>
              <w:spacing w:line="240" w:lineRule="auto"/>
              <w:ind w:firstLine="0"/>
              <w:jc w:val="both"/>
            </w:pPr>
            <w:r>
              <w:t>- сжиженным газом</w:t>
            </w:r>
          </w:p>
        </w:tc>
        <w:tc>
          <w:tcPr>
            <w:tcW w:w="1134" w:type="dxa"/>
            <w:tcBorders>
              <w:top w:val="single" w:sz="4" w:space="0" w:color="auto"/>
              <w:left w:val="single" w:sz="4" w:space="0" w:color="auto"/>
            </w:tcBorders>
            <w:shd w:val="clear" w:color="auto" w:fill="auto"/>
            <w:vAlign w:val="center"/>
          </w:tcPr>
          <w:p w:rsidR="00FC3F52" w:rsidRDefault="00FC3F52" w:rsidP="000D413A">
            <w:pPr>
              <w:pStyle w:val="aa"/>
              <w:tabs>
                <w:tab w:val="left" w:pos="426"/>
              </w:tabs>
              <w:spacing w:line="240" w:lineRule="auto"/>
              <w:ind w:firstLine="0"/>
              <w:jc w:val="center"/>
            </w:pPr>
            <w:r>
              <w:t>ед.</w:t>
            </w:r>
          </w:p>
        </w:tc>
        <w:tc>
          <w:tcPr>
            <w:tcW w:w="1435" w:type="dxa"/>
            <w:tcBorders>
              <w:top w:val="single" w:sz="4" w:space="0" w:color="auto"/>
              <w:left w:val="single" w:sz="4" w:space="0" w:color="auto"/>
            </w:tcBorders>
            <w:shd w:val="clear" w:color="auto" w:fill="auto"/>
            <w:vAlign w:val="center"/>
          </w:tcPr>
          <w:p w:rsidR="00FC3F52" w:rsidRDefault="00FC3F52" w:rsidP="000D413A">
            <w:pPr>
              <w:pStyle w:val="aa"/>
              <w:tabs>
                <w:tab w:val="left" w:pos="426"/>
              </w:tabs>
              <w:spacing w:line="240" w:lineRule="auto"/>
              <w:ind w:firstLine="0"/>
            </w:pPr>
            <w:r>
              <w:t>-</w:t>
            </w:r>
          </w:p>
        </w:tc>
        <w:tc>
          <w:tcPr>
            <w:tcW w:w="2117" w:type="dxa"/>
            <w:tcBorders>
              <w:top w:val="single" w:sz="4" w:space="0" w:color="auto"/>
              <w:left w:val="single" w:sz="4" w:space="0" w:color="auto"/>
            </w:tcBorders>
            <w:shd w:val="clear" w:color="auto" w:fill="auto"/>
            <w:vAlign w:val="center"/>
          </w:tcPr>
          <w:p w:rsidR="00FC3F52" w:rsidRDefault="00FC3F52" w:rsidP="000D413A">
            <w:pPr>
              <w:pStyle w:val="aa"/>
              <w:tabs>
                <w:tab w:val="left" w:pos="426"/>
              </w:tabs>
              <w:spacing w:line="240" w:lineRule="auto"/>
              <w:ind w:firstLine="0"/>
              <w:jc w:val="center"/>
            </w:pPr>
            <w:r>
              <w:t>-</w:t>
            </w:r>
          </w:p>
        </w:tc>
        <w:tc>
          <w:tcPr>
            <w:tcW w:w="1464" w:type="dxa"/>
            <w:tcBorders>
              <w:top w:val="single" w:sz="4" w:space="0" w:color="auto"/>
              <w:left w:val="single" w:sz="4" w:space="0" w:color="auto"/>
              <w:right w:val="single" w:sz="4" w:space="0" w:color="auto"/>
            </w:tcBorders>
            <w:shd w:val="clear" w:color="auto" w:fill="auto"/>
            <w:vAlign w:val="center"/>
          </w:tcPr>
          <w:p w:rsidR="00FC3F52" w:rsidRDefault="00FC3F52" w:rsidP="000D413A">
            <w:pPr>
              <w:pStyle w:val="aa"/>
              <w:tabs>
                <w:tab w:val="left" w:pos="426"/>
              </w:tabs>
              <w:spacing w:line="240" w:lineRule="auto"/>
              <w:ind w:firstLine="0"/>
            </w:pPr>
            <w:r>
              <w:t>-</w:t>
            </w:r>
          </w:p>
        </w:tc>
      </w:tr>
      <w:tr w:rsidR="00FC3F52" w:rsidTr="00015A0A">
        <w:trPr>
          <w:trHeight w:hRule="exact" w:val="811"/>
          <w:jc w:val="center"/>
        </w:trPr>
        <w:tc>
          <w:tcPr>
            <w:tcW w:w="562" w:type="dxa"/>
            <w:vMerge w:val="restart"/>
            <w:tcBorders>
              <w:top w:val="single" w:sz="4" w:space="0" w:color="auto"/>
              <w:left w:val="single" w:sz="4" w:space="0" w:color="auto"/>
            </w:tcBorders>
            <w:shd w:val="clear" w:color="auto" w:fill="auto"/>
          </w:tcPr>
          <w:p w:rsidR="00FC3F52" w:rsidRDefault="00FC3F52" w:rsidP="00015A0A">
            <w:pPr>
              <w:pStyle w:val="aa"/>
              <w:tabs>
                <w:tab w:val="left" w:pos="426"/>
              </w:tabs>
              <w:spacing w:line="240" w:lineRule="auto"/>
              <w:ind w:firstLine="0"/>
              <w:jc w:val="center"/>
            </w:pPr>
            <w:r>
              <w:t>3.</w:t>
            </w:r>
          </w:p>
        </w:tc>
        <w:tc>
          <w:tcPr>
            <w:tcW w:w="2995" w:type="dxa"/>
            <w:tcBorders>
              <w:top w:val="single" w:sz="4" w:space="0" w:color="auto"/>
              <w:left w:val="single" w:sz="4" w:space="0" w:color="auto"/>
            </w:tcBorders>
            <w:shd w:val="clear" w:color="auto" w:fill="auto"/>
          </w:tcPr>
          <w:p w:rsidR="00FC3F52" w:rsidRDefault="00FC3F52" w:rsidP="000D413A">
            <w:pPr>
              <w:pStyle w:val="aa"/>
              <w:tabs>
                <w:tab w:val="left" w:pos="426"/>
              </w:tabs>
              <w:spacing w:line="240" w:lineRule="auto"/>
              <w:ind w:firstLine="0"/>
              <w:jc w:val="both"/>
            </w:pPr>
            <w:r>
              <w:t>Количество газифицированных квартир (домовладений), из них:</w:t>
            </w:r>
          </w:p>
        </w:tc>
        <w:tc>
          <w:tcPr>
            <w:tcW w:w="1134" w:type="dxa"/>
            <w:tcBorders>
              <w:top w:val="single" w:sz="4" w:space="0" w:color="auto"/>
              <w:left w:val="single" w:sz="4" w:space="0" w:color="auto"/>
            </w:tcBorders>
            <w:shd w:val="clear" w:color="auto" w:fill="auto"/>
          </w:tcPr>
          <w:p w:rsidR="00FC3F52" w:rsidRDefault="00FC3F52" w:rsidP="000D413A">
            <w:pPr>
              <w:pStyle w:val="aa"/>
              <w:tabs>
                <w:tab w:val="left" w:pos="426"/>
              </w:tabs>
              <w:spacing w:line="240" w:lineRule="auto"/>
              <w:ind w:firstLine="0"/>
              <w:jc w:val="center"/>
            </w:pPr>
            <w:r>
              <w:t>ед.</w:t>
            </w:r>
          </w:p>
        </w:tc>
        <w:tc>
          <w:tcPr>
            <w:tcW w:w="1435" w:type="dxa"/>
            <w:tcBorders>
              <w:top w:val="single" w:sz="4" w:space="0" w:color="auto"/>
              <w:left w:val="single" w:sz="4" w:space="0" w:color="auto"/>
            </w:tcBorders>
            <w:shd w:val="clear" w:color="auto" w:fill="auto"/>
          </w:tcPr>
          <w:p w:rsidR="00FC3F52" w:rsidRDefault="00FC3F52" w:rsidP="000D413A">
            <w:pPr>
              <w:pStyle w:val="aa"/>
              <w:tabs>
                <w:tab w:val="left" w:pos="426"/>
              </w:tabs>
              <w:spacing w:line="240" w:lineRule="auto"/>
              <w:ind w:firstLine="0"/>
              <w:jc w:val="center"/>
            </w:pPr>
            <w:r>
              <w:t>380427</w:t>
            </w:r>
          </w:p>
        </w:tc>
        <w:tc>
          <w:tcPr>
            <w:tcW w:w="2117" w:type="dxa"/>
            <w:tcBorders>
              <w:top w:val="single" w:sz="4" w:space="0" w:color="auto"/>
              <w:left w:val="single" w:sz="4" w:space="0" w:color="auto"/>
            </w:tcBorders>
            <w:shd w:val="clear" w:color="auto" w:fill="auto"/>
          </w:tcPr>
          <w:p w:rsidR="00FC3F52" w:rsidRDefault="00FC3F52" w:rsidP="000D413A">
            <w:pPr>
              <w:pStyle w:val="aa"/>
              <w:tabs>
                <w:tab w:val="left" w:pos="426"/>
              </w:tabs>
              <w:spacing w:line="240" w:lineRule="auto"/>
              <w:ind w:firstLine="0"/>
              <w:jc w:val="center"/>
            </w:pPr>
            <w:r>
              <w:t>298814</w:t>
            </w:r>
          </w:p>
        </w:tc>
        <w:tc>
          <w:tcPr>
            <w:tcW w:w="1464" w:type="dxa"/>
            <w:tcBorders>
              <w:top w:val="single" w:sz="4" w:space="0" w:color="auto"/>
              <w:left w:val="single" w:sz="4" w:space="0" w:color="auto"/>
              <w:right w:val="single" w:sz="4" w:space="0" w:color="auto"/>
            </w:tcBorders>
            <w:shd w:val="clear" w:color="auto" w:fill="auto"/>
          </w:tcPr>
          <w:p w:rsidR="00FC3F52" w:rsidRDefault="00FC3F52" w:rsidP="000D413A">
            <w:pPr>
              <w:pStyle w:val="aa"/>
              <w:tabs>
                <w:tab w:val="left" w:pos="426"/>
              </w:tabs>
              <w:spacing w:line="240" w:lineRule="auto"/>
              <w:ind w:firstLine="0"/>
            </w:pPr>
            <w:r>
              <w:t>81313</w:t>
            </w:r>
          </w:p>
        </w:tc>
      </w:tr>
      <w:tr w:rsidR="00FC3F52" w:rsidTr="00015A0A">
        <w:trPr>
          <w:trHeight w:hRule="exact" w:val="528"/>
          <w:jc w:val="center"/>
        </w:trPr>
        <w:tc>
          <w:tcPr>
            <w:tcW w:w="562" w:type="dxa"/>
            <w:vMerge/>
            <w:tcBorders>
              <w:left w:val="single" w:sz="4" w:space="0" w:color="auto"/>
            </w:tcBorders>
            <w:shd w:val="clear" w:color="auto" w:fill="auto"/>
          </w:tcPr>
          <w:p w:rsidR="00FC3F52" w:rsidRDefault="00FC3F52" w:rsidP="00015A0A">
            <w:pPr>
              <w:tabs>
                <w:tab w:val="left" w:pos="426"/>
              </w:tabs>
              <w:jc w:val="center"/>
            </w:pPr>
          </w:p>
        </w:tc>
        <w:tc>
          <w:tcPr>
            <w:tcW w:w="2995" w:type="dxa"/>
            <w:tcBorders>
              <w:top w:val="single" w:sz="4" w:space="0" w:color="auto"/>
              <w:left w:val="single" w:sz="4" w:space="0" w:color="auto"/>
            </w:tcBorders>
            <w:shd w:val="clear" w:color="auto" w:fill="auto"/>
          </w:tcPr>
          <w:p w:rsidR="00FC3F52" w:rsidRDefault="00FC3F52" w:rsidP="000D413A">
            <w:pPr>
              <w:pStyle w:val="aa"/>
              <w:tabs>
                <w:tab w:val="left" w:pos="426"/>
              </w:tabs>
              <w:spacing w:line="240" w:lineRule="auto"/>
              <w:ind w:firstLine="0"/>
              <w:jc w:val="both"/>
            </w:pPr>
            <w:r>
              <w:t>- природным газом</w:t>
            </w:r>
          </w:p>
        </w:tc>
        <w:tc>
          <w:tcPr>
            <w:tcW w:w="1134" w:type="dxa"/>
            <w:tcBorders>
              <w:top w:val="single" w:sz="4" w:space="0" w:color="auto"/>
              <w:left w:val="single" w:sz="4" w:space="0" w:color="auto"/>
            </w:tcBorders>
            <w:shd w:val="clear" w:color="auto" w:fill="auto"/>
          </w:tcPr>
          <w:p w:rsidR="00FC3F52" w:rsidRDefault="00FC3F52" w:rsidP="000D413A">
            <w:pPr>
              <w:pStyle w:val="aa"/>
              <w:tabs>
                <w:tab w:val="left" w:pos="426"/>
              </w:tabs>
              <w:spacing w:line="240" w:lineRule="auto"/>
              <w:ind w:firstLine="0"/>
              <w:jc w:val="center"/>
            </w:pPr>
            <w:r>
              <w:t>ед.</w:t>
            </w:r>
          </w:p>
        </w:tc>
        <w:tc>
          <w:tcPr>
            <w:tcW w:w="1435" w:type="dxa"/>
            <w:tcBorders>
              <w:top w:val="single" w:sz="4" w:space="0" w:color="auto"/>
              <w:left w:val="single" w:sz="4" w:space="0" w:color="auto"/>
            </w:tcBorders>
            <w:shd w:val="clear" w:color="auto" w:fill="auto"/>
          </w:tcPr>
          <w:p w:rsidR="00FC3F52" w:rsidRDefault="00FC3F52" w:rsidP="000D413A">
            <w:pPr>
              <w:pStyle w:val="aa"/>
              <w:tabs>
                <w:tab w:val="left" w:pos="426"/>
              </w:tabs>
              <w:spacing w:line="240" w:lineRule="auto"/>
              <w:ind w:firstLine="0"/>
            </w:pPr>
            <w:r>
              <w:t>38042</w:t>
            </w:r>
          </w:p>
        </w:tc>
        <w:tc>
          <w:tcPr>
            <w:tcW w:w="2117" w:type="dxa"/>
            <w:tcBorders>
              <w:top w:val="single" w:sz="4" w:space="0" w:color="auto"/>
              <w:left w:val="single" w:sz="4" w:space="0" w:color="auto"/>
            </w:tcBorders>
            <w:shd w:val="clear" w:color="auto" w:fill="auto"/>
          </w:tcPr>
          <w:p w:rsidR="00FC3F52" w:rsidRDefault="00FC3F52" w:rsidP="000D413A">
            <w:pPr>
              <w:pStyle w:val="aa"/>
              <w:tabs>
                <w:tab w:val="left" w:pos="426"/>
              </w:tabs>
              <w:spacing w:line="240" w:lineRule="auto"/>
              <w:ind w:firstLine="0"/>
              <w:jc w:val="center"/>
            </w:pPr>
            <w:r>
              <w:t>298814</w:t>
            </w:r>
          </w:p>
        </w:tc>
        <w:tc>
          <w:tcPr>
            <w:tcW w:w="1464" w:type="dxa"/>
            <w:tcBorders>
              <w:top w:val="single" w:sz="4" w:space="0" w:color="auto"/>
              <w:left w:val="single" w:sz="4" w:space="0" w:color="auto"/>
              <w:right w:val="single" w:sz="4" w:space="0" w:color="auto"/>
            </w:tcBorders>
            <w:shd w:val="clear" w:color="auto" w:fill="auto"/>
          </w:tcPr>
          <w:p w:rsidR="00FC3F52" w:rsidRDefault="00FC3F52" w:rsidP="000D413A">
            <w:pPr>
              <w:pStyle w:val="aa"/>
              <w:tabs>
                <w:tab w:val="left" w:pos="426"/>
              </w:tabs>
              <w:spacing w:line="240" w:lineRule="auto"/>
              <w:ind w:firstLine="0"/>
            </w:pPr>
            <w:r>
              <w:t>81313</w:t>
            </w:r>
          </w:p>
        </w:tc>
      </w:tr>
      <w:tr w:rsidR="00FC3F52" w:rsidTr="00015A0A">
        <w:trPr>
          <w:trHeight w:hRule="exact" w:val="533"/>
          <w:jc w:val="center"/>
        </w:trPr>
        <w:tc>
          <w:tcPr>
            <w:tcW w:w="562" w:type="dxa"/>
            <w:vMerge/>
            <w:tcBorders>
              <w:left w:val="single" w:sz="4" w:space="0" w:color="auto"/>
            </w:tcBorders>
            <w:shd w:val="clear" w:color="auto" w:fill="auto"/>
          </w:tcPr>
          <w:p w:rsidR="00FC3F52" w:rsidRDefault="00FC3F52" w:rsidP="00015A0A">
            <w:pPr>
              <w:tabs>
                <w:tab w:val="left" w:pos="426"/>
              </w:tabs>
              <w:jc w:val="center"/>
            </w:pPr>
          </w:p>
        </w:tc>
        <w:tc>
          <w:tcPr>
            <w:tcW w:w="2995" w:type="dxa"/>
            <w:tcBorders>
              <w:top w:val="single" w:sz="4" w:space="0" w:color="auto"/>
              <w:left w:val="single" w:sz="4" w:space="0" w:color="auto"/>
            </w:tcBorders>
            <w:shd w:val="clear" w:color="auto" w:fill="auto"/>
            <w:vAlign w:val="center"/>
          </w:tcPr>
          <w:p w:rsidR="00FC3F52" w:rsidRDefault="00FC3F52" w:rsidP="000D413A">
            <w:pPr>
              <w:pStyle w:val="aa"/>
              <w:tabs>
                <w:tab w:val="left" w:pos="426"/>
              </w:tabs>
              <w:spacing w:line="240" w:lineRule="auto"/>
              <w:ind w:firstLine="0"/>
              <w:jc w:val="both"/>
            </w:pPr>
            <w:r>
              <w:t>- сжиженным газом</w:t>
            </w:r>
          </w:p>
        </w:tc>
        <w:tc>
          <w:tcPr>
            <w:tcW w:w="1134" w:type="dxa"/>
            <w:tcBorders>
              <w:top w:val="single" w:sz="4" w:space="0" w:color="auto"/>
              <w:left w:val="single" w:sz="4" w:space="0" w:color="auto"/>
            </w:tcBorders>
            <w:shd w:val="clear" w:color="auto" w:fill="auto"/>
            <w:vAlign w:val="center"/>
          </w:tcPr>
          <w:p w:rsidR="00FC3F52" w:rsidRDefault="00FC3F52" w:rsidP="000D413A">
            <w:pPr>
              <w:pStyle w:val="aa"/>
              <w:tabs>
                <w:tab w:val="left" w:pos="426"/>
              </w:tabs>
              <w:spacing w:line="240" w:lineRule="auto"/>
              <w:ind w:firstLine="0"/>
              <w:jc w:val="center"/>
            </w:pPr>
            <w:r>
              <w:t>ед.</w:t>
            </w:r>
          </w:p>
        </w:tc>
        <w:tc>
          <w:tcPr>
            <w:tcW w:w="1435" w:type="dxa"/>
            <w:tcBorders>
              <w:top w:val="single" w:sz="4" w:space="0" w:color="auto"/>
              <w:left w:val="single" w:sz="4" w:space="0" w:color="auto"/>
            </w:tcBorders>
            <w:shd w:val="clear" w:color="auto" w:fill="auto"/>
            <w:vAlign w:val="center"/>
          </w:tcPr>
          <w:p w:rsidR="00FC3F52" w:rsidRDefault="00FC3F52" w:rsidP="000D413A">
            <w:pPr>
              <w:pStyle w:val="aa"/>
              <w:tabs>
                <w:tab w:val="left" w:pos="426"/>
              </w:tabs>
              <w:spacing w:line="240" w:lineRule="auto"/>
              <w:ind w:firstLine="0"/>
            </w:pPr>
            <w:r>
              <w:t>-</w:t>
            </w:r>
          </w:p>
        </w:tc>
        <w:tc>
          <w:tcPr>
            <w:tcW w:w="2117" w:type="dxa"/>
            <w:tcBorders>
              <w:top w:val="single" w:sz="4" w:space="0" w:color="auto"/>
              <w:left w:val="single" w:sz="4" w:space="0" w:color="auto"/>
            </w:tcBorders>
            <w:shd w:val="clear" w:color="auto" w:fill="auto"/>
            <w:vAlign w:val="center"/>
          </w:tcPr>
          <w:p w:rsidR="00FC3F52" w:rsidRDefault="00FC3F52" w:rsidP="000D413A">
            <w:pPr>
              <w:pStyle w:val="aa"/>
              <w:tabs>
                <w:tab w:val="left" w:pos="426"/>
              </w:tabs>
              <w:spacing w:line="240" w:lineRule="auto"/>
              <w:ind w:firstLine="0"/>
              <w:jc w:val="center"/>
            </w:pPr>
            <w:r>
              <w:t>-</w:t>
            </w:r>
          </w:p>
        </w:tc>
        <w:tc>
          <w:tcPr>
            <w:tcW w:w="1464" w:type="dxa"/>
            <w:tcBorders>
              <w:top w:val="single" w:sz="4" w:space="0" w:color="auto"/>
              <w:left w:val="single" w:sz="4" w:space="0" w:color="auto"/>
              <w:right w:val="single" w:sz="4" w:space="0" w:color="auto"/>
            </w:tcBorders>
            <w:shd w:val="clear" w:color="auto" w:fill="auto"/>
            <w:vAlign w:val="center"/>
          </w:tcPr>
          <w:p w:rsidR="00FC3F52" w:rsidRDefault="00FC3F52" w:rsidP="000D413A">
            <w:pPr>
              <w:pStyle w:val="aa"/>
              <w:tabs>
                <w:tab w:val="left" w:pos="426"/>
              </w:tabs>
              <w:spacing w:line="240" w:lineRule="auto"/>
              <w:ind w:firstLine="0"/>
            </w:pPr>
            <w:r>
              <w:t>-</w:t>
            </w:r>
          </w:p>
        </w:tc>
      </w:tr>
      <w:tr w:rsidR="00FC3F52" w:rsidTr="00015A0A">
        <w:trPr>
          <w:trHeight w:hRule="exact" w:val="533"/>
          <w:jc w:val="center"/>
        </w:trPr>
        <w:tc>
          <w:tcPr>
            <w:tcW w:w="562" w:type="dxa"/>
            <w:vMerge w:val="restart"/>
            <w:tcBorders>
              <w:top w:val="single" w:sz="4" w:space="0" w:color="auto"/>
              <w:left w:val="single" w:sz="4" w:space="0" w:color="auto"/>
            </w:tcBorders>
            <w:shd w:val="clear" w:color="auto" w:fill="auto"/>
          </w:tcPr>
          <w:p w:rsidR="00FC3F52" w:rsidRDefault="00FC3F52" w:rsidP="00015A0A">
            <w:pPr>
              <w:pStyle w:val="aa"/>
              <w:tabs>
                <w:tab w:val="left" w:pos="426"/>
              </w:tabs>
              <w:spacing w:line="240" w:lineRule="auto"/>
              <w:ind w:firstLine="0"/>
              <w:jc w:val="center"/>
            </w:pPr>
            <w:r>
              <w:t>4.</w:t>
            </w:r>
          </w:p>
        </w:tc>
        <w:tc>
          <w:tcPr>
            <w:tcW w:w="2995" w:type="dxa"/>
            <w:tcBorders>
              <w:top w:val="single" w:sz="4" w:space="0" w:color="auto"/>
              <w:left w:val="single" w:sz="4" w:space="0" w:color="auto"/>
            </w:tcBorders>
            <w:shd w:val="clear" w:color="auto" w:fill="auto"/>
            <w:vAlign w:val="center"/>
          </w:tcPr>
          <w:p w:rsidR="00FC3F52" w:rsidRDefault="00FC3F52" w:rsidP="000D413A">
            <w:pPr>
              <w:pStyle w:val="aa"/>
              <w:tabs>
                <w:tab w:val="left" w:pos="426"/>
              </w:tabs>
              <w:spacing w:line="240" w:lineRule="auto"/>
              <w:ind w:firstLine="0"/>
              <w:jc w:val="both"/>
            </w:pPr>
            <w:r>
              <w:t>Уровень газификации, из них:</w:t>
            </w:r>
          </w:p>
        </w:tc>
        <w:tc>
          <w:tcPr>
            <w:tcW w:w="1134" w:type="dxa"/>
            <w:tcBorders>
              <w:top w:val="single" w:sz="4" w:space="0" w:color="auto"/>
              <w:left w:val="single" w:sz="4" w:space="0" w:color="auto"/>
            </w:tcBorders>
            <w:shd w:val="clear" w:color="auto" w:fill="auto"/>
            <w:vAlign w:val="center"/>
          </w:tcPr>
          <w:p w:rsidR="00FC3F52" w:rsidRDefault="00FC3F52" w:rsidP="000D413A">
            <w:pPr>
              <w:pStyle w:val="aa"/>
              <w:tabs>
                <w:tab w:val="left" w:pos="426"/>
              </w:tabs>
              <w:spacing w:line="240" w:lineRule="auto"/>
              <w:ind w:firstLine="0"/>
              <w:jc w:val="center"/>
            </w:pPr>
            <w:r>
              <w:t>%</w:t>
            </w:r>
          </w:p>
        </w:tc>
        <w:tc>
          <w:tcPr>
            <w:tcW w:w="1435" w:type="dxa"/>
            <w:tcBorders>
              <w:top w:val="single" w:sz="4" w:space="0" w:color="auto"/>
              <w:left w:val="single" w:sz="4" w:space="0" w:color="auto"/>
            </w:tcBorders>
            <w:shd w:val="clear" w:color="auto" w:fill="auto"/>
            <w:vAlign w:val="center"/>
          </w:tcPr>
          <w:p w:rsidR="00FC3F52" w:rsidRDefault="00FC3F52" w:rsidP="000D413A">
            <w:pPr>
              <w:pStyle w:val="aa"/>
              <w:tabs>
                <w:tab w:val="left" w:pos="426"/>
              </w:tabs>
              <w:spacing w:line="240" w:lineRule="auto"/>
              <w:ind w:firstLine="0"/>
              <w:jc w:val="center"/>
            </w:pPr>
            <w:r>
              <w:t>80,4</w:t>
            </w:r>
          </w:p>
        </w:tc>
        <w:tc>
          <w:tcPr>
            <w:tcW w:w="2117" w:type="dxa"/>
            <w:tcBorders>
              <w:top w:val="single" w:sz="4" w:space="0" w:color="auto"/>
              <w:left w:val="single" w:sz="4" w:space="0" w:color="auto"/>
            </w:tcBorders>
            <w:shd w:val="clear" w:color="auto" w:fill="auto"/>
            <w:vAlign w:val="center"/>
          </w:tcPr>
          <w:p w:rsidR="00FC3F52" w:rsidRDefault="00FC3F52" w:rsidP="000D413A">
            <w:pPr>
              <w:pStyle w:val="aa"/>
              <w:tabs>
                <w:tab w:val="left" w:pos="426"/>
              </w:tabs>
              <w:spacing w:line="240" w:lineRule="auto"/>
              <w:ind w:firstLine="0"/>
              <w:jc w:val="center"/>
            </w:pPr>
            <w:r>
              <w:t>-</w:t>
            </w:r>
          </w:p>
        </w:tc>
        <w:tc>
          <w:tcPr>
            <w:tcW w:w="1464" w:type="dxa"/>
            <w:tcBorders>
              <w:top w:val="single" w:sz="4" w:space="0" w:color="auto"/>
              <w:left w:val="single" w:sz="4" w:space="0" w:color="auto"/>
              <w:right w:val="single" w:sz="4" w:space="0" w:color="auto"/>
            </w:tcBorders>
            <w:shd w:val="clear" w:color="auto" w:fill="auto"/>
            <w:vAlign w:val="center"/>
          </w:tcPr>
          <w:p w:rsidR="00FC3F52" w:rsidRDefault="00FC3F52" w:rsidP="000D413A">
            <w:pPr>
              <w:pStyle w:val="aa"/>
              <w:tabs>
                <w:tab w:val="left" w:pos="426"/>
              </w:tabs>
              <w:spacing w:line="240" w:lineRule="auto"/>
              <w:ind w:firstLine="0"/>
            </w:pPr>
            <w:r>
              <w:t>-</w:t>
            </w:r>
          </w:p>
        </w:tc>
      </w:tr>
      <w:tr w:rsidR="00FC3F52" w:rsidTr="00015A0A">
        <w:trPr>
          <w:trHeight w:hRule="exact" w:val="533"/>
          <w:jc w:val="center"/>
        </w:trPr>
        <w:tc>
          <w:tcPr>
            <w:tcW w:w="562" w:type="dxa"/>
            <w:vMerge/>
            <w:tcBorders>
              <w:left w:val="single" w:sz="4" w:space="0" w:color="auto"/>
            </w:tcBorders>
            <w:shd w:val="clear" w:color="auto" w:fill="auto"/>
          </w:tcPr>
          <w:p w:rsidR="00FC3F52" w:rsidRDefault="00FC3F52" w:rsidP="000D413A">
            <w:pPr>
              <w:tabs>
                <w:tab w:val="left" w:pos="426"/>
              </w:tabs>
            </w:pPr>
          </w:p>
        </w:tc>
        <w:tc>
          <w:tcPr>
            <w:tcW w:w="2995" w:type="dxa"/>
            <w:tcBorders>
              <w:top w:val="single" w:sz="4" w:space="0" w:color="auto"/>
              <w:left w:val="single" w:sz="4" w:space="0" w:color="auto"/>
            </w:tcBorders>
            <w:shd w:val="clear" w:color="auto" w:fill="auto"/>
            <w:vAlign w:val="center"/>
          </w:tcPr>
          <w:p w:rsidR="00FC3F52" w:rsidRDefault="00FC3F52" w:rsidP="000D413A">
            <w:pPr>
              <w:pStyle w:val="aa"/>
              <w:tabs>
                <w:tab w:val="left" w:pos="426"/>
              </w:tabs>
              <w:spacing w:line="240" w:lineRule="auto"/>
              <w:ind w:firstLine="0"/>
              <w:jc w:val="both"/>
            </w:pPr>
            <w:r>
              <w:t>- природным газом</w:t>
            </w:r>
          </w:p>
        </w:tc>
        <w:tc>
          <w:tcPr>
            <w:tcW w:w="1134" w:type="dxa"/>
            <w:tcBorders>
              <w:top w:val="single" w:sz="4" w:space="0" w:color="auto"/>
              <w:left w:val="single" w:sz="4" w:space="0" w:color="auto"/>
            </w:tcBorders>
            <w:shd w:val="clear" w:color="auto" w:fill="auto"/>
            <w:vAlign w:val="center"/>
          </w:tcPr>
          <w:p w:rsidR="00FC3F52" w:rsidRDefault="00FC3F52" w:rsidP="000D413A">
            <w:pPr>
              <w:pStyle w:val="aa"/>
              <w:tabs>
                <w:tab w:val="left" w:pos="426"/>
              </w:tabs>
              <w:spacing w:line="240" w:lineRule="auto"/>
              <w:ind w:firstLine="0"/>
              <w:jc w:val="center"/>
            </w:pPr>
            <w:r>
              <w:t>%</w:t>
            </w:r>
          </w:p>
        </w:tc>
        <w:tc>
          <w:tcPr>
            <w:tcW w:w="1435" w:type="dxa"/>
            <w:tcBorders>
              <w:top w:val="single" w:sz="4" w:space="0" w:color="auto"/>
              <w:left w:val="single" w:sz="4" w:space="0" w:color="auto"/>
            </w:tcBorders>
            <w:shd w:val="clear" w:color="auto" w:fill="auto"/>
            <w:vAlign w:val="center"/>
          </w:tcPr>
          <w:p w:rsidR="00FC3F52" w:rsidRDefault="00FC3F52" w:rsidP="000D413A">
            <w:pPr>
              <w:pStyle w:val="aa"/>
              <w:tabs>
                <w:tab w:val="left" w:pos="426"/>
              </w:tabs>
              <w:spacing w:line="240" w:lineRule="auto"/>
              <w:ind w:firstLine="0"/>
              <w:jc w:val="center"/>
            </w:pPr>
            <w:r>
              <w:t>80,4</w:t>
            </w:r>
          </w:p>
        </w:tc>
        <w:tc>
          <w:tcPr>
            <w:tcW w:w="2117" w:type="dxa"/>
            <w:tcBorders>
              <w:top w:val="single" w:sz="4" w:space="0" w:color="auto"/>
              <w:left w:val="single" w:sz="4" w:space="0" w:color="auto"/>
            </w:tcBorders>
            <w:shd w:val="clear" w:color="auto" w:fill="auto"/>
            <w:vAlign w:val="center"/>
          </w:tcPr>
          <w:p w:rsidR="00FC3F52" w:rsidRDefault="00FC3F52" w:rsidP="000D413A">
            <w:pPr>
              <w:pStyle w:val="aa"/>
              <w:tabs>
                <w:tab w:val="left" w:pos="426"/>
              </w:tabs>
              <w:spacing w:line="240" w:lineRule="auto"/>
              <w:ind w:firstLine="0"/>
              <w:jc w:val="center"/>
            </w:pPr>
            <w:r>
              <w:t>-</w:t>
            </w:r>
          </w:p>
        </w:tc>
        <w:tc>
          <w:tcPr>
            <w:tcW w:w="1464" w:type="dxa"/>
            <w:tcBorders>
              <w:top w:val="single" w:sz="4" w:space="0" w:color="auto"/>
              <w:left w:val="single" w:sz="4" w:space="0" w:color="auto"/>
              <w:right w:val="single" w:sz="4" w:space="0" w:color="auto"/>
            </w:tcBorders>
            <w:shd w:val="clear" w:color="auto" w:fill="auto"/>
            <w:vAlign w:val="center"/>
          </w:tcPr>
          <w:p w:rsidR="00FC3F52" w:rsidRDefault="00FC3F52" w:rsidP="000D413A">
            <w:pPr>
              <w:pStyle w:val="aa"/>
              <w:tabs>
                <w:tab w:val="left" w:pos="426"/>
              </w:tabs>
              <w:spacing w:line="240" w:lineRule="auto"/>
              <w:ind w:firstLine="0"/>
            </w:pPr>
            <w:r>
              <w:t>-</w:t>
            </w:r>
          </w:p>
        </w:tc>
      </w:tr>
      <w:tr w:rsidR="00FC3F52" w:rsidTr="00015A0A">
        <w:trPr>
          <w:trHeight w:hRule="exact" w:val="542"/>
          <w:jc w:val="center"/>
        </w:trPr>
        <w:tc>
          <w:tcPr>
            <w:tcW w:w="562" w:type="dxa"/>
            <w:vMerge/>
            <w:tcBorders>
              <w:left w:val="single" w:sz="4" w:space="0" w:color="auto"/>
              <w:bottom w:val="single" w:sz="4" w:space="0" w:color="auto"/>
            </w:tcBorders>
            <w:shd w:val="clear" w:color="auto" w:fill="auto"/>
          </w:tcPr>
          <w:p w:rsidR="00FC3F52" w:rsidRDefault="00FC3F52" w:rsidP="000D413A">
            <w:pPr>
              <w:tabs>
                <w:tab w:val="left" w:pos="426"/>
              </w:tabs>
            </w:pPr>
          </w:p>
        </w:tc>
        <w:tc>
          <w:tcPr>
            <w:tcW w:w="2995" w:type="dxa"/>
            <w:tcBorders>
              <w:top w:val="single" w:sz="4" w:space="0" w:color="auto"/>
              <w:left w:val="single" w:sz="4" w:space="0" w:color="auto"/>
              <w:bottom w:val="single" w:sz="4" w:space="0" w:color="auto"/>
            </w:tcBorders>
            <w:shd w:val="clear" w:color="auto" w:fill="auto"/>
            <w:vAlign w:val="center"/>
          </w:tcPr>
          <w:p w:rsidR="00FC3F52" w:rsidRDefault="00FC3F52" w:rsidP="000D413A">
            <w:pPr>
              <w:pStyle w:val="aa"/>
              <w:tabs>
                <w:tab w:val="left" w:pos="426"/>
              </w:tabs>
              <w:spacing w:line="240" w:lineRule="auto"/>
              <w:ind w:firstLine="0"/>
              <w:jc w:val="both"/>
            </w:pPr>
            <w:r>
              <w:t>- сжиженным газом</w:t>
            </w:r>
          </w:p>
        </w:tc>
        <w:tc>
          <w:tcPr>
            <w:tcW w:w="1134" w:type="dxa"/>
            <w:tcBorders>
              <w:top w:val="single" w:sz="4" w:space="0" w:color="auto"/>
              <w:left w:val="single" w:sz="4" w:space="0" w:color="auto"/>
              <w:bottom w:val="single" w:sz="4" w:space="0" w:color="auto"/>
            </w:tcBorders>
            <w:shd w:val="clear" w:color="auto" w:fill="auto"/>
            <w:vAlign w:val="center"/>
          </w:tcPr>
          <w:p w:rsidR="00FC3F52" w:rsidRDefault="00FC3F52" w:rsidP="000D413A">
            <w:pPr>
              <w:pStyle w:val="aa"/>
              <w:tabs>
                <w:tab w:val="left" w:pos="426"/>
              </w:tabs>
              <w:spacing w:line="240" w:lineRule="auto"/>
              <w:ind w:firstLine="0"/>
              <w:jc w:val="center"/>
            </w:pPr>
            <w:r>
              <w:t>%</w:t>
            </w:r>
          </w:p>
        </w:tc>
        <w:tc>
          <w:tcPr>
            <w:tcW w:w="1435" w:type="dxa"/>
            <w:tcBorders>
              <w:top w:val="single" w:sz="4" w:space="0" w:color="auto"/>
              <w:left w:val="single" w:sz="4" w:space="0" w:color="auto"/>
              <w:bottom w:val="single" w:sz="4" w:space="0" w:color="auto"/>
            </w:tcBorders>
            <w:shd w:val="clear" w:color="auto" w:fill="auto"/>
            <w:vAlign w:val="center"/>
          </w:tcPr>
          <w:p w:rsidR="00FC3F52" w:rsidRDefault="00FC3F52" w:rsidP="000D413A">
            <w:pPr>
              <w:pStyle w:val="aa"/>
              <w:tabs>
                <w:tab w:val="left" w:pos="426"/>
              </w:tabs>
              <w:spacing w:line="240" w:lineRule="auto"/>
              <w:ind w:firstLine="0"/>
            </w:pPr>
            <w:r>
              <w:t>0</w:t>
            </w:r>
          </w:p>
        </w:tc>
        <w:tc>
          <w:tcPr>
            <w:tcW w:w="2117" w:type="dxa"/>
            <w:tcBorders>
              <w:top w:val="single" w:sz="4" w:space="0" w:color="auto"/>
              <w:left w:val="single" w:sz="4" w:space="0" w:color="auto"/>
              <w:bottom w:val="single" w:sz="4" w:space="0" w:color="auto"/>
            </w:tcBorders>
            <w:shd w:val="clear" w:color="auto" w:fill="auto"/>
            <w:vAlign w:val="center"/>
          </w:tcPr>
          <w:p w:rsidR="00FC3F52" w:rsidRDefault="00FC3F52" w:rsidP="000D413A">
            <w:pPr>
              <w:pStyle w:val="aa"/>
              <w:tabs>
                <w:tab w:val="left" w:pos="426"/>
              </w:tabs>
              <w:spacing w:line="240" w:lineRule="auto"/>
              <w:ind w:firstLine="0"/>
              <w:jc w:val="center"/>
            </w:pPr>
            <w:r>
              <w:t>-</w:t>
            </w:r>
          </w:p>
        </w:tc>
        <w:tc>
          <w:tcPr>
            <w:tcW w:w="1464" w:type="dxa"/>
            <w:tcBorders>
              <w:top w:val="single" w:sz="4" w:space="0" w:color="auto"/>
              <w:left w:val="single" w:sz="4" w:space="0" w:color="auto"/>
              <w:bottom w:val="single" w:sz="4" w:space="0" w:color="auto"/>
              <w:right w:val="single" w:sz="4" w:space="0" w:color="auto"/>
            </w:tcBorders>
            <w:shd w:val="clear" w:color="auto" w:fill="auto"/>
            <w:vAlign w:val="center"/>
          </w:tcPr>
          <w:p w:rsidR="00FC3F52" w:rsidRDefault="00FC3F52" w:rsidP="000D413A">
            <w:pPr>
              <w:pStyle w:val="aa"/>
              <w:tabs>
                <w:tab w:val="left" w:pos="426"/>
              </w:tabs>
              <w:spacing w:line="240" w:lineRule="auto"/>
              <w:ind w:firstLine="0"/>
            </w:pPr>
            <w:r>
              <w:t>-</w:t>
            </w:r>
          </w:p>
        </w:tc>
      </w:tr>
    </w:tbl>
    <w:p w:rsidR="00FC3F52" w:rsidRDefault="00FC3F52" w:rsidP="000D413A">
      <w:pPr>
        <w:pStyle w:val="11"/>
        <w:tabs>
          <w:tab w:val="left" w:pos="426"/>
        </w:tabs>
        <w:ind w:firstLine="0"/>
        <w:jc w:val="both"/>
        <w:rPr>
          <w:sz w:val="24"/>
          <w:szCs w:val="24"/>
        </w:rPr>
      </w:pPr>
    </w:p>
    <w:p w:rsidR="00FC3F52" w:rsidRPr="00FC3F52" w:rsidRDefault="00FC3F52" w:rsidP="00015A0A">
      <w:pPr>
        <w:pStyle w:val="11"/>
        <w:tabs>
          <w:tab w:val="left" w:pos="426"/>
        </w:tabs>
        <w:ind w:firstLine="709"/>
        <w:jc w:val="both"/>
        <w:rPr>
          <w:sz w:val="24"/>
          <w:szCs w:val="24"/>
        </w:rPr>
      </w:pPr>
      <w:r w:rsidRPr="00FC3F52">
        <w:rPr>
          <w:sz w:val="24"/>
          <w:szCs w:val="24"/>
        </w:rPr>
        <w:t>Газификация населённых пунктов Смоленской области осуществляется в соответствии с Генеральной схемой газоснабжения и газификации Смоленской области (далее - Схема), разработанной открытым акционерным обществом «</w:t>
      </w:r>
      <w:proofErr w:type="spellStart"/>
      <w:r w:rsidRPr="00FC3F52">
        <w:rPr>
          <w:sz w:val="24"/>
          <w:szCs w:val="24"/>
        </w:rPr>
        <w:t>Промгаз</w:t>
      </w:r>
      <w:proofErr w:type="spellEnd"/>
      <w:r w:rsidRPr="00FC3F52">
        <w:rPr>
          <w:sz w:val="24"/>
          <w:szCs w:val="24"/>
        </w:rPr>
        <w:t>».</w:t>
      </w:r>
    </w:p>
    <w:p w:rsidR="00FC3F52" w:rsidRPr="00FC3F52" w:rsidRDefault="00FC3F52" w:rsidP="00015A0A">
      <w:pPr>
        <w:pStyle w:val="11"/>
        <w:tabs>
          <w:tab w:val="left" w:pos="426"/>
        </w:tabs>
        <w:ind w:firstLine="709"/>
        <w:jc w:val="both"/>
        <w:rPr>
          <w:sz w:val="24"/>
          <w:szCs w:val="24"/>
        </w:rPr>
      </w:pPr>
      <w:r w:rsidRPr="00FC3F52">
        <w:rPr>
          <w:sz w:val="24"/>
          <w:szCs w:val="24"/>
        </w:rPr>
        <w:t xml:space="preserve">В связи с реализацией на территории Смоленской области новых инвестиционных проектов, требующих обеспечения дополнительными объёмами газа, открытым акционерным обществом «Газпром </w:t>
      </w:r>
      <w:proofErr w:type="spellStart"/>
      <w:r w:rsidRPr="00FC3F52">
        <w:rPr>
          <w:sz w:val="24"/>
          <w:szCs w:val="24"/>
        </w:rPr>
        <w:t>промгаз</w:t>
      </w:r>
      <w:proofErr w:type="spellEnd"/>
      <w:r w:rsidRPr="00FC3F52">
        <w:rPr>
          <w:sz w:val="24"/>
          <w:szCs w:val="24"/>
        </w:rPr>
        <w:t>» выполнены работы по корректировке Схемы.</w:t>
      </w:r>
    </w:p>
    <w:p w:rsidR="00FC3F52" w:rsidRPr="00FC3F52" w:rsidRDefault="00FC3F52" w:rsidP="00015A0A">
      <w:pPr>
        <w:pStyle w:val="11"/>
        <w:tabs>
          <w:tab w:val="left" w:pos="426"/>
        </w:tabs>
        <w:ind w:firstLine="709"/>
        <w:jc w:val="both"/>
        <w:rPr>
          <w:sz w:val="24"/>
          <w:szCs w:val="24"/>
        </w:rPr>
      </w:pPr>
      <w:r w:rsidRPr="00FC3F52">
        <w:rPr>
          <w:sz w:val="24"/>
          <w:szCs w:val="24"/>
        </w:rPr>
        <w:t xml:space="preserve">В рамках корректировки схем сетевой газификации муниципальных образований Смоленской области выполнен расчёт перспективного </w:t>
      </w:r>
      <w:proofErr w:type="spellStart"/>
      <w:r w:rsidRPr="00FC3F52">
        <w:rPr>
          <w:sz w:val="24"/>
          <w:szCs w:val="24"/>
        </w:rPr>
        <w:t>газопотребления</w:t>
      </w:r>
      <w:proofErr w:type="spellEnd"/>
      <w:r w:rsidRPr="00FC3F52">
        <w:rPr>
          <w:sz w:val="24"/>
          <w:szCs w:val="24"/>
        </w:rPr>
        <w:t xml:space="preserve"> по каждому населённому пункту, определены источники перспективного газоснабжения, выбраны трассы перспективных межпоселковых газопроводов, определены основные технические параметры сети газораспределения на основе гидравлических расчётов, опред</w:t>
      </w:r>
      <w:r>
        <w:rPr>
          <w:sz w:val="24"/>
          <w:szCs w:val="24"/>
        </w:rPr>
        <w:t>елена потребность в материально-</w:t>
      </w:r>
      <w:r w:rsidRPr="00FC3F52">
        <w:rPr>
          <w:sz w:val="24"/>
          <w:szCs w:val="24"/>
        </w:rPr>
        <w:t>технических ресурсах при строительстве объектов газораспределения.</w:t>
      </w:r>
    </w:p>
    <w:p w:rsidR="00FC3F52" w:rsidRPr="00FC3F52" w:rsidRDefault="00FC3F52" w:rsidP="00015A0A">
      <w:pPr>
        <w:pStyle w:val="11"/>
        <w:tabs>
          <w:tab w:val="left" w:pos="426"/>
        </w:tabs>
        <w:ind w:firstLine="709"/>
        <w:jc w:val="both"/>
        <w:rPr>
          <w:sz w:val="24"/>
          <w:szCs w:val="24"/>
        </w:rPr>
      </w:pPr>
      <w:r w:rsidRPr="00FC3F52">
        <w:rPr>
          <w:sz w:val="24"/>
          <w:szCs w:val="24"/>
        </w:rPr>
        <w:t>Разработка схем газоснабжения и газификации выполнена с учётом:</w:t>
      </w:r>
    </w:p>
    <w:p w:rsidR="00FC3F52" w:rsidRPr="00FC3F52" w:rsidRDefault="00FC3F52" w:rsidP="00015A0A">
      <w:pPr>
        <w:pStyle w:val="11"/>
        <w:tabs>
          <w:tab w:val="left" w:pos="426"/>
        </w:tabs>
        <w:ind w:firstLine="709"/>
        <w:jc w:val="both"/>
        <w:rPr>
          <w:sz w:val="24"/>
          <w:szCs w:val="24"/>
        </w:rPr>
      </w:pPr>
      <w:r>
        <w:rPr>
          <w:sz w:val="24"/>
          <w:szCs w:val="24"/>
        </w:rPr>
        <w:lastRenderedPageBreak/>
        <w:t xml:space="preserve">- </w:t>
      </w:r>
      <w:r w:rsidRPr="00FC3F52">
        <w:rPr>
          <w:sz w:val="24"/>
          <w:szCs w:val="24"/>
        </w:rPr>
        <w:t>удалённости объектов газоснабжения от источников сетевого газа;</w:t>
      </w:r>
    </w:p>
    <w:p w:rsidR="00FC3F52" w:rsidRPr="00FC3F52" w:rsidRDefault="00FC3F52" w:rsidP="00015A0A">
      <w:pPr>
        <w:pStyle w:val="11"/>
        <w:tabs>
          <w:tab w:val="left" w:pos="426"/>
        </w:tabs>
        <w:ind w:firstLine="709"/>
        <w:jc w:val="both"/>
        <w:rPr>
          <w:sz w:val="24"/>
          <w:szCs w:val="24"/>
        </w:rPr>
      </w:pPr>
      <w:r w:rsidRPr="00FC3F52">
        <w:rPr>
          <w:sz w:val="24"/>
          <w:szCs w:val="24"/>
        </w:rPr>
        <w:t>-</w:t>
      </w:r>
      <w:r>
        <w:rPr>
          <w:sz w:val="24"/>
          <w:szCs w:val="24"/>
        </w:rPr>
        <w:t xml:space="preserve"> </w:t>
      </w:r>
      <w:r w:rsidRPr="00FC3F52">
        <w:rPr>
          <w:sz w:val="24"/>
          <w:szCs w:val="24"/>
        </w:rPr>
        <w:t>численности населения, проживающего в населённых пунктах;</w:t>
      </w:r>
    </w:p>
    <w:p w:rsidR="00FC3F52" w:rsidRPr="00FC3F52" w:rsidRDefault="00FC3F52" w:rsidP="00015A0A">
      <w:pPr>
        <w:pStyle w:val="11"/>
        <w:tabs>
          <w:tab w:val="left" w:pos="426"/>
        </w:tabs>
        <w:ind w:firstLine="709"/>
        <w:jc w:val="both"/>
        <w:rPr>
          <w:sz w:val="24"/>
          <w:szCs w:val="24"/>
        </w:rPr>
      </w:pPr>
      <w:r w:rsidRPr="00FC3F52">
        <w:rPr>
          <w:sz w:val="24"/>
          <w:szCs w:val="24"/>
        </w:rPr>
        <w:t>-</w:t>
      </w:r>
      <w:r>
        <w:rPr>
          <w:sz w:val="24"/>
          <w:szCs w:val="24"/>
        </w:rPr>
        <w:t xml:space="preserve"> </w:t>
      </w:r>
      <w:r w:rsidRPr="00FC3F52">
        <w:rPr>
          <w:sz w:val="24"/>
          <w:szCs w:val="24"/>
        </w:rPr>
        <w:t>наличия инфраструктуры, подлежащей газификации.</w:t>
      </w:r>
    </w:p>
    <w:p w:rsidR="00FC3F52" w:rsidRPr="00FC3F52" w:rsidRDefault="00FC3F52" w:rsidP="00015A0A">
      <w:pPr>
        <w:pStyle w:val="11"/>
        <w:tabs>
          <w:tab w:val="left" w:pos="426"/>
        </w:tabs>
        <w:ind w:firstLine="709"/>
        <w:jc w:val="both"/>
        <w:rPr>
          <w:sz w:val="24"/>
          <w:szCs w:val="24"/>
        </w:rPr>
      </w:pPr>
      <w:r w:rsidRPr="00FC3F52">
        <w:rPr>
          <w:sz w:val="24"/>
          <w:szCs w:val="24"/>
        </w:rPr>
        <w:t>В Схеме предложены варианты дальнейшего развития системы газоснабжения региона, которые предусматривают строительство новых и реконструкцию действующих объектов системы газоснабжения.</w:t>
      </w:r>
    </w:p>
    <w:p w:rsidR="00FC3F52" w:rsidRDefault="00FC3F52" w:rsidP="00015A0A">
      <w:pPr>
        <w:pStyle w:val="11"/>
        <w:tabs>
          <w:tab w:val="left" w:pos="426"/>
        </w:tabs>
        <w:ind w:firstLine="709"/>
        <w:jc w:val="both"/>
        <w:rPr>
          <w:sz w:val="24"/>
          <w:szCs w:val="24"/>
        </w:rPr>
      </w:pPr>
      <w:r w:rsidRPr="00FC3F52">
        <w:rPr>
          <w:sz w:val="24"/>
          <w:szCs w:val="24"/>
        </w:rPr>
        <w:t>На сегодняшний день недогруженные газораспределительные станции на территории региона имеют резервы по производительности.</w:t>
      </w:r>
    </w:p>
    <w:p w:rsidR="00FC3F52" w:rsidRDefault="00FC3F52" w:rsidP="00015A0A">
      <w:pPr>
        <w:widowControl w:val="0"/>
        <w:tabs>
          <w:tab w:val="left" w:pos="426"/>
        </w:tabs>
        <w:spacing w:after="0" w:line="360" w:lineRule="auto"/>
        <w:ind w:firstLine="709"/>
        <w:jc w:val="both"/>
        <w:rPr>
          <w:rFonts w:ascii="Times New Roman" w:eastAsia="Times New Roman" w:hAnsi="Times New Roman" w:cs="Times New Roman"/>
          <w:sz w:val="24"/>
          <w:szCs w:val="24"/>
          <w:lang w:eastAsia="ru-RU" w:bidi="ru-RU"/>
        </w:rPr>
      </w:pPr>
      <w:r w:rsidRPr="00FC3F52">
        <w:rPr>
          <w:rFonts w:ascii="Times New Roman" w:eastAsia="Times New Roman" w:hAnsi="Times New Roman" w:cs="Times New Roman"/>
          <w:sz w:val="24"/>
          <w:szCs w:val="24"/>
          <w:lang w:eastAsia="ru-RU" w:bidi="ru-RU"/>
        </w:rPr>
        <w:t>Перечень газораспределительных станций (далее также - ГРС), подлежащих реконструкции с целью увеличения производительности и обеспечения технической возможности дополнительной поставки газа потребителям, представлен в таблице.</w:t>
      </w:r>
    </w:p>
    <w:p w:rsidR="00015A0A" w:rsidRPr="00FC3F52" w:rsidRDefault="00015A0A" w:rsidP="00015A0A">
      <w:pPr>
        <w:widowControl w:val="0"/>
        <w:tabs>
          <w:tab w:val="left" w:pos="426"/>
        </w:tabs>
        <w:spacing w:after="0" w:line="360" w:lineRule="auto"/>
        <w:ind w:firstLine="709"/>
        <w:jc w:val="both"/>
        <w:rPr>
          <w:rFonts w:ascii="Times New Roman" w:eastAsia="Times New Roman" w:hAnsi="Times New Roman" w:cs="Times New Roman"/>
          <w:sz w:val="24"/>
          <w:szCs w:val="24"/>
          <w:lang w:eastAsia="ru-RU" w:bidi="ru-RU"/>
        </w:rPr>
      </w:pPr>
    </w:p>
    <w:tbl>
      <w:tblPr>
        <w:tblOverlap w:val="never"/>
        <w:tblW w:w="0" w:type="auto"/>
        <w:tblInd w:w="137" w:type="dxa"/>
        <w:tblLayout w:type="fixed"/>
        <w:tblCellMar>
          <w:left w:w="10" w:type="dxa"/>
          <w:right w:w="10" w:type="dxa"/>
        </w:tblCellMar>
        <w:tblLook w:val="0000"/>
      </w:tblPr>
      <w:tblGrid>
        <w:gridCol w:w="634"/>
        <w:gridCol w:w="2353"/>
        <w:gridCol w:w="1843"/>
        <w:gridCol w:w="2126"/>
        <w:gridCol w:w="2552"/>
      </w:tblGrid>
      <w:tr w:rsidR="00FC3F52" w:rsidRPr="00FC3F52" w:rsidTr="00015A0A">
        <w:trPr>
          <w:trHeight w:hRule="exact" w:val="850"/>
        </w:trPr>
        <w:tc>
          <w:tcPr>
            <w:tcW w:w="634" w:type="dxa"/>
            <w:tcBorders>
              <w:top w:val="single" w:sz="4" w:space="0" w:color="auto"/>
              <w:left w:val="single" w:sz="4" w:space="0" w:color="auto"/>
            </w:tcBorders>
            <w:shd w:val="clear" w:color="auto" w:fill="auto"/>
            <w:vAlign w:val="center"/>
          </w:tcPr>
          <w:p w:rsidR="00FC3F52" w:rsidRPr="00FC3F52" w:rsidRDefault="00FC3F52" w:rsidP="000D413A">
            <w:pPr>
              <w:widowControl w:val="0"/>
              <w:tabs>
                <w:tab w:val="left" w:pos="426"/>
              </w:tab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w:t>
            </w:r>
            <w:r w:rsidRPr="00FC3F52">
              <w:rPr>
                <w:rFonts w:ascii="Times New Roman" w:eastAsia="Times New Roman" w:hAnsi="Times New Roman" w:cs="Times New Roman"/>
                <w:sz w:val="24"/>
                <w:szCs w:val="24"/>
                <w:lang w:eastAsia="ru-RU" w:bidi="ru-RU"/>
              </w:rPr>
              <w:t xml:space="preserve"> п/п</w:t>
            </w:r>
          </w:p>
        </w:tc>
        <w:tc>
          <w:tcPr>
            <w:tcW w:w="2353" w:type="dxa"/>
            <w:tcBorders>
              <w:top w:val="single" w:sz="4" w:space="0" w:color="auto"/>
              <w:left w:val="single" w:sz="4" w:space="0" w:color="auto"/>
            </w:tcBorders>
            <w:shd w:val="clear" w:color="auto" w:fill="auto"/>
            <w:vAlign w:val="center"/>
          </w:tcPr>
          <w:p w:rsidR="00FC3F52" w:rsidRPr="00FC3F52" w:rsidRDefault="00FC3F52" w:rsidP="000D413A">
            <w:pPr>
              <w:widowControl w:val="0"/>
              <w:tabs>
                <w:tab w:val="left" w:pos="426"/>
              </w:tabs>
              <w:spacing w:after="0" w:line="240" w:lineRule="auto"/>
              <w:jc w:val="center"/>
              <w:rPr>
                <w:rFonts w:ascii="Times New Roman" w:eastAsia="Times New Roman" w:hAnsi="Times New Roman" w:cs="Times New Roman"/>
                <w:sz w:val="24"/>
                <w:szCs w:val="24"/>
                <w:lang w:eastAsia="ru-RU" w:bidi="ru-RU"/>
              </w:rPr>
            </w:pPr>
            <w:r w:rsidRPr="00FC3F52">
              <w:rPr>
                <w:rFonts w:ascii="Times New Roman" w:eastAsia="Times New Roman" w:hAnsi="Times New Roman" w:cs="Times New Roman"/>
                <w:sz w:val="24"/>
                <w:szCs w:val="24"/>
                <w:lang w:eastAsia="ru-RU" w:bidi="ru-RU"/>
              </w:rPr>
              <w:t>Наименование ГРС</w:t>
            </w:r>
          </w:p>
        </w:tc>
        <w:tc>
          <w:tcPr>
            <w:tcW w:w="1843" w:type="dxa"/>
            <w:tcBorders>
              <w:top w:val="single" w:sz="4" w:space="0" w:color="auto"/>
              <w:left w:val="single" w:sz="4" w:space="0" w:color="auto"/>
            </w:tcBorders>
            <w:shd w:val="clear" w:color="auto" w:fill="auto"/>
            <w:vAlign w:val="center"/>
          </w:tcPr>
          <w:p w:rsidR="00FC3F52" w:rsidRPr="00FC3F52" w:rsidRDefault="00FC3F52" w:rsidP="000D413A">
            <w:pPr>
              <w:widowControl w:val="0"/>
              <w:tabs>
                <w:tab w:val="left" w:pos="426"/>
              </w:tab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val="en-US" w:eastAsia="ru-RU" w:bidi="ru-RU"/>
              </w:rPr>
              <w:t>Q</w:t>
            </w:r>
            <w:r w:rsidRPr="00FC3F52">
              <w:rPr>
                <w:rFonts w:ascii="Times New Roman" w:eastAsia="Times New Roman" w:hAnsi="Times New Roman" w:cs="Times New Roman"/>
                <w:sz w:val="24"/>
                <w:szCs w:val="24"/>
                <w:lang w:eastAsia="ru-RU" w:bidi="ru-RU"/>
              </w:rPr>
              <w:t xml:space="preserve"> проект. (тыс. м3/час)</w:t>
            </w:r>
          </w:p>
        </w:tc>
        <w:tc>
          <w:tcPr>
            <w:tcW w:w="2126" w:type="dxa"/>
            <w:tcBorders>
              <w:top w:val="single" w:sz="4" w:space="0" w:color="auto"/>
              <w:left w:val="single" w:sz="4" w:space="0" w:color="auto"/>
            </w:tcBorders>
            <w:shd w:val="clear" w:color="auto" w:fill="auto"/>
            <w:vAlign w:val="bottom"/>
          </w:tcPr>
          <w:p w:rsidR="00FC3F52" w:rsidRPr="00FC3F52" w:rsidRDefault="00FC3F52" w:rsidP="000D413A">
            <w:pPr>
              <w:widowControl w:val="0"/>
              <w:tabs>
                <w:tab w:val="left" w:pos="426"/>
              </w:tabs>
              <w:spacing w:after="0" w:line="240" w:lineRule="auto"/>
              <w:jc w:val="center"/>
              <w:rPr>
                <w:rFonts w:ascii="Times New Roman" w:eastAsia="Times New Roman" w:hAnsi="Times New Roman" w:cs="Times New Roman"/>
                <w:sz w:val="24"/>
                <w:szCs w:val="24"/>
                <w:lang w:eastAsia="ru-RU" w:bidi="ru-RU"/>
              </w:rPr>
            </w:pPr>
            <w:r w:rsidRPr="00FC3F52">
              <w:rPr>
                <w:rFonts w:ascii="Times New Roman" w:eastAsia="Times New Roman" w:hAnsi="Times New Roman" w:cs="Times New Roman"/>
                <w:sz w:val="24"/>
                <w:szCs w:val="24"/>
                <w:lang w:eastAsia="ru-RU" w:bidi="ru-RU"/>
              </w:rPr>
              <w:t>Загрузка фактическая (%)</w:t>
            </w:r>
          </w:p>
        </w:tc>
        <w:tc>
          <w:tcPr>
            <w:tcW w:w="2552" w:type="dxa"/>
            <w:tcBorders>
              <w:top w:val="single" w:sz="4" w:space="0" w:color="auto"/>
              <w:left w:val="single" w:sz="4" w:space="0" w:color="auto"/>
              <w:right w:val="single" w:sz="4" w:space="0" w:color="auto"/>
            </w:tcBorders>
            <w:shd w:val="clear" w:color="auto" w:fill="auto"/>
            <w:vAlign w:val="bottom"/>
          </w:tcPr>
          <w:p w:rsidR="00FC3F52" w:rsidRPr="00FC3F52" w:rsidRDefault="00FC3F52" w:rsidP="000D413A">
            <w:pPr>
              <w:widowControl w:val="0"/>
              <w:tabs>
                <w:tab w:val="left" w:pos="426"/>
              </w:tabs>
              <w:spacing w:after="0" w:line="240" w:lineRule="auto"/>
              <w:jc w:val="center"/>
              <w:rPr>
                <w:rFonts w:ascii="Times New Roman" w:eastAsia="Times New Roman" w:hAnsi="Times New Roman" w:cs="Times New Roman"/>
                <w:sz w:val="24"/>
                <w:szCs w:val="24"/>
                <w:lang w:eastAsia="ru-RU" w:bidi="ru-RU"/>
              </w:rPr>
            </w:pPr>
            <w:r w:rsidRPr="00FC3F52">
              <w:rPr>
                <w:rFonts w:ascii="Times New Roman" w:eastAsia="Times New Roman" w:hAnsi="Times New Roman" w:cs="Times New Roman"/>
                <w:sz w:val="24"/>
                <w:szCs w:val="24"/>
                <w:lang w:eastAsia="ru-RU" w:bidi="ru-RU"/>
              </w:rPr>
              <w:t>Загрузка перспективная (от проектной) (%)</w:t>
            </w:r>
          </w:p>
        </w:tc>
      </w:tr>
      <w:tr w:rsidR="00FC3F52" w:rsidRPr="00FC3F52" w:rsidTr="00015A0A">
        <w:trPr>
          <w:trHeight w:hRule="exact" w:val="533"/>
        </w:trPr>
        <w:tc>
          <w:tcPr>
            <w:tcW w:w="634" w:type="dxa"/>
            <w:tcBorders>
              <w:top w:val="single" w:sz="4" w:space="0" w:color="auto"/>
              <w:left w:val="single" w:sz="4" w:space="0" w:color="auto"/>
            </w:tcBorders>
            <w:shd w:val="clear" w:color="auto" w:fill="auto"/>
          </w:tcPr>
          <w:p w:rsidR="00FC3F52" w:rsidRPr="00FC3F52" w:rsidRDefault="00FC3F52" w:rsidP="000D413A">
            <w:pPr>
              <w:widowControl w:val="0"/>
              <w:tabs>
                <w:tab w:val="left" w:pos="426"/>
              </w:tabs>
              <w:spacing w:after="0" w:line="240" w:lineRule="auto"/>
              <w:rPr>
                <w:rFonts w:ascii="Times New Roman" w:eastAsia="Times New Roman" w:hAnsi="Times New Roman" w:cs="Times New Roman"/>
                <w:sz w:val="24"/>
                <w:szCs w:val="24"/>
                <w:lang w:eastAsia="ru-RU" w:bidi="ru-RU"/>
              </w:rPr>
            </w:pPr>
            <w:r w:rsidRPr="00FC3F52">
              <w:rPr>
                <w:rFonts w:ascii="Times New Roman" w:eastAsia="Times New Roman" w:hAnsi="Times New Roman" w:cs="Times New Roman"/>
                <w:sz w:val="24"/>
                <w:szCs w:val="24"/>
                <w:lang w:eastAsia="ru-RU" w:bidi="ru-RU"/>
              </w:rPr>
              <w:t>1.</w:t>
            </w:r>
          </w:p>
        </w:tc>
        <w:tc>
          <w:tcPr>
            <w:tcW w:w="2353" w:type="dxa"/>
            <w:tcBorders>
              <w:top w:val="single" w:sz="4" w:space="0" w:color="auto"/>
              <w:left w:val="single" w:sz="4" w:space="0" w:color="auto"/>
            </w:tcBorders>
            <w:shd w:val="clear" w:color="auto" w:fill="auto"/>
          </w:tcPr>
          <w:p w:rsidR="00FC3F52" w:rsidRPr="00FC3F52" w:rsidRDefault="00FC3F52" w:rsidP="000D413A">
            <w:pPr>
              <w:widowControl w:val="0"/>
              <w:tabs>
                <w:tab w:val="left" w:pos="426"/>
              </w:tabs>
              <w:spacing w:after="0" w:line="240" w:lineRule="auto"/>
              <w:jc w:val="center"/>
              <w:rPr>
                <w:rFonts w:ascii="Times New Roman" w:eastAsia="Times New Roman" w:hAnsi="Times New Roman" w:cs="Times New Roman"/>
                <w:sz w:val="24"/>
                <w:szCs w:val="24"/>
                <w:lang w:eastAsia="ru-RU" w:bidi="ru-RU"/>
              </w:rPr>
            </w:pPr>
            <w:proofErr w:type="spellStart"/>
            <w:r w:rsidRPr="00FC3F52">
              <w:rPr>
                <w:rFonts w:ascii="Times New Roman" w:eastAsia="Times New Roman" w:hAnsi="Times New Roman" w:cs="Times New Roman"/>
                <w:sz w:val="24"/>
                <w:szCs w:val="24"/>
                <w:lang w:eastAsia="ru-RU" w:bidi="ru-RU"/>
              </w:rPr>
              <w:t>Замощье</w:t>
            </w:r>
            <w:proofErr w:type="spellEnd"/>
          </w:p>
        </w:tc>
        <w:tc>
          <w:tcPr>
            <w:tcW w:w="1843" w:type="dxa"/>
            <w:tcBorders>
              <w:top w:val="single" w:sz="4" w:space="0" w:color="auto"/>
              <w:left w:val="single" w:sz="4" w:space="0" w:color="auto"/>
            </w:tcBorders>
            <w:shd w:val="clear" w:color="auto" w:fill="auto"/>
            <w:vAlign w:val="center"/>
          </w:tcPr>
          <w:p w:rsidR="00FC3F52" w:rsidRPr="00FC3F52" w:rsidRDefault="00FC3F52" w:rsidP="000D413A">
            <w:pPr>
              <w:widowControl w:val="0"/>
              <w:tabs>
                <w:tab w:val="left" w:pos="426"/>
              </w:tabs>
              <w:spacing w:after="0" w:line="240" w:lineRule="auto"/>
              <w:jc w:val="center"/>
              <w:rPr>
                <w:rFonts w:ascii="Times New Roman" w:eastAsia="Times New Roman" w:hAnsi="Times New Roman" w:cs="Times New Roman"/>
                <w:sz w:val="24"/>
                <w:szCs w:val="24"/>
                <w:lang w:eastAsia="ru-RU" w:bidi="ru-RU"/>
              </w:rPr>
            </w:pPr>
            <w:r w:rsidRPr="00FC3F52">
              <w:rPr>
                <w:rFonts w:ascii="Times New Roman" w:eastAsia="Times New Roman" w:hAnsi="Times New Roman" w:cs="Times New Roman"/>
                <w:sz w:val="24"/>
                <w:szCs w:val="24"/>
                <w:lang w:eastAsia="ru-RU" w:bidi="ru-RU"/>
              </w:rPr>
              <w:t>27</w:t>
            </w:r>
          </w:p>
        </w:tc>
        <w:tc>
          <w:tcPr>
            <w:tcW w:w="2126" w:type="dxa"/>
            <w:tcBorders>
              <w:top w:val="single" w:sz="4" w:space="0" w:color="auto"/>
              <w:left w:val="single" w:sz="4" w:space="0" w:color="auto"/>
            </w:tcBorders>
            <w:shd w:val="clear" w:color="auto" w:fill="auto"/>
            <w:vAlign w:val="center"/>
          </w:tcPr>
          <w:p w:rsidR="00FC3F52" w:rsidRPr="00FC3F52" w:rsidRDefault="00FC3F52" w:rsidP="000D413A">
            <w:pPr>
              <w:widowControl w:val="0"/>
              <w:tabs>
                <w:tab w:val="left" w:pos="426"/>
              </w:tabs>
              <w:spacing w:after="0" w:line="240" w:lineRule="auto"/>
              <w:jc w:val="center"/>
              <w:rPr>
                <w:rFonts w:ascii="Times New Roman" w:eastAsia="Times New Roman" w:hAnsi="Times New Roman" w:cs="Times New Roman"/>
                <w:sz w:val="24"/>
                <w:szCs w:val="24"/>
                <w:lang w:eastAsia="ru-RU" w:bidi="ru-RU"/>
              </w:rPr>
            </w:pPr>
            <w:r w:rsidRPr="00FC3F52">
              <w:rPr>
                <w:rFonts w:ascii="Times New Roman" w:eastAsia="Times New Roman" w:hAnsi="Times New Roman" w:cs="Times New Roman"/>
                <w:sz w:val="24"/>
                <w:szCs w:val="24"/>
                <w:lang w:eastAsia="ru-RU" w:bidi="ru-RU"/>
              </w:rPr>
              <w:t>93,3</w:t>
            </w:r>
          </w:p>
        </w:tc>
        <w:tc>
          <w:tcPr>
            <w:tcW w:w="2552" w:type="dxa"/>
            <w:tcBorders>
              <w:top w:val="single" w:sz="4" w:space="0" w:color="auto"/>
              <w:left w:val="single" w:sz="4" w:space="0" w:color="auto"/>
              <w:right w:val="single" w:sz="4" w:space="0" w:color="auto"/>
            </w:tcBorders>
            <w:shd w:val="clear" w:color="auto" w:fill="auto"/>
            <w:vAlign w:val="center"/>
          </w:tcPr>
          <w:p w:rsidR="00FC3F52" w:rsidRPr="00FC3F52" w:rsidRDefault="00FC3F52" w:rsidP="000D413A">
            <w:pPr>
              <w:widowControl w:val="0"/>
              <w:tabs>
                <w:tab w:val="left" w:pos="426"/>
              </w:tabs>
              <w:spacing w:after="0" w:line="240" w:lineRule="auto"/>
              <w:jc w:val="center"/>
              <w:rPr>
                <w:rFonts w:ascii="Times New Roman" w:eastAsia="Times New Roman" w:hAnsi="Times New Roman" w:cs="Times New Roman"/>
                <w:sz w:val="24"/>
                <w:szCs w:val="24"/>
                <w:lang w:eastAsia="ru-RU" w:bidi="ru-RU"/>
              </w:rPr>
            </w:pPr>
            <w:r w:rsidRPr="00FC3F52">
              <w:rPr>
                <w:rFonts w:ascii="Times New Roman" w:eastAsia="Times New Roman" w:hAnsi="Times New Roman" w:cs="Times New Roman"/>
                <w:sz w:val="24"/>
                <w:szCs w:val="24"/>
                <w:lang w:eastAsia="ru-RU" w:bidi="ru-RU"/>
              </w:rPr>
              <w:t>142,7</w:t>
            </w:r>
          </w:p>
        </w:tc>
      </w:tr>
      <w:tr w:rsidR="00FC3F52" w:rsidRPr="00FC3F52" w:rsidTr="00015A0A">
        <w:trPr>
          <w:trHeight w:hRule="exact" w:val="528"/>
        </w:trPr>
        <w:tc>
          <w:tcPr>
            <w:tcW w:w="634" w:type="dxa"/>
            <w:tcBorders>
              <w:top w:val="single" w:sz="4" w:space="0" w:color="auto"/>
              <w:left w:val="single" w:sz="4" w:space="0" w:color="auto"/>
            </w:tcBorders>
            <w:shd w:val="clear" w:color="auto" w:fill="auto"/>
          </w:tcPr>
          <w:p w:rsidR="00FC3F52" w:rsidRPr="00FC3F52" w:rsidRDefault="00FC3F52" w:rsidP="000D413A">
            <w:pPr>
              <w:widowControl w:val="0"/>
              <w:tabs>
                <w:tab w:val="left" w:pos="426"/>
              </w:tabs>
              <w:spacing w:after="0" w:line="240" w:lineRule="auto"/>
              <w:rPr>
                <w:rFonts w:ascii="Times New Roman" w:eastAsia="Times New Roman" w:hAnsi="Times New Roman" w:cs="Times New Roman"/>
                <w:sz w:val="24"/>
                <w:szCs w:val="24"/>
                <w:lang w:eastAsia="ru-RU" w:bidi="ru-RU"/>
              </w:rPr>
            </w:pPr>
            <w:r w:rsidRPr="00FC3F52">
              <w:rPr>
                <w:rFonts w:ascii="Times New Roman" w:eastAsia="Times New Roman" w:hAnsi="Times New Roman" w:cs="Times New Roman"/>
                <w:sz w:val="24"/>
                <w:szCs w:val="24"/>
                <w:lang w:eastAsia="ru-RU" w:bidi="ru-RU"/>
              </w:rPr>
              <w:t>2.</w:t>
            </w:r>
          </w:p>
        </w:tc>
        <w:tc>
          <w:tcPr>
            <w:tcW w:w="2353" w:type="dxa"/>
            <w:tcBorders>
              <w:top w:val="single" w:sz="4" w:space="0" w:color="auto"/>
              <w:left w:val="single" w:sz="4" w:space="0" w:color="auto"/>
            </w:tcBorders>
            <w:shd w:val="clear" w:color="auto" w:fill="auto"/>
          </w:tcPr>
          <w:p w:rsidR="00FC3F52" w:rsidRPr="00FC3F52" w:rsidRDefault="00FC3F52" w:rsidP="000D413A">
            <w:pPr>
              <w:widowControl w:val="0"/>
              <w:tabs>
                <w:tab w:val="left" w:pos="426"/>
              </w:tabs>
              <w:spacing w:after="0" w:line="240" w:lineRule="auto"/>
              <w:jc w:val="center"/>
              <w:rPr>
                <w:rFonts w:ascii="Times New Roman" w:eastAsia="Times New Roman" w:hAnsi="Times New Roman" w:cs="Times New Roman"/>
                <w:sz w:val="24"/>
                <w:szCs w:val="24"/>
                <w:lang w:eastAsia="ru-RU" w:bidi="ru-RU"/>
              </w:rPr>
            </w:pPr>
            <w:r w:rsidRPr="00FC3F52">
              <w:rPr>
                <w:rFonts w:ascii="Times New Roman" w:eastAsia="Times New Roman" w:hAnsi="Times New Roman" w:cs="Times New Roman"/>
                <w:sz w:val="24"/>
                <w:szCs w:val="24"/>
                <w:lang w:eastAsia="ru-RU" w:bidi="ru-RU"/>
              </w:rPr>
              <w:t>Сафоново</w:t>
            </w:r>
          </w:p>
        </w:tc>
        <w:tc>
          <w:tcPr>
            <w:tcW w:w="1843" w:type="dxa"/>
            <w:tcBorders>
              <w:top w:val="single" w:sz="4" w:space="0" w:color="auto"/>
              <w:left w:val="single" w:sz="4" w:space="0" w:color="auto"/>
            </w:tcBorders>
            <w:shd w:val="clear" w:color="auto" w:fill="auto"/>
            <w:vAlign w:val="center"/>
          </w:tcPr>
          <w:p w:rsidR="00FC3F52" w:rsidRPr="00FC3F52" w:rsidRDefault="00FC3F52" w:rsidP="000D413A">
            <w:pPr>
              <w:widowControl w:val="0"/>
              <w:tabs>
                <w:tab w:val="left" w:pos="426"/>
              </w:tabs>
              <w:spacing w:after="0" w:line="240" w:lineRule="auto"/>
              <w:jc w:val="center"/>
              <w:rPr>
                <w:rFonts w:ascii="Times New Roman" w:eastAsia="Times New Roman" w:hAnsi="Times New Roman" w:cs="Times New Roman"/>
                <w:sz w:val="24"/>
                <w:szCs w:val="24"/>
                <w:lang w:eastAsia="ru-RU" w:bidi="ru-RU"/>
              </w:rPr>
            </w:pPr>
            <w:r w:rsidRPr="00FC3F52">
              <w:rPr>
                <w:rFonts w:ascii="Times New Roman" w:eastAsia="Times New Roman" w:hAnsi="Times New Roman" w:cs="Times New Roman"/>
                <w:sz w:val="24"/>
                <w:szCs w:val="24"/>
                <w:lang w:eastAsia="ru-RU" w:bidi="ru-RU"/>
              </w:rPr>
              <w:t>32</w:t>
            </w:r>
          </w:p>
        </w:tc>
        <w:tc>
          <w:tcPr>
            <w:tcW w:w="2126" w:type="dxa"/>
            <w:tcBorders>
              <w:top w:val="single" w:sz="4" w:space="0" w:color="auto"/>
              <w:left w:val="single" w:sz="4" w:space="0" w:color="auto"/>
            </w:tcBorders>
            <w:shd w:val="clear" w:color="auto" w:fill="auto"/>
            <w:vAlign w:val="center"/>
          </w:tcPr>
          <w:p w:rsidR="00FC3F52" w:rsidRPr="00FC3F52" w:rsidRDefault="00FC3F52" w:rsidP="000D413A">
            <w:pPr>
              <w:widowControl w:val="0"/>
              <w:tabs>
                <w:tab w:val="left" w:pos="426"/>
              </w:tabs>
              <w:spacing w:after="0" w:line="240" w:lineRule="auto"/>
              <w:jc w:val="center"/>
              <w:rPr>
                <w:rFonts w:ascii="Times New Roman" w:eastAsia="Times New Roman" w:hAnsi="Times New Roman" w:cs="Times New Roman"/>
                <w:sz w:val="24"/>
                <w:szCs w:val="24"/>
                <w:lang w:eastAsia="ru-RU" w:bidi="ru-RU"/>
              </w:rPr>
            </w:pPr>
            <w:r w:rsidRPr="00FC3F52">
              <w:rPr>
                <w:rFonts w:ascii="Times New Roman" w:eastAsia="Times New Roman" w:hAnsi="Times New Roman" w:cs="Times New Roman"/>
                <w:sz w:val="24"/>
                <w:szCs w:val="24"/>
                <w:lang w:eastAsia="ru-RU" w:bidi="ru-RU"/>
              </w:rPr>
              <w:t>88,4</w:t>
            </w:r>
          </w:p>
        </w:tc>
        <w:tc>
          <w:tcPr>
            <w:tcW w:w="2552" w:type="dxa"/>
            <w:tcBorders>
              <w:top w:val="single" w:sz="4" w:space="0" w:color="auto"/>
              <w:left w:val="single" w:sz="4" w:space="0" w:color="auto"/>
              <w:right w:val="single" w:sz="4" w:space="0" w:color="auto"/>
            </w:tcBorders>
            <w:shd w:val="clear" w:color="auto" w:fill="auto"/>
            <w:vAlign w:val="center"/>
          </w:tcPr>
          <w:p w:rsidR="00FC3F52" w:rsidRPr="00FC3F52" w:rsidRDefault="00FC3F52" w:rsidP="000D413A">
            <w:pPr>
              <w:widowControl w:val="0"/>
              <w:tabs>
                <w:tab w:val="left" w:pos="426"/>
              </w:tabs>
              <w:spacing w:after="0" w:line="240" w:lineRule="auto"/>
              <w:jc w:val="center"/>
              <w:rPr>
                <w:rFonts w:ascii="Times New Roman" w:eastAsia="Times New Roman" w:hAnsi="Times New Roman" w:cs="Times New Roman"/>
                <w:sz w:val="24"/>
                <w:szCs w:val="24"/>
                <w:lang w:eastAsia="ru-RU" w:bidi="ru-RU"/>
              </w:rPr>
            </w:pPr>
            <w:r w:rsidRPr="00FC3F52">
              <w:rPr>
                <w:rFonts w:ascii="Times New Roman" w:eastAsia="Times New Roman" w:hAnsi="Times New Roman" w:cs="Times New Roman"/>
                <w:sz w:val="24"/>
                <w:szCs w:val="24"/>
                <w:lang w:eastAsia="ru-RU" w:bidi="ru-RU"/>
              </w:rPr>
              <w:t>189,6</w:t>
            </w:r>
          </w:p>
        </w:tc>
      </w:tr>
      <w:tr w:rsidR="00FC3F52" w:rsidRPr="00FC3F52" w:rsidTr="00015A0A">
        <w:trPr>
          <w:trHeight w:hRule="exact" w:val="542"/>
        </w:trPr>
        <w:tc>
          <w:tcPr>
            <w:tcW w:w="634" w:type="dxa"/>
            <w:tcBorders>
              <w:top w:val="single" w:sz="4" w:space="0" w:color="auto"/>
              <w:left w:val="single" w:sz="4" w:space="0" w:color="auto"/>
              <w:bottom w:val="single" w:sz="4" w:space="0" w:color="auto"/>
            </w:tcBorders>
            <w:shd w:val="clear" w:color="auto" w:fill="auto"/>
          </w:tcPr>
          <w:p w:rsidR="00FC3F52" w:rsidRPr="00FC3F52" w:rsidRDefault="00FC3F52" w:rsidP="000D413A">
            <w:pPr>
              <w:widowControl w:val="0"/>
              <w:tabs>
                <w:tab w:val="left" w:pos="426"/>
              </w:tabs>
              <w:spacing w:after="0" w:line="240" w:lineRule="auto"/>
              <w:rPr>
                <w:rFonts w:ascii="Times New Roman" w:eastAsia="Times New Roman" w:hAnsi="Times New Roman" w:cs="Times New Roman"/>
                <w:sz w:val="24"/>
                <w:szCs w:val="24"/>
                <w:lang w:eastAsia="ru-RU" w:bidi="ru-RU"/>
              </w:rPr>
            </w:pPr>
            <w:r w:rsidRPr="00FC3F52">
              <w:rPr>
                <w:rFonts w:ascii="Times New Roman" w:eastAsia="Times New Roman" w:hAnsi="Times New Roman" w:cs="Times New Roman"/>
                <w:sz w:val="24"/>
                <w:szCs w:val="24"/>
                <w:lang w:eastAsia="ru-RU" w:bidi="ru-RU"/>
              </w:rPr>
              <w:t>3.</w:t>
            </w:r>
          </w:p>
        </w:tc>
        <w:tc>
          <w:tcPr>
            <w:tcW w:w="2353" w:type="dxa"/>
            <w:tcBorders>
              <w:top w:val="single" w:sz="4" w:space="0" w:color="auto"/>
              <w:left w:val="single" w:sz="4" w:space="0" w:color="auto"/>
              <w:bottom w:val="single" w:sz="4" w:space="0" w:color="auto"/>
            </w:tcBorders>
            <w:shd w:val="clear" w:color="auto" w:fill="auto"/>
          </w:tcPr>
          <w:p w:rsidR="00FC3F52" w:rsidRPr="00FC3F52" w:rsidRDefault="00FC3F52" w:rsidP="000D413A">
            <w:pPr>
              <w:widowControl w:val="0"/>
              <w:tabs>
                <w:tab w:val="left" w:pos="426"/>
              </w:tabs>
              <w:spacing w:after="0" w:line="240" w:lineRule="auto"/>
              <w:jc w:val="center"/>
              <w:rPr>
                <w:rFonts w:ascii="Times New Roman" w:eastAsia="Times New Roman" w:hAnsi="Times New Roman" w:cs="Times New Roman"/>
                <w:sz w:val="24"/>
                <w:szCs w:val="24"/>
                <w:lang w:eastAsia="ru-RU" w:bidi="ru-RU"/>
              </w:rPr>
            </w:pPr>
            <w:r w:rsidRPr="00FC3F52">
              <w:rPr>
                <w:rFonts w:ascii="Times New Roman" w:eastAsia="Times New Roman" w:hAnsi="Times New Roman" w:cs="Times New Roman"/>
                <w:sz w:val="24"/>
                <w:szCs w:val="24"/>
                <w:lang w:eastAsia="ru-RU" w:bidi="ru-RU"/>
              </w:rPr>
              <w:t>Талашкино</w:t>
            </w:r>
          </w:p>
        </w:tc>
        <w:tc>
          <w:tcPr>
            <w:tcW w:w="1843" w:type="dxa"/>
            <w:tcBorders>
              <w:top w:val="single" w:sz="4" w:space="0" w:color="auto"/>
              <w:left w:val="single" w:sz="4" w:space="0" w:color="auto"/>
              <w:bottom w:val="single" w:sz="4" w:space="0" w:color="auto"/>
            </w:tcBorders>
            <w:shd w:val="clear" w:color="auto" w:fill="auto"/>
            <w:vAlign w:val="center"/>
          </w:tcPr>
          <w:p w:rsidR="00FC3F52" w:rsidRPr="00FC3F52" w:rsidRDefault="00FC3F52" w:rsidP="000D413A">
            <w:pPr>
              <w:widowControl w:val="0"/>
              <w:tabs>
                <w:tab w:val="left" w:pos="426"/>
              </w:tabs>
              <w:spacing w:after="0" w:line="240" w:lineRule="auto"/>
              <w:jc w:val="center"/>
              <w:rPr>
                <w:rFonts w:ascii="Times New Roman" w:eastAsia="Times New Roman" w:hAnsi="Times New Roman" w:cs="Times New Roman"/>
                <w:sz w:val="24"/>
                <w:szCs w:val="24"/>
                <w:lang w:eastAsia="ru-RU" w:bidi="ru-RU"/>
              </w:rPr>
            </w:pPr>
            <w:r w:rsidRPr="00FC3F52">
              <w:rPr>
                <w:rFonts w:ascii="Times New Roman" w:eastAsia="Times New Roman" w:hAnsi="Times New Roman" w:cs="Times New Roman"/>
                <w:sz w:val="24"/>
                <w:szCs w:val="24"/>
                <w:lang w:eastAsia="ru-RU" w:bidi="ru-RU"/>
              </w:rPr>
              <w:t>4</w:t>
            </w:r>
          </w:p>
        </w:tc>
        <w:tc>
          <w:tcPr>
            <w:tcW w:w="2126" w:type="dxa"/>
            <w:tcBorders>
              <w:top w:val="single" w:sz="4" w:space="0" w:color="auto"/>
              <w:left w:val="single" w:sz="4" w:space="0" w:color="auto"/>
              <w:bottom w:val="single" w:sz="4" w:space="0" w:color="auto"/>
            </w:tcBorders>
            <w:shd w:val="clear" w:color="auto" w:fill="auto"/>
            <w:vAlign w:val="center"/>
          </w:tcPr>
          <w:p w:rsidR="00FC3F52" w:rsidRPr="00FC3F52" w:rsidRDefault="00FC3F52" w:rsidP="000D413A">
            <w:pPr>
              <w:widowControl w:val="0"/>
              <w:tabs>
                <w:tab w:val="left" w:pos="426"/>
              </w:tabs>
              <w:spacing w:after="0" w:line="240" w:lineRule="auto"/>
              <w:jc w:val="center"/>
              <w:rPr>
                <w:rFonts w:ascii="Times New Roman" w:eastAsia="Times New Roman" w:hAnsi="Times New Roman" w:cs="Times New Roman"/>
                <w:sz w:val="24"/>
                <w:szCs w:val="24"/>
                <w:lang w:eastAsia="ru-RU" w:bidi="ru-RU"/>
              </w:rPr>
            </w:pPr>
            <w:r w:rsidRPr="00FC3F52">
              <w:rPr>
                <w:rFonts w:ascii="Times New Roman" w:eastAsia="Times New Roman" w:hAnsi="Times New Roman" w:cs="Times New Roman"/>
                <w:sz w:val="24"/>
                <w:szCs w:val="24"/>
                <w:lang w:eastAsia="ru-RU" w:bidi="ru-RU"/>
              </w:rPr>
              <w:t>100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FC3F52" w:rsidRPr="00FC3F52" w:rsidRDefault="00FC3F52" w:rsidP="000D413A">
            <w:pPr>
              <w:widowControl w:val="0"/>
              <w:tabs>
                <w:tab w:val="left" w:pos="426"/>
              </w:tabs>
              <w:spacing w:after="0" w:line="240" w:lineRule="auto"/>
              <w:jc w:val="center"/>
              <w:rPr>
                <w:rFonts w:ascii="Times New Roman" w:eastAsia="Times New Roman" w:hAnsi="Times New Roman" w:cs="Times New Roman"/>
                <w:sz w:val="24"/>
                <w:szCs w:val="24"/>
                <w:lang w:eastAsia="ru-RU" w:bidi="ru-RU"/>
              </w:rPr>
            </w:pPr>
            <w:r w:rsidRPr="00FC3F52">
              <w:rPr>
                <w:rFonts w:ascii="Times New Roman" w:eastAsia="Times New Roman" w:hAnsi="Times New Roman" w:cs="Times New Roman"/>
                <w:sz w:val="24"/>
                <w:szCs w:val="24"/>
                <w:lang w:eastAsia="ru-RU" w:bidi="ru-RU"/>
              </w:rPr>
              <w:t>240,5</w:t>
            </w:r>
          </w:p>
        </w:tc>
      </w:tr>
    </w:tbl>
    <w:p w:rsidR="00FC3F52" w:rsidRPr="00FC3F52" w:rsidRDefault="00FC3F52" w:rsidP="000D413A">
      <w:pPr>
        <w:widowControl w:val="0"/>
        <w:tabs>
          <w:tab w:val="left" w:pos="426"/>
        </w:tabs>
        <w:spacing w:after="379" w:line="1" w:lineRule="exact"/>
        <w:rPr>
          <w:rFonts w:ascii="Arial Unicode MS" w:eastAsia="Arial Unicode MS" w:hAnsi="Arial Unicode MS" w:cs="Arial Unicode MS"/>
          <w:color w:val="000000"/>
          <w:sz w:val="24"/>
          <w:szCs w:val="24"/>
          <w:lang w:eastAsia="ru-RU" w:bidi="ru-RU"/>
        </w:rPr>
      </w:pPr>
    </w:p>
    <w:p w:rsidR="00FC3F52" w:rsidRPr="00FC3F52" w:rsidRDefault="00FC3F52" w:rsidP="00015A0A">
      <w:pPr>
        <w:widowControl w:val="0"/>
        <w:tabs>
          <w:tab w:val="left" w:pos="426"/>
        </w:tabs>
        <w:spacing w:after="0" w:line="360" w:lineRule="auto"/>
        <w:ind w:firstLine="709"/>
        <w:jc w:val="both"/>
        <w:rPr>
          <w:rFonts w:ascii="Times New Roman" w:eastAsia="Times New Roman" w:hAnsi="Times New Roman" w:cs="Times New Roman"/>
          <w:sz w:val="24"/>
          <w:szCs w:val="24"/>
          <w:lang w:eastAsia="ru-RU" w:bidi="ru-RU"/>
        </w:rPr>
      </w:pPr>
      <w:r w:rsidRPr="00FC3F52">
        <w:rPr>
          <w:rFonts w:ascii="Times New Roman" w:eastAsia="Times New Roman" w:hAnsi="Times New Roman" w:cs="Times New Roman"/>
          <w:sz w:val="24"/>
          <w:szCs w:val="24"/>
          <w:lang w:eastAsia="ru-RU" w:bidi="ru-RU"/>
        </w:rPr>
        <w:t xml:space="preserve">Срок завершения реконструкции ГРС </w:t>
      </w:r>
      <w:proofErr w:type="spellStart"/>
      <w:r w:rsidRPr="00FC3F52">
        <w:rPr>
          <w:rFonts w:ascii="Times New Roman" w:eastAsia="Times New Roman" w:hAnsi="Times New Roman" w:cs="Times New Roman"/>
          <w:sz w:val="24"/>
          <w:szCs w:val="24"/>
          <w:lang w:eastAsia="ru-RU" w:bidi="ru-RU"/>
        </w:rPr>
        <w:t>Замощье</w:t>
      </w:r>
      <w:proofErr w:type="spellEnd"/>
      <w:r w:rsidRPr="00FC3F52">
        <w:rPr>
          <w:rFonts w:ascii="Times New Roman" w:eastAsia="Times New Roman" w:hAnsi="Times New Roman" w:cs="Times New Roman"/>
          <w:sz w:val="24"/>
          <w:szCs w:val="24"/>
          <w:lang w:eastAsia="ru-RU" w:bidi="ru-RU"/>
        </w:rPr>
        <w:t>, ГРС Сафоново - 2025 год. В 2023 году увеличена пропускная способность ГРС Талашкино, ориентировочный срок завершения реконструкции данной ГРС - 2026 год.</w:t>
      </w:r>
    </w:p>
    <w:p w:rsidR="00FC3F52" w:rsidRPr="00FC3F52" w:rsidRDefault="00FC3F52" w:rsidP="00015A0A">
      <w:pPr>
        <w:widowControl w:val="0"/>
        <w:tabs>
          <w:tab w:val="left" w:pos="426"/>
        </w:tabs>
        <w:spacing w:after="540" w:line="360" w:lineRule="auto"/>
        <w:ind w:firstLine="709"/>
        <w:jc w:val="both"/>
        <w:rPr>
          <w:rFonts w:ascii="Times New Roman" w:eastAsia="Times New Roman" w:hAnsi="Times New Roman" w:cs="Times New Roman"/>
          <w:sz w:val="24"/>
          <w:szCs w:val="24"/>
          <w:lang w:eastAsia="ru-RU" w:bidi="ru-RU"/>
        </w:rPr>
      </w:pPr>
      <w:r w:rsidRPr="00FC3F52">
        <w:rPr>
          <w:rFonts w:ascii="Times New Roman" w:eastAsia="Times New Roman" w:hAnsi="Times New Roman" w:cs="Times New Roman"/>
          <w:sz w:val="24"/>
          <w:szCs w:val="24"/>
          <w:lang w:eastAsia="ru-RU" w:bidi="ru-RU"/>
        </w:rPr>
        <w:t>Перечень перспективных ГРС и газопроводов-отводов к ним, за счёт которых планируется обеспечить до 10% общего перспективного объёма поставок газа (или 31,8% прироста потребления газа), представлен в таблице. Остальные 89,7% поставок, или 67,4% прироста потребления, приходятся на существующие газопроводы-отводы и ГРС.</w:t>
      </w:r>
    </w:p>
    <w:tbl>
      <w:tblPr>
        <w:tblOverlap w:val="never"/>
        <w:tblW w:w="0" w:type="auto"/>
        <w:jc w:val="center"/>
        <w:tblLayout w:type="fixed"/>
        <w:tblCellMar>
          <w:left w:w="10" w:type="dxa"/>
          <w:right w:w="10" w:type="dxa"/>
        </w:tblCellMar>
        <w:tblLook w:val="0000"/>
      </w:tblPr>
      <w:tblGrid>
        <w:gridCol w:w="422"/>
        <w:gridCol w:w="4251"/>
        <w:gridCol w:w="2407"/>
        <w:gridCol w:w="2875"/>
      </w:tblGrid>
      <w:tr w:rsidR="00FC3F52" w:rsidRPr="00FC3F52" w:rsidTr="00FC3F52">
        <w:trPr>
          <w:trHeight w:hRule="exact" w:val="571"/>
          <w:jc w:val="center"/>
        </w:trPr>
        <w:tc>
          <w:tcPr>
            <w:tcW w:w="422" w:type="dxa"/>
            <w:tcBorders>
              <w:top w:val="single" w:sz="4" w:space="0" w:color="auto"/>
              <w:left w:val="single" w:sz="4" w:space="0" w:color="auto"/>
            </w:tcBorders>
            <w:shd w:val="clear" w:color="auto" w:fill="auto"/>
            <w:vAlign w:val="bottom"/>
          </w:tcPr>
          <w:p w:rsidR="00FC3F52" w:rsidRPr="00FC3F52" w:rsidRDefault="00FC3F52" w:rsidP="000D413A">
            <w:pPr>
              <w:widowControl w:val="0"/>
              <w:tabs>
                <w:tab w:val="left" w:pos="426"/>
              </w:tabs>
              <w:spacing w:after="0" w:line="233"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w:t>
            </w:r>
            <w:r w:rsidRPr="00FC3F52">
              <w:rPr>
                <w:rFonts w:ascii="Times New Roman" w:eastAsia="Times New Roman" w:hAnsi="Times New Roman" w:cs="Times New Roman"/>
                <w:sz w:val="24"/>
                <w:szCs w:val="24"/>
                <w:lang w:eastAsia="ru-RU" w:bidi="ru-RU"/>
              </w:rPr>
              <w:t xml:space="preserve"> п/п</w:t>
            </w:r>
          </w:p>
        </w:tc>
        <w:tc>
          <w:tcPr>
            <w:tcW w:w="4251" w:type="dxa"/>
            <w:tcBorders>
              <w:top w:val="single" w:sz="4" w:space="0" w:color="auto"/>
              <w:left w:val="single" w:sz="4" w:space="0" w:color="auto"/>
            </w:tcBorders>
            <w:shd w:val="clear" w:color="auto" w:fill="auto"/>
          </w:tcPr>
          <w:p w:rsidR="00FC3F52" w:rsidRPr="00FC3F52" w:rsidRDefault="00FC3F52" w:rsidP="000D413A">
            <w:pPr>
              <w:widowControl w:val="0"/>
              <w:tabs>
                <w:tab w:val="left" w:pos="426"/>
              </w:tabs>
              <w:spacing w:after="0" w:line="240" w:lineRule="auto"/>
              <w:jc w:val="center"/>
              <w:rPr>
                <w:rFonts w:ascii="Times New Roman" w:eastAsia="Times New Roman" w:hAnsi="Times New Roman" w:cs="Times New Roman"/>
                <w:sz w:val="24"/>
                <w:szCs w:val="24"/>
                <w:lang w:eastAsia="ru-RU" w:bidi="ru-RU"/>
              </w:rPr>
            </w:pPr>
            <w:r w:rsidRPr="00FC3F52">
              <w:rPr>
                <w:rFonts w:ascii="Times New Roman" w:eastAsia="Times New Roman" w:hAnsi="Times New Roman" w:cs="Times New Roman"/>
                <w:sz w:val="24"/>
                <w:szCs w:val="24"/>
                <w:lang w:eastAsia="ru-RU" w:bidi="ru-RU"/>
              </w:rPr>
              <w:t>Наименование объекта</w:t>
            </w:r>
          </w:p>
        </w:tc>
        <w:tc>
          <w:tcPr>
            <w:tcW w:w="2407" w:type="dxa"/>
            <w:tcBorders>
              <w:top w:val="single" w:sz="4" w:space="0" w:color="auto"/>
              <w:left w:val="single" w:sz="4" w:space="0" w:color="auto"/>
            </w:tcBorders>
            <w:shd w:val="clear" w:color="auto" w:fill="auto"/>
          </w:tcPr>
          <w:p w:rsidR="00FC3F52" w:rsidRPr="00FC3F52" w:rsidRDefault="00FC3F52" w:rsidP="000D413A">
            <w:pPr>
              <w:widowControl w:val="0"/>
              <w:tabs>
                <w:tab w:val="left" w:pos="426"/>
              </w:tabs>
              <w:spacing w:after="0" w:line="240" w:lineRule="auto"/>
              <w:jc w:val="center"/>
              <w:rPr>
                <w:rFonts w:ascii="Times New Roman" w:eastAsia="Times New Roman" w:hAnsi="Times New Roman" w:cs="Times New Roman"/>
                <w:sz w:val="24"/>
                <w:szCs w:val="24"/>
                <w:lang w:eastAsia="ru-RU" w:bidi="ru-RU"/>
              </w:rPr>
            </w:pPr>
            <w:r w:rsidRPr="00FC3F52">
              <w:rPr>
                <w:rFonts w:ascii="Times New Roman" w:eastAsia="Times New Roman" w:hAnsi="Times New Roman" w:cs="Times New Roman"/>
                <w:sz w:val="24"/>
                <w:szCs w:val="24"/>
                <w:lang w:eastAsia="ru-RU" w:bidi="ru-RU"/>
              </w:rPr>
              <w:t>Протяженность (км)</w:t>
            </w:r>
          </w:p>
        </w:tc>
        <w:tc>
          <w:tcPr>
            <w:tcW w:w="2875" w:type="dxa"/>
            <w:tcBorders>
              <w:top w:val="single" w:sz="4" w:space="0" w:color="auto"/>
              <w:left w:val="single" w:sz="4" w:space="0" w:color="auto"/>
              <w:right w:val="single" w:sz="4" w:space="0" w:color="auto"/>
            </w:tcBorders>
            <w:shd w:val="clear" w:color="auto" w:fill="auto"/>
            <w:vAlign w:val="bottom"/>
          </w:tcPr>
          <w:p w:rsidR="00FC3F52" w:rsidRPr="00FC3F52" w:rsidRDefault="00FC3F52" w:rsidP="000D413A">
            <w:pPr>
              <w:widowControl w:val="0"/>
              <w:tabs>
                <w:tab w:val="left" w:pos="426"/>
              </w:tabs>
              <w:spacing w:after="0" w:line="240" w:lineRule="auto"/>
              <w:jc w:val="center"/>
              <w:rPr>
                <w:rFonts w:ascii="Times New Roman" w:eastAsia="Times New Roman" w:hAnsi="Times New Roman" w:cs="Times New Roman"/>
                <w:sz w:val="24"/>
                <w:szCs w:val="24"/>
                <w:lang w:eastAsia="ru-RU" w:bidi="ru-RU"/>
              </w:rPr>
            </w:pPr>
            <w:r w:rsidRPr="00FC3F52">
              <w:rPr>
                <w:rFonts w:ascii="Times New Roman" w:eastAsia="Times New Roman" w:hAnsi="Times New Roman" w:cs="Times New Roman"/>
                <w:sz w:val="24"/>
                <w:szCs w:val="24"/>
                <w:lang w:eastAsia="ru-RU" w:bidi="ru-RU"/>
              </w:rPr>
              <w:t>Расчетный показатель загрузки ГРС (тыс. м3/час)</w:t>
            </w:r>
          </w:p>
        </w:tc>
      </w:tr>
      <w:tr w:rsidR="00FC3F52" w:rsidRPr="00FC3F52" w:rsidTr="00FC3F52">
        <w:trPr>
          <w:trHeight w:hRule="exact" w:val="533"/>
          <w:jc w:val="center"/>
        </w:trPr>
        <w:tc>
          <w:tcPr>
            <w:tcW w:w="422" w:type="dxa"/>
            <w:tcBorders>
              <w:top w:val="single" w:sz="4" w:space="0" w:color="auto"/>
              <w:left w:val="single" w:sz="4" w:space="0" w:color="auto"/>
            </w:tcBorders>
            <w:shd w:val="clear" w:color="auto" w:fill="auto"/>
          </w:tcPr>
          <w:p w:rsidR="00FC3F52" w:rsidRPr="00FC3F52" w:rsidRDefault="00FC3F52" w:rsidP="000D413A">
            <w:pPr>
              <w:widowControl w:val="0"/>
              <w:tabs>
                <w:tab w:val="left" w:pos="426"/>
              </w:tabs>
              <w:spacing w:after="0" w:line="240" w:lineRule="auto"/>
              <w:rPr>
                <w:rFonts w:ascii="Times New Roman" w:eastAsia="Times New Roman" w:hAnsi="Times New Roman" w:cs="Times New Roman"/>
                <w:sz w:val="24"/>
                <w:szCs w:val="24"/>
                <w:lang w:eastAsia="ru-RU" w:bidi="ru-RU"/>
              </w:rPr>
            </w:pPr>
            <w:r w:rsidRPr="00FC3F52">
              <w:rPr>
                <w:rFonts w:ascii="Times New Roman" w:eastAsia="Times New Roman" w:hAnsi="Times New Roman" w:cs="Times New Roman"/>
                <w:sz w:val="24"/>
                <w:szCs w:val="24"/>
                <w:lang w:eastAsia="ru-RU" w:bidi="ru-RU"/>
              </w:rPr>
              <w:t>1.</w:t>
            </w:r>
          </w:p>
        </w:tc>
        <w:tc>
          <w:tcPr>
            <w:tcW w:w="4251" w:type="dxa"/>
            <w:tcBorders>
              <w:top w:val="single" w:sz="4" w:space="0" w:color="auto"/>
              <w:left w:val="single" w:sz="4" w:space="0" w:color="auto"/>
            </w:tcBorders>
            <w:shd w:val="clear" w:color="auto" w:fill="auto"/>
          </w:tcPr>
          <w:p w:rsidR="00FC3F52" w:rsidRPr="00FC3F52" w:rsidRDefault="00FC3F52" w:rsidP="000D413A">
            <w:pPr>
              <w:widowControl w:val="0"/>
              <w:tabs>
                <w:tab w:val="left" w:pos="426"/>
              </w:tabs>
              <w:spacing w:after="0" w:line="240" w:lineRule="auto"/>
              <w:rPr>
                <w:rFonts w:ascii="Times New Roman" w:eastAsia="Times New Roman" w:hAnsi="Times New Roman" w:cs="Times New Roman"/>
                <w:sz w:val="24"/>
                <w:szCs w:val="24"/>
                <w:lang w:eastAsia="ru-RU" w:bidi="ru-RU"/>
              </w:rPr>
            </w:pPr>
            <w:r w:rsidRPr="00FC3F52">
              <w:rPr>
                <w:rFonts w:ascii="Times New Roman" w:eastAsia="Times New Roman" w:hAnsi="Times New Roman" w:cs="Times New Roman"/>
                <w:sz w:val="24"/>
                <w:szCs w:val="24"/>
                <w:lang w:eastAsia="ru-RU" w:bidi="ru-RU"/>
              </w:rPr>
              <w:t>Газопровод-отвод и ГРС Десногорск</w:t>
            </w:r>
          </w:p>
        </w:tc>
        <w:tc>
          <w:tcPr>
            <w:tcW w:w="2407" w:type="dxa"/>
            <w:tcBorders>
              <w:top w:val="single" w:sz="4" w:space="0" w:color="auto"/>
              <w:left w:val="single" w:sz="4" w:space="0" w:color="auto"/>
            </w:tcBorders>
            <w:shd w:val="clear" w:color="auto" w:fill="auto"/>
          </w:tcPr>
          <w:p w:rsidR="00FC3F52" w:rsidRPr="00FC3F52" w:rsidRDefault="00FC3F52" w:rsidP="000D413A">
            <w:pPr>
              <w:widowControl w:val="0"/>
              <w:tabs>
                <w:tab w:val="left" w:pos="426"/>
              </w:tabs>
              <w:spacing w:after="0" w:line="240" w:lineRule="auto"/>
              <w:jc w:val="center"/>
              <w:rPr>
                <w:rFonts w:ascii="Times New Roman" w:eastAsia="Times New Roman" w:hAnsi="Times New Roman" w:cs="Times New Roman"/>
                <w:sz w:val="24"/>
                <w:szCs w:val="24"/>
                <w:lang w:eastAsia="ru-RU" w:bidi="ru-RU"/>
              </w:rPr>
            </w:pPr>
            <w:r w:rsidRPr="00FC3F52">
              <w:rPr>
                <w:rFonts w:ascii="Times New Roman" w:eastAsia="Times New Roman" w:hAnsi="Times New Roman" w:cs="Times New Roman"/>
                <w:sz w:val="24"/>
                <w:szCs w:val="24"/>
                <w:lang w:eastAsia="ru-RU" w:bidi="ru-RU"/>
              </w:rPr>
              <w:t>42,3</w:t>
            </w:r>
          </w:p>
        </w:tc>
        <w:tc>
          <w:tcPr>
            <w:tcW w:w="2875" w:type="dxa"/>
            <w:tcBorders>
              <w:top w:val="single" w:sz="4" w:space="0" w:color="auto"/>
              <w:left w:val="single" w:sz="4" w:space="0" w:color="auto"/>
              <w:right w:val="single" w:sz="4" w:space="0" w:color="auto"/>
            </w:tcBorders>
            <w:shd w:val="clear" w:color="auto" w:fill="auto"/>
          </w:tcPr>
          <w:p w:rsidR="00FC3F52" w:rsidRPr="00FC3F52" w:rsidRDefault="00FC3F52" w:rsidP="000D413A">
            <w:pPr>
              <w:widowControl w:val="0"/>
              <w:tabs>
                <w:tab w:val="left" w:pos="426"/>
              </w:tabs>
              <w:spacing w:after="0" w:line="240" w:lineRule="auto"/>
              <w:jc w:val="center"/>
              <w:rPr>
                <w:rFonts w:ascii="Times New Roman" w:eastAsia="Times New Roman" w:hAnsi="Times New Roman" w:cs="Times New Roman"/>
                <w:sz w:val="24"/>
                <w:szCs w:val="24"/>
                <w:lang w:eastAsia="ru-RU" w:bidi="ru-RU"/>
              </w:rPr>
            </w:pPr>
            <w:r w:rsidRPr="00FC3F52">
              <w:rPr>
                <w:rFonts w:ascii="Times New Roman" w:eastAsia="Times New Roman" w:hAnsi="Times New Roman" w:cs="Times New Roman"/>
                <w:sz w:val="24"/>
                <w:szCs w:val="24"/>
                <w:lang w:eastAsia="ru-RU" w:bidi="ru-RU"/>
              </w:rPr>
              <w:t>65,9</w:t>
            </w:r>
          </w:p>
        </w:tc>
      </w:tr>
      <w:tr w:rsidR="00FC3F52" w:rsidRPr="00FC3F52" w:rsidTr="00FC3F52">
        <w:trPr>
          <w:trHeight w:hRule="exact" w:val="528"/>
          <w:jc w:val="center"/>
        </w:trPr>
        <w:tc>
          <w:tcPr>
            <w:tcW w:w="422" w:type="dxa"/>
            <w:tcBorders>
              <w:top w:val="single" w:sz="4" w:space="0" w:color="auto"/>
              <w:left w:val="single" w:sz="4" w:space="0" w:color="auto"/>
            </w:tcBorders>
            <w:shd w:val="clear" w:color="auto" w:fill="auto"/>
          </w:tcPr>
          <w:p w:rsidR="00FC3F52" w:rsidRPr="00FC3F52" w:rsidRDefault="00FC3F52" w:rsidP="000D413A">
            <w:pPr>
              <w:widowControl w:val="0"/>
              <w:tabs>
                <w:tab w:val="left" w:pos="426"/>
              </w:tabs>
              <w:spacing w:after="0" w:line="240" w:lineRule="auto"/>
              <w:rPr>
                <w:rFonts w:ascii="Times New Roman" w:eastAsia="Times New Roman" w:hAnsi="Times New Roman" w:cs="Times New Roman"/>
                <w:sz w:val="24"/>
                <w:szCs w:val="24"/>
                <w:lang w:eastAsia="ru-RU" w:bidi="ru-RU"/>
              </w:rPr>
            </w:pPr>
            <w:r w:rsidRPr="00FC3F52">
              <w:rPr>
                <w:rFonts w:ascii="Times New Roman" w:eastAsia="Times New Roman" w:hAnsi="Times New Roman" w:cs="Times New Roman"/>
                <w:sz w:val="24"/>
                <w:szCs w:val="24"/>
                <w:lang w:eastAsia="ru-RU" w:bidi="ru-RU"/>
              </w:rPr>
              <w:t>2.</w:t>
            </w:r>
          </w:p>
        </w:tc>
        <w:tc>
          <w:tcPr>
            <w:tcW w:w="4251" w:type="dxa"/>
            <w:tcBorders>
              <w:top w:val="single" w:sz="4" w:space="0" w:color="auto"/>
              <w:left w:val="single" w:sz="4" w:space="0" w:color="auto"/>
            </w:tcBorders>
            <w:shd w:val="clear" w:color="auto" w:fill="auto"/>
          </w:tcPr>
          <w:p w:rsidR="00FC3F52" w:rsidRPr="00FC3F52" w:rsidRDefault="00FC3F52" w:rsidP="000D413A">
            <w:pPr>
              <w:widowControl w:val="0"/>
              <w:tabs>
                <w:tab w:val="left" w:pos="426"/>
              </w:tabs>
              <w:spacing w:after="0" w:line="240" w:lineRule="auto"/>
              <w:rPr>
                <w:rFonts w:ascii="Times New Roman" w:eastAsia="Times New Roman" w:hAnsi="Times New Roman" w:cs="Times New Roman"/>
                <w:sz w:val="24"/>
                <w:szCs w:val="24"/>
                <w:lang w:eastAsia="ru-RU" w:bidi="ru-RU"/>
              </w:rPr>
            </w:pPr>
            <w:r w:rsidRPr="00FC3F52">
              <w:rPr>
                <w:rFonts w:ascii="Times New Roman" w:eastAsia="Times New Roman" w:hAnsi="Times New Roman" w:cs="Times New Roman"/>
                <w:sz w:val="24"/>
                <w:szCs w:val="24"/>
                <w:lang w:eastAsia="ru-RU" w:bidi="ru-RU"/>
              </w:rPr>
              <w:t>Газопровод-отвод и ГРС Навины</w:t>
            </w:r>
          </w:p>
        </w:tc>
        <w:tc>
          <w:tcPr>
            <w:tcW w:w="2407" w:type="dxa"/>
            <w:tcBorders>
              <w:top w:val="single" w:sz="4" w:space="0" w:color="auto"/>
              <w:left w:val="single" w:sz="4" w:space="0" w:color="auto"/>
            </w:tcBorders>
            <w:shd w:val="clear" w:color="auto" w:fill="auto"/>
          </w:tcPr>
          <w:p w:rsidR="00FC3F52" w:rsidRPr="00FC3F52" w:rsidRDefault="00FC3F52" w:rsidP="000D413A">
            <w:pPr>
              <w:widowControl w:val="0"/>
              <w:tabs>
                <w:tab w:val="left" w:pos="426"/>
              </w:tabs>
              <w:spacing w:after="0" w:line="240" w:lineRule="auto"/>
              <w:jc w:val="center"/>
              <w:rPr>
                <w:rFonts w:ascii="Times New Roman" w:eastAsia="Times New Roman" w:hAnsi="Times New Roman" w:cs="Times New Roman"/>
                <w:sz w:val="24"/>
                <w:szCs w:val="24"/>
                <w:lang w:eastAsia="ru-RU" w:bidi="ru-RU"/>
              </w:rPr>
            </w:pPr>
            <w:r w:rsidRPr="00FC3F52">
              <w:rPr>
                <w:rFonts w:ascii="Times New Roman" w:eastAsia="Times New Roman" w:hAnsi="Times New Roman" w:cs="Times New Roman"/>
                <w:sz w:val="24"/>
                <w:szCs w:val="24"/>
                <w:lang w:eastAsia="ru-RU" w:bidi="ru-RU"/>
              </w:rPr>
              <w:t>30,3</w:t>
            </w:r>
          </w:p>
        </w:tc>
        <w:tc>
          <w:tcPr>
            <w:tcW w:w="2875" w:type="dxa"/>
            <w:tcBorders>
              <w:top w:val="single" w:sz="4" w:space="0" w:color="auto"/>
              <w:left w:val="single" w:sz="4" w:space="0" w:color="auto"/>
              <w:right w:val="single" w:sz="4" w:space="0" w:color="auto"/>
            </w:tcBorders>
            <w:shd w:val="clear" w:color="auto" w:fill="auto"/>
          </w:tcPr>
          <w:p w:rsidR="00FC3F52" w:rsidRPr="00FC3F52" w:rsidRDefault="00FC3F52" w:rsidP="000D413A">
            <w:pPr>
              <w:widowControl w:val="0"/>
              <w:tabs>
                <w:tab w:val="left" w:pos="426"/>
              </w:tabs>
              <w:spacing w:after="0" w:line="240" w:lineRule="auto"/>
              <w:jc w:val="center"/>
              <w:rPr>
                <w:rFonts w:ascii="Times New Roman" w:eastAsia="Times New Roman" w:hAnsi="Times New Roman" w:cs="Times New Roman"/>
                <w:sz w:val="24"/>
                <w:szCs w:val="24"/>
                <w:lang w:eastAsia="ru-RU" w:bidi="ru-RU"/>
              </w:rPr>
            </w:pPr>
            <w:r w:rsidRPr="00FC3F52">
              <w:rPr>
                <w:rFonts w:ascii="Times New Roman" w:eastAsia="Times New Roman" w:hAnsi="Times New Roman" w:cs="Times New Roman"/>
                <w:sz w:val="24"/>
                <w:szCs w:val="24"/>
                <w:lang w:eastAsia="ru-RU" w:bidi="ru-RU"/>
              </w:rPr>
              <w:t>31,3</w:t>
            </w:r>
          </w:p>
        </w:tc>
      </w:tr>
      <w:tr w:rsidR="00FC3F52" w:rsidRPr="00FC3F52" w:rsidTr="00FC3F52">
        <w:trPr>
          <w:trHeight w:hRule="exact" w:val="542"/>
          <w:jc w:val="center"/>
        </w:trPr>
        <w:tc>
          <w:tcPr>
            <w:tcW w:w="422" w:type="dxa"/>
            <w:tcBorders>
              <w:top w:val="single" w:sz="4" w:space="0" w:color="auto"/>
              <w:left w:val="single" w:sz="4" w:space="0" w:color="auto"/>
              <w:bottom w:val="single" w:sz="4" w:space="0" w:color="auto"/>
            </w:tcBorders>
            <w:shd w:val="clear" w:color="auto" w:fill="auto"/>
          </w:tcPr>
          <w:p w:rsidR="00FC3F52" w:rsidRPr="00FC3F52" w:rsidRDefault="00FC3F52" w:rsidP="000D413A">
            <w:pPr>
              <w:widowControl w:val="0"/>
              <w:tabs>
                <w:tab w:val="left" w:pos="426"/>
              </w:tabs>
              <w:spacing w:after="0" w:line="240" w:lineRule="auto"/>
              <w:rPr>
                <w:rFonts w:ascii="Times New Roman" w:eastAsia="Times New Roman" w:hAnsi="Times New Roman" w:cs="Times New Roman"/>
                <w:sz w:val="24"/>
                <w:szCs w:val="24"/>
                <w:lang w:eastAsia="ru-RU" w:bidi="ru-RU"/>
              </w:rPr>
            </w:pPr>
            <w:r w:rsidRPr="00FC3F52">
              <w:rPr>
                <w:rFonts w:ascii="Times New Roman" w:eastAsia="Times New Roman" w:hAnsi="Times New Roman" w:cs="Times New Roman"/>
                <w:sz w:val="24"/>
                <w:szCs w:val="24"/>
                <w:lang w:eastAsia="ru-RU" w:bidi="ru-RU"/>
              </w:rPr>
              <w:t>3.</w:t>
            </w:r>
          </w:p>
        </w:tc>
        <w:tc>
          <w:tcPr>
            <w:tcW w:w="4251" w:type="dxa"/>
            <w:tcBorders>
              <w:top w:val="single" w:sz="4" w:space="0" w:color="auto"/>
              <w:left w:val="single" w:sz="4" w:space="0" w:color="auto"/>
              <w:bottom w:val="single" w:sz="4" w:space="0" w:color="auto"/>
            </w:tcBorders>
            <w:shd w:val="clear" w:color="auto" w:fill="auto"/>
          </w:tcPr>
          <w:p w:rsidR="00FC3F52" w:rsidRPr="00FC3F52" w:rsidRDefault="00FC3F52" w:rsidP="000D413A">
            <w:pPr>
              <w:widowControl w:val="0"/>
              <w:tabs>
                <w:tab w:val="left" w:pos="426"/>
              </w:tabs>
              <w:spacing w:after="0" w:line="240" w:lineRule="auto"/>
              <w:rPr>
                <w:rFonts w:ascii="Times New Roman" w:eastAsia="Times New Roman" w:hAnsi="Times New Roman" w:cs="Times New Roman"/>
                <w:sz w:val="24"/>
                <w:szCs w:val="24"/>
                <w:lang w:eastAsia="ru-RU" w:bidi="ru-RU"/>
              </w:rPr>
            </w:pPr>
            <w:r w:rsidRPr="00FC3F52">
              <w:rPr>
                <w:rFonts w:ascii="Times New Roman" w:eastAsia="Times New Roman" w:hAnsi="Times New Roman" w:cs="Times New Roman"/>
                <w:sz w:val="24"/>
                <w:szCs w:val="24"/>
                <w:lang w:eastAsia="ru-RU" w:bidi="ru-RU"/>
              </w:rPr>
              <w:t xml:space="preserve">Газопровод-отвод и ГРС </w:t>
            </w:r>
            <w:proofErr w:type="spellStart"/>
            <w:r w:rsidRPr="00FC3F52">
              <w:rPr>
                <w:rFonts w:ascii="Times New Roman" w:eastAsia="Times New Roman" w:hAnsi="Times New Roman" w:cs="Times New Roman"/>
                <w:sz w:val="24"/>
                <w:szCs w:val="24"/>
                <w:lang w:eastAsia="ru-RU" w:bidi="ru-RU"/>
              </w:rPr>
              <w:t>Селиваново</w:t>
            </w:r>
            <w:proofErr w:type="spellEnd"/>
          </w:p>
        </w:tc>
        <w:tc>
          <w:tcPr>
            <w:tcW w:w="2407" w:type="dxa"/>
            <w:tcBorders>
              <w:top w:val="single" w:sz="4" w:space="0" w:color="auto"/>
              <w:left w:val="single" w:sz="4" w:space="0" w:color="auto"/>
              <w:bottom w:val="single" w:sz="4" w:space="0" w:color="auto"/>
            </w:tcBorders>
            <w:shd w:val="clear" w:color="auto" w:fill="auto"/>
          </w:tcPr>
          <w:p w:rsidR="00FC3F52" w:rsidRPr="00FC3F52" w:rsidRDefault="00FC3F52" w:rsidP="000D413A">
            <w:pPr>
              <w:widowControl w:val="0"/>
              <w:tabs>
                <w:tab w:val="left" w:pos="426"/>
              </w:tabs>
              <w:spacing w:after="0" w:line="240" w:lineRule="auto"/>
              <w:jc w:val="center"/>
              <w:rPr>
                <w:rFonts w:ascii="Times New Roman" w:eastAsia="Times New Roman" w:hAnsi="Times New Roman" w:cs="Times New Roman"/>
                <w:sz w:val="24"/>
                <w:szCs w:val="24"/>
                <w:lang w:eastAsia="ru-RU" w:bidi="ru-RU"/>
              </w:rPr>
            </w:pPr>
            <w:r w:rsidRPr="00FC3F52">
              <w:rPr>
                <w:rFonts w:ascii="Times New Roman" w:eastAsia="Times New Roman" w:hAnsi="Times New Roman" w:cs="Times New Roman"/>
                <w:sz w:val="24"/>
                <w:szCs w:val="24"/>
                <w:lang w:eastAsia="ru-RU" w:bidi="ru-RU"/>
              </w:rPr>
              <w:t>36,0</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FC3F52" w:rsidRPr="00FC3F52" w:rsidRDefault="00FC3F52" w:rsidP="000D413A">
            <w:pPr>
              <w:widowControl w:val="0"/>
              <w:tabs>
                <w:tab w:val="left" w:pos="426"/>
              </w:tabs>
              <w:spacing w:after="0" w:line="240" w:lineRule="auto"/>
              <w:jc w:val="center"/>
              <w:rPr>
                <w:rFonts w:ascii="Times New Roman" w:eastAsia="Times New Roman" w:hAnsi="Times New Roman" w:cs="Times New Roman"/>
                <w:sz w:val="24"/>
                <w:szCs w:val="24"/>
                <w:lang w:eastAsia="ru-RU" w:bidi="ru-RU"/>
              </w:rPr>
            </w:pPr>
            <w:r w:rsidRPr="00FC3F52">
              <w:rPr>
                <w:rFonts w:ascii="Times New Roman" w:eastAsia="Times New Roman" w:hAnsi="Times New Roman" w:cs="Times New Roman"/>
                <w:sz w:val="24"/>
                <w:szCs w:val="24"/>
                <w:lang w:eastAsia="ru-RU" w:bidi="ru-RU"/>
              </w:rPr>
              <w:t>29,5</w:t>
            </w:r>
          </w:p>
        </w:tc>
      </w:tr>
    </w:tbl>
    <w:p w:rsidR="00FC3F52" w:rsidRPr="00FC3F52" w:rsidRDefault="00FC3F52" w:rsidP="000D413A">
      <w:pPr>
        <w:widowControl w:val="0"/>
        <w:tabs>
          <w:tab w:val="left" w:pos="426"/>
        </w:tabs>
        <w:spacing w:after="379" w:line="1" w:lineRule="exact"/>
        <w:rPr>
          <w:rFonts w:ascii="Arial Unicode MS" w:eastAsia="Arial Unicode MS" w:hAnsi="Arial Unicode MS" w:cs="Arial Unicode MS"/>
          <w:color w:val="000000"/>
          <w:sz w:val="24"/>
          <w:szCs w:val="24"/>
          <w:lang w:eastAsia="ru-RU" w:bidi="ru-RU"/>
        </w:rPr>
      </w:pPr>
    </w:p>
    <w:p w:rsidR="00FC3F52" w:rsidRPr="00FC3F52" w:rsidRDefault="00FC3F52" w:rsidP="00015A0A">
      <w:pPr>
        <w:widowControl w:val="0"/>
        <w:tabs>
          <w:tab w:val="left" w:pos="426"/>
        </w:tabs>
        <w:spacing w:after="0" w:line="360" w:lineRule="auto"/>
        <w:ind w:firstLine="709"/>
        <w:jc w:val="both"/>
        <w:rPr>
          <w:rFonts w:ascii="Times New Roman" w:eastAsia="Times New Roman" w:hAnsi="Times New Roman" w:cs="Times New Roman"/>
          <w:sz w:val="24"/>
          <w:szCs w:val="24"/>
          <w:lang w:eastAsia="ru-RU" w:bidi="ru-RU"/>
        </w:rPr>
      </w:pPr>
      <w:r w:rsidRPr="00FC3F52">
        <w:rPr>
          <w:rFonts w:ascii="Times New Roman" w:eastAsia="Times New Roman" w:hAnsi="Times New Roman" w:cs="Times New Roman"/>
          <w:sz w:val="24"/>
          <w:szCs w:val="24"/>
          <w:lang w:eastAsia="ru-RU" w:bidi="ru-RU"/>
        </w:rPr>
        <w:t xml:space="preserve">На сегодняшний день наименьший уровень газификации отмечается в </w:t>
      </w:r>
      <w:proofErr w:type="spellStart"/>
      <w:r w:rsidRPr="00FC3F52">
        <w:rPr>
          <w:rFonts w:ascii="Times New Roman" w:eastAsia="Times New Roman" w:hAnsi="Times New Roman" w:cs="Times New Roman"/>
          <w:sz w:val="24"/>
          <w:szCs w:val="24"/>
          <w:lang w:eastAsia="ru-RU" w:bidi="ru-RU"/>
        </w:rPr>
        <w:t>Велижском</w:t>
      </w:r>
      <w:proofErr w:type="spellEnd"/>
      <w:r w:rsidRPr="00FC3F52">
        <w:rPr>
          <w:rFonts w:ascii="Times New Roman" w:eastAsia="Times New Roman" w:hAnsi="Times New Roman" w:cs="Times New Roman"/>
          <w:sz w:val="24"/>
          <w:szCs w:val="24"/>
          <w:lang w:eastAsia="ru-RU" w:bidi="ru-RU"/>
        </w:rPr>
        <w:t xml:space="preserve">, </w:t>
      </w:r>
      <w:r w:rsidRPr="00FC3F52">
        <w:rPr>
          <w:rFonts w:ascii="Times New Roman" w:eastAsia="Times New Roman" w:hAnsi="Times New Roman" w:cs="Times New Roman"/>
          <w:sz w:val="24"/>
          <w:szCs w:val="24"/>
          <w:lang w:eastAsia="ru-RU" w:bidi="ru-RU"/>
        </w:rPr>
        <w:lastRenderedPageBreak/>
        <w:t xml:space="preserve">Демидовском и </w:t>
      </w:r>
      <w:proofErr w:type="spellStart"/>
      <w:r w:rsidRPr="00FC3F52">
        <w:rPr>
          <w:rFonts w:ascii="Times New Roman" w:eastAsia="Times New Roman" w:hAnsi="Times New Roman" w:cs="Times New Roman"/>
          <w:sz w:val="24"/>
          <w:szCs w:val="24"/>
          <w:lang w:eastAsia="ru-RU" w:bidi="ru-RU"/>
        </w:rPr>
        <w:t>Угранском</w:t>
      </w:r>
      <w:proofErr w:type="spellEnd"/>
      <w:r w:rsidRPr="00FC3F52">
        <w:rPr>
          <w:rFonts w:ascii="Times New Roman" w:eastAsia="Times New Roman" w:hAnsi="Times New Roman" w:cs="Times New Roman"/>
          <w:sz w:val="24"/>
          <w:szCs w:val="24"/>
          <w:lang w:eastAsia="ru-RU" w:bidi="ru-RU"/>
        </w:rPr>
        <w:t xml:space="preserve"> районах Смоленской области.</w:t>
      </w:r>
    </w:p>
    <w:p w:rsidR="00DA4C2C" w:rsidRPr="00DA4C2C" w:rsidRDefault="00DA4C2C" w:rsidP="00015A0A">
      <w:pPr>
        <w:pStyle w:val="11"/>
        <w:tabs>
          <w:tab w:val="left" w:pos="426"/>
        </w:tabs>
        <w:ind w:firstLine="709"/>
        <w:jc w:val="both"/>
        <w:rPr>
          <w:sz w:val="24"/>
        </w:rPr>
      </w:pPr>
      <w:r w:rsidRPr="00DA4C2C">
        <w:rPr>
          <w:sz w:val="24"/>
        </w:rPr>
        <w:t xml:space="preserve">Количество </w:t>
      </w:r>
      <w:proofErr w:type="spellStart"/>
      <w:r w:rsidRPr="00DA4C2C">
        <w:rPr>
          <w:sz w:val="24"/>
        </w:rPr>
        <w:t>негазифицированных</w:t>
      </w:r>
      <w:proofErr w:type="spellEnd"/>
      <w:r w:rsidRPr="00DA4C2C">
        <w:rPr>
          <w:sz w:val="24"/>
        </w:rPr>
        <w:t xml:space="preserve"> домовладений на территории </w:t>
      </w:r>
      <w:r w:rsidR="00435DBB">
        <w:rPr>
          <w:sz w:val="24"/>
        </w:rPr>
        <w:t>Холм-Жирков</w:t>
      </w:r>
      <w:r w:rsidRPr="00DA4C2C">
        <w:rPr>
          <w:sz w:val="24"/>
        </w:rPr>
        <w:t>ского муницип</w:t>
      </w:r>
      <w:r>
        <w:rPr>
          <w:sz w:val="24"/>
        </w:rPr>
        <w:t>ального округа по состоянию на 1</w:t>
      </w:r>
      <w:r w:rsidRPr="00DA4C2C">
        <w:rPr>
          <w:sz w:val="24"/>
        </w:rPr>
        <w:t xml:space="preserve"> </w:t>
      </w:r>
      <w:r>
        <w:rPr>
          <w:sz w:val="24"/>
        </w:rPr>
        <w:t>января 2025</w:t>
      </w:r>
      <w:r w:rsidRPr="00DA4C2C">
        <w:rPr>
          <w:sz w:val="24"/>
        </w:rPr>
        <w:t xml:space="preserve"> года:</w:t>
      </w:r>
    </w:p>
    <w:tbl>
      <w:tblPr>
        <w:tblOverlap w:val="never"/>
        <w:tblW w:w="10229" w:type="dxa"/>
        <w:jc w:val="center"/>
        <w:tblLayout w:type="fixed"/>
        <w:tblCellMar>
          <w:left w:w="10" w:type="dxa"/>
          <w:right w:w="10" w:type="dxa"/>
        </w:tblCellMar>
        <w:tblLook w:val="0000"/>
      </w:tblPr>
      <w:tblGrid>
        <w:gridCol w:w="922"/>
        <w:gridCol w:w="2617"/>
        <w:gridCol w:w="3260"/>
        <w:gridCol w:w="3430"/>
      </w:tblGrid>
      <w:tr w:rsidR="00DA4C2C" w:rsidTr="00435DBB">
        <w:trPr>
          <w:trHeight w:val="2139"/>
          <w:jc w:val="center"/>
        </w:trPr>
        <w:tc>
          <w:tcPr>
            <w:tcW w:w="922" w:type="dxa"/>
            <w:tcBorders>
              <w:top w:val="single" w:sz="4" w:space="0" w:color="auto"/>
              <w:left w:val="single" w:sz="4" w:space="0" w:color="auto"/>
            </w:tcBorders>
            <w:shd w:val="clear" w:color="auto" w:fill="auto"/>
          </w:tcPr>
          <w:p w:rsidR="00DA4C2C" w:rsidRDefault="00DA4C2C" w:rsidP="000D413A">
            <w:pPr>
              <w:pStyle w:val="aa"/>
              <w:tabs>
                <w:tab w:val="left" w:pos="426"/>
              </w:tabs>
              <w:spacing w:line="240" w:lineRule="auto"/>
              <w:ind w:firstLine="0"/>
              <w:jc w:val="center"/>
            </w:pPr>
            <w:r>
              <w:t>№ п/п</w:t>
            </w:r>
          </w:p>
        </w:tc>
        <w:tc>
          <w:tcPr>
            <w:tcW w:w="2617" w:type="dxa"/>
            <w:tcBorders>
              <w:top w:val="single" w:sz="4" w:space="0" w:color="auto"/>
              <w:left w:val="single" w:sz="4" w:space="0" w:color="auto"/>
            </w:tcBorders>
            <w:shd w:val="clear" w:color="auto" w:fill="auto"/>
          </w:tcPr>
          <w:p w:rsidR="00DA4C2C" w:rsidRDefault="00DA4C2C" w:rsidP="000D413A">
            <w:pPr>
              <w:pStyle w:val="aa"/>
              <w:tabs>
                <w:tab w:val="left" w:pos="426"/>
              </w:tabs>
              <w:spacing w:line="240" w:lineRule="auto"/>
              <w:ind w:firstLine="0"/>
              <w:jc w:val="center"/>
            </w:pPr>
            <w:r>
              <w:t>Наименование населённого</w:t>
            </w:r>
          </w:p>
          <w:p w:rsidR="00DA4C2C" w:rsidRDefault="00DA4C2C" w:rsidP="000D413A">
            <w:pPr>
              <w:pStyle w:val="aa"/>
              <w:tabs>
                <w:tab w:val="left" w:pos="426"/>
              </w:tabs>
              <w:spacing w:line="240" w:lineRule="auto"/>
              <w:ind w:firstLine="0"/>
              <w:jc w:val="center"/>
            </w:pPr>
            <w:r>
              <w:t>пункта</w:t>
            </w:r>
          </w:p>
        </w:tc>
        <w:tc>
          <w:tcPr>
            <w:tcW w:w="3260" w:type="dxa"/>
            <w:tcBorders>
              <w:top w:val="single" w:sz="4" w:space="0" w:color="auto"/>
              <w:left w:val="single" w:sz="4" w:space="0" w:color="auto"/>
            </w:tcBorders>
            <w:shd w:val="clear" w:color="auto" w:fill="auto"/>
          </w:tcPr>
          <w:p w:rsidR="00DA4C2C" w:rsidRDefault="00DA4C2C" w:rsidP="000D413A">
            <w:pPr>
              <w:pStyle w:val="aa"/>
              <w:tabs>
                <w:tab w:val="left" w:pos="426"/>
              </w:tabs>
              <w:spacing w:line="233" w:lineRule="auto"/>
              <w:ind w:firstLine="0"/>
              <w:jc w:val="center"/>
            </w:pPr>
            <w:r>
              <w:t xml:space="preserve">Общее количество </w:t>
            </w:r>
            <w:proofErr w:type="spellStart"/>
            <w:r>
              <w:t>негазифицированных</w:t>
            </w:r>
            <w:proofErr w:type="spellEnd"/>
          </w:p>
          <w:p w:rsidR="00DA4C2C" w:rsidRDefault="00DA4C2C" w:rsidP="000D413A">
            <w:pPr>
              <w:pStyle w:val="aa"/>
              <w:tabs>
                <w:tab w:val="left" w:pos="426"/>
              </w:tabs>
              <w:spacing w:line="240" w:lineRule="auto"/>
              <w:ind w:firstLine="0"/>
              <w:jc w:val="center"/>
            </w:pPr>
            <w:r>
              <w:t>домовладений в населённом пункте, за исключением домовладений, расположенных в границах территории садоводства, штук</w:t>
            </w:r>
          </w:p>
        </w:tc>
        <w:tc>
          <w:tcPr>
            <w:tcW w:w="3430" w:type="dxa"/>
            <w:tcBorders>
              <w:top w:val="single" w:sz="4" w:space="0" w:color="auto"/>
              <w:left w:val="single" w:sz="4" w:space="0" w:color="auto"/>
              <w:right w:val="single" w:sz="4" w:space="0" w:color="auto"/>
            </w:tcBorders>
            <w:shd w:val="clear" w:color="auto" w:fill="auto"/>
          </w:tcPr>
          <w:p w:rsidR="00DA4C2C" w:rsidRDefault="00DA4C2C" w:rsidP="000D413A">
            <w:pPr>
              <w:pStyle w:val="aa"/>
              <w:tabs>
                <w:tab w:val="left" w:pos="426"/>
              </w:tabs>
              <w:spacing w:line="233" w:lineRule="auto"/>
              <w:ind w:right="18" w:firstLine="0"/>
              <w:jc w:val="center"/>
            </w:pPr>
            <w:r>
              <w:t xml:space="preserve">Общее количество домовладений в населённом пункте, за исключением домовладений, расположенных в границах территории садоводства, для которых по состоянию на 1 </w:t>
            </w:r>
            <w:r w:rsidR="00435DBB">
              <w:t>января 2025</w:t>
            </w:r>
            <w:r>
              <w:t xml:space="preserve"> г. создана техническая возможность</w:t>
            </w:r>
            <w:r w:rsidR="00435DBB">
              <w:t xml:space="preserve"> </w:t>
            </w:r>
            <w:r>
              <w:t>подключения, штук</w:t>
            </w:r>
          </w:p>
        </w:tc>
      </w:tr>
      <w:tr w:rsidR="00DA4C2C" w:rsidTr="00435DBB">
        <w:trPr>
          <w:trHeight w:hRule="exact" w:val="290"/>
          <w:jc w:val="center"/>
        </w:trPr>
        <w:tc>
          <w:tcPr>
            <w:tcW w:w="922" w:type="dxa"/>
            <w:tcBorders>
              <w:top w:val="single" w:sz="4" w:space="0" w:color="auto"/>
              <w:left w:val="single" w:sz="4" w:space="0" w:color="auto"/>
            </w:tcBorders>
            <w:shd w:val="clear" w:color="auto" w:fill="auto"/>
          </w:tcPr>
          <w:p w:rsidR="00DA4C2C" w:rsidRDefault="00DA4C2C" w:rsidP="000D413A">
            <w:pPr>
              <w:pStyle w:val="aa"/>
              <w:tabs>
                <w:tab w:val="left" w:pos="426"/>
              </w:tabs>
              <w:spacing w:line="240" w:lineRule="auto"/>
              <w:ind w:firstLine="0"/>
              <w:jc w:val="both"/>
            </w:pPr>
            <w:r>
              <w:t>1</w:t>
            </w:r>
          </w:p>
        </w:tc>
        <w:tc>
          <w:tcPr>
            <w:tcW w:w="2617" w:type="dxa"/>
            <w:tcBorders>
              <w:top w:val="single" w:sz="4" w:space="0" w:color="auto"/>
              <w:left w:val="single" w:sz="4" w:space="0" w:color="auto"/>
            </w:tcBorders>
            <w:shd w:val="clear" w:color="auto" w:fill="auto"/>
          </w:tcPr>
          <w:p w:rsidR="00DA4C2C" w:rsidRDefault="00DA4C2C" w:rsidP="000D413A">
            <w:pPr>
              <w:pStyle w:val="aa"/>
              <w:tabs>
                <w:tab w:val="left" w:pos="426"/>
              </w:tabs>
              <w:spacing w:line="240" w:lineRule="auto"/>
              <w:ind w:firstLine="0"/>
              <w:jc w:val="center"/>
            </w:pPr>
            <w:r>
              <w:t>пгт Холм-Жирковский</w:t>
            </w:r>
          </w:p>
        </w:tc>
        <w:tc>
          <w:tcPr>
            <w:tcW w:w="3260" w:type="dxa"/>
            <w:tcBorders>
              <w:top w:val="single" w:sz="4" w:space="0" w:color="auto"/>
              <w:left w:val="single" w:sz="4" w:space="0" w:color="auto"/>
            </w:tcBorders>
            <w:shd w:val="clear" w:color="auto" w:fill="auto"/>
          </w:tcPr>
          <w:p w:rsidR="00DA4C2C" w:rsidRDefault="00435DBB" w:rsidP="000D413A">
            <w:pPr>
              <w:pStyle w:val="aa"/>
              <w:tabs>
                <w:tab w:val="left" w:pos="426"/>
              </w:tabs>
              <w:spacing w:line="240" w:lineRule="auto"/>
              <w:ind w:firstLine="0"/>
              <w:jc w:val="center"/>
            </w:pPr>
            <w:r>
              <w:t>52</w:t>
            </w:r>
          </w:p>
        </w:tc>
        <w:tc>
          <w:tcPr>
            <w:tcW w:w="3430" w:type="dxa"/>
            <w:tcBorders>
              <w:top w:val="single" w:sz="4" w:space="0" w:color="auto"/>
              <w:left w:val="single" w:sz="4" w:space="0" w:color="auto"/>
              <w:right w:val="single" w:sz="4" w:space="0" w:color="auto"/>
            </w:tcBorders>
            <w:shd w:val="clear" w:color="auto" w:fill="auto"/>
          </w:tcPr>
          <w:p w:rsidR="00DA4C2C" w:rsidRDefault="00435DBB" w:rsidP="000D413A">
            <w:pPr>
              <w:pStyle w:val="aa"/>
              <w:tabs>
                <w:tab w:val="left" w:pos="426"/>
              </w:tabs>
              <w:spacing w:line="240" w:lineRule="auto"/>
              <w:ind w:firstLine="0"/>
              <w:jc w:val="center"/>
            </w:pPr>
            <w:r>
              <w:t>880</w:t>
            </w:r>
          </w:p>
        </w:tc>
      </w:tr>
      <w:tr w:rsidR="00DA4C2C" w:rsidTr="00435DBB">
        <w:trPr>
          <w:trHeight w:hRule="exact" w:val="421"/>
          <w:jc w:val="center"/>
        </w:trPr>
        <w:tc>
          <w:tcPr>
            <w:tcW w:w="922" w:type="dxa"/>
            <w:tcBorders>
              <w:top w:val="single" w:sz="4" w:space="0" w:color="auto"/>
              <w:left w:val="single" w:sz="4" w:space="0" w:color="auto"/>
            </w:tcBorders>
            <w:shd w:val="clear" w:color="auto" w:fill="auto"/>
          </w:tcPr>
          <w:p w:rsidR="00DA4C2C" w:rsidRDefault="00DA4C2C" w:rsidP="000D413A">
            <w:pPr>
              <w:pStyle w:val="aa"/>
              <w:tabs>
                <w:tab w:val="left" w:pos="426"/>
              </w:tabs>
              <w:spacing w:line="240" w:lineRule="auto"/>
              <w:ind w:firstLine="0"/>
              <w:jc w:val="both"/>
            </w:pPr>
            <w:r>
              <w:t>2</w:t>
            </w:r>
          </w:p>
        </w:tc>
        <w:tc>
          <w:tcPr>
            <w:tcW w:w="2617" w:type="dxa"/>
            <w:tcBorders>
              <w:top w:val="single" w:sz="4" w:space="0" w:color="auto"/>
              <w:left w:val="single" w:sz="4" w:space="0" w:color="auto"/>
            </w:tcBorders>
            <w:shd w:val="clear" w:color="auto" w:fill="auto"/>
          </w:tcPr>
          <w:p w:rsidR="00DA4C2C" w:rsidRDefault="00435DBB" w:rsidP="000D413A">
            <w:pPr>
              <w:pStyle w:val="aa"/>
              <w:tabs>
                <w:tab w:val="left" w:pos="426"/>
              </w:tabs>
              <w:spacing w:line="240" w:lineRule="auto"/>
              <w:ind w:firstLine="0"/>
              <w:jc w:val="center"/>
            </w:pPr>
            <w:r>
              <w:t xml:space="preserve">дер. </w:t>
            </w:r>
            <w:proofErr w:type="spellStart"/>
            <w:r>
              <w:t>Агибалово</w:t>
            </w:r>
            <w:proofErr w:type="spellEnd"/>
          </w:p>
        </w:tc>
        <w:tc>
          <w:tcPr>
            <w:tcW w:w="3260" w:type="dxa"/>
            <w:tcBorders>
              <w:top w:val="single" w:sz="4" w:space="0" w:color="auto"/>
              <w:left w:val="single" w:sz="4" w:space="0" w:color="auto"/>
            </w:tcBorders>
            <w:shd w:val="clear" w:color="auto" w:fill="auto"/>
          </w:tcPr>
          <w:p w:rsidR="00DA4C2C" w:rsidRDefault="00435DBB" w:rsidP="000D413A">
            <w:pPr>
              <w:pStyle w:val="aa"/>
              <w:tabs>
                <w:tab w:val="left" w:pos="426"/>
              </w:tabs>
              <w:spacing w:line="240" w:lineRule="auto"/>
              <w:ind w:firstLine="0"/>
              <w:jc w:val="center"/>
            </w:pPr>
            <w:r>
              <w:t>10</w:t>
            </w:r>
          </w:p>
        </w:tc>
        <w:tc>
          <w:tcPr>
            <w:tcW w:w="3430" w:type="dxa"/>
            <w:tcBorders>
              <w:top w:val="single" w:sz="4" w:space="0" w:color="auto"/>
              <w:left w:val="single" w:sz="4" w:space="0" w:color="auto"/>
              <w:right w:val="single" w:sz="4" w:space="0" w:color="auto"/>
            </w:tcBorders>
            <w:shd w:val="clear" w:color="auto" w:fill="auto"/>
          </w:tcPr>
          <w:p w:rsidR="00DA4C2C" w:rsidRDefault="00435DBB" w:rsidP="000D413A">
            <w:pPr>
              <w:pStyle w:val="aa"/>
              <w:tabs>
                <w:tab w:val="left" w:pos="426"/>
              </w:tabs>
              <w:spacing w:line="240" w:lineRule="auto"/>
              <w:ind w:firstLine="0"/>
              <w:jc w:val="center"/>
            </w:pPr>
            <w:r>
              <w:t>107</w:t>
            </w:r>
          </w:p>
        </w:tc>
      </w:tr>
      <w:tr w:rsidR="00DA4C2C" w:rsidTr="00435DBB">
        <w:trPr>
          <w:trHeight w:hRule="exact" w:val="422"/>
          <w:jc w:val="center"/>
        </w:trPr>
        <w:tc>
          <w:tcPr>
            <w:tcW w:w="922" w:type="dxa"/>
            <w:tcBorders>
              <w:top w:val="single" w:sz="4" w:space="0" w:color="auto"/>
              <w:left w:val="single" w:sz="4" w:space="0" w:color="auto"/>
            </w:tcBorders>
            <w:shd w:val="clear" w:color="auto" w:fill="auto"/>
          </w:tcPr>
          <w:p w:rsidR="00DA4C2C" w:rsidRDefault="00DA4C2C" w:rsidP="000D413A">
            <w:pPr>
              <w:pStyle w:val="aa"/>
              <w:tabs>
                <w:tab w:val="left" w:pos="426"/>
              </w:tabs>
              <w:spacing w:line="240" w:lineRule="auto"/>
              <w:ind w:firstLine="0"/>
              <w:jc w:val="both"/>
            </w:pPr>
            <w:r>
              <w:t>3</w:t>
            </w:r>
          </w:p>
        </w:tc>
        <w:tc>
          <w:tcPr>
            <w:tcW w:w="2617" w:type="dxa"/>
            <w:tcBorders>
              <w:top w:val="single" w:sz="4" w:space="0" w:color="auto"/>
              <w:left w:val="single" w:sz="4" w:space="0" w:color="auto"/>
            </w:tcBorders>
            <w:shd w:val="clear" w:color="auto" w:fill="auto"/>
          </w:tcPr>
          <w:p w:rsidR="00DA4C2C" w:rsidRDefault="00435DBB" w:rsidP="000D413A">
            <w:pPr>
              <w:pStyle w:val="aa"/>
              <w:tabs>
                <w:tab w:val="left" w:pos="426"/>
              </w:tabs>
              <w:spacing w:line="240" w:lineRule="auto"/>
              <w:ind w:firstLine="0"/>
              <w:jc w:val="center"/>
            </w:pPr>
            <w:r>
              <w:t xml:space="preserve">дер. </w:t>
            </w:r>
            <w:proofErr w:type="spellStart"/>
            <w:r>
              <w:t>Алферково</w:t>
            </w:r>
            <w:proofErr w:type="spellEnd"/>
          </w:p>
        </w:tc>
        <w:tc>
          <w:tcPr>
            <w:tcW w:w="3260" w:type="dxa"/>
            <w:tcBorders>
              <w:top w:val="single" w:sz="4" w:space="0" w:color="auto"/>
              <w:left w:val="single" w:sz="4" w:space="0" w:color="auto"/>
            </w:tcBorders>
            <w:shd w:val="clear" w:color="auto" w:fill="auto"/>
          </w:tcPr>
          <w:p w:rsidR="00DA4C2C" w:rsidRDefault="00435DBB" w:rsidP="000D413A">
            <w:pPr>
              <w:pStyle w:val="aa"/>
              <w:tabs>
                <w:tab w:val="left" w:pos="426"/>
              </w:tabs>
              <w:spacing w:line="240" w:lineRule="auto"/>
              <w:ind w:firstLine="0"/>
              <w:jc w:val="center"/>
            </w:pPr>
            <w:r>
              <w:t>2</w:t>
            </w:r>
          </w:p>
        </w:tc>
        <w:tc>
          <w:tcPr>
            <w:tcW w:w="3430" w:type="dxa"/>
            <w:tcBorders>
              <w:top w:val="single" w:sz="4" w:space="0" w:color="auto"/>
              <w:left w:val="single" w:sz="4" w:space="0" w:color="auto"/>
              <w:right w:val="single" w:sz="4" w:space="0" w:color="auto"/>
            </w:tcBorders>
            <w:shd w:val="clear" w:color="auto" w:fill="auto"/>
          </w:tcPr>
          <w:p w:rsidR="00DA4C2C" w:rsidRDefault="00435DBB" w:rsidP="000D413A">
            <w:pPr>
              <w:pStyle w:val="aa"/>
              <w:tabs>
                <w:tab w:val="left" w:pos="426"/>
              </w:tabs>
              <w:spacing w:line="240" w:lineRule="auto"/>
              <w:ind w:firstLine="0"/>
              <w:jc w:val="center"/>
            </w:pPr>
            <w:r>
              <w:t>5</w:t>
            </w:r>
          </w:p>
        </w:tc>
      </w:tr>
      <w:tr w:rsidR="00DA4C2C" w:rsidTr="00435DBB">
        <w:trPr>
          <w:trHeight w:hRule="exact" w:val="434"/>
          <w:jc w:val="center"/>
        </w:trPr>
        <w:tc>
          <w:tcPr>
            <w:tcW w:w="922" w:type="dxa"/>
            <w:tcBorders>
              <w:top w:val="single" w:sz="4" w:space="0" w:color="auto"/>
              <w:left w:val="single" w:sz="4" w:space="0" w:color="auto"/>
            </w:tcBorders>
            <w:shd w:val="clear" w:color="auto" w:fill="auto"/>
          </w:tcPr>
          <w:p w:rsidR="00DA4C2C" w:rsidRDefault="00DA4C2C" w:rsidP="000D413A">
            <w:pPr>
              <w:pStyle w:val="aa"/>
              <w:tabs>
                <w:tab w:val="left" w:pos="426"/>
              </w:tabs>
              <w:spacing w:line="240" w:lineRule="auto"/>
              <w:ind w:firstLine="0"/>
              <w:jc w:val="both"/>
            </w:pPr>
            <w:r>
              <w:t>4</w:t>
            </w:r>
          </w:p>
        </w:tc>
        <w:tc>
          <w:tcPr>
            <w:tcW w:w="2617" w:type="dxa"/>
            <w:tcBorders>
              <w:top w:val="single" w:sz="4" w:space="0" w:color="auto"/>
              <w:left w:val="single" w:sz="4" w:space="0" w:color="auto"/>
            </w:tcBorders>
            <w:shd w:val="clear" w:color="auto" w:fill="auto"/>
          </w:tcPr>
          <w:p w:rsidR="00DA4C2C" w:rsidRDefault="00435DBB" w:rsidP="000D413A">
            <w:pPr>
              <w:pStyle w:val="aa"/>
              <w:tabs>
                <w:tab w:val="left" w:pos="426"/>
              </w:tabs>
              <w:spacing w:line="240" w:lineRule="auto"/>
              <w:ind w:firstLine="0"/>
              <w:jc w:val="center"/>
            </w:pPr>
            <w:r>
              <w:t>дер. Васино</w:t>
            </w:r>
          </w:p>
        </w:tc>
        <w:tc>
          <w:tcPr>
            <w:tcW w:w="3260" w:type="dxa"/>
            <w:tcBorders>
              <w:top w:val="single" w:sz="4" w:space="0" w:color="auto"/>
              <w:left w:val="single" w:sz="4" w:space="0" w:color="auto"/>
            </w:tcBorders>
            <w:shd w:val="clear" w:color="auto" w:fill="auto"/>
          </w:tcPr>
          <w:p w:rsidR="00DA4C2C" w:rsidRDefault="00435DBB" w:rsidP="000D413A">
            <w:pPr>
              <w:pStyle w:val="aa"/>
              <w:tabs>
                <w:tab w:val="left" w:pos="426"/>
              </w:tabs>
              <w:spacing w:line="240" w:lineRule="auto"/>
              <w:ind w:firstLine="0"/>
              <w:jc w:val="center"/>
            </w:pPr>
            <w:r>
              <w:t>2</w:t>
            </w:r>
          </w:p>
        </w:tc>
        <w:tc>
          <w:tcPr>
            <w:tcW w:w="3430" w:type="dxa"/>
            <w:tcBorders>
              <w:top w:val="single" w:sz="4" w:space="0" w:color="auto"/>
              <w:left w:val="single" w:sz="4" w:space="0" w:color="auto"/>
              <w:right w:val="single" w:sz="4" w:space="0" w:color="auto"/>
            </w:tcBorders>
            <w:shd w:val="clear" w:color="auto" w:fill="auto"/>
          </w:tcPr>
          <w:p w:rsidR="00DA4C2C" w:rsidRDefault="00435DBB" w:rsidP="000D413A">
            <w:pPr>
              <w:pStyle w:val="aa"/>
              <w:tabs>
                <w:tab w:val="left" w:pos="426"/>
              </w:tabs>
              <w:spacing w:line="240" w:lineRule="auto"/>
              <w:ind w:firstLine="0"/>
              <w:jc w:val="center"/>
            </w:pPr>
            <w:r>
              <w:t>10</w:t>
            </w:r>
          </w:p>
        </w:tc>
      </w:tr>
      <w:tr w:rsidR="00DA4C2C" w:rsidTr="00435DBB">
        <w:trPr>
          <w:trHeight w:hRule="exact" w:val="437"/>
          <w:jc w:val="center"/>
        </w:trPr>
        <w:tc>
          <w:tcPr>
            <w:tcW w:w="922" w:type="dxa"/>
            <w:tcBorders>
              <w:top w:val="single" w:sz="4" w:space="0" w:color="auto"/>
              <w:left w:val="single" w:sz="4" w:space="0" w:color="auto"/>
            </w:tcBorders>
            <w:shd w:val="clear" w:color="auto" w:fill="auto"/>
          </w:tcPr>
          <w:p w:rsidR="00DA4C2C" w:rsidRDefault="00DA4C2C" w:rsidP="000D413A">
            <w:pPr>
              <w:pStyle w:val="aa"/>
              <w:tabs>
                <w:tab w:val="left" w:pos="426"/>
              </w:tabs>
              <w:spacing w:line="240" w:lineRule="auto"/>
              <w:ind w:firstLine="0"/>
              <w:jc w:val="both"/>
            </w:pPr>
            <w:r>
              <w:t>5</w:t>
            </w:r>
          </w:p>
        </w:tc>
        <w:tc>
          <w:tcPr>
            <w:tcW w:w="2617" w:type="dxa"/>
            <w:tcBorders>
              <w:top w:val="single" w:sz="4" w:space="0" w:color="auto"/>
              <w:left w:val="single" w:sz="4" w:space="0" w:color="auto"/>
            </w:tcBorders>
            <w:shd w:val="clear" w:color="auto" w:fill="auto"/>
          </w:tcPr>
          <w:p w:rsidR="00DA4C2C" w:rsidRDefault="00435DBB" w:rsidP="000D413A">
            <w:pPr>
              <w:pStyle w:val="aa"/>
              <w:tabs>
                <w:tab w:val="left" w:pos="426"/>
              </w:tabs>
              <w:spacing w:line="240" w:lineRule="auto"/>
              <w:ind w:firstLine="0"/>
              <w:jc w:val="center"/>
            </w:pPr>
            <w:r>
              <w:t>дер. Верховье</w:t>
            </w:r>
          </w:p>
        </w:tc>
        <w:tc>
          <w:tcPr>
            <w:tcW w:w="3260" w:type="dxa"/>
            <w:tcBorders>
              <w:top w:val="single" w:sz="4" w:space="0" w:color="auto"/>
              <w:left w:val="single" w:sz="4" w:space="0" w:color="auto"/>
            </w:tcBorders>
            <w:shd w:val="clear" w:color="auto" w:fill="auto"/>
          </w:tcPr>
          <w:p w:rsidR="00DA4C2C" w:rsidRDefault="00435DBB" w:rsidP="000D413A">
            <w:pPr>
              <w:pStyle w:val="aa"/>
              <w:tabs>
                <w:tab w:val="left" w:pos="426"/>
              </w:tabs>
              <w:spacing w:line="240" w:lineRule="auto"/>
              <w:ind w:firstLine="0"/>
              <w:jc w:val="center"/>
            </w:pPr>
            <w:r>
              <w:t>16</w:t>
            </w:r>
          </w:p>
        </w:tc>
        <w:tc>
          <w:tcPr>
            <w:tcW w:w="3430" w:type="dxa"/>
            <w:tcBorders>
              <w:top w:val="single" w:sz="4" w:space="0" w:color="auto"/>
              <w:left w:val="single" w:sz="4" w:space="0" w:color="auto"/>
              <w:right w:val="single" w:sz="4" w:space="0" w:color="auto"/>
            </w:tcBorders>
            <w:shd w:val="clear" w:color="auto" w:fill="auto"/>
          </w:tcPr>
          <w:p w:rsidR="00DA4C2C" w:rsidRDefault="00435DBB" w:rsidP="000D413A">
            <w:pPr>
              <w:pStyle w:val="aa"/>
              <w:tabs>
                <w:tab w:val="left" w:pos="426"/>
              </w:tabs>
              <w:spacing w:line="240" w:lineRule="auto"/>
              <w:ind w:firstLine="0"/>
              <w:jc w:val="center"/>
            </w:pPr>
            <w:r>
              <w:t>48</w:t>
            </w:r>
          </w:p>
        </w:tc>
      </w:tr>
      <w:tr w:rsidR="00DA4C2C" w:rsidTr="00435DBB">
        <w:trPr>
          <w:trHeight w:hRule="exact" w:val="414"/>
          <w:jc w:val="center"/>
        </w:trPr>
        <w:tc>
          <w:tcPr>
            <w:tcW w:w="922" w:type="dxa"/>
            <w:tcBorders>
              <w:top w:val="single" w:sz="4" w:space="0" w:color="auto"/>
              <w:left w:val="single" w:sz="4" w:space="0" w:color="auto"/>
            </w:tcBorders>
            <w:shd w:val="clear" w:color="auto" w:fill="auto"/>
          </w:tcPr>
          <w:p w:rsidR="00DA4C2C" w:rsidRDefault="00DA4C2C" w:rsidP="000D413A">
            <w:pPr>
              <w:pStyle w:val="aa"/>
              <w:tabs>
                <w:tab w:val="left" w:pos="426"/>
              </w:tabs>
              <w:spacing w:line="240" w:lineRule="auto"/>
              <w:ind w:firstLine="0"/>
              <w:jc w:val="both"/>
            </w:pPr>
            <w:r>
              <w:t>6</w:t>
            </w:r>
          </w:p>
        </w:tc>
        <w:tc>
          <w:tcPr>
            <w:tcW w:w="2617" w:type="dxa"/>
            <w:tcBorders>
              <w:top w:val="single" w:sz="4" w:space="0" w:color="auto"/>
              <w:left w:val="single" w:sz="4" w:space="0" w:color="auto"/>
            </w:tcBorders>
            <w:shd w:val="clear" w:color="auto" w:fill="auto"/>
          </w:tcPr>
          <w:p w:rsidR="00DA4C2C" w:rsidRDefault="00435DBB" w:rsidP="000D413A">
            <w:pPr>
              <w:pStyle w:val="aa"/>
              <w:tabs>
                <w:tab w:val="left" w:pos="426"/>
              </w:tabs>
              <w:spacing w:line="240" w:lineRule="auto"/>
              <w:ind w:firstLine="0"/>
              <w:jc w:val="center"/>
            </w:pPr>
            <w:r>
              <w:t>дер. Городня</w:t>
            </w:r>
          </w:p>
        </w:tc>
        <w:tc>
          <w:tcPr>
            <w:tcW w:w="3260" w:type="dxa"/>
            <w:tcBorders>
              <w:top w:val="single" w:sz="4" w:space="0" w:color="auto"/>
              <w:left w:val="single" w:sz="4" w:space="0" w:color="auto"/>
            </w:tcBorders>
            <w:shd w:val="clear" w:color="auto" w:fill="auto"/>
          </w:tcPr>
          <w:p w:rsidR="00DA4C2C" w:rsidRDefault="00435DBB" w:rsidP="000D413A">
            <w:pPr>
              <w:pStyle w:val="aa"/>
              <w:tabs>
                <w:tab w:val="left" w:pos="426"/>
              </w:tabs>
              <w:spacing w:line="240" w:lineRule="auto"/>
              <w:ind w:firstLine="0"/>
              <w:jc w:val="center"/>
            </w:pPr>
            <w:r>
              <w:t>2</w:t>
            </w:r>
          </w:p>
        </w:tc>
        <w:tc>
          <w:tcPr>
            <w:tcW w:w="3430" w:type="dxa"/>
            <w:tcBorders>
              <w:top w:val="single" w:sz="4" w:space="0" w:color="auto"/>
              <w:left w:val="single" w:sz="4" w:space="0" w:color="auto"/>
              <w:right w:val="single" w:sz="4" w:space="0" w:color="auto"/>
            </w:tcBorders>
            <w:shd w:val="clear" w:color="auto" w:fill="auto"/>
          </w:tcPr>
          <w:p w:rsidR="00DA4C2C" w:rsidRDefault="00435DBB" w:rsidP="000D413A">
            <w:pPr>
              <w:pStyle w:val="aa"/>
              <w:tabs>
                <w:tab w:val="left" w:pos="426"/>
              </w:tabs>
              <w:spacing w:line="240" w:lineRule="auto"/>
              <w:ind w:firstLine="0"/>
              <w:jc w:val="center"/>
            </w:pPr>
            <w:r>
              <w:t>20</w:t>
            </w:r>
          </w:p>
        </w:tc>
      </w:tr>
      <w:tr w:rsidR="00DA4C2C" w:rsidTr="00435DBB">
        <w:trPr>
          <w:trHeight w:hRule="exact" w:val="422"/>
          <w:jc w:val="center"/>
        </w:trPr>
        <w:tc>
          <w:tcPr>
            <w:tcW w:w="922" w:type="dxa"/>
            <w:tcBorders>
              <w:top w:val="single" w:sz="4" w:space="0" w:color="auto"/>
              <w:left w:val="single" w:sz="4" w:space="0" w:color="auto"/>
            </w:tcBorders>
            <w:shd w:val="clear" w:color="auto" w:fill="auto"/>
          </w:tcPr>
          <w:p w:rsidR="00DA4C2C" w:rsidRDefault="00DA4C2C" w:rsidP="000D413A">
            <w:pPr>
              <w:pStyle w:val="aa"/>
              <w:tabs>
                <w:tab w:val="left" w:pos="426"/>
              </w:tabs>
              <w:spacing w:line="240" w:lineRule="auto"/>
              <w:ind w:firstLine="0"/>
              <w:jc w:val="both"/>
            </w:pPr>
            <w:r>
              <w:t>7</w:t>
            </w:r>
          </w:p>
        </w:tc>
        <w:tc>
          <w:tcPr>
            <w:tcW w:w="2617" w:type="dxa"/>
            <w:tcBorders>
              <w:top w:val="single" w:sz="4" w:space="0" w:color="auto"/>
              <w:left w:val="single" w:sz="4" w:space="0" w:color="auto"/>
            </w:tcBorders>
            <w:shd w:val="clear" w:color="auto" w:fill="auto"/>
          </w:tcPr>
          <w:p w:rsidR="00DA4C2C" w:rsidRDefault="00435DBB" w:rsidP="000D413A">
            <w:pPr>
              <w:pStyle w:val="aa"/>
              <w:tabs>
                <w:tab w:val="left" w:pos="426"/>
              </w:tabs>
              <w:spacing w:line="240" w:lineRule="auto"/>
              <w:ind w:firstLine="0"/>
              <w:jc w:val="center"/>
            </w:pPr>
            <w:r>
              <w:t xml:space="preserve">дер. </w:t>
            </w:r>
            <w:proofErr w:type="spellStart"/>
            <w:r>
              <w:t>Григорьево</w:t>
            </w:r>
            <w:proofErr w:type="spellEnd"/>
          </w:p>
        </w:tc>
        <w:tc>
          <w:tcPr>
            <w:tcW w:w="3260" w:type="dxa"/>
            <w:tcBorders>
              <w:top w:val="single" w:sz="4" w:space="0" w:color="auto"/>
              <w:left w:val="single" w:sz="4" w:space="0" w:color="auto"/>
            </w:tcBorders>
            <w:shd w:val="clear" w:color="auto" w:fill="auto"/>
          </w:tcPr>
          <w:p w:rsidR="00DA4C2C" w:rsidRDefault="00435DBB" w:rsidP="000D413A">
            <w:pPr>
              <w:pStyle w:val="aa"/>
              <w:tabs>
                <w:tab w:val="left" w:pos="426"/>
              </w:tabs>
              <w:spacing w:line="240" w:lineRule="auto"/>
              <w:ind w:firstLine="0"/>
              <w:jc w:val="center"/>
            </w:pPr>
            <w:r>
              <w:t>8</w:t>
            </w:r>
          </w:p>
        </w:tc>
        <w:tc>
          <w:tcPr>
            <w:tcW w:w="3430" w:type="dxa"/>
            <w:tcBorders>
              <w:top w:val="single" w:sz="4" w:space="0" w:color="auto"/>
              <w:left w:val="single" w:sz="4" w:space="0" w:color="auto"/>
              <w:right w:val="single" w:sz="4" w:space="0" w:color="auto"/>
            </w:tcBorders>
            <w:shd w:val="clear" w:color="auto" w:fill="auto"/>
          </w:tcPr>
          <w:p w:rsidR="00DA4C2C" w:rsidRDefault="00435DBB" w:rsidP="000D413A">
            <w:pPr>
              <w:pStyle w:val="aa"/>
              <w:tabs>
                <w:tab w:val="left" w:pos="426"/>
              </w:tabs>
              <w:spacing w:line="240" w:lineRule="auto"/>
              <w:ind w:firstLine="0"/>
              <w:jc w:val="center"/>
            </w:pPr>
            <w:r>
              <w:t>23</w:t>
            </w:r>
          </w:p>
        </w:tc>
      </w:tr>
      <w:tr w:rsidR="00DA4C2C" w:rsidTr="00435DBB">
        <w:trPr>
          <w:trHeight w:hRule="exact" w:val="425"/>
          <w:jc w:val="center"/>
        </w:trPr>
        <w:tc>
          <w:tcPr>
            <w:tcW w:w="922" w:type="dxa"/>
            <w:tcBorders>
              <w:top w:val="single" w:sz="4" w:space="0" w:color="auto"/>
              <w:left w:val="single" w:sz="4" w:space="0" w:color="auto"/>
            </w:tcBorders>
            <w:shd w:val="clear" w:color="auto" w:fill="auto"/>
          </w:tcPr>
          <w:p w:rsidR="00DA4C2C" w:rsidRDefault="00DA4C2C" w:rsidP="000D413A">
            <w:pPr>
              <w:pStyle w:val="aa"/>
              <w:tabs>
                <w:tab w:val="left" w:pos="426"/>
              </w:tabs>
              <w:spacing w:line="240" w:lineRule="auto"/>
              <w:ind w:firstLine="0"/>
              <w:jc w:val="both"/>
            </w:pPr>
            <w:r>
              <w:t>8</w:t>
            </w:r>
          </w:p>
        </w:tc>
        <w:tc>
          <w:tcPr>
            <w:tcW w:w="2617" w:type="dxa"/>
            <w:tcBorders>
              <w:top w:val="single" w:sz="4" w:space="0" w:color="auto"/>
              <w:left w:val="single" w:sz="4" w:space="0" w:color="auto"/>
            </w:tcBorders>
            <w:shd w:val="clear" w:color="auto" w:fill="auto"/>
          </w:tcPr>
          <w:p w:rsidR="00DA4C2C" w:rsidRDefault="00435DBB" w:rsidP="000D413A">
            <w:pPr>
              <w:pStyle w:val="aa"/>
              <w:tabs>
                <w:tab w:val="left" w:pos="426"/>
              </w:tabs>
              <w:spacing w:line="276" w:lineRule="auto"/>
              <w:ind w:firstLine="0"/>
              <w:jc w:val="center"/>
            </w:pPr>
            <w:r>
              <w:t xml:space="preserve">дер. </w:t>
            </w:r>
            <w:proofErr w:type="spellStart"/>
            <w:r>
              <w:t>Гридино</w:t>
            </w:r>
            <w:proofErr w:type="spellEnd"/>
          </w:p>
        </w:tc>
        <w:tc>
          <w:tcPr>
            <w:tcW w:w="3260" w:type="dxa"/>
            <w:tcBorders>
              <w:top w:val="single" w:sz="4" w:space="0" w:color="auto"/>
              <w:left w:val="single" w:sz="4" w:space="0" w:color="auto"/>
            </w:tcBorders>
            <w:shd w:val="clear" w:color="auto" w:fill="auto"/>
          </w:tcPr>
          <w:p w:rsidR="00DA4C2C" w:rsidRDefault="00435DBB" w:rsidP="000D413A">
            <w:pPr>
              <w:pStyle w:val="aa"/>
              <w:tabs>
                <w:tab w:val="left" w:pos="426"/>
              </w:tabs>
              <w:spacing w:line="240" w:lineRule="auto"/>
              <w:ind w:firstLine="0"/>
              <w:jc w:val="center"/>
            </w:pPr>
            <w:r>
              <w:t>2</w:t>
            </w:r>
          </w:p>
        </w:tc>
        <w:tc>
          <w:tcPr>
            <w:tcW w:w="3430" w:type="dxa"/>
            <w:tcBorders>
              <w:top w:val="single" w:sz="4" w:space="0" w:color="auto"/>
              <w:left w:val="single" w:sz="4" w:space="0" w:color="auto"/>
              <w:right w:val="single" w:sz="4" w:space="0" w:color="auto"/>
            </w:tcBorders>
            <w:shd w:val="clear" w:color="auto" w:fill="auto"/>
          </w:tcPr>
          <w:p w:rsidR="00DA4C2C" w:rsidRDefault="00435DBB" w:rsidP="000D413A">
            <w:pPr>
              <w:pStyle w:val="aa"/>
              <w:tabs>
                <w:tab w:val="left" w:pos="426"/>
              </w:tabs>
              <w:spacing w:line="240" w:lineRule="auto"/>
              <w:ind w:firstLine="0"/>
              <w:jc w:val="center"/>
            </w:pPr>
            <w:r>
              <w:t>18</w:t>
            </w:r>
          </w:p>
        </w:tc>
      </w:tr>
      <w:tr w:rsidR="00DA4C2C" w:rsidTr="00435DBB">
        <w:trPr>
          <w:trHeight w:hRule="exact" w:val="427"/>
          <w:jc w:val="center"/>
        </w:trPr>
        <w:tc>
          <w:tcPr>
            <w:tcW w:w="922" w:type="dxa"/>
            <w:tcBorders>
              <w:top w:val="single" w:sz="4" w:space="0" w:color="auto"/>
              <w:left w:val="single" w:sz="4" w:space="0" w:color="auto"/>
            </w:tcBorders>
            <w:shd w:val="clear" w:color="auto" w:fill="auto"/>
          </w:tcPr>
          <w:p w:rsidR="00DA4C2C" w:rsidRDefault="00DA4C2C" w:rsidP="000D413A">
            <w:pPr>
              <w:pStyle w:val="aa"/>
              <w:tabs>
                <w:tab w:val="left" w:pos="426"/>
              </w:tabs>
              <w:spacing w:line="240" w:lineRule="auto"/>
              <w:ind w:firstLine="0"/>
              <w:jc w:val="both"/>
            </w:pPr>
            <w:r>
              <w:t>9</w:t>
            </w:r>
          </w:p>
        </w:tc>
        <w:tc>
          <w:tcPr>
            <w:tcW w:w="2617" w:type="dxa"/>
            <w:tcBorders>
              <w:top w:val="single" w:sz="4" w:space="0" w:color="auto"/>
              <w:left w:val="single" w:sz="4" w:space="0" w:color="auto"/>
            </w:tcBorders>
            <w:shd w:val="clear" w:color="auto" w:fill="auto"/>
          </w:tcPr>
          <w:p w:rsidR="00DA4C2C" w:rsidRDefault="00435DBB" w:rsidP="000D413A">
            <w:pPr>
              <w:pStyle w:val="aa"/>
              <w:tabs>
                <w:tab w:val="left" w:pos="426"/>
              </w:tabs>
              <w:spacing w:line="240" w:lineRule="auto"/>
              <w:ind w:firstLine="0"/>
              <w:jc w:val="center"/>
            </w:pPr>
            <w:r>
              <w:t xml:space="preserve">дер. </w:t>
            </w:r>
            <w:proofErr w:type="spellStart"/>
            <w:r>
              <w:t>Исаково</w:t>
            </w:r>
            <w:proofErr w:type="spellEnd"/>
          </w:p>
        </w:tc>
        <w:tc>
          <w:tcPr>
            <w:tcW w:w="3260" w:type="dxa"/>
            <w:tcBorders>
              <w:top w:val="single" w:sz="4" w:space="0" w:color="auto"/>
              <w:left w:val="single" w:sz="4" w:space="0" w:color="auto"/>
            </w:tcBorders>
            <w:shd w:val="clear" w:color="auto" w:fill="auto"/>
          </w:tcPr>
          <w:p w:rsidR="00DA4C2C" w:rsidRDefault="00435DBB" w:rsidP="000D413A">
            <w:pPr>
              <w:pStyle w:val="aa"/>
              <w:tabs>
                <w:tab w:val="left" w:pos="426"/>
              </w:tabs>
              <w:spacing w:line="240" w:lineRule="auto"/>
              <w:ind w:firstLine="0"/>
              <w:jc w:val="center"/>
            </w:pPr>
            <w:r>
              <w:t>2</w:t>
            </w:r>
          </w:p>
        </w:tc>
        <w:tc>
          <w:tcPr>
            <w:tcW w:w="3430" w:type="dxa"/>
            <w:tcBorders>
              <w:top w:val="single" w:sz="4" w:space="0" w:color="auto"/>
              <w:left w:val="single" w:sz="4" w:space="0" w:color="auto"/>
              <w:right w:val="single" w:sz="4" w:space="0" w:color="auto"/>
            </w:tcBorders>
            <w:shd w:val="clear" w:color="auto" w:fill="auto"/>
          </w:tcPr>
          <w:p w:rsidR="00DA4C2C" w:rsidRDefault="00435DBB" w:rsidP="000D413A">
            <w:pPr>
              <w:pStyle w:val="aa"/>
              <w:tabs>
                <w:tab w:val="left" w:pos="426"/>
              </w:tabs>
              <w:spacing w:line="240" w:lineRule="auto"/>
              <w:ind w:firstLine="0"/>
              <w:jc w:val="center"/>
            </w:pPr>
            <w:r>
              <w:t>3</w:t>
            </w:r>
          </w:p>
        </w:tc>
      </w:tr>
      <w:tr w:rsidR="00DA4C2C" w:rsidTr="00435DBB">
        <w:trPr>
          <w:trHeight w:hRule="exact" w:val="422"/>
          <w:jc w:val="center"/>
        </w:trPr>
        <w:tc>
          <w:tcPr>
            <w:tcW w:w="922" w:type="dxa"/>
            <w:tcBorders>
              <w:top w:val="single" w:sz="4" w:space="0" w:color="auto"/>
              <w:left w:val="single" w:sz="4" w:space="0" w:color="auto"/>
            </w:tcBorders>
            <w:shd w:val="clear" w:color="auto" w:fill="auto"/>
          </w:tcPr>
          <w:p w:rsidR="00DA4C2C" w:rsidRDefault="00DA4C2C" w:rsidP="000D413A">
            <w:pPr>
              <w:pStyle w:val="aa"/>
              <w:tabs>
                <w:tab w:val="left" w:pos="426"/>
              </w:tabs>
              <w:spacing w:line="240" w:lineRule="auto"/>
              <w:ind w:firstLine="0"/>
              <w:jc w:val="both"/>
            </w:pPr>
            <w:r>
              <w:t>10</w:t>
            </w:r>
          </w:p>
        </w:tc>
        <w:tc>
          <w:tcPr>
            <w:tcW w:w="2617" w:type="dxa"/>
            <w:tcBorders>
              <w:top w:val="single" w:sz="4" w:space="0" w:color="auto"/>
              <w:left w:val="single" w:sz="4" w:space="0" w:color="auto"/>
            </w:tcBorders>
            <w:shd w:val="clear" w:color="auto" w:fill="auto"/>
          </w:tcPr>
          <w:p w:rsidR="00DA4C2C" w:rsidRDefault="00435DBB" w:rsidP="000D413A">
            <w:pPr>
              <w:pStyle w:val="aa"/>
              <w:tabs>
                <w:tab w:val="left" w:pos="426"/>
              </w:tabs>
              <w:spacing w:line="240" w:lineRule="auto"/>
              <w:ind w:firstLine="0"/>
              <w:jc w:val="center"/>
            </w:pPr>
            <w:r>
              <w:t>дер. Каменец</w:t>
            </w:r>
          </w:p>
        </w:tc>
        <w:tc>
          <w:tcPr>
            <w:tcW w:w="3260" w:type="dxa"/>
            <w:tcBorders>
              <w:top w:val="single" w:sz="4" w:space="0" w:color="auto"/>
              <w:left w:val="single" w:sz="4" w:space="0" w:color="auto"/>
            </w:tcBorders>
            <w:shd w:val="clear" w:color="auto" w:fill="auto"/>
          </w:tcPr>
          <w:p w:rsidR="00DA4C2C" w:rsidRDefault="00435DBB" w:rsidP="000D413A">
            <w:pPr>
              <w:pStyle w:val="aa"/>
              <w:tabs>
                <w:tab w:val="left" w:pos="426"/>
              </w:tabs>
              <w:spacing w:line="240" w:lineRule="auto"/>
              <w:ind w:firstLine="0"/>
              <w:jc w:val="center"/>
            </w:pPr>
            <w:r>
              <w:t>4</w:t>
            </w:r>
          </w:p>
        </w:tc>
        <w:tc>
          <w:tcPr>
            <w:tcW w:w="3430" w:type="dxa"/>
            <w:tcBorders>
              <w:top w:val="single" w:sz="4" w:space="0" w:color="auto"/>
              <w:left w:val="single" w:sz="4" w:space="0" w:color="auto"/>
              <w:right w:val="single" w:sz="4" w:space="0" w:color="auto"/>
            </w:tcBorders>
            <w:shd w:val="clear" w:color="auto" w:fill="auto"/>
          </w:tcPr>
          <w:p w:rsidR="00DA4C2C" w:rsidRDefault="00435DBB" w:rsidP="000D413A">
            <w:pPr>
              <w:pStyle w:val="aa"/>
              <w:tabs>
                <w:tab w:val="left" w:pos="426"/>
              </w:tabs>
              <w:spacing w:line="240" w:lineRule="auto"/>
              <w:ind w:firstLine="0"/>
              <w:jc w:val="center"/>
            </w:pPr>
            <w:r>
              <w:t>32</w:t>
            </w:r>
          </w:p>
        </w:tc>
      </w:tr>
      <w:tr w:rsidR="00DA4C2C" w:rsidTr="00435DBB">
        <w:trPr>
          <w:trHeight w:hRule="exact" w:val="422"/>
          <w:jc w:val="center"/>
        </w:trPr>
        <w:tc>
          <w:tcPr>
            <w:tcW w:w="922" w:type="dxa"/>
            <w:tcBorders>
              <w:top w:val="single" w:sz="4" w:space="0" w:color="auto"/>
              <w:left w:val="single" w:sz="4" w:space="0" w:color="auto"/>
            </w:tcBorders>
            <w:shd w:val="clear" w:color="auto" w:fill="auto"/>
          </w:tcPr>
          <w:p w:rsidR="00DA4C2C" w:rsidRDefault="00DA4C2C" w:rsidP="000D413A">
            <w:pPr>
              <w:pStyle w:val="aa"/>
              <w:tabs>
                <w:tab w:val="left" w:pos="426"/>
              </w:tabs>
              <w:spacing w:line="240" w:lineRule="auto"/>
              <w:ind w:firstLine="0"/>
              <w:jc w:val="both"/>
            </w:pPr>
            <w:r>
              <w:t>11</w:t>
            </w:r>
          </w:p>
        </w:tc>
        <w:tc>
          <w:tcPr>
            <w:tcW w:w="2617" w:type="dxa"/>
            <w:tcBorders>
              <w:top w:val="single" w:sz="4" w:space="0" w:color="auto"/>
              <w:left w:val="single" w:sz="4" w:space="0" w:color="auto"/>
            </w:tcBorders>
            <w:shd w:val="clear" w:color="auto" w:fill="auto"/>
          </w:tcPr>
          <w:p w:rsidR="00DA4C2C" w:rsidRDefault="00435DBB" w:rsidP="000D413A">
            <w:pPr>
              <w:pStyle w:val="aa"/>
              <w:tabs>
                <w:tab w:val="left" w:pos="426"/>
              </w:tabs>
              <w:spacing w:line="240" w:lineRule="auto"/>
              <w:ind w:firstLine="0"/>
              <w:jc w:val="center"/>
            </w:pPr>
            <w:r>
              <w:t xml:space="preserve">дер. </w:t>
            </w:r>
            <w:proofErr w:type="spellStart"/>
            <w:r>
              <w:t>Канютино</w:t>
            </w:r>
            <w:proofErr w:type="spellEnd"/>
          </w:p>
        </w:tc>
        <w:tc>
          <w:tcPr>
            <w:tcW w:w="3260" w:type="dxa"/>
            <w:tcBorders>
              <w:top w:val="single" w:sz="4" w:space="0" w:color="auto"/>
              <w:left w:val="single" w:sz="4" w:space="0" w:color="auto"/>
            </w:tcBorders>
            <w:shd w:val="clear" w:color="auto" w:fill="auto"/>
          </w:tcPr>
          <w:p w:rsidR="00DA4C2C" w:rsidRDefault="00435DBB" w:rsidP="000D413A">
            <w:pPr>
              <w:pStyle w:val="aa"/>
              <w:tabs>
                <w:tab w:val="left" w:pos="426"/>
              </w:tabs>
              <w:spacing w:line="240" w:lineRule="auto"/>
              <w:ind w:firstLine="0"/>
              <w:jc w:val="center"/>
            </w:pPr>
            <w:r>
              <w:t>10</w:t>
            </w:r>
          </w:p>
        </w:tc>
        <w:tc>
          <w:tcPr>
            <w:tcW w:w="3430" w:type="dxa"/>
            <w:tcBorders>
              <w:top w:val="single" w:sz="4" w:space="0" w:color="auto"/>
              <w:left w:val="single" w:sz="4" w:space="0" w:color="auto"/>
              <w:right w:val="single" w:sz="4" w:space="0" w:color="auto"/>
            </w:tcBorders>
            <w:shd w:val="clear" w:color="auto" w:fill="auto"/>
          </w:tcPr>
          <w:p w:rsidR="00DA4C2C" w:rsidRDefault="00435DBB" w:rsidP="000D413A">
            <w:pPr>
              <w:pStyle w:val="aa"/>
              <w:tabs>
                <w:tab w:val="left" w:pos="426"/>
              </w:tabs>
              <w:spacing w:line="240" w:lineRule="auto"/>
              <w:ind w:firstLine="0"/>
              <w:jc w:val="center"/>
            </w:pPr>
            <w:r>
              <w:t>26</w:t>
            </w:r>
          </w:p>
        </w:tc>
      </w:tr>
      <w:tr w:rsidR="00DA4C2C" w:rsidTr="00435DBB">
        <w:trPr>
          <w:trHeight w:hRule="exact" w:val="435"/>
          <w:jc w:val="center"/>
        </w:trPr>
        <w:tc>
          <w:tcPr>
            <w:tcW w:w="922" w:type="dxa"/>
            <w:tcBorders>
              <w:top w:val="single" w:sz="4" w:space="0" w:color="auto"/>
              <w:left w:val="single" w:sz="4" w:space="0" w:color="auto"/>
            </w:tcBorders>
            <w:shd w:val="clear" w:color="auto" w:fill="auto"/>
          </w:tcPr>
          <w:p w:rsidR="00DA4C2C" w:rsidRDefault="00DA4C2C" w:rsidP="000D413A">
            <w:pPr>
              <w:pStyle w:val="aa"/>
              <w:tabs>
                <w:tab w:val="left" w:pos="426"/>
              </w:tabs>
              <w:spacing w:line="240" w:lineRule="auto"/>
              <w:ind w:firstLine="0"/>
              <w:jc w:val="both"/>
            </w:pPr>
            <w:r>
              <w:t>12</w:t>
            </w:r>
          </w:p>
        </w:tc>
        <w:tc>
          <w:tcPr>
            <w:tcW w:w="2617" w:type="dxa"/>
            <w:tcBorders>
              <w:top w:val="single" w:sz="4" w:space="0" w:color="auto"/>
              <w:left w:val="single" w:sz="4" w:space="0" w:color="auto"/>
            </w:tcBorders>
            <w:shd w:val="clear" w:color="auto" w:fill="auto"/>
          </w:tcPr>
          <w:p w:rsidR="00DA4C2C" w:rsidRDefault="00435DBB" w:rsidP="000D413A">
            <w:pPr>
              <w:pStyle w:val="aa"/>
              <w:tabs>
                <w:tab w:val="left" w:pos="426"/>
              </w:tabs>
              <w:spacing w:line="276" w:lineRule="auto"/>
              <w:ind w:firstLine="0"/>
              <w:jc w:val="center"/>
            </w:pPr>
            <w:r>
              <w:t xml:space="preserve">дер. </w:t>
            </w:r>
            <w:proofErr w:type="spellStart"/>
            <w:r>
              <w:t>Лехмино</w:t>
            </w:r>
            <w:proofErr w:type="spellEnd"/>
          </w:p>
        </w:tc>
        <w:tc>
          <w:tcPr>
            <w:tcW w:w="3260" w:type="dxa"/>
            <w:tcBorders>
              <w:top w:val="single" w:sz="4" w:space="0" w:color="auto"/>
              <w:left w:val="single" w:sz="4" w:space="0" w:color="auto"/>
            </w:tcBorders>
            <w:shd w:val="clear" w:color="auto" w:fill="auto"/>
          </w:tcPr>
          <w:p w:rsidR="00DA4C2C" w:rsidRDefault="00435DBB" w:rsidP="000D413A">
            <w:pPr>
              <w:pStyle w:val="aa"/>
              <w:tabs>
                <w:tab w:val="left" w:pos="426"/>
              </w:tabs>
              <w:spacing w:line="240" w:lineRule="auto"/>
              <w:ind w:firstLine="0"/>
              <w:jc w:val="center"/>
            </w:pPr>
            <w:r>
              <w:t>5</w:t>
            </w:r>
          </w:p>
        </w:tc>
        <w:tc>
          <w:tcPr>
            <w:tcW w:w="3430" w:type="dxa"/>
            <w:tcBorders>
              <w:top w:val="single" w:sz="4" w:space="0" w:color="auto"/>
              <w:left w:val="single" w:sz="4" w:space="0" w:color="auto"/>
              <w:right w:val="single" w:sz="4" w:space="0" w:color="auto"/>
            </w:tcBorders>
            <w:shd w:val="clear" w:color="auto" w:fill="auto"/>
          </w:tcPr>
          <w:p w:rsidR="00DA4C2C" w:rsidRDefault="00435DBB" w:rsidP="000D413A">
            <w:pPr>
              <w:pStyle w:val="aa"/>
              <w:tabs>
                <w:tab w:val="left" w:pos="426"/>
              </w:tabs>
              <w:spacing w:line="240" w:lineRule="auto"/>
              <w:ind w:firstLine="0"/>
              <w:jc w:val="center"/>
            </w:pPr>
            <w:r>
              <w:t>52</w:t>
            </w:r>
          </w:p>
        </w:tc>
      </w:tr>
      <w:tr w:rsidR="00DA4C2C" w:rsidTr="00435DBB">
        <w:trPr>
          <w:trHeight w:hRule="exact" w:val="422"/>
          <w:jc w:val="center"/>
        </w:trPr>
        <w:tc>
          <w:tcPr>
            <w:tcW w:w="922" w:type="dxa"/>
            <w:tcBorders>
              <w:top w:val="single" w:sz="4" w:space="0" w:color="auto"/>
              <w:left w:val="single" w:sz="4" w:space="0" w:color="auto"/>
            </w:tcBorders>
            <w:shd w:val="clear" w:color="auto" w:fill="auto"/>
          </w:tcPr>
          <w:p w:rsidR="00DA4C2C" w:rsidRDefault="00DA4C2C" w:rsidP="000D413A">
            <w:pPr>
              <w:pStyle w:val="aa"/>
              <w:tabs>
                <w:tab w:val="left" w:pos="426"/>
              </w:tabs>
              <w:spacing w:line="240" w:lineRule="auto"/>
              <w:ind w:firstLine="0"/>
              <w:jc w:val="both"/>
            </w:pPr>
            <w:r>
              <w:t>13</w:t>
            </w:r>
          </w:p>
        </w:tc>
        <w:tc>
          <w:tcPr>
            <w:tcW w:w="2617" w:type="dxa"/>
            <w:tcBorders>
              <w:top w:val="single" w:sz="4" w:space="0" w:color="auto"/>
              <w:left w:val="single" w:sz="4" w:space="0" w:color="auto"/>
            </w:tcBorders>
            <w:shd w:val="clear" w:color="auto" w:fill="auto"/>
          </w:tcPr>
          <w:p w:rsidR="00DA4C2C" w:rsidRDefault="00435DBB" w:rsidP="000D413A">
            <w:pPr>
              <w:pStyle w:val="aa"/>
              <w:tabs>
                <w:tab w:val="left" w:pos="426"/>
              </w:tabs>
              <w:spacing w:line="240" w:lineRule="auto"/>
              <w:ind w:firstLine="0"/>
              <w:jc w:val="center"/>
            </w:pPr>
            <w:r>
              <w:t xml:space="preserve">дер. </w:t>
            </w:r>
            <w:proofErr w:type="spellStart"/>
            <w:r>
              <w:t>Мартыново</w:t>
            </w:r>
            <w:proofErr w:type="spellEnd"/>
          </w:p>
        </w:tc>
        <w:tc>
          <w:tcPr>
            <w:tcW w:w="3260" w:type="dxa"/>
            <w:tcBorders>
              <w:top w:val="single" w:sz="4" w:space="0" w:color="auto"/>
              <w:left w:val="single" w:sz="4" w:space="0" w:color="auto"/>
            </w:tcBorders>
            <w:shd w:val="clear" w:color="auto" w:fill="auto"/>
          </w:tcPr>
          <w:p w:rsidR="00DA4C2C" w:rsidRDefault="00435DBB" w:rsidP="000D413A">
            <w:pPr>
              <w:pStyle w:val="aa"/>
              <w:tabs>
                <w:tab w:val="left" w:pos="426"/>
              </w:tabs>
              <w:spacing w:line="240" w:lineRule="auto"/>
              <w:ind w:firstLine="0"/>
              <w:jc w:val="center"/>
            </w:pPr>
            <w:r>
              <w:t>8</w:t>
            </w:r>
          </w:p>
        </w:tc>
        <w:tc>
          <w:tcPr>
            <w:tcW w:w="3430" w:type="dxa"/>
            <w:tcBorders>
              <w:top w:val="single" w:sz="4" w:space="0" w:color="auto"/>
              <w:left w:val="single" w:sz="4" w:space="0" w:color="auto"/>
              <w:right w:val="single" w:sz="4" w:space="0" w:color="auto"/>
            </w:tcBorders>
            <w:shd w:val="clear" w:color="auto" w:fill="auto"/>
          </w:tcPr>
          <w:p w:rsidR="00DA4C2C" w:rsidRDefault="00435DBB" w:rsidP="000D413A">
            <w:pPr>
              <w:pStyle w:val="aa"/>
              <w:tabs>
                <w:tab w:val="left" w:pos="426"/>
              </w:tabs>
              <w:spacing w:line="240" w:lineRule="auto"/>
              <w:ind w:firstLine="0"/>
              <w:jc w:val="center"/>
            </w:pPr>
            <w:r>
              <w:t>12</w:t>
            </w:r>
          </w:p>
        </w:tc>
      </w:tr>
      <w:tr w:rsidR="00DA4C2C" w:rsidTr="00435DBB">
        <w:trPr>
          <w:trHeight w:hRule="exact" w:val="422"/>
          <w:jc w:val="center"/>
        </w:trPr>
        <w:tc>
          <w:tcPr>
            <w:tcW w:w="922" w:type="dxa"/>
            <w:tcBorders>
              <w:top w:val="single" w:sz="4" w:space="0" w:color="auto"/>
              <w:left w:val="single" w:sz="4" w:space="0" w:color="auto"/>
            </w:tcBorders>
            <w:shd w:val="clear" w:color="auto" w:fill="auto"/>
          </w:tcPr>
          <w:p w:rsidR="00DA4C2C" w:rsidRDefault="00DA4C2C" w:rsidP="000D413A">
            <w:pPr>
              <w:pStyle w:val="aa"/>
              <w:tabs>
                <w:tab w:val="left" w:pos="426"/>
              </w:tabs>
              <w:spacing w:line="240" w:lineRule="auto"/>
              <w:ind w:firstLine="0"/>
              <w:jc w:val="both"/>
            </w:pPr>
            <w:r>
              <w:t>14</w:t>
            </w:r>
          </w:p>
        </w:tc>
        <w:tc>
          <w:tcPr>
            <w:tcW w:w="2617" w:type="dxa"/>
            <w:tcBorders>
              <w:top w:val="single" w:sz="4" w:space="0" w:color="auto"/>
              <w:left w:val="single" w:sz="4" w:space="0" w:color="auto"/>
            </w:tcBorders>
            <w:shd w:val="clear" w:color="auto" w:fill="auto"/>
          </w:tcPr>
          <w:p w:rsidR="00DA4C2C" w:rsidRDefault="00435DBB" w:rsidP="000D413A">
            <w:pPr>
              <w:pStyle w:val="aa"/>
              <w:tabs>
                <w:tab w:val="left" w:pos="426"/>
              </w:tabs>
              <w:spacing w:line="240" w:lineRule="auto"/>
              <w:ind w:firstLine="0"/>
              <w:jc w:val="center"/>
            </w:pPr>
            <w:r>
              <w:t>дер. Ново-Ивановское</w:t>
            </w:r>
          </w:p>
        </w:tc>
        <w:tc>
          <w:tcPr>
            <w:tcW w:w="3260" w:type="dxa"/>
            <w:tcBorders>
              <w:top w:val="single" w:sz="4" w:space="0" w:color="auto"/>
              <w:left w:val="single" w:sz="4" w:space="0" w:color="auto"/>
            </w:tcBorders>
            <w:shd w:val="clear" w:color="auto" w:fill="auto"/>
          </w:tcPr>
          <w:p w:rsidR="00DA4C2C" w:rsidRDefault="00435DBB" w:rsidP="000D413A">
            <w:pPr>
              <w:pStyle w:val="aa"/>
              <w:tabs>
                <w:tab w:val="left" w:pos="426"/>
              </w:tabs>
              <w:spacing w:line="240" w:lineRule="auto"/>
              <w:ind w:firstLine="0"/>
              <w:jc w:val="center"/>
            </w:pPr>
            <w:r>
              <w:t>1</w:t>
            </w:r>
          </w:p>
        </w:tc>
        <w:tc>
          <w:tcPr>
            <w:tcW w:w="3430" w:type="dxa"/>
            <w:tcBorders>
              <w:top w:val="single" w:sz="4" w:space="0" w:color="auto"/>
              <w:left w:val="single" w:sz="4" w:space="0" w:color="auto"/>
              <w:right w:val="single" w:sz="4" w:space="0" w:color="auto"/>
            </w:tcBorders>
            <w:shd w:val="clear" w:color="auto" w:fill="auto"/>
          </w:tcPr>
          <w:p w:rsidR="00DA4C2C" w:rsidRDefault="00435DBB" w:rsidP="000D413A">
            <w:pPr>
              <w:pStyle w:val="aa"/>
              <w:tabs>
                <w:tab w:val="left" w:pos="426"/>
              </w:tabs>
              <w:spacing w:line="240" w:lineRule="auto"/>
              <w:ind w:firstLine="0"/>
              <w:jc w:val="center"/>
            </w:pPr>
            <w:r>
              <w:t>12</w:t>
            </w:r>
          </w:p>
        </w:tc>
      </w:tr>
      <w:tr w:rsidR="00DA4C2C" w:rsidTr="00435DBB">
        <w:trPr>
          <w:trHeight w:hRule="exact" w:val="427"/>
          <w:jc w:val="center"/>
        </w:trPr>
        <w:tc>
          <w:tcPr>
            <w:tcW w:w="922" w:type="dxa"/>
            <w:tcBorders>
              <w:top w:val="single" w:sz="4" w:space="0" w:color="auto"/>
              <w:left w:val="single" w:sz="4" w:space="0" w:color="auto"/>
            </w:tcBorders>
            <w:shd w:val="clear" w:color="auto" w:fill="auto"/>
          </w:tcPr>
          <w:p w:rsidR="00DA4C2C" w:rsidRDefault="00DA4C2C" w:rsidP="000D413A">
            <w:pPr>
              <w:pStyle w:val="aa"/>
              <w:tabs>
                <w:tab w:val="left" w:pos="426"/>
              </w:tabs>
              <w:spacing w:line="240" w:lineRule="auto"/>
              <w:ind w:firstLine="0"/>
              <w:jc w:val="both"/>
            </w:pPr>
            <w:r>
              <w:t>15</w:t>
            </w:r>
          </w:p>
        </w:tc>
        <w:tc>
          <w:tcPr>
            <w:tcW w:w="2617" w:type="dxa"/>
            <w:tcBorders>
              <w:top w:val="single" w:sz="4" w:space="0" w:color="auto"/>
              <w:left w:val="single" w:sz="4" w:space="0" w:color="auto"/>
            </w:tcBorders>
            <w:shd w:val="clear" w:color="auto" w:fill="auto"/>
          </w:tcPr>
          <w:p w:rsidR="00DA4C2C" w:rsidRDefault="00435DBB" w:rsidP="000D413A">
            <w:pPr>
              <w:pStyle w:val="aa"/>
              <w:tabs>
                <w:tab w:val="left" w:pos="426"/>
              </w:tabs>
              <w:spacing w:line="240" w:lineRule="auto"/>
              <w:ind w:firstLine="0"/>
              <w:jc w:val="center"/>
            </w:pPr>
            <w:r>
              <w:t>дер. Новая</w:t>
            </w:r>
          </w:p>
        </w:tc>
        <w:tc>
          <w:tcPr>
            <w:tcW w:w="3260" w:type="dxa"/>
            <w:tcBorders>
              <w:top w:val="single" w:sz="4" w:space="0" w:color="auto"/>
              <w:left w:val="single" w:sz="4" w:space="0" w:color="auto"/>
            </w:tcBorders>
            <w:shd w:val="clear" w:color="auto" w:fill="auto"/>
          </w:tcPr>
          <w:p w:rsidR="00DA4C2C" w:rsidRDefault="00435DBB" w:rsidP="000D413A">
            <w:pPr>
              <w:pStyle w:val="aa"/>
              <w:tabs>
                <w:tab w:val="left" w:pos="426"/>
              </w:tabs>
              <w:spacing w:line="240" w:lineRule="auto"/>
              <w:ind w:firstLine="0"/>
              <w:jc w:val="center"/>
            </w:pPr>
            <w:r>
              <w:t>1</w:t>
            </w:r>
          </w:p>
        </w:tc>
        <w:tc>
          <w:tcPr>
            <w:tcW w:w="3430" w:type="dxa"/>
            <w:tcBorders>
              <w:top w:val="single" w:sz="4" w:space="0" w:color="auto"/>
              <w:left w:val="single" w:sz="4" w:space="0" w:color="auto"/>
              <w:right w:val="single" w:sz="4" w:space="0" w:color="auto"/>
            </w:tcBorders>
            <w:shd w:val="clear" w:color="auto" w:fill="auto"/>
          </w:tcPr>
          <w:p w:rsidR="00DA4C2C" w:rsidRDefault="00435DBB" w:rsidP="000D413A">
            <w:pPr>
              <w:pStyle w:val="aa"/>
              <w:tabs>
                <w:tab w:val="left" w:pos="426"/>
              </w:tabs>
              <w:spacing w:line="240" w:lineRule="auto"/>
              <w:ind w:firstLine="0"/>
              <w:jc w:val="center"/>
            </w:pPr>
            <w:r>
              <w:t>7</w:t>
            </w:r>
          </w:p>
        </w:tc>
      </w:tr>
      <w:tr w:rsidR="00DA4C2C" w:rsidTr="00435DBB">
        <w:trPr>
          <w:trHeight w:hRule="exact" w:val="431"/>
          <w:jc w:val="center"/>
        </w:trPr>
        <w:tc>
          <w:tcPr>
            <w:tcW w:w="922" w:type="dxa"/>
            <w:tcBorders>
              <w:top w:val="single" w:sz="4" w:space="0" w:color="auto"/>
              <w:left w:val="single" w:sz="4" w:space="0" w:color="auto"/>
            </w:tcBorders>
            <w:shd w:val="clear" w:color="auto" w:fill="auto"/>
          </w:tcPr>
          <w:p w:rsidR="00DA4C2C" w:rsidRDefault="00DA4C2C" w:rsidP="000D413A">
            <w:pPr>
              <w:pStyle w:val="aa"/>
              <w:tabs>
                <w:tab w:val="left" w:pos="426"/>
              </w:tabs>
              <w:spacing w:line="240" w:lineRule="auto"/>
              <w:ind w:firstLine="0"/>
              <w:jc w:val="both"/>
            </w:pPr>
            <w:r>
              <w:t>16</w:t>
            </w:r>
          </w:p>
        </w:tc>
        <w:tc>
          <w:tcPr>
            <w:tcW w:w="2617" w:type="dxa"/>
            <w:tcBorders>
              <w:top w:val="single" w:sz="4" w:space="0" w:color="auto"/>
              <w:left w:val="single" w:sz="4" w:space="0" w:color="auto"/>
            </w:tcBorders>
            <w:shd w:val="clear" w:color="auto" w:fill="auto"/>
          </w:tcPr>
          <w:p w:rsidR="00DA4C2C" w:rsidRDefault="00435DBB" w:rsidP="000D413A">
            <w:pPr>
              <w:pStyle w:val="aa"/>
              <w:tabs>
                <w:tab w:val="left" w:pos="426"/>
              </w:tabs>
              <w:spacing w:line="276" w:lineRule="auto"/>
              <w:ind w:firstLine="0"/>
              <w:jc w:val="center"/>
            </w:pPr>
            <w:r>
              <w:t xml:space="preserve">дер. </w:t>
            </w:r>
            <w:proofErr w:type="spellStart"/>
            <w:r>
              <w:t>Петраково</w:t>
            </w:r>
            <w:proofErr w:type="spellEnd"/>
          </w:p>
        </w:tc>
        <w:tc>
          <w:tcPr>
            <w:tcW w:w="3260" w:type="dxa"/>
            <w:tcBorders>
              <w:top w:val="single" w:sz="4" w:space="0" w:color="auto"/>
              <w:left w:val="single" w:sz="4" w:space="0" w:color="auto"/>
            </w:tcBorders>
            <w:shd w:val="clear" w:color="auto" w:fill="auto"/>
          </w:tcPr>
          <w:p w:rsidR="00DA4C2C" w:rsidRDefault="00435DBB" w:rsidP="000D413A">
            <w:pPr>
              <w:pStyle w:val="aa"/>
              <w:tabs>
                <w:tab w:val="left" w:pos="426"/>
              </w:tabs>
              <w:spacing w:line="240" w:lineRule="auto"/>
              <w:ind w:firstLine="0"/>
              <w:jc w:val="center"/>
            </w:pPr>
            <w:r>
              <w:t>6</w:t>
            </w:r>
          </w:p>
        </w:tc>
        <w:tc>
          <w:tcPr>
            <w:tcW w:w="3430" w:type="dxa"/>
            <w:tcBorders>
              <w:top w:val="single" w:sz="4" w:space="0" w:color="auto"/>
              <w:left w:val="single" w:sz="4" w:space="0" w:color="auto"/>
              <w:right w:val="single" w:sz="4" w:space="0" w:color="auto"/>
            </w:tcBorders>
            <w:shd w:val="clear" w:color="auto" w:fill="auto"/>
          </w:tcPr>
          <w:p w:rsidR="00DA4C2C" w:rsidRDefault="00435DBB" w:rsidP="000D413A">
            <w:pPr>
              <w:pStyle w:val="aa"/>
              <w:tabs>
                <w:tab w:val="left" w:pos="426"/>
              </w:tabs>
              <w:spacing w:line="240" w:lineRule="auto"/>
              <w:ind w:firstLine="0"/>
              <w:jc w:val="center"/>
            </w:pPr>
            <w:r>
              <w:t>13</w:t>
            </w:r>
          </w:p>
        </w:tc>
      </w:tr>
      <w:tr w:rsidR="00DA4C2C" w:rsidTr="00435DBB">
        <w:trPr>
          <w:trHeight w:hRule="exact" w:val="422"/>
          <w:jc w:val="center"/>
        </w:trPr>
        <w:tc>
          <w:tcPr>
            <w:tcW w:w="922" w:type="dxa"/>
            <w:tcBorders>
              <w:top w:val="single" w:sz="4" w:space="0" w:color="auto"/>
              <w:left w:val="single" w:sz="4" w:space="0" w:color="auto"/>
            </w:tcBorders>
            <w:shd w:val="clear" w:color="auto" w:fill="auto"/>
          </w:tcPr>
          <w:p w:rsidR="00DA4C2C" w:rsidRDefault="00DA4C2C" w:rsidP="000D413A">
            <w:pPr>
              <w:pStyle w:val="aa"/>
              <w:tabs>
                <w:tab w:val="left" w:pos="426"/>
              </w:tabs>
              <w:spacing w:line="240" w:lineRule="auto"/>
              <w:ind w:firstLine="0"/>
              <w:jc w:val="both"/>
            </w:pPr>
            <w:r>
              <w:t>17</w:t>
            </w:r>
          </w:p>
        </w:tc>
        <w:tc>
          <w:tcPr>
            <w:tcW w:w="2617" w:type="dxa"/>
            <w:tcBorders>
              <w:top w:val="single" w:sz="4" w:space="0" w:color="auto"/>
              <w:left w:val="single" w:sz="4" w:space="0" w:color="auto"/>
            </w:tcBorders>
            <w:shd w:val="clear" w:color="auto" w:fill="auto"/>
          </w:tcPr>
          <w:p w:rsidR="00DA4C2C" w:rsidRDefault="00435DBB" w:rsidP="000D413A">
            <w:pPr>
              <w:pStyle w:val="aa"/>
              <w:tabs>
                <w:tab w:val="left" w:pos="426"/>
              </w:tabs>
              <w:spacing w:line="240" w:lineRule="auto"/>
              <w:ind w:firstLine="0"/>
              <w:jc w:val="center"/>
            </w:pPr>
            <w:r>
              <w:t>дер. Печатники</w:t>
            </w:r>
          </w:p>
        </w:tc>
        <w:tc>
          <w:tcPr>
            <w:tcW w:w="3260" w:type="dxa"/>
            <w:tcBorders>
              <w:top w:val="single" w:sz="4" w:space="0" w:color="auto"/>
              <w:left w:val="single" w:sz="4" w:space="0" w:color="auto"/>
            </w:tcBorders>
            <w:shd w:val="clear" w:color="auto" w:fill="auto"/>
          </w:tcPr>
          <w:p w:rsidR="00DA4C2C" w:rsidRDefault="00435DBB" w:rsidP="000D413A">
            <w:pPr>
              <w:pStyle w:val="aa"/>
              <w:tabs>
                <w:tab w:val="left" w:pos="426"/>
              </w:tabs>
              <w:spacing w:line="240" w:lineRule="auto"/>
              <w:ind w:firstLine="0"/>
              <w:jc w:val="center"/>
            </w:pPr>
            <w:r>
              <w:t>12</w:t>
            </w:r>
          </w:p>
        </w:tc>
        <w:tc>
          <w:tcPr>
            <w:tcW w:w="3430" w:type="dxa"/>
            <w:tcBorders>
              <w:top w:val="single" w:sz="4" w:space="0" w:color="auto"/>
              <w:left w:val="single" w:sz="4" w:space="0" w:color="auto"/>
              <w:right w:val="single" w:sz="4" w:space="0" w:color="auto"/>
            </w:tcBorders>
            <w:shd w:val="clear" w:color="auto" w:fill="auto"/>
          </w:tcPr>
          <w:p w:rsidR="00DA4C2C" w:rsidRDefault="00435DBB" w:rsidP="000D413A">
            <w:pPr>
              <w:pStyle w:val="aa"/>
              <w:tabs>
                <w:tab w:val="left" w:pos="426"/>
              </w:tabs>
              <w:spacing w:line="240" w:lineRule="auto"/>
              <w:ind w:firstLine="0"/>
              <w:jc w:val="center"/>
            </w:pPr>
            <w:r>
              <w:t>64</w:t>
            </w:r>
          </w:p>
        </w:tc>
      </w:tr>
      <w:tr w:rsidR="00DA4C2C" w:rsidTr="00435DBB">
        <w:trPr>
          <w:trHeight w:hRule="exact" w:val="427"/>
          <w:jc w:val="center"/>
        </w:trPr>
        <w:tc>
          <w:tcPr>
            <w:tcW w:w="922" w:type="dxa"/>
            <w:tcBorders>
              <w:top w:val="single" w:sz="4" w:space="0" w:color="auto"/>
              <w:left w:val="single" w:sz="4" w:space="0" w:color="auto"/>
            </w:tcBorders>
            <w:shd w:val="clear" w:color="auto" w:fill="auto"/>
          </w:tcPr>
          <w:p w:rsidR="00DA4C2C" w:rsidRDefault="00DA4C2C" w:rsidP="000D413A">
            <w:pPr>
              <w:pStyle w:val="aa"/>
              <w:tabs>
                <w:tab w:val="left" w:pos="426"/>
              </w:tabs>
              <w:spacing w:line="240" w:lineRule="auto"/>
              <w:ind w:firstLine="0"/>
              <w:jc w:val="both"/>
            </w:pPr>
            <w:r>
              <w:t>18</w:t>
            </w:r>
          </w:p>
        </w:tc>
        <w:tc>
          <w:tcPr>
            <w:tcW w:w="2617" w:type="dxa"/>
            <w:tcBorders>
              <w:top w:val="single" w:sz="4" w:space="0" w:color="auto"/>
              <w:left w:val="single" w:sz="4" w:space="0" w:color="auto"/>
            </w:tcBorders>
            <w:shd w:val="clear" w:color="auto" w:fill="auto"/>
          </w:tcPr>
          <w:p w:rsidR="00DA4C2C" w:rsidRDefault="00435DBB" w:rsidP="000D413A">
            <w:pPr>
              <w:pStyle w:val="aa"/>
              <w:tabs>
                <w:tab w:val="left" w:pos="426"/>
              </w:tabs>
              <w:spacing w:line="240" w:lineRule="auto"/>
              <w:ind w:firstLine="0"/>
              <w:jc w:val="center"/>
            </w:pPr>
            <w:r>
              <w:t xml:space="preserve">дер. </w:t>
            </w:r>
            <w:proofErr w:type="spellStart"/>
            <w:r>
              <w:t>Пигулино</w:t>
            </w:r>
            <w:proofErr w:type="spellEnd"/>
          </w:p>
        </w:tc>
        <w:tc>
          <w:tcPr>
            <w:tcW w:w="3260" w:type="dxa"/>
            <w:tcBorders>
              <w:top w:val="single" w:sz="4" w:space="0" w:color="auto"/>
              <w:left w:val="single" w:sz="4" w:space="0" w:color="auto"/>
            </w:tcBorders>
            <w:shd w:val="clear" w:color="auto" w:fill="auto"/>
          </w:tcPr>
          <w:p w:rsidR="00DA4C2C" w:rsidRDefault="00435DBB" w:rsidP="000D413A">
            <w:pPr>
              <w:pStyle w:val="aa"/>
              <w:tabs>
                <w:tab w:val="left" w:pos="426"/>
              </w:tabs>
              <w:spacing w:line="240" w:lineRule="auto"/>
              <w:ind w:firstLine="0"/>
              <w:jc w:val="center"/>
            </w:pPr>
            <w:r>
              <w:t>11</w:t>
            </w:r>
          </w:p>
        </w:tc>
        <w:tc>
          <w:tcPr>
            <w:tcW w:w="3430" w:type="dxa"/>
            <w:tcBorders>
              <w:top w:val="single" w:sz="4" w:space="0" w:color="auto"/>
              <w:left w:val="single" w:sz="4" w:space="0" w:color="auto"/>
              <w:right w:val="single" w:sz="4" w:space="0" w:color="auto"/>
            </w:tcBorders>
            <w:shd w:val="clear" w:color="auto" w:fill="auto"/>
          </w:tcPr>
          <w:p w:rsidR="00DA4C2C" w:rsidRDefault="00435DBB" w:rsidP="000D413A">
            <w:pPr>
              <w:pStyle w:val="aa"/>
              <w:tabs>
                <w:tab w:val="left" w:pos="426"/>
              </w:tabs>
              <w:spacing w:line="240" w:lineRule="auto"/>
              <w:ind w:firstLine="0"/>
              <w:jc w:val="center"/>
            </w:pPr>
            <w:r>
              <w:t>97</w:t>
            </w:r>
          </w:p>
        </w:tc>
      </w:tr>
      <w:tr w:rsidR="00DA4C2C" w:rsidTr="00435DBB">
        <w:trPr>
          <w:trHeight w:hRule="exact" w:val="422"/>
          <w:jc w:val="center"/>
        </w:trPr>
        <w:tc>
          <w:tcPr>
            <w:tcW w:w="922" w:type="dxa"/>
            <w:tcBorders>
              <w:top w:val="single" w:sz="4" w:space="0" w:color="auto"/>
              <w:left w:val="single" w:sz="4" w:space="0" w:color="auto"/>
            </w:tcBorders>
            <w:shd w:val="clear" w:color="auto" w:fill="auto"/>
          </w:tcPr>
          <w:p w:rsidR="00DA4C2C" w:rsidRDefault="00DA4C2C" w:rsidP="000D413A">
            <w:pPr>
              <w:pStyle w:val="aa"/>
              <w:tabs>
                <w:tab w:val="left" w:pos="426"/>
              </w:tabs>
              <w:spacing w:line="240" w:lineRule="auto"/>
              <w:ind w:firstLine="0"/>
              <w:jc w:val="both"/>
            </w:pPr>
            <w:r>
              <w:t>19</w:t>
            </w:r>
          </w:p>
        </w:tc>
        <w:tc>
          <w:tcPr>
            <w:tcW w:w="2617" w:type="dxa"/>
            <w:tcBorders>
              <w:top w:val="single" w:sz="4" w:space="0" w:color="auto"/>
              <w:left w:val="single" w:sz="4" w:space="0" w:color="auto"/>
            </w:tcBorders>
            <w:shd w:val="clear" w:color="auto" w:fill="auto"/>
          </w:tcPr>
          <w:p w:rsidR="00DA4C2C" w:rsidRDefault="00435DBB" w:rsidP="000D413A">
            <w:pPr>
              <w:pStyle w:val="aa"/>
              <w:tabs>
                <w:tab w:val="left" w:pos="426"/>
              </w:tabs>
              <w:spacing w:line="240" w:lineRule="auto"/>
              <w:ind w:firstLine="0"/>
              <w:jc w:val="center"/>
            </w:pPr>
            <w:r>
              <w:t xml:space="preserve">дер. </w:t>
            </w:r>
            <w:proofErr w:type="spellStart"/>
            <w:r>
              <w:t>Стешино</w:t>
            </w:r>
            <w:proofErr w:type="spellEnd"/>
          </w:p>
        </w:tc>
        <w:tc>
          <w:tcPr>
            <w:tcW w:w="3260" w:type="dxa"/>
            <w:tcBorders>
              <w:top w:val="single" w:sz="4" w:space="0" w:color="auto"/>
              <w:left w:val="single" w:sz="4" w:space="0" w:color="auto"/>
            </w:tcBorders>
            <w:shd w:val="clear" w:color="auto" w:fill="auto"/>
          </w:tcPr>
          <w:p w:rsidR="00DA4C2C" w:rsidRDefault="00435DBB" w:rsidP="000D413A">
            <w:pPr>
              <w:pStyle w:val="aa"/>
              <w:tabs>
                <w:tab w:val="left" w:pos="426"/>
              </w:tabs>
              <w:spacing w:line="240" w:lineRule="auto"/>
              <w:ind w:firstLine="0"/>
              <w:jc w:val="center"/>
            </w:pPr>
            <w:r>
              <w:t>4</w:t>
            </w:r>
          </w:p>
        </w:tc>
        <w:tc>
          <w:tcPr>
            <w:tcW w:w="3430" w:type="dxa"/>
            <w:tcBorders>
              <w:top w:val="single" w:sz="4" w:space="0" w:color="auto"/>
              <w:left w:val="single" w:sz="4" w:space="0" w:color="auto"/>
              <w:right w:val="single" w:sz="4" w:space="0" w:color="auto"/>
            </w:tcBorders>
            <w:shd w:val="clear" w:color="auto" w:fill="auto"/>
          </w:tcPr>
          <w:p w:rsidR="00DA4C2C" w:rsidRDefault="00435DBB" w:rsidP="000D413A">
            <w:pPr>
              <w:pStyle w:val="aa"/>
              <w:tabs>
                <w:tab w:val="left" w:pos="426"/>
              </w:tabs>
              <w:spacing w:line="240" w:lineRule="auto"/>
              <w:ind w:firstLine="0"/>
              <w:jc w:val="center"/>
            </w:pPr>
            <w:r>
              <w:t>89</w:t>
            </w:r>
          </w:p>
        </w:tc>
      </w:tr>
      <w:tr w:rsidR="00DA4C2C" w:rsidTr="00435DBB">
        <w:trPr>
          <w:trHeight w:hRule="exact" w:val="422"/>
          <w:jc w:val="center"/>
        </w:trPr>
        <w:tc>
          <w:tcPr>
            <w:tcW w:w="922" w:type="dxa"/>
            <w:tcBorders>
              <w:top w:val="single" w:sz="4" w:space="0" w:color="auto"/>
              <w:left w:val="single" w:sz="4" w:space="0" w:color="auto"/>
            </w:tcBorders>
            <w:shd w:val="clear" w:color="auto" w:fill="auto"/>
          </w:tcPr>
          <w:p w:rsidR="00DA4C2C" w:rsidRDefault="00DA4C2C" w:rsidP="000D413A">
            <w:pPr>
              <w:pStyle w:val="aa"/>
              <w:tabs>
                <w:tab w:val="left" w:pos="426"/>
              </w:tabs>
              <w:spacing w:line="240" w:lineRule="auto"/>
              <w:ind w:firstLine="0"/>
              <w:jc w:val="both"/>
            </w:pPr>
            <w:r>
              <w:t>20</w:t>
            </w:r>
          </w:p>
        </w:tc>
        <w:tc>
          <w:tcPr>
            <w:tcW w:w="2617" w:type="dxa"/>
            <w:tcBorders>
              <w:top w:val="single" w:sz="4" w:space="0" w:color="auto"/>
              <w:left w:val="single" w:sz="4" w:space="0" w:color="auto"/>
            </w:tcBorders>
            <w:shd w:val="clear" w:color="auto" w:fill="auto"/>
          </w:tcPr>
          <w:p w:rsidR="00DA4C2C" w:rsidRDefault="00435DBB" w:rsidP="000D413A">
            <w:pPr>
              <w:pStyle w:val="aa"/>
              <w:tabs>
                <w:tab w:val="left" w:pos="426"/>
              </w:tabs>
              <w:spacing w:line="240" w:lineRule="auto"/>
              <w:ind w:firstLine="0"/>
              <w:jc w:val="center"/>
            </w:pPr>
            <w:r>
              <w:t>дер. Тройня</w:t>
            </w:r>
          </w:p>
        </w:tc>
        <w:tc>
          <w:tcPr>
            <w:tcW w:w="3260" w:type="dxa"/>
            <w:tcBorders>
              <w:top w:val="single" w:sz="4" w:space="0" w:color="auto"/>
              <w:left w:val="single" w:sz="4" w:space="0" w:color="auto"/>
            </w:tcBorders>
            <w:shd w:val="clear" w:color="auto" w:fill="auto"/>
          </w:tcPr>
          <w:p w:rsidR="00DA4C2C" w:rsidRDefault="00435DBB" w:rsidP="000D413A">
            <w:pPr>
              <w:pStyle w:val="aa"/>
              <w:tabs>
                <w:tab w:val="left" w:pos="426"/>
              </w:tabs>
              <w:spacing w:line="240" w:lineRule="auto"/>
              <w:ind w:firstLine="0"/>
              <w:jc w:val="center"/>
            </w:pPr>
            <w:r>
              <w:t>1</w:t>
            </w:r>
          </w:p>
        </w:tc>
        <w:tc>
          <w:tcPr>
            <w:tcW w:w="3430" w:type="dxa"/>
            <w:tcBorders>
              <w:top w:val="single" w:sz="4" w:space="0" w:color="auto"/>
              <w:left w:val="single" w:sz="4" w:space="0" w:color="auto"/>
              <w:right w:val="single" w:sz="4" w:space="0" w:color="auto"/>
            </w:tcBorders>
            <w:shd w:val="clear" w:color="auto" w:fill="auto"/>
          </w:tcPr>
          <w:p w:rsidR="00DA4C2C" w:rsidRDefault="00435DBB" w:rsidP="000D413A">
            <w:pPr>
              <w:pStyle w:val="aa"/>
              <w:tabs>
                <w:tab w:val="left" w:pos="426"/>
              </w:tabs>
              <w:spacing w:line="240" w:lineRule="auto"/>
              <w:ind w:firstLine="0"/>
              <w:jc w:val="center"/>
            </w:pPr>
            <w:r>
              <w:t>9</w:t>
            </w:r>
          </w:p>
        </w:tc>
      </w:tr>
      <w:tr w:rsidR="00DA4C2C" w:rsidTr="00435DBB">
        <w:trPr>
          <w:trHeight w:hRule="exact" w:val="427"/>
          <w:jc w:val="center"/>
        </w:trPr>
        <w:tc>
          <w:tcPr>
            <w:tcW w:w="922" w:type="dxa"/>
            <w:tcBorders>
              <w:top w:val="single" w:sz="4" w:space="0" w:color="auto"/>
              <w:left w:val="single" w:sz="4" w:space="0" w:color="auto"/>
            </w:tcBorders>
            <w:shd w:val="clear" w:color="auto" w:fill="auto"/>
          </w:tcPr>
          <w:p w:rsidR="00DA4C2C" w:rsidRDefault="00DA4C2C" w:rsidP="000D413A">
            <w:pPr>
              <w:pStyle w:val="aa"/>
              <w:tabs>
                <w:tab w:val="left" w:pos="426"/>
              </w:tabs>
              <w:spacing w:line="240" w:lineRule="auto"/>
              <w:ind w:firstLine="0"/>
              <w:jc w:val="both"/>
            </w:pPr>
            <w:r>
              <w:t>21</w:t>
            </w:r>
          </w:p>
        </w:tc>
        <w:tc>
          <w:tcPr>
            <w:tcW w:w="2617" w:type="dxa"/>
            <w:tcBorders>
              <w:top w:val="single" w:sz="4" w:space="0" w:color="auto"/>
              <w:left w:val="single" w:sz="4" w:space="0" w:color="auto"/>
            </w:tcBorders>
            <w:shd w:val="clear" w:color="auto" w:fill="auto"/>
          </w:tcPr>
          <w:p w:rsidR="00DA4C2C" w:rsidRDefault="00435DBB" w:rsidP="000D413A">
            <w:pPr>
              <w:pStyle w:val="aa"/>
              <w:tabs>
                <w:tab w:val="left" w:pos="426"/>
              </w:tabs>
              <w:spacing w:line="240" w:lineRule="auto"/>
              <w:ind w:firstLine="0"/>
              <w:jc w:val="center"/>
            </w:pPr>
            <w:r>
              <w:t>с. Боголюбово</w:t>
            </w:r>
          </w:p>
        </w:tc>
        <w:tc>
          <w:tcPr>
            <w:tcW w:w="3260" w:type="dxa"/>
            <w:tcBorders>
              <w:top w:val="single" w:sz="4" w:space="0" w:color="auto"/>
              <w:left w:val="single" w:sz="4" w:space="0" w:color="auto"/>
            </w:tcBorders>
            <w:shd w:val="clear" w:color="auto" w:fill="auto"/>
          </w:tcPr>
          <w:p w:rsidR="00DA4C2C" w:rsidRDefault="00435DBB" w:rsidP="000D413A">
            <w:pPr>
              <w:pStyle w:val="aa"/>
              <w:tabs>
                <w:tab w:val="left" w:pos="426"/>
              </w:tabs>
              <w:spacing w:line="240" w:lineRule="auto"/>
              <w:ind w:firstLine="0"/>
              <w:jc w:val="center"/>
            </w:pPr>
            <w:r>
              <w:t>60</w:t>
            </w:r>
          </w:p>
        </w:tc>
        <w:tc>
          <w:tcPr>
            <w:tcW w:w="3430" w:type="dxa"/>
            <w:tcBorders>
              <w:top w:val="single" w:sz="4" w:space="0" w:color="auto"/>
              <w:left w:val="single" w:sz="4" w:space="0" w:color="auto"/>
              <w:right w:val="single" w:sz="4" w:space="0" w:color="auto"/>
            </w:tcBorders>
            <w:shd w:val="clear" w:color="auto" w:fill="auto"/>
          </w:tcPr>
          <w:p w:rsidR="00DA4C2C" w:rsidRDefault="00435DBB" w:rsidP="000D413A">
            <w:pPr>
              <w:pStyle w:val="aa"/>
              <w:tabs>
                <w:tab w:val="left" w:pos="426"/>
              </w:tabs>
              <w:spacing w:line="240" w:lineRule="auto"/>
              <w:ind w:firstLine="0"/>
              <w:jc w:val="center"/>
            </w:pPr>
            <w:r>
              <w:t>213</w:t>
            </w:r>
          </w:p>
        </w:tc>
      </w:tr>
      <w:tr w:rsidR="00DA4C2C" w:rsidTr="00435DBB">
        <w:trPr>
          <w:trHeight w:hRule="exact" w:val="422"/>
          <w:jc w:val="center"/>
        </w:trPr>
        <w:tc>
          <w:tcPr>
            <w:tcW w:w="922" w:type="dxa"/>
            <w:tcBorders>
              <w:top w:val="single" w:sz="4" w:space="0" w:color="auto"/>
              <w:left w:val="single" w:sz="4" w:space="0" w:color="auto"/>
            </w:tcBorders>
            <w:shd w:val="clear" w:color="auto" w:fill="auto"/>
          </w:tcPr>
          <w:p w:rsidR="00DA4C2C" w:rsidRDefault="00DA4C2C" w:rsidP="000D413A">
            <w:pPr>
              <w:pStyle w:val="aa"/>
              <w:tabs>
                <w:tab w:val="left" w:pos="426"/>
              </w:tabs>
              <w:spacing w:line="240" w:lineRule="auto"/>
              <w:ind w:firstLine="0"/>
              <w:jc w:val="both"/>
            </w:pPr>
            <w:r>
              <w:t>22</w:t>
            </w:r>
          </w:p>
        </w:tc>
        <w:tc>
          <w:tcPr>
            <w:tcW w:w="2617" w:type="dxa"/>
            <w:tcBorders>
              <w:top w:val="single" w:sz="4" w:space="0" w:color="auto"/>
              <w:left w:val="single" w:sz="4" w:space="0" w:color="auto"/>
            </w:tcBorders>
            <w:shd w:val="clear" w:color="auto" w:fill="auto"/>
          </w:tcPr>
          <w:p w:rsidR="00DA4C2C" w:rsidRDefault="00435DBB" w:rsidP="000D413A">
            <w:pPr>
              <w:pStyle w:val="aa"/>
              <w:tabs>
                <w:tab w:val="left" w:pos="426"/>
              </w:tabs>
              <w:spacing w:line="240" w:lineRule="auto"/>
              <w:ind w:firstLine="0"/>
              <w:jc w:val="center"/>
            </w:pPr>
            <w:r>
              <w:t>с. Нахимовское</w:t>
            </w:r>
          </w:p>
        </w:tc>
        <w:tc>
          <w:tcPr>
            <w:tcW w:w="3260" w:type="dxa"/>
            <w:tcBorders>
              <w:top w:val="single" w:sz="4" w:space="0" w:color="auto"/>
              <w:left w:val="single" w:sz="4" w:space="0" w:color="auto"/>
            </w:tcBorders>
            <w:shd w:val="clear" w:color="auto" w:fill="auto"/>
          </w:tcPr>
          <w:p w:rsidR="00DA4C2C" w:rsidRDefault="00435DBB" w:rsidP="000D413A">
            <w:pPr>
              <w:pStyle w:val="aa"/>
              <w:tabs>
                <w:tab w:val="left" w:pos="426"/>
              </w:tabs>
              <w:spacing w:line="240" w:lineRule="auto"/>
              <w:ind w:firstLine="0"/>
              <w:jc w:val="center"/>
            </w:pPr>
            <w:r>
              <w:t>23</w:t>
            </w:r>
          </w:p>
        </w:tc>
        <w:tc>
          <w:tcPr>
            <w:tcW w:w="3430" w:type="dxa"/>
            <w:tcBorders>
              <w:top w:val="single" w:sz="4" w:space="0" w:color="auto"/>
              <w:left w:val="single" w:sz="4" w:space="0" w:color="auto"/>
              <w:right w:val="single" w:sz="4" w:space="0" w:color="auto"/>
            </w:tcBorders>
            <w:shd w:val="clear" w:color="auto" w:fill="auto"/>
          </w:tcPr>
          <w:p w:rsidR="00DA4C2C" w:rsidRDefault="00435DBB" w:rsidP="000D413A">
            <w:pPr>
              <w:pStyle w:val="aa"/>
              <w:tabs>
                <w:tab w:val="left" w:pos="426"/>
              </w:tabs>
              <w:spacing w:line="240" w:lineRule="auto"/>
              <w:ind w:firstLine="0"/>
              <w:jc w:val="center"/>
            </w:pPr>
            <w:r>
              <w:t>101</w:t>
            </w:r>
          </w:p>
        </w:tc>
      </w:tr>
      <w:tr w:rsidR="00DA4C2C" w:rsidTr="00435DBB">
        <w:trPr>
          <w:trHeight w:hRule="exact" w:val="422"/>
          <w:jc w:val="center"/>
        </w:trPr>
        <w:tc>
          <w:tcPr>
            <w:tcW w:w="922" w:type="dxa"/>
            <w:tcBorders>
              <w:top w:val="single" w:sz="4" w:space="0" w:color="auto"/>
              <w:left w:val="single" w:sz="4" w:space="0" w:color="auto"/>
              <w:bottom w:val="single" w:sz="4" w:space="0" w:color="auto"/>
            </w:tcBorders>
            <w:shd w:val="clear" w:color="auto" w:fill="auto"/>
          </w:tcPr>
          <w:p w:rsidR="00DA4C2C" w:rsidRDefault="00DA4C2C" w:rsidP="000D413A">
            <w:pPr>
              <w:pStyle w:val="aa"/>
              <w:tabs>
                <w:tab w:val="left" w:pos="426"/>
              </w:tabs>
              <w:spacing w:line="240" w:lineRule="auto"/>
              <w:ind w:firstLine="0"/>
              <w:jc w:val="both"/>
            </w:pPr>
            <w:r>
              <w:t>23</w:t>
            </w:r>
          </w:p>
        </w:tc>
        <w:tc>
          <w:tcPr>
            <w:tcW w:w="2617" w:type="dxa"/>
            <w:tcBorders>
              <w:top w:val="single" w:sz="4" w:space="0" w:color="auto"/>
              <w:left w:val="single" w:sz="4" w:space="0" w:color="auto"/>
              <w:bottom w:val="single" w:sz="4" w:space="0" w:color="auto"/>
            </w:tcBorders>
            <w:shd w:val="clear" w:color="auto" w:fill="auto"/>
          </w:tcPr>
          <w:p w:rsidR="00DA4C2C" w:rsidRDefault="00435DBB" w:rsidP="000D413A">
            <w:pPr>
              <w:pStyle w:val="aa"/>
              <w:tabs>
                <w:tab w:val="left" w:pos="426"/>
              </w:tabs>
              <w:spacing w:line="240" w:lineRule="auto"/>
              <w:ind w:firstLine="0"/>
              <w:jc w:val="center"/>
            </w:pPr>
            <w:r>
              <w:t>ст. Владимирский Тупик</w:t>
            </w:r>
          </w:p>
        </w:tc>
        <w:tc>
          <w:tcPr>
            <w:tcW w:w="3260" w:type="dxa"/>
            <w:tcBorders>
              <w:top w:val="single" w:sz="4" w:space="0" w:color="auto"/>
              <w:left w:val="single" w:sz="4" w:space="0" w:color="auto"/>
              <w:bottom w:val="single" w:sz="4" w:space="0" w:color="auto"/>
            </w:tcBorders>
            <w:shd w:val="clear" w:color="auto" w:fill="auto"/>
          </w:tcPr>
          <w:p w:rsidR="00DA4C2C" w:rsidRDefault="00435DBB" w:rsidP="000D413A">
            <w:pPr>
              <w:pStyle w:val="aa"/>
              <w:tabs>
                <w:tab w:val="left" w:pos="426"/>
              </w:tabs>
              <w:spacing w:line="240" w:lineRule="auto"/>
              <w:ind w:firstLine="0"/>
              <w:jc w:val="center"/>
            </w:pPr>
            <w:r>
              <w:t>36</w:t>
            </w:r>
          </w:p>
        </w:tc>
        <w:tc>
          <w:tcPr>
            <w:tcW w:w="3430" w:type="dxa"/>
            <w:tcBorders>
              <w:top w:val="single" w:sz="4" w:space="0" w:color="auto"/>
              <w:left w:val="single" w:sz="4" w:space="0" w:color="auto"/>
              <w:bottom w:val="single" w:sz="4" w:space="0" w:color="auto"/>
              <w:right w:val="single" w:sz="4" w:space="0" w:color="auto"/>
            </w:tcBorders>
            <w:shd w:val="clear" w:color="auto" w:fill="auto"/>
          </w:tcPr>
          <w:p w:rsidR="00DA4C2C" w:rsidRDefault="00435DBB" w:rsidP="000D413A">
            <w:pPr>
              <w:pStyle w:val="aa"/>
              <w:tabs>
                <w:tab w:val="left" w:pos="426"/>
              </w:tabs>
              <w:spacing w:line="240" w:lineRule="auto"/>
              <w:ind w:firstLine="0"/>
              <w:jc w:val="center"/>
            </w:pPr>
            <w:r>
              <w:t>144</w:t>
            </w:r>
          </w:p>
        </w:tc>
      </w:tr>
      <w:tr w:rsidR="00435DBB" w:rsidTr="00435DBB">
        <w:trPr>
          <w:trHeight w:hRule="exact" w:val="422"/>
          <w:jc w:val="center"/>
        </w:trPr>
        <w:tc>
          <w:tcPr>
            <w:tcW w:w="922" w:type="dxa"/>
            <w:tcBorders>
              <w:top w:val="single" w:sz="4" w:space="0" w:color="auto"/>
              <w:left w:val="single" w:sz="4" w:space="0" w:color="auto"/>
              <w:bottom w:val="single" w:sz="4" w:space="0" w:color="auto"/>
            </w:tcBorders>
            <w:shd w:val="clear" w:color="auto" w:fill="auto"/>
          </w:tcPr>
          <w:p w:rsidR="00435DBB" w:rsidRDefault="00435DBB" w:rsidP="000D413A">
            <w:pPr>
              <w:pStyle w:val="aa"/>
              <w:tabs>
                <w:tab w:val="left" w:pos="426"/>
              </w:tabs>
              <w:spacing w:line="240" w:lineRule="auto"/>
              <w:ind w:firstLine="0"/>
              <w:jc w:val="both"/>
            </w:pPr>
            <w:r>
              <w:t>24</w:t>
            </w:r>
          </w:p>
        </w:tc>
        <w:tc>
          <w:tcPr>
            <w:tcW w:w="2617" w:type="dxa"/>
            <w:tcBorders>
              <w:top w:val="single" w:sz="4" w:space="0" w:color="auto"/>
              <w:left w:val="single" w:sz="4" w:space="0" w:color="auto"/>
              <w:bottom w:val="single" w:sz="4" w:space="0" w:color="auto"/>
            </w:tcBorders>
            <w:shd w:val="clear" w:color="auto" w:fill="auto"/>
          </w:tcPr>
          <w:p w:rsidR="00435DBB" w:rsidRDefault="00435DBB" w:rsidP="000D413A">
            <w:pPr>
              <w:pStyle w:val="aa"/>
              <w:tabs>
                <w:tab w:val="left" w:pos="426"/>
              </w:tabs>
              <w:spacing w:line="240" w:lineRule="auto"/>
              <w:ind w:firstLine="0"/>
              <w:jc w:val="center"/>
            </w:pPr>
            <w:r>
              <w:t>ст. Игоревская</w:t>
            </w:r>
          </w:p>
        </w:tc>
        <w:tc>
          <w:tcPr>
            <w:tcW w:w="3260" w:type="dxa"/>
            <w:tcBorders>
              <w:top w:val="single" w:sz="4" w:space="0" w:color="auto"/>
              <w:left w:val="single" w:sz="4" w:space="0" w:color="auto"/>
              <w:bottom w:val="single" w:sz="4" w:space="0" w:color="auto"/>
            </w:tcBorders>
            <w:shd w:val="clear" w:color="auto" w:fill="auto"/>
          </w:tcPr>
          <w:p w:rsidR="00435DBB" w:rsidRDefault="00435DBB" w:rsidP="000D413A">
            <w:pPr>
              <w:pStyle w:val="aa"/>
              <w:tabs>
                <w:tab w:val="left" w:pos="426"/>
              </w:tabs>
              <w:spacing w:line="240" w:lineRule="auto"/>
              <w:ind w:firstLine="0"/>
              <w:jc w:val="center"/>
            </w:pPr>
            <w:r>
              <w:t>104</w:t>
            </w:r>
          </w:p>
        </w:tc>
        <w:tc>
          <w:tcPr>
            <w:tcW w:w="3430" w:type="dxa"/>
            <w:tcBorders>
              <w:top w:val="single" w:sz="4" w:space="0" w:color="auto"/>
              <w:left w:val="single" w:sz="4" w:space="0" w:color="auto"/>
              <w:bottom w:val="single" w:sz="4" w:space="0" w:color="auto"/>
              <w:right w:val="single" w:sz="4" w:space="0" w:color="auto"/>
            </w:tcBorders>
            <w:shd w:val="clear" w:color="auto" w:fill="auto"/>
          </w:tcPr>
          <w:p w:rsidR="00435DBB" w:rsidRDefault="00435DBB" w:rsidP="000D413A">
            <w:pPr>
              <w:pStyle w:val="aa"/>
              <w:tabs>
                <w:tab w:val="left" w:pos="426"/>
              </w:tabs>
              <w:spacing w:line="240" w:lineRule="auto"/>
              <w:ind w:firstLine="0"/>
              <w:jc w:val="center"/>
            </w:pPr>
            <w:r>
              <w:t>541</w:t>
            </w:r>
          </w:p>
        </w:tc>
      </w:tr>
      <w:tr w:rsidR="00435DBB" w:rsidTr="00435DBB">
        <w:trPr>
          <w:trHeight w:hRule="exact" w:val="422"/>
          <w:jc w:val="center"/>
        </w:trPr>
        <w:tc>
          <w:tcPr>
            <w:tcW w:w="922" w:type="dxa"/>
            <w:tcBorders>
              <w:top w:val="single" w:sz="4" w:space="0" w:color="auto"/>
              <w:left w:val="single" w:sz="4" w:space="0" w:color="auto"/>
              <w:bottom w:val="single" w:sz="4" w:space="0" w:color="auto"/>
            </w:tcBorders>
            <w:shd w:val="clear" w:color="auto" w:fill="auto"/>
          </w:tcPr>
          <w:p w:rsidR="00435DBB" w:rsidRDefault="00435DBB" w:rsidP="000D413A">
            <w:pPr>
              <w:pStyle w:val="aa"/>
              <w:tabs>
                <w:tab w:val="left" w:pos="426"/>
              </w:tabs>
              <w:spacing w:line="240" w:lineRule="auto"/>
              <w:ind w:firstLine="0"/>
              <w:jc w:val="both"/>
            </w:pPr>
            <w:r>
              <w:t>25</w:t>
            </w:r>
          </w:p>
        </w:tc>
        <w:tc>
          <w:tcPr>
            <w:tcW w:w="2617" w:type="dxa"/>
            <w:tcBorders>
              <w:top w:val="single" w:sz="4" w:space="0" w:color="auto"/>
              <w:left w:val="single" w:sz="4" w:space="0" w:color="auto"/>
              <w:bottom w:val="single" w:sz="4" w:space="0" w:color="auto"/>
            </w:tcBorders>
            <w:shd w:val="clear" w:color="auto" w:fill="auto"/>
          </w:tcPr>
          <w:p w:rsidR="00435DBB" w:rsidRDefault="00435DBB" w:rsidP="000D413A">
            <w:pPr>
              <w:pStyle w:val="aa"/>
              <w:tabs>
                <w:tab w:val="left" w:pos="426"/>
              </w:tabs>
              <w:spacing w:line="240" w:lineRule="auto"/>
              <w:ind w:firstLine="0"/>
              <w:jc w:val="center"/>
            </w:pPr>
            <w:r>
              <w:t xml:space="preserve">ст. </w:t>
            </w:r>
            <w:proofErr w:type="spellStart"/>
            <w:r>
              <w:t>Канютино</w:t>
            </w:r>
            <w:proofErr w:type="spellEnd"/>
          </w:p>
        </w:tc>
        <w:tc>
          <w:tcPr>
            <w:tcW w:w="3260" w:type="dxa"/>
            <w:tcBorders>
              <w:top w:val="single" w:sz="4" w:space="0" w:color="auto"/>
              <w:left w:val="single" w:sz="4" w:space="0" w:color="auto"/>
              <w:bottom w:val="single" w:sz="4" w:space="0" w:color="auto"/>
            </w:tcBorders>
            <w:shd w:val="clear" w:color="auto" w:fill="auto"/>
          </w:tcPr>
          <w:p w:rsidR="00435DBB" w:rsidRDefault="00435DBB" w:rsidP="000D413A">
            <w:pPr>
              <w:pStyle w:val="aa"/>
              <w:tabs>
                <w:tab w:val="left" w:pos="426"/>
              </w:tabs>
              <w:spacing w:line="240" w:lineRule="auto"/>
              <w:ind w:firstLine="0"/>
              <w:jc w:val="center"/>
            </w:pPr>
            <w:r>
              <w:t>35</w:t>
            </w:r>
          </w:p>
        </w:tc>
        <w:tc>
          <w:tcPr>
            <w:tcW w:w="3430" w:type="dxa"/>
            <w:tcBorders>
              <w:top w:val="single" w:sz="4" w:space="0" w:color="auto"/>
              <w:left w:val="single" w:sz="4" w:space="0" w:color="auto"/>
              <w:bottom w:val="single" w:sz="4" w:space="0" w:color="auto"/>
              <w:right w:val="single" w:sz="4" w:space="0" w:color="auto"/>
            </w:tcBorders>
            <w:shd w:val="clear" w:color="auto" w:fill="auto"/>
          </w:tcPr>
          <w:p w:rsidR="00435DBB" w:rsidRDefault="00435DBB" w:rsidP="000D413A">
            <w:pPr>
              <w:pStyle w:val="aa"/>
              <w:tabs>
                <w:tab w:val="left" w:pos="426"/>
              </w:tabs>
              <w:spacing w:line="240" w:lineRule="auto"/>
              <w:ind w:firstLine="0"/>
              <w:jc w:val="center"/>
            </w:pPr>
            <w:r>
              <w:t>117</w:t>
            </w:r>
          </w:p>
        </w:tc>
      </w:tr>
      <w:tr w:rsidR="00435DBB" w:rsidTr="00435DBB">
        <w:trPr>
          <w:trHeight w:hRule="exact" w:val="422"/>
          <w:jc w:val="center"/>
        </w:trPr>
        <w:tc>
          <w:tcPr>
            <w:tcW w:w="922" w:type="dxa"/>
            <w:tcBorders>
              <w:top w:val="single" w:sz="4" w:space="0" w:color="auto"/>
              <w:left w:val="single" w:sz="4" w:space="0" w:color="auto"/>
              <w:bottom w:val="single" w:sz="4" w:space="0" w:color="auto"/>
            </w:tcBorders>
            <w:shd w:val="clear" w:color="auto" w:fill="auto"/>
          </w:tcPr>
          <w:p w:rsidR="00435DBB" w:rsidRDefault="00435DBB" w:rsidP="000D413A">
            <w:pPr>
              <w:pStyle w:val="aa"/>
              <w:tabs>
                <w:tab w:val="left" w:pos="426"/>
              </w:tabs>
              <w:spacing w:line="240" w:lineRule="auto"/>
              <w:ind w:firstLine="0"/>
              <w:jc w:val="both"/>
            </w:pPr>
            <w:r>
              <w:t>26</w:t>
            </w:r>
          </w:p>
        </w:tc>
        <w:tc>
          <w:tcPr>
            <w:tcW w:w="2617" w:type="dxa"/>
            <w:tcBorders>
              <w:top w:val="single" w:sz="4" w:space="0" w:color="auto"/>
              <w:left w:val="single" w:sz="4" w:space="0" w:color="auto"/>
              <w:bottom w:val="single" w:sz="4" w:space="0" w:color="auto"/>
            </w:tcBorders>
            <w:shd w:val="clear" w:color="auto" w:fill="auto"/>
          </w:tcPr>
          <w:p w:rsidR="00435DBB" w:rsidRDefault="00435DBB" w:rsidP="000D413A">
            <w:pPr>
              <w:pStyle w:val="aa"/>
              <w:tabs>
                <w:tab w:val="left" w:pos="426"/>
              </w:tabs>
              <w:spacing w:line="240" w:lineRule="auto"/>
              <w:ind w:firstLine="0"/>
              <w:jc w:val="center"/>
            </w:pPr>
            <w:r>
              <w:t>ст. Никитинка</w:t>
            </w:r>
          </w:p>
        </w:tc>
        <w:tc>
          <w:tcPr>
            <w:tcW w:w="3260" w:type="dxa"/>
            <w:tcBorders>
              <w:top w:val="single" w:sz="4" w:space="0" w:color="auto"/>
              <w:left w:val="single" w:sz="4" w:space="0" w:color="auto"/>
              <w:bottom w:val="single" w:sz="4" w:space="0" w:color="auto"/>
            </w:tcBorders>
            <w:shd w:val="clear" w:color="auto" w:fill="auto"/>
          </w:tcPr>
          <w:p w:rsidR="00435DBB" w:rsidRDefault="00435DBB" w:rsidP="000D413A">
            <w:pPr>
              <w:pStyle w:val="aa"/>
              <w:tabs>
                <w:tab w:val="left" w:pos="426"/>
              </w:tabs>
              <w:spacing w:line="240" w:lineRule="auto"/>
              <w:ind w:firstLine="0"/>
              <w:jc w:val="center"/>
            </w:pPr>
            <w:r>
              <w:t>9</w:t>
            </w:r>
          </w:p>
        </w:tc>
        <w:tc>
          <w:tcPr>
            <w:tcW w:w="3430" w:type="dxa"/>
            <w:tcBorders>
              <w:top w:val="single" w:sz="4" w:space="0" w:color="auto"/>
              <w:left w:val="single" w:sz="4" w:space="0" w:color="auto"/>
              <w:bottom w:val="single" w:sz="4" w:space="0" w:color="auto"/>
              <w:right w:val="single" w:sz="4" w:space="0" w:color="auto"/>
            </w:tcBorders>
            <w:shd w:val="clear" w:color="auto" w:fill="auto"/>
          </w:tcPr>
          <w:p w:rsidR="00435DBB" w:rsidRDefault="00435DBB" w:rsidP="000D413A">
            <w:pPr>
              <w:pStyle w:val="aa"/>
              <w:tabs>
                <w:tab w:val="left" w:pos="426"/>
              </w:tabs>
              <w:spacing w:line="240" w:lineRule="auto"/>
              <w:ind w:firstLine="0"/>
              <w:jc w:val="center"/>
            </w:pPr>
            <w:r>
              <w:t>90</w:t>
            </w:r>
          </w:p>
        </w:tc>
      </w:tr>
    </w:tbl>
    <w:p w:rsidR="00435DBB" w:rsidRDefault="00435DBB" w:rsidP="00015A0A">
      <w:pPr>
        <w:pStyle w:val="11"/>
        <w:tabs>
          <w:tab w:val="left" w:pos="426"/>
        </w:tabs>
        <w:ind w:firstLine="709"/>
        <w:jc w:val="both"/>
        <w:rPr>
          <w:sz w:val="24"/>
          <w:szCs w:val="24"/>
        </w:rPr>
      </w:pPr>
      <w:r w:rsidRPr="00435DBB">
        <w:rPr>
          <w:sz w:val="24"/>
          <w:szCs w:val="24"/>
        </w:rPr>
        <w:lastRenderedPageBreak/>
        <w:t xml:space="preserve">В рамках исполнения Указа Губернатора Смоленской области от 24.12.2021 № 138 «Об утверждении Региональной программы газификации жилищно-коммунального хозяйства, промышленных и иных организаций, расположенных на территории Смоленской области, на 2021 </w:t>
      </w:r>
      <w:r w:rsidR="005D0084">
        <w:rPr>
          <w:sz w:val="24"/>
          <w:szCs w:val="24"/>
        </w:rPr>
        <w:t>- 2030 годы» (с изменениями на 1</w:t>
      </w:r>
      <w:r w:rsidRPr="00435DBB">
        <w:rPr>
          <w:sz w:val="24"/>
          <w:szCs w:val="24"/>
        </w:rPr>
        <w:t xml:space="preserve"> </w:t>
      </w:r>
      <w:r w:rsidR="005D0084">
        <w:rPr>
          <w:sz w:val="24"/>
          <w:szCs w:val="24"/>
        </w:rPr>
        <w:t>июня</w:t>
      </w:r>
      <w:r w:rsidRPr="00435DBB">
        <w:rPr>
          <w:sz w:val="24"/>
          <w:szCs w:val="24"/>
        </w:rPr>
        <w:t xml:space="preserve"> 202</w:t>
      </w:r>
      <w:r w:rsidR="005D0084">
        <w:rPr>
          <w:sz w:val="24"/>
          <w:szCs w:val="24"/>
        </w:rPr>
        <w:t>6</w:t>
      </w:r>
      <w:r w:rsidRPr="00435DBB">
        <w:rPr>
          <w:sz w:val="24"/>
          <w:szCs w:val="24"/>
        </w:rPr>
        <w:t xml:space="preserve"> года) на территории </w:t>
      </w:r>
      <w:r w:rsidR="000670D9">
        <w:rPr>
          <w:sz w:val="24"/>
          <w:szCs w:val="24"/>
        </w:rPr>
        <w:t>Холм-Жирков</w:t>
      </w:r>
      <w:r w:rsidRPr="00435DBB">
        <w:rPr>
          <w:sz w:val="24"/>
          <w:szCs w:val="24"/>
        </w:rPr>
        <w:t>ского муниципального округа запланированы следующие мероприятия, финансируемые за счёт специальной надбавки к тарифам на транспортировку газа газораспределительными организациями на 2026-2028 гг.:</w:t>
      </w:r>
    </w:p>
    <w:tbl>
      <w:tblPr>
        <w:tblOverlap w:val="never"/>
        <w:tblW w:w="9656" w:type="dxa"/>
        <w:jc w:val="center"/>
        <w:tblLayout w:type="fixed"/>
        <w:tblCellMar>
          <w:left w:w="10" w:type="dxa"/>
          <w:right w:w="10" w:type="dxa"/>
        </w:tblCellMar>
        <w:tblLook w:val="0000"/>
      </w:tblPr>
      <w:tblGrid>
        <w:gridCol w:w="562"/>
        <w:gridCol w:w="3424"/>
        <w:gridCol w:w="2126"/>
        <w:gridCol w:w="1701"/>
        <w:gridCol w:w="1843"/>
      </w:tblGrid>
      <w:tr w:rsidR="000670D9" w:rsidTr="00015A0A">
        <w:trPr>
          <w:trHeight w:hRule="exact" w:val="845"/>
          <w:jc w:val="center"/>
        </w:trPr>
        <w:tc>
          <w:tcPr>
            <w:tcW w:w="562" w:type="dxa"/>
            <w:tcBorders>
              <w:top w:val="single" w:sz="4" w:space="0" w:color="auto"/>
              <w:left w:val="single" w:sz="4" w:space="0" w:color="auto"/>
              <w:bottom w:val="single" w:sz="4" w:space="0" w:color="auto"/>
            </w:tcBorders>
            <w:shd w:val="clear" w:color="auto" w:fill="auto"/>
          </w:tcPr>
          <w:p w:rsidR="000670D9" w:rsidRDefault="000670D9" w:rsidP="000D413A">
            <w:pPr>
              <w:pStyle w:val="aa"/>
              <w:tabs>
                <w:tab w:val="left" w:pos="426"/>
              </w:tabs>
              <w:spacing w:line="240" w:lineRule="auto"/>
              <w:ind w:firstLine="0"/>
              <w:jc w:val="center"/>
            </w:pPr>
            <w:r>
              <w:t>№</w:t>
            </w:r>
          </w:p>
        </w:tc>
        <w:tc>
          <w:tcPr>
            <w:tcW w:w="3424" w:type="dxa"/>
            <w:tcBorders>
              <w:top w:val="single" w:sz="4" w:space="0" w:color="auto"/>
              <w:left w:val="single" w:sz="4" w:space="0" w:color="auto"/>
              <w:bottom w:val="single" w:sz="4" w:space="0" w:color="auto"/>
            </w:tcBorders>
            <w:shd w:val="clear" w:color="auto" w:fill="auto"/>
          </w:tcPr>
          <w:p w:rsidR="000670D9" w:rsidRDefault="000670D9" w:rsidP="000D413A">
            <w:pPr>
              <w:pStyle w:val="aa"/>
              <w:tabs>
                <w:tab w:val="left" w:pos="426"/>
              </w:tabs>
              <w:spacing w:line="240" w:lineRule="auto"/>
              <w:ind w:firstLine="0"/>
              <w:jc w:val="center"/>
            </w:pPr>
            <w:r>
              <w:t>Наименование и адрес объекта</w:t>
            </w:r>
          </w:p>
        </w:tc>
        <w:tc>
          <w:tcPr>
            <w:tcW w:w="2126" w:type="dxa"/>
            <w:tcBorders>
              <w:top w:val="single" w:sz="4" w:space="0" w:color="auto"/>
              <w:left w:val="single" w:sz="4" w:space="0" w:color="auto"/>
              <w:bottom w:val="single" w:sz="4" w:space="0" w:color="auto"/>
            </w:tcBorders>
            <w:shd w:val="clear" w:color="auto" w:fill="auto"/>
          </w:tcPr>
          <w:p w:rsidR="000670D9" w:rsidRDefault="000670D9" w:rsidP="000D413A">
            <w:pPr>
              <w:pStyle w:val="aa"/>
              <w:tabs>
                <w:tab w:val="left" w:pos="426"/>
              </w:tabs>
              <w:spacing w:line="240" w:lineRule="auto"/>
              <w:ind w:firstLine="0"/>
              <w:jc w:val="center"/>
            </w:pPr>
            <w:r>
              <w:t>Основные технические характеристики</w:t>
            </w:r>
          </w:p>
        </w:tc>
        <w:tc>
          <w:tcPr>
            <w:tcW w:w="1701" w:type="dxa"/>
            <w:tcBorders>
              <w:top w:val="single" w:sz="4" w:space="0" w:color="auto"/>
              <w:left w:val="single" w:sz="4" w:space="0" w:color="auto"/>
              <w:bottom w:val="single" w:sz="4" w:space="0" w:color="auto"/>
            </w:tcBorders>
            <w:shd w:val="clear" w:color="auto" w:fill="auto"/>
          </w:tcPr>
          <w:p w:rsidR="000670D9" w:rsidRDefault="000670D9" w:rsidP="000D413A">
            <w:pPr>
              <w:pStyle w:val="aa"/>
              <w:tabs>
                <w:tab w:val="left" w:pos="426"/>
              </w:tabs>
              <w:spacing w:line="240" w:lineRule="auto"/>
              <w:ind w:firstLine="0"/>
              <w:jc w:val="center"/>
            </w:pPr>
            <w:r>
              <w:t>Общая стоимость, тыс. рублей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670D9" w:rsidRDefault="000670D9" w:rsidP="000D413A">
            <w:pPr>
              <w:pStyle w:val="aa"/>
              <w:tabs>
                <w:tab w:val="left" w:pos="426"/>
              </w:tabs>
              <w:spacing w:line="240" w:lineRule="auto"/>
              <w:ind w:firstLine="0"/>
              <w:jc w:val="center"/>
            </w:pPr>
            <w:r>
              <w:t>Календарные сроки завершения работ</w:t>
            </w:r>
          </w:p>
        </w:tc>
      </w:tr>
      <w:tr w:rsidR="000670D9" w:rsidTr="00015A0A">
        <w:trPr>
          <w:trHeight w:hRule="exact" w:val="1519"/>
          <w:jc w:val="center"/>
        </w:trPr>
        <w:tc>
          <w:tcPr>
            <w:tcW w:w="562" w:type="dxa"/>
            <w:tcBorders>
              <w:top w:val="single" w:sz="4" w:space="0" w:color="auto"/>
              <w:left w:val="single" w:sz="4" w:space="0" w:color="auto"/>
              <w:bottom w:val="single" w:sz="4" w:space="0" w:color="auto"/>
            </w:tcBorders>
            <w:shd w:val="clear" w:color="auto" w:fill="auto"/>
          </w:tcPr>
          <w:p w:rsidR="000670D9" w:rsidRDefault="00991211" w:rsidP="000D413A">
            <w:pPr>
              <w:pStyle w:val="aa"/>
              <w:tabs>
                <w:tab w:val="left" w:pos="426"/>
              </w:tabs>
              <w:spacing w:line="240" w:lineRule="auto"/>
              <w:ind w:firstLine="0"/>
              <w:jc w:val="center"/>
            </w:pPr>
            <w:r>
              <w:t>1</w:t>
            </w:r>
          </w:p>
        </w:tc>
        <w:tc>
          <w:tcPr>
            <w:tcW w:w="3424" w:type="dxa"/>
            <w:tcBorders>
              <w:top w:val="single" w:sz="4" w:space="0" w:color="auto"/>
              <w:left w:val="single" w:sz="4" w:space="0" w:color="auto"/>
              <w:bottom w:val="single" w:sz="4" w:space="0" w:color="auto"/>
            </w:tcBorders>
            <w:shd w:val="clear" w:color="auto" w:fill="auto"/>
          </w:tcPr>
          <w:p w:rsidR="000670D9" w:rsidRDefault="00991211" w:rsidP="000D413A">
            <w:pPr>
              <w:pStyle w:val="aa"/>
              <w:tabs>
                <w:tab w:val="left" w:pos="426"/>
              </w:tabs>
              <w:spacing w:line="240" w:lineRule="auto"/>
              <w:ind w:firstLine="0"/>
            </w:pPr>
            <w:r>
              <w:t xml:space="preserve">Межпоселковый газопровод высокого давления до дер. </w:t>
            </w:r>
            <w:proofErr w:type="spellStart"/>
            <w:r>
              <w:t>Холм-Суминский</w:t>
            </w:r>
            <w:proofErr w:type="spellEnd"/>
            <w:r>
              <w:t xml:space="preserve"> муниципального образования «Холм-Жирковский муниципальный округ» Смоленской области</w:t>
            </w:r>
          </w:p>
        </w:tc>
        <w:tc>
          <w:tcPr>
            <w:tcW w:w="2126" w:type="dxa"/>
            <w:tcBorders>
              <w:top w:val="single" w:sz="4" w:space="0" w:color="auto"/>
              <w:left w:val="single" w:sz="4" w:space="0" w:color="auto"/>
              <w:bottom w:val="single" w:sz="4" w:space="0" w:color="auto"/>
            </w:tcBorders>
            <w:shd w:val="clear" w:color="auto" w:fill="auto"/>
          </w:tcPr>
          <w:p w:rsidR="000670D9" w:rsidRDefault="00991211" w:rsidP="000D413A">
            <w:pPr>
              <w:pStyle w:val="aa"/>
              <w:tabs>
                <w:tab w:val="left" w:pos="426"/>
              </w:tabs>
              <w:spacing w:line="240" w:lineRule="auto"/>
              <w:ind w:firstLine="0"/>
              <w:jc w:val="center"/>
            </w:pPr>
            <w:r>
              <w:t>0,5 км</w:t>
            </w:r>
          </w:p>
        </w:tc>
        <w:tc>
          <w:tcPr>
            <w:tcW w:w="1701" w:type="dxa"/>
            <w:tcBorders>
              <w:top w:val="single" w:sz="4" w:space="0" w:color="auto"/>
              <w:left w:val="single" w:sz="4" w:space="0" w:color="auto"/>
              <w:bottom w:val="single" w:sz="4" w:space="0" w:color="auto"/>
            </w:tcBorders>
            <w:shd w:val="clear" w:color="auto" w:fill="auto"/>
          </w:tcPr>
          <w:p w:rsidR="000670D9" w:rsidRDefault="00991211" w:rsidP="000D413A">
            <w:pPr>
              <w:pStyle w:val="aa"/>
              <w:tabs>
                <w:tab w:val="left" w:pos="426"/>
              </w:tabs>
              <w:spacing w:line="240" w:lineRule="auto"/>
              <w:ind w:firstLine="0"/>
              <w:jc w:val="center"/>
            </w:pPr>
            <w:r>
              <w:t>350,00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670D9" w:rsidRPr="00991211" w:rsidRDefault="00991211" w:rsidP="000D413A">
            <w:pPr>
              <w:pStyle w:val="aa"/>
              <w:tabs>
                <w:tab w:val="left" w:pos="426"/>
              </w:tabs>
              <w:spacing w:line="240" w:lineRule="auto"/>
              <w:ind w:firstLine="0"/>
              <w:jc w:val="center"/>
            </w:pPr>
            <w:r>
              <w:rPr>
                <w:lang w:val="en-US"/>
              </w:rPr>
              <w:t>II</w:t>
            </w:r>
            <w:r>
              <w:t xml:space="preserve"> квартал 2028 года</w:t>
            </w:r>
          </w:p>
        </w:tc>
      </w:tr>
      <w:tr w:rsidR="00991211" w:rsidTr="00015A0A">
        <w:trPr>
          <w:trHeight w:hRule="exact" w:val="1541"/>
          <w:jc w:val="center"/>
        </w:trPr>
        <w:tc>
          <w:tcPr>
            <w:tcW w:w="562" w:type="dxa"/>
            <w:tcBorders>
              <w:top w:val="single" w:sz="4" w:space="0" w:color="auto"/>
              <w:left w:val="single" w:sz="4" w:space="0" w:color="auto"/>
              <w:bottom w:val="single" w:sz="4" w:space="0" w:color="auto"/>
            </w:tcBorders>
            <w:shd w:val="clear" w:color="auto" w:fill="auto"/>
          </w:tcPr>
          <w:p w:rsidR="00991211" w:rsidRDefault="00991211" w:rsidP="000D413A">
            <w:pPr>
              <w:pStyle w:val="aa"/>
              <w:tabs>
                <w:tab w:val="left" w:pos="426"/>
              </w:tabs>
              <w:spacing w:line="240" w:lineRule="auto"/>
              <w:ind w:firstLine="0"/>
              <w:jc w:val="center"/>
            </w:pPr>
            <w:r>
              <w:t>2</w:t>
            </w:r>
          </w:p>
        </w:tc>
        <w:tc>
          <w:tcPr>
            <w:tcW w:w="3424" w:type="dxa"/>
            <w:tcBorders>
              <w:top w:val="single" w:sz="4" w:space="0" w:color="auto"/>
              <w:left w:val="single" w:sz="4" w:space="0" w:color="auto"/>
              <w:bottom w:val="single" w:sz="4" w:space="0" w:color="auto"/>
            </w:tcBorders>
            <w:shd w:val="clear" w:color="auto" w:fill="auto"/>
          </w:tcPr>
          <w:p w:rsidR="00991211" w:rsidRDefault="00991211" w:rsidP="000D413A">
            <w:pPr>
              <w:pStyle w:val="aa"/>
              <w:tabs>
                <w:tab w:val="left" w:pos="426"/>
              </w:tabs>
              <w:spacing w:line="240" w:lineRule="auto"/>
              <w:ind w:firstLine="0"/>
            </w:pPr>
            <w:r>
              <w:t xml:space="preserve">Межпоселковый газопровод высокого давления до дер. </w:t>
            </w:r>
            <w:proofErr w:type="spellStart"/>
            <w:r>
              <w:t>Саново</w:t>
            </w:r>
            <w:proofErr w:type="spellEnd"/>
            <w:r>
              <w:t xml:space="preserve"> муниципального образования «Холм-Жирковский муниципальный округ» Смоленской области</w:t>
            </w:r>
          </w:p>
        </w:tc>
        <w:tc>
          <w:tcPr>
            <w:tcW w:w="2126" w:type="dxa"/>
            <w:tcBorders>
              <w:top w:val="single" w:sz="4" w:space="0" w:color="auto"/>
              <w:left w:val="single" w:sz="4" w:space="0" w:color="auto"/>
              <w:bottom w:val="single" w:sz="4" w:space="0" w:color="auto"/>
            </w:tcBorders>
            <w:shd w:val="clear" w:color="auto" w:fill="auto"/>
          </w:tcPr>
          <w:p w:rsidR="00991211" w:rsidRDefault="00991211" w:rsidP="000D413A">
            <w:pPr>
              <w:pStyle w:val="aa"/>
              <w:tabs>
                <w:tab w:val="left" w:pos="426"/>
              </w:tabs>
              <w:spacing w:line="240" w:lineRule="auto"/>
              <w:ind w:firstLine="0"/>
              <w:jc w:val="center"/>
            </w:pPr>
            <w:r>
              <w:t>1,7 км</w:t>
            </w:r>
          </w:p>
        </w:tc>
        <w:tc>
          <w:tcPr>
            <w:tcW w:w="1701" w:type="dxa"/>
            <w:tcBorders>
              <w:top w:val="single" w:sz="4" w:space="0" w:color="auto"/>
              <w:left w:val="single" w:sz="4" w:space="0" w:color="auto"/>
              <w:bottom w:val="single" w:sz="4" w:space="0" w:color="auto"/>
            </w:tcBorders>
            <w:shd w:val="clear" w:color="auto" w:fill="auto"/>
          </w:tcPr>
          <w:p w:rsidR="00991211" w:rsidRDefault="00991211" w:rsidP="000D413A">
            <w:pPr>
              <w:pStyle w:val="aa"/>
              <w:tabs>
                <w:tab w:val="left" w:pos="426"/>
              </w:tabs>
              <w:spacing w:line="240" w:lineRule="auto"/>
              <w:ind w:firstLine="0"/>
              <w:jc w:val="center"/>
            </w:pPr>
            <w:r>
              <w:t>700,00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91211" w:rsidRPr="00991211" w:rsidRDefault="00991211" w:rsidP="000D413A">
            <w:pPr>
              <w:pStyle w:val="aa"/>
              <w:tabs>
                <w:tab w:val="left" w:pos="426"/>
              </w:tabs>
              <w:spacing w:line="240" w:lineRule="auto"/>
              <w:ind w:firstLine="0"/>
              <w:jc w:val="center"/>
            </w:pPr>
            <w:r>
              <w:t>IV квартал 2028 года</w:t>
            </w:r>
          </w:p>
        </w:tc>
      </w:tr>
      <w:tr w:rsidR="00991211" w:rsidTr="00015A0A">
        <w:trPr>
          <w:trHeight w:hRule="exact" w:val="1151"/>
          <w:jc w:val="center"/>
        </w:trPr>
        <w:tc>
          <w:tcPr>
            <w:tcW w:w="562" w:type="dxa"/>
            <w:tcBorders>
              <w:top w:val="single" w:sz="4" w:space="0" w:color="auto"/>
              <w:left w:val="single" w:sz="4" w:space="0" w:color="auto"/>
              <w:bottom w:val="single" w:sz="4" w:space="0" w:color="auto"/>
            </w:tcBorders>
            <w:shd w:val="clear" w:color="auto" w:fill="auto"/>
          </w:tcPr>
          <w:p w:rsidR="00991211" w:rsidRDefault="00991211" w:rsidP="000D413A">
            <w:pPr>
              <w:pStyle w:val="aa"/>
              <w:tabs>
                <w:tab w:val="left" w:pos="426"/>
              </w:tabs>
              <w:spacing w:line="240" w:lineRule="auto"/>
              <w:ind w:firstLine="0"/>
              <w:jc w:val="center"/>
            </w:pPr>
            <w:r>
              <w:t>3</w:t>
            </w:r>
          </w:p>
        </w:tc>
        <w:tc>
          <w:tcPr>
            <w:tcW w:w="3424" w:type="dxa"/>
            <w:tcBorders>
              <w:top w:val="single" w:sz="4" w:space="0" w:color="auto"/>
              <w:left w:val="single" w:sz="4" w:space="0" w:color="auto"/>
              <w:bottom w:val="single" w:sz="4" w:space="0" w:color="auto"/>
            </w:tcBorders>
            <w:shd w:val="clear" w:color="auto" w:fill="auto"/>
          </w:tcPr>
          <w:p w:rsidR="00991211" w:rsidRDefault="00991211" w:rsidP="000D413A">
            <w:pPr>
              <w:pStyle w:val="aa"/>
              <w:tabs>
                <w:tab w:val="left" w:pos="426"/>
              </w:tabs>
              <w:spacing w:line="240" w:lineRule="auto"/>
              <w:ind w:firstLine="0"/>
            </w:pPr>
            <w:proofErr w:type="spellStart"/>
            <w:r>
              <w:t>Догазификация</w:t>
            </w:r>
            <w:proofErr w:type="spellEnd"/>
            <w:r>
              <w:t xml:space="preserve"> муниципального образования «Холм-Жирковский муниципальный округ» Смоленской области</w:t>
            </w:r>
          </w:p>
        </w:tc>
        <w:tc>
          <w:tcPr>
            <w:tcW w:w="2126" w:type="dxa"/>
            <w:tcBorders>
              <w:top w:val="single" w:sz="4" w:space="0" w:color="auto"/>
              <w:left w:val="single" w:sz="4" w:space="0" w:color="auto"/>
              <w:bottom w:val="single" w:sz="4" w:space="0" w:color="auto"/>
            </w:tcBorders>
            <w:shd w:val="clear" w:color="auto" w:fill="auto"/>
          </w:tcPr>
          <w:p w:rsidR="00991211" w:rsidRDefault="00991211" w:rsidP="000D413A">
            <w:pPr>
              <w:pStyle w:val="aa"/>
              <w:tabs>
                <w:tab w:val="left" w:pos="426"/>
              </w:tabs>
              <w:spacing w:line="240" w:lineRule="auto"/>
              <w:ind w:firstLine="0"/>
              <w:jc w:val="center"/>
            </w:pPr>
            <w:r>
              <w:t>0,1 км</w:t>
            </w:r>
          </w:p>
        </w:tc>
        <w:tc>
          <w:tcPr>
            <w:tcW w:w="1701" w:type="dxa"/>
            <w:tcBorders>
              <w:top w:val="single" w:sz="4" w:space="0" w:color="auto"/>
              <w:left w:val="single" w:sz="4" w:space="0" w:color="auto"/>
              <w:bottom w:val="single" w:sz="4" w:space="0" w:color="auto"/>
            </w:tcBorders>
            <w:shd w:val="clear" w:color="auto" w:fill="auto"/>
          </w:tcPr>
          <w:p w:rsidR="00991211" w:rsidRDefault="00991211" w:rsidP="000D413A">
            <w:pPr>
              <w:pStyle w:val="aa"/>
              <w:tabs>
                <w:tab w:val="left" w:pos="426"/>
              </w:tabs>
              <w:spacing w:line="240" w:lineRule="auto"/>
              <w:ind w:firstLine="0"/>
              <w:jc w:val="center"/>
            </w:pPr>
            <w:r>
              <w:t>739,00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91211" w:rsidRDefault="00991211" w:rsidP="000D413A">
            <w:pPr>
              <w:pStyle w:val="aa"/>
              <w:tabs>
                <w:tab w:val="left" w:pos="426"/>
              </w:tabs>
              <w:spacing w:line="240" w:lineRule="auto"/>
              <w:ind w:firstLine="0"/>
              <w:jc w:val="center"/>
            </w:pPr>
            <w:r>
              <w:t>IV квартал 2026 года</w:t>
            </w:r>
          </w:p>
        </w:tc>
      </w:tr>
    </w:tbl>
    <w:p w:rsidR="00435DBB" w:rsidRPr="00435DBB" w:rsidRDefault="00435DBB" w:rsidP="000D413A">
      <w:pPr>
        <w:pStyle w:val="11"/>
        <w:tabs>
          <w:tab w:val="left" w:pos="426"/>
        </w:tabs>
        <w:ind w:firstLine="0"/>
        <w:jc w:val="both"/>
        <w:rPr>
          <w:sz w:val="24"/>
          <w:szCs w:val="24"/>
        </w:rPr>
      </w:pPr>
    </w:p>
    <w:p w:rsidR="00435DBB" w:rsidRPr="00435DBB" w:rsidRDefault="00435DBB" w:rsidP="00015A0A">
      <w:pPr>
        <w:pStyle w:val="11"/>
        <w:tabs>
          <w:tab w:val="left" w:pos="426"/>
        </w:tabs>
        <w:ind w:firstLine="709"/>
        <w:jc w:val="both"/>
        <w:rPr>
          <w:sz w:val="24"/>
          <w:szCs w:val="24"/>
        </w:rPr>
      </w:pPr>
      <w:r w:rsidRPr="00435DBB">
        <w:rPr>
          <w:sz w:val="24"/>
          <w:szCs w:val="24"/>
        </w:rPr>
        <w:t>Дальнейшая газификация Смоленской области позволит получить высокий социальный и экономический эффект, в результате чего существенно улучшится качество жизни населения, снизится отток населения из сельской местности, возрастёт надёжность теплоснабжения коммунальных и социально-культурных объектов при значительном сокращении затрат на приобретение и использование других видов энергоносителей.</w:t>
      </w:r>
    </w:p>
    <w:p w:rsidR="00435DBB" w:rsidRPr="00435DBB" w:rsidRDefault="00435DBB" w:rsidP="00015A0A">
      <w:pPr>
        <w:pStyle w:val="11"/>
        <w:tabs>
          <w:tab w:val="left" w:pos="426"/>
        </w:tabs>
        <w:ind w:firstLine="709"/>
        <w:jc w:val="both"/>
        <w:rPr>
          <w:sz w:val="24"/>
          <w:szCs w:val="24"/>
        </w:rPr>
      </w:pPr>
      <w:r w:rsidRPr="00435DBB">
        <w:rPr>
          <w:sz w:val="24"/>
          <w:szCs w:val="24"/>
        </w:rPr>
        <w:t>Наличие высокотехнологического энергоносителя - природного газа (особенно с учётом его удельной относительно низкой цены по сравнению с твёрдым и жидким топливом) позволит более интенсивно развивать экономику региона. Строительство новых объектов газоснабжения будет способствовать инвестиционной привлекательности Смоленской области для инвесторов, планирующих разместить свои объекты на территории региона.</w:t>
      </w:r>
    </w:p>
    <w:p w:rsidR="00435DBB" w:rsidRPr="00435DBB" w:rsidRDefault="00435DBB" w:rsidP="00015A0A">
      <w:pPr>
        <w:pStyle w:val="11"/>
        <w:tabs>
          <w:tab w:val="left" w:pos="426"/>
        </w:tabs>
        <w:ind w:firstLine="709"/>
        <w:jc w:val="both"/>
        <w:rPr>
          <w:sz w:val="24"/>
          <w:szCs w:val="24"/>
        </w:rPr>
      </w:pPr>
      <w:r w:rsidRPr="00435DBB">
        <w:rPr>
          <w:sz w:val="24"/>
          <w:szCs w:val="24"/>
        </w:rPr>
        <w:t xml:space="preserve">Транспорт - важнейшая часть производственной инфраструктуры Смоленской области. Его эффективное функционирование является необходимым условием развития экономики и социальной сферы региона. В последнее время в связи с ростом цен на топливо, а также с увеличением числа автотранспортных средств и ухудшением экологической ситуации </w:t>
      </w:r>
      <w:r w:rsidRPr="00435DBB">
        <w:rPr>
          <w:sz w:val="24"/>
          <w:szCs w:val="24"/>
        </w:rPr>
        <w:lastRenderedPageBreak/>
        <w:t>становится все более актуальной задача использования альтернативных видов моторного топлива, в частности компримированного природного газа (далее также - КПГ). Приобретение и перевод автомобилей с бензина на КПГ позволяет снизить в среднем в пять раз выбросы вредных веществ. Основными преимуществами использования газового моторного топлива являются: сокращение затрат на топливо, повышение уровня рентабельности услуг транспортных организаций, сокращение выбросов вредных веществ в окружающую среду, рациональное использование энергоресурсов.</w:t>
      </w:r>
    </w:p>
    <w:p w:rsidR="00435DBB" w:rsidRPr="00435DBB" w:rsidRDefault="00435DBB" w:rsidP="00015A0A">
      <w:pPr>
        <w:pStyle w:val="11"/>
        <w:tabs>
          <w:tab w:val="left" w:pos="426"/>
        </w:tabs>
        <w:ind w:firstLine="709"/>
        <w:jc w:val="both"/>
        <w:rPr>
          <w:sz w:val="24"/>
          <w:szCs w:val="24"/>
        </w:rPr>
      </w:pPr>
      <w:r w:rsidRPr="00435DBB">
        <w:rPr>
          <w:sz w:val="24"/>
          <w:szCs w:val="24"/>
        </w:rPr>
        <w:t>В настоящее время на территории Смоленской области сеть газозаправочных станций, реализующих газомоторное топливо, невелика, использование альтернативных видов моторного топлива остаётся незначительным.</w:t>
      </w:r>
    </w:p>
    <w:p w:rsidR="00435DBB" w:rsidRPr="00435DBB" w:rsidRDefault="00435DBB" w:rsidP="00015A0A">
      <w:pPr>
        <w:pStyle w:val="11"/>
        <w:tabs>
          <w:tab w:val="left" w:pos="426"/>
        </w:tabs>
        <w:ind w:firstLine="709"/>
        <w:jc w:val="both"/>
        <w:rPr>
          <w:sz w:val="24"/>
          <w:szCs w:val="24"/>
        </w:rPr>
      </w:pPr>
      <w:r w:rsidRPr="00435DBB">
        <w:rPr>
          <w:sz w:val="24"/>
          <w:szCs w:val="24"/>
        </w:rPr>
        <w:t xml:space="preserve">Компримированный природный газ реализуется на двух АГНКС филиала общества с ограниченной ответственностью «Газпром газомоторное топливо» - в г. Смоленске и вблизи дер. </w:t>
      </w:r>
      <w:proofErr w:type="spellStart"/>
      <w:r w:rsidRPr="00435DBB">
        <w:rPr>
          <w:sz w:val="24"/>
          <w:szCs w:val="24"/>
        </w:rPr>
        <w:t>Дивасы</w:t>
      </w:r>
      <w:proofErr w:type="spellEnd"/>
      <w:r w:rsidRPr="00435DBB">
        <w:rPr>
          <w:sz w:val="24"/>
          <w:szCs w:val="24"/>
        </w:rPr>
        <w:t xml:space="preserve"> Смоленского района Смоленской области.</w:t>
      </w:r>
    </w:p>
    <w:p w:rsidR="00435DBB" w:rsidRPr="00435DBB" w:rsidRDefault="00435DBB" w:rsidP="00015A0A">
      <w:pPr>
        <w:pStyle w:val="11"/>
        <w:tabs>
          <w:tab w:val="left" w:pos="426"/>
        </w:tabs>
        <w:ind w:firstLine="709"/>
        <w:jc w:val="both"/>
        <w:rPr>
          <w:sz w:val="24"/>
          <w:szCs w:val="24"/>
        </w:rPr>
      </w:pPr>
      <w:r w:rsidRPr="00435DBB">
        <w:rPr>
          <w:sz w:val="24"/>
          <w:szCs w:val="24"/>
        </w:rPr>
        <w:t>По информации Федеральной службы государственной статистики, за 2023 год количество зарегистрированных на территории Смоленской области транспортных средств, использующих КПГ в качестве моторного топлива, составляет 98 единиц, в том числе:</w:t>
      </w:r>
    </w:p>
    <w:p w:rsidR="00435DBB" w:rsidRPr="00435DBB" w:rsidRDefault="00435DBB" w:rsidP="00015A0A">
      <w:pPr>
        <w:pStyle w:val="11"/>
        <w:tabs>
          <w:tab w:val="left" w:pos="426"/>
        </w:tabs>
        <w:ind w:firstLine="709"/>
        <w:jc w:val="both"/>
        <w:rPr>
          <w:sz w:val="24"/>
          <w:szCs w:val="24"/>
        </w:rPr>
      </w:pPr>
      <w:r w:rsidRPr="00435DBB">
        <w:rPr>
          <w:sz w:val="24"/>
          <w:szCs w:val="24"/>
        </w:rPr>
        <w:t>-</w:t>
      </w:r>
      <w:r w:rsidRPr="00435DBB">
        <w:rPr>
          <w:sz w:val="24"/>
          <w:szCs w:val="24"/>
        </w:rPr>
        <w:tab/>
        <w:t>легковые автомобили - 63 единицы;</w:t>
      </w:r>
    </w:p>
    <w:p w:rsidR="00435DBB" w:rsidRPr="00435DBB" w:rsidRDefault="00435DBB" w:rsidP="00015A0A">
      <w:pPr>
        <w:pStyle w:val="11"/>
        <w:tabs>
          <w:tab w:val="left" w:pos="426"/>
        </w:tabs>
        <w:ind w:firstLine="709"/>
        <w:jc w:val="both"/>
        <w:rPr>
          <w:sz w:val="24"/>
          <w:szCs w:val="24"/>
        </w:rPr>
      </w:pPr>
      <w:r w:rsidRPr="00435DBB">
        <w:rPr>
          <w:sz w:val="24"/>
          <w:szCs w:val="24"/>
        </w:rPr>
        <w:t>-</w:t>
      </w:r>
      <w:r w:rsidRPr="00435DBB">
        <w:rPr>
          <w:sz w:val="24"/>
          <w:szCs w:val="24"/>
        </w:rPr>
        <w:tab/>
        <w:t>грузовые автомобили - 17 единиц;</w:t>
      </w:r>
    </w:p>
    <w:p w:rsidR="00435DBB" w:rsidRPr="00435DBB" w:rsidRDefault="00435DBB" w:rsidP="00015A0A">
      <w:pPr>
        <w:pStyle w:val="11"/>
        <w:tabs>
          <w:tab w:val="left" w:pos="426"/>
        </w:tabs>
        <w:ind w:firstLine="709"/>
        <w:jc w:val="both"/>
        <w:rPr>
          <w:sz w:val="24"/>
          <w:szCs w:val="24"/>
        </w:rPr>
      </w:pPr>
      <w:r w:rsidRPr="00435DBB">
        <w:rPr>
          <w:sz w:val="24"/>
          <w:szCs w:val="24"/>
        </w:rPr>
        <w:t>-</w:t>
      </w:r>
      <w:r w:rsidRPr="00435DBB">
        <w:rPr>
          <w:sz w:val="24"/>
          <w:szCs w:val="24"/>
        </w:rPr>
        <w:tab/>
        <w:t>автобусы - 18 единиц.</w:t>
      </w:r>
    </w:p>
    <w:p w:rsidR="00435DBB" w:rsidRPr="00435DBB" w:rsidRDefault="00435DBB" w:rsidP="00015A0A">
      <w:pPr>
        <w:pStyle w:val="11"/>
        <w:tabs>
          <w:tab w:val="left" w:pos="426"/>
        </w:tabs>
        <w:ind w:firstLine="709"/>
        <w:jc w:val="both"/>
        <w:rPr>
          <w:sz w:val="24"/>
          <w:szCs w:val="24"/>
        </w:rPr>
      </w:pPr>
      <w:r w:rsidRPr="00435DBB">
        <w:rPr>
          <w:sz w:val="24"/>
          <w:szCs w:val="24"/>
        </w:rPr>
        <w:t>Выявление и постановка на учёт бесхозяйного имущества в соответствии с частью первой Гражданского кодекса Российской Федерации осуществляются органами местного самоуправления муниципальных образований Смоленской области. Указанное имущество принимается на учёт федеральным органом исполнительной власти, осуществляющим государственную регистрацию прав на недвижимое имущество и сделок с ним, по заявлению органа местного самоуправления муниципального образования Смоленской области, на территории которого оно находится.</w:t>
      </w:r>
    </w:p>
    <w:p w:rsidR="00435DBB" w:rsidRPr="00435DBB" w:rsidRDefault="00435DBB" w:rsidP="00015A0A">
      <w:pPr>
        <w:pStyle w:val="11"/>
        <w:tabs>
          <w:tab w:val="left" w:pos="426"/>
        </w:tabs>
        <w:ind w:firstLine="709"/>
        <w:jc w:val="both"/>
        <w:rPr>
          <w:sz w:val="24"/>
          <w:szCs w:val="24"/>
        </w:rPr>
      </w:pPr>
      <w:r w:rsidRPr="00435DBB">
        <w:rPr>
          <w:sz w:val="24"/>
          <w:szCs w:val="24"/>
        </w:rPr>
        <w:t>Признание права муниципальной собственности на объекты газораспределения, являющиеся бесхозяйными, осуществляется на основании судебного решения по истечении года со дня постановки указанных объектов на учёт органом местного самоуправления муниципального образования Смоленской области, осуществляющим управление и распоряжение</w:t>
      </w:r>
      <w:r w:rsidR="00015A0A">
        <w:rPr>
          <w:sz w:val="24"/>
          <w:szCs w:val="24"/>
        </w:rPr>
        <w:t xml:space="preserve"> </w:t>
      </w:r>
      <w:r w:rsidRPr="00435DBB">
        <w:rPr>
          <w:sz w:val="24"/>
          <w:szCs w:val="24"/>
        </w:rPr>
        <w:t>муниципальной собственностью на территории соответствующего муниципального образования Смоленской области.</w:t>
      </w:r>
    </w:p>
    <w:p w:rsidR="00435DBB" w:rsidRPr="00435DBB" w:rsidRDefault="00435DBB" w:rsidP="00015A0A">
      <w:pPr>
        <w:pStyle w:val="11"/>
        <w:tabs>
          <w:tab w:val="left" w:pos="426"/>
        </w:tabs>
        <w:ind w:firstLine="709"/>
        <w:jc w:val="both"/>
        <w:rPr>
          <w:sz w:val="24"/>
          <w:szCs w:val="24"/>
        </w:rPr>
      </w:pPr>
      <w:r w:rsidRPr="00435DBB">
        <w:rPr>
          <w:sz w:val="24"/>
          <w:szCs w:val="24"/>
        </w:rPr>
        <w:t>За период с 2021 по 2023 год органами местного самоуправления муниципальных образований Смоленской области принято на учёт 38 объектов газоснабжения общей протяжённостью 25 км.</w:t>
      </w:r>
    </w:p>
    <w:p w:rsidR="00435DBB" w:rsidRPr="00435DBB" w:rsidRDefault="00435DBB" w:rsidP="00015A0A">
      <w:pPr>
        <w:pStyle w:val="11"/>
        <w:tabs>
          <w:tab w:val="left" w:pos="426"/>
        </w:tabs>
        <w:ind w:firstLine="709"/>
        <w:jc w:val="both"/>
        <w:rPr>
          <w:sz w:val="24"/>
          <w:szCs w:val="24"/>
        </w:rPr>
      </w:pPr>
      <w:r w:rsidRPr="00435DBB">
        <w:rPr>
          <w:sz w:val="24"/>
          <w:szCs w:val="24"/>
        </w:rPr>
        <w:lastRenderedPageBreak/>
        <w:t>По состоянию на 01.01.2024 АО «Газпром газораспределение Смоленск» выявлено 30 бесхозяйных объектов газоснабжения общей протяжённостью 29,4 км.</w:t>
      </w:r>
    </w:p>
    <w:p w:rsidR="00435DBB" w:rsidRPr="00435DBB" w:rsidRDefault="00435DBB" w:rsidP="00015A0A">
      <w:pPr>
        <w:pStyle w:val="11"/>
        <w:tabs>
          <w:tab w:val="left" w:pos="426"/>
        </w:tabs>
        <w:ind w:firstLine="709"/>
        <w:jc w:val="both"/>
        <w:rPr>
          <w:sz w:val="24"/>
          <w:szCs w:val="24"/>
        </w:rPr>
      </w:pPr>
      <w:r w:rsidRPr="00435DBB">
        <w:rPr>
          <w:sz w:val="24"/>
          <w:szCs w:val="24"/>
        </w:rPr>
        <w:t>Работа по регистрации и учёту бесхозяйных объектов газоснабжения будет продолжена.</w:t>
      </w:r>
    </w:p>
    <w:p w:rsidR="00435DBB" w:rsidRPr="00015A0A" w:rsidRDefault="00435DBB" w:rsidP="00015A0A">
      <w:pPr>
        <w:pStyle w:val="11"/>
        <w:tabs>
          <w:tab w:val="left" w:pos="426"/>
        </w:tabs>
        <w:ind w:firstLine="709"/>
        <w:jc w:val="both"/>
        <w:rPr>
          <w:sz w:val="24"/>
          <w:szCs w:val="24"/>
          <w:u w:val="single"/>
        </w:rPr>
      </w:pPr>
      <w:r w:rsidRPr="00015A0A">
        <w:rPr>
          <w:sz w:val="24"/>
          <w:szCs w:val="24"/>
          <w:u w:val="single"/>
        </w:rPr>
        <w:t>б)</w:t>
      </w:r>
      <w:r w:rsidRPr="00015A0A">
        <w:rPr>
          <w:sz w:val="24"/>
          <w:szCs w:val="24"/>
          <w:u w:val="single"/>
        </w:rPr>
        <w:tab/>
        <w:t xml:space="preserve">описание </w:t>
      </w:r>
      <w:proofErr w:type="gramStart"/>
      <w:r w:rsidRPr="00015A0A">
        <w:rPr>
          <w:sz w:val="24"/>
          <w:szCs w:val="24"/>
          <w:u w:val="single"/>
        </w:rPr>
        <w:t>проблем организации газоснабжения источников тепловой энергии</w:t>
      </w:r>
      <w:proofErr w:type="gramEnd"/>
    </w:p>
    <w:p w:rsidR="00435DBB" w:rsidRPr="00435DBB" w:rsidRDefault="00435DBB" w:rsidP="00015A0A">
      <w:pPr>
        <w:pStyle w:val="11"/>
        <w:tabs>
          <w:tab w:val="left" w:pos="426"/>
        </w:tabs>
        <w:ind w:firstLine="709"/>
        <w:jc w:val="both"/>
        <w:rPr>
          <w:sz w:val="24"/>
          <w:szCs w:val="24"/>
        </w:rPr>
      </w:pPr>
      <w:r w:rsidRPr="00435DBB">
        <w:rPr>
          <w:sz w:val="24"/>
          <w:szCs w:val="24"/>
        </w:rPr>
        <w:t xml:space="preserve">Основным топливом работы котельных в </w:t>
      </w:r>
      <w:r w:rsidR="00BD0EE1">
        <w:rPr>
          <w:sz w:val="24"/>
          <w:szCs w:val="24"/>
        </w:rPr>
        <w:t>Холм-Жирков</w:t>
      </w:r>
      <w:r w:rsidRPr="00435DBB">
        <w:rPr>
          <w:sz w:val="24"/>
          <w:szCs w:val="24"/>
        </w:rPr>
        <w:t>ском муниципальном округе Смоленской области является природный газ.</w:t>
      </w:r>
    </w:p>
    <w:p w:rsidR="00435DBB" w:rsidRPr="00435DBB" w:rsidRDefault="00435DBB" w:rsidP="00015A0A">
      <w:pPr>
        <w:pStyle w:val="11"/>
        <w:tabs>
          <w:tab w:val="left" w:pos="426"/>
        </w:tabs>
        <w:ind w:firstLine="709"/>
        <w:jc w:val="both"/>
        <w:rPr>
          <w:sz w:val="24"/>
          <w:szCs w:val="24"/>
        </w:rPr>
      </w:pPr>
      <w:r w:rsidRPr="00435DBB">
        <w:rPr>
          <w:sz w:val="24"/>
          <w:szCs w:val="24"/>
        </w:rPr>
        <w:t>До расчётного периода 2036 года планируется проведения работ по котельным и тепловым сетям с целью повышения эффективности работы систем теплоснабжения - модернизация установленного оборудования в них на работу с основным видом топлива - природный газ. Сроки и затраты по проведению данных работ определить проектно-сметной документацией (ПСД).</w:t>
      </w:r>
    </w:p>
    <w:p w:rsidR="00435DBB" w:rsidRPr="00015A0A" w:rsidRDefault="00435DBB" w:rsidP="00015A0A">
      <w:pPr>
        <w:pStyle w:val="11"/>
        <w:tabs>
          <w:tab w:val="left" w:pos="426"/>
        </w:tabs>
        <w:ind w:firstLine="709"/>
        <w:jc w:val="both"/>
        <w:rPr>
          <w:sz w:val="24"/>
          <w:szCs w:val="24"/>
          <w:u w:val="single"/>
        </w:rPr>
      </w:pPr>
      <w:proofErr w:type="gramStart"/>
      <w:r w:rsidRPr="00015A0A">
        <w:rPr>
          <w:sz w:val="24"/>
          <w:szCs w:val="24"/>
          <w:u w:val="single"/>
        </w:rPr>
        <w:t>в)</w:t>
      </w:r>
      <w:r w:rsidRPr="00015A0A">
        <w:rPr>
          <w:sz w:val="24"/>
          <w:szCs w:val="24"/>
          <w:u w:val="single"/>
        </w:rPr>
        <w:tab/>
        <w:t>предложения по корректировке утверждённой (актуализации)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proofErr w:type="gramEnd"/>
    </w:p>
    <w:p w:rsidR="00435DBB" w:rsidRPr="00435DBB" w:rsidRDefault="00435DBB" w:rsidP="00015A0A">
      <w:pPr>
        <w:pStyle w:val="11"/>
        <w:tabs>
          <w:tab w:val="left" w:pos="426"/>
        </w:tabs>
        <w:ind w:firstLine="709"/>
        <w:jc w:val="both"/>
        <w:rPr>
          <w:sz w:val="24"/>
          <w:szCs w:val="24"/>
        </w:rPr>
      </w:pPr>
      <w:r w:rsidRPr="00435DBB">
        <w:rPr>
          <w:sz w:val="24"/>
          <w:szCs w:val="24"/>
        </w:rPr>
        <w:t>В настоящее время Правительством Смоленской области совместно с ПАО «Газпром» реализуются мероприятия по строительству объектов в рамках следующих программ:</w:t>
      </w:r>
    </w:p>
    <w:p w:rsidR="00435DBB" w:rsidRPr="00435DBB" w:rsidRDefault="00435DBB" w:rsidP="00015A0A">
      <w:pPr>
        <w:pStyle w:val="11"/>
        <w:tabs>
          <w:tab w:val="left" w:pos="426"/>
        </w:tabs>
        <w:ind w:firstLine="709"/>
        <w:jc w:val="both"/>
        <w:rPr>
          <w:sz w:val="24"/>
          <w:szCs w:val="24"/>
        </w:rPr>
      </w:pPr>
      <w:r w:rsidRPr="00435DBB">
        <w:rPr>
          <w:sz w:val="24"/>
          <w:szCs w:val="24"/>
        </w:rPr>
        <w:t>-</w:t>
      </w:r>
      <w:r w:rsidRPr="00435DBB">
        <w:rPr>
          <w:sz w:val="24"/>
          <w:szCs w:val="24"/>
        </w:rPr>
        <w:tab/>
        <w:t>Программа развития газоснабжения и газификации Смоленской области на период с 2021 по 2025 годы, финансируемой за счёт группы компаний ПАО «Газпром»;</w:t>
      </w:r>
    </w:p>
    <w:p w:rsidR="00435DBB" w:rsidRPr="00435DBB" w:rsidRDefault="00435DBB" w:rsidP="00015A0A">
      <w:pPr>
        <w:pStyle w:val="11"/>
        <w:tabs>
          <w:tab w:val="left" w:pos="426"/>
        </w:tabs>
        <w:ind w:firstLine="709"/>
        <w:jc w:val="both"/>
        <w:rPr>
          <w:sz w:val="24"/>
          <w:szCs w:val="24"/>
        </w:rPr>
      </w:pPr>
      <w:r w:rsidRPr="00435DBB">
        <w:rPr>
          <w:sz w:val="24"/>
          <w:szCs w:val="24"/>
        </w:rPr>
        <w:t>-</w:t>
      </w:r>
      <w:r w:rsidRPr="00435DBB">
        <w:rPr>
          <w:sz w:val="24"/>
          <w:szCs w:val="24"/>
        </w:rPr>
        <w:tab/>
        <w:t>Программа газификации Смоленской области, финансируемой за счёт специальной надбавки к тарифам на транспортировку газа газораспределительными организациями, финансируемой АО «Газпром газораспределение Смоленск» и утверждаемой ежегодно;</w:t>
      </w:r>
    </w:p>
    <w:p w:rsidR="00435DBB" w:rsidRPr="00435DBB" w:rsidRDefault="00435DBB" w:rsidP="00015A0A">
      <w:pPr>
        <w:pStyle w:val="11"/>
        <w:tabs>
          <w:tab w:val="left" w:pos="426"/>
        </w:tabs>
        <w:ind w:firstLine="709"/>
        <w:jc w:val="both"/>
        <w:rPr>
          <w:sz w:val="24"/>
          <w:szCs w:val="24"/>
        </w:rPr>
      </w:pPr>
      <w:r w:rsidRPr="00435DBB">
        <w:rPr>
          <w:sz w:val="24"/>
          <w:szCs w:val="24"/>
        </w:rPr>
        <w:t>-</w:t>
      </w:r>
      <w:r w:rsidRPr="00435DBB">
        <w:rPr>
          <w:sz w:val="24"/>
          <w:szCs w:val="24"/>
        </w:rPr>
        <w:tab/>
        <w:t>Программы социальной газификации (</w:t>
      </w:r>
      <w:proofErr w:type="spellStart"/>
      <w:r w:rsidRPr="00435DBB">
        <w:rPr>
          <w:sz w:val="24"/>
          <w:szCs w:val="24"/>
        </w:rPr>
        <w:t>догазификации</w:t>
      </w:r>
      <w:proofErr w:type="spellEnd"/>
      <w:r w:rsidRPr="00435DBB">
        <w:rPr>
          <w:sz w:val="24"/>
          <w:szCs w:val="24"/>
        </w:rPr>
        <w:t>) Смоленской области, финансируемой Единым оператором газификации;</w:t>
      </w:r>
    </w:p>
    <w:p w:rsidR="00435DBB" w:rsidRPr="00435DBB" w:rsidRDefault="00435DBB" w:rsidP="00015A0A">
      <w:pPr>
        <w:pStyle w:val="11"/>
        <w:tabs>
          <w:tab w:val="left" w:pos="426"/>
        </w:tabs>
        <w:ind w:firstLine="709"/>
        <w:jc w:val="both"/>
        <w:rPr>
          <w:sz w:val="24"/>
          <w:szCs w:val="24"/>
        </w:rPr>
      </w:pPr>
      <w:r w:rsidRPr="00435DBB">
        <w:rPr>
          <w:sz w:val="24"/>
          <w:szCs w:val="24"/>
        </w:rPr>
        <w:t>-</w:t>
      </w:r>
      <w:r w:rsidRPr="00435DBB">
        <w:rPr>
          <w:sz w:val="24"/>
          <w:szCs w:val="24"/>
        </w:rPr>
        <w:tab/>
        <w:t>региональной программы «Модернизация систем коммунальной инфраструктуры Смоленской области» на 2023-2027 гг.</w:t>
      </w:r>
    </w:p>
    <w:p w:rsidR="00435DBB" w:rsidRPr="00435DBB" w:rsidRDefault="00435DBB" w:rsidP="00015A0A">
      <w:pPr>
        <w:pStyle w:val="11"/>
        <w:tabs>
          <w:tab w:val="left" w:pos="426"/>
        </w:tabs>
        <w:ind w:firstLine="709"/>
        <w:jc w:val="both"/>
        <w:rPr>
          <w:sz w:val="24"/>
          <w:szCs w:val="24"/>
        </w:rPr>
      </w:pPr>
      <w:r w:rsidRPr="00435DBB">
        <w:rPr>
          <w:sz w:val="24"/>
          <w:szCs w:val="24"/>
        </w:rPr>
        <w:t>Реализация мероприятий региональной программы позволит обеспечить достижение её основных целей:</w:t>
      </w:r>
    </w:p>
    <w:p w:rsidR="00435DBB" w:rsidRPr="00435DBB" w:rsidRDefault="00435DBB" w:rsidP="00015A0A">
      <w:pPr>
        <w:pStyle w:val="11"/>
        <w:tabs>
          <w:tab w:val="left" w:pos="426"/>
        </w:tabs>
        <w:ind w:firstLine="709"/>
        <w:jc w:val="both"/>
        <w:rPr>
          <w:sz w:val="24"/>
          <w:szCs w:val="24"/>
        </w:rPr>
      </w:pPr>
      <w:r w:rsidRPr="00435DBB">
        <w:rPr>
          <w:sz w:val="24"/>
          <w:szCs w:val="24"/>
        </w:rPr>
        <w:t>-</w:t>
      </w:r>
      <w:r w:rsidRPr="00435DBB">
        <w:rPr>
          <w:sz w:val="24"/>
          <w:szCs w:val="24"/>
        </w:rPr>
        <w:tab/>
        <w:t>повышение надёжности системы газоснабжения и газораспределения в целях обеспечения потребителей области природным газом в требуемых объёмах;</w:t>
      </w:r>
    </w:p>
    <w:p w:rsidR="00435DBB" w:rsidRPr="00435DBB" w:rsidRDefault="00435DBB" w:rsidP="00015A0A">
      <w:pPr>
        <w:pStyle w:val="11"/>
        <w:tabs>
          <w:tab w:val="left" w:pos="426"/>
        </w:tabs>
        <w:ind w:firstLine="709"/>
        <w:jc w:val="both"/>
        <w:rPr>
          <w:sz w:val="24"/>
          <w:szCs w:val="24"/>
        </w:rPr>
      </w:pPr>
      <w:r w:rsidRPr="00435DBB">
        <w:rPr>
          <w:sz w:val="24"/>
          <w:szCs w:val="24"/>
        </w:rPr>
        <w:t>-</w:t>
      </w:r>
      <w:r w:rsidRPr="00435DBB">
        <w:rPr>
          <w:sz w:val="24"/>
          <w:szCs w:val="24"/>
        </w:rPr>
        <w:tab/>
        <w:t>развитие инженерной инфраструктуры как основы повышения качества жизни населения Смоленской области;</w:t>
      </w:r>
    </w:p>
    <w:p w:rsidR="00435DBB" w:rsidRPr="00435DBB" w:rsidRDefault="00435DBB" w:rsidP="00015A0A">
      <w:pPr>
        <w:pStyle w:val="11"/>
        <w:tabs>
          <w:tab w:val="left" w:pos="426"/>
        </w:tabs>
        <w:ind w:firstLine="709"/>
        <w:jc w:val="both"/>
        <w:rPr>
          <w:sz w:val="24"/>
          <w:szCs w:val="24"/>
        </w:rPr>
      </w:pPr>
      <w:r w:rsidRPr="00435DBB">
        <w:rPr>
          <w:sz w:val="24"/>
          <w:szCs w:val="24"/>
        </w:rPr>
        <w:lastRenderedPageBreak/>
        <w:t>-</w:t>
      </w:r>
      <w:r w:rsidRPr="00435DBB">
        <w:rPr>
          <w:sz w:val="24"/>
          <w:szCs w:val="24"/>
        </w:rPr>
        <w:tab/>
        <w:t>повышение энергетической и экономической эффективности функционирования автомобильного транспорта;</w:t>
      </w:r>
    </w:p>
    <w:p w:rsidR="00435DBB" w:rsidRPr="00435DBB" w:rsidRDefault="00435DBB" w:rsidP="00015A0A">
      <w:pPr>
        <w:pStyle w:val="11"/>
        <w:tabs>
          <w:tab w:val="left" w:pos="426"/>
        </w:tabs>
        <w:ind w:firstLine="709"/>
        <w:jc w:val="both"/>
        <w:rPr>
          <w:sz w:val="24"/>
          <w:szCs w:val="24"/>
        </w:rPr>
      </w:pPr>
      <w:r w:rsidRPr="00435DBB">
        <w:rPr>
          <w:sz w:val="24"/>
          <w:szCs w:val="24"/>
        </w:rPr>
        <w:t>-</w:t>
      </w:r>
      <w:r w:rsidRPr="00435DBB">
        <w:rPr>
          <w:sz w:val="24"/>
          <w:szCs w:val="24"/>
        </w:rPr>
        <w:tab/>
        <w:t>обеспечение устойчивого снижения уровня негативного воздействия автомобильного транспорта на окружающую среду и здоровье населения;</w:t>
      </w:r>
    </w:p>
    <w:p w:rsidR="00435DBB" w:rsidRPr="00435DBB" w:rsidRDefault="00435DBB" w:rsidP="00015A0A">
      <w:pPr>
        <w:pStyle w:val="11"/>
        <w:tabs>
          <w:tab w:val="left" w:pos="426"/>
        </w:tabs>
        <w:ind w:firstLine="709"/>
        <w:jc w:val="both"/>
        <w:rPr>
          <w:sz w:val="24"/>
          <w:szCs w:val="24"/>
        </w:rPr>
      </w:pPr>
      <w:r w:rsidRPr="00435DBB">
        <w:rPr>
          <w:sz w:val="24"/>
          <w:szCs w:val="24"/>
        </w:rPr>
        <w:t>-</w:t>
      </w:r>
      <w:r w:rsidRPr="00435DBB">
        <w:rPr>
          <w:sz w:val="24"/>
          <w:szCs w:val="24"/>
        </w:rPr>
        <w:tab/>
        <w:t xml:space="preserve">снятие значительной части технических ограничений развития промышленных предприятий и коммунальной сферы региона, способствование развитию </w:t>
      </w:r>
      <w:proofErr w:type="spellStart"/>
      <w:r w:rsidRPr="00435DBB">
        <w:rPr>
          <w:sz w:val="24"/>
          <w:szCs w:val="24"/>
        </w:rPr>
        <w:t>импортозамещения</w:t>
      </w:r>
      <w:proofErr w:type="spellEnd"/>
      <w:r w:rsidRPr="00435DBB">
        <w:rPr>
          <w:sz w:val="24"/>
          <w:szCs w:val="24"/>
        </w:rPr>
        <w:t xml:space="preserve"> в промышленном секторе, а как следствие экономический рост Смоленской области и социальное развитие региона.</w:t>
      </w:r>
    </w:p>
    <w:p w:rsidR="00435DBB" w:rsidRPr="00435DBB" w:rsidRDefault="00435DBB" w:rsidP="00015A0A">
      <w:pPr>
        <w:pStyle w:val="11"/>
        <w:tabs>
          <w:tab w:val="left" w:pos="426"/>
        </w:tabs>
        <w:ind w:firstLine="709"/>
        <w:jc w:val="both"/>
        <w:rPr>
          <w:sz w:val="24"/>
          <w:szCs w:val="24"/>
        </w:rPr>
      </w:pPr>
      <w:r w:rsidRPr="00435DBB">
        <w:rPr>
          <w:sz w:val="24"/>
          <w:szCs w:val="24"/>
        </w:rPr>
        <w:t>В рамках региональной программы газификации Смоленской области на 2021-2025 гг. планируется достижение следующих показателей:</w:t>
      </w:r>
    </w:p>
    <w:p w:rsidR="00435DBB" w:rsidRPr="00435DBB" w:rsidRDefault="00435DBB" w:rsidP="00015A0A">
      <w:pPr>
        <w:pStyle w:val="11"/>
        <w:tabs>
          <w:tab w:val="left" w:pos="426"/>
        </w:tabs>
        <w:ind w:firstLine="709"/>
        <w:jc w:val="both"/>
        <w:rPr>
          <w:sz w:val="24"/>
          <w:szCs w:val="24"/>
        </w:rPr>
      </w:pPr>
      <w:r w:rsidRPr="00435DBB">
        <w:rPr>
          <w:sz w:val="24"/>
          <w:szCs w:val="24"/>
        </w:rPr>
        <w:t>-</w:t>
      </w:r>
      <w:r w:rsidRPr="00435DBB">
        <w:rPr>
          <w:sz w:val="24"/>
          <w:szCs w:val="24"/>
        </w:rPr>
        <w:tab/>
        <w:t>объем (прирост) потребления природного газа - 0,058 млн. м3;</w:t>
      </w:r>
    </w:p>
    <w:p w:rsidR="00435DBB" w:rsidRPr="00435DBB" w:rsidRDefault="00435DBB" w:rsidP="00015A0A">
      <w:pPr>
        <w:pStyle w:val="11"/>
        <w:tabs>
          <w:tab w:val="left" w:pos="426"/>
        </w:tabs>
        <w:ind w:firstLine="709"/>
        <w:jc w:val="both"/>
        <w:rPr>
          <w:sz w:val="24"/>
          <w:szCs w:val="24"/>
        </w:rPr>
      </w:pPr>
      <w:r w:rsidRPr="00435DBB">
        <w:rPr>
          <w:sz w:val="24"/>
          <w:szCs w:val="24"/>
        </w:rPr>
        <w:t>-</w:t>
      </w:r>
      <w:r w:rsidRPr="00435DBB">
        <w:rPr>
          <w:sz w:val="24"/>
          <w:szCs w:val="24"/>
        </w:rPr>
        <w:tab/>
        <w:t>протяжённость (строительство) газопроводов-отводов - 104,08 км;</w:t>
      </w:r>
    </w:p>
    <w:p w:rsidR="00435DBB" w:rsidRPr="00435DBB" w:rsidRDefault="00435DBB" w:rsidP="00015A0A">
      <w:pPr>
        <w:pStyle w:val="11"/>
        <w:tabs>
          <w:tab w:val="left" w:pos="426"/>
        </w:tabs>
        <w:ind w:firstLine="709"/>
        <w:jc w:val="both"/>
        <w:rPr>
          <w:sz w:val="24"/>
          <w:szCs w:val="24"/>
        </w:rPr>
      </w:pPr>
      <w:r w:rsidRPr="00435DBB">
        <w:rPr>
          <w:sz w:val="24"/>
          <w:szCs w:val="24"/>
        </w:rPr>
        <w:t>-</w:t>
      </w:r>
      <w:r w:rsidRPr="00435DBB">
        <w:rPr>
          <w:sz w:val="24"/>
          <w:szCs w:val="24"/>
        </w:rPr>
        <w:tab/>
        <w:t>количество (строительство) газораспределительных станций - 2 единицы;</w:t>
      </w:r>
    </w:p>
    <w:p w:rsidR="00435DBB" w:rsidRPr="00435DBB" w:rsidRDefault="00435DBB" w:rsidP="00015A0A">
      <w:pPr>
        <w:pStyle w:val="11"/>
        <w:tabs>
          <w:tab w:val="left" w:pos="426"/>
        </w:tabs>
        <w:ind w:firstLine="709"/>
        <w:jc w:val="both"/>
        <w:rPr>
          <w:sz w:val="24"/>
          <w:szCs w:val="24"/>
        </w:rPr>
      </w:pPr>
      <w:r w:rsidRPr="00435DBB">
        <w:rPr>
          <w:sz w:val="24"/>
          <w:szCs w:val="24"/>
        </w:rPr>
        <w:t>-</w:t>
      </w:r>
      <w:r w:rsidRPr="00435DBB">
        <w:rPr>
          <w:sz w:val="24"/>
          <w:szCs w:val="24"/>
        </w:rPr>
        <w:tab/>
        <w:t>реконструкция объектов транспорта природного газа (газораспределительных станций) - 3 единицы;</w:t>
      </w:r>
    </w:p>
    <w:p w:rsidR="00435DBB" w:rsidRPr="00435DBB" w:rsidRDefault="00435DBB" w:rsidP="00015A0A">
      <w:pPr>
        <w:pStyle w:val="11"/>
        <w:tabs>
          <w:tab w:val="left" w:pos="426"/>
        </w:tabs>
        <w:ind w:firstLine="709"/>
        <w:jc w:val="both"/>
        <w:rPr>
          <w:sz w:val="24"/>
          <w:szCs w:val="24"/>
        </w:rPr>
      </w:pPr>
      <w:r w:rsidRPr="00435DBB">
        <w:rPr>
          <w:sz w:val="24"/>
          <w:szCs w:val="24"/>
        </w:rPr>
        <w:t>-</w:t>
      </w:r>
      <w:r w:rsidRPr="00435DBB">
        <w:rPr>
          <w:sz w:val="24"/>
          <w:szCs w:val="24"/>
        </w:rPr>
        <w:tab/>
        <w:t>протяжённость (строительство) межпоселковых газопроводов - 204,91 км;</w:t>
      </w:r>
    </w:p>
    <w:p w:rsidR="00435DBB" w:rsidRPr="00435DBB" w:rsidRDefault="00435DBB" w:rsidP="00015A0A">
      <w:pPr>
        <w:pStyle w:val="11"/>
        <w:tabs>
          <w:tab w:val="left" w:pos="426"/>
        </w:tabs>
        <w:ind w:firstLine="709"/>
        <w:jc w:val="both"/>
        <w:rPr>
          <w:sz w:val="24"/>
          <w:szCs w:val="24"/>
        </w:rPr>
      </w:pPr>
      <w:r w:rsidRPr="00435DBB">
        <w:rPr>
          <w:sz w:val="24"/>
          <w:szCs w:val="24"/>
        </w:rPr>
        <w:t>-</w:t>
      </w:r>
      <w:r w:rsidRPr="00435DBB">
        <w:rPr>
          <w:sz w:val="24"/>
          <w:szCs w:val="24"/>
        </w:rPr>
        <w:tab/>
        <w:t xml:space="preserve">протяжённость (строительство) </w:t>
      </w:r>
      <w:proofErr w:type="spellStart"/>
      <w:r w:rsidRPr="00435DBB">
        <w:rPr>
          <w:sz w:val="24"/>
          <w:szCs w:val="24"/>
        </w:rPr>
        <w:t>внутрипоселковых</w:t>
      </w:r>
      <w:proofErr w:type="spellEnd"/>
      <w:r w:rsidRPr="00435DBB">
        <w:rPr>
          <w:sz w:val="24"/>
          <w:szCs w:val="24"/>
        </w:rPr>
        <w:t xml:space="preserve"> газопроводов - 195,41 км;</w:t>
      </w:r>
    </w:p>
    <w:p w:rsidR="00435DBB" w:rsidRPr="00435DBB" w:rsidRDefault="00435DBB" w:rsidP="00015A0A">
      <w:pPr>
        <w:pStyle w:val="11"/>
        <w:tabs>
          <w:tab w:val="left" w:pos="426"/>
        </w:tabs>
        <w:ind w:firstLine="709"/>
        <w:jc w:val="both"/>
        <w:rPr>
          <w:sz w:val="24"/>
          <w:szCs w:val="24"/>
        </w:rPr>
      </w:pPr>
      <w:r w:rsidRPr="00435DBB">
        <w:rPr>
          <w:sz w:val="24"/>
          <w:szCs w:val="24"/>
        </w:rPr>
        <w:t>-</w:t>
      </w:r>
      <w:r w:rsidRPr="00435DBB">
        <w:rPr>
          <w:sz w:val="24"/>
          <w:szCs w:val="24"/>
        </w:rPr>
        <w:tab/>
        <w:t>газификация потребителей природным газом - 94 населённых пункта, 50000 единиц квартир (домовладений);</w:t>
      </w:r>
    </w:p>
    <w:p w:rsidR="00435DBB" w:rsidRPr="00435DBB" w:rsidRDefault="00435DBB" w:rsidP="00015A0A">
      <w:pPr>
        <w:pStyle w:val="11"/>
        <w:tabs>
          <w:tab w:val="left" w:pos="426"/>
        </w:tabs>
        <w:ind w:firstLine="709"/>
        <w:jc w:val="both"/>
        <w:rPr>
          <w:sz w:val="24"/>
          <w:szCs w:val="24"/>
        </w:rPr>
      </w:pPr>
      <w:r w:rsidRPr="00435DBB">
        <w:rPr>
          <w:sz w:val="24"/>
          <w:szCs w:val="24"/>
        </w:rPr>
        <w:t>-</w:t>
      </w:r>
      <w:r w:rsidRPr="00435DBB">
        <w:rPr>
          <w:sz w:val="24"/>
          <w:szCs w:val="24"/>
        </w:rPr>
        <w:tab/>
        <w:t>уровень газификации населения природным газом - 80,88%;</w:t>
      </w:r>
    </w:p>
    <w:p w:rsidR="00435DBB" w:rsidRPr="00435DBB" w:rsidRDefault="00435DBB" w:rsidP="00015A0A">
      <w:pPr>
        <w:pStyle w:val="11"/>
        <w:tabs>
          <w:tab w:val="left" w:pos="426"/>
        </w:tabs>
        <w:ind w:firstLine="709"/>
        <w:jc w:val="both"/>
        <w:rPr>
          <w:sz w:val="24"/>
          <w:szCs w:val="24"/>
        </w:rPr>
      </w:pPr>
      <w:r w:rsidRPr="00435DBB">
        <w:rPr>
          <w:sz w:val="24"/>
          <w:szCs w:val="24"/>
        </w:rPr>
        <w:t>-</w:t>
      </w:r>
      <w:r w:rsidRPr="00435DBB">
        <w:rPr>
          <w:sz w:val="24"/>
          <w:szCs w:val="24"/>
        </w:rPr>
        <w:tab/>
        <w:t>перевод котельных на природный газ - 22 единицы.</w:t>
      </w:r>
    </w:p>
    <w:p w:rsidR="00435DBB" w:rsidRPr="00435DBB" w:rsidRDefault="00435DBB" w:rsidP="00015A0A">
      <w:pPr>
        <w:pStyle w:val="11"/>
        <w:tabs>
          <w:tab w:val="left" w:pos="426"/>
        </w:tabs>
        <w:ind w:firstLine="709"/>
        <w:jc w:val="both"/>
        <w:rPr>
          <w:sz w:val="24"/>
          <w:szCs w:val="24"/>
        </w:rPr>
      </w:pPr>
      <w:r w:rsidRPr="00435DBB">
        <w:rPr>
          <w:sz w:val="24"/>
          <w:szCs w:val="24"/>
        </w:rPr>
        <w:t>Газификация населённых пунктов необходима для повышения качества жизни населения, решения проблем теплоснабжения жилищного фонда и объектов социальной сферы, развития жилищного строительства. Кроме того, использование природного газа в качестве топлива положительно повлияет на экологическую обстановку в регионе.</w:t>
      </w:r>
    </w:p>
    <w:p w:rsidR="00435DBB" w:rsidRPr="00015A0A" w:rsidRDefault="00015A0A" w:rsidP="00015A0A">
      <w:pPr>
        <w:pStyle w:val="11"/>
        <w:tabs>
          <w:tab w:val="left" w:pos="426"/>
        </w:tabs>
        <w:ind w:firstLine="709"/>
        <w:jc w:val="both"/>
        <w:rPr>
          <w:sz w:val="24"/>
          <w:szCs w:val="24"/>
          <w:u w:val="single"/>
        </w:rPr>
      </w:pPr>
      <w:r w:rsidRPr="00015A0A">
        <w:rPr>
          <w:sz w:val="24"/>
          <w:szCs w:val="24"/>
          <w:u w:val="single"/>
        </w:rPr>
        <w:t xml:space="preserve">г) </w:t>
      </w:r>
      <w:r w:rsidR="00435DBB" w:rsidRPr="00015A0A">
        <w:rPr>
          <w:sz w:val="24"/>
          <w:szCs w:val="24"/>
          <w:u w:val="single"/>
        </w:rPr>
        <w:t>описание решений (вырабатываемых с учётом положений утверждённой схемы и программы развития Единой энергетической системы России) о строительстве, реконструкции, техническом перевооружении,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p>
    <w:p w:rsidR="00435DBB" w:rsidRPr="00435DBB" w:rsidRDefault="00435DBB" w:rsidP="00015A0A">
      <w:pPr>
        <w:pStyle w:val="11"/>
        <w:tabs>
          <w:tab w:val="left" w:pos="426"/>
        </w:tabs>
        <w:ind w:firstLine="709"/>
        <w:jc w:val="both"/>
        <w:rPr>
          <w:sz w:val="24"/>
          <w:szCs w:val="24"/>
        </w:rPr>
      </w:pPr>
      <w:r w:rsidRPr="00435DBB">
        <w:rPr>
          <w:sz w:val="24"/>
          <w:szCs w:val="24"/>
        </w:rPr>
        <w:t xml:space="preserve">Размещение источников, функционирующих в режиме комбинированной выработки электрической и тепловой энергии, на территории </w:t>
      </w:r>
      <w:r w:rsidR="00BD0EE1">
        <w:rPr>
          <w:sz w:val="24"/>
          <w:szCs w:val="24"/>
        </w:rPr>
        <w:t>Холм-Жирков</w:t>
      </w:r>
      <w:r w:rsidRPr="00435DBB">
        <w:rPr>
          <w:sz w:val="24"/>
          <w:szCs w:val="24"/>
        </w:rPr>
        <w:t>ского муниципального округа Смоленской области, не предусматривается.</w:t>
      </w:r>
    </w:p>
    <w:p w:rsidR="00435DBB" w:rsidRPr="0008614B" w:rsidRDefault="00435DBB" w:rsidP="00015A0A">
      <w:pPr>
        <w:pStyle w:val="11"/>
        <w:tabs>
          <w:tab w:val="left" w:pos="426"/>
        </w:tabs>
        <w:ind w:firstLine="709"/>
        <w:jc w:val="both"/>
        <w:rPr>
          <w:sz w:val="24"/>
          <w:szCs w:val="24"/>
          <w:u w:val="single"/>
        </w:rPr>
      </w:pPr>
      <w:r w:rsidRPr="0008614B">
        <w:rPr>
          <w:sz w:val="24"/>
          <w:szCs w:val="24"/>
          <w:u w:val="single"/>
        </w:rPr>
        <w:t>д)</w:t>
      </w:r>
      <w:r w:rsidRPr="0008614B">
        <w:rPr>
          <w:sz w:val="24"/>
          <w:szCs w:val="24"/>
          <w:u w:val="single"/>
        </w:rPr>
        <w:tab/>
        <w:t xml:space="preserve">предложения по строительству генерирующих объектов, функционирующих в </w:t>
      </w:r>
      <w:r w:rsidRPr="0008614B">
        <w:rPr>
          <w:sz w:val="24"/>
          <w:szCs w:val="24"/>
          <w:u w:val="single"/>
        </w:rPr>
        <w:lastRenderedPageBreak/>
        <w:t>режиме комбинированной выработки электрической и тепловой энергии, указанных в схеме теплоснабжения, для их учёта при актуализации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r w:rsidR="00C01A63" w:rsidRPr="0008614B">
        <w:rPr>
          <w:sz w:val="24"/>
          <w:szCs w:val="24"/>
          <w:u w:val="single"/>
        </w:rPr>
        <w:t xml:space="preserve"> в</w:t>
      </w:r>
      <w:r w:rsidRPr="0008614B">
        <w:rPr>
          <w:sz w:val="24"/>
          <w:szCs w:val="24"/>
          <w:u w:val="single"/>
        </w:rPr>
        <w:t xml:space="preserve"> </w:t>
      </w:r>
      <w:r w:rsidR="00BD0EE1" w:rsidRPr="0008614B">
        <w:rPr>
          <w:sz w:val="24"/>
          <w:szCs w:val="24"/>
          <w:u w:val="single"/>
        </w:rPr>
        <w:t>Холм-Жирко</w:t>
      </w:r>
      <w:r w:rsidRPr="0008614B">
        <w:rPr>
          <w:sz w:val="24"/>
          <w:szCs w:val="24"/>
          <w:u w:val="single"/>
        </w:rPr>
        <w:t>вском муниципальном округе Смоленской области не предусматривается.</w:t>
      </w:r>
    </w:p>
    <w:p w:rsidR="00435DBB" w:rsidRPr="0008614B" w:rsidRDefault="0008614B" w:rsidP="0008614B">
      <w:pPr>
        <w:pStyle w:val="11"/>
        <w:tabs>
          <w:tab w:val="left" w:pos="426"/>
        </w:tabs>
        <w:ind w:firstLine="709"/>
        <w:jc w:val="both"/>
        <w:rPr>
          <w:sz w:val="24"/>
          <w:szCs w:val="24"/>
          <w:u w:val="single"/>
        </w:rPr>
      </w:pPr>
      <w:r w:rsidRPr="0008614B">
        <w:rPr>
          <w:sz w:val="24"/>
          <w:szCs w:val="24"/>
          <w:u w:val="single"/>
        </w:rPr>
        <w:t xml:space="preserve">е) </w:t>
      </w:r>
      <w:r w:rsidR="00435DBB" w:rsidRPr="0008614B">
        <w:rPr>
          <w:sz w:val="24"/>
          <w:szCs w:val="24"/>
          <w:u w:val="single"/>
        </w:rPr>
        <w:t>описание решений (вырабатываемых с учётом положений утверждённой схемы водоснабжения муниципального образования) о развитии соответствующей системы водоснабжения в части, относящейся к системам теплоснабжения</w:t>
      </w:r>
    </w:p>
    <w:p w:rsidR="00435DBB" w:rsidRPr="00435DBB" w:rsidRDefault="00435DBB" w:rsidP="0008614B">
      <w:pPr>
        <w:pStyle w:val="11"/>
        <w:tabs>
          <w:tab w:val="left" w:pos="426"/>
        </w:tabs>
        <w:ind w:firstLine="709"/>
        <w:jc w:val="both"/>
        <w:rPr>
          <w:sz w:val="24"/>
          <w:szCs w:val="24"/>
        </w:rPr>
      </w:pPr>
      <w:r w:rsidRPr="00435DBB">
        <w:rPr>
          <w:sz w:val="24"/>
          <w:szCs w:val="24"/>
        </w:rPr>
        <w:t>Решения о развитии соответствующей системы водоснабжения в части, относящейся к системам теплоснабжения, настоящей Схемой теплоснабжения не предусмотрены.</w:t>
      </w:r>
    </w:p>
    <w:p w:rsidR="00435DBB" w:rsidRPr="0008614B" w:rsidRDefault="0008614B" w:rsidP="0008614B">
      <w:pPr>
        <w:pStyle w:val="11"/>
        <w:tabs>
          <w:tab w:val="left" w:pos="426"/>
        </w:tabs>
        <w:ind w:firstLine="709"/>
        <w:jc w:val="both"/>
        <w:rPr>
          <w:sz w:val="24"/>
          <w:szCs w:val="24"/>
          <w:u w:val="single"/>
        </w:rPr>
      </w:pPr>
      <w:r w:rsidRPr="0008614B">
        <w:rPr>
          <w:sz w:val="24"/>
          <w:szCs w:val="24"/>
          <w:u w:val="single"/>
        </w:rPr>
        <w:t xml:space="preserve">ж) </w:t>
      </w:r>
      <w:r w:rsidR="00435DBB" w:rsidRPr="0008614B">
        <w:rPr>
          <w:sz w:val="24"/>
          <w:szCs w:val="24"/>
          <w:u w:val="single"/>
        </w:rPr>
        <w:t>предложения по корректировке утверждённой (актуализации) схемы водоснабжения муниципального образования,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p>
    <w:p w:rsidR="003A6DE0" w:rsidRDefault="00435DBB" w:rsidP="0008614B">
      <w:pPr>
        <w:pStyle w:val="11"/>
        <w:tabs>
          <w:tab w:val="left" w:pos="426"/>
        </w:tabs>
        <w:ind w:firstLine="709"/>
        <w:jc w:val="both"/>
        <w:rPr>
          <w:sz w:val="24"/>
          <w:szCs w:val="24"/>
        </w:rPr>
      </w:pPr>
      <w:r w:rsidRPr="00435DBB">
        <w:rPr>
          <w:sz w:val="24"/>
          <w:szCs w:val="24"/>
        </w:rPr>
        <w:t>Корректировка Схемы водоснабжения округа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 требуется. </w:t>
      </w:r>
    </w:p>
    <w:p w:rsidR="003A6DE0" w:rsidRDefault="003A6DE0">
      <w:pPr>
        <w:rPr>
          <w:rFonts w:ascii="Times New Roman" w:eastAsia="Times New Roman" w:hAnsi="Times New Roman" w:cs="Times New Roman"/>
          <w:sz w:val="24"/>
          <w:szCs w:val="24"/>
        </w:rPr>
      </w:pPr>
      <w:r>
        <w:rPr>
          <w:sz w:val="24"/>
          <w:szCs w:val="24"/>
        </w:rPr>
        <w:br w:type="page"/>
      </w:r>
    </w:p>
    <w:p w:rsidR="003A6DE0" w:rsidRDefault="003A6DE0" w:rsidP="003A6DE0">
      <w:pPr>
        <w:pStyle w:val="11"/>
        <w:ind w:firstLine="709"/>
        <w:jc w:val="both"/>
        <w:rPr>
          <w:bCs/>
          <w:sz w:val="24"/>
        </w:rPr>
      </w:pPr>
      <w:bookmarkStart w:id="8" w:name="bookmark133"/>
      <w:r w:rsidRPr="003A6DE0">
        <w:rPr>
          <w:bCs/>
          <w:sz w:val="24"/>
        </w:rPr>
        <w:lastRenderedPageBreak/>
        <w:t>РАЗДЕЛ 14. ИНДИКАТОРЫ РАЗВИТИЯ СИСТЕМ ТЕПЛОСНАБЖЕНИЯ ПОСЕЛЕНИЯ, ГОРОДСКОГО ОКРУГА, ГОРОДА ФЕДЕРАЛЬНОГО ЗНАЧЕНИЯ</w:t>
      </w:r>
      <w:bookmarkEnd w:id="8"/>
    </w:p>
    <w:p w:rsidR="003A6DE0" w:rsidRPr="003A6DE0" w:rsidRDefault="003A6DE0" w:rsidP="003A6DE0">
      <w:pPr>
        <w:pStyle w:val="11"/>
        <w:ind w:firstLine="709"/>
        <w:rPr>
          <w:sz w:val="24"/>
        </w:rPr>
      </w:pPr>
      <w:r w:rsidRPr="003A6DE0">
        <w:rPr>
          <w:sz w:val="24"/>
        </w:rPr>
        <w:t>В таблице 9 приведены Индикаторы развития систем теплоснабжения.</w:t>
      </w:r>
    </w:p>
    <w:tbl>
      <w:tblPr>
        <w:tblOverlap w:val="never"/>
        <w:tblW w:w="9777" w:type="dxa"/>
        <w:jc w:val="center"/>
        <w:tblLayout w:type="fixed"/>
        <w:tblCellMar>
          <w:left w:w="10" w:type="dxa"/>
          <w:right w:w="10" w:type="dxa"/>
        </w:tblCellMar>
        <w:tblLook w:val="0000"/>
      </w:tblPr>
      <w:tblGrid>
        <w:gridCol w:w="562"/>
        <w:gridCol w:w="5529"/>
        <w:gridCol w:w="946"/>
        <w:gridCol w:w="1406"/>
        <w:gridCol w:w="1334"/>
      </w:tblGrid>
      <w:tr w:rsidR="003A6DE0" w:rsidRPr="003A6DE0" w:rsidTr="00D325FC">
        <w:trPr>
          <w:trHeight w:hRule="exact" w:val="747"/>
          <w:jc w:val="center"/>
        </w:trPr>
        <w:tc>
          <w:tcPr>
            <w:tcW w:w="562" w:type="dxa"/>
            <w:tcBorders>
              <w:top w:val="single" w:sz="4" w:space="0" w:color="auto"/>
              <w:left w:val="single" w:sz="4" w:space="0" w:color="auto"/>
            </w:tcBorders>
            <w:shd w:val="clear" w:color="auto" w:fill="auto"/>
            <w:vAlign w:val="center"/>
          </w:tcPr>
          <w:p w:rsidR="003A6DE0" w:rsidRPr="003A6DE0" w:rsidRDefault="003A6DE0" w:rsidP="00D325FC">
            <w:pPr>
              <w:pStyle w:val="aa"/>
              <w:spacing w:line="240" w:lineRule="auto"/>
              <w:ind w:firstLine="0"/>
              <w:jc w:val="center"/>
              <w:rPr>
                <w:sz w:val="20"/>
                <w:szCs w:val="20"/>
              </w:rPr>
            </w:pPr>
            <w:r w:rsidRPr="003A6DE0">
              <w:rPr>
                <w:bCs/>
                <w:sz w:val="20"/>
                <w:szCs w:val="20"/>
              </w:rPr>
              <w:t>№ п/п</w:t>
            </w:r>
          </w:p>
        </w:tc>
        <w:tc>
          <w:tcPr>
            <w:tcW w:w="5529" w:type="dxa"/>
            <w:tcBorders>
              <w:top w:val="single" w:sz="4" w:space="0" w:color="auto"/>
              <w:left w:val="single" w:sz="4" w:space="0" w:color="auto"/>
            </w:tcBorders>
            <w:shd w:val="clear" w:color="auto" w:fill="auto"/>
            <w:vAlign w:val="center"/>
          </w:tcPr>
          <w:p w:rsidR="003A6DE0" w:rsidRPr="003A6DE0" w:rsidRDefault="003A6DE0" w:rsidP="00D325FC">
            <w:pPr>
              <w:pStyle w:val="aa"/>
              <w:spacing w:line="240" w:lineRule="auto"/>
              <w:ind w:firstLine="0"/>
              <w:jc w:val="center"/>
              <w:rPr>
                <w:sz w:val="20"/>
                <w:szCs w:val="20"/>
              </w:rPr>
            </w:pPr>
            <w:r w:rsidRPr="003A6DE0">
              <w:rPr>
                <w:bCs/>
                <w:sz w:val="20"/>
                <w:szCs w:val="20"/>
              </w:rPr>
              <w:t>Индикаторы развития систем теплоснабжения городского поселения</w:t>
            </w:r>
          </w:p>
        </w:tc>
        <w:tc>
          <w:tcPr>
            <w:tcW w:w="946" w:type="dxa"/>
            <w:tcBorders>
              <w:top w:val="single" w:sz="4" w:space="0" w:color="auto"/>
              <w:left w:val="single" w:sz="4" w:space="0" w:color="auto"/>
            </w:tcBorders>
            <w:shd w:val="clear" w:color="auto" w:fill="auto"/>
            <w:vAlign w:val="center"/>
          </w:tcPr>
          <w:p w:rsidR="003A6DE0" w:rsidRPr="003A6DE0" w:rsidRDefault="003A6DE0" w:rsidP="00D325FC">
            <w:pPr>
              <w:pStyle w:val="aa"/>
              <w:spacing w:line="240" w:lineRule="auto"/>
              <w:ind w:firstLine="0"/>
              <w:jc w:val="center"/>
              <w:rPr>
                <w:sz w:val="20"/>
                <w:szCs w:val="20"/>
              </w:rPr>
            </w:pPr>
            <w:r w:rsidRPr="003A6DE0">
              <w:rPr>
                <w:bCs/>
                <w:sz w:val="20"/>
                <w:szCs w:val="20"/>
              </w:rPr>
              <w:t>Ед. изм.</w:t>
            </w:r>
          </w:p>
        </w:tc>
        <w:tc>
          <w:tcPr>
            <w:tcW w:w="1406" w:type="dxa"/>
            <w:tcBorders>
              <w:top w:val="single" w:sz="4" w:space="0" w:color="auto"/>
              <w:left w:val="single" w:sz="4" w:space="0" w:color="auto"/>
            </w:tcBorders>
            <w:shd w:val="clear" w:color="auto" w:fill="auto"/>
            <w:vAlign w:val="bottom"/>
          </w:tcPr>
          <w:p w:rsidR="003A6DE0" w:rsidRPr="003A6DE0" w:rsidRDefault="003A6DE0" w:rsidP="00D325FC">
            <w:pPr>
              <w:pStyle w:val="aa"/>
              <w:spacing w:line="240" w:lineRule="auto"/>
              <w:ind w:firstLine="0"/>
              <w:jc w:val="center"/>
              <w:rPr>
                <w:sz w:val="20"/>
                <w:szCs w:val="20"/>
              </w:rPr>
            </w:pPr>
            <w:proofErr w:type="spellStart"/>
            <w:r w:rsidRPr="003A6DE0">
              <w:rPr>
                <w:bCs/>
                <w:sz w:val="20"/>
                <w:szCs w:val="20"/>
              </w:rPr>
              <w:t>Существующе</w:t>
            </w:r>
            <w:proofErr w:type="spellEnd"/>
            <w:r w:rsidRPr="003A6DE0">
              <w:rPr>
                <w:bCs/>
                <w:sz w:val="20"/>
                <w:szCs w:val="20"/>
              </w:rPr>
              <w:t xml:space="preserve"> е положение (факт 2025 г.)</w:t>
            </w:r>
          </w:p>
        </w:tc>
        <w:tc>
          <w:tcPr>
            <w:tcW w:w="1334" w:type="dxa"/>
            <w:tcBorders>
              <w:top w:val="single" w:sz="4" w:space="0" w:color="auto"/>
              <w:left w:val="single" w:sz="4" w:space="0" w:color="auto"/>
              <w:right w:val="single" w:sz="4" w:space="0" w:color="auto"/>
            </w:tcBorders>
            <w:shd w:val="clear" w:color="auto" w:fill="auto"/>
            <w:vAlign w:val="bottom"/>
          </w:tcPr>
          <w:p w:rsidR="003A6DE0" w:rsidRPr="003A6DE0" w:rsidRDefault="003A6DE0" w:rsidP="00D325FC">
            <w:pPr>
              <w:pStyle w:val="aa"/>
              <w:spacing w:line="240" w:lineRule="auto"/>
              <w:ind w:firstLine="0"/>
              <w:jc w:val="center"/>
              <w:rPr>
                <w:sz w:val="20"/>
                <w:szCs w:val="20"/>
              </w:rPr>
            </w:pPr>
            <w:r w:rsidRPr="003A6DE0">
              <w:rPr>
                <w:bCs/>
                <w:sz w:val="20"/>
                <w:szCs w:val="20"/>
              </w:rPr>
              <w:t>Ожидаемые показатели (2036 г.)</w:t>
            </w:r>
          </w:p>
        </w:tc>
      </w:tr>
      <w:tr w:rsidR="003A6DE0" w:rsidRPr="003A6DE0" w:rsidTr="003A6DE0">
        <w:trPr>
          <w:trHeight w:hRule="exact" w:val="245"/>
          <w:jc w:val="center"/>
        </w:trPr>
        <w:tc>
          <w:tcPr>
            <w:tcW w:w="562" w:type="dxa"/>
            <w:tcBorders>
              <w:top w:val="single" w:sz="4" w:space="0" w:color="auto"/>
              <w:left w:val="single" w:sz="4" w:space="0" w:color="auto"/>
            </w:tcBorders>
            <w:shd w:val="clear" w:color="auto" w:fill="auto"/>
            <w:vAlign w:val="bottom"/>
          </w:tcPr>
          <w:p w:rsidR="003A6DE0" w:rsidRPr="003A6DE0" w:rsidRDefault="003A6DE0" w:rsidP="00D325FC">
            <w:pPr>
              <w:pStyle w:val="aa"/>
              <w:spacing w:line="240" w:lineRule="auto"/>
              <w:ind w:firstLine="0"/>
              <w:jc w:val="center"/>
              <w:rPr>
                <w:sz w:val="20"/>
                <w:szCs w:val="20"/>
              </w:rPr>
            </w:pPr>
            <w:r w:rsidRPr="003A6DE0">
              <w:rPr>
                <w:b/>
                <w:bCs/>
                <w:sz w:val="20"/>
                <w:szCs w:val="20"/>
              </w:rPr>
              <w:t>1</w:t>
            </w:r>
          </w:p>
        </w:tc>
        <w:tc>
          <w:tcPr>
            <w:tcW w:w="5529" w:type="dxa"/>
            <w:tcBorders>
              <w:top w:val="single" w:sz="4" w:space="0" w:color="auto"/>
              <w:left w:val="single" w:sz="4" w:space="0" w:color="auto"/>
            </w:tcBorders>
            <w:shd w:val="clear" w:color="auto" w:fill="auto"/>
            <w:vAlign w:val="bottom"/>
          </w:tcPr>
          <w:p w:rsidR="003A6DE0" w:rsidRPr="003A6DE0" w:rsidRDefault="003A6DE0" w:rsidP="00D325FC">
            <w:pPr>
              <w:pStyle w:val="aa"/>
              <w:spacing w:line="240" w:lineRule="auto"/>
              <w:ind w:firstLine="0"/>
              <w:jc w:val="center"/>
              <w:rPr>
                <w:sz w:val="20"/>
                <w:szCs w:val="20"/>
              </w:rPr>
            </w:pPr>
            <w:r w:rsidRPr="003A6DE0">
              <w:rPr>
                <w:b/>
                <w:bCs/>
                <w:sz w:val="20"/>
                <w:szCs w:val="20"/>
              </w:rPr>
              <w:t>2</w:t>
            </w:r>
          </w:p>
        </w:tc>
        <w:tc>
          <w:tcPr>
            <w:tcW w:w="946" w:type="dxa"/>
            <w:tcBorders>
              <w:top w:val="single" w:sz="4" w:space="0" w:color="auto"/>
              <w:left w:val="single" w:sz="4" w:space="0" w:color="auto"/>
            </w:tcBorders>
            <w:shd w:val="clear" w:color="auto" w:fill="auto"/>
            <w:vAlign w:val="bottom"/>
          </w:tcPr>
          <w:p w:rsidR="003A6DE0" w:rsidRPr="003A6DE0" w:rsidRDefault="003A6DE0" w:rsidP="00D325FC">
            <w:pPr>
              <w:pStyle w:val="aa"/>
              <w:spacing w:line="240" w:lineRule="auto"/>
              <w:ind w:firstLine="0"/>
              <w:jc w:val="center"/>
              <w:rPr>
                <w:sz w:val="20"/>
                <w:szCs w:val="20"/>
              </w:rPr>
            </w:pPr>
            <w:r w:rsidRPr="003A6DE0">
              <w:rPr>
                <w:b/>
                <w:bCs/>
                <w:sz w:val="20"/>
                <w:szCs w:val="20"/>
              </w:rPr>
              <w:t>3</w:t>
            </w:r>
          </w:p>
        </w:tc>
        <w:tc>
          <w:tcPr>
            <w:tcW w:w="1406" w:type="dxa"/>
            <w:tcBorders>
              <w:top w:val="single" w:sz="4" w:space="0" w:color="auto"/>
              <w:left w:val="single" w:sz="4" w:space="0" w:color="auto"/>
            </w:tcBorders>
            <w:shd w:val="clear" w:color="auto" w:fill="auto"/>
            <w:vAlign w:val="bottom"/>
          </w:tcPr>
          <w:p w:rsidR="003A6DE0" w:rsidRPr="003A6DE0" w:rsidRDefault="003A6DE0" w:rsidP="00D325FC">
            <w:pPr>
              <w:pStyle w:val="aa"/>
              <w:spacing w:line="240" w:lineRule="auto"/>
              <w:ind w:firstLine="0"/>
              <w:jc w:val="center"/>
              <w:rPr>
                <w:sz w:val="20"/>
                <w:szCs w:val="20"/>
              </w:rPr>
            </w:pPr>
            <w:r w:rsidRPr="003A6DE0">
              <w:rPr>
                <w:b/>
                <w:bCs/>
                <w:sz w:val="20"/>
                <w:szCs w:val="20"/>
              </w:rPr>
              <w:t>4</w:t>
            </w:r>
          </w:p>
        </w:tc>
        <w:tc>
          <w:tcPr>
            <w:tcW w:w="1334" w:type="dxa"/>
            <w:tcBorders>
              <w:top w:val="single" w:sz="4" w:space="0" w:color="auto"/>
              <w:left w:val="single" w:sz="4" w:space="0" w:color="auto"/>
              <w:right w:val="single" w:sz="4" w:space="0" w:color="auto"/>
            </w:tcBorders>
            <w:shd w:val="clear" w:color="auto" w:fill="auto"/>
            <w:vAlign w:val="bottom"/>
          </w:tcPr>
          <w:p w:rsidR="003A6DE0" w:rsidRPr="003A6DE0" w:rsidRDefault="003A6DE0" w:rsidP="00D325FC">
            <w:pPr>
              <w:pStyle w:val="aa"/>
              <w:spacing w:line="240" w:lineRule="auto"/>
              <w:ind w:firstLine="0"/>
              <w:jc w:val="center"/>
              <w:rPr>
                <w:sz w:val="20"/>
                <w:szCs w:val="20"/>
              </w:rPr>
            </w:pPr>
            <w:r w:rsidRPr="003A6DE0">
              <w:rPr>
                <w:b/>
                <w:bCs/>
                <w:sz w:val="20"/>
                <w:szCs w:val="20"/>
              </w:rPr>
              <w:t>5</w:t>
            </w:r>
          </w:p>
        </w:tc>
      </w:tr>
      <w:tr w:rsidR="003A6DE0" w:rsidRPr="003A6DE0" w:rsidTr="003A6DE0">
        <w:trPr>
          <w:trHeight w:hRule="exact" w:val="740"/>
          <w:jc w:val="center"/>
        </w:trPr>
        <w:tc>
          <w:tcPr>
            <w:tcW w:w="562" w:type="dxa"/>
            <w:tcBorders>
              <w:top w:val="single" w:sz="4" w:space="0" w:color="auto"/>
              <w:left w:val="single" w:sz="4" w:space="0" w:color="auto"/>
            </w:tcBorders>
            <w:shd w:val="clear" w:color="auto" w:fill="auto"/>
            <w:vAlign w:val="center"/>
          </w:tcPr>
          <w:p w:rsidR="003A6DE0" w:rsidRPr="003A6DE0" w:rsidRDefault="003A6DE0" w:rsidP="00D325FC">
            <w:pPr>
              <w:pStyle w:val="aa"/>
              <w:spacing w:line="240" w:lineRule="auto"/>
              <w:ind w:firstLine="140"/>
              <w:rPr>
                <w:sz w:val="20"/>
                <w:szCs w:val="20"/>
              </w:rPr>
            </w:pPr>
            <w:r w:rsidRPr="003A6DE0">
              <w:rPr>
                <w:sz w:val="20"/>
                <w:szCs w:val="20"/>
              </w:rPr>
              <w:t>1</w:t>
            </w:r>
          </w:p>
        </w:tc>
        <w:tc>
          <w:tcPr>
            <w:tcW w:w="5529" w:type="dxa"/>
            <w:tcBorders>
              <w:top w:val="single" w:sz="4" w:space="0" w:color="auto"/>
              <w:left w:val="single" w:sz="4" w:space="0" w:color="auto"/>
            </w:tcBorders>
            <w:shd w:val="clear" w:color="auto" w:fill="auto"/>
            <w:vAlign w:val="bottom"/>
          </w:tcPr>
          <w:p w:rsidR="003A6DE0" w:rsidRPr="003A6DE0" w:rsidRDefault="003A6DE0" w:rsidP="00D325FC">
            <w:pPr>
              <w:pStyle w:val="aa"/>
              <w:spacing w:line="240" w:lineRule="auto"/>
              <w:ind w:firstLine="0"/>
              <w:jc w:val="both"/>
              <w:rPr>
                <w:sz w:val="20"/>
                <w:szCs w:val="20"/>
              </w:rPr>
            </w:pPr>
            <w:r w:rsidRPr="003A6DE0">
              <w:rPr>
                <w:sz w:val="20"/>
                <w:szCs w:val="20"/>
              </w:rPr>
              <w:t>количество прекращений подачи тепловой энергии, теплоносителя в результате технологических нарушений на тепловых сетях</w:t>
            </w:r>
          </w:p>
        </w:tc>
        <w:tc>
          <w:tcPr>
            <w:tcW w:w="946" w:type="dxa"/>
            <w:tcBorders>
              <w:top w:val="single" w:sz="4" w:space="0" w:color="auto"/>
              <w:left w:val="single" w:sz="4" w:space="0" w:color="auto"/>
            </w:tcBorders>
            <w:shd w:val="clear" w:color="auto" w:fill="auto"/>
            <w:vAlign w:val="center"/>
          </w:tcPr>
          <w:p w:rsidR="003A6DE0" w:rsidRPr="003A6DE0" w:rsidRDefault="003A6DE0" w:rsidP="00D325FC">
            <w:pPr>
              <w:pStyle w:val="aa"/>
              <w:spacing w:line="240" w:lineRule="auto"/>
              <w:ind w:firstLine="0"/>
              <w:jc w:val="center"/>
              <w:rPr>
                <w:sz w:val="20"/>
                <w:szCs w:val="20"/>
              </w:rPr>
            </w:pPr>
            <w:r w:rsidRPr="003A6DE0">
              <w:rPr>
                <w:sz w:val="20"/>
                <w:szCs w:val="20"/>
              </w:rPr>
              <w:t>Ед.</w:t>
            </w:r>
          </w:p>
        </w:tc>
        <w:tc>
          <w:tcPr>
            <w:tcW w:w="1406" w:type="dxa"/>
            <w:tcBorders>
              <w:top w:val="single" w:sz="4" w:space="0" w:color="auto"/>
              <w:left w:val="single" w:sz="4" w:space="0" w:color="auto"/>
            </w:tcBorders>
            <w:shd w:val="clear" w:color="auto" w:fill="auto"/>
            <w:vAlign w:val="center"/>
          </w:tcPr>
          <w:p w:rsidR="003A6DE0" w:rsidRPr="003A6DE0" w:rsidRDefault="003A6DE0" w:rsidP="00D325FC">
            <w:pPr>
              <w:pStyle w:val="aa"/>
              <w:spacing w:line="240" w:lineRule="auto"/>
              <w:ind w:firstLine="0"/>
              <w:jc w:val="center"/>
              <w:rPr>
                <w:sz w:val="20"/>
                <w:szCs w:val="20"/>
              </w:rPr>
            </w:pPr>
            <w:r w:rsidRPr="003A6DE0">
              <w:rPr>
                <w:sz w:val="20"/>
                <w:szCs w:val="20"/>
              </w:rPr>
              <w:t>0</w:t>
            </w:r>
          </w:p>
        </w:tc>
        <w:tc>
          <w:tcPr>
            <w:tcW w:w="1334" w:type="dxa"/>
            <w:tcBorders>
              <w:top w:val="single" w:sz="4" w:space="0" w:color="auto"/>
              <w:left w:val="single" w:sz="4" w:space="0" w:color="auto"/>
              <w:right w:val="single" w:sz="4" w:space="0" w:color="auto"/>
            </w:tcBorders>
            <w:shd w:val="clear" w:color="auto" w:fill="auto"/>
            <w:vAlign w:val="center"/>
          </w:tcPr>
          <w:p w:rsidR="003A6DE0" w:rsidRPr="003A6DE0" w:rsidRDefault="003A6DE0" w:rsidP="00D325FC">
            <w:pPr>
              <w:pStyle w:val="aa"/>
              <w:spacing w:line="240" w:lineRule="auto"/>
              <w:ind w:firstLine="0"/>
              <w:jc w:val="center"/>
              <w:rPr>
                <w:sz w:val="20"/>
                <w:szCs w:val="20"/>
              </w:rPr>
            </w:pPr>
            <w:r w:rsidRPr="003A6DE0">
              <w:rPr>
                <w:sz w:val="20"/>
                <w:szCs w:val="20"/>
              </w:rPr>
              <w:t>0</w:t>
            </w:r>
          </w:p>
        </w:tc>
      </w:tr>
      <w:tr w:rsidR="003A6DE0" w:rsidRPr="003A6DE0" w:rsidTr="00D325FC">
        <w:trPr>
          <w:trHeight w:hRule="exact" w:val="715"/>
          <w:jc w:val="center"/>
        </w:trPr>
        <w:tc>
          <w:tcPr>
            <w:tcW w:w="562" w:type="dxa"/>
            <w:tcBorders>
              <w:top w:val="single" w:sz="4" w:space="0" w:color="auto"/>
              <w:left w:val="single" w:sz="4" w:space="0" w:color="auto"/>
            </w:tcBorders>
            <w:shd w:val="clear" w:color="auto" w:fill="auto"/>
            <w:vAlign w:val="center"/>
          </w:tcPr>
          <w:p w:rsidR="003A6DE0" w:rsidRPr="003A6DE0" w:rsidRDefault="003A6DE0" w:rsidP="00D325FC">
            <w:pPr>
              <w:pStyle w:val="aa"/>
              <w:spacing w:line="240" w:lineRule="auto"/>
              <w:ind w:firstLine="140"/>
              <w:rPr>
                <w:sz w:val="20"/>
                <w:szCs w:val="20"/>
              </w:rPr>
            </w:pPr>
            <w:r w:rsidRPr="003A6DE0">
              <w:rPr>
                <w:sz w:val="20"/>
                <w:szCs w:val="20"/>
              </w:rPr>
              <w:t>2</w:t>
            </w:r>
          </w:p>
        </w:tc>
        <w:tc>
          <w:tcPr>
            <w:tcW w:w="5529" w:type="dxa"/>
            <w:tcBorders>
              <w:top w:val="single" w:sz="4" w:space="0" w:color="auto"/>
              <w:left w:val="single" w:sz="4" w:space="0" w:color="auto"/>
            </w:tcBorders>
            <w:shd w:val="clear" w:color="auto" w:fill="auto"/>
            <w:vAlign w:val="bottom"/>
          </w:tcPr>
          <w:p w:rsidR="003A6DE0" w:rsidRPr="003A6DE0" w:rsidRDefault="003A6DE0" w:rsidP="00D325FC">
            <w:pPr>
              <w:pStyle w:val="aa"/>
              <w:spacing w:line="240" w:lineRule="auto"/>
              <w:ind w:firstLine="0"/>
              <w:jc w:val="both"/>
              <w:rPr>
                <w:sz w:val="20"/>
                <w:szCs w:val="20"/>
              </w:rPr>
            </w:pPr>
            <w:r w:rsidRPr="003A6DE0">
              <w:rPr>
                <w:sz w:val="20"/>
                <w:szCs w:val="20"/>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946" w:type="dxa"/>
            <w:tcBorders>
              <w:top w:val="single" w:sz="4" w:space="0" w:color="auto"/>
              <w:left w:val="single" w:sz="4" w:space="0" w:color="auto"/>
            </w:tcBorders>
            <w:shd w:val="clear" w:color="auto" w:fill="auto"/>
            <w:vAlign w:val="center"/>
          </w:tcPr>
          <w:p w:rsidR="003A6DE0" w:rsidRPr="003A6DE0" w:rsidRDefault="003A6DE0" w:rsidP="00D325FC">
            <w:pPr>
              <w:pStyle w:val="aa"/>
              <w:spacing w:line="240" w:lineRule="auto"/>
              <w:ind w:firstLine="0"/>
              <w:jc w:val="center"/>
              <w:rPr>
                <w:sz w:val="20"/>
                <w:szCs w:val="20"/>
              </w:rPr>
            </w:pPr>
            <w:r w:rsidRPr="003A6DE0">
              <w:rPr>
                <w:sz w:val="20"/>
                <w:szCs w:val="20"/>
              </w:rPr>
              <w:t>Ед.</w:t>
            </w:r>
          </w:p>
        </w:tc>
        <w:tc>
          <w:tcPr>
            <w:tcW w:w="1406" w:type="dxa"/>
            <w:tcBorders>
              <w:top w:val="single" w:sz="4" w:space="0" w:color="auto"/>
              <w:left w:val="single" w:sz="4" w:space="0" w:color="auto"/>
            </w:tcBorders>
            <w:shd w:val="clear" w:color="auto" w:fill="auto"/>
            <w:vAlign w:val="center"/>
          </w:tcPr>
          <w:p w:rsidR="003A6DE0" w:rsidRPr="003A6DE0" w:rsidRDefault="003A6DE0" w:rsidP="00D325FC">
            <w:pPr>
              <w:pStyle w:val="aa"/>
              <w:spacing w:line="240" w:lineRule="auto"/>
              <w:ind w:firstLine="0"/>
              <w:jc w:val="center"/>
              <w:rPr>
                <w:sz w:val="20"/>
                <w:szCs w:val="20"/>
              </w:rPr>
            </w:pPr>
            <w:r w:rsidRPr="003A6DE0">
              <w:rPr>
                <w:sz w:val="20"/>
                <w:szCs w:val="20"/>
              </w:rPr>
              <w:t>0</w:t>
            </w:r>
          </w:p>
        </w:tc>
        <w:tc>
          <w:tcPr>
            <w:tcW w:w="1334" w:type="dxa"/>
            <w:tcBorders>
              <w:top w:val="single" w:sz="4" w:space="0" w:color="auto"/>
              <w:left w:val="single" w:sz="4" w:space="0" w:color="auto"/>
              <w:right w:val="single" w:sz="4" w:space="0" w:color="auto"/>
            </w:tcBorders>
            <w:shd w:val="clear" w:color="auto" w:fill="auto"/>
            <w:vAlign w:val="center"/>
          </w:tcPr>
          <w:p w:rsidR="003A6DE0" w:rsidRPr="003A6DE0" w:rsidRDefault="003A6DE0" w:rsidP="00D325FC">
            <w:pPr>
              <w:pStyle w:val="aa"/>
              <w:spacing w:line="240" w:lineRule="auto"/>
              <w:ind w:firstLine="0"/>
              <w:jc w:val="center"/>
              <w:rPr>
                <w:sz w:val="20"/>
                <w:szCs w:val="20"/>
              </w:rPr>
            </w:pPr>
            <w:r w:rsidRPr="003A6DE0">
              <w:rPr>
                <w:sz w:val="20"/>
                <w:szCs w:val="20"/>
              </w:rPr>
              <w:t>0</w:t>
            </w:r>
          </w:p>
        </w:tc>
      </w:tr>
      <w:tr w:rsidR="003A6DE0" w:rsidRPr="003A6DE0" w:rsidTr="00D325FC">
        <w:trPr>
          <w:trHeight w:hRule="exact" w:val="957"/>
          <w:jc w:val="center"/>
        </w:trPr>
        <w:tc>
          <w:tcPr>
            <w:tcW w:w="562" w:type="dxa"/>
            <w:tcBorders>
              <w:top w:val="single" w:sz="4" w:space="0" w:color="auto"/>
              <w:left w:val="single" w:sz="4" w:space="0" w:color="auto"/>
            </w:tcBorders>
            <w:shd w:val="clear" w:color="auto" w:fill="auto"/>
            <w:vAlign w:val="center"/>
          </w:tcPr>
          <w:p w:rsidR="003A6DE0" w:rsidRPr="003A6DE0" w:rsidRDefault="003A6DE0" w:rsidP="00D325FC">
            <w:pPr>
              <w:pStyle w:val="aa"/>
              <w:spacing w:line="240" w:lineRule="auto"/>
              <w:ind w:firstLine="140"/>
              <w:rPr>
                <w:sz w:val="20"/>
                <w:szCs w:val="20"/>
              </w:rPr>
            </w:pPr>
            <w:r w:rsidRPr="003A6DE0">
              <w:rPr>
                <w:sz w:val="20"/>
                <w:szCs w:val="20"/>
              </w:rPr>
              <w:t>3</w:t>
            </w:r>
          </w:p>
        </w:tc>
        <w:tc>
          <w:tcPr>
            <w:tcW w:w="5529" w:type="dxa"/>
            <w:tcBorders>
              <w:top w:val="single" w:sz="4" w:space="0" w:color="auto"/>
              <w:left w:val="single" w:sz="4" w:space="0" w:color="auto"/>
            </w:tcBorders>
            <w:shd w:val="clear" w:color="auto" w:fill="auto"/>
            <w:vAlign w:val="bottom"/>
          </w:tcPr>
          <w:p w:rsidR="003A6DE0" w:rsidRPr="003A6DE0" w:rsidRDefault="003A6DE0" w:rsidP="00D325FC">
            <w:pPr>
              <w:pStyle w:val="aa"/>
              <w:spacing w:line="240" w:lineRule="auto"/>
              <w:ind w:firstLine="0"/>
              <w:jc w:val="both"/>
              <w:rPr>
                <w:sz w:val="20"/>
                <w:szCs w:val="20"/>
              </w:rPr>
            </w:pPr>
            <w:r w:rsidRPr="003A6DE0">
              <w:rPr>
                <w:sz w:val="20"/>
                <w:szCs w:val="20"/>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946" w:type="dxa"/>
            <w:tcBorders>
              <w:top w:val="single" w:sz="4" w:space="0" w:color="auto"/>
              <w:left w:val="single" w:sz="4" w:space="0" w:color="auto"/>
            </w:tcBorders>
            <w:shd w:val="clear" w:color="auto" w:fill="auto"/>
            <w:vAlign w:val="center"/>
          </w:tcPr>
          <w:p w:rsidR="003A6DE0" w:rsidRPr="003A6DE0" w:rsidRDefault="003A6DE0" w:rsidP="00D325FC">
            <w:pPr>
              <w:pStyle w:val="aa"/>
              <w:spacing w:line="240" w:lineRule="auto"/>
              <w:ind w:firstLine="0"/>
              <w:jc w:val="center"/>
              <w:rPr>
                <w:sz w:val="20"/>
                <w:szCs w:val="20"/>
              </w:rPr>
            </w:pPr>
            <w:proofErr w:type="spellStart"/>
            <w:r w:rsidRPr="003A6DE0">
              <w:rPr>
                <w:sz w:val="20"/>
                <w:szCs w:val="20"/>
              </w:rPr>
              <w:t>кг.у.т</w:t>
            </w:r>
            <w:proofErr w:type="spellEnd"/>
            <w:r w:rsidRPr="003A6DE0">
              <w:rPr>
                <w:sz w:val="20"/>
                <w:szCs w:val="20"/>
              </w:rPr>
              <w:t>./ Гкал</w:t>
            </w:r>
          </w:p>
        </w:tc>
        <w:tc>
          <w:tcPr>
            <w:tcW w:w="1406" w:type="dxa"/>
            <w:tcBorders>
              <w:top w:val="single" w:sz="4" w:space="0" w:color="auto"/>
              <w:left w:val="single" w:sz="4" w:space="0" w:color="auto"/>
            </w:tcBorders>
            <w:shd w:val="clear" w:color="auto" w:fill="auto"/>
            <w:vAlign w:val="center"/>
          </w:tcPr>
          <w:p w:rsidR="003A6DE0" w:rsidRPr="003A6DE0" w:rsidRDefault="003A6DE0" w:rsidP="00D325FC">
            <w:pPr>
              <w:pStyle w:val="aa"/>
              <w:spacing w:line="240" w:lineRule="auto"/>
              <w:ind w:firstLine="0"/>
              <w:jc w:val="center"/>
              <w:rPr>
                <w:sz w:val="20"/>
                <w:szCs w:val="20"/>
              </w:rPr>
            </w:pPr>
            <w:r w:rsidRPr="003A6DE0">
              <w:rPr>
                <w:sz w:val="20"/>
                <w:szCs w:val="20"/>
              </w:rPr>
              <w:t>146,70</w:t>
            </w:r>
          </w:p>
        </w:tc>
        <w:tc>
          <w:tcPr>
            <w:tcW w:w="1334" w:type="dxa"/>
            <w:tcBorders>
              <w:top w:val="single" w:sz="4" w:space="0" w:color="auto"/>
              <w:left w:val="single" w:sz="4" w:space="0" w:color="auto"/>
              <w:right w:val="single" w:sz="4" w:space="0" w:color="auto"/>
            </w:tcBorders>
            <w:shd w:val="clear" w:color="auto" w:fill="auto"/>
            <w:vAlign w:val="center"/>
          </w:tcPr>
          <w:p w:rsidR="003A6DE0" w:rsidRPr="003A6DE0" w:rsidRDefault="003A6DE0" w:rsidP="00D325FC">
            <w:pPr>
              <w:pStyle w:val="aa"/>
              <w:spacing w:line="240" w:lineRule="auto"/>
              <w:ind w:firstLine="0"/>
              <w:jc w:val="center"/>
              <w:rPr>
                <w:sz w:val="20"/>
                <w:szCs w:val="20"/>
              </w:rPr>
            </w:pPr>
            <w:r w:rsidRPr="003A6DE0">
              <w:rPr>
                <w:sz w:val="20"/>
                <w:szCs w:val="20"/>
              </w:rPr>
              <w:t>133,63</w:t>
            </w:r>
          </w:p>
        </w:tc>
      </w:tr>
      <w:tr w:rsidR="003A6DE0" w:rsidRPr="003A6DE0" w:rsidTr="003A6DE0">
        <w:trPr>
          <w:trHeight w:hRule="exact" w:val="470"/>
          <w:jc w:val="center"/>
        </w:trPr>
        <w:tc>
          <w:tcPr>
            <w:tcW w:w="562" w:type="dxa"/>
            <w:tcBorders>
              <w:top w:val="single" w:sz="4" w:space="0" w:color="auto"/>
              <w:left w:val="single" w:sz="4" w:space="0" w:color="auto"/>
            </w:tcBorders>
            <w:shd w:val="clear" w:color="auto" w:fill="auto"/>
            <w:vAlign w:val="center"/>
          </w:tcPr>
          <w:p w:rsidR="003A6DE0" w:rsidRPr="003A6DE0" w:rsidRDefault="003A6DE0" w:rsidP="00D325FC">
            <w:pPr>
              <w:pStyle w:val="aa"/>
              <w:spacing w:line="240" w:lineRule="auto"/>
              <w:ind w:firstLine="140"/>
              <w:rPr>
                <w:sz w:val="20"/>
                <w:szCs w:val="20"/>
              </w:rPr>
            </w:pPr>
            <w:r w:rsidRPr="003A6DE0">
              <w:rPr>
                <w:sz w:val="20"/>
                <w:szCs w:val="20"/>
              </w:rPr>
              <w:t>4</w:t>
            </w:r>
          </w:p>
        </w:tc>
        <w:tc>
          <w:tcPr>
            <w:tcW w:w="5529" w:type="dxa"/>
            <w:tcBorders>
              <w:top w:val="single" w:sz="4" w:space="0" w:color="auto"/>
              <w:left w:val="single" w:sz="4" w:space="0" w:color="auto"/>
            </w:tcBorders>
            <w:shd w:val="clear" w:color="auto" w:fill="auto"/>
            <w:vAlign w:val="bottom"/>
          </w:tcPr>
          <w:p w:rsidR="003A6DE0" w:rsidRPr="003A6DE0" w:rsidRDefault="003A6DE0" w:rsidP="00D325FC">
            <w:pPr>
              <w:pStyle w:val="aa"/>
              <w:spacing w:line="240" w:lineRule="auto"/>
              <w:ind w:firstLine="0"/>
              <w:jc w:val="both"/>
              <w:rPr>
                <w:sz w:val="20"/>
                <w:szCs w:val="20"/>
              </w:rPr>
            </w:pPr>
            <w:r w:rsidRPr="003A6DE0">
              <w:rPr>
                <w:sz w:val="20"/>
                <w:szCs w:val="20"/>
              </w:rPr>
              <w:t>отношение величины технологических потерь тепловой энергии теплоносителя к материальной характеристике тепловой сети</w:t>
            </w:r>
          </w:p>
        </w:tc>
        <w:tc>
          <w:tcPr>
            <w:tcW w:w="946" w:type="dxa"/>
            <w:tcBorders>
              <w:top w:val="single" w:sz="4" w:space="0" w:color="auto"/>
              <w:left w:val="single" w:sz="4" w:space="0" w:color="auto"/>
            </w:tcBorders>
            <w:shd w:val="clear" w:color="auto" w:fill="auto"/>
            <w:vAlign w:val="bottom"/>
          </w:tcPr>
          <w:p w:rsidR="003A6DE0" w:rsidRPr="003A6DE0" w:rsidRDefault="003A6DE0" w:rsidP="00D325FC">
            <w:pPr>
              <w:pStyle w:val="aa"/>
              <w:spacing w:line="240" w:lineRule="auto"/>
              <w:ind w:firstLine="0"/>
              <w:jc w:val="center"/>
              <w:rPr>
                <w:sz w:val="20"/>
                <w:szCs w:val="20"/>
              </w:rPr>
            </w:pPr>
            <w:r w:rsidRPr="003A6DE0">
              <w:rPr>
                <w:sz w:val="20"/>
                <w:szCs w:val="20"/>
              </w:rPr>
              <w:t xml:space="preserve">Гкал/ </w:t>
            </w:r>
            <w:proofErr w:type="spellStart"/>
            <w:r w:rsidRPr="003A6DE0">
              <w:rPr>
                <w:sz w:val="20"/>
                <w:szCs w:val="20"/>
              </w:rPr>
              <w:t>м.кв</w:t>
            </w:r>
            <w:proofErr w:type="spellEnd"/>
          </w:p>
        </w:tc>
        <w:tc>
          <w:tcPr>
            <w:tcW w:w="1406" w:type="dxa"/>
            <w:tcBorders>
              <w:top w:val="single" w:sz="4" w:space="0" w:color="auto"/>
              <w:left w:val="single" w:sz="4" w:space="0" w:color="auto"/>
            </w:tcBorders>
            <w:shd w:val="clear" w:color="auto" w:fill="auto"/>
            <w:vAlign w:val="center"/>
          </w:tcPr>
          <w:p w:rsidR="003A6DE0" w:rsidRPr="003A6DE0" w:rsidRDefault="003A6DE0" w:rsidP="00D325FC">
            <w:pPr>
              <w:pStyle w:val="aa"/>
              <w:spacing w:line="240" w:lineRule="auto"/>
              <w:ind w:firstLine="0"/>
              <w:jc w:val="center"/>
              <w:rPr>
                <w:sz w:val="20"/>
                <w:szCs w:val="20"/>
              </w:rPr>
            </w:pPr>
            <w:r w:rsidRPr="003A6DE0">
              <w:rPr>
                <w:sz w:val="20"/>
                <w:szCs w:val="20"/>
              </w:rPr>
              <w:t>8,17</w:t>
            </w:r>
          </w:p>
        </w:tc>
        <w:tc>
          <w:tcPr>
            <w:tcW w:w="1334" w:type="dxa"/>
            <w:tcBorders>
              <w:top w:val="single" w:sz="4" w:space="0" w:color="auto"/>
              <w:left w:val="single" w:sz="4" w:space="0" w:color="auto"/>
              <w:right w:val="single" w:sz="4" w:space="0" w:color="auto"/>
            </w:tcBorders>
            <w:shd w:val="clear" w:color="auto" w:fill="auto"/>
            <w:vAlign w:val="center"/>
          </w:tcPr>
          <w:p w:rsidR="003A6DE0" w:rsidRPr="003A6DE0" w:rsidRDefault="003A6DE0" w:rsidP="00D325FC">
            <w:pPr>
              <w:pStyle w:val="aa"/>
              <w:spacing w:line="240" w:lineRule="auto"/>
              <w:ind w:firstLine="0"/>
              <w:jc w:val="center"/>
              <w:rPr>
                <w:sz w:val="20"/>
                <w:szCs w:val="20"/>
              </w:rPr>
            </w:pPr>
            <w:r w:rsidRPr="003A6DE0">
              <w:rPr>
                <w:sz w:val="20"/>
                <w:szCs w:val="20"/>
              </w:rPr>
              <w:t>7,85</w:t>
            </w:r>
          </w:p>
        </w:tc>
      </w:tr>
      <w:tr w:rsidR="003A6DE0" w:rsidRPr="003A6DE0" w:rsidTr="00D325FC">
        <w:trPr>
          <w:trHeight w:hRule="exact" w:val="278"/>
          <w:jc w:val="center"/>
        </w:trPr>
        <w:tc>
          <w:tcPr>
            <w:tcW w:w="562" w:type="dxa"/>
            <w:tcBorders>
              <w:top w:val="single" w:sz="4" w:space="0" w:color="auto"/>
              <w:left w:val="single" w:sz="4" w:space="0" w:color="auto"/>
            </w:tcBorders>
            <w:shd w:val="clear" w:color="auto" w:fill="auto"/>
            <w:vAlign w:val="bottom"/>
          </w:tcPr>
          <w:p w:rsidR="003A6DE0" w:rsidRPr="003A6DE0" w:rsidRDefault="003A6DE0" w:rsidP="00D325FC">
            <w:pPr>
              <w:pStyle w:val="aa"/>
              <w:spacing w:line="240" w:lineRule="auto"/>
              <w:ind w:firstLine="140"/>
              <w:rPr>
                <w:sz w:val="20"/>
                <w:szCs w:val="20"/>
              </w:rPr>
            </w:pPr>
            <w:r w:rsidRPr="003A6DE0">
              <w:rPr>
                <w:sz w:val="20"/>
                <w:szCs w:val="20"/>
              </w:rPr>
              <w:t>5</w:t>
            </w:r>
          </w:p>
        </w:tc>
        <w:tc>
          <w:tcPr>
            <w:tcW w:w="5529" w:type="dxa"/>
            <w:tcBorders>
              <w:top w:val="single" w:sz="4" w:space="0" w:color="auto"/>
              <w:left w:val="single" w:sz="4" w:space="0" w:color="auto"/>
            </w:tcBorders>
            <w:shd w:val="clear" w:color="auto" w:fill="auto"/>
            <w:vAlign w:val="bottom"/>
          </w:tcPr>
          <w:p w:rsidR="003A6DE0" w:rsidRPr="003A6DE0" w:rsidRDefault="003A6DE0" w:rsidP="00D325FC">
            <w:pPr>
              <w:pStyle w:val="aa"/>
              <w:spacing w:line="240" w:lineRule="auto"/>
              <w:ind w:firstLine="0"/>
              <w:jc w:val="both"/>
              <w:rPr>
                <w:sz w:val="20"/>
                <w:szCs w:val="20"/>
              </w:rPr>
            </w:pPr>
            <w:r w:rsidRPr="003A6DE0">
              <w:rPr>
                <w:sz w:val="20"/>
                <w:szCs w:val="20"/>
              </w:rPr>
              <w:t>коэффициент использования установленной тепловой мощности</w:t>
            </w:r>
          </w:p>
        </w:tc>
        <w:tc>
          <w:tcPr>
            <w:tcW w:w="946" w:type="dxa"/>
            <w:tcBorders>
              <w:top w:val="single" w:sz="4" w:space="0" w:color="auto"/>
              <w:left w:val="single" w:sz="4" w:space="0" w:color="auto"/>
            </w:tcBorders>
            <w:shd w:val="clear" w:color="auto" w:fill="auto"/>
            <w:vAlign w:val="bottom"/>
          </w:tcPr>
          <w:p w:rsidR="003A6DE0" w:rsidRPr="003A6DE0" w:rsidRDefault="003A6DE0" w:rsidP="00D325FC">
            <w:pPr>
              <w:pStyle w:val="aa"/>
              <w:spacing w:line="240" w:lineRule="auto"/>
              <w:ind w:firstLine="0"/>
              <w:jc w:val="center"/>
              <w:rPr>
                <w:sz w:val="20"/>
                <w:szCs w:val="20"/>
              </w:rPr>
            </w:pPr>
            <w:r w:rsidRPr="003A6DE0">
              <w:rPr>
                <w:sz w:val="20"/>
                <w:szCs w:val="20"/>
              </w:rPr>
              <w:t>%</w:t>
            </w:r>
          </w:p>
        </w:tc>
        <w:tc>
          <w:tcPr>
            <w:tcW w:w="1406" w:type="dxa"/>
            <w:tcBorders>
              <w:top w:val="single" w:sz="4" w:space="0" w:color="auto"/>
              <w:left w:val="single" w:sz="4" w:space="0" w:color="auto"/>
            </w:tcBorders>
            <w:shd w:val="clear" w:color="auto" w:fill="auto"/>
            <w:vAlign w:val="bottom"/>
          </w:tcPr>
          <w:p w:rsidR="003A6DE0" w:rsidRPr="003A6DE0" w:rsidRDefault="003A6DE0" w:rsidP="00D325FC">
            <w:pPr>
              <w:pStyle w:val="aa"/>
              <w:spacing w:line="240" w:lineRule="auto"/>
              <w:ind w:firstLine="0"/>
              <w:jc w:val="center"/>
              <w:rPr>
                <w:sz w:val="20"/>
                <w:szCs w:val="20"/>
              </w:rPr>
            </w:pPr>
            <w:r w:rsidRPr="003A6DE0">
              <w:rPr>
                <w:sz w:val="20"/>
                <w:szCs w:val="20"/>
              </w:rPr>
              <w:t>42,79</w:t>
            </w:r>
          </w:p>
        </w:tc>
        <w:tc>
          <w:tcPr>
            <w:tcW w:w="1334" w:type="dxa"/>
            <w:tcBorders>
              <w:top w:val="single" w:sz="4" w:space="0" w:color="auto"/>
              <w:left w:val="single" w:sz="4" w:space="0" w:color="auto"/>
              <w:right w:val="single" w:sz="4" w:space="0" w:color="auto"/>
            </w:tcBorders>
            <w:shd w:val="clear" w:color="auto" w:fill="auto"/>
            <w:vAlign w:val="bottom"/>
          </w:tcPr>
          <w:p w:rsidR="003A6DE0" w:rsidRPr="003A6DE0" w:rsidRDefault="003A6DE0" w:rsidP="00D325FC">
            <w:pPr>
              <w:pStyle w:val="aa"/>
              <w:spacing w:line="240" w:lineRule="auto"/>
              <w:ind w:firstLine="0"/>
              <w:jc w:val="center"/>
              <w:rPr>
                <w:sz w:val="20"/>
                <w:szCs w:val="20"/>
              </w:rPr>
            </w:pPr>
            <w:r w:rsidRPr="003A6DE0">
              <w:rPr>
                <w:sz w:val="20"/>
                <w:szCs w:val="20"/>
              </w:rPr>
              <w:t>56,86</w:t>
            </w:r>
          </w:p>
        </w:tc>
      </w:tr>
      <w:tr w:rsidR="003A6DE0" w:rsidRPr="003A6DE0" w:rsidTr="00D325FC">
        <w:trPr>
          <w:trHeight w:hRule="exact" w:val="423"/>
          <w:jc w:val="center"/>
        </w:trPr>
        <w:tc>
          <w:tcPr>
            <w:tcW w:w="562" w:type="dxa"/>
            <w:tcBorders>
              <w:top w:val="single" w:sz="4" w:space="0" w:color="auto"/>
              <w:left w:val="single" w:sz="4" w:space="0" w:color="auto"/>
            </w:tcBorders>
            <w:shd w:val="clear" w:color="auto" w:fill="auto"/>
            <w:vAlign w:val="center"/>
          </w:tcPr>
          <w:p w:rsidR="003A6DE0" w:rsidRPr="003A6DE0" w:rsidRDefault="003A6DE0" w:rsidP="00D325FC">
            <w:pPr>
              <w:pStyle w:val="aa"/>
              <w:spacing w:line="240" w:lineRule="auto"/>
              <w:ind w:firstLine="140"/>
              <w:rPr>
                <w:sz w:val="20"/>
                <w:szCs w:val="20"/>
              </w:rPr>
            </w:pPr>
            <w:r w:rsidRPr="003A6DE0">
              <w:rPr>
                <w:sz w:val="20"/>
                <w:szCs w:val="20"/>
              </w:rPr>
              <w:t>6</w:t>
            </w:r>
          </w:p>
        </w:tc>
        <w:tc>
          <w:tcPr>
            <w:tcW w:w="5529" w:type="dxa"/>
            <w:tcBorders>
              <w:top w:val="single" w:sz="4" w:space="0" w:color="auto"/>
              <w:left w:val="single" w:sz="4" w:space="0" w:color="auto"/>
            </w:tcBorders>
            <w:shd w:val="clear" w:color="auto" w:fill="auto"/>
            <w:vAlign w:val="bottom"/>
          </w:tcPr>
          <w:p w:rsidR="003A6DE0" w:rsidRPr="003A6DE0" w:rsidRDefault="003A6DE0" w:rsidP="00D325FC">
            <w:pPr>
              <w:pStyle w:val="aa"/>
              <w:spacing w:line="240" w:lineRule="auto"/>
              <w:ind w:firstLine="0"/>
              <w:jc w:val="both"/>
              <w:rPr>
                <w:sz w:val="20"/>
                <w:szCs w:val="20"/>
              </w:rPr>
            </w:pPr>
            <w:r w:rsidRPr="003A6DE0">
              <w:rPr>
                <w:sz w:val="20"/>
                <w:szCs w:val="20"/>
              </w:rPr>
              <w:t>удельная материальная характеристика тепловых сетей, приведённая к расчетной тепловой нагрузке</w:t>
            </w:r>
          </w:p>
        </w:tc>
        <w:tc>
          <w:tcPr>
            <w:tcW w:w="946" w:type="dxa"/>
            <w:tcBorders>
              <w:top w:val="single" w:sz="4" w:space="0" w:color="auto"/>
              <w:left w:val="single" w:sz="4" w:space="0" w:color="auto"/>
            </w:tcBorders>
            <w:shd w:val="clear" w:color="auto" w:fill="auto"/>
            <w:vAlign w:val="bottom"/>
          </w:tcPr>
          <w:p w:rsidR="003A6DE0" w:rsidRPr="003A6DE0" w:rsidRDefault="003A6DE0" w:rsidP="00D325FC">
            <w:pPr>
              <w:pStyle w:val="aa"/>
              <w:spacing w:line="240" w:lineRule="auto"/>
              <w:ind w:firstLine="0"/>
              <w:jc w:val="center"/>
              <w:rPr>
                <w:sz w:val="20"/>
                <w:szCs w:val="20"/>
              </w:rPr>
            </w:pPr>
            <w:proofErr w:type="spellStart"/>
            <w:r w:rsidRPr="003A6DE0">
              <w:rPr>
                <w:sz w:val="20"/>
                <w:szCs w:val="20"/>
              </w:rPr>
              <w:t>м.кв</w:t>
            </w:r>
            <w:proofErr w:type="spellEnd"/>
            <w:r w:rsidRPr="003A6DE0">
              <w:rPr>
                <w:sz w:val="20"/>
                <w:szCs w:val="20"/>
              </w:rPr>
              <w:t>/ (Гкал/ч)</w:t>
            </w:r>
          </w:p>
        </w:tc>
        <w:tc>
          <w:tcPr>
            <w:tcW w:w="1406" w:type="dxa"/>
            <w:tcBorders>
              <w:top w:val="single" w:sz="4" w:space="0" w:color="auto"/>
              <w:left w:val="single" w:sz="4" w:space="0" w:color="auto"/>
            </w:tcBorders>
            <w:shd w:val="clear" w:color="auto" w:fill="auto"/>
            <w:vAlign w:val="center"/>
          </w:tcPr>
          <w:p w:rsidR="003A6DE0" w:rsidRPr="003A6DE0" w:rsidRDefault="003A6DE0" w:rsidP="00D325FC">
            <w:pPr>
              <w:pStyle w:val="aa"/>
              <w:spacing w:line="240" w:lineRule="auto"/>
              <w:ind w:firstLine="0"/>
              <w:jc w:val="center"/>
              <w:rPr>
                <w:sz w:val="20"/>
                <w:szCs w:val="20"/>
              </w:rPr>
            </w:pPr>
            <w:r w:rsidRPr="003A6DE0">
              <w:rPr>
                <w:sz w:val="20"/>
                <w:szCs w:val="20"/>
              </w:rPr>
              <w:t>35,97</w:t>
            </w:r>
          </w:p>
        </w:tc>
        <w:tc>
          <w:tcPr>
            <w:tcW w:w="1334" w:type="dxa"/>
            <w:tcBorders>
              <w:top w:val="single" w:sz="4" w:space="0" w:color="auto"/>
              <w:left w:val="single" w:sz="4" w:space="0" w:color="auto"/>
              <w:right w:val="single" w:sz="4" w:space="0" w:color="auto"/>
            </w:tcBorders>
            <w:shd w:val="clear" w:color="auto" w:fill="auto"/>
            <w:vAlign w:val="center"/>
          </w:tcPr>
          <w:p w:rsidR="003A6DE0" w:rsidRPr="003A6DE0" w:rsidRDefault="003A6DE0" w:rsidP="00D325FC">
            <w:pPr>
              <w:pStyle w:val="aa"/>
              <w:spacing w:line="240" w:lineRule="auto"/>
              <w:ind w:firstLine="0"/>
              <w:jc w:val="center"/>
              <w:rPr>
                <w:sz w:val="20"/>
                <w:szCs w:val="20"/>
              </w:rPr>
            </w:pPr>
            <w:r w:rsidRPr="003A6DE0">
              <w:rPr>
                <w:sz w:val="20"/>
                <w:szCs w:val="20"/>
              </w:rPr>
              <w:t>31,73</w:t>
            </w:r>
          </w:p>
        </w:tc>
      </w:tr>
      <w:tr w:rsidR="003A6DE0" w:rsidRPr="003A6DE0" w:rsidTr="003A6DE0">
        <w:trPr>
          <w:trHeight w:hRule="exact" w:val="931"/>
          <w:jc w:val="center"/>
        </w:trPr>
        <w:tc>
          <w:tcPr>
            <w:tcW w:w="562" w:type="dxa"/>
            <w:tcBorders>
              <w:top w:val="single" w:sz="4" w:space="0" w:color="auto"/>
              <w:left w:val="single" w:sz="4" w:space="0" w:color="auto"/>
            </w:tcBorders>
            <w:shd w:val="clear" w:color="auto" w:fill="auto"/>
            <w:vAlign w:val="center"/>
          </w:tcPr>
          <w:p w:rsidR="003A6DE0" w:rsidRPr="003A6DE0" w:rsidRDefault="003A6DE0" w:rsidP="00D325FC">
            <w:pPr>
              <w:pStyle w:val="aa"/>
              <w:spacing w:line="240" w:lineRule="auto"/>
              <w:ind w:firstLine="140"/>
              <w:rPr>
                <w:sz w:val="20"/>
                <w:szCs w:val="20"/>
              </w:rPr>
            </w:pPr>
            <w:r w:rsidRPr="003A6DE0">
              <w:rPr>
                <w:sz w:val="20"/>
                <w:szCs w:val="20"/>
              </w:rPr>
              <w:t>7</w:t>
            </w:r>
          </w:p>
        </w:tc>
        <w:tc>
          <w:tcPr>
            <w:tcW w:w="5529" w:type="dxa"/>
            <w:tcBorders>
              <w:top w:val="single" w:sz="4" w:space="0" w:color="auto"/>
              <w:left w:val="single" w:sz="4" w:space="0" w:color="auto"/>
            </w:tcBorders>
            <w:shd w:val="clear" w:color="auto" w:fill="auto"/>
            <w:vAlign w:val="bottom"/>
          </w:tcPr>
          <w:p w:rsidR="003A6DE0" w:rsidRPr="003A6DE0" w:rsidRDefault="003A6DE0" w:rsidP="00D325FC">
            <w:pPr>
              <w:pStyle w:val="aa"/>
              <w:spacing w:line="240" w:lineRule="auto"/>
              <w:ind w:firstLine="0"/>
              <w:jc w:val="both"/>
              <w:rPr>
                <w:sz w:val="20"/>
                <w:szCs w:val="20"/>
              </w:rPr>
            </w:pPr>
            <w:r w:rsidRPr="003A6DE0">
              <w:rPr>
                <w:sz w:val="20"/>
                <w:szCs w:val="20"/>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городского округа)</w:t>
            </w:r>
          </w:p>
        </w:tc>
        <w:tc>
          <w:tcPr>
            <w:tcW w:w="946" w:type="dxa"/>
            <w:tcBorders>
              <w:top w:val="single" w:sz="4" w:space="0" w:color="auto"/>
              <w:left w:val="single" w:sz="4" w:space="0" w:color="auto"/>
            </w:tcBorders>
            <w:shd w:val="clear" w:color="auto" w:fill="auto"/>
            <w:vAlign w:val="center"/>
          </w:tcPr>
          <w:p w:rsidR="003A6DE0" w:rsidRPr="003A6DE0" w:rsidRDefault="003A6DE0" w:rsidP="00D325FC">
            <w:pPr>
              <w:pStyle w:val="aa"/>
              <w:spacing w:line="240" w:lineRule="auto"/>
              <w:ind w:firstLine="0"/>
              <w:jc w:val="center"/>
              <w:rPr>
                <w:sz w:val="20"/>
                <w:szCs w:val="20"/>
              </w:rPr>
            </w:pPr>
            <w:r w:rsidRPr="003A6DE0">
              <w:rPr>
                <w:sz w:val="20"/>
                <w:szCs w:val="20"/>
              </w:rPr>
              <w:t>%</w:t>
            </w:r>
          </w:p>
        </w:tc>
        <w:tc>
          <w:tcPr>
            <w:tcW w:w="1406" w:type="dxa"/>
            <w:tcBorders>
              <w:top w:val="single" w:sz="4" w:space="0" w:color="auto"/>
              <w:left w:val="single" w:sz="4" w:space="0" w:color="auto"/>
            </w:tcBorders>
            <w:shd w:val="clear" w:color="auto" w:fill="auto"/>
            <w:vAlign w:val="center"/>
          </w:tcPr>
          <w:p w:rsidR="003A6DE0" w:rsidRPr="003A6DE0" w:rsidRDefault="003A6DE0" w:rsidP="00D325FC">
            <w:pPr>
              <w:pStyle w:val="aa"/>
              <w:spacing w:line="240" w:lineRule="auto"/>
              <w:ind w:firstLine="0"/>
              <w:jc w:val="center"/>
              <w:rPr>
                <w:sz w:val="20"/>
                <w:szCs w:val="20"/>
              </w:rPr>
            </w:pPr>
            <w:r w:rsidRPr="003A6DE0">
              <w:rPr>
                <w:sz w:val="20"/>
                <w:szCs w:val="20"/>
              </w:rPr>
              <w:t>0</w:t>
            </w:r>
          </w:p>
        </w:tc>
        <w:tc>
          <w:tcPr>
            <w:tcW w:w="1334" w:type="dxa"/>
            <w:tcBorders>
              <w:top w:val="single" w:sz="4" w:space="0" w:color="auto"/>
              <w:left w:val="single" w:sz="4" w:space="0" w:color="auto"/>
              <w:right w:val="single" w:sz="4" w:space="0" w:color="auto"/>
            </w:tcBorders>
            <w:shd w:val="clear" w:color="auto" w:fill="auto"/>
            <w:vAlign w:val="center"/>
          </w:tcPr>
          <w:p w:rsidR="003A6DE0" w:rsidRPr="003A6DE0" w:rsidRDefault="003A6DE0" w:rsidP="00D325FC">
            <w:pPr>
              <w:pStyle w:val="aa"/>
              <w:spacing w:line="240" w:lineRule="auto"/>
              <w:ind w:firstLine="0"/>
              <w:jc w:val="center"/>
              <w:rPr>
                <w:sz w:val="20"/>
                <w:szCs w:val="20"/>
              </w:rPr>
            </w:pPr>
            <w:r w:rsidRPr="003A6DE0">
              <w:rPr>
                <w:sz w:val="20"/>
                <w:szCs w:val="20"/>
              </w:rPr>
              <w:t>0</w:t>
            </w:r>
          </w:p>
        </w:tc>
      </w:tr>
      <w:tr w:rsidR="003A6DE0" w:rsidRPr="003A6DE0" w:rsidTr="00D325FC">
        <w:trPr>
          <w:trHeight w:hRule="exact" w:val="485"/>
          <w:jc w:val="center"/>
        </w:trPr>
        <w:tc>
          <w:tcPr>
            <w:tcW w:w="562" w:type="dxa"/>
            <w:tcBorders>
              <w:top w:val="single" w:sz="4" w:space="0" w:color="auto"/>
              <w:left w:val="single" w:sz="4" w:space="0" w:color="auto"/>
            </w:tcBorders>
            <w:shd w:val="clear" w:color="auto" w:fill="auto"/>
            <w:vAlign w:val="center"/>
          </w:tcPr>
          <w:p w:rsidR="003A6DE0" w:rsidRPr="003A6DE0" w:rsidRDefault="003A6DE0" w:rsidP="00D325FC">
            <w:pPr>
              <w:pStyle w:val="aa"/>
              <w:spacing w:line="240" w:lineRule="auto"/>
              <w:ind w:firstLine="140"/>
              <w:rPr>
                <w:sz w:val="20"/>
                <w:szCs w:val="20"/>
              </w:rPr>
            </w:pPr>
            <w:r w:rsidRPr="003A6DE0">
              <w:rPr>
                <w:sz w:val="20"/>
                <w:szCs w:val="20"/>
              </w:rPr>
              <w:t>8</w:t>
            </w:r>
          </w:p>
        </w:tc>
        <w:tc>
          <w:tcPr>
            <w:tcW w:w="5529" w:type="dxa"/>
            <w:tcBorders>
              <w:top w:val="single" w:sz="4" w:space="0" w:color="auto"/>
              <w:left w:val="single" w:sz="4" w:space="0" w:color="auto"/>
            </w:tcBorders>
            <w:shd w:val="clear" w:color="auto" w:fill="auto"/>
            <w:vAlign w:val="center"/>
          </w:tcPr>
          <w:p w:rsidR="003A6DE0" w:rsidRPr="003A6DE0" w:rsidRDefault="003A6DE0" w:rsidP="00D325FC">
            <w:pPr>
              <w:pStyle w:val="aa"/>
              <w:spacing w:line="240" w:lineRule="auto"/>
              <w:ind w:firstLine="0"/>
              <w:jc w:val="both"/>
              <w:rPr>
                <w:sz w:val="20"/>
                <w:szCs w:val="20"/>
              </w:rPr>
            </w:pPr>
            <w:r w:rsidRPr="003A6DE0">
              <w:rPr>
                <w:sz w:val="20"/>
                <w:szCs w:val="20"/>
              </w:rPr>
              <w:t>удельный расход условного топлива на отпуск электрической энергии</w:t>
            </w:r>
          </w:p>
        </w:tc>
        <w:tc>
          <w:tcPr>
            <w:tcW w:w="946" w:type="dxa"/>
            <w:tcBorders>
              <w:top w:val="single" w:sz="4" w:space="0" w:color="auto"/>
              <w:left w:val="single" w:sz="4" w:space="0" w:color="auto"/>
            </w:tcBorders>
            <w:shd w:val="clear" w:color="auto" w:fill="auto"/>
            <w:vAlign w:val="bottom"/>
          </w:tcPr>
          <w:p w:rsidR="003A6DE0" w:rsidRPr="003A6DE0" w:rsidRDefault="003A6DE0" w:rsidP="00D325FC">
            <w:pPr>
              <w:pStyle w:val="aa"/>
              <w:spacing w:line="240" w:lineRule="auto"/>
              <w:ind w:firstLine="0"/>
              <w:jc w:val="center"/>
              <w:rPr>
                <w:sz w:val="20"/>
                <w:szCs w:val="20"/>
              </w:rPr>
            </w:pPr>
            <w:proofErr w:type="spellStart"/>
            <w:r w:rsidRPr="003A6DE0">
              <w:rPr>
                <w:sz w:val="20"/>
                <w:szCs w:val="20"/>
              </w:rPr>
              <w:t>кг.у.т</w:t>
            </w:r>
            <w:proofErr w:type="spellEnd"/>
            <w:r w:rsidRPr="003A6DE0">
              <w:rPr>
                <w:sz w:val="20"/>
                <w:szCs w:val="20"/>
              </w:rPr>
              <w:t>./ кВт</w:t>
            </w:r>
          </w:p>
        </w:tc>
        <w:tc>
          <w:tcPr>
            <w:tcW w:w="1406" w:type="dxa"/>
            <w:tcBorders>
              <w:top w:val="single" w:sz="4" w:space="0" w:color="auto"/>
              <w:left w:val="single" w:sz="4" w:space="0" w:color="auto"/>
            </w:tcBorders>
            <w:shd w:val="clear" w:color="auto" w:fill="auto"/>
            <w:vAlign w:val="center"/>
          </w:tcPr>
          <w:p w:rsidR="003A6DE0" w:rsidRPr="003A6DE0" w:rsidRDefault="003A6DE0" w:rsidP="00D325FC">
            <w:pPr>
              <w:pStyle w:val="aa"/>
              <w:spacing w:line="240" w:lineRule="auto"/>
              <w:ind w:firstLine="0"/>
              <w:jc w:val="center"/>
              <w:rPr>
                <w:sz w:val="20"/>
                <w:szCs w:val="20"/>
              </w:rPr>
            </w:pPr>
            <w:r w:rsidRPr="003A6DE0">
              <w:rPr>
                <w:sz w:val="20"/>
                <w:szCs w:val="20"/>
              </w:rPr>
              <w:t>0</w:t>
            </w:r>
          </w:p>
        </w:tc>
        <w:tc>
          <w:tcPr>
            <w:tcW w:w="1334" w:type="dxa"/>
            <w:tcBorders>
              <w:top w:val="single" w:sz="4" w:space="0" w:color="auto"/>
              <w:left w:val="single" w:sz="4" w:space="0" w:color="auto"/>
              <w:right w:val="single" w:sz="4" w:space="0" w:color="auto"/>
            </w:tcBorders>
            <w:shd w:val="clear" w:color="auto" w:fill="auto"/>
            <w:vAlign w:val="center"/>
          </w:tcPr>
          <w:p w:rsidR="003A6DE0" w:rsidRPr="003A6DE0" w:rsidRDefault="003A6DE0" w:rsidP="00D325FC">
            <w:pPr>
              <w:pStyle w:val="aa"/>
              <w:spacing w:line="240" w:lineRule="auto"/>
              <w:ind w:firstLine="0"/>
              <w:jc w:val="center"/>
              <w:rPr>
                <w:sz w:val="20"/>
                <w:szCs w:val="20"/>
              </w:rPr>
            </w:pPr>
            <w:r w:rsidRPr="003A6DE0">
              <w:rPr>
                <w:sz w:val="20"/>
                <w:szCs w:val="20"/>
              </w:rPr>
              <w:t>0</w:t>
            </w:r>
          </w:p>
        </w:tc>
      </w:tr>
      <w:tr w:rsidR="003A6DE0" w:rsidRPr="003A6DE0" w:rsidTr="00D325FC">
        <w:trPr>
          <w:trHeight w:hRule="exact" w:val="860"/>
          <w:jc w:val="center"/>
        </w:trPr>
        <w:tc>
          <w:tcPr>
            <w:tcW w:w="562" w:type="dxa"/>
            <w:tcBorders>
              <w:top w:val="single" w:sz="4" w:space="0" w:color="auto"/>
              <w:left w:val="single" w:sz="4" w:space="0" w:color="auto"/>
            </w:tcBorders>
            <w:shd w:val="clear" w:color="auto" w:fill="auto"/>
            <w:vAlign w:val="center"/>
          </w:tcPr>
          <w:p w:rsidR="003A6DE0" w:rsidRPr="003A6DE0" w:rsidRDefault="003A6DE0" w:rsidP="00D325FC">
            <w:pPr>
              <w:pStyle w:val="aa"/>
              <w:spacing w:line="240" w:lineRule="auto"/>
              <w:ind w:firstLine="140"/>
              <w:rPr>
                <w:sz w:val="20"/>
                <w:szCs w:val="20"/>
              </w:rPr>
            </w:pPr>
            <w:r w:rsidRPr="003A6DE0">
              <w:rPr>
                <w:sz w:val="20"/>
                <w:szCs w:val="20"/>
              </w:rPr>
              <w:t>9</w:t>
            </w:r>
          </w:p>
        </w:tc>
        <w:tc>
          <w:tcPr>
            <w:tcW w:w="5529" w:type="dxa"/>
            <w:tcBorders>
              <w:top w:val="single" w:sz="4" w:space="0" w:color="auto"/>
              <w:left w:val="single" w:sz="4" w:space="0" w:color="auto"/>
            </w:tcBorders>
            <w:shd w:val="clear" w:color="auto" w:fill="auto"/>
            <w:vAlign w:val="bottom"/>
          </w:tcPr>
          <w:p w:rsidR="003A6DE0" w:rsidRPr="003A6DE0" w:rsidRDefault="003A6DE0" w:rsidP="00D325FC">
            <w:pPr>
              <w:pStyle w:val="aa"/>
              <w:spacing w:line="240" w:lineRule="auto"/>
              <w:ind w:firstLine="0"/>
              <w:jc w:val="both"/>
              <w:rPr>
                <w:sz w:val="20"/>
                <w:szCs w:val="20"/>
              </w:rPr>
            </w:pPr>
            <w:r w:rsidRPr="003A6DE0">
              <w:rPr>
                <w:sz w:val="20"/>
                <w:szCs w:val="20"/>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946" w:type="dxa"/>
            <w:tcBorders>
              <w:top w:val="single" w:sz="4" w:space="0" w:color="auto"/>
              <w:left w:val="single" w:sz="4" w:space="0" w:color="auto"/>
            </w:tcBorders>
            <w:shd w:val="clear" w:color="auto" w:fill="auto"/>
            <w:vAlign w:val="center"/>
          </w:tcPr>
          <w:p w:rsidR="003A6DE0" w:rsidRPr="003A6DE0" w:rsidRDefault="003A6DE0" w:rsidP="00D325FC">
            <w:pPr>
              <w:pStyle w:val="aa"/>
              <w:spacing w:line="240" w:lineRule="auto"/>
              <w:ind w:firstLine="0"/>
              <w:jc w:val="center"/>
              <w:rPr>
                <w:sz w:val="20"/>
                <w:szCs w:val="20"/>
              </w:rPr>
            </w:pPr>
            <w:r w:rsidRPr="003A6DE0">
              <w:rPr>
                <w:sz w:val="20"/>
                <w:szCs w:val="20"/>
              </w:rPr>
              <w:t>%</w:t>
            </w:r>
          </w:p>
        </w:tc>
        <w:tc>
          <w:tcPr>
            <w:tcW w:w="1406" w:type="dxa"/>
            <w:tcBorders>
              <w:top w:val="single" w:sz="4" w:space="0" w:color="auto"/>
              <w:left w:val="single" w:sz="4" w:space="0" w:color="auto"/>
            </w:tcBorders>
            <w:shd w:val="clear" w:color="auto" w:fill="auto"/>
            <w:vAlign w:val="center"/>
          </w:tcPr>
          <w:p w:rsidR="003A6DE0" w:rsidRPr="003A6DE0" w:rsidRDefault="003A6DE0" w:rsidP="00D325FC">
            <w:pPr>
              <w:pStyle w:val="aa"/>
              <w:spacing w:line="240" w:lineRule="auto"/>
              <w:ind w:firstLine="0"/>
              <w:jc w:val="center"/>
              <w:rPr>
                <w:sz w:val="20"/>
                <w:szCs w:val="20"/>
              </w:rPr>
            </w:pPr>
            <w:r w:rsidRPr="003A6DE0">
              <w:rPr>
                <w:sz w:val="20"/>
                <w:szCs w:val="20"/>
              </w:rPr>
              <w:t>0</w:t>
            </w:r>
          </w:p>
        </w:tc>
        <w:tc>
          <w:tcPr>
            <w:tcW w:w="1334" w:type="dxa"/>
            <w:tcBorders>
              <w:top w:val="single" w:sz="4" w:space="0" w:color="auto"/>
              <w:left w:val="single" w:sz="4" w:space="0" w:color="auto"/>
              <w:right w:val="single" w:sz="4" w:space="0" w:color="auto"/>
            </w:tcBorders>
            <w:shd w:val="clear" w:color="auto" w:fill="auto"/>
            <w:vAlign w:val="center"/>
          </w:tcPr>
          <w:p w:rsidR="003A6DE0" w:rsidRPr="003A6DE0" w:rsidRDefault="003A6DE0" w:rsidP="00D325FC">
            <w:pPr>
              <w:pStyle w:val="aa"/>
              <w:spacing w:line="240" w:lineRule="auto"/>
              <w:ind w:firstLine="0"/>
              <w:jc w:val="center"/>
              <w:rPr>
                <w:sz w:val="20"/>
                <w:szCs w:val="20"/>
              </w:rPr>
            </w:pPr>
            <w:r w:rsidRPr="003A6DE0">
              <w:rPr>
                <w:sz w:val="20"/>
                <w:szCs w:val="20"/>
              </w:rPr>
              <w:t>0</w:t>
            </w:r>
          </w:p>
        </w:tc>
      </w:tr>
      <w:tr w:rsidR="003A6DE0" w:rsidRPr="003A6DE0" w:rsidTr="003A6DE0">
        <w:trPr>
          <w:trHeight w:hRule="exact" w:val="717"/>
          <w:jc w:val="center"/>
        </w:trPr>
        <w:tc>
          <w:tcPr>
            <w:tcW w:w="562" w:type="dxa"/>
            <w:tcBorders>
              <w:top w:val="single" w:sz="4" w:space="0" w:color="auto"/>
              <w:left w:val="single" w:sz="4" w:space="0" w:color="auto"/>
            </w:tcBorders>
            <w:shd w:val="clear" w:color="auto" w:fill="auto"/>
            <w:vAlign w:val="center"/>
          </w:tcPr>
          <w:p w:rsidR="003A6DE0" w:rsidRPr="003A6DE0" w:rsidRDefault="003A6DE0" w:rsidP="00D325FC">
            <w:pPr>
              <w:pStyle w:val="aa"/>
              <w:spacing w:line="240" w:lineRule="auto"/>
              <w:ind w:firstLine="0"/>
              <w:jc w:val="center"/>
              <w:rPr>
                <w:sz w:val="20"/>
                <w:szCs w:val="20"/>
              </w:rPr>
            </w:pPr>
            <w:r w:rsidRPr="003A6DE0">
              <w:rPr>
                <w:sz w:val="20"/>
                <w:szCs w:val="20"/>
              </w:rPr>
              <w:t>10</w:t>
            </w:r>
          </w:p>
        </w:tc>
        <w:tc>
          <w:tcPr>
            <w:tcW w:w="5529" w:type="dxa"/>
            <w:tcBorders>
              <w:top w:val="single" w:sz="4" w:space="0" w:color="auto"/>
              <w:left w:val="single" w:sz="4" w:space="0" w:color="auto"/>
            </w:tcBorders>
            <w:shd w:val="clear" w:color="auto" w:fill="auto"/>
            <w:vAlign w:val="bottom"/>
          </w:tcPr>
          <w:p w:rsidR="003A6DE0" w:rsidRPr="003A6DE0" w:rsidRDefault="003A6DE0" w:rsidP="00D325FC">
            <w:pPr>
              <w:pStyle w:val="aa"/>
              <w:spacing w:line="240" w:lineRule="auto"/>
              <w:ind w:firstLine="0"/>
              <w:jc w:val="both"/>
              <w:rPr>
                <w:sz w:val="20"/>
                <w:szCs w:val="20"/>
              </w:rPr>
            </w:pPr>
            <w:r w:rsidRPr="003A6DE0">
              <w:rPr>
                <w:sz w:val="20"/>
                <w:szCs w:val="20"/>
              </w:rPr>
              <w:t>доля отпуска тепловой энергии, осуществляемого потребителям по приборам учета, в общем объеме отпущенной тепловой энергии</w:t>
            </w:r>
          </w:p>
        </w:tc>
        <w:tc>
          <w:tcPr>
            <w:tcW w:w="946" w:type="dxa"/>
            <w:tcBorders>
              <w:top w:val="single" w:sz="4" w:space="0" w:color="auto"/>
              <w:left w:val="single" w:sz="4" w:space="0" w:color="auto"/>
            </w:tcBorders>
            <w:shd w:val="clear" w:color="auto" w:fill="auto"/>
            <w:vAlign w:val="center"/>
          </w:tcPr>
          <w:p w:rsidR="003A6DE0" w:rsidRPr="003A6DE0" w:rsidRDefault="003A6DE0" w:rsidP="00D325FC">
            <w:pPr>
              <w:pStyle w:val="aa"/>
              <w:spacing w:line="240" w:lineRule="auto"/>
              <w:ind w:firstLine="0"/>
              <w:jc w:val="center"/>
              <w:rPr>
                <w:sz w:val="20"/>
                <w:szCs w:val="20"/>
              </w:rPr>
            </w:pPr>
            <w:r w:rsidRPr="003A6DE0">
              <w:rPr>
                <w:sz w:val="20"/>
                <w:szCs w:val="20"/>
              </w:rPr>
              <w:t>%</w:t>
            </w:r>
          </w:p>
        </w:tc>
        <w:tc>
          <w:tcPr>
            <w:tcW w:w="1406" w:type="dxa"/>
            <w:tcBorders>
              <w:top w:val="single" w:sz="4" w:space="0" w:color="auto"/>
              <w:left w:val="single" w:sz="4" w:space="0" w:color="auto"/>
            </w:tcBorders>
            <w:shd w:val="clear" w:color="auto" w:fill="auto"/>
            <w:vAlign w:val="center"/>
          </w:tcPr>
          <w:p w:rsidR="003A6DE0" w:rsidRPr="003A6DE0" w:rsidRDefault="003A6DE0" w:rsidP="00D325FC">
            <w:pPr>
              <w:pStyle w:val="aa"/>
              <w:spacing w:line="240" w:lineRule="auto"/>
              <w:ind w:firstLine="0"/>
              <w:jc w:val="center"/>
              <w:rPr>
                <w:sz w:val="20"/>
                <w:szCs w:val="20"/>
              </w:rPr>
            </w:pPr>
            <w:r w:rsidRPr="003A6DE0">
              <w:rPr>
                <w:sz w:val="20"/>
                <w:szCs w:val="20"/>
              </w:rPr>
              <w:t>26,58</w:t>
            </w:r>
          </w:p>
        </w:tc>
        <w:tc>
          <w:tcPr>
            <w:tcW w:w="1334" w:type="dxa"/>
            <w:tcBorders>
              <w:top w:val="single" w:sz="4" w:space="0" w:color="auto"/>
              <w:left w:val="single" w:sz="4" w:space="0" w:color="auto"/>
              <w:right w:val="single" w:sz="4" w:space="0" w:color="auto"/>
            </w:tcBorders>
            <w:shd w:val="clear" w:color="auto" w:fill="auto"/>
            <w:vAlign w:val="center"/>
          </w:tcPr>
          <w:p w:rsidR="003A6DE0" w:rsidRPr="003A6DE0" w:rsidRDefault="003A6DE0" w:rsidP="00D325FC">
            <w:pPr>
              <w:pStyle w:val="aa"/>
              <w:spacing w:line="240" w:lineRule="auto"/>
              <w:ind w:firstLine="0"/>
              <w:jc w:val="center"/>
              <w:rPr>
                <w:sz w:val="20"/>
                <w:szCs w:val="20"/>
              </w:rPr>
            </w:pPr>
            <w:r w:rsidRPr="003A6DE0">
              <w:rPr>
                <w:sz w:val="20"/>
                <w:szCs w:val="20"/>
              </w:rPr>
              <w:t>100</w:t>
            </w:r>
          </w:p>
        </w:tc>
      </w:tr>
      <w:tr w:rsidR="003A6DE0" w:rsidRPr="003A6DE0" w:rsidTr="003A6DE0">
        <w:trPr>
          <w:trHeight w:hRule="exact" w:val="711"/>
          <w:jc w:val="center"/>
        </w:trPr>
        <w:tc>
          <w:tcPr>
            <w:tcW w:w="562" w:type="dxa"/>
            <w:tcBorders>
              <w:top w:val="single" w:sz="4" w:space="0" w:color="auto"/>
              <w:left w:val="single" w:sz="4" w:space="0" w:color="auto"/>
            </w:tcBorders>
            <w:shd w:val="clear" w:color="auto" w:fill="auto"/>
            <w:vAlign w:val="center"/>
          </w:tcPr>
          <w:p w:rsidR="003A6DE0" w:rsidRPr="003A6DE0" w:rsidRDefault="003A6DE0" w:rsidP="00D325FC">
            <w:pPr>
              <w:pStyle w:val="aa"/>
              <w:spacing w:line="240" w:lineRule="auto"/>
              <w:ind w:firstLine="0"/>
              <w:jc w:val="center"/>
              <w:rPr>
                <w:sz w:val="20"/>
                <w:szCs w:val="20"/>
              </w:rPr>
            </w:pPr>
            <w:r w:rsidRPr="003A6DE0">
              <w:rPr>
                <w:sz w:val="20"/>
                <w:szCs w:val="20"/>
              </w:rPr>
              <w:t>11</w:t>
            </w:r>
          </w:p>
        </w:tc>
        <w:tc>
          <w:tcPr>
            <w:tcW w:w="5529" w:type="dxa"/>
            <w:tcBorders>
              <w:top w:val="single" w:sz="4" w:space="0" w:color="auto"/>
              <w:left w:val="single" w:sz="4" w:space="0" w:color="auto"/>
            </w:tcBorders>
            <w:shd w:val="clear" w:color="auto" w:fill="auto"/>
            <w:vAlign w:val="bottom"/>
          </w:tcPr>
          <w:p w:rsidR="003A6DE0" w:rsidRPr="003A6DE0" w:rsidRDefault="003A6DE0" w:rsidP="00D325FC">
            <w:pPr>
              <w:pStyle w:val="aa"/>
              <w:spacing w:line="240" w:lineRule="auto"/>
              <w:ind w:firstLine="0"/>
              <w:jc w:val="both"/>
              <w:rPr>
                <w:sz w:val="20"/>
                <w:szCs w:val="20"/>
              </w:rPr>
            </w:pPr>
            <w:r w:rsidRPr="003A6DE0">
              <w:rPr>
                <w:sz w:val="20"/>
                <w:szCs w:val="20"/>
              </w:rPr>
              <w:t>средневзвешенный (по материальной характеристике) срок эксплуатации тепловых сетей (для каждой системы теплоснабжения)</w:t>
            </w:r>
          </w:p>
        </w:tc>
        <w:tc>
          <w:tcPr>
            <w:tcW w:w="946" w:type="dxa"/>
            <w:tcBorders>
              <w:top w:val="single" w:sz="4" w:space="0" w:color="auto"/>
              <w:left w:val="single" w:sz="4" w:space="0" w:color="auto"/>
            </w:tcBorders>
            <w:shd w:val="clear" w:color="auto" w:fill="auto"/>
            <w:vAlign w:val="center"/>
          </w:tcPr>
          <w:p w:rsidR="003A6DE0" w:rsidRPr="003A6DE0" w:rsidRDefault="003A6DE0" w:rsidP="00D325FC">
            <w:pPr>
              <w:pStyle w:val="aa"/>
              <w:spacing w:line="240" w:lineRule="auto"/>
              <w:ind w:firstLine="0"/>
              <w:jc w:val="center"/>
              <w:rPr>
                <w:sz w:val="20"/>
                <w:szCs w:val="20"/>
              </w:rPr>
            </w:pPr>
            <w:r w:rsidRPr="003A6DE0">
              <w:rPr>
                <w:sz w:val="20"/>
                <w:szCs w:val="20"/>
              </w:rPr>
              <w:t>лет</w:t>
            </w:r>
          </w:p>
        </w:tc>
        <w:tc>
          <w:tcPr>
            <w:tcW w:w="1406" w:type="dxa"/>
            <w:tcBorders>
              <w:top w:val="single" w:sz="4" w:space="0" w:color="auto"/>
              <w:left w:val="single" w:sz="4" w:space="0" w:color="auto"/>
            </w:tcBorders>
            <w:shd w:val="clear" w:color="auto" w:fill="auto"/>
            <w:vAlign w:val="center"/>
          </w:tcPr>
          <w:p w:rsidR="003A6DE0" w:rsidRPr="003A6DE0" w:rsidRDefault="003A6DE0" w:rsidP="00D325FC">
            <w:pPr>
              <w:pStyle w:val="aa"/>
              <w:spacing w:line="240" w:lineRule="auto"/>
              <w:ind w:firstLine="0"/>
              <w:jc w:val="center"/>
              <w:rPr>
                <w:sz w:val="20"/>
                <w:szCs w:val="20"/>
              </w:rPr>
            </w:pPr>
            <w:r w:rsidRPr="003A6DE0">
              <w:rPr>
                <w:sz w:val="20"/>
                <w:szCs w:val="20"/>
              </w:rPr>
              <w:t>22</w:t>
            </w:r>
          </w:p>
        </w:tc>
        <w:tc>
          <w:tcPr>
            <w:tcW w:w="1334" w:type="dxa"/>
            <w:tcBorders>
              <w:top w:val="single" w:sz="4" w:space="0" w:color="auto"/>
              <w:left w:val="single" w:sz="4" w:space="0" w:color="auto"/>
              <w:right w:val="single" w:sz="4" w:space="0" w:color="auto"/>
            </w:tcBorders>
            <w:shd w:val="clear" w:color="auto" w:fill="auto"/>
            <w:vAlign w:val="center"/>
          </w:tcPr>
          <w:p w:rsidR="003A6DE0" w:rsidRPr="003A6DE0" w:rsidRDefault="003A6DE0" w:rsidP="00D325FC">
            <w:pPr>
              <w:pStyle w:val="aa"/>
              <w:spacing w:line="240" w:lineRule="auto"/>
              <w:ind w:firstLine="0"/>
              <w:jc w:val="center"/>
              <w:rPr>
                <w:sz w:val="20"/>
                <w:szCs w:val="20"/>
              </w:rPr>
            </w:pPr>
            <w:r w:rsidRPr="003A6DE0">
              <w:rPr>
                <w:sz w:val="20"/>
                <w:szCs w:val="20"/>
              </w:rPr>
              <w:t>25</w:t>
            </w:r>
          </w:p>
        </w:tc>
      </w:tr>
      <w:tr w:rsidR="003A6DE0" w:rsidRPr="003A6DE0" w:rsidTr="00D325FC">
        <w:trPr>
          <w:trHeight w:hRule="exact" w:val="1248"/>
          <w:jc w:val="center"/>
        </w:trPr>
        <w:tc>
          <w:tcPr>
            <w:tcW w:w="562" w:type="dxa"/>
            <w:tcBorders>
              <w:top w:val="single" w:sz="4" w:space="0" w:color="auto"/>
              <w:left w:val="single" w:sz="4" w:space="0" w:color="auto"/>
              <w:bottom w:val="single" w:sz="4" w:space="0" w:color="auto"/>
            </w:tcBorders>
            <w:shd w:val="clear" w:color="auto" w:fill="auto"/>
            <w:vAlign w:val="center"/>
          </w:tcPr>
          <w:p w:rsidR="003A6DE0" w:rsidRPr="003A6DE0" w:rsidRDefault="003A6DE0" w:rsidP="00D325FC">
            <w:pPr>
              <w:pStyle w:val="aa"/>
              <w:spacing w:line="240" w:lineRule="auto"/>
              <w:ind w:firstLine="0"/>
              <w:jc w:val="center"/>
              <w:rPr>
                <w:sz w:val="20"/>
                <w:szCs w:val="20"/>
              </w:rPr>
            </w:pPr>
            <w:r w:rsidRPr="003A6DE0">
              <w:rPr>
                <w:sz w:val="20"/>
                <w:szCs w:val="20"/>
              </w:rPr>
              <w:t>12</w:t>
            </w:r>
          </w:p>
        </w:tc>
        <w:tc>
          <w:tcPr>
            <w:tcW w:w="5529" w:type="dxa"/>
            <w:tcBorders>
              <w:top w:val="single" w:sz="4" w:space="0" w:color="auto"/>
              <w:left w:val="single" w:sz="4" w:space="0" w:color="auto"/>
              <w:bottom w:val="single" w:sz="4" w:space="0" w:color="auto"/>
            </w:tcBorders>
            <w:shd w:val="clear" w:color="auto" w:fill="auto"/>
            <w:vAlign w:val="center"/>
          </w:tcPr>
          <w:p w:rsidR="003A6DE0" w:rsidRPr="003A6DE0" w:rsidRDefault="003A6DE0" w:rsidP="00D325FC">
            <w:pPr>
              <w:pStyle w:val="aa"/>
              <w:spacing w:line="240" w:lineRule="auto"/>
              <w:ind w:firstLine="0"/>
              <w:jc w:val="both"/>
              <w:rPr>
                <w:sz w:val="20"/>
                <w:szCs w:val="20"/>
              </w:rPr>
            </w:pPr>
            <w:r w:rsidRPr="003A6DE0">
              <w:rPr>
                <w:sz w:val="20"/>
                <w:szCs w:val="20"/>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отчётный период и прогноз изменения при реализации проектов, указанных в утв. схеме теплоснабжения)</w:t>
            </w:r>
          </w:p>
        </w:tc>
        <w:tc>
          <w:tcPr>
            <w:tcW w:w="946" w:type="dxa"/>
            <w:tcBorders>
              <w:top w:val="single" w:sz="4" w:space="0" w:color="auto"/>
              <w:left w:val="single" w:sz="4" w:space="0" w:color="auto"/>
              <w:bottom w:val="single" w:sz="4" w:space="0" w:color="auto"/>
            </w:tcBorders>
            <w:shd w:val="clear" w:color="auto" w:fill="auto"/>
            <w:vAlign w:val="center"/>
          </w:tcPr>
          <w:p w:rsidR="003A6DE0" w:rsidRPr="003A6DE0" w:rsidRDefault="003A6DE0" w:rsidP="00D325FC">
            <w:pPr>
              <w:pStyle w:val="aa"/>
              <w:spacing w:line="240" w:lineRule="auto"/>
              <w:ind w:firstLine="0"/>
              <w:jc w:val="center"/>
              <w:rPr>
                <w:sz w:val="20"/>
                <w:szCs w:val="20"/>
              </w:rPr>
            </w:pPr>
            <w:r w:rsidRPr="003A6DE0">
              <w:rPr>
                <w:sz w:val="20"/>
                <w:szCs w:val="20"/>
              </w:rPr>
              <w:t>%</w:t>
            </w:r>
          </w:p>
        </w:tc>
        <w:tc>
          <w:tcPr>
            <w:tcW w:w="1406" w:type="dxa"/>
            <w:tcBorders>
              <w:top w:val="single" w:sz="4" w:space="0" w:color="auto"/>
              <w:left w:val="single" w:sz="4" w:space="0" w:color="auto"/>
              <w:bottom w:val="single" w:sz="4" w:space="0" w:color="auto"/>
            </w:tcBorders>
            <w:shd w:val="clear" w:color="auto" w:fill="auto"/>
            <w:vAlign w:val="center"/>
          </w:tcPr>
          <w:p w:rsidR="003A6DE0" w:rsidRPr="003A6DE0" w:rsidRDefault="003A6DE0" w:rsidP="00D325FC">
            <w:pPr>
              <w:pStyle w:val="aa"/>
              <w:spacing w:line="240" w:lineRule="auto"/>
              <w:ind w:firstLine="0"/>
              <w:jc w:val="center"/>
              <w:rPr>
                <w:sz w:val="20"/>
                <w:szCs w:val="20"/>
              </w:rPr>
            </w:pPr>
            <w:r w:rsidRPr="003A6DE0">
              <w:rPr>
                <w:sz w:val="20"/>
                <w:szCs w:val="20"/>
              </w:rPr>
              <w:t>-</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bottom"/>
          </w:tcPr>
          <w:p w:rsidR="003A6DE0" w:rsidRPr="003A6DE0" w:rsidRDefault="003A6DE0" w:rsidP="00D325FC">
            <w:pPr>
              <w:pStyle w:val="aa"/>
              <w:spacing w:line="240" w:lineRule="auto"/>
              <w:ind w:firstLine="0"/>
              <w:jc w:val="center"/>
              <w:rPr>
                <w:sz w:val="20"/>
                <w:szCs w:val="20"/>
              </w:rPr>
            </w:pPr>
            <w:r w:rsidRPr="003A6DE0">
              <w:rPr>
                <w:sz w:val="20"/>
                <w:szCs w:val="20"/>
              </w:rPr>
              <w:t xml:space="preserve">будет определено при уточнении объёмов </w:t>
            </w:r>
            <w:proofErr w:type="spellStart"/>
            <w:r w:rsidRPr="003A6DE0">
              <w:rPr>
                <w:sz w:val="20"/>
                <w:szCs w:val="20"/>
              </w:rPr>
              <w:t>реконструкци</w:t>
            </w:r>
            <w:proofErr w:type="spellEnd"/>
            <w:r w:rsidRPr="003A6DE0">
              <w:rPr>
                <w:sz w:val="20"/>
                <w:szCs w:val="20"/>
              </w:rPr>
              <w:t xml:space="preserve"> и тепловых сетей</w:t>
            </w:r>
          </w:p>
        </w:tc>
      </w:tr>
      <w:tr w:rsidR="003A6DE0" w:rsidRPr="003A6DE0" w:rsidTr="00D325FC">
        <w:trPr>
          <w:trHeight w:hRule="exact" w:val="1563"/>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3A6DE0" w:rsidRPr="003A6DE0" w:rsidRDefault="003A6DE0" w:rsidP="00D325FC">
            <w:pPr>
              <w:pStyle w:val="aa"/>
              <w:spacing w:line="240" w:lineRule="auto"/>
              <w:ind w:firstLine="0"/>
              <w:jc w:val="center"/>
              <w:rPr>
                <w:sz w:val="20"/>
                <w:szCs w:val="20"/>
              </w:rPr>
            </w:pPr>
            <w:r w:rsidRPr="003A6DE0">
              <w:rPr>
                <w:sz w:val="20"/>
                <w:szCs w:val="20"/>
              </w:rPr>
              <w:t>13</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rsidR="003A6DE0" w:rsidRPr="003A6DE0" w:rsidRDefault="003A6DE0" w:rsidP="00D325FC">
            <w:pPr>
              <w:pStyle w:val="aa"/>
              <w:spacing w:line="240" w:lineRule="auto"/>
              <w:ind w:firstLine="0"/>
              <w:jc w:val="both"/>
              <w:rPr>
                <w:sz w:val="20"/>
                <w:szCs w:val="20"/>
              </w:rPr>
            </w:pPr>
            <w:r w:rsidRPr="003A6DE0">
              <w:rPr>
                <w:sz w:val="20"/>
                <w:szCs w:val="20"/>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 схеме теплоснабжения)</w:t>
            </w:r>
          </w:p>
        </w:tc>
        <w:tc>
          <w:tcPr>
            <w:tcW w:w="946" w:type="dxa"/>
            <w:tcBorders>
              <w:top w:val="single" w:sz="4" w:space="0" w:color="auto"/>
              <w:left w:val="single" w:sz="4" w:space="0" w:color="auto"/>
              <w:bottom w:val="single" w:sz="4" w:space="0" w:color="auto"/>
              <w:right w:val="single" w:sz="4" w:space="0" w:color="auto"/>
            </w:tcBorders>
            <w:shd w:val="clear" w:color="auto" w:fill="auto"/>
            <w:vAlign w:val="center"/>
          </w:tcPr>
          <w:p w:rsidR="003A6DE0" w:rsidRPr="003A6DE0" w:rsidRDefault="003A6DE0" w:rsidP="00D325FC">
            <w:pPr>
              <w:pStyle w:val="aa"/>
              <w:spacing w:line="240" w:lineRule="auto"/>
              <w:ind w:firstLine="0"/>
              <w:jc w:val="center"/>
              <w:rPr>
                <w:sz w:val="20"/>
                <w:szCs w:val="20"/>
              </w:rPr>
            </w:pPr>
            <w:r w:rsidRPr="003A6DE0">
              <w:rPr>
                <w:sz w:val="20"/>
                <w:szCs w:val="20"/>
              </w:rPr>
              <w:t>%</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rsidR="003A6DE0" w:rsidRPr="003A6DE0" w:rsidRDefault="003A6DE0" w:rsidP="00D325FC">
            <w:pPr>
              <w:pStyle w:val="aa"/>
              <w:spacing w:line="240" w:lineRule="auto"/>
              <w:ind w:firstLine="0"/>
              <w:jc w:val="center"/>
              <w:rPr>
                <w:sz w:val="20"/>
                <w:szCs w:val="20"/>
              </w:rPr>
            </w:pPr>
            <w:r w:rsidRPr="003A6DE0">
              <w:rPr>
                <w:sz w:val="20"/>
                <w:szCs w:val="20"/>
              </w:rPr>
              <w:t>-</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bottom"/>
          </w:tcPr>
          <w:p w:rsidR="003A6DE0" w:rsidRPr="003A6DE0" w:rsidRDefault="003A6DE0" w:rsidP="00D325FC">
            <w:pPr>
              <w:pStyle w:val="aa"/>
              <w:spacing w:line="240" w:lineRule="auto"/>
              <w:ind w:firstLine="0"/>
              <w:jc w:val="center"/>
              <w:rPr>
                <w:sz w:val="20"/>
                <w:szCs w:val="20"/>
              </w:rPr>
            </w:pPr>
            <w:r w:rsidRPr="003A6DE0">
              <w:rPr>
                <w:sz w:val="20"/>
                <w:szCs w:val="20"/>
              </w:rPr>
              <w:t xml:space="preserve">будет определено при уточнении объёмов </w:t>
            </w:r>
            <w:proofErr w:type="spellStart"/>
            <w:r w:rsidRPr="003A6DE0">
              <w:rPr>
                <w:sz w:val="20"/>
                <w:szCs w:val="20"/>
              </w:rPr>
              <w:t>реконструкци</w:t>
            </w:r>
            <w:proofErr w:type="spellEnd"/>
            <w:r w:rsidRPr="003A6DE0">
              <w:rPr>
                <w:sz w:val="20"/>
                <w:szCs w:val="20"/>
              </w:rPr>
              <w:t xml:space="preserve"> и оборудования</w:t>
            </w:r>
          </w:p>
        </w:tc>
      </w:tr>
      <w:tr w:rsidR="003A6DE0" w:rsidRPr="003A6DE0" w:rsidTr="003A6DE0">
        <w:trPr>
          <w:trHeight w:hRule="exact" w:val="1862"/>
          <w:jc w:val="center"/>
        </w:trPr>
        <w:tc>
          <w:tcPr>
            <w:tcW w:w="562" w:type="dxa"/>
            <w:tcBorders>
              <w:top w:val="single" w:sz="4" w:space="0" w:color="auto"/>
              <w:left w:val="single" w:sz="4" w:space="0" w:color="auto"/>
              <w:bottom w:val="single" w:sz="4" w:space="0" w:color="auto"/>
            </w:tcBorders>
            <w:shd w:val="clear" w:color="auto" w:fill="auto"/>
            <w:vAlign w:val="center"/>
          </w:tcPr>
          <w:p w:rsidR="003A6DE0" w:rsidRPr="003A6DE0" w:rsidRDefault="003A6DE0" w:rsidP="00D325FC">
            <w:pPr>
              <w:pStyle w:val="aa"/>
              <w:spacing w:line="240" w:lineRule="auto"/>
              <w:ind w:firstLine="0"/>
              <w:jc w:val="center"/>
              <w:rPr>
                <w:sz w:val="20"/>
                <w:szCs w:val="20"/>
              </w:rPr>
            </w:pPr>
            <w:r w:rsidRPr="003A6DE0">
              <w:rPr>
                <w:sz w:val="20"/>
                <w:szCs w:val="20"/>
              </w:rPr>
              <w:t>14</w:t>
            </w:r>
          </w:p>
        </w:tc>
        <w:tc>
          <w:tcPr>
            <w:tcW w:w="5529" w:type="dxa"/>
            <w:tcBorders>
              <w:top w:val="single" w:sz="4" w:space="0" w:color="auto"/>
              <w:left w:val="single" w:sz="4" w:space="0" w:color="auto"/>
              <w:bottom w:val="single" w:sz="4" w:space="0" w:color="auto"/>
            </w:tcBorders>
            <w:shd w:val="clear" w:color="auto" w:fill="auto"/>
            <w:vAlign w:val="bottom"/>
          </w:tcPr>
          <w:p w:rsidR="003A6DE0" w:rsidRPr="003A6DE0" w:rsidRDefault="003A6DE0" w:rsidP="00D325FC">
            <w:pPr>
              <w:pStyle w:val="aa"/>
              <w:spacing w:line="240" w:lineRule="auto"/>
              <w:ind w:firstLine="0"/>
              <w:jc w:val="both"/>
              <w:rPr>
                <w:sz w:val="20"/>
                <w:szCs w:val="20"/>
              </w:rPr>
            </w:pPr>
            <w:r w:rsidRPr="003A6DE0">
              <w:rPr>
                <w:sz w:val="20"/>
                <w:szCs w:val="20"/>
              </w:rPr>
              <w:t xml:space="preserve">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w:t>
            </w:r>
            <w:hyperlink r:id="rId22" w:history="1">
              <w:r w:rsidRPr="003A6DE0">
                <w:rPr>
                  <w:sz w:val="20"/>
                  <w:szCs w:val="20"/>
                </w:rPr>
                <w:t>Кодексом</w:t>
              </w:r>
            </w:hyperlink>
            <w:r w:rsidRPr="003A6DE0">
              <w:rPr>
                <w:sz w:val="20"/>
                <w:szCs w:val="20"/>
              </w:rPr>
              <w:t xml:space="preserve"> </w:t>
            </w:r>
            <w:hyperlink r:id="rId23" w:history="1">
              <w:r w:rsidRPr="003A6DE0">
                <w:rPr>
                  <w:sz w:val="20"/>
                  <w:szCs w:val="20"/>
                </w:rPr>
                <w:t>Российской Федерации об административных правонарушениях</w:t>
              </w:r>
            </w:hyperlink>
            <w:r w:rsidRPr="003A6DE0">
              <w:rPr>
                <w:sz w:val="20"/>
                <w:szCs w:val="20"/>
              </w:rPr>
              <w:t>,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p>
        </w:tc>
        <w:tc>
          <w:tcPr>
            <w:tcW w:w="946" w:type="dxa"/>
            <w:tcBorders>
              <w:top w:val="single" w:sz="4" w:space="0" w:color="auto"/>
              <w:left w:val="single" w:sz="4" w:space="0" w:color="auto"/>
              <w:bottom w:val="single" w:sz="4" w:space="0" w:color="auto"/>
            </w:tcBorders>
            <w:shd w:val="clear" w:color="auto" w:fill="auto"/>
            <w:vAlign w:val="center"/>
          </w:tcPr>
          <w:p w:rsidR="003A6DE0" w:rsidRPr="003A6DE0" w:rsidRDefault="003A6DE0" w:rsidP="00D325FC">
            <w:pPr>
              <w:pStyle w:val="aa"/>
              <w:spacing w:line="240" w:lineRule="auto"/>
              <w:ind w:firstLine="0"/>
              <w:jc w:val="center"/>
              <w:rPr>
                <w:sz w:val="20"/>
                <w:szCs w:val="20"/>
              </w:rPr>
            </w:pPr>
            <w:r w:rsidRPr="003A6DE0">
              <w:rPr>
                <w:sz w:val="20"/>
                <w:szCs w:val="20"/>
              </w:rPr>
              <w:t>%</w:t>
            </w:r>
          </w:p>
        </w:tc>
        <w:tc>
          <w:tcPr>
            <w:tcW w:w="1406" w:type="dxa"/>
            <w:tcBorders>
              <w:top w:val="single" w:sz="4" w:space="0" w:color="auto"/>
              <w:left w:val="single" w:sz="4" w:space="0" w:color="auto"/>
              <w:bottom w:val="single" w:sz="4" w:space="0" w:color="auto"/>
            </w:tcBorders>
            <w:shd w:val="clear" w:color="auto" w:fill="auto"/>
            <w:vAlign w:val="center"/>
          </w:tcPr>
          <w:p w:rsidR="003A6DE0" w:rsidRPr="003A6DE0" w:rsidRDefault="003A6DE0" w:rsidP="00D325FC">
            <w:pPr>
              <w:pStyle w:val="aa"/>
              <w:spacing w:line="240" w:lineRule="auto"/>
              <w:ind w:firstLine="0"/>
              <w:jc w:val="center"/>
              <w:rPr>
                <w:sz w:val="20"/>
                <w:szCs w:val="20"/>
              </w:rPr>
            </w:pPr>
            <w:r w:rsidRPr="003A6DE0">
              <w:rPr>
                <w:sz w:val="20"/>
                <w:szCs w:val="20"/>
              </w:rPr>
              <w:t>100</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3A6DE0" w:rsidRPr="003A6DE0" w:rsidRDefault="003A6DE0" w:rsidP="00D325FC">
            <w:pPr>
              <w:pStyle w:val="aa"/>
              <w:spacing w:line="240" w:lineRule="auto"/>
              <w:ind w:firstLine="0"/>
              <w:jc w:val="center"/>
              <w:rPr>
                <w:sz w:val="20"/>
                <w:szCs w:val="20"/>
              </w:rPr>
            </w:pPr>
            <w:r w:rsidRPr="003A6DE0">
              <w:rPr>
                <w:sz w:val="20"/>
                <w:szCs w:val="20"/>
              </w:rPr>
              <w:t>100</w:t>
            </w:r>
          </w:p>
        </w:tc>
      </w:tr>
    </w:tbl>
    <w:p w:rsidR="003A6DE0" w:rsidRDefault="003A6DE0" w:rsidP="003A6DE0">
      <w:pPr>
        <w:spacing w:line="1" w:lineRule="exact"/>
        <w:rPr>
          <w:sz w:val="2"/>
          <w:szCs w:val="2"/>
        </w:rPr>
      </w:pPr>
      <w:r>
        <w:br w:type="page"/>
      </w:r>
    </w:p>
    <w:p w:rsidR="003A6DE0" w:rsidRPr="00183E87" w:rsidRDefault="003A6DE0" w:rsidP="003A6DE0">
      <w:pPr>
        <w:pStyle w:val="11"/>
        <w:ind w:firstLine="680"/>
        <w:jc w:val="both"/>
        <w:rPr>
          <w:sz w:val="24"/>
          <w:szCs w:val="24"/>
        </w:rPr>
      </w:pPr>
      <w:bookmarkStart w:id="9" w:name="bookmark135"/>
      <w:r w:rsidRPr="00183E87">
        <w:rPr>
          <w:bCs/>
          <w:sz w:val="24"/>
          <w:szCs w:val="24"/>
        </w:rPr>
        <w:lastRenderedPageBreak/>
        <w:t>РАЗДЕЛ 15. ЦЕНОВЫЕ (ТАРИФНЫЕ) ПОСЛЕДСТВИЯ</w:t>
      </w:r>
      <w:bookmarkEnd w:id="9"/>
    </w:p>
    <w:p w:rsidR="003A6DE0" w:rsidRPr="00183E87" w:rsidRDefault="003A6DE0" w:rsidP="003A6DE0">
      <w:pPr>
        <w:pStyle w:val="11"/>
        <w:ind w:firstLine="680"/>
        <w:jc w:val="both"/>
        <w:rPr>
          <w:sz w:val="24"/>
          <w:szCs w:val="24"/>
        </w:rPr>
      </w:pPr>
      <w:r w:rsidRPr="00183E87">
        <w:rPr>
          <w:sz w:val="24"/>
          <w:szCs w:val="24"/>
        </w:rPr>
        <w:t xml:space="preserve">Министерством жилищно-коммунального хозяйства, энергетики и тарифной политики Смоленской области, осуществляющее государственное регулирование тарифов </w:t>
      </w:r>
      <w:r w:rsidR="00183E87">
        <w:rPr>
          <w:sz w:val="24"/>
          <w:szCs w:val="24"/>
        </w:rPr>
        <w:t>(цен) на тепловую энергию в Холм-Жирков</w:t>
      </w:r>
      <w:r w:rsidRPr="00183E87">
        <w:rPr>
          <w:sz w:val="24"/>
          <w:szCs w:val="24"/>
        </w:rPr>
        <w:t>ском муниципальном округе, были установлены тарифы на 2026 год:</w:t>
      </w:r>
    </w:p>
    <w:p w:rsidR="003A6DE0" w:rsidRDefault="003A6DE0" w:rsidP="003A6DE0">
      <w:pPr>
        <w:pStyle w:val="ae"/>
        <w:ind w:left="518" w:firstLine="0"/>
        <w:rPr>
          <w:sz w:val="24"/>
          <w:szCs w:val="24"/>
        </w:rPr>
      </w:pPr>
      <w:r w:rsidRPr="00183E87">
        <w:rPr>
          <w:bCs/>
          <w:sz w:val="24"/>
          <w:szCs w:val="24"/>
        </w:rPr>
        <w:t xml:space="preserve">Таблица 10 </w:t>
      </w:r>
      <w:r w:rsidRPr="00183E87">
        <w:rPr>
          <w:sz w:val="24"/>
          <w:szCs w:val="24"/>
        </w:rPr>
        <w:t>- тарифы на тепловую энергию</w:t>
      </w:r>
    </w:p>
    <w:p w:rsidR="00183E87" w:rsidRPr="00183E87" w:rsidRDefault="00183E87" w:rsidP="003A6DE0">
      <w:pPr>
        <w:pStyle w:val="ae"/>
        <w:ind w:left="518" w:firstLine="0"/>
        <w:rPr>
          <w:sz w:val="24"/>
          <w:szCs w:val="24"/>
        </w:rPr>
      </w:pPr>
    </w:p>
    <w:tbl>
      <w:tblPr>
        <w:tblOverlap w:val="never"/>
        <w:tblW w:w="9929" w:type="dxa"/>
        <w:jc w:val="center"/>
        <w:tblLayout w:type="fixed"/>
        <w:tblCellMar>
          <w:left w:w="10" w:type="dxa"/>
          <w:right w:w="10" w:type="dxa"/>
        </w:tblCellMar>
        <w:tblLook w:val="0000"/>
      </w:tblPr>
      <w:tblGrid>
        <w:gridCol w:w="4106"/>
        <w:gridCol w:w="1608"/>
        <w:gridCol w:w="1973"/>
        <w:gridCol w:w="2242"/>
      </w:tblGrid>
      <w:tr w:rsidR="003A6DE0" w:rsidTr="00D325FC">
        <w:trPr>
          <w:trHeight w:hRule="exact" w:val="307"/>
          <w:jc w:val="center"/>
        </w:trPr>
        <w:tc>
          <w:tcPr>
            <w:tcW w:w="4106" w:type="dxa"/>
            <w:vMerge w:val="restart"/>
            <w:tcBorders>
              <w:top w:val="single" w:sz="4" w:space="0" w:color="auto"/>
              <w:left w:val="single" w:sz="4" w:space="0" w:color="auto"/>
            </w:tcBorders>
            <w:shd w:val="clear" w:color="auto" w:fill="auto"/>
            <w:vAlign w:val="center"/>
          </w:tcPr>
          <w:p w:rsidR="003A6DE0" w:rsidRDefault="003A6DE0" w:rsidP="00D325FC">
            <w:pPr>
              <w:pStyle w:val="aa"/>
              <w:spacing w:line="240" w:lineRule="auto"/>
              <w:ind w:firstLine="0"/>
              <w:jc w:val="center"/>
              <w:rPr>
                <w:sz w:val="18"/>
                <w:szCs w:val="18"/>
              </w:rPr>
            </w:pPr>
            <w:r w:rsidRPr="00183E87">
              <w:rPr>
                <w:szCs w:val="18"/>
              </w:rPr>
              <w:t>Наименование РСО</w:t>
            </w:r>
          </w:p>
        </w:tc>
        <w:tc>
          <w:tcPr>
            <w:tcW w:w="5823" w:type="dxa"/>
            <w:gridSpan w:val="3"/>
            <w:tcBorders>
              <w:top w:val="single" w:sz="4" w:space="0" w:color="auto"/>
              <w:left w:val="single" w:sz="4" w:space="0" w:color="auto"/>
              <w:right w:val="single" w:sz="4" w:space="0" w:color="auto"/>
            </w:tcBorders>
            <w:shd w:val="clear" w:color="auto" w:fill="auto"/>
            <w:vAlign w:val="bottom"/>
          </w:tcPr>
          <w:p w:rsidR="003A6DE0" w:rsidRPr="00183E87" w:rsidRDefault="003A6DE0" w:rsidP="00D325FC">
            <w:pPr>
              <w:pStyle w:val="aa"/>
              <w:spacing w:line="240" w:lineRule="auto"/>
              <w:ind w:firstLine="0"/>
              <w:jc w:val="center"/>
              <w:rPr>
                <w:sz w:val="20"/>
                <w:szCs w:val="18"/>
              </w:rPr>
            </w:pPr>
            <w:r w:rsidRPr="00183E87">
              <w:rPr>
                <w:sz w:val="20"/>
                <w:szCs w:val="18"/>
              </w:rPr>
              <w:t>Реестр тарифов на тепловую энергию на 2026 год</w:t>
            </w:r>
          </w:p>
        </w:tc>
      </w:tr>
      <w:tr w:rsidR="003A6DE0" w:rsidTr="00D325FC">
        <w:trPr>
          <w:trHeight w:hRule="exact" w:val="302"/>
          <w:jc w:val="center"/>
        </w:trPr>
        <w:tc>
          <w:tcPr>
            <w:tcW w:w="4106" w:type="dxa"/>
            <w:vMerge/>
            <w:tcBorders>
              <w:left w:val="single" w:sz="4" w:space="0" w:color="auto"/>
            </w:tcBorders>
            <w:shd w:val="clear" w:color="auto" w:fill="auto"/>
            <w:vAlign w:val="center"/>
          </w:tcPr>
          <w:p w:rsidR="003A6DE0" w:rsidRDefault="003A6DE0" w:rsidP="00D325FC"/>
        </w:tc>
        <w:tc>
          <w:tcPr>
            <w:tcW w:w="1608" w:type="dxa"/>
            <w:vMerge w:val="restart"/>
            <w:tcBorders>
              <w:top w:val="single" w:sz="4" w:space="0" w:color="auto"/>
              <w:left w:val="single" w:sz="4" w:space="0" w:color="auto"/>
            </w:tcBorders>
            <w:shd w:val="clear" w:color="auto" w:fill="auto"/>
            <w:vAlign w:val="center"/>
          </w:tcPr>
          <w:p w:rsidR="003A6DE0" w:rsidRDefault="003A6DE0" w:rsidP="00D325FC">
            <w:pPr>
              <w:pStyle w:val="aa"/>
              <w:spacing w:line="240" w:lineRule="auto"/>
              <w:ind w:firstLine="0"/>
              <w:jc w:val="center"/>
              <w:rPr>
                <w:sz w:val="18"/>
                <w:szCs w:val="18"/>
              </w:rPr>
            </w:pPr>
            <w:r w:rsidRPr="00183E87">
              <w:rPr>
                <w:sz w:val="20"/>
                <w:szCs w:val="18"/>
              </w:rPr>
              <w:t>НПА</w:t>
            </w:r>
          </w:p>
        </w:tc>
        <w:tc>
          <w:tcPr>
            <w:tcW w:w="1973" w:type="dxa"/>
            <w:tcBorders>
              <w:top w:val="single" w:sz="4" w:space="0" w:color="auto"/>
              <w:left w:val="single" w:sz="4" w:space="0" w:color="auto"/>
            </w:tcBorders>
            <w:shd w:val="clear" w:color="auto" w:fill="auto"/>
            <w:vAlign w:val="bottom"/>
          </w:tcPr>
          <w:p w:rsidR="003A6DE0" w:rsidRPr="00183E87" w:rsidRDefault="003A6DE0" w:rsidP="00D325FC">
            <w:pPr>
              <w:pStyle w:val="aa"/>
              <w:spacing w:line="240" w:lineRule="auto"/>
              <w:ind w:firstLine="0"/>
              <w:jc w:val="center"/>
              <w:rPr>
                <w:sz w:val="20"/>
                <w:szCs w:val="18"/>
              </w:rPr>
            </w:pPr>
            <w:r w:rsidRPr="00183E87">
              <w:rPr>
                <w:sz w:val="20"/>
                <w:szCs w:val="18"/>
              </w:rPr>
              <w:t>Прочие потребители</w:t>
            </w:r>
          </w:p>
        </w:tc>
        <w:tc>
          <w:tcPr>
            <w:tcW w:w="2242" w:type="dxa"/>
            <w:tcBorders>
              <w:top w:val="single" w:sz="4" w:space="0" w:color="auto"/>
              <w:left w:val="single" w:sz="4" w:space="0" w:color="auto"/>
              <w:right w:val="single" w:sz="4" w:space="0" w:color="auto"/>
            </w:tcBorders>
            <w:shd w:val="clear" w:color="auto" w:fill="auto"/>
            <w:vAlign w:val="bottom"/>
          </w:tcPr>
          <w:p w:rsidR="003A6DE0" w:rsidRPr="00183E87" w:rsidRDefault="003A6DE0" w:rsidP="00D325FC">
            <w:pPr>
              <w:pStyle w:val="aa"/>
              <w:spacing w:line="240" w:lineRule="auto"/>
              <w:ind w:firstLine="360"/>
              <w:rPr>
                <w:sz w:val="20"/>
                <w:szCs w:val="18"/>
              </w:rPr>
            </w:pPr>
            <w:r w:rsidRPr="00183E87">
              <w:rPr>
                <w:sz w:val="20"/>
                <w:szCs w:val="18"/>
              </w:rPr>
              <w:t>Население (с НДС)</w:t>
            </w:r>
          </w:p>
        </w:tc>
      </w:tr>
      <w:tr w:rsidR="003A6DE0" w:rsidTr="00D325FC">
        <w:trPr>
          <w:trHeight w:hRule="exact" w:val="499"/>
          <w:jc w:val="center"/>
        </w:trPr>
        <w:tc>
          <w:tcPr>
            <w:tcW w:w="4106" w:type="dxa"/>
            <w:vMerge/>
            <w:tcBorders>
              <w:left w:val="single" w:sz="4" w:space="0" w:color="auto"/>
            </w:tcBorders>
            <w:shd w:val="clear" w:color="auto" w:fill="auto"/>
            <w:vAlign w:val="center"/>
          </w:tcPr>
          <w:p w:rsidR="003A6DE0" w:rsidRDefault="003A6DE0" w:rsidP="00D325FC"/>
        </w:tc>
        <w:tc>
          <w:tcPr>
            <w:tcW w:w="1608" w:type="dxa"/>
            <w:vMerge/>
            <w:tcBorders>
              <w:left w:val="single" w:sz="4" w:space="0" w:color="auto"/>
            </w:tcBorders>
            <w:shd w:val="clear" w:color="auto" w:fill="auto"/>
            <w:vAlign w:val="center"/>
          </w:tcPr>
          <w:p w:rsidR="003A6DE0" w:rsidRDefault="003A6DE0" w:rsidP="00D325FC"/>
        </w:tc>
        <w:tc>
          <w:tcPr>
            <w:tcW w:w="1973" w:type="dxa"/>
            <w:tcBorders>
              <w:top w:val="single" w:sz="4" w:space="0" w:color="auto"/>
              <w:left w:val="single" w:sz="4" w:space="0" w:color="auto"/>
            </w:tcBorders>
            <w:shd w:val="clear" w:color="auto" w:fill="auto"/>
            <w:vAlign w:val="center"/>
          </w:tcPr>
          <w:p w:rsidR="003A6DE0" w:rsidRPr="00183E87" w:rsidRDefault="003A6DE0" w:rsidP="00D325FC">
            <w:pPr>
              <w:pStyle w:val="aa"/>
              <w:spacing w:line="240" w:lineRule="auto"/>
              <w:ind w:firstLine="0"/>
              <w:jc w:val="center"/>
              <w:rPr>
                <w:sz w:val="20"/>
                <w:szCs w:val="16"/>
              </w:rPr>
            </w:pPr>
            <w:r w:rsidRPr="00183E87">
              <w:rPr>
                <w:sz w:val="20"/>
                <w:szCs w:val="16"/>
              </w:rPr>
              <w:t>01.01.2026-30.09.2026</w:t>
            </w:r>
          </w:p>
          <w:p w:rsidR="003A6DE0" w:rsidRPr="00183E87" w:rsidRDefault="003A6DE0" w:rsidP="00D325FC">
            <w:pPr>
              <w:pStyle w:val="aa"/>
              <w:spacing w:line="240" w:lineRule="auto"/>
              <w:ind w:firstLine="0"/>
              <w:jc w:val="center"/>
              <w:rPr>
                <w:sz w:val="20"/>
                <w:szCs w:val="16"/>
              </w:rPr>
            </w:pPr>
            <w:r w:rsidRPr="00183E87">
              <w:rPr>
                <w:sz w:val="20"/>
                <w:szCs w:val="16"/>
              </w:rPr>
              <w:t>01.10.2026-31.12.2026</w:t>
            </w:r>
          </w:p>
        </w:tc>
        <w:tc>
          <w:tcPr>
            <w:tcW w:w="2242" w:type="dxa"/>
            <w:tcBorders>
              <w:top w:val="single" w:sz="4" w:space="0" w:color="auto"/>
              <w:left w:val="single" w:sz="4" w:space="0" w:color="auto"/>
              <w:right w:val="single" w:sz="4" w:space="0" w:color="auto"/>
            </w:tcBorders>
            <w:shd w:val="clear" w:color="auto" w:fill="auto"/>
            <w:vAlign w:val="center"/>
          </w:tcPr>
          <w:p w:rsidR="003A6DE0" w:rsidRPr="00183E87" w:rsidRDefault="003A6DE0" w:rsidP="00D325FC">
            <w:pPr>
              <w:pStyle w:val="aa"/>
              <w:spacing w:line="240" w:lineRule="auto"/>
              <w:ind w:firstLine="0"/>
              <w:jc w:val="center"/>
              <w:rPr>
                <w:sz w:val="20"/>
                <w:szCs w:val="16"/>
              </w:rPr>
            </w:pPr>
            <w:r w:rsidRPr="00183E87">
              <w:rPr>
                <w:sz w:val="20"/>
                <w:szCs w:val="16"/>
              </w:rPr>
              <w:t>01.01.2026-30.09.2026</w:t>
            </w:r>
          </w:p>
          <w:p w:rsidR="003A6DE0" w:rsidRPr="00183E87" w:rsidRDefault="003A6DE0" w:rsidP="00D325FC">
            <w:pPr>
              <w:pStyle w:val="aa"/>
              <w:spacing w:line="240" w:lineRule="auto"/>
              <w:ind w:firstLine="0"/>
              <w:jc w:val="center"/>
              <w:rPr>
                <w:sz w:val="20"/>
                <w:szCs w:val="16"/>
              </w:rPr>
            </w:pPr>
            <w:r w:rsidRPr="00183E87">
              <w:rPr>
                <w:sz w:val="20"/>
                <w:szCs w:val="16"/>
              </w:rPr>
              <w:t>01.10.2026-31.12.2026</w:t>
            </w:r>
          </w:p>
        </w:tc>
      </w:tr>
      <w:tr w:rsidR="00B65F8C" w:rsidTr="00183E87">
        <w:trPr>
          <w:trHeight w:hRule="exact" w:val="1944"/>
          <w:jc w:val="center"/>
        </w:trPr>
        <w:tc>
          <w:tcPr>
            <w:tcW w:w="4106" w:type="dxa"/>
            <w:tcBorders>
              <w:top w:val="single" w:sz="4" w:space="0" w:color="auto"/>
              <w:left w:val="single" w:sz="4" w:space="0" w:color="auto"/>
            </w:tcBorders>
            <w:shd w:val="clear" w:color="auto" w:fill="auto"/>
            <w:vAlign w:val="center"/>
          </w:tcPr>
          <w:p w:rsidR="00B65F8C" w:rsidRPr="00B65F8C" w:rsidRDefault="00B65F8C" w:rsidP="00183E87">
            <w:pPr>
              <w:pStyle w:val="aa"/>
              <w:spacing w:line="276" w:lineRule="auto"/>
              <w:ind w:firstLine="0"/>
              <w:rPr>
                <w:sz w:val="20"/>
                <w:szCs w:val="20"/>
              </w:rPr>
            </w:pPr>
            <w:r w:rsidRPr="00B65F8C">
              <w:rPr>
                <w:bCs/>
                <w:sz w:val="20"/>
                <w:szCs w:val="20"/>
              </w:rPr>
              <w:t>ООО «</w:t>
            </w:r>
            <w:proofErr w:type="spellStart"/>
            <w:r w:rsidRPr="00B65F8C">
              <w:rPr>
                <w:bCs/>
                <w:sz w:val="20"/>
                <w:szCs w:val="20"/>
              </w:rPr>
              <w:t>Смоленскрегионтеплоэнерго</w:t>
            </w:r>
            <w:proofErr w:type="spellEnd"/>
            <w:r w:rsidRPr="00B65F8C">
              <w:rPr>
                <w:bCs/>
                <w:sz w:val="20"/>
                <w:szCs w:val="20"/>
              </w:rPr>
              <w:t xml:space="preserve">» </w:t>
            </w:r>
          </w:p>
        </w:tc>
        <w:tc>
          <w:tcPr>
            <w:tcW w:w="1608" w:type="dxa"/>
            <w:vMerge w:val="restart"/>
            <w:tcBorders>
              <w:top w:val="single" w:sz="4" w:space="0" w:color="auto"/>
              <w:left w:val="single" w:sz="4" w:space="0" w:color="auto"/>
            </w:tcBorders>
            <w:shd w:val="clear" w:color="auto" w:fill="auto"/>
            <w:vAlign w:val="center"/>
          </w:tcPr>
          <w:p w:rsidR="00B65F8C" w:rsidRDefault="00B65F8C" w:rsidP="00D325FC">
            <w:pPr>
              <w:pStyle w:val="aa"/>
              <w:spacing w:line="276" w:lineRule="auto"/>
              <w:ind w:firstLine="0"/>
              <w:jc w:val="center"/>
              <w:rPr>
                <w:sz w:val="20"/>
                <w:szCs w:val="20"/>
              </w:rPr>
            </w:pPr>
            <w:r>
              <w:rPr>
                <w:sz w:val="20"/>
                <w:szCs w:val="20"/>
              </w:rPr>
              <w:t>постановление Министерства от 19.12.2023 № 243 (в редакции постановлений Министерства от 18.12.2025 № 362)</w:t>
            </w:r>
          </w:p>
        </w:tc>
        <w:tc>
          <w:tcPr>
            <w:tcW w:w="1973" w:type="dxa"/>
            <w:tcBorders>
              <w:top w:val="single" w:sz="4" w:space="0" w:color="auto"/>
              <w:left w:val="single" w:sz="4" w:space="0" w:color="auto"/>
            </w:tcBorders>
            <w:shd w:val="clear" w:color="auto" w:fill="auto"/>
            <w:vAlign w:val="center"/>
          </w:tcPr>
          <w:p w:rsidR="00B65F8C" w:rsidRDefault="00B65F8C" w:rsidP="00D325FC">
            <w:pPr>
              <w:pStyle w:val="aa"/>
              <w:spacing w:line="240" w:lineRule="auto"/>
              <w:ind w:firstLine="0"/>
              <w:jc w:val="center"/>
              <w:rPr>
                <w:sz w:val="18"/>
                <w:szCs w:val="18"/>
              </w:rPr>
            </w:pPr>
            <w:r>
              <w:rPr>
                <w:sz w:val="18"/>
                <w:szCs w:val="18"/>
              </w:rPr>
              <w:t>3 981,05</w:t>
            </w:r>
          </w:p>
          <w:p w:rsidR="00B65F8C" w:rsidRDefault="00B65F8C" w:rsidP="00B65F8C">
            <w:pPr>
              <w:pStyle w:val="aa"/>
              <w:spacing w:line="240" w:lineRule="auto"/>
              <w:ind w:firstLine="0"/>
              <w:jc w:val="center"/>
              <w:rPr>
                <w:sz w:val="18"/>
                <w:szCs w:val="18"/>
              </w:rPr>
            </w:pPr>
            <w:r>
              <w:rPr>
                <w:sz w:val="18"/>
                <w:szCs w:val="18"/>
              </w:rPr>
              <w:t>4 375,17</w:t>
            </w:r>
          </w:p>
        </w:tc>
        <w:tc>
          <w:tcPr>
            <w:tcW w:w="2242" w:type="dxa"/>
            <w:tcBorders>
              <w:top w:val="single" w:sz="4" w:space="0" w:color="auto"/>
              <w:left w:val="single" w:sz="4" w:space="0" w:color="auto"/>
              <w:right w:val="single" w:sz="4" w:space="0" w:color="auto"/>
            </w:tcBorders>
            <w:shd w:val="clear" w:color="auto" w:fill="auto"/>
            <w:vAlign w:val="center"/>
          </w:tcPr>
          <w:p w:rsidR="00B65F8C" w:rsidRDefault="00B65F8C" w:rsidP="00D325FC">
            <w:pPr>
              <w:pStyle w:val="aa"/>
              <w:spacing w:line="240" w:lineRule="auto"/>
              <w:ind w:firstLine="0"/>
              <w:jc w:val="center"/>
              <w:rPr>
                <w:sz w:val="18"/>
                <w:szCs w:val="18"/>
              </w:rPr>
            </w:pPr>
            <w:r>
              <w:rPr>
                <w:sz w:val="18"/>
                <w:szCs w:val="18"/>
              </w:rPr>
              <w:t>4 154,86</w:t>
            </w:r>
          </w:p>
          <w:p w:rsidR="00B65F8C" w:rsidRDefault="00B65F8C" w:rsidP="00D325FC">
            <w:pPr>
              <w:pStyle w:val="aa"/>
              <w:spacing w:line="240" w:lineRule="auto"/>
              <w:ind w:firstLine="0"/>
              <w:jc w:val="center"/>
              <w:rPr>
                <w:sz w:val="18"/>
                <w:szCs w:val="18"/>
              </w:rPr>
            </w:pPr>
            <w:r>
              <w:rPr>
                <w:sz w:val="18"/>
                <w:szCs w:val="18"/>
              </w:rPr>
              <w:t>4 653,44</w:t>
            </w:r>
          </w:p>
        </w:tc>
      </w:tr>
      <w:tr w:rsidR="00B65F8C" w:rsidTr="004508AA">
        <w:trPr>
          <w:trHeight w:hRule="exact" w:val="1944"/>
          <w:jc w:val="center"/>
        </w:trPr>
        <w:tc>
          <w:tcPr>
            <w:tcW w:w="4106" w:type="dxa"/>
            <w:tcBorders>
              <w:top w:val="single" w:sz="4" w:space="0" w:color="auto"/>
              <w:left w:val="single" w:sz="4" w:space="0" w:color="auto"/>
            </w:tcBorders>
            <w:shd w:val="clear" w:color="auto" w:fill="auto"/>
            <w:vAlign w:val="center"/>
          </w:tcPr>
          <w:p w:rsidR="00B65F8C" w:rsidRPr="00B65F8C" w:rsidRDefault="00B65F8C" w:rsidP="00183E87">
            <w:pPr>
              <w:pStyle w:val="aa"/>
              <w:spacing w:line="276" w:lineRule="auto"/>
              <w:ind w:firstLine="0"/>
              <w:rPr>
                <w:bCs/>
                <w:sz w:val="20"/>
                <w:szCs w:val="20"/>
              </w:rPr>
            </w:pPr>
            <w:r w:rsidRPr="00B65F8C">
              <w:rPr>
                <w:bCs/>
                <w:sz w:val="20"/>
                <w:szCs w:val="20"/>
              </w:rPr>
              <w:t>ООО «</w:t>
            </w:r>
            <w:proofErr w:type="spellStart"/>
            <w:r w:rsidRPr="00B65F8C">
              <w:rPr>
                <w:bCs/>
                <w:sz w:val="20"/>
                <w:szCs w:val="20"/>
              </w:rPr>
              <w:t>Смоленскрегионтеплоэнерго</w:t>
            </w:r>
            <w:proofErr w:type="spellEnd"/>
            <w:r w:rsidRPr="00B65F8C">
              <w:rPr>
                <w:bCs/>
                <w:sz w:val="20"/>
                <w:szCs w:val="20"/>
              </w:rPr>
              <w:t xml:space="preserve">» </w:t>
            </w:r>
          </w:p>
          <w:p w:rsidR="00B65F8C" w:rsidRPr="00B65F8C" w:rsidRDefault="00B65F8C" w:rsidP="00183E87">
            <w:pPr>
              <w:pStyle w:val="aa"/>
              <w:spacing w:line="276" w:lineRule="auto"/>
              <w:ind w:firstLine="0"/>
              <w:rPr>
                <w:bCs/>
                <w:sz w:val="20"/>
                <w:szCs w:val="20"/>
              </w:rPr>
            </w:pPr>
            <w:r w:rsidRPr="00B65F8C">
              <w:rPr>
                <w:bCs/>
                <w:sz w:val="20"/>
                <w:szCs w:val="20"/>
              </w:rPr>
              <w:t>(для трех- и пятиэтажных многоквартирных домов)</w:t>
            </w:r>
          </w:p>
        </w:tc>
        <w:tc>
          <w:tcPr>
            <w:tcW w:w="1608" w:type="dxa"/>
            <w:vMerge/>
            <w:tcBorders>
              <w:left w:val="single" w:sz="4" w:space="0" w:color="auto"/>
            </w:tcBorders>
            <w:shd w:val="clear" w:color="auto" w:fill="auto"/>
            <w:vAlign w:val="center"/>
          </w:tcPr>
          <w:p w:rsidR="00B65F8C" w:rsidRDefault="00B65F8C" w:rsidP="00D325FC">
            <w:pPr>
              <w:pStyle w:val="aa"/>
              <w:spacing w:line="276" w:lineRule="auto"/>
              <w:ind w:firstLine="0"/>
              <w:jc w:val="center"/>
              <w:rPr>
                <w:sz w:val="20"/>
                <w:szCs w:val="20"/>
              </w:rPr>
            </w:pPr>
          </w:p>
        </w:tc>
        <w:tc>
          <w:tcPr>
            <w:tcW w:w="1973" w:type="dxa"/>
            <w:tcBorders>
              <w:top w:val="single" w:sz="4" w:space="0" w:color="auto"/>
              <w:left w:val="single" w:sz="4" w:space="0" w:color="auto"/>
            </w:tcBorders>
            <w:shd w:val="clear" w:color="auto" w:fill="auto"/>
            <w:vAlign w:val="center"/>
          </w:tcPr>
          <w:p w:rsidR="00B65F8C" w:rsidRDefault="00B65F8C" w:rsidP="00D325FC">
            <w:pPr>
              <w:pStyle w:val="aa"/>
              <w:spacing w:line="240" w:lineRule="auto"/>
              <w:ind w:firstLine="0"/>
              <w:jc w:val="center"/>
              <w:rPr>
                <w:sz w:val="18"/>
                <w:szCs w:val="18"/>
              </w:rPr>
            </w:pPr>
          </w:p>
        </w:tc>
        <w:tc>
          <w:tcPr>
            <w:tcW w:w="2242" w:type="dxa"/>
            <w:tcBorders>
              <w:top w:val="single" w:sz="4" w:space="0" w:color="auto"/>
              <w:left w:val="single" w:sz="4" w:space="0" w:color="auto"/>
              <w:right w:val="single" w:sz="4" w:space="0" w:color="auto"/>
            </w:tcBorders>
            <w:shd w:val="clear" w:color="auto" w:fill="auto"/>
            <w:vAlign w:val="center"/>
          </w:tcPr>
          <w:p w:rsidR="00B65F8C" w:rsidRDefault="00B65F8C" w:rsidP="00D325FC">
            <w:pPr>
              <w:pStyle w:val="aa"/>
              <w:spacing w:line="240" w:lineRule="auto"/>
              <w:ind w:firstLine="0"/>
              <w:jc w:val="center"/>
              <w:rPr>
                <w:sz w:val="18"/>
                <w:szCs w:val="18"/>
              </w:rPr>
            </w:pPr>
            <w:r>
              <w:rPr>
                <w:sz w:val="18"/>
                <w:szCs w:val="18"/>
              </w:rPr>
              <w:t>4 188,48</w:t>
            </w:r>
          </w:p>
          <w:p w:rsidR="00B65F8C" w:rsidRDefault="00B65F8C" w:rsidP="00B65F8C">
            <w:pPr>
              <w:pStyle w:val="aa"/>
              <w:spacing w:line="240" w:lineRule="auto"/>
              <w:ind w:firstLine="0"/>
              <w:jc w:val="center"/>
              <w:rPr>
                <w:sz w:val="18"/>
                <w:szCs w:val="18"/>
              </w:rPr>
            </w:pPr>
            <w:r>
              <w:rPr>
                <w:sz w:val="18"/>
                <w:szCs w:val="18"/>
              </w:rPr>
              <w:t>4 691,10</w:t>
            </w:r>
          </w:p>
        </w:tc>
      </w:tr>
      <w:tr w:rsidR="003A6DE0" w:rsidTr="00183E87">
        <w:trPr>
          <w:trHeight w:hRule="exact" w:val="1925"/>
          <w:jc w:val="center"/>
        </w:trPr>
        <w:tc>
          <w:tcPr>
            <w:tcW w:w="4106" w:type="dxa"/>
            <w:tcBorders>
              <w:top w:val="single" w:sz="4" w:space="0" w:color="auto"/>
              <w:left w:val="single" w:sz="4" w:space="0" w:color="auto"/>
              <w:bottom w:val="single" w:sz="4" w:space="0" w:color="auto"/>
            </w:tcBorders>
            <w:shd w:val="clear" w:color="auto" w:fill="auto"/>
            <w:vAlign w:val="center"/>
          </w:tcPr>
          <w:p w:rsidR="003A6DE0" w:rsidRPr="00B65F8C" w:rsidRDefault="003A6DE0" w:rsidP="00D325FC">
            <w:pPr>
              <w:pStyle w:val="aa"/>
              <w:spacing w:line="276" w:lineRule="auto"/>
              <w:ind w:firstLine="0"/>
              <w:rPr>
                <w:sz w:val="20"/>
                <w:szCs w:val="20"/>
              </w:rPr>
            </w:pPr>
            <w:r w:rsidRPr="00B65F8C">
              <w:rPr>
                <w:bCs/>
                <w:sz w:val="20"/>
                <w:szCs w:val="20"/>
              </w:rPr>
              <w:t>О</w:t>
            </w:r>
            <w:r w:rsidR="00183E87" w:rsidRPr="00B65F8C">
              <w:rPr>
                <w:bCs/>
                <w:sz w:val="20"/>
                <w:szCs w:val="20"/>
              </w:rPr>
              <w:t>ГУЭП</w:t>
            </w:r>
            <w:proofErr w:type="gramStart"/>
            <w:r w:rsidR="00183E87" w:rsidRPr="00B65F8C">
              <w:rPr>
                <w:bCs/>
                <w:sz w:val="20"/>
                <w:szCs w:val="20"/>
              </w:rPr>
              <w:t>П</w:t>
            </w:r>
            <w:r w:rsidRPr="00B65F8C">
              <w:rPr>
                <w:bCs/>
                <w:sz w:val="20"/>
                <w:szCs w:val="20"/>
              </w:rPr>
              <w:t>«</w:t>
            </w:r>
            <w:proofErr w:type="spellStart"/>
            <w:proofErr w:type="gramEnd"/>
            <w:r w:rsidR="00183E87" w:rsidRPr="00B65F8C">
              <w:rPr>
                <w:bCs/>
                <w:sz w:val="20"/>
                <w:szCs w:val="20"/>
              </w:rPr>
              <w:t>Смоленскоблкоммунэнерго</w:t>
            </w:r>
            <w:proofErr w:type="spellEnd"/>
            <w:r w:rsidR="00183E87" w:rsidRPr="00B65F8C">
              <w:rPr>
                <w:bCs/>
                <w:sz w:val="20"/>
                <w:szCs w:val="20"/>
              </w:rPr>
              <w:t>»</w:t>
            </w:r>
          </w:p>
          <w:p w:rsidR="003A6DE0" w:rsidRPr="00B65F8C" w:rsidRDefault="003A6DE0" w:rsidP="00183E87">
            <w:pPr>
              <w:pStyle w:val="aa"/>
              <w:spacing w:line="276" w:lineRule="auto"/>
              <w:ind w:firstLine="0"/>
              <w:rPr>
                <w:sz w:val="20"/>
                <w:szCs w:val="20"/>
              </w:rPr>
            </w:pPr>
          </w:p>
        </w:tc>
        <w:tc>
          <w:tcPr>
            <w:tcW w:w="1608" w:type="dxa"/>
            <w:tcBorders>
              <w:top w:val="single" w:sz="4" w:space="0" w:color="auto"/>
              <w:left w:val="single" w:sz="4" w:space="0" w:color="auto"/>
              <w:bottom w:val="single" w:sz="4" w:space="0" w:color="auto"/>
            </w:tcBorders>
            <w:shd w:val="clear" w:color="auto" w:fill="auto"/>
            <w:vAlign w:val="center"/>
          </w:tcPr>
          <w:p w:rsidR="003A6DE0" w:rsidRDefault="00183E87" w:rsidP="00D325FC">
            <w:pPr>
              <w:pStyle w:val="aa"/>
              <w:spacing w:line="240" w:lineRule="auto"/>
              <w:ind w:firstLine="0"/>
              <w:jc w:val="center"/>
              <w:rPr>
                <w:sz w:val="20"/>
                <w:szCs w:val="20"/>
              </w:rPr>
            </w:pPr>
            <w:r>
              <w:rPr>
                <w:sz w:val="20"/>
                <w:szCs w:val="20"/>
              </w:rPr>
              <w:t>н/д</w:t>
            </w:r>
          </w:p>
        </w:tc>
        <w:tc>
          <w:tcPr>
            <w:tcW w:w="1973" w:type="dxa"/>
            <w:tcBorders>
              <w:top w:val="single" w:sz="4" w:space="0" w:color="auto"/>
              <w:left w:val="single" w:sz="4" w:space="0" w:color="auto"/>
              <w:bottom w:val="single" w:sz="4" w:space="0" w:color="auto"/>
            </w:tcBorders>
            <w:shd w:val="clear" w:color="auto" w:fill="auto"/>
            <w:vAlign w:val="center"/>
          </w:tcPr>
          <w:p w:rsidR="003A6DE0" w:rsidRDefault="00183E87" w:rsidP="00D325FC">
            <w:pPr>
              <w:pStyle w:val="aa"/>
              <w:spacing w:line="240" w:lineRule="auto"/>
              <w:ind w:firstLine="0"/>
              <w:jc w:val="center"/>
              <w:rPr>
                <w:sz w:val="18"/>
                <w:szCs w:val="18"/>
              </w:rPr>
            </w:pPr>
            <w:r>
              <w:rPr>
                <w:sz w:val="18"/>
                <w:szCs w:val="18"/>
              </w:rPr>
              <w:t>н/д</w:t>
            </w:r>
          </w:p>
        </w:tc>
        <w:tc>
          <w:tcPr>
            <w:tcW w:w="2242" w:type="dxa"/>
            <w:tcBorders>
              <w:top w:val="single" w:sz="4" w:space="0" w:color="auto"/>
              <w:left w:val="single" w:sz="4" w:space="0" w:color="auto"/>
              <w:bottom w:val="single" w:sz="4" w:space="0" w:color="auto"/>
              <w:right w:val="single" w:sz="4" w:space="0" w:color="auto"/>
            </w:tcBorders>
            <w:shd w:val="clear" w:color="auto" w:fill="auto"/>
            <w:vAlign w:val="center"/>
          </w:tcPr>
          <w:p w:rsidR="003A6DE0" w:rsidRDefault="003A6DE0" w:rsidP="00D325FC">
            <w:pPr>
              <w:pStyle w:val="aa"/>
              <w:spacing w:line="240" w:lineRule="auto"/>
              <w:ind w:firstLine="0"/>
              <w:jc w:val="center"/>
              <w:rPr>
                <w:sz w:val="18"/>
                <w:szCs w:val="18"/>
              </w:rPr>
            </w:pPr>
          </w:p>
        </w:tc>
      </w:tr>
    </w:tbl>
    <w:p w:rsidR="003A6DE0" w:rsidRDefault="003A6DE0" w:rsidP="003A6DE0">
      <w:pPr>
        <w:spacing w:after="199" w:line="1" w:lineRule="exact"/>
      </w:pPr>
    </w:p>
    <w:p w:rsidR="003A6DE0" w:rsidRDefault="003A6DE0" w:rsidP="003A6DE0">
      <w:pPr>
        <w:pStyle w:val="11"/>
        <w:ind w:firstLine="680"/>
        <w:jc w:val="both"/>
      </w:pPr>
      <w:r>
        <w:t>Указом Губернатора Смоленской области от 16.12.2025 года № 142 были утверждены предельные (максимальные) индексы изменения размера вносимой гражданами платы за коммунальные услуги в муниципальных образованиях Смоленской области на 2026 год.</w:t>
      </w:r>
    </w:p>
    <w:p w:rsidR="003A6DE0" w:rsidRDefault="003A6DE0" w:rsidP="003A6DE0">
      <w:pPr>
        <w:pStyle w:val="11"/>
        <w:ind w:firstLine="680"/>
        <w:jc w:val="both"/>
      </w:pPr>
      <w:r>
        <w:t xml:space="preserve">В </w:t>
      </w:r>
      <w:r w:rsidR="00B65F8C">
        <w:t>Холм-Жирков</w:t>
      </w:r>
      <w:r>
        <w:t>ском муниципальном округе изменение размера вносимой гражданами платы планируется в 2026 году дважды:</w:t>
      </w:r>
    </w:p>
    <w:p w:rsidR="003A6DE0" w:rsidRDefault="003A6DE0" w:rsidP="003A6DE0">
      <w:pPr>
        <w:pStyle w:val="11"/>
        <w:numPr>
          <w:ilvl w:val="0"/>
          <w:numId w:val="12"/>
        </w:numPr>
        <w:tabs>
          <w:tab w:val="left" w:pos="938"/>
        </w:tabs>
        <w:ind w:firstLine="680"/>
        <w:jc w:val="both"/>
      </w:pPr>
      <w:r>
        <w:t>с 01.01.2026 года на 1,7 процента;</w:t>
      </w:r>
    </w:p>
    <w:p w:rsidR="003A6DE0" w:rsidRDefault="003A6DE0" w:rsidP="003A6DE0">
      <w:pPr>
        <w:pStyle w:val="11"/>
        <w:numPr>
          <w:ilvl w:val="0"/>
          <w:numId w:val="12"/>
        </w:numPr>
        <w:tabs>
          <w:tab w:val="left" w:pos="938"/>
        </w:tabs>
        <w:spacing w:after="100"/>
        <w:ind w:firstLine="680"/>
        <w:jc w:val="both"/>
      </w:pPr>
      <w:r>
        <w:t>с 01.10.2026 года на 16,8 процента.</w:t>
      </w:r>
    </w:p>
    <w:p w:rsidR="00FC3F52" w:rsidRPr="00435DBB" w:rsidRDefault="00FC3F52" w:rsidP="0008614B">
      <w:pPr>
        <w:pStyle w:val="11"/>
        <w:tabs>
          <w:tab w:val="left" w:pos="426"/>
        </w:tabs>
        <w:ind w:firstLine="709"/>
        <w:jc w:val="both"/>
        <w:rPr>
          <w:sz w:val="24"/>
          <w:szCs w:val="24"/>
        </w:rPr>
      </w:pPr>
    </w:p>
    <w:sectPr w:rsidR="00FC3F52" w:rsidRPr="00435DBB" w:rsidSect="00015A0A">
      <w:pgSz w:w="11900" w:h="16840"/>
      <w:pgMar w:top="1136" w:right="586" w:bottom="1276" w:left="1560"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696" w:rsidRDefault="00636696">
      <w:pPr>
        <w:spacing w:after="0" w:line="240" w:lineRule="auto"/>
      </w:pPr>
      <w:r>
        <w:separator/>
      </w:r>
    </w:p>
  </w:endnote>
  <w:endnote w:type="continuationSeparator" w:id="0">
    <w:p w:rsidR="00636696" w:rsidRDefault="006366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5FC" w:rsidRDefault="00CD291E">
    <w:pPr>
      <w:spacing w:line="1" w:lineRule="exact"/>
    </w:pPr>
    <w:r>
      <w:rPr>
        <w:noProof/>
        <w:lang w:eastAsia="ru-RU"/>
      </w:rPr>
      <w:pict>
        <v:shapetype id="_x0000_t202" coordsize="21600,21600" o:spt="202" path="m,l,21600r21600,l21600,xe">
          <v:stroke joinstyle="miter"/>
          <v:path gradientshapeok="t" o:connecttype="rect"/>
        </v:shapetype>
        <v:shape id="Shape 4" o:spid="_x0000_s4102" type="#_x0000_t202" style="position:absolute;margin-left:306.35pt;margin-top:800.15pt;width:12pt;height:9.6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" filled="f" stroked="f">
          <v:textbox style="mso-fit-shape-to-text:t" inset="0,0,0,0">
            <w:txbxContent>
              <w:p w:rsidR="00D325FC" w:rsidRDefault="00CD291E">
                <w:pPr>
                  <w:pStyle w:val="22"/>
                  <w:rPr>
                    <w:sz w:val="28"/>
                    <w:szCs w:val="28"/>
                  </w:rPr>
                </w:pPr>
                <w:r w:rsidRPr="00CD291E">
                  <w:fldChar w:fldCharType="begin"/>
                </w:r>
                <w:r w:rsidR="00D325FC">
                  <w:instrText xml:space="preserve"> PAGE \* MERGEFORMAT </w:instrText>
                </w:r>
                <w:r w:rsidRPr="00CD291E">
                  <w:fldChar w:fldCharType="separate"/>
                </w:r>
                <w:r w:rsidR="00D325FC" w:rsidRPr="00B02F5C">
                  <w:rPr>
                    <w:noProof/>
                    <w:sz w:val="28"/>
                    <w:szCs w:val="28"/>
                  </w:rPr>
                  <w:t>30</w:t>
                </w:r>
                <w:r>
                  <w:rPr>
                    <w:sz w:val="28"/>
                    <w:szCs w:val="28"/>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5FC" w:rsidRDefault="00CD291E">
    <w:pPr>
      <w:spacing w:line="1" w:lineRule="exact"/>
    </w:pPr>
    <w:r>
      <w:rPr>
        <w:noProof/>
        <w:lang w:eastAsia="ru-RU"/>
      </w:rPr>
      <w:pict>
        <v:shapetype id="_x0000_t202" coordsize="21600,21600" o:spt="202" path="m,l,21600r21600,l21600,xe">
          <v:stroke joinstyle="miter"/>
          <v:path gradientshapeok="t" o:connecttype="rect"/>
        </v:shapetype>
        <v:shape id="Shape 2" o:spid="_x0000_s4101" type="#_x0000_t202" style="position:absolute;margin-left:306.35pt;margin-top:800.15pt;width:12pt;height:9.6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" filled="f" stroked="f">
          <v:textbox style="mso-fit-shape-to-text:t" inset="0,0,0,0">
            <w:txbxContent>
              <w:p w:rsidR="00D325FC" w:rsidRDefault="00CD291E">
                <w:pPr>
                  <w:pStyle w:val="22"/>
                  <w:rPr>
                    <w:sz w:val="28"/>
                    <w:szCs w:val="28"/>
                  </w:rPr>
                </w:pPr>
                <w:r w:rsidRPr="00CD291E">
                  <w:fldChar w:fldCharType="begin"/>
                </w:r>
                <w:r w:rsidR="00D325FC">
                  <w:instrText xml:space="preserve"> PAGE \* MERGEFORMAT </w:instrText>
                </w:r>
                <w:r w:rsidRPr="00CD291E">
                  <w:fldChar w:fldCharType="separate"/>
                </w:r>
                <w:r w:rsidR="00E55CB9" w:rsidRPr="00E55CB9">
                  <w:rPr>
                    <w:noProof/>
                    <w:sz w:val="28"/>
                    <w:szCs w:val="28"/>
                  </w:rPr>
                  <w:t>2</w:t>
                </w:r>
                <w:r>
                  <w:rPr>
                    <w:sz w:val="28"/>
                    <w:szCs w:val="28"/>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5FC" w:rsidRDefault="00D325FC">
    <w:pPr>
      <w:spacing w:line="1" w:lineRule="exac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5FC" w:rsidRDefault="00CD291E">
    <w:pPr>
      <w:spacing w:line="1" w:lineRule="exact"/>
    </w:pPr>
    <w:r>
      <w:rPr>
        <w:noProof/>
        <w:lang w:eastAsia="ru-RU"/>
      </w:rPr>
      <w:pict>
        <v:shapetype id="_x0000_t202" coordsize="21600,21600" o:spt="202" path="m,l,21600r21600,l21600,xe">
          <v:stroke joinstyle="miter"/>
          <v:path gradientshapeok="t" o:connecttype="rect"/>
        </v:shapetype>
        <v:shape id="Shape 32" o:spid="_x0000_s4100" type="#_x0000_t202" style="position:absolute;margin-left:306.35pt;margin-top:800.15pt;width:12pt;height:9.6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" filled="f" stroked="f">
          <v:textbox style="mso-fit-shape-to-text:t" inset="0,0,0,0">
            <w:txbxContent>
              <w:p w:rsidR="00D325FC" w:rsidRDefault="00CD291E">
                <w:pPr>
                  <w:pStyle w:val="22"/>
                  <w:rPr>
                    <w:sz w:val="28"/>
                    <w:szCs w:val="28"/>
                  </w:rPr>
                </w:pPr>
                <w:r w:rsidRPr="00CD291E">
                  <w:fldChar w:fldCharType="begin"/>
                </w:r>
                <w:r w:rsidR="00D325FC">
                  <w:instrText xml:space="preserve"> PAGE \* MERGEFORMAT </w:instrText>
                </w:r>
                <w:r w:rsidRPr="00CD291E">
                  <w:fldChar w:fldCharType="separate"/>
                </w:r>
                <w:r w:rsidR="00D325FC" w:rsidRPr="00927C27">
                  <w:rPr>
                    <w:noProof/>
                    <w:sz w:val="28"/>
                    <w:szCs w:val="28"/>
                  </w:rPr>
                  <w:t>108</w:t>
                </w:r>
                <w:r>
                  <w:rPr>
                    <w:sz w:val="28"/>
                    <w:szCs w:val="28"/>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5FC" w:rsidRDefault="00CD291E">
    <w:pPr>
      <w:spacing w:line="1" w:lineRule="exact"/>
    </w:pPr>
    <w:r>
      <w:rPr>
        <w:noProof/>
        <w:lang w:eastAsia="ru-RU"/>
      </w:rPr>
      <w:pict>
        <v:shapetype id="_x0000_t202" coordsize="21600,21600" o:spt="202" path="m,l,21600r21600,l21600,xe">
          <v:stroke joinstyle="miter"/>
          <v:path gradientshapeok="t" o:connecttype="rect"/>
        </v:shapetype>
        <v:shape id="Shape 30" o:spid="_x0000_s4099" type="#_x0000_t202" style="position:absolute;margin-left:306.35pt;margin-top:800.15pt;width:12pt;height:9.6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" filled="f" stroked="f">
          <v:textbox style="mso-fit-shape-to-text:t" inset="0,0,0,0">
            <w:txbxContent>
              <w:p w:rsidR="00D325FC" w:rsidRDefault="00CD291E">
                <w:pPr>
                  <w:pStyle w:val="22"/>
                  <w:rPr>
                    <w:sz w:val="28"/>
                    <w:szCs w:val="28"/>
                  </w:rPr>
                </w:pPr>
                <w:r w:rsidRPr="00CD291E">
                  <w:fldChar w:fldCharType="begin"/>
                </w:r>
                <w:r w:rsidR="00D325FC">
                  <w:instrText xml:space="preserve"> PAGE \* MERGEFORMAT </w:instrText>
                </w:r>
                <w:r w:rsidRPr="00CD291E">
                  <w:fldChar w:fldCharType="separate"/>
                </w:r>
                <w:r w:rsidR="00E55CB9" w:rsidRPr="00E55CB9">
                  <w:rPr>
                    <w:noProof/>
                    <w:sz w:val="28"/>
                    <w:szCs w:val="28"/>
                  </w:rPr>
                  <w:t>57</w:t>
                </w:r>
                <w:r>
                  <w:rPr>
                    <w:sz w:val="28"/>
                    <w:szCs w:val="28"/>
                  </w:rP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5FC" w:rsidRDefault="00CD291E">
    <w:pPr>
      <w:spacing w:line="1" w:lineRule="exact"/>
    </w:pPr>
    <w:r>
      <w:rPr>
        <w:noProof/>
        <w:lang w:eastAsia="ru-RU"/>
      </w:rPr>
      <w:pict>
        <v:shapetype id="_x0000_t202" coordsize="21600,21600" o:spt="202" path="m,l,21600r21600,l21600,xe">
          <v:stroke joinstyle="miter"/>
          <v:path gradientshapeok="t" o:connecttype="rect"/>
        </v:shapetype>
        <v:shape id="Shape 42" o:spid="_x0000_s4098" type="#_x0000_t202" style="position:absolute;margin-left:306.35pt;margin-top:800.15pt;width:12pt;height:9.6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" filled="f" stroked="f">
          <v:textbox style="mso-fit-shape-to-text:t" inset="0,0,0,0">
            <w:txbxContent>
              <w:p w:rsidR="00D325FC" w:rsidRDefault="00CD291E">
                <w:pPr>
                  <w:pStyle w:val="22"/>
                  <w:rPr>
                    <w:sz w:val="28"/>
                    <w:szCs w:val="28"/>
                  </w:rPr>
                </w:pPr>
                <w:r w:rsidRPr="00CD291E">
                  <w:fldChar w:fldCharType="begin"/>
                </w:r>
                <w:r w:rsidR="00D325FC">
                  <w:instrText xml:space="preserve"> PAGE \* MERGEFORMAT </w:instrText>
                </w:r>
                <w:r w:rsidRPr="00CD291E">
                  <w:fldChar w:fldCharType="separate"/>
                </w:r>
                <w:r w:rsidR="00D325FC" w:rsidRPr="00927C27">
                  <w:rPr>
                    <w:noProof/>
                    <w:sz w:val="28"/>
                    <w:szCs w:val="28"/>
                  </w:rPr>
                  <w:t>120</w:t>
                </w:r>
                <w:r>
                  <w:rPr>
                    <w:sz w:val="28"/>
                    <w:szCs w:val="28"/>
                  </w:rP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5FC" w:rsidRDefault="00CD291E">
    <w:pPr>
      <w:spacing w:line="1" w:lineRule="exact"/>
    </w:pPr>
    <w:r>
      <w:rPr>
        <w:noProof/>
        <w:lang w:eastAsia="ru-RU"/>
      </w:rPr>
      <w:pict>
        <v:shapetype id="_x0000_t202" coordsize="21600,21600" o:spt="202" path="m,l,21600r21600,l21600,xe">
          <v:stroke joinstyle="miter"/>
          <v:path gradientshapeok="t" o:connecttype="rect"/>
        </v:shapetype>
        <v:shape id="Shape 40" o:spid="_x0000_s4097" type="#_x0000_t202" style="position:absolute;margin-left:306.35pt;margin-top:800.15pt;width:12pt;height:9.6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" filled="f" stroked="f">
          <v:textbox style="mso-fit-shape-to-text:t" inset="0,0,0,0">
            <w:txbxContent>
              <w:p w:rsidR="00D325FC" w:rsidRDefault="00CD291E">
                <w:pPr>
                  <w:pStyle w:val="22"/>
                  <w:rPr>
                    <w:sz w:val="28"/>
                    <w:szCs w:val="28"/>
                  </w:rPr>
                </w:pPr>
                <w:r w:rsidRPr="00CD291E">
                  <w:fldChar w:fldCharType="begin"/>
                </w:r>
                <w:r w:rsidR="00D325FC">
                  <w:instrText xml:space="preserve"> PAGE \* MERGEFORMAT </w:instrText>
                </w:r>
                <w:r w:rsidRPr="00CD291E">
                  <w:fldChar w:fldCharType="separate"/>
                </w:r>
                <w:r w:rsidR="00E55CB9" w:rsidRPr="00E55CB9">
                  <w:rPr>
                    <w:noProof/>
                    <w:sz w:val="28"/>
                    <w:szCs w:val="28"/>
                  </w:rPr>
                  <w:t>103</w:t>
                </w:r>
                <w:r>
                  <w:rPr>
                    <w:sz w:val="28"/>
                    <w:szCs w:val="28"/>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696" w:rsidRDefault="00636696">
      <w:pPr>
        <w:spacing w:after="0" w:line="240" w:lineRule="auto"/>
      </w:pPr>
      <w:r>
        <w:separator/>
      </w:r>
    </w:p>
  </w:footnote>
  <w:footnote w:type="continuationSeparator" w:id="0">
    <w:p w:rsidR="00636696" w:rsidRDefault="006366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5FC" w:rsidRDefault="00CD291E" w:rsidP="00E86E47">
    <w:pPr>
      <w:pStyle w:val="a3"/>
      <w:framePr w:wrap="around" w:vAnchor="text" w:hAnchor="margin" w:xAlign="center" w:y="1"/>
      <w:rPr>
        <w:rStyle w:val="a5"/>
      </w:rPr>
    </w:pPr>
    <w:r>
      <w:rPr>
        <w:rStyle w:val="a5"/>
      </w:rPr>
      <w:fldChar w:fldCharType="begin"/>
    </w:r>
    <w:r w:rsidR="00D325FC">
      <w:rPr>
        <w:rStyle w:val="a5"/>
      </w:rPr>
      <w:instrText xml:space="preserve">PAGE  </w:instrText>
    </w:r>
    <w:r>
      <w:rPr>
        <w:rStyle w:val="a5"/>
      </w:rPr>
      <w:fldChar w:fldCharType="end"/>
    </w:r>
  </w:p>
  <w:p w:rsidR="00D325FC" w:rsidRDefault="00D325F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52B69"/>
    <w:multiLevelType w:val="multilevel"/>
    <w:tmpl w:val="37D433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4E32DD"/>
    <w:multiLevelType w:val="multilevel"/>
    <w:tmpl w:val="F5625F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3C1F6A"/>
    <w:multiLevelType w:val="multilevel"/>
    <w:tmpl w:val="A34410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B07771"/>
    <w:multiLevelType w:val="multilevel"/>
    <w:tmpl w:val="F3CA4E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691DA5"/>
    <w:multiLevelType w:val="multilevel"/>
    <w:tmpl w:val="0E9A77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1D2BD4"/>
    <w:multiLevelType w:val="multilevel"/>
    <w:tmpl w:val="6464AF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710D28"/>
    <w:multiLevelType w:val="multilevel"/>
    <w:tmpl w:val="E2800A3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DB4C51"/>
    <w:multiLevelType w:val="multilevel"/>
    <w:tmpl w:val="EA14962E"/>
    <w:lvl w:ilvl="0">
      <w:start w:val="1"/>
      <w:numFmt w:val="russianLow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2086C1A"/>
    <w:multiLevelType w:val="multilevel"/>
    <w:tmpl w:val="D96ECE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55E4133"/>
    <w:multiLevelType w:val="multilevel"/>
    <w:tmpl w:val="1CC283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F0C2978"/>
    <w:multiLevelType w:val="multilevel"/>
    <w:tmpl w:val="3C24AF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2127A30"/>
    <w:multiLevelType w:val="multilevel"/>
    <w:tmpl w:val="947844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8"/>
  </w:num>
  <w:num w:numId="3">
    <w:abstractNumId w:val="11"/>
  </w:num>
  <w:num w:numId="4">
    <w:abstractNumId w:val="1"/>
  </w:num>
  <w:num w:numId="5">
    <w:abstractNumId w:val="5"/>
  </w:num>
  <w:num w:numId="6">
    <w:abstractNumId w:val="4"/>
  </w:num>
  <w:num w:numId="7">
    <w:abstractNumId w:val="6"/>
  </w:num>
  <w:num w:numId="8">
    <w:abstractNumId w:val="3"/>
  </w:num>
  <w:num w:numId="9">
    <w:abstractNumId w:val="2"/>
  </w:num>
  <w:num w:numId="10">
    <w:abstractNumId w:val="0"/>
  </w:num>
  <w:num w:numId="11">
    <w:abstractNumId w:val="7"/>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hdrShapeDefaults>
    <o:shapedefaults v:ext="edit" spidmax="4109"/>
    <o:shapelayout v:ext="edit">
      <o:idmap v:ext="edit" data="4"/>
    </o:shapelayout>
  </w:hdrShapeDefaults>
  <w:footnotePr>
    <w:footnote w:id="-1"/>
    <w:footnote w:id="0"/>
  </w:footnotePr>
  <w:endnotePr>
    <w:endnote w:id="-1"/>
    <w:endnote w:id="0"/>
  </w:endnotePr>
  <w:compat/>
  <w:rsids>
    <w:rsidRoot w:val="002573A4"/>
    <w:rsid w:val="00000964"/>
    <w:rsid w:val="00015A0A"/>
    <w:rsid w:val="00016B92"/>
    <w:rsid w:val="00022B7A"/>
    <w:rsid w:val="000513C2"/>
    <w:rsid w:val="00056F6D"/>
    <w:rsid w:val="000670D9"/>
    <w:rsid w:val="0008614B"/>
    <w:rsid w:val="000864D0"/>
    <w:rsid w:val="00097D46"/>
    <w:rsid w:val="000C7DFC"/>
    <w:rsid w:val="000D413A"/>
    <w:rsid w:val="000D739E"/>
    <w:rsid w:val="000F6247"/>
    <w:rsid w:val="001027B9"/>
    <w:rsid w:val="00156D01"/>
    <w:rsid w:val="00157FDA"/>
    <w:rsid w:val="00162871"/>
    <w:rsid w:val="00172B46"/>
    <w:rsid w:val="00180832"/>
    <w:rsid w:val="00183E87"/>
    <w:rsid w:val="001843F9"/>
    <w:rsid w:val="001A22C9"/>
    <w:rsid w:val="001D2CEB"/>
    <w:rsid w:val="001D3B99"/>
    <w:rsid w:val="001F27A5"/>
    <w:rsid w:val="001F7095"/>
    <w:rsid w:val="00231C67"/>
    <w:rsid w:val="00232ED3"/>
    <w:rsid w:val="0024678A"/>
    <w:rsid w:val="002470BF"/>
    <w:rsid w:val="002573A4"/>
    <w:rsid w:val="00263CB1"/>
    <w:rsid w:val="00275155"/>
    <w:rsid w:val="00280603"/>
    <w:rsid w:val="00293A09"/>
    <w:rsid w:val="002A4790"/>
    <w:rsid w:val="002B2524"/>
    <w:rsid w:val="002C48F3"/>
    <w:rsid w:val="002C4F60"/>
    <w:rsid w:val="002D152C"/>
    <w:rsid w:val="002F06B1"/>
    <w:rsid w:val="002F1CD9"/>
    <w:rsid w:val="002F6789"/>
    <w:rsid w:val="00300244"/>
    <w:rsid w:val="00322ABD"/>
    <w:rsid w:val="003249BC"/>
    <w:rsid w:val="00351FB5"/>
    <w:rsid w:val="003569DD"/>
    <w:rsid w:val="00381D9D"/>
    <w:rsid w:val="003A6DE0"/>
    <w:rsid w:val="003D5BF3"/>
    <w:rsid w:val="003D6E44"/>
    <w:rsid w:val="003D78A0"/>
    <w:rsid w:val="003E3D38"/>
    <w:rsid w:val="003F21FC"/>
    <w:rsid w:val="00412072"/>
    <w:rsid w:val="00434E31"/>
    <w:rsid w:val="00435DBB"/>
    <w:rsid w:val="004443CD"/>
    <w:rsid w:val="004776E1"/>
    <w:rsid w:val="004846E8"/>
    <w:rsid w:val="004873DC"/>
    <w:rsid w:val="00487CFC"/>
    <w:rsid w:val="004A35BE"/>
    <w:rsid w:val="004D1129"/>
    <w:rsid w:val="004D3E4D"/>
    <w:rsid w:val="004F153B"/>
    <w:rsid w:val="00516AA2"/>
    <w:rsid w:val="005515D1"/>
    <w:rsid w:val="00566088"/>
    <w:rsid w:val="005670C9"/>
    <w:rsid w:val="00573006"/>
    <w:rsid w:val="005818FC"/>
    <w:rsid w:val="00581DE9"/>
    <w:rsid w:val="005878E2"/>
    <w:rsid w:val="005957F5"/>
    <w:rsid w:val="005A2C86"/>
    <w:rsid w:val="005B069D"/>
    <w:rsid w:val="005D0084"/>
    <w:rsid w:val="005D5508"/>
    <w:rsid w:val="005E33AC"/>
    <w:rsid w:val="00602263"/>
    <w:rsid w:val="00607CD0"/>
    <w:rsid w:val="00625B1D"/>
    <w:rsid w:val="00636696"/>
    <w:rsid w:val="00644F54"/>
    <w:rsid w:val="00647C84"/>
    <w:rsid w:val="00654D3E"/>
    <w:rsid w:val="00662E24"/>
    <w:rsid w:val="006672C8"/>
    <w:rsid w:val="00670D08"/>
    <w:rsid w:val="00676A71"/>
    <w:rsid w:val="00677C66"/>
    <w:rsid w:val="006951A4"/>
    <w:rsid w:val="006A1336"/>
    <w:rsid w:val="006B6A25"/>
    <w:rsid w:val="006C0D4A"/>
    <w:rsid w:val="006D6A84"/>
    <w:rsid w:val="006F6B39"/>
    <w:rsid w:val="007271BF"/>
    <w:rsid w:val="00743B2B"/>
    <w:rsid w:val="00784E94"/>
    <w:rsid w:val="007A1EF0"/>
    <w:rsid w:val="007A2FA3"/>
    <w:rsid w:val="007A575C"/>
    <w:rsid w:val="007B6C0D"/>
    <w:rsid w:val="007C0CAF"/>
    <w:rsid w:val="007D1424"/>
    <w:rsid w:val="007F6693"/>
    <w:rsid w:val="00802567"/>
    <w:rsid w:val="008113DC"/>
    <w:rsid w:val="008263A3"/>
    <w:rsid w:val="00827401"/>
    <w:rsid w:val="00830105"/>
    <w:rsid w:val="008328B8"/>
    <w:rsid w:val="0083540A"/>
    <w:rsid w:val="008516BA"/>
    <w:rsid w:val="00874675"/>
    <w:rsid w:val="0089694B"/>
    <w:rsid w:val="008C585F"/>
    <w:rsid w:val="008F00FF"/>
    <w:rsid w:val="00907278"/>
    <w:rsid w:val="00927F35"/>
    <w:rsid w:val="00936CEE"/>
    <w:rsid w:val="00986B3B"/>
    <w:rsid w:val="00991211"/>
    <w:rsid w:val="009E0E63"/>
    <w:rsid w:val="009E2F63"/>
    <w:rsid w:val="009F0FC3"/>
    <w:rsid w:val="00A229C2"/>
    <w:rsid w:val="00A34339"/>
    <w:rsid w:val="00A3603E"/>
    <w:rsid w:val="00A46C0E"/>
    <w:rsid w:val="00A83B1A"/>
    <w:rsid w:val="00A843A0"/>
    <w:rsid w:val="00A845D1"/>
    <w:rsid w:val="00A868A2"/>
    <w:rsid w:val="00A972C7"/>
    <w:rsid w:val="00AC0C9F"/>
    <w:rsid w:val="00B02F5C"/>
    <w:rsid w:val="00B203D6"/>
    <w:rsid w:val="00B32F0A"/>
    <w:rsid w:val="00B43F68"/>
    <w:rsid w:val="00B51732"/>
    <w:rsid w:val="00B65F8C"/>
    <w:rsid w:val="00B71C82"/>
    <w:rsid w:val="00B8206E"/>
    <w:rsid w:val="00BD0EE1"/>
    <w:rsid w:val="00BE795D"/>
    <w:rsid w:val="00C01A63"/>
    <w:rsid w:val="00C05467"/>
    <w:rsid w:val="00C154C4"/>
    <w:rsid w:val="00C57EB7"/>
    <w:rsid w:val="00C67E8B"/>
    <w:rsid w:val="00C83F00"/>
    <w:rsid w:val="00CC283A"/>
    <w:rsid w:val="00CC38DF"/>
    <w:rsid w:val="00CD291E"/>
    <w:rsid w:val="00CD5D49"/>
    <w:rsid w:val="00CE6AE3"/>
    <w:rsid w:val="00CF1647"/>
    <w:rsid w:val="00D11930"/>
    <w:rsid w:val="00D16DB5"/>
    <w:rsid w:val="00D170BE"/>
    <w:rsid w:val="00D17634"/>
    <w:rsid w:val="00D325FC"/>
    <w:rsid w:val="00D610A2"/>
    <w:rsid w:val="00D831A7"/>
    <w:rsid w:val="00D839D4"/>
    <w:rsid w:val="00DA4C2C"/>
    <w:rsid w:val="00DA7654"/>
    <w:rsid w:val="00DE4340"/>
    <w:rsid w:val="00DF4BCB"/>
    <w:rsid w:val="00E148D6"/>
    <w:rsid w:val="00E261B5"/>
    <w:rsid w:val="00E2623D"/>
    <w:rsid w:val="00E46A26"/>
    <w:rsid w:val="00E542D9"/>
    <w:rsid w:val="00E55CB9"/>
    <w:rsid w:val="00E67F3D"/>
    <w:rsid w:val="00E755A1"/>
    <w:rsid w:val="00E81BF1"/>
    <w:rsid w:val="00E8397C"/>
    <w:rsid w:val="00E86E47"/>
    <w:rsid w:val="00E976E5"/>
    <w:rsid w:val="00EA4A0B"/>
    <w:rsid w:val="00EB72FF"/>
    <w:rsid w:val="00ED53E5"/>
    <w:rsid w:val="00EF5BBF"/>
    <w:rsid w:val="00F00F7B"/>
    <w:rsid w:val="00F028A9"/>
    <w:rsid w:val="00F031FA"/>
    <w:rsid w:val="00F32FEC"/>
    <w:rsid w:val="00F35F47"/>
    <w:rsid w:val="00F92549"/>
    <w:rsid w:val="00F97D32"/>
    <w:rsid w:val="00FB1B88"/>
    <w:rsid w:val="00FC3F52"/>
    <w:rsid w:val="00FE71EB"/>
    <w:rsid w:val="00FE7DB9"/>
    <w:rsid w:val="00FF66C3"/>
    <w:rsid w:val="00FF71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91E"/>
  </w:style>
  <w:style w:type="paragraph" w:styleId="1">
    <w:name w:val="heading 1"/>
    <w:basedOn w:val="a"/>
    <w:next w:val="a"/>
    <w:link w:val="10"/>
    <w:uiPriority w:val="9"/>
    <w:qFormat/>
    <w:rsid w:val="00162871"/>
    <w:pPr>
      <w:tabs>
        <w:tab w:val="left" w:pos="426"/>
      </w:tabs>
      <w:spacing w:after="0" w:line="360" w:lineRule="auto"/>
      <w:jc w:val="center"/>
      <w:outlineLvl w:val="0"/>
    </w:pPr>
    <w:rPr>
      <w:rFonts w:ascii="Times New Roman" w:eastAsia="Times New Roman" w:hAnsi="Times New Roman" w:cs="Times New Roman"/>
      <w:sz w:val="24"/>
      <w:szCs w:val="28"/>
      <w:lang w:eastAsia="ru-RU" w:bidi="ru-RU"/>
    </w:rPr>
  </w:style>
  <w:style w:type="paragraph" w:styleId="2">
    <w:name w:val="heading 2"/>
    <w:basedOn w:val="11"/>
    <w:next w:val="a"/>
    <w:link w:val="20"/>
    <w:uiPriority w:val="9"/>
    <w:unhideWhenUsed/>
    <w:qFormat/>
    <w:rsid w:val="004D1129"/>
    <w:pPr>
      <w:tabs>
        <w:tab w:val="left" w:pos="426"/>
      </w:tabs>
      <w:ind w:firstLine="0"/>
      <w:jc w:val="both"/>
      <w:outlineLvl w:val="1"/>
    </w:pPr>
    <w:rPr>
      <w:sz w:val="24"/>
      <w:szCs w:val="28"/>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13D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113DC"/>
  </w:style>
  <w:style w:type="character" w:styleId="a5">
    <w:name w:val="page number"/>
    <w:basedOn w:val="a0"/>
    <w:rsid w:val="008113DC"/>
  </w:style>
  <w:style w:type="table" w:styleId="a6">
    <w:name w:val="Table Grid"/>
    <w:basedOn w:val="a1"/>
    <w:uiPriority w:val="39"/>
    <w:rsid w:val="008113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F35F4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35F47"/>
    <w:rPr>
      <w:rFonts w:ascii="Segoe UI" w:hAnsi="Segoe UI" w:cs="Segoe UI"/>
      <w:sz w:val="18"/>
      <w:szCs w:val="18"/>
    </w:rPr>
  </w:style>
  <w:style w:type="character" w:customStyle="1" w:styleId="21">
    <w:name w:val="Колонтитул (2)_"/>
    <w:basedOn w:val="a0"/>
    <w:link w:val="22"/>
    <w:rsid w:val="00C154C4"/>
    <w:rPr>
      <w:rFonts w:ascii="Times New Roman" w:eastAsia="Times New Roman" w:hAnsi="Times New Roman" w:cs="Times New Roman"/>
      <w:sz w:val="20"/>
      <w:szCs w:val="20"/>
    </w:rPr>
  </w:style>
  <w:style w:type="character" w:customStyle="1" w:styleId="23">
    <w:name w:val="Основной текст (2)_"/>
    <w:basedOn w:val="a0"/>
    <w:link w:val="24"/>
    <w:rsid w:val="00C154C4"/>
    <w:rPr>
      <w:rFonts w:ascii="Times New Roman" w:eastAsia="Times New Roman" w:hAnsi="Times New Roman" w:cs="Times New Roman"/>
      <w:b/>
      <w:bCs/>
      <w:sz w:val="28"/>
      <w:szCs w:val="28"/>
    </w:rPr>
  </w:style>
  <w:style w:type="character" w:customStyle="1" w:styleId="a9">
    <w:name w:val="Другое_"/>
    <w:basedOn w:val="a0"/>
    <w:link w:val="aa"/>
    <w:rsid w:val="00C154C4"/>
    <w:rPr>
      <w:rFonts w:ascii="Times New Roman" w:eastAsia="Times New Roman" w:hAnsi="Times New Roman" w:cs="Times New Roman"/>
    </w:rPr>
  </w:style>
  <w:style w:type="paragraph" w:customStyle="1" w:styleId="22">
    <w:name w:val="Колонтитул (2)"/>
    <w:basedOn w:val="a"/>
    <w:link w:val="21"/>
    <w:rsid w:val="00C154C4"/>
    <w:pPr>
      <w:widowControl w:val="0"/>
      <w:spacing w:after="0" w:line="240" w:lineRule="auto"/>
    </w:pPr>
    <w:rPr>
      <w:rFonts w:ascii="Times New Roman" w:eastAsia="Times New Roman" w:hAnsi="Times New Roman" w:cs="Times New Roman"/>
      <w:sz w:val="20"/>
      <w:szCs w:val="20"/>
    </w:rPr>
  </w:style>
  <w:style w:type="paragraph" w:customStyle="1" w:styleId="24">
    <w:name w:val="Основной текст (2)"/>
    <w:basedOn w:val="a"/>
    <w:link w:val="23"/>
    <w:rsid w:val="00C154C4"/>
    <w:pPr>
      <w:widowControl w:val="0"/>
      <w:spacing w:before="140" w:after="0" w:line="276" w:lineRule="auto"/>
      <w:ind w:firstLine="720"/>
    </w:pPr>
    <w:rPr>
      <w:rFonts w:ascii="Times New Roman" w:eastAsia="Times New Roman" w:hAnsi="Times New Roman" w:cs="Times New Roman"/>
      <w:b/>
      <w:bCs/>
      <w:sz w:val="28"/>
      <w:szCs w:val="28"/>
    </w:rPr>
  </w:style>
  <w:style w:type="paragraph" w:customStyle="1" w:styleId="aa">
    <w:name w:val="Другое"/>
    <w:basedOn w:val="a"/>
    <w:link w:val="a9"/>
    <w:rsid w:val="00C154C4"/>
    <w:pPr>
      <w:widowControl w:val="0"/>
      <w:spacing w:after="0" w:line="360" w:lineRule="auto"/>
      <w:ind w:firstLine="400"/>
    </w:pPr>
    <w:rPr>
      <w:rFonts w:ascii="Times New Roman" w:eastAsia="Times New Roman" w:hAnsi="Times New Roman" w:cs="Times New Roman"/>
    </w:rPr>
  </w:style>
  <w:style w:type="character" w:styleId="ab">
    <w:name w:val="Strong"/>
    <w:basedOn w:val="a0"/>
    <w:uiPriority w:val="22"/>
    <w:qFormat/>
    <w:rsid w:val="005957F5"/>
    <w:rPr>
      <w:b/>
      <w:bCs/>
    </w:rPr>
  </w:style>
  <w:style w:type="character" w:customStyle="1" w:styleId="ac">
    <w:name w:val="Основной текст_"/>
    <w:basedOn w:val="a0"/>
    <w:link w:val="11"/>
    <w:rsid w:val="006F6B39"/>
    <w:rPr>
      <w:rFonts w:ascii="Times New Roman" w:eastAsia="Times New Roman" w:hAnsi="Times New Roman" w:cs="Times New Roman"/>
    </w:rPr>
  </w:style>
  <w:style w:type="paragraph" w:customStyle="1" w:styleId="11">
    <w:name w:val="Основной текст1"/>
    <w:basedOn w:val="a"/>
    <w:link w:val="ac"/>
    <w:rsid w:val="006F6B39"/>
    <w:pPr>
      <w:widowControl w:val="0"/>
      <w:spacing w:after="0" w:line="360" w:lineRule="auto"/>
      <w:ind w:firstLine="400"/>
    </w:pPr>
    <w:rPr>
      <w:rFonts w:ascii="Times New Roman" w:eastAsia="Times New Roman" w:hAnsi="Times New Roman" w:cs="Times New Roman"/>
    </w:rPr>
  </w:style>
  <w:style w:type="character" w:customStyle="1" w:styleId="ad">
    <w:name w:val="Подпись к таблице_"/>
    <w:basedOn w:val="a0"/>
    <w:link w:val="ae"/>
    <w:rsid w:val="00D170BE"/>
    <w:rPr>
      <w:rFonts w:ascii="Times New Roman" w:eastAsia="Times New Roman" w:hAnsi="Times New Roman" w:cs="Times New Roman"/>
    </w:rPr>
  </w:style>
  <w:style w:type="paragraph" w:customStyle="1" w:styleId="ae">
    <w:name w:val="Подпись к таблице"/>
    <w:basedOn w:val="a"/>
    <w:link w:val="ad"/>
    <w:rsid w:val="00D170BE"/>
    <w:pPr>
      <w:widowControl w:val="0"/>
      <w:spacing w:after="0" w:line="240" w:lineRule="auto"/>
      <w:ind w:firstLine="580"/>
    </w:pPr>
    <w:rPr>
      <w:rFonts w:ascii="Times New Roman" w:eastAsia="Times New Roman" w:hAnsi="Times New Roman" w:cs="Times New Roman"/>
    </w:rPr>
  </w:style>
  <w:style w:type="character" w:customStyle="1" w:styleId="10">
    <w:name w:val="Заголовок 1 Знак"/>
    <w:basedOn w:val="a0"/>
    <w:link w:val="1"/>
    <w:uiPriority w:val="9"/>
    <w:rsid w:val="00162871"/>
    <w:rPr>
      <w:rFonts w:ascii="Times New Roman" w:eastAsia="Times New Roman" w:hAnsi="Times New Roman" w:cs="Times New Roman"/>
      <w:sz w:val="24"/>
      <w:szCs w:val="28"/>
      <w:lang w:eastAsia="ru-RU" w:bidi="ru-RU"/>
    </w:rPr>
  </w:style>
  <w:style w:type="character" w:customStyle="1" w:styleId="20">
    <w:name w:val="Заголовок 2 Знак"/>
    <w:basedOn w:val="a0"/>
    <w:link w:val="2"/>
    <w:uiPriority w:val="9"/>
    <w:rsid w:val="004D1129"/>
    <w:rPr>
      <w:rFonts w:ascii="Times New Roman" w:eastAsia="Times New Roman" w:hAnsi="Times New Roman" w:cs="Times New Roman"/>
      <w:sz w:val="24"/>
      <w:szCs w:val="28"/>
      <w:lang w:eastAsia="ru-RU" w:bidi="ru-RU"/>
    </w:rPr>
  </w:style>
  <w:style w:type="paragraph" w:styleId="af">
    <w:name w:val="Subtitle"/>
    <w:basedOn w:val="11"/>
    <w:next w:val="a"/>
    <w:link w:val="af0"/>
    <w:uiPriority w:val="11"/>
    <w:qFormat/>
    <w:rsid w:val="004D1129"/>
    <w:pPr>
      <w:tabs>
        <w:tab w:val="left" w:pos="426"/>
      </w:tabs>
      <w:ind w:firstLine="0"/>
      <w:jc w:val="both"/>
    </w:pPr>
    <w:rPr>
      <w:sz w:val="24"/>
      <w:szCs w:val="28"/>
      <w:u w:val="single"/>
      <w:lang w:eastAsia="ru-RU" w:bidi="ru-RU"/>
    </w:rPr>
  </w:style>
  <w:style w:type="character" w:customStyle="1" w:styleId="af0">
    <w:name w:val="Подзаголовок Знак"/>
    <w:basedOn w:val="a0"/>
    <w:link w:val="af"/>
    <w:uiPriority w:val="11"/>
    <w:rsid w:val="004D1129"/>
    <w:rPr>
      <w:rFonts w:ascii="Times New Roman" w:eastAsia="Times New Roman" w:hAnsi="Times New Roman" w:cs="Times New Roman"/>
      <w:sz w:val="24"/>
      <w:szCs w:val="28"/>
      <w:u w:val="single"/>
      <w:lang w:eastAsia="ru-RU" w:bidi="ru-RU"/>
    </w:rPr>
  </w:style>
</w:styles>
</file>

<file path=word/webSettings.xml><?xml version="1.0" encoding="utf-8"?>
<w:webSettings xmlns:r="http://schemas.openxmlformats.org/officeDocument/2006/relationships" xmlns:w="http://schemas.openxmlformats.org/wordprocessingml/2006/main">
  <w:divs>
    <w:div w:id="370155535">
      <w:bodyDiv w:val="1"/>
      <w:marLeft w:val="0"/>
      <w:marRight w:val="0"/>
      <w:marTop w:val="0"/>
      <w:marBottom w:val="0"/>
      <w:divBdr>
        <w:top w:val="none" w:sz="0" w:space="0" w:color="auto"/>
        <w:left w:val="none" w:sz="0" w:space="0" w:color="auto"/>
        <w:bottom w:val="none" w:sz="0" w:space="0" w:color="auto"/>
        <w:right w:val="none" w:sz="0" w:space="0" w:color="auto"/>
      </w:divBdr>
      <w:divsChild>
        <w:div w:id="306518095">
          <w:marLeft w:val="0"/>
          <w:marRight w:val="0"/>
          <w:marTop w:val="16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docs.cntd.ru/document/901807667" TargetMode="External"/><Relationship Id="rId10" Type="http://schemas.openxmlformats.org/officeDocument/2006/relationships/footer" Target="footer2.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hyperlink" Target="https://docs.cntd.ru/document/901807667" TargetMode="Externa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Тепловая нагрузка</a:t>
            </a:r>
          </a:p>
        </c:rich>
      </c:tx>
      <c:spPr>
        <a:noFill/>
        <a:ln>
          <a:noFill/>
        </a:ln>
        <a:effectLst/>
      </c:spPr>
    </c:title>
    <c:plotArea>
      <c:layout/>
      <c:pieChart>
        <c:varyColors val="1"/>
        <c:ser>
          <c:idx val="0"/>
          <c:order val="0"/>
          <c:tx>
            <c:strRef>
              <c:f>Лист1!$B$1</c:f>
              <c:strCache>
                <c:ptCount val="1"/>
                <c:pt idx="0">
                  <c:v>тепловая нагрузка</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Val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2"/>
                <c:pt idx="0">
                  <c:v>Отопление</c:v>
                </c:pt>
                <c:pt idx="1">
                  <c:v>ГВС</c:v>
                </c:pt>
              </c:strCache>
            </c:strRef>
          </c:cat>
          <c:val>
            <c:numRef>
              <c:f>Лист1!$B$2:$B$5</c:f>
              <c:numCache>
                <c:formatCode>0.00%</c:formatCode>
                <c:ptCount val="4"/>
                <c:pt idx="0">
                  <c:v>0.88170000000000004</c:v>
                </c:pt>
                <c:pt idx="1">
                  <c:v>0.1183</c:v>
                </c:pt>
              </c:numCache>
            </c:numRef>
          </c:val>
        </c:ser>
        <c:dLbls>
          <c:showVal val="1"/>
        </c:dLbls>
        <c:firstSliceAng val="0"/>
      </c:pieChart>
      <c:spPr>
        <a:noFill/>
        <a:ln>
          <a:noFill/>
        </a:ln>
        <a:effectLst/>
      </c:spPr>
    </c:plotArea>
    <c:legend>
      <c:legendPos val="b"/>
      <c:legendEntry>
        <c:idx val="2"/>
        <c:delete val="1"/>
      </c:legendEntry>
      <c:legendEntry>
        <c:idx val="3"/>
        <c:delete val="1"/>
      </c:legendEntry>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E9302-9546-4E84-B7AB-0A499021E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26531</TotalTime>
  <Pages>103</Pages>
  <Words>29113</Words>
  <Characters>165950</Characters>
  <Application>Microsoft Office Word</Application>
  <DocSecurity>0</DocSecurity>
  <Lines>1382</Lines>
  <Paragraphs>389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sekrt</cp:lastModifiedBy>
  <cp:revision>20</cp:revision>
  <cp:lastPrinted>2026-06-09T09:04:00Z</cp:lastPrinted>
  <dcterms:created xsi:type="dcterms:W3CDTF">2026-04-07T09:35:00Z</dcterms:created>
  <dcterms:modified xsi:type="dcterms:W3CDTF">2026-07-08T09:34:00Z</dcterms:modified>
</cp:coreProperties>
</file>