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E9" w:rsidRPr="006121E9" w:rsidRDefault="006121E9" w:rsidP="006121E9">
      <w:pPr>
        <w:jc w:val="center"/>
        <w:rPr>
          <w:rFonts w:ascii="Times New Roman" w:hAnsi="Times New Roman" w:cs="Times New Roman"/>
          <w:b/>
          <w:bCs/>
        </w:rPr>
      </w:pPr>
      <w:r w:rsidRPr="006121E9">
        <w:rPr>
          <w:rFonts w:ascii="Times New Roman" w:hAnsi="Times New Roman" w:cs="Times New Roman"/>
          <w:b/>
          <w:bCs/>
        </w:rPr>
        <w:t>АДМИНИСТРАЦИЯ МУНИЦИПАЛЬНОГО ОБРАЗОВАНИЯ</w:t>
      </w:r>
    </w:p>
    <w:p w:rsidR="006121E9" w:rsidRPr="006121E9" w:rsidRDefault="006121E9" w:rsidP="006121E9">
      <w:pPr>
        <w:ind w:right="-140"/>
        <w:jc w:val="center"/>
        <w:rPr>
          <w:rFonts w:ascii="Times New Roman" w:hAnsi="Times New Roman" w:cs="Times New Roman"/>
          <w:b/>
          <w:bCs/>
        </w:rPr>
      </w:pPr>
      <w:r w:rsidRPr="006121E9">
        <w:rPr>
          <w:rFonts w:ascii="Times New Roman" w:hAnsi="Times New Roman" w:cs="Times New Roman"/>
          <w:b/>
          <w:bCs/>
        </w:rPr>
        <w:t>«ХОЛМ-ЖИРКОВСКИЙ МУНИЦИПАЛЬНЫЙ ОКРУГ» СМОЛЕНСКОЙ ОБЛАСТИ</w:t>
      </w:r>
    </w:p>
    <w:p w:rsidR="006121E9" w:rsidRPr="006121E9" w:rsidRDefault="006121E9" w:rsidP="006121E9">
      <w:pPr>
        <w:rPr>
          <w:rFonts w:ascii="Times New Roman" w:hAnsi="Times New Roman" w:cs="Times New Roman"/>
          <w:sz w:val="28"/>
          <w:szCs w:val="28"/>
        </w:rPr>
      </w:pPr>
    </w:p>
    <w:p w:rsidR="006121E9" w:rsidRPr="006121E9" w:rsidRDefault="006121E9" w:rsidP="00612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121E9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6121E9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6121E9" w:rsidRPr="006121E9" w:rsidRDefault="006121E9" w:rsidP="006121E9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21E9" w:rsidRPr="006121E9" w:rsidRDefault="006121E9" w:rsidP="006121E9">
      <w:pPr>
        <w:tabs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6121E9">
        <w:rPr>
          <w:rFonts w:ascii="Times New Roman" w:hAnsi="Times New Roman" w:cs="Times New Roman"/>
          <w:sz w:val="28"/>
          <w:szCs w:val="28"/>
        </w:rPr>
        <w:t>от 15.07.2026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1E9">
        <w:rPr>
          <w:rFonts w:ascii="Times New Roman" w:hAnsi="Times New Roman" w:cs="Times New Roman"/>
          <w:sz w:val="28"/>
          <w:szCs w:val="28"/>
        </w:rPr>
        <w:t>1125</w:t>
      </w:r>
      <w:r w:rsidRPr="006121E9">
        <w:rPr>
          <w:rFonts w:ascii="Times New Roman" w:hAnsi="Times New Roman" w:cs="Times New Roman"/>
          <w:sz w:val="28"/>
          <w:szCs w:val="28"/>
        </w:rPr>
        <w:tab/>
      </w:r>
    </w:p>
    <w:p w:rsidR="006121E9" w:rsidRPr="006121E9" w:rsidRDefault="006121E9" w:rsidP="006121E9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0" w:type="auto"/>
        <w:tblLook w:val="01E0"/>
      </w:tblPr>
      <w:tblGrid>
        <w:gridCol w:w="5070"/>
      </w:tblGrid>
      <w:tr w:rsidR="006121E9" w:rsidRPr="006121E9" w:rsidTr="00E01BB0">
        <w:trPr>
          <w:trHeight w:val="2063"/>
        </w:trPr>
        <w:tc>
          <w:tcPr>
            <w:tcW w:w="5070" w:type="dxa"/>
          </w:tcPr>
          <w:p w:rsidR="006121E9" w:rsidRPr="006121E9" w:rsidRDefault="006121E9" w:rsidP="00E01BB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21E9">
              <w:rPr>
                <w:rFonts w:ascii="Times New Roman" w:hAnsi="Times New Roman" w:cs="Times New Roman"/>
                <w:sz w:val="28"/>
                <w:szCs w:val="28"/>
              </w:rPr>
              <w:t>Об утверждении программы в области энергосбережения и повышения энергетической эффективности Администрации муниципального образования «Холм-Жирковский муниципальный округ» Смоленской области</w:t>
            </w:r>
          </w:p>
        </w:tc>
      </w:tr>
    </w:tbl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121E9"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Pr="006121E9">
        <w:rPr>
          <w:rFonts w:ascii="Times New Roman" w:hAnsi="Times New Roman" w:cs="Times New Roman"/>
          <w:sz w:val="28"/>
          <w:szCs w:val="28"/>
          <w:lang w:eastAsia="ar-SA"/>
        </w:rPr>
        <w:br w:type="textWrapping" w:clear="all"/>
      </w:r>
    </w:p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6121E9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23.11.2009 №261-ФЗ «Об энергосбережении и о повышении энергетической эффективности, и о внесении изменений в отдельные законодательные акты Российской Федерации», Федеральным законом от 06.10.2003 №131-ФЗ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11.02.2026 №161 «О</w:t>
      </w:r>
      <w:r w:rsidRPr="006121E9">
        <w:rPr>
          <w:rFonts w:ascii="Times New Roman" w:hAnsi="Times New Roman" w:cs="Times New Roman"/>
          <w:sz w:val="28"/>
          <w:szCs w:val="28"/>
          <w:lang w:eastAsia="ar-SA"/>
        </w:rPr>
        <w:t>б утверждении требований к региональным и муниципальным программам в области энергосбережения и повышения</w:t>
      </w:r>
      <w:proofErr w:type="gramEnd"/>
      <w:r w:rsidRPr="006121E9">
        <w:rPr>
          <w:rFonts w:ascii="Times New Roman" w:hAnsi="Times New Roman" w:cs="Times New Roman"/>
          <w:sz w:val="28"/>
          <w:szCs w:val="28"/>
          <w:lang w:eastAsia="ar-SA"/>
        </w:rPr>
        <w:t xml:space="preserve"> энергетической эффективности и о признании </w:t>
      </w:r>
      <w:proofErr w:type="gramStart"/>
      <w:r w:rsidRPr="006121E9">
        <w:rPr>
          <w:rFonts w:ascii="Times New Roman" w:hAnsi="Times New Roman" w:cs="Times New Roman"/>
          <w:sz w:val="28"/>
          <w:szCs w:val="28"/>
          <w:lang w:eastAsia="ar-SA"/>
        </w:rPr>
        <w:t>утратившими</w:t>
      </w:r>
      <w:proofErr w:type="gramEnd"/>
      <w:r w:rsidRPr="006121E9">
        <w:rPr>
          <w:rFonts w:ascii="Times New Roman" w:hAnsi="Times New Roman" w:cs="Times New Roman"/>
          <w:sz w:val="28"/>
          <w:szCs w:val="28"/>
          <w:lang w:eastAsia="ar-SA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 и </w:t>
      </w:r>
      <w:r w:rsidRPr="006121E9">
        <w:rPr>
          <w:rFonts w:ascii="Times New Roman" w:hAnsi="Times New Roman" w:cs="Times New Roman"/>
          <w:sz w:val="28"/>
          <w:szCs w:val="28"/>
        </w:rPr>
        <w:t>Уставом Администрация муниципального образования «Холм-Жирковский муниципальный округ» Смоленской области</w:t>
      </w:r>
    </w:p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121E9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6121E9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6121E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121E9">
        <w:rPr>
          <w:rFonts w:ascii="Times New Roman" w:hAnsi="Times New Roman" w:cs="Times New Roman"/>
          <w:sz w:val="28"/>
          <w:szCs w:val="28"/>
        </w:rPr>
        <w:t xml:space="preserve"> о в л я е т:</w:t>
      </w:r>
    </w:p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1E9">
        <w:rPr>
          <w:rFonts w:ascii="Times New Roman" w:hAnsi="Times New Roman" w:cs="Times New Roman"/>
          <w:sz w:val="28"/>
          <w:szCs w:val="28"/>
        </w:rPr>
        <w:t>1. Утвердить программу в области энергосбережения и повышения энергетической эффективности Администрации муниципального образования «Холм-Жирковский муниципальный округ» Смоленской области (прилагается).</w:t>
      </w:r>
    </w:p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1E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6121E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21E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муниципального образования – главного архитектора Администрации муниципального образования «Холм-Жирковский муниципальный округ» Смоленской области (</w:t>
      </w:r>
      <w:proofErr w:type="spellStart"/>
      <w:r w:rsidRPr="006121E9">
        <w:rPr>
          <w:rFonts w:ascii="Times New Roman" w:hAnsi="Times New Roman" w:cs="Times New Roman"/>
          <w:sz w:val="28"/>
          <w:szCs w:val="28"/>
        </w:rPr>
        <w:t>Чевплянский</w:t>
      </w:r>
      <w:proofErr w:type="spellEnd"/>
      <w:r w:rsidRPr="006121E9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1E9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после дня его подписания и распространяет свое действие на правоотношения, возникшие с 01.01.2025 года.</w:t>
      </w:r>
    </w:p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1E9" w:rsidRPr="006121E9" w:rsidRDefault="006121E9" w:rsidP="006121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21E9" w:rsidRPr="006121E9" w:rsidRDefault="006121E9" w:rsidP="006121E9">
      <w:pPr>
        <w:jc w:val="both"/>
        <w:rPr>
          <w:rFonts w:ascii="Times New Roman" w:hAnsi="Times New Roman" w:cs="Times New Roman"/>
          <w:sz w:val="28"/>
          <w:szCs w:val="28"/>
        </w:rPr>
      </w:pPr>
      <w:r w:rsidRPr="006121E9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6121E9" w:rsidRPr="006121E9" w:rsidRDefault="006121E9" w:rsidP="006121E9">
      <w:pPr>
        <w:jc w:val="both"/>
        <w:rPr>
          <w:rFonts w:ascii="Times New Roman" w:hAnsi="Times New Roman" w:cs="Times New Roman"/>
          <w:sz w:val="28"/>
          <w:szCs w:val="28"/>
        </w:rPr>
      </w:pPr>
      <w:r w:rsidRPr="006121E9">
        <w:rPr>
          <w:rFonts w:ascii="Times New Roman" w:hAnsi="Times New Roman" w:cs="Times New Roman"/>
          <w:sz w:val="28"/>
          <w:szCs w:val="28"/>
        </w:rPr>
        <w:t xml:space="preserve">«Холм-Жирковский   муниципальный округ» </w:t>
      </w:r>
    </w:p>
    <w:p w:rsidR="006121E9" w:rsidRPr="006121E9" w:rsidRDefault="006121E9" w:rsidP="006121E9">
      <w:pPr>
        <w:pStyle w:val="af5"/>
        <w:shd w:val="clear" w:color="auto" w:fill="auto"/>
        <w:spacing w:line="240" w:lineRule="auto"/>
        <w:rPr>
          <w:spacing w:val="0"/>
          <w:sz w:val="28"/>
          <w:szCs w:val="28"/>
        </w:rPr>
      </w:pPr>
      <w:r w:rsidRPr="006121E9">
        <w:rPr>
          <w:sz w:val="28"/>
          <w:szCs w:val="28"/>
        </w:rPr>
        <w:t xml:space="preserve">Смоленской                                                                              </w:t>
      </w:r>
      <w:r w:rsidRPr="006121E9">
        <w:rPr>
          <w:b/>
          <w:bCs/>
          <w:sz w:val="28"/>
          <w:szCs w:val="28"/>
        </w:rPr>
        <w:t xml:space="preserve">А.М. </w:t>
      </w:r>
      <w:proofErr w:type="spellStart"/>
      <w:r w:rsidRPr="006121E9">
        <w:rPr>
          <w:b/>
          <w:bCs/>
          <w:sz w:val="28"/>
          <w:szCs w:val="28"/>
        </w:rPr>
        <w:t>Егикян</w:t>
      </w:r>
      <w:proofErr w:type="spellEnd"/>
    </w:p>
    <w:p w:rsidR="006341FB" w:rsidRDefault="006341FB">
      <w:pPr>
        <w:pStyle w:val="1"/>
        <w:spacing w:after="260" w:line="240" w:lineRule="auto"/>
        <w:ind w:firstLine="0"/>
        <w:jc w:val="center"/>
        <w:rPr>
          <w:b/>
          <w:bCs/>
        </w:rPr>
      </w:pPr>
      <w:r w:rsidRPr="008113DC">
        <w:rPr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1632744" cy="178117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744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1FB" w:rsidRDefault="006341FB">
      <w:pPr>
        <w:pStyle w:val="1"/>
        <w:spacing w:after="260" w:line="240" w:lineRule="auto"/>
        <w:ind w:firstLine="0"/>
        <w:jc w:val="center"/>
        <w:rPr>
          <w:b/>
          <w:bCs/>
        </w:rPr>
      </w:pPr>
    </w:p>
    <w:p w:rsidR="006341FB" w:rsidRDefault="006341FB">
      <w:pPr>
        <w:pStyle w:val="1"/>
        <w:spacing w:after="260" w:line="240" w:lineRule="auto"/>
        <w:ind w:firstLine="0"/>
        <w:jc w:val="center"/>
        <w:rPr>
          <w:b/>
          <w:bCs/>
        </w:rPr>
      </w:pPr>
    </w:p>
    <w:p w:rsidR="006341FB" w:rsidRDefault="006341FB" w:rsidP="006341FB">
      <w:pPr>
        <w:pStyle w:val="1"/>
        <w:spacing w:line="360" w:lineRule="auto"/>
        <w:ind w:firstLine="0"/>
        <w:jc w:val="center"/>
        <w:rPr>
          <w:b/>
          <w:bCs/>
        </w:rPr>
      </w:pPr>
    </w:p>
    <w:p w:rsidR="006341FB" w:rsidRDefault="006341FB" w:rsidP="006341FB">
      <w:pPr>
        <w:pStyle w:val="1"/>
        <w:spacing w:line="360" w:lineRule="auto"/>
        <w:ind w:firstLine="0"/>
        <w:jc w:val="center"/>
        <w:rPr>
          <w:b/>
          <w:bCs/>
        </w:rPr>
      </w:pPr>
    </w:p>
    <w:p w:rsidR="006341FB" w:rsidRDefault="006341FB" w:rsidP="006341FB">
      <w:pPr>
        <w:pStyle w:val="1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ПРОГРАММА В ОБЛАСТИ ЭНЕРГОСБЕРЕЖЕНИЯ И ПОВЫШЕНИЯ</w:t>
      </w:r>
      <w:r>
        <w:rPr>
          <w:b/>
          <w:bCs/>
        </w:rPr>
        <w:br/>
        <w:t>АДМИНИСТРАЦИИ МУНИЦИПАЛЬНОГО ОБРАЗОВАНИЯ</w:t>
      </w:r>
    </w:p>
    <w:p w:rsidR="006341FB" w:rsidRDefault="006341FB" w:rsidP="006341FB">
      <w:pPr>
        <w:pStyle w:val="1"/>
        <w:spacing w:line="360" w:lineRule="auto"/>
        <w:ind w:firstLine="0"/>
        <w:jc w:val="center"/>
        <w:rPr>
          <w:b/>
          <w:bCs/>
        </w:rPr>
      </w:pPr>
      <w:r>
        <w:rPr>
          <w:b/>
          <w:bCs/>
        </w:rPr>
        <w:t>«ХОЛМ-ЖИРКОВСКИЙ МУНИЦИПАЛЬНЫЙ ОКРУГ»</w:t>
      </w:r>
    </w:p>
    <w:p w:rsidR="00EE1C38" w:rsidRDefault="006341FB" w:rsidP="006341FB">
      <w:pPr>
        <w:pStyle w:val="1"/>
        <w:spacing w:line="360" w:lineRule="auto"/>
        <w:ind w:firstLine="0"/>
        <w:jc w:val="center"/>
      </w:pPr>
      <w:r>
        <w:rPr>
          <w:b/>
          <w:bCs/>
        </w:rPr>
        <w:t>СМОЛЕНСКОЙ ОБЛАСТИ</w:t>
      </w:r>
    </w:p>
    <w:p w:rsidR="00EE1C38" w:rsidRDefault="00EE1C38" w:rsidP="006341FB">
      <w:pPr>
        <w:pStyle w:val="1"/>
        <w:spacing w:line="360" w:lineRule="auto"/>
        <w:ind w:firstLine="0"/>
        <w:jc w:val="center"/>
      </w:pPr>
    </w:p>
    <w:p w:rsidR="006341FB" w:rsidRDefault="006341FB" w:rsidP="006341FB">
      <w:pPr>
        <w:pStyle w:val="1"/>
        <w:spacing w:line="360" w:lineRule="auto"/>
        <w:ind w:firstLine="0"/>
        <w:jc w:val="center"/>
      </w:pPr>
    </w:p>
    <w:p w:rsidR="00EE1C38" w:rsidRDefault="006341FB" w:rsidP="006341FB">
      <w:pPr>
        <w:pStyle w:val="1"/>
        <w:spacing w:line="360" w:lineRule="auto"/>
        <w:ind w:firstLine="0"/>
        <w:jc w:val="center"/>
      </w:pPr>
      <w:r>
        <w:t>НА ПЕРИОД 2026-2028 ГОДЫ</w:t>
      </w:r>
    </w:p>
    <w:p w:rsidR="006341FB" w:rsidRDefault="006341FB">
      <w:pPr>
        <w:pStyle w:val="1"/>
        <w:spacing w:after="400" w:line="240" w:lineRule="auto"/>
        <w:ind w:firstLine="0"/>
        <w:jc w:val="center"/>
      </w:pPr>
    </w:p>
    <w:p w:rsidR="00F902A0" w:rsidRPr="00EC29CE" w:rsidRDefault="00F902A0">
      <w:pPr>
        <w:pStyle w:val="1"/>
        <w:spacing w:after="400" w:line="240" w:lineRule="auto"/>
        <w:ind w:firstLine="0"/>
        <w:jc w:val="center"/>
      </w:pPr>
    </w:p>
    <w:tbl>
      <w:tblPr>
        <w:tblStyle w:val="ae"/>
        <w:tblW w:w="9771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2268"/>
        <w:gridCol w:w="2683"/>
      </w:tblGrid>
      <w:tr w:rsidR="006341FB" w:rsidRPr="00E148D6" w:rsidTr="000344BE">
        <w:tc>
          <w:tcPr>
            <w:tcW w:w="4820" w:type="dxa"/>
          </w:tcPr>
          <w:p w:rsidR="006341FB" w:rsidRDefault="006341FB" w:rsidP="006341FB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E148D6">
              <w:rPr>
                <w:rFonts w:ascii="Times New Roman" w:eastAsia="Times New Roman" w:hAnsi="Times New Roman" w:cs="Times New Roman"/>
                <w:szCs w:val="20"/>
              </w:rPr>
              <w:t>Глава муниципального образования</w:t>
            </w:r>
          </w:p>
          <w:p w:rsidR="006341FB" w:rsidRPr="00E148D6" w:rsidRDefault="006341FB" w:rsidP="006341FB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«Холм-Жирковский муниципальный округ» Смоленской области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341FB" w:rsidRPr="00E148D6" w:rsidRDefault="006341FB" w:rsidP="006341FB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683" w:type="dxa"/>
          </w:tcPr>
          <w:p w:rsidR="006341FB" w:rsidRDefault="006341FB" w:rsidP="006341FB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6341FB" w:rsidRDefault="006341FB" w:rsidP="006341FB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  <w:p w:rsidR="006341FB" w:rsidRPr="00E148D6" w:rsidRDefault="006341FB" w:rsidP="006341FB">
            <w:pPr>
              <w:tabs>
                <w:tab w:val="left" w:pos="426"/>
              </w:tabs>
              <w:spacing w:line="276" w:lineRule="auto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        / </w:t>
            </w:r>
            <w:r w:rsidRPr="00BD0EE1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А.М. </w:t>
            </w:r>
            <w:proofErr w:type="spellStart"/>
            <w:r w:rsidRPr="00BD0EE1">
              <w:rPr>
                <w:rFonts w:ascii="Times New Roman" w:eastAsia="Times New Roman" w:hAnsi="Times New Roman" w:cs="Times New Roman"/>
                <w:b/>
                <w:szCs w:val="20"/>
              </w:rPr>
              <w:t>Егикян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/</w:t>
            </w:r>
          </w:p>
        </w:tc>
      </w:tr>
    </w:tbl>
    <w:p w:rsidR="006341FB" w:rsidRDefault="006341FB">
      <w:pPr>
        <w:pStyle w:val="1"/>
        <w:spacing w:after="400" w:line="240" w:lineRule="auto"/>
        <w:ind w:firstLine="0"/>
        <w:jc w:val="center"/>
      </w:pPr>
    </w:p>
    <w:p w:rsidR="006341FB" w:rsidRDefault="006341FB">
      <w:pPr>
        <w:pStyle w:val="1"/>
        <w:spacing w:after="400" w:line="240" w:lineRule="auto"/>
        <w:ind w:firstLine="0"/>
        <w:jc w:val="center"/>
      </w:pPr>
    </w:p>
    <w:p w:rsidR="006341FB" w:rsidRDefault="006341FB">
      <w:pPr>
        <w:pStyle w:val="1"/>
        <w:spacing w:after="400" w:line="240" w:lineRule="auto"/>
        <w:ind w:firstLine="0"/>
        <w:jc w:val="center"/>
      </w:pPr>
    </w:p>
    <w:p w:rsidR="006341FB" w:rsidRDefault="006341FB">
      <w:pPr>
        <w:pStyle w:val="1"/>
        <w:spacing w:after="400" w:line="240" w:lineRule="auto"/>
        <w:ind w:firstLine="0"/>
        <w:jc w:val="center"/>
      </w:pPr>
    </w:p>
    <w:p w:rsidR="00EE1C38" w:rsidRDefault="000344BE">
      <w:pPr>
        <w:pStyle w:val="1"/>
        <w:spacing w:after="400" w:line="240" w:lineRule="auto"/>
        <w:ind w:firstLine="0"/>
        <w:jc w:val="center"/>
      </w:pPr>
      <w:r>
        <w:t>2026</w:t>
      </w:r>
    </w:p>
    <w:p w:rsidR="006341FB" w:rsidRDefault="006341FB">
      <w:pPr>
        <w:rPr>
          <w:rFonts w:ascii="Times New Roman" w:eastAsia="Times New Roman" w:hAnsi="Times New Roman" w:cs="Times New Roman"/>
          <w:b/>
          <w:bCs/>
        </w:rPr>
      </w:pPr>
      <w:bookmarkStart w:id="0" w:name="bookmark0"/>
      <w:r>
        <w:br w:type="page"/>
      </w:r>
    </w:p>
    <w:p w:rsidR="00EE1C38" w:rsidRDefault="006341FB">
      <w:pPr>
        <w:pStyle w:val="20"/>
        <w:keepNext/>
        <w:keepLines/>
        <w:spacing w:after="240"/>
      </w:pPr>
      <w:r>
        <w:lastRenderedPageBreak/>
        <w:t>Содержание</w:t>
      </w:r>
      <w:bookmarkEnd w:id="0"/>
    </w:p>
    <w:p w:rsidR="00EE1C38" w:rsidRDefault="008165FC">
      <w:pPr>
        <w:pStyle w:val="a9"/>
        <w:tabs>
          <w:tab w:val="right" w:pos="9823"/>
        </w:tabs>
        <w:jc w:val="both"/>
      </w:pPr>
      <w:r>
        <w:fldChar w:fldCharType="begin"/>
      </w:r>
      <w:r w:rsidR="006341FB">
        <w:instrText xml:space="preserve"> TOC \o "1-5" \h \z </w:instrText>
      </w:r>
      <w:r>
        <w:fldChar w:fldCharType="separate"/>
      </w:r>
      <w:hyperlink w:anchor="bookmark2" w:tooltip="Current Document">
        <w:r w:rsidR="006341FB">
          <w:t>Паспорт программы в области энергосбережения и повышения энергетической эффективности</w:t>
        </w:r>
        <w:r w:rsidR="006341FB">
          <w:tab/>
          <w:t>3</w:t>
        </w:r>
      </w:hyperlink>
    </w:p>
    <w:p w:rsidR="00EE1C38" w:rsidRDefault="008165FC">
      <w:pPr>
        <w:pStyle w:val="a9"/>
        <w:tabs>
          <w:tab w:val="right" w:pos="9823"/>
        </w:tabs>
        <w:jc w:val="both"/>
      </w:pPr>
      <w:hyperlink w:anchor="bookmark6" w:tooltip="Current Document">
        <w:r w:rsidR="006341FB">
          <w:t>Раздел 1. Основания для разработки программы энергосбережения и область ее распространения</w:t>
        </w:r>
        <w:r w:rsidR="006341FB">
          <w:tab/>
          <w:t>5</w:t>
        </w:r>
      </w:hyperlink>
    </w:p>
    <w:p w:rsidR="00EE1C38" w:rsidRDefault="008165FC">
      <w:pPr>
        <w:pStyle w:val="a9"/>
        <w:tabs>
          <w:tab w:val="center" w:pos="2715"/>
          <w:tab w:val="right" w:pos="9823"/>
        </w:tabs>
        <w:jc w:val="both"/>
      </w:pPr>
      <w:hyperlink w:anchor="bookmark8" w:tooltip="Current Document">
        <w:r w:rsidR="006341FB">
          <w:t>Раздел 2. Термины и</w:t>
        </w:r>
        <w:r w:rsidR="006341FB">
          <w:tab/>
        </w:r>
        <w:r w:rsidR="000344BE">
          <w:t xml:space="preserve"> </w:t>
        </w:r>
        <w:r w:rsidR="006341FB">
          <w:t>определения, сокращения, условные обозначения</w:t>
        </w:r>
        <w:r w:rsidR="006341FB">
          <w:tab/>
          <w:t>6</w:t>
        </w:r>
      </w:hyperlink>
    </w:p>
    <w:p w:rsidR="00EE1C38" w:rsidRDefault="008165FC">
      <w:pPr>
        <w:pStyle w:val="a9"/>
        <w:tabs>
          <w:tab w:val="center" w:pos="3718"/>
          <w:tab w:val="right" w:pos="9823"/>
        </w:tabs>
        <w:jc w:val="both"/>
      </w:pPr>
      <w:hyperlink w:anchor="bookmark11" w:tooltip="Current Document">
        <w:r w:rsidR="006341FB">
          <w:t>Раздел 3. Общие сведения</w:t>
        </w:r>
        <w:r w:rsidR="006341FB">
          <w:tab/>
          <w:t>об учреждении</w:t>
        </w:r>
        <w:r w:rsidR="006341FB">
          <w:tab/>
          <w:t>7</w:t>
        </w:r>
      </w:hyperlink>
    </w:p>
    <w:p w:rsidR="00EE1C38" w:rsidRDefault="006341FB">
      <w:pPr>
        <w:pStyle w:val="a9"/>
        <w:tabs>
          <w:tab w:val="right" w:pos="9823"/>
        </w:tabs>
        <w:jc w:val="both"/>
      </w:pPr>
      <w:r>
        <w:t>Раздел 4. Анализ существующего положения учреждения в области энергосбережения и повышения энергоэффективности</w:t>
      </w:r>
      <w:r>
        <w:tab/>
        <w:t>8</w:t>
      </w:r>
    </w:p>
    <w:p w:rsidR="00EE1C38" w:rsidRDefault="008165FC">
      <w:pPr>
        <w:pStyle w:val="a9"/>
        <w:tabs>
          <w:tab w:val="left" w:pos="9612"/>
        </w:tabs>
        <w:jc w:val="both"/>
      </w:pPr>
      <w:hyperlink w:anchor="bookmark16" w:tooltip="Current Document">
        <w:r w:rsidR="006341FB">
          <w:t>Раздел 4.1. Описание и анализ структуры подведомственных объектов учреждения</w:t>
        </w:r>
        <w:r w:rsidR="006341FB">
          <w:tab/>
          <w:t>8</w:t>
        </w:r>
      </w:hyperlink>
    </w:p>
    <w:p w:rsidR="00EE1C38" w:rsidRDefault="008165FC">
      <w:pPr>
        <w:pStyle w:val="a9"/>
        <w:tabs>
          <w:tab w:val="left" w:pos="9612"/>
        </w:tabs>
        <w:jc w:val="both"/>
      </w:pPr>
      <w:hyperlink w:anchor="bookmark19" w:tooltip="Current Document">
        <w:r w:rsidR="006341FB">
          <w:t>Раздел 4.2. Анализ фактического потребления энергетических ресурсов</w:t>
        </w:r>
        <w:r w:rsidR="006341FB">
          <w:tab/>
          <w:t>12</w:t>
        </w:r>
      </w:hyperlink>
    </w:p>
    <w:p w:rsidR="00EE1C38" w:rsidRDefault="008165FC">
      <w:pPr>
        <w:pStyle w:val="a9"/>
        <w:tabs>
          <w:tab w:val="left" w:pos="9612"/>
        </w:tabs>
        <w:jc w:val="both"/>
      </w:pPr>
      <w:hyperlink w:anchor="bookmark22" w:tooltip="Current Document">
        <w:r w:rsidR="006341FB">
          <w:t>Раздел 4.3. Анализ оснащенности приборами учета</w:t>
        </w:r>
        <w:r w:rsidR="006341FB">
          <w:tab/>
          <w:t>12</w:t>
        </w:r>
      </w:hyperlink>
    </w:p>
    <w:p w:rsidR="00EE1C38" w:rsidRDefault="008165FC">
      <w:pPr>
        <w:pStyle w:val="a9"/>
        <w:tabs>
          <w:tab w:val="left" w:pos="9612"/>
        </w:tabs>
        <w:jc w:val="both"/>
      </w:pPr>
      <w:hyperlink w:anchor="bookmark25" w:tooltip="Current Document">
        <w:r w:rsidR="006341FB">
          <w:t>Раздел 4.4. Анализ фактических показателей энергоэффективности</w:t>
        </w:r>
        <w:r w:rsidR="006341FB">
          <w:tab/>
          <w:t>12</w:t>
        </w:r>
      </w:hyperlink>
    </w:p>
    <w:p w:rsidR="00EE1C38" w:rsidRDefault="008165FC">
      <w:pPr>
        <w:pStyle w:val="a9"/>
        <w:tabs>
          <w:tab w:val="left" w:pos="9612"/>
        </w:tabs>
        <w:jc w:val="both"/>
      </w:pPr>
      <w:hyperlink w:anchor="bookmark27" w:tooltip="Current Document">
        <w:r w:rsidR="006341FB">
          <w:t>Раздел 4.5. Целевые показатели учреждения</w:t>
        </w:r>
        <w:r w:rsidR="006341FB">
          <w:tab/>
          <w:t>15</w:t>
        </w:r>
      </w:hyperlink>
    </w:p>
    <w:p w:rsidR="00EE1C38" w:rsidRDefault="008165FC">
      <w:pPr>
        <w:pStyle w:val="a9"/>
        <w:spacing w:line="283" w:lineRule="auto"/>
        <w:ind w:left="9600" w:hanging="9400"/>
        <w:jc w:val="both"/>
      </w:pPr>
      <w:hyperlink w:anchor="bookmark30" w:tooltip="Current Document">
        <w:r w:rsidR="006341FB">
          <w:t>Раздел 4.6. Анализ проведенных энергетических обследований и энергетической декларации</w:t>
        </w:r>
      </w:hyperlink>
      <w:r w:rsidR="006341FB">
        <w:t xml:space="preserve"> </w:t>
      </w:r>
      <w:hyperlink w:anchor="bookmark30" w:tooltip="Current Document">
        <w:r w:rsidR="006341FB">
          <w:t>15</w:t>
        </w:r>
      </w:hyperlink>
    </w:p>
    <w:p w:rsidR="00EE1C38" w:rsidRDefault="008165FC">
      <w:pPr>
        <w:pStyle w:val="a9"/>
        <w:tabs>
          <w:tab w:val="right" w:pos="9823"/>
        </w:tabs>
        <w:jc w:val="both"/>
      </w:pPr>
      <w:hyperlink w:anchor="bookmark34" w:tooltip="Current Document">
        <w:r w:rsidR="006341FB">
          <w:t>Раздел 4.7. Анализ осуществленных мероприятий по энергосбережению и повышению энергетической эффективности</w:t>
        </w:r>
        <w:r w:rsidR="006341FB">
          <w:tab/>
          <w:t>15</w:t>
        </w:r>
      </w:hyperlink>
    </w:p>
    <w:p w:rsidR="00EE1C38" w:rsidRDefault="008165FC">
      <w:pPr>
        <w:pStyle w:val="a9"/>
        <w:tabs>
          <w:tab w:val="left" w:pos="9612"/>
        </w:tabs>
        <w:jc w:val="both"/>
      </w:pPr>
      <w:hyperlink w:anchor="bookmark36" w:tooltip="Current Document">
        <w:r w:rsidR="006341FB">
          <w:t>Раздел 4.8. Оценка потенциала энергосбережения</w:t>
        </w:r>
        <w:r w:rsidR="006341FB">
          <w:tab/>
          <w:t>18</w:t>
        </w:r>
      </w:hyperlink>
    </w:p>
    <w:p w:rsidR="00EE1C38" w:rsidRDefault="006341FB">
      <w:pPr>
        <w:pStyle w:val="a9"/>
        <w:tabs>
          <w:tab w:val="right" w:pos="9823"/>
        </w:tabs>
        <w:jc w:val="both"/>
      </w:pPr>
      <w:r>
        <w:t>Раздел 4.9. Определение перечня основных задач, которые необх</w:t>
      </w:r>
      <w:bookmarkStart w:id="1" w:name="_GoBack"/>
      <w:bookmarkEnd w:id="1"/>
      <w:r>
        <w:t>одимо решить учреждению для достижения целевых показателей в области энергосбережения и повышения энергетической эффективности.</w:t>
      </w:r>
      <w:r>
        <w:tab/>
        <w:t>24</w:t>
      </w:r>
    </w:p>
    <w:p w:rsidR="00EE1C38" w:rsidRDefault="008165FC">
      <w:pPr>
        <w:pStyle w:val="a9"/>
        <w:tabs>
          <w:tab w:val="right" w:pos="9823"/>
        </w:tabs>
        <w:jc w:val="both"/>
      </w:pPr>
      <w:hyperlink w:anchor="bookmark81" w:tooltip="Current Document">
        <w:r w:rsidR="006341FB">
          <w:t>Раздел 4.10. Рекомендации по системе информационного обеспечения в рамках программы энергосбережения учреждения</w:t>
        </w:r>
        <w:r w:rsidR="006341FB">
          <w:tab/>
        </w:r>
        <w:r w:rsidR="00EC29CE">
          <w:t>29</w:t>
        </w:r>
      </w:hyperlink>
    </w:p>
    <w:p w:rsidR="00EE1C38" w:rsidRDefault="008165FC">
      <w:pPr>
        <w:pStyle w:val="a9"/>
        <w:tabs>
          <w:tab w:val="center" w:pos="4592"/>
          <w:tab w:val="right" w:pos="9823"/>
        </w:tabs>
        <w:jc w:val="both"/>
      </w:pPr>
      <w:hyperlink w:anchor="bookmark84" w:tooltip="Current Document">
        <w:r w:rsidR="006341FB">
          <w:t>Раздел 4.11. Система пропаганды в</w:t>
        </w:r>
        <w:r w:rsidR="006341FB">
          <w:tab/>
          <w:t>рамках реализации программы энергосбережения</w:t>
        </w:r>
        <w:r w:rsidR="006341FB">
          <w:tab/>
        </w:r>
        <w:r w:rsidR="00EC29CE">
          <w:t>2</w:t>
        </w:r>
      </w:hyperlink>
      <w:r w:rsidR="00EC29CE">
        <w:t>9</w:t>
      </w:r>
    </w:p>
    <w:p w:rsidR="00EE1C38" w:rsidRDefault="008165FC">
      <w:pPr>
        <w:pStyle w:val="a9"/>
        <w:tabs>
          <w:tab w:val="center" w:pos="6032"/>
          <w:tab w:val="right" w:pos="9823"/>
        </w:tabs>
        <w:jc w:val="both"/>
      </w:pPr>
      <w:hyperlink w:anchor="bookmark87" w:tooltip="Current Document">
        <w:r w:rsidR="006341FB">
          <w:t>Раздел 4.12. Механизм привлечения внебюджетных источников финансирования для целей энергосбережения и повышения энергетической</w:t>
        </w:r>
        <w:r w:rsidR="006341FB">
          <w:tab/>
          <w:t>эффективности.</w:t>
        </w:r>
        <w:r w:rsidR="006341FB">
          <w:tab/>
          <w:t>3</w:t>
        </w:r>
      </w:hyperlink>
      <w:r w:rsidR="00EC29CE">
        <w:t>0</w:t>
      </w:r>
    </w:p>
    <w:p w:rsidR="00EE1C38" w:rsidRDefault="008165FC">
      <w:pPr>
        <w:pStyle w:val="a9"/>
        <w:tabs>
          <w:tab w:val="right" w:pos="9823"/>
        </w:tabs>
        <w:spacing w:after="500"/>
        <w:jc w:val="both"/>
      </w:pPr>
      <w:hyperlink w:anchor="bookmark89" w:tooltip="Current Document">
        <w:r w:rsidR="006341FB">
          <w:t>Раздел 5. Заключение</w:t>
        </w:r>
        <w:r w:rsidR="006341FB">
          <w:tab/>
          <w:t>3</w:t>
        </w:r>
      </w:hyperlink>
      <w:r>
        <w:fldChar w:fldCharType="end"/>
      </w:r>
      <w:r w:rsidR="00EC29CE">
        <w:t>2</w:t>
      </w:r>
    </w:p>
    <w:p w:rsidR="00EE1C38" w:rsidRDefault="006341FB">
      <w:pPr>
        <w:pStyle w:val="1"/>
        <w:spacing w:after="120"/>
        <w:ind w:left="200" w:firstLine="0"/>
        <w:jc w:val="both"/>
      </w:pPr>
      <w:r>
        <w:t>Приложение 1. Паспорта ключевых проектов по энергосбережению и повышению энергетической эффективности</w:t>
      </w:r>
    </w:p>
    <w:p w:rsidR="00EE1C38" w:rsidRDefault="006341FB">
      <w:pPr>
        <w:pStyle w:val="1"/>
        <w:spacing w:after="80"/>
        <w:ind w:left="200" w:firstLine="0"/>
        <w:jc w:val="both"/>
      </w:pPr>
      <w:r>
        <w:t>Приложение 2. Отчетность о достижении значений целевых показателей и ходе реализации мероприятий программы в области энергосбережения и повышения энергетической эффективности</w:t>
      </w:r>
      <w:r>
        <w:br w:type="page"/>
      </w:r>
    </w:p>
    <w:p w:rsidR="00EE1C38" w:rsidRDefault="006341FB">
      <w:pPr>
        <w:pStyle w:val="20"/>
        <w:keepNext/>
        <w:keepLines/>
      </w:pPr>
      <w:bookmarkStart w:id="2" w:name="bookmark2"/>
      <w:r>
        <w:lastRenderedPageBreak/>
        <w:t>Паспорт программы в области энергосбережения и повышения</w:t>
      </w:r>
      <w:r>
        <w:br/>
        <w:t>энергетической эффективности</w:t>
      </w:r>
      <w:bookmarkEnd w:id="2"/>
    </w:p>
    <w:p w:rsidR="00EE1C38" w:rsidRDefault="006341FB">
      <w:pPr>
        <w:pStyle w:val="ab"/>
        <w:ind w:left="6475"/>
      </w:pPr>
      <w:r>
        <w:t>Таблица 1 - Паспорт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27"/>
        <w:gridCol w:w="7238"/>
      </w:tblGrid>
      <w:tr w:rsidR="00EE1C38" w:rsidTr="000344BE">
        <w:trPr>
          <w:trHeight w:hRule="exact" w:val="811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spacing w:line="276" w:lineRule="auto"/>
              <w:jc w:val="left"/>
            </w:pPr>
            <w:bookmarkStart w:id="3" w:name="bookmark4"/>
            <w:r>
              <w:t>Полное наименование организации</w:t>
            </w:r>
            <w:bookmarkEnd w:id="3"/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0344BE">
            <w:pPr>
              <w:pStyle w:val="ad"/>
              <w:jc w:val="both"/>
            </w:pPr>
            <w:r>
              <w:t>Администрация муниципального образования «Холм-Жирковский муниципальный округ» Смоленской области</w:t>
            </w:r>
          </w:p>
        </w:tc>
      </w:tr>
      <w:tr w:rsidR="00EE1C38" w:rsidTr="000344BE">
        <w:trPr>
          <w:trHeight w:hRule="exact" w:val="736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spacing w:line="276" w:lineRule="auto"/>
              <w:jc w:val="left"/>
            </w:pPr>
            <w:r>
              <w:t>Полное наименование разработчика программы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0344BE">
            <w:pPr>
              <w:pStyle w:val="ad"/>
              <w:spacing w:line="276" w:lineRule="auto"/>
              <w:jc w:val="left"/>
            </w:pPr>
            <w:r>
              <w:t>Администрация муниципального образования «Холм-Жирковский муниципальный округ» Смоленской области</w:t>
            </w:r>
          </w:p>
        </w:tc>
      </w:tr>
      <w:tr w:rsidR="00EE1C38">
        <w:trPr>
          <w:trHeight w:hRule="exact" w:val="802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spacing w:line="276" w:lineRule="auto"/>
              <w:jc w:val="left"/>
            </w:pPr>
            <w:r>
              <w:t>Полное наименование исполнителей программы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0344BE">
            <w:pPr>
              <w:pStyle w:val="ad"/>
              <w:jc w:val="both"/>
            </w:pPr>
            <w:r>
              <w:t>Администрация муниципального образования «Холм-Жирковский муниципальный округ» Смоленской области</w:t>
            </w:r>
          </w:p>
        </w:tc>
      </w:tr>
      <w:tr w:rsidR="00EE1C38">
        <w:trPr>
          <w:trHeight w:hRule="exact" w:val="3187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Цели программы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numPr>
                <w:ilvl w:val="0"/>
                <w:numId w:val="1"/>
              </w:numPr>
              <w:tabs>
                <w:tab w:val="left" w:pos="715"/>
                <w:tab w:val="left" w:pos="6398"/>
              </w:tabs>
              <w:spacing w:line="276" w:lineRule="auto"/>
              <w:ind w:firstLine="440"/>
              <w:jc w:val="both"/>
            </w:pPr>
            <w:r>
              <w:t>Достижение целевых показателей энергосбережения и повышения энергетической эффективности, установленных Приказом Минэкономразвития России от 15 июля 2020 года № 425 «Об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</w:t>
            </w:r>
            <w:r w:rsidR="000344BE">
              <w:t xml:space="preserve"> </w:t>
            </w:r>
            <w:r>
              <w:t>объема</w:t>
            </w:r>
          </w:p>
          <w:p w:rsidR="00EE1C38" w:rsidRDefault="006341FB">
            <w:pPr>
              <w:pStyle w:val="ad"/>
              <w:spacing w:line="276" w:lineRule="auto"/>
              <w:jc w:val="both"/>
            </w:pPr>
            <w:proofErr w:type="gramStart"/>
            <w:r>
              <w:t>потребляемых</w:t>
            </w:r>
            <w:proofErr w:type="gramEnd"/>
            <w:r>
              <w:t xml:space="preserve"> ими дизельного и иного топлива, мазута, природного газа, тепловой энергии, электрической энергии, угля, а также объема потребляемой ими воды».</w:t>
            </w:r>
          </w:p>
          <w:p w:rsidR="00EE1C38" w:rsidRDefault="006341FB">
            <w:pPr>
              <w:pStyle w:val="ad"/>
              <w:numPr>
                <w:ilvl w:val="0"/>
                <w:numId w:val="1"/>
              </w:numPr>
              <w:tabs>
                <w:tab w:val="left" w:pos="715"/>
              </w:tabs>
              <w:spacing w:line="276" w:lineRule="auto"/>
              <w:ind w:firstLine="440"/>
              <w:jc w:val="both"/>
            </w:pPr>
            <w:r>
              <w:t>Обеспечение системности и комплексности при проведении мероприятий по энергосбережению.</w:t>
            </w:r>
          </w:p>
          <w:p w:rsidR="00EE1C38" w:rsidRDefault="006341FB">
            <w:pPr>
              <w:pStyle w:val="ad"/>
              <w:numPr>
                <w:ilvl w:val="0"/>
                <w:numId w:val="1"/>
              </w:numPr>
              <w:tabs>
                <w:tab w:val="left" w:pos="715"/>
              </w:tabs>
              <w:spacing w:line="276" w:lineRule="auto"/>
              <w:ind w:firstLine="440"/>
              <w:jc w:val="both"/>
            </w:pPr>
            <w:r>
              <w:t>Обеспечение рационального использования топливно-энергетических ресурсов за счет реализации мероприятий по энергосбережению и повышению энергетической эффективности.</w:t>
            </w:r>
          </w:p>
        </w:tc>
      </w:tr>
      <w:tr w:rsidR="00EE1C38">
        <w:trPr>
          <w:trHeight w:hRule="exact" w:val="2654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Задачи программы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numPr>
                <w:ilvl w:val="0"/>
                <w:numId w:val="2"/>
              </w:numPr>
              <w:tabs>
                <w:tab w:val="left" w:pos="701"/>
              </w:tabs>
              <w:spacing w:line="276" w:lineRule="auto"/>
              <w:ind w:firstLine="440"/>
              <w:jc w:val="both"/>
            </w:pPr>
            <w:r>
              <w:t>Приведение программы в соответствие с требованиями, установленными Федеральным законом от 23 ноября 2009 года № 261-ФЗ, приказом Министерства энергетики Российской Федерации от 30 июня 2014 года № 398.</w:t>
            </w:r>
          </w:p>
          <w:p w:rsidR="00EE1C38" w:rsidRDefault="006341FB" w:rsidP="00AB1B93">
            <w:pPr>
              <w:pStyle w:val="ad"/>
              <w:numPr>
                <w:ilvl w:val="0"/>
                <w:numId w:val="2"/>
              </w:numPr>
              <w:tabs>
                <w:tab w:val="left" w:pos="1141"/>
                <w:tab w:val="left" w:pos="2014"/>
                <w:tab w:val="left" w:pos="3790"/>
                <w:tab w:val="left" w:pos="4155"/>
                <w:tab w:val="left" w:pos="5490"/>
                <w:tab w:val="left" w:pos="6877"/>
              </w:tabs>
              <w:spacing w:line="276" w:lineRule="auto"/>
              <w:ind w:firstLine="440"/>
              <w:jc w:val="both"/>
            </w:pPr>
            <w:r>
              <w:t>Реализация</w:t>
            </w:r>
            <w:r w:rsidR="000344BE">
              <w:t xml:space="preserve"> организационных и </w:t>
            </w:r>
            <w:r>
              <w:t>технических</w:t>
            </w:r>
            <w:r w:rsidR="000344BE">
              <w:t xml:space="preserve"> </w:t>
            </w:r>
            <w:r>
              <w:t>мероприятий</w:t>
            </w:r>
            <w:r w:rsidR="000344BE">
              <w:t xml:space="preserve"> </w:t>
            </w:r>
            <w:r>
              <w:t>по</w:t>
            </w:r>
            <w:r w:rsidR="000344BE">
              <w:t xml:space="preserve"> </w:t>
            </w:r>
            <w:r>
              <w:t>энергосбережению и повышению энергетической эффективности.</w:t>
            </w:r>
          </w:p>
          <w:p w:rsidR="00EE1C38" w:rsidRDefault="006341FB">
            <w:pPr>
              <w:pStyle w:val="ad"/>
              <w:numPr>
                <w:ilvl w:val="0"/>
                <w:numId w:val="2"/>
              </w:numPr>
              <w:tabs>
                <w:tab w:val="left" w:pos="701"/>
              </w:tabs>
              <w:spacing w:line="276" w:lineRule="auto"/>
              <w:ind w:firstLine="440"/>
              <w:jc w:val="both"/>
            </w:pPr>
            <w:r>
              <w:t>Снижение удельных показателей потребления электрической энергии, тепловой энергии и воды.</w:t>
            </w:r>
          </w:p>
          <w:p w:rsidR="00EE1C38" w:rsidRDefault="006341FB">
            <w:pPr>
              <w:pStyle w:val="ad"/>
              <w:numPr>
                <w:ilvl w:val="0"/>
                <w:numId w:val="2"/>
              </w:numPr>
              <w:tabs>
                <w:tab w:val="left" w:pos="1141"/>
              </w:tabs>
              <w:spacing w:line="276" w:lineRule="auto"/>
              <w:ind w:firstLine="440"/>
              <w:jc w:val="both"/>
            </w:pPr>
            <w:r>
              <w:t xml:space="preserve">Повышение эффективности систем </w:t>
            </w:r>
            <w:proofErr w:type="spellStart"/>
            <w:r>
              <w:t>электро</w:t>
            </w:r>
            <w:proofErr w:type="spellEnd"/>
            <w:r>
              <w:t>-, тепло- и водоснабжения.</w:t>
            </w:r>
          </w:p>
          <w:p w:rsidR="00EE1C38" w:rsidRDefault="006341FB">
            <w:pPr>
              <w:pStyle w:val="ad"/>
              <w:numPr>
                <w:ilvl w:val="0"/>
                <w:numId w:val="2"/>
              </w:numPr>
              <w:tabs>
                <w:tab w:val="left" w:pos="701"/>
              </w:tabs>
              <w:spacing w:line="276" w:lineRule="auto"/>
              <w:ind w:firstLine="440"/>
              <w:jc w:val="both"/>
            </w:pPr>
            <w:r>
              <w:t>Повышение уровня компетентности сотрудников учреждения в вопросах эффективного использования энергетических ресурсов.</w:t>
            </w:r>
          </w:p>
        </w:tc>
      </w:tr>
      <w:tr w:rsidR="00EE1C38">
        <w:trPr>
          <w:trHeight w:hRule="exact" w:val="4042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spacing w:line="276" w:lineRule="auto"/>
              <w:jc w:val="left"/>
            </w:pPr>
            <w:r>
              <w:t>Целевые показатели программы</w:t>
            </w:r>
          </w:p>
        </w:tc>
        <w:tc>
          <w:tcPr>
            <w:tcW w:w="7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 w:rsidP="000344BE">
            <w:pPr>
              <w:pStyle w:val="ad"/>
              <w:tabs>
                <w:tab w:val="left" w:pos="1166"/>
                <w:tab w:val="left" w:pos="2794"/>
                <w:tab w:val="left" w:pos="3739"/>
                <w:tab w:val="left" w:pos="4306"/>
                <w:tab w:val="left" w:pos="4882"/>
                <w:tab w:val="left" w:pos="5846"/>
                <w:tab w:val="left" w:pos="6629"/>
              </w:tabs>
              <w:spacing w:line="276" w:lineRule="auto"/>
              <w:jc w:val="both"/>
            </w:pPr>
            <w:r>
              <w:t>Согласно</w:t>
            </w:r>
            <w:r w:rsidR="000344BE">
              <w:t xml:space="preserve"> </w:t>
            </w:r>
            <w:r>
              <w:t>Федеральному</w:t>
            </w:r>
            <w:r w:rsidR="000344BE">
              <w:t xml:space="preserve"> </w:t>
            </w:r>
            <w:r>
              <w:t>з</w:t>
            </w:r>
            <w:r w:rsidR="000344BE">
              <w:t xml:space="preserve">акону </w:t>
            </w:r>
            <w:r>
              <w:t>от</w:t>
            </w:r>
            <w:r w:rsidR="000344BE">
              <w:t xml:space="preserve"> </w:t>
            </w:r>
            <w:r>
              <w:t>23</w:t>
            </w:r>
            <w:r w:rsidR="000344BE">
              <w:t xml:space="preserve"> </w:t>
            </w:r>
            <w:r>
              <w:t>ноября</w:t>
            </w:r>
            <w:r w:rsidR="000344BE">
              <w:t xml:space="preserve"> </w:t>
            </w:r>
            <w:r>
              <w:t>2009</w:t>
            </w:r>
            <w:r>
              <w:tab/>
              <w:t>года</w:t>
            </w:r>
            <w:r w:rsidR="000344BE">
              <w:t xml:space="preserve"> </w:t>
            </w:r>
            <w:r>
              <w:t>№261-ФЗ, Приказу Минэкономразвития России от 15 июля 2020 года № 425 утверждаются:</w:t>
            </w:r>
          </w:p>
          <w:p w:rsidR="00EE1C38" w:rsidRDefault="006341FB" w:rsidP="00AB1B93">
            <w:pPr>
              <w:pStyle w:val="ad"/>
              <w:numPr>
                <w:ilvl w:val="0"/>
                <w:numId w:val="3"/>
              </w:numPr>
              <w:tabs>
                <w:tab w:val="left" w:pos="689"/>
                <w:tab w:val="left" w:pos="6425"/>
              </w:tabs>
              <w:spacing w:line="276" w:lineRule="auto"/>
              <w:ind w:firstLine="420"/>
              <w:jc w:val="both"/>
            </w:pPr>
            <w:r>
              <w:t>удельный расход электрической энергии на снабжение</w:t>
            </w:r>
            <w:r w:rsidR="000344BE">
              <w:t xml:space="preserve"> </w:t>
            </w:r>
            <w:r>
              <w:t>органов</w:t>
            </w:r>
            <w:r w:rsidR="000344BE">
              <w:t xml:space="preserve"> </w:t>
            </w:r>
            <w:r>
              <w:t>государственной власти субъекта Российской Федерации и государственных учреждений субъекта Российской Федерации (в расчете на 1 м</w:t>
            </w:r>
            <w:proofErr w:type="gramStart"/>
            <w:r w:rsidRPr="000344BE">
              <w:rPr>
                <w:vertAlign w:val="superscript"/>
              </w:rPr>
              <w:t>2</w:t>
            </w:r>
            <w:proofErr w:type="gramEnd"/>
            <w:r>
              <w:t xml:space="preserve"> общей площади);</w:t>
            </w:r>
          </w:p>
          <w:p w:rsidR="00EE1C38" w:rsidRDefault="006341FB">
            <w:pPr>
              <w:pStyle w:val="ad"/>
              <w:numPr>
                <w:ilvl w:val="0"/>
                <w:numId w:val="3"/>
              </w:numPr>
              <w:tabs>
                <w:tab w:val="left" w:pos="600"/>
              </w:tabs>
              <w:spacing w:line="276" w:lineRule="auto"/>
              <w:ind w:firstLine="440"/>
              <w:jc w:val="both"/>
            </w:pPr>
            <w:r>
              <w:t>удельный расход тепловой энергии на снабжение органов государственной власти субъекта Российской Федерации и государственных учреждений субъекта Российской Федерации (в расчете на Вт*ч/м2</w:t>
            </w:r>
            <w:proofErr w:type="gramStart"/>
            <w:r>
              <w:t>*°С</w:t>
            </w:r>
            <w:proofErr w:type="gramEnd"/>
            <w:r>
              <w:t>*</w:t>
            </w:r>
            <w:proofErr w:type="spellStart"/>
            <w:r>
              <w:t>сут</w:t>
            </w:r>
            <w:proofErr w:type="spellEnd"/>
            <w:r>
              <w:t>);</w:t>
            </w:r>
          </w:p>
          <w:p w:rsidR="00EE1C38" w:rsidRDefault="006341FB">
            <w:pPr>
              <w:pStyle w:val="ad"/>
              <w:numPr>
                <w:ilvl w:val="0"/>
                <w:numId w:val="3"/>
              </w:numPr>
              <w:tabs>
                <w:tab w:val="left" w:pos="600"/>
              </w:tabs>
              <w:spacing w:line="276" w:lineRule="auto"/>
              <w:ind w:firstLine="440"/>
              <w:jc w:val="both"/>
            </w:pPr>
            <w:r>
              <w:t>удельный расход холодной воды на снабжение органов государственной власти субъекта Российской Федерации и государственных учреждений субъекта Российской Федерации (в расчете на 1 человека);</w:t>
            </w:r>
          </w:p>
          <w:p w:rsidR="00EE1C38" w:rsidRDefault="006341FB">
            <w:pPr>
              <w:pStyle w:val="ad"/>
              <w:numPr>
                <w:ilvl w:val="0"/>
                <w:numId w:val="3"/>
              </w:numPr>
              <w:tabs>
                <w:tab w:val="left" w:pos="600"/>
              </w:tabs>
              <w:spacing w:line="276" w:lineRule="auto"/>
              <w:ind w:firstLine="440"/>
              <w:jc w:val="both"/>
            </w:pPr>
            <w:r>
              <w:t>удельный расход горячей воды на снабжение органов государственной власти субъекта Российской Федерации и государственных учреждений субъекта Российской Федерации (в расчете на 1 человека);</w:t>
            </w:r>
          </w:p>
        </w:tc>
      </w:tr>
    </w:tbl>
    <w:p w:rsidR="00EE1C38" w:rsidRDefault="006341FB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27"/>
        <w:gridCol w:w="5251"/>
        <w:gridCol w:w="994"/>
        <w:gridCol w:w="994"/>
      </w:tblGrid>
      <w:tr w:rsidR="00EE1C38">
        <w:trPr>
          <w:trHeight w:hRule="exact" w:val="3245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C38" w:rsidRDefault="00EE1C38">
            <w:pPr>
              <w:rPr>
                <w:sz w:val="10"/>
                <w:szCs w:val="10"/>
              </w:rPr>
            </w:pPr>
          </w:p>
        </w:tc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 w:rsidP="00AB1B93">
            <w:pPr>
              <w:pStyle w:val="ad"/>
              <w:numPr>
                <w:ilvl w:val="0"/>
                <w:numId w:val="4"/>
              </w:numPr>
              <w:tabs>
                <w:tab w:val="left" w:pos="689"/>
                <w:tab w:val="left" w:pos="1788"/>
                <w:tab w:val="left" w:pos="2642"/>
                <w:tab w:val="left" w:pos="3814"/>
                <w:tab w:val="left" w:pos="4769"/>
                <w:tab w:val="left" w:pos="5234"/>
                <w:tab w:val="left" w:pos="6425"/>
              </w:tabs>
              <w:spacing w:line="276" w:lineRule="auto"/>
              <w:ind w:firstLine="420"/>
              <w:jc w:val="both"/>
            </w:pPr>
            <w:r>
              <w:t>удельный</w:t>
            </w:r>
            <w:r w:rsidR="000344BE">
              <w:t xml:space="preserve"> </w:t>
            </w:r>
            <w:r>
              <w:t>расход</w:t>
            </w:r>
            <w:r w:rsidR="000344BE">
              <w:t xml:space="preserve"> </w:t>
            </w:r>
            <w:r>
              <w:t>моторного</w:t>
            </w:r>
            <w:r w:rsidR="000344BE">
              <w:t xml:space="preserve"> </w:t>
            </w:r>
            <w:r>
              <w:t>топлива</w:t>
            </w:r>
            <w:r w:rsidR="000344BE">
              <w:t xml:space="preserve"> </w:t>
            </w:r>
            <w:r>
              <w:t>на</w:t>
            </w:r>
            <w:r w:rsidR="000344BE">
              <w:t xml:space="preserve"> </w:t>
            </w:r>
            <w:r>
              <w:t>снабжение</w:t>
            </w:r>
            <w:r w:rsidR="000344BE">
              <w:t xml:space="preserve"> </w:t>
            </w:r>
            <w:r>
              <w:t>органов</w:t>
            </w:r>
            <w:r w:rsidR="000344BE">
              <w:t xml:space="preserve"> </w:t>
            </w:r>
            <w:r>
              <w:t>государственной власти субъекта Российской Федерации и государственных учреждений субъекта Российской Федерации (в расчете на 100 км);</w:t>
            </w:r>
          </w:p>
          <w:p w:rsidR="00EE1C38" w:rsidRDefault="006341FB">
            <w:pPr>
              <w:pStyle w:val="ad"/>
              <w:numPr>
                <w:ilvl w:val="0"/>
                <w:numId w:val="4"/>
              </w:numPr>
              <w:tabs>
                <w:tab w:val="left" w:pos="600"/>
              </w:tabs>
              <w:spacing w:line="276" w:lineRule="auto"/>
              <w:ind w:firstLine="420"/>
              <w:jc w:val="both"/>
            </w:pPr>
            <w:r>
              <w:t>удельный расход твердого топлива на снабжение органов государственной власти субъекта Российской Федерации и государственных учреждений субъекта Российской Федерации (в расчете на Вт*ч/м2</w:t>
            </w:r>
            <w:proofErr w:type="gramStart"/>
            <w:r>
              <w:t>*°С</w:t>
            </w:r>
            <w:proofErr w:type="gramEnd"/>
            <w:r>
              <w:t>*</w:t>
            </w:r>
            <w:proofErr w:type="spellStart"/>
            <w:r>
              <w:t>сут</w:t>
            </w:r>
            <w:proofErr w:type="spellEnd"/>
            <w:r>
              <w:t>);</w:t>
            </w:r>
          </w:p>
          <w:p w:rsidR="00EE1C38" w:rsidRDefault="006341FB">
            <w:pPr>
              <w:pStyle w:val="ad"/>
              <w:numPr>
                <w:ilvl w:val="0"/>
                <w:numId w:val="4"/>
              </w:numPr>
              <w:tabs>
                <w:tab w:val="left" w:pos="600"/>
              </w:tabs>
              <w:spacing w:line="276" w:lineRule="auto"/>
              <w:ind w:firstLine="420"/>
              <w:jc w:val="both"/>
            </w:pPr>
            <w:r>
              <w:t>удельный расход иного топлива на снабжение органов государственной власти субъекта Российской Федерации и государственных учреждений субъекта Российской Федерации (в расчете на Вт*ч/м2</w:t>
            </w:r>
            <w:proofErr w:type="gramStart"/>
            <w:r>
              <w:t>*°С</w:t>
            </w:r>
            <w:proofErr w:type="gramEnd"/>
            <w:r>
              <w:t>*</w:t>
            </w:r>
            <w:proofErr w:type="spellStart"/>
            <w:r>
              <w:t>сут</w:t>
            </w:r>
            <w:proofErr w:type="spellEnd"/>
            <w:r>
              <w:t>);</w:t>
            </w:r>
          </w:p>
          <w:p w:rsidR="00EE1C38" w:rsidRDefault="006341FB">
            <w:pPr>
              <w:pStyle w:val="ad"/>
              <w:numPr>
                <w:ilvl w:val="0"/>
                <w:numId w:val="4"/>
              </w:numPr>
              <w:tabs>
                <w:tab w:val="left" w:pos="600"/>
              </w:tabs>
              <w:spacing w:line="276" w:lineRule="auto"/>
              <w:ind w:firstLine="420"/>
              <w:jc w:val="both"/>
            </w:pPr>
            <w:r>
              <w:t>удельный расход природного газа на снабжение органов государственной власти субъекта Российской Федерации и государственных учреждений субъекта Российской Федерации (в расчете на 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общей площади).</w:t>
            </w:r>
          </w:p>
        </w:tc>
      </w:tr>
      <w:tr w:rsidR="00EE1C38">
        <w:trPr>
          <w:trHeight w:hRule="exact" w:val="274"/>
          <w:jc w:val="center"/>
        </w:trPr>
        <w:tc>
          <w:tcPr>
            <w:tcW w:w="28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Сроки реализации программы</w:t>
            </w:r>
          </w:p>
        </w:tc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0344BE">
            <w:pPr>
              <w:pStyle w:val="ad"/>
              <w:jc w:val="both"/>
            </w:pPr>
            <w:r>
              <w:t xml:space="preserve">2026 – 2028 </w:t>
            </w:r>
            <w:r w:rsidR="006341FB">
              <w:t>годы</w:t>
            </w:r>
          </w:p>
        </w:tc>
      </w:tr>
      <w:tr w:rsidR="00EE1C38">
        <w:trPr>
          <w:trHeight w:hRule="exact" w:val="278"/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spacing w:line="276" w:lineRule="auto"/>
              <w:jc w:val="left"/>
            </w:pPr>
            <w:r>
              <w:t>Источники и объемы финансового обеспечения реализации программы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Общий объём финансирования: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CA17ED">
            <w:pPr>
              <w:pStyle w:val="ad"/>
            </w:pPr>
            <w:r>
              <w:t>301,1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тыс. руб.</w:t>
            </w:r>
          </w:p>
        </w:tc>
      </w:tr>
      <w:tr w:rsidR="00EE1C38">
        <w:trPr>
          <w:trHeight w:hRule="exact" w:val="274"/>
          <w:jc w:val="center"/>
        </w:trPr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C38" w:rsidRDefault="006341FB" w:rsidP="00EA65DF">
            <w:pPr>
              <w:pStyle w:val="ad"/>
            </w:pPr>
            <w:r>
              <w:t>202</w:t>
            </w:r>
            <w:r w:rsidR="00EA65DF">
              <w:t>6</w:t>
            </w:r>
            <w:r>
              <w:t xml:space="preserve"> 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C38" w:rsidRDefault="00CA17ED" w:rsidP="00CA17ED">
            <w:pPr>
              <w:pStyle w:val="ad"/>
            </w:pPr>
            <w:r>
              <w:t>194</w:t>
            </w:r>
            <w:r w:rsidR="006341FB">
              <w:t>,</w:t>
            </w: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1C38" w:rsidRDefault="006341FB">
            <w:pPr>
              <w:pStyle w:val="ad"/>
              <w:jc w:val="left"/>
            </w:pPr>
            <w:r>
              <w:t>тыс. руб.</w:t>
            </w:r>
          </w:p>
        </w:tc>
      </w:tr>
      <w:tr w:rsidR="00EE1C38">
        <w:trPr>
          <w:trHeight w:hRule="exact" w:val="274"/>
          <w:jc w:val="center"/>
        </w:trPr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C38" w:rsidRDefault="006341FB" w:rsidP="00EA65DF">
            <w:pPr>
              <w:pStyle w:val="ad"/>
            </w:pPr>
            <w:r>
              <w:t>202</w:t>
            </w:r>
            <w:r w:rsidR="00EA65DF">
              <w:t>7</w:t>
            </w:r>
            <w:r>
              <w:t xml:space="preserve"> 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C38" w:rsidRDefault="00CA17ED">
            <w:pPr>
              <w:pStyle w:val="ad"/>
            </w:pPr>
            <w:r>
              <w:t>39,1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1C38" w:rsidRDefault="006341FB">
            <w:pPr>
              <w:pStyle w:val="ad"/>
              <w:jc w:val="left"/>
            </w:pPr>
            <w:r>
              <w:t>тыс. руб.</w:t>
            </w:r>
          </w:p>
        </w:tc>
      </w:tr>
      <w:tr w:rsidR="00EE1C38">
        <w:trPr>
          <w:trHeight w:hRule="exact" w:val="274"/>
          <w:jc w:val="center"/>
        </w:trPr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EA65DF">
            <w:pPr>
              <w:pStyle w:val="ad"/>
            </w:pPr>
            <w:r>
              <w:t>202</w:t>
            </w:r>
            <w:r w:rsidR="00EA65DF">
              <w:t>8</w:t>
            </w:r>
            <w:r>
              <w:t xml:space="preserve"> 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CA17ED">
            <w:pPr>
              <w:pStyle w:val="ad"/>
            </w:pPr>
            <w:r>
              <w:t>67,6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тыс. руб.</w:t>
            </w:r>
          </w:p>
        </w:tc>
      </w:tr>
      <w:tr w:rsidR="00EE1C38">
        <w:trPr>
          <w:trHeight w:hRule="exact" w:val="274"/>
          <w:jc w:val="center"/>
        </w:trPr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spacing w:line="276" w:lineRule="auto"/>
              <w:jc w:val="left"/>
            </w:pPr>
            <w:r>
              <w:t>Планируемые результаты реализации программы</w:t>
            </w:r>
          </w:p>
        </w:tc>
        <w:tc>
          <w:tcPr>
            <w:tcW w:w="723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Снижение потребления:</w:t>
            </w:r>
          </w:p>
        </w:tc>
      </w:tr>
      <w:tr w:rsidR="00EE1C38">
        <w:trPr>
          <w:trHeight w:hRule="exact" w:val="278"/>
          <w:jc w:val="center"/>
        </w:trPr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Электрической энергии </w:t>
            </w:r>
            <w:proofErr w:type="gramStart"/>
            <w:r>
              <w:t>на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254,</w:t>
            </w:r>
            <w:r w:rsidR="00275974">
              <w:t>6</w:t>
            </w:r>
            <w: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proofErr w:type="spellStart"/>
            <w:proofErr w:type="gramStart"/>
            <w:r>
              <w:t>кВт-ч</w:t>
            </w:r>
            <w:proofErr w:type="spellEnd"/>
            <w:proofErr w:type="gramEnd"/>
          </w:p>
        </w:tc>
      </w:tr>
      <w:tr w:rsidR="00EE1C38">
        <w:trPr>
          <w:trHeight w:hRule="exact" w:val="274"/>
          <w:jc w:val="center"/>
        </w:trPr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Тепловой энергии </w:t>
            </w:r>
            <w:proofErr w:type="gramStart"/>
            <w:r>
              <w:t>на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275974">
            <w:pPr>
              <w:pStyle w:val="ad"/>
            </w:pPr>
            <w:r>
              <w:t>14,11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Гкал</w:t>
            </w:r>
          </w:p>
        </w:tc>
      </w:tr>
      <w:tr w:rsidR="00EE1C38">
        <w:trPr>
          <w:trHeight w:hRule="exact" w:val="274"/>
          <w:jc w:val="center"/>
        </w:trPr>
        <w:tc>
          <w:tcPr>
            <w:tcW w:w="28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C38" w:rsidRDefault="006341FB">
            <w:pPr>
              <w:pStyle w:val="ad"/>
            </w:pPr>
            <w:r>
              <w:t xml:space="preserve">Холодной воды </w:t>
            </w:r>
            <w:proofErr w:type="gramStart"/>
            <w:r>
              <w:t>на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C38" w:rsidRDefault="006341FB">
            <w:pPr>
              <w:pStyle w:val="ad"/>
            </w:pPr>
            <w:r>
              <w:t>0,1</w:t>
            </w:r>
            <w:r w:rsidR="00275974"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</w:tr>
      <w:tr w:rsidR="00EE1C38">
        <w:trPr>
          <w:trHeight w:hRule="exact" w:val="283"/>
          <w:jc w:val="center"/>
        </w:trPr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Иного топлива </w:t>
            </w:r>
            <w:proofErr w:type="gramStart"/>
            <w:r>
              <w:t>на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275974">
            <w:pPr>
              <w:pStyle w:val="ad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тут</w:t>
            </w:r>
          </w:p>
        </w:tc>
      </w:tr>
    </w:tbl>
    <w:p w:rsidR="00EE1C38" w:rsidRDefault="00EE1C38">
      <w:pPr>
        <w:sectPr w:rsidR="00EE1C38" w:rsidSect="006121E9">
          <w:footerReference w:type="default" r:id="rId8"/>
          <w:footerReference w:type="first" r:id="rId9"/>
          <w:pgSz w:w="11900" w:h="16840"/>
          <w:pgMar w:top="1129" w:right="618" w:bottom="1198" w:left="1134" w:header="0" w:footer="3" w:gutter="0"/>
          <w:pgNumType w:start="1"/>
          <w:cols w:space="720"/>
          <w:noEndnote/>
          <w:titlePg/>
          <w:docGrid w:linePitch="360"/>
        </w:sectPr>
      </w:pPr>
    </w:p>
    <w:p w:rsidR="00EE1C38" w:rsidRDefault="006341FB">
      <w:pPr>
        <w:pStyle w:val="20"/>
        <w:keepNext/>
        <w:keepLines/>
        <w:spacing w:after="340"/>
      </w:pPr>
      <w:bookmarkStart w:id="4" w:name="bookmark6"/>
      <w:bookmarkStart w:id="5" w:name="bookmark5"/>
      <w:r>
        <w:lastRenderedPageBreak/>
        <w:t>Раздел 1. Основания для разработки программы энергосбережения</w:t>
      </w:r>
      <w:r>
        <w:br/>
        <w:t>и область ее распространения</w:t>
      </w:r>
      <w:bookmarkEnd w:id="4"/>
      <w:bookmarkEnd w:id="5"/>
    </w:p>
    <w:p w:rsidR="00EE1C38" w:rsidRDefault="006341FB">
      <w:pPr>
        <w:pStyle w:val="1"/>
        <w:spacing w:after="140"/>
        <w:ind w:firstLine="580"/>
        <w:jc w:val="both"/>
      </w:pPr>
      <w:r>
        <w:t>Программа энергосбережения и повышения энергетической эффективности учреждения разработана в соответствии со следующей нормативно-правовой документацией:</w:t>
      </w:r>
    </w:p>
    <w:p w:rsidR="00EE1C38" w:rsidRDefault="006341FB">
      <w:pPr>
        <w:pStyle w:val="1"/>
        <w:numPr>
          <w:ilvl w:val="0"/>
          <w:numId w:val="5"/>
        </w:numPr>
        <w:tabs>
          <w:tab w:val="left" w:pos="1138"/>
        </w:tabs>
        <w:spacing w:line="269" w:lineRule="auto"/>
        <w:ind w:firstLine="580"/>
        <w:jc w:val="both"/>
      </w:pPr>
      <w:r>
        <w:t>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</w:r>
    </w:p>
    <w:p w:rsidR="00EE1C38" w:rsidRDefault="006341FB">
      <w:pPr>
        <w:pStyle w:val="1"/>
        <w:numPr>
          <w:ilvl w:val="0"/>
          <w:numId w:val="5"/>
        </w:numPr>
        <w:tabs>
          <w:tab w:val="left" w:pos="1138"/>
        </w:tabs>
        <w:spacing w:line="271" w:lineRule="auto"/>
        <w:ind w:firstLine="580"/>
        <w:jc w:val="both"/>
      </w:pPr>
      <w:r>
        <w:t>Приказ Министерства энергетики Российской Федерации от 30 июня 2014 года № 398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реализации»;</w:t>
      </w:r>
    </w:p>
    <w:p w:rsidR="00EE1C38" w:rsidRDefault="006341FB">
      <w:pPr>
        <w:pStyle w:val="1"/>
        <w:numPr>
          <w:ilvl w:val="0"/>
          <w:numId w:val="5"/>
        </w:numPr>
        <w:tabs>
          <w:tab w:val="left" w:pos="1138"/>
        </w:tabs>
        <w:spacing w:line="271" w:lineRule="auto"/>
        <w:ind w:firstLine="580"/>
        <w:jc w:val="both"/>
      </w:pPr>
      <w:r>
        <w:t xml:space="preserve">Постановление Правительства Российской Федерации от 11 февраля 2021 года №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</w:t>
      </w:r>
      <w:proofErr w:type="gramStart"/>
      <w:r>
        <w:t>утратившими</w:t>
      </w:r>
      <w:proofErr w:type="gramEnd"/>
      <w: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Федерации»;</w:t>
      </w:r>
    </w:p>
    <w:p w:rsidR="00EE1C38" w:rsidRDefault="006341FB">
      <w:pPr>
        <w:pStyle w:val="1"/>
        <w:numPr>
          <w:ilvl w:val="0"/>
          <w:numId w:val="5"/>
        </w:numPr>
        <w:tabs>
          <w:tab w:val="left" w:pos="1138"/>
        </w:tabs>
        <w:spacing w:line="271" w:lineRule="auto"/>
        <w:ind w:firstLine="580"/>
        <w:jc w:val="both"/>
      </w:pPr>
      <w:r>
        <w:t>Приказ Минэкономразвития России от 15 июля 2020 года № 425 «Об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воды»;</w:t>
      </w:r>
    </w:p>
    <w:p w:rsidR="00EE1C38" w:rsidRDefault="006341FB">
      <w:pPr>
        <w:pStyle w:val="1"/>
        <w:numPr>
          <w:ilvl w:val="0"/>
          <w:numId w:val="5"/>
        </w:numPr>
        <w:tabs>
          <w:tab w:val="left" w:pos="1138"/>
          <w:tab w:val="left" w:pos="3422"/>
        </w:tabs>
        <w:spacing w:line="266" w:lineRule="auto"/>
        <w:ind w:firstLine="580"/>
        <w:jc w:val="both"/>
      </w:pPr>
      <w:r>
        <w:t>Приказ Минэкономразвития России от 5 февраля 2024 г. № 59 «О внесении изменения в приложение №</w:t>
      </w:r>
      <w:r>
        <w:tab/>
        <w:t xml:space="preserve">2 к Методическим рекомендациям по определению </w:t>
      </w:r>
      <w:proofErr w:type="gramStart"/>
      <w:r>
        <w:t>в</w:t>
      </w:r>
      <w:proofErr w:type="gramEnd"/>
    </w:p>
    <w:p w:rsidR="00EE1C38" w:rsidRDefault="006341FB">
      <w:pPr>
        <w:pStyle w:val="1"/>
        <w:ind w:firstLine="0"/>
        <w:jc w:val="both"/>
      </w:pPr>
      <w:proofErr w:type="gramStart"/>
      <w:r>
        <w:t>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воды, утвержденным Приказом Минэкономразвития России от 15 июля 2020 г. № 425»;</w:t>
      </w:r>
      <w:proofErr w:type="gramEnd"/>
    </w:p>
    <w:p w:rsidR="00EE1C38" w:rsidRDefault="006341FB">
      <w:pPr>
        <w:pStyle w:val="1"/>
        <w:numPr>
          <w:ilvl w:val="0"/>
          <w:numId w:val="5"/>
        </w:numPr>
        <w:tabs>
          <w:tab w:val="left" w:pos="1138"/>
        </w:tabs>
        <w:spacing w:line="271" w:lineRule="auto"/>
        <w:ind w:firstLine="580"/>
        <w:jc w:val="both"/>
      </w:pPr>
      <w:r>
        <w:t>Приказ Министерства экономического развития Российской Федерации от 17 февраля 2010 года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</w:r>
    </w:p>
    <w:p w:rsidR="00EE1C38" w:rsidRDefault="006341FB">
      <w:pPr>
        <w:pStyle w:val="1"/>
        <w:numPr>
          <w:ilvl w:val="0"/>
          <w:numId w:val="5"/>
        </w:numPr>
        <w:tabs>
          <w:tab w:val="left" w:pos="1138"/>
        </w:tabs>
        <w:spacing w:after="140" w:line="271" w:lineRule="auto"/>
        <w:ind w:firstLine="580"/>
        <w:jc w:val="both"/>
      </w:pPr>
      <w:r>
        <w:t>Постановление Правительства РФ от 7 октября 2019 г. № 1289 «О требованиях к снижению государственными (муниципальными) учреждениями в сопоставимых условиях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воды».</w:t>
      </w:r>
      <w:r>
        <w:br w:type="page"/>
      </w:r>
    </w:p>
    <w:p w:rsidR="00EE1C38" w:rsidRDefault="006341FB">
      <w:pPr>
        <w:pStyle w:val="20"/>
        <w:keepNext/>
        <w:keepLines/>
      </w:pPr>
      <w:bookmarkStart w:id="6" w:name="bookmark8"/>
      <w:r>
        <w:lastRenderedPageBreak/>
        <w:t>Раздел 2. Термины и определения, сокращения, условные обозначения</w:t>
      </w:r>
      <w:bookmarkEnd w:id="6"/>
    </w:p>
    <w:p w:rsidR="00EE1C38" w:rsidRDefault="006341FB">
      <w:pPr>
        <w:pStyle w:val="1"/>
        <w:spacing w:after="80"/>
        <w:ind w:firstLine="580"/>
      </w:pPr>
      <w:bookmarkStart w:id="7" w:name="bookmark10"/>
      <w:r>
        <w:t>Термины и определения, используемые в настоящей программе энергосбережения, представлены в таблице 2.</w:t>
      </w:r>
      <w:bookmarkEnd w:id="7"/>
    </w:p>
    <w:p w:rsidR="00EE1C38" w:rsidRDefault="006341FB">
      <w:pPr>
        <w:pStyle w:val="ab"/>
        <w:ind w:left="2064"/>
      </w:pPr>
      <w:r>
        <w:t>Таблица 2 - Термины и определения, сокращения, условные обозначения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90"/>
        <w:gridCol w:w="6754"/>
      </w:tblGrid>
      <w:tr w:rsidR="00EE1C38">
        <w:trPr>
          <w:trHeight w:hRule="exact" w:val="245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Термин и/или обозначение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Описание</w:t>
            </w:r>
          </w:p>
        </w:tc>
      </w:tr>
      <w:tr w:rsidR="00EE1C38">
        <w:trPr>
          <w:trHeight w:hRule="exact" w:val="701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Энергетический ресурс (энергоресурс)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Носитель энергии, энергия которого используется (или может быть использована) при осуществлении хозяйственной и иной деятельности, а также вид энергии.</w:t>
            </w:r>
          </w:p>
        </w:tc>
      </w:tr>
      <w:tr w:rsidR="00EE1C38">
        <w:trPr>
          <w:trHeight w:hRule="exact" w:val="926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Энергопотребление (</w:t>
            </w:r>
            <w:proofErr w:type="spellStart"/>
            <w:r>
              <w:t>ресурсопотребление</w:t>
            </w:r>
            <w:proofErr w:type="spellEnd"/>
            <w:r>
              <w:t>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Физическая величина, отражающая в натуральном или денежном выражении, а также в условных единицах, количество потребляемого хозяйственным субъектом (организацией) или объектом энергоресурса (ресурса) определенного качества.</w:t>
            </w:r>
          </w:p>
        </w:tc>
      </w:tr>
      <w:tr w:rsidR="00EE1C38">
        <w:trPr>
          <w:trHeight w:hRule="exact" w:val="1162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Эффективное использование энергетических ресурсов (ресурсов)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Достижение экономически оправданной эффективности использования ресурсов при существующем уровне развития техники и технологий, соблюдении требований к охране окружающей природной среды и сохранении качества результата от использования ресурсов при осуществлении хозяйственной или иной деятельности.</w:t>
            </w:r>
          </w:p>
        </w:tc>
      </w:tr>
      <w:tr w:rsidR="00EE1C38">
        <w:trPr>
          <w:trHeight w:hRule="exact" w:val="931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Энергосбережение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Реализация правовых, организационных, научных, производственных, технических и экономических мер, направленных на эффективное использование энергетических ресурсов и на вовлечение в хозяйственный оборот возобновляемых источников энергии.</w:t>
            </w:r>
          </w:p>
        </w:tc>
      </w:tr>
      <w:tr w:rsidR="00EE1C38">
        <w:trPr>
          <w:trHeight w:hRule="exact" w:val="1522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Показатели энергетической эффективности (</w:t>
            </w:r>
            <w:proofErr w:type="spellStart"/>
            <w:r>
              <w:t>энергоэффективности</w:t>
            </w:r>
            <w:proofErr w:type="spellEnd"/>
            <w:r>
              <w:t>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Характеристики или параметры, отражающие отношение полезного эффекта от использования энергетических ресурсов к затратам на потребление энергетических ресурсов, произведенным в целях получения такого эффекта, применительно к продукции, технологическому процессу, юридическому лицу, территориальному или государственному органу власти, или Российской Федерации в целом.</w:t>
            </w:r>
          </w:p>
        </w:tc>
      </w:tr>
      <w:tr w:rsidR="00EE1C38">
        <w:trPr>
          <w:trHeight w:hRule="exact" w:val="1162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Энергетическое обследование, энергетический аудит, </w:t>
            </w:r>
            <w:proofErr w:type="spellStart"/>
            <w:r>
              <w:t>энергоаудит</w:t>
            </w:r>
            <w:proofErr w:type="spellEnd"/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Проверка и анализ энергопотребления организации, предприятия, здания, объекта или процесса с целью сократить затраты на использование ресурсов, выявить нерациональное использование энергоресурсов и предложить мероприятия по энергосбережению, которые позволят сократить затраты на энергопотребление.</w:t>
            </w:r>
          </w:p>
        </w:tc>
      </w:tr>
      <w:tr w:rsidR="00EE1C38">
        <w:trPr>
          <w:trHeight w:hRule="exact" w:val="1392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Энергетическая декларация, </w:t>
            </w:r>
            <w:proofErr w:type="spellStart"/>
            <w:r>
              <w:t>энергодекларация</w:t>
            </w:r>
            <w:proofErr w:type="spellEnd"/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Документ, содержащий информацию об организации, составе и устройстве подотчетных объектов, их энергопотреблении, энергосбережении и о состоянии показателей энергетической эффективности. Подача </w:t>
            </w:r>
            <w:proofErr w:type="spellStart"/>
            <w:r>
              <w:t>энергодекларации</w:t>
            </w:r>
            <w:proofErr w:type="spellEnd"/>
            <w:r>
              <w:t xml:space="preserve"> является обязательной и подается ими в соответствии с требованиями приказа Министерства экономического развития Российской Федерации от 28 октября 2019 г. № 707.</w:t>
            </w:r>
          </w:p>
        </w:tc>
      </w:tr>
      <w:tr w:rsidR="00EE1C38">
        <w:trPr>
          <w:trHeight w:hRule="exact" w:val="926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Целевые показатели (ЦП)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Показатели абсолютной или удельной величины потребления или потери энергетических ресурсов для продукции любого назначения, устанавливаемые для региональных и муниципальных программ энергосбережения, предусмотренные законодательством.</w:t>
            </w:r>
          </w:p>
        </w:tc>
      </w:tr>
      <w:tr w:rsidR="00EE1C38">
        <w:trPr>
          <w:trHeight w:hRule="exact" w:val="941"/>
          <w:jc w:val="center"/>
        </w:trPr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Энергосервисный</w:t>
            </w:r>
            <w:proofErr w:type="spellEnd"/>
            <w:r>
              <w:t xml:space="preserve"> договор (контракт) (ЭСК)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Договор (контракт), предметом которого является осуществление исполнителем действий, направленных на энергосбережение и повышение энергетической эффективности использования энергетических ресурсов заказчиком.</w:t>
            </w:r>
          </w:p>
        </w:tc>
      </w:tr>
    </w:tbl>
    <w:p w:rsidR="00EE1C38" w:rsidRDefault="006341FB">
      <w:pPr>
        <w:spacing w:line="1" w:lineRule="exact"/>
        <w:rPr>
          <w:sz w:val="2"/>
          <w:szCs w:val="2"/>
        </w:rPr>
      </w:pPr>
      <w:r>
        <w:br w:type="page"/>
      </w:r>
    </w:p>
    <w:p w:rsidR="00EE1C38" w:rsidRDefault="006341FB">
      <w:pPr>
        <w:pStyle w:val="20"/>
        <w:keepNext/>
        <w:keepLines/>
        <w:spacing w:after="360"/>
      </w:pPr>
      <w:bookmarkStart w:id="8" w:name="bookmark11"/>
      <w:r>
        <w:lastRenderedPageBreak/>
        <w:t>Раздел 3. Общие сведения об учреждении</w:t>
      </w:r>
      <w:bookmarkEnd w:id="8"/>
    </w:p>
    <w:p w:rsidR="00EE1C38" w:rsidRDefault="006341FB">
      <w:pPr>
        <w:pStyle w:val="1"/>
        <w:spacing w:after="80"/>
        <w:ind w:firstLine="580"/>
        <w:jc w:val="both"/>
      </w:pPr>
      <w:bookmarkStart w:id="9" w:name="bookmark13"/>
      <w:r>
        <w:t>Реквизиты и общие сведения об учреждении, реализующем программу энергосбережения и повышения энергетической эффективности, представлены в таблице 3.</w:t>
      </w:r>
      <w:bookmarkEnd w:id="9"/>
    </w:p>
    <w:p w:rsidR="00EE1C38" w:rsidRDefault="006341FB">
      <w:pPr>
        <w:pStyle w:val="ab"/>
        <w:ind w:left="3427"/>
      </w:pPr>
      <w:r>
        <w:t>Таблица 3 - Реквизиты и основные сведения об учреждении</w:t>
      </w:r>
    </w:p>
    <w:p w:rsidR="000344BE" w:rsidRDefault="000344BE">
      <w:pPr>
        <w:pStyle w:val="ab"/>
        <w:ind w:left="3427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909"/>
        <w:gridCol w:w="6734"/>
      </w:tblGrid>
      <w:tr w:rsidR="00EE1C38">
        <w:trPr>
          <w:trHeight w:hRule="exact" w:val="70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Наименование организации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EA65DF">
            <w:pPr>
              <w:pStyle w:val="ad"/>
              <w:tabs>
                <w:tab w:val="left" w:pos="1949"/>
                <w:tab w:val="left" w:pos="2875"/>
                <w:tab w:val="left" w:pos="3691"/>
                <w:tab w:val="left" w:pos="4795"/>
              </w:tabs>
              <w:jc w:val="left"/>
            </w:pPr>
            <w:r>
              <w:t>Администрация муниципального образования «</w:t>
            </w:r>
            <w:r w:rsidR="006341FB">
              <w:t>Холм-Жирковск</w:t>
            </w:r>
            <w:r>
              <w:t xml:space="preserve">ий </w:t>
            </w:r>
          </w:p>
          <w:p w:rsidR="00EE1C38" w:rsidRDefault="006341FB" w:rsidP="00EA65DF">
            <w:pPr>
              <w:pStyle w:val="ad"/>
              <w:jc w:val="left"/>
            </w:pPr>
            <w:r>
              <w:t>муниципальн</w:t>
            </w:r>
            <w:r w:rsidR="00EA65DF">
              <w:t>ый округ»</w:t>
            </w:r>
            <w:r>
              <w:t xml:space="preserve"> Смоленской области</w:t>
            </w:r>
          </w:p>
        </w:tc>
      </w:tr>
      <w:tr w:rsidR="00EE1C38">
        <w:trPr>
          <w:trHeight w:hRule="exact" w:val="47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Функции организации (основной вид деятельности)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 w:rsidP="00D06245">
            <w:pPr>
              <w:pStyle w:val="ad"/>
              <w:jc w:val="left"/>
            </w:pPr>
            <w:r>
              <w:t>ОКВЭД</w:t>
            </w:r>
            <w:r w:rsidR="00D06245">
              <w:t xml:space="preserve"> </w:t>
            </w:r>
            <w:r w:rsidR="00D06245" w:rsidRPr="00D06245">
              <w:t>84.11.34</w:t>
            </w:r>
            <w:r w:rsidR="00D06245">
              <w:t xml:space="preserve"> -</w:t>
            </w:r>
            <w:r>
              <w:t xml:space="preserve"> </w:t>
            </w:r>
            <w:r w:rsidR="00D06245">
              <w:t>д</w:t>
            </w:r>
            <w:r w:rsidR="00D06245" w:rsidRPr="00D06245">
              <w:t>еятельность органов местного самоуп</w:t>
            </w:r>
            <w:r w:rsidR="00D06245">
              <w:t xml:space="preserve">равления муниципальных округов </w:t>
            </w:r>
          </w:p>
        </w:tc>
      </w:tr>
      <w:tr w:rsidR="00EE1C38">
        <w:trPr>
          <w:trHeight w:hRule="exact" w:val="46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Среднесписочная численность сотрудников, чел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7D7F06" w:rsidP="007D7F06">
            <w:pPr>
              <w:pStyle w:val="ad"/>
              <w:jc w:val="left"/>
            </w:pPr>
            <w:r>
              <w:t>75</w:t>
            </w:r>
          </w:p>
        </w:tc>
      </w:tr>
      <w:tr w:rsidR="00EE1C38">
        <w:trPr>
          <w:trHeight w:hRule="exact" w:val="47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Юридический адрес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 w:rsidP="007D7F06">
            <w:pPr>
              <w:pStyle w:val="ad"/>
              <w:spacing w:line="266" w:lineRule="auto"/>
              <w:jc w:val="left"/>
            </w:pPr>
            <w:r>
              <w:t xml:space="preserve">215650, Смоленская область,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</w:t>
            </w:r>
            <w:r w:rsidR="007D7F06">
              <w:t>Нахимовская</w:t>
            </w:r>
            <w:r>
              <w:t xml:space="preserve">, д. </w:t>
            </w:r>
            <w:r w:rsidR="007D7F06">
              <w:t>9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ИНН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B54E56" w:rsidP="00B54E56">
            <w:pPr>
              <w:pStyle w:val="ad"/>
              <w:jc w:val="left"/>
            </w:pPr>
            <w:r w:rsidRPr="00B54E56">
              <w:t>6700027471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КПП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B54E56" w:rsidP="00B54E56">
            <w:pPr>
              <w:pStyle w:val="ad"/>
              <w:jc w:val="left"/>
            </w:pPr>
            <w:r w:rsidRPr="00B54E56">
              <w:t>670001001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ОГРН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B54E56" w:rsidP="00B54E56">
            <w:pPr>
              <w:pStyle w:val="ad"/>
              <w:jc w:val="left"/>
            </w:pPr>
            <w:r w:rsidRPr="00B54E56">
              <w:t>1256700000248</w:t>
            </w:r>
          </w:p>
        </w:tc>
      </w:tr>
      <w:tr w:rsidR="00EE1C38" w:rsidTr="00B54E56">
        <w:trPr>
          <w:trHeight w:hRule="exact" w:val="51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Должность руководителя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B54E56">
            <w:pPr>
              <w:pStyle w:val="ad"/>
              <w:jc w:val="left"/>
            </w:pPr>
            <w:r>
              <w:t>Глава муниципального образования «Холм-Жирковский муниципальный округ» Смоленской области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Ф.И.О. руководителя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B54E56">
            <w:pPr>
              <w:pStyle w:val="ad"/>
              <w:jc w:val="left"/>
            </w:pPr>
            <w:proofErr w:type="spellStart"/>
            <w:r>
              <w:t>Егикян</w:t>
            </w:r>
            <w:proofErr w:type="spellEnd"/>
            <w:r>
              <w:t xml:space="preserve"> </w:t>
            </w:r>
            <w:proofErr w:type="spellStart"/>
            <w:r>
              <w:t>Ашот</w:t>
            </w:r>
            <w:proofErr w:type="spellEnd"/>
            <w:r>
              <w:t xml:space="preserve"> </w:t>
            </w:r>
            <w:proofErr w:type="spellStart"/>
            <w:r>
              <w:t>Мушегович</w:t>
            </w:r>
            <w:proofErr w:type="spellEnd"/>
          </w:p>
        </w:tc>
      </w:tr>
      <w:tr w:rsidR="00EE1C38">
        <w:trPr>
          <w:trHeight w:hRule="exact" w:val="24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Телефон/факс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 w:rsidP="00B54E56">
            <w:pPr>
              <w:pStyle w:val="ad"/>
              <w:jc w:val="left"/>
            </w:pPr>
            <w:r>
              <w:t>8(48139)2-1</w:t>
            </w:r>
            <w:r w:rsidR="00B54E56">
              <w:t>0</w:t>
            </w:r>
            <w:r>
              <w:t>-6</w:t>
            </w:r>
            <w:r w:rsidR="00B54E56">
              <w:t>3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Pr="00B54E56" w:rsidRDefault="00B54E56">
            <w:pPr>
              <w:pStyle w:val="ad"/>
              <w:jc w:val="left"/>
              <w:rPr>
                <w:lang w:val="en-US"/>
              </w:rPr>
            </w:pPr>
            <w:proofErr w:type="gramStart"/>
            <w:r>
              <w:t>Е</w:t>
            </w:r>
            <w:proofErr w:type="gramEnd"/>
            <w: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Pr="00B54E56" w:rsidRDefault="00B54E56">
            <w:pPr>
              <w:pStyle w:val="ad"/>
              <w:jc w:val="left"/>
            </w:pPr>
            <w:r>
              <w:rPr>
                <w:lang w:val="en-US"/>
              </w:rPr>
              <w:t>moholm@yandex.ru</w:t>
            </w:r>
          </w:p>
        </w:tc>
      </w:tr>
      <w:tr w:rsidR="00EE1C38">
        <w:trPr>
          <w:trHeight w:hRule="exact" w:val="47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 xml:space="preserve">Должность </w:t>
            </w:r>
            <w:proofErr w:type="gramStart"/>
            <w:r>
              <w:t>ответственного</w:t>
            </w:r>
            <w:proofErr w:type="gramEnd"/>
            <w:r>
              <w:t xml:space="preserve"> за энергосбережение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B54E56">
            <w:pPr>
              <w:pStyle w:val="ad"/>
              <w:jc w:val="left"/>
            </w:pPr>
            <w:r>
              <w:t>Заместитель Главы муниципального образования «Холм-Жирковский муниципальный округ» Смоленской области</w:t>
            </w:r>
          </w:p>
        </w:tc>
      </w:tr>
      <w:tr w:rsidR="00EE1C38">
        <w:trPr>
          <w:trHeight w:hRule="exact" w:val="47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 xml:space="preserve">Ф.И.О. </w:t>
            </w:r>
            <w:proofErr w:type="gramStart"/>
            <w:r>
              <w:t>ответственного</w:t>
            </w:r>
            <w:proofErr w:type="gramEnd"/>
            <w:r>
              <w:t xml:space="preserve"> за энергосбережение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B54E56">
            <w:pPr>
              <w:pStyle w:val="ad"/>
              <w:jc w:val="left"/>
            </w:pPr>
            <w:proofErr w:type="spellStart"/>
            <w:r>
              <w:t>Чевплянский</w:t>
            </w:r>
            <w:proofErr w:type="spellEnd"/>
            <w:r>
              <w:t xml:space="preserve"> Александр Анатольевич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Телефон/факс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B54E56">
            <w:pPr>
              <w:pStyle w:val="ad"/>
              <w:jc w:val="left"/>
            </w:pPr>
            <w:r>
              <w:t>8(48139)2-11-44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B54E56">
            <w:pPr>
              <w:pStyle w:val="ad"/>
              <w:jc w:val="left"/>
            </w:pPr>
            <w:proofErr w:type="gramStart"/>
            <w:r>
              <w:t>Е</w:t>
            </w:r>
            <w:proofErr w:type="gramEnd"/>
            <w: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Pr="00B54E56" w:rsidRDefault="00B54E56">
            <w:pPr>
              <w:pStyle w:val="ad"/>
              <w:jc w:val="left"/>
              <w:rPr>
                <w:lang w:val="en-US"/>
              </w:rPr>
            </w:pPr>
            <w:r>
              <w:rPr>
                <w:lang w:val="en-US"/>
              </w:rPr>
              <w:t>moholm.grad@yandex.ru</w:t>
            </w:r>
          </w:p>
        </w:tc>
      </w:tr>
      <w:tr w:rsidR="00EE1C38">
        <w:trPr>
          <w:trHeight w:hRule="exact" w:val="250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Количество объектов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B54E56">
            <w:pPr>
              <w:pStyle w:val="ad"/>
              <w:jc w:val="left"/>
            </w:pPr>
            <w:r>
              <w:t>2</w:t>
            </w:r>
          </w:p>
        </w:tc>
      </w:tr>
    </w:tbl>
    <w:p w:rsidR="00EE1C38" w:rsidRDefault="00EE1C38">
      <w:pPr>
        <w:sectPr w:rsidR="00EE1C38">
          <w:pgSz w:w="11900" w:h="16840"/>
          <w:pgMar w:top="1278" w:right="822" w:bottom="2432" w:left="1386" w:header="0" w:footer="3" w:gutter="0"/>
          <w:cols w:space="720"/>
          <w:noEndnote/>
          <w:docGrid w:linePitch="360"/>
        </w:sectPr>
      </w:pPr>
    </w:p>
    <w:p w:rsidR="00EE1C38" w:rsidRDefault="006341FB">
      <w:pPr>
        <w:pStyle w:val="1"/>
        <w:spacing w:after="320" w:line="240" w:lineRule="auto"/>
        <w:ind w:firstLine="0"/>
        <w:jc w:val="center"/>
      </w:pPr>
      <w:bookmarkStart w:id="10" w:name="bookmark14"/>
      <w:r>
        <w:rPr>
          <w:b/>
          <w:bCs/>
        </w:rPr>
        <w:lastRenderedPageBreak/>
        <w:t>Раздел 4. Анализ существующего положения учреждения в области энергосбережения</w:t>
      </w:r>
      <w:r>
        <w:rPr>
          <w:b/>
          <w:bCs/>
        </w:rPr>
        <w:br/>
        <w:t xml:space="preserve">и повышения </w:t>
      </w:r>
      <w:proofErr w:type="spellStart"/>
      <w:r>
        <w:rPr>
          <w:b/>
          <w:bCs/>
        </w:rPr>
        <w:t>энергоэффективности</w:t>
      </w:r>
      <w:bookmarkEnd w:id="10"/>
      <w:proofErr w:type="spellEnd"/>
    </w:p>
    <w:p w:rsidR="00EE1C38" w:rsidRDefault="006341FB">
      <w:pPr>
        <w:pStyle w:val="20"/>
        <w:keepNext/>
        <w:keepLines/>
        <w:spacing w:line="276" w:lineRule="auto"/>
      </w:pPr>
      <w:bookmarkStart w:id="11" w:name="bookmark16"/>
      <w:bookmarkStart w:id="12" w:name="bookmark15"/>
      <w:r>
        <w:t>Раздел 4.1. Описание и анализ структуры подведомственных объектов учреждения</w:t>
      </w:r>
      <w:bookmarkEnd w:id="11"/>
      <w:bookmarkEnd w:id="12"/>
    </w:p>
    <w:p w:rsidR="00EE1C38" w:rsidRDefault="006341FB">
      <w:pPr>
        <w:pStyle w:val="1"/>
        <w:ind w:firstLine="580"/>
        <w:jc w:val="both"/>
      </w:pPr>
      <w:r>
        <w:t xml:space="preserve">Структура эксплуатируемых учреждением объектов с описанием типов систем </w:t>
      </w:r>
      <w:proofErr w:type="spellStart"/>
      <w:r>
        <w:t>ресурсоснабжения</w:t>
      </w:r>
      <w:proofErr w:type="spellEnd"/>
      <w:r>
        <w:t xml:space="preserve"> приведена в таблице 4. Основные характеристики зданий, строений, сооружений объектов учреждения представлены в таблицах 5 и 6.</w:t>
      </w:r>
    </w:p>
    <w:p w:rsidR="00EE1C38" w:rsidRDefault="006341FB">
      <w:pPr>
        <w:pStyle w:val="1"/>
        <w:tabs>
          <w:tab w:val="left" w:pos="2604"/>
        </w:tabs>
        <w:ind w:firstLine="580"/>
        <w:jc w:val="both"/>
      </w:pPr>
      <w:r>
        <w:t>Информация об</w:t>
      </w:r>
      <w:r>
        <w:tab/>
        <w:t>оборудовании систем теплоснабжения, электроснабжения и</w:t>
      </w:r>
    </w:p>
    <w:p w:rsidR="00EE1C38" w:rsidRDefault="006341FB">
      <w:pPr>
        <w:pStyle w:val="1"/>
        <w:ind w:firstLine="0"/>
        <w:jc w:val="both"/>
      </w:pPr>
      <w:r>
        <w:t xml:space="preserve">водоснабжения объектов учреждения </w:t>
      </w:r>
      <w:proofErr w:type="gramStart"/>
      <w:r>
        <w:t>представлена</w:t>
      </w:r>
      <w:proofErr w:type="gramEnd"/>
      <w:r>
        <w:t xml:space="preserve"> в таблицах 7-9.</w:t>
      </w:r>
    </w:p>
    <w:p w:rsidR="00EE1C38" w:rsidRDefault="006341FB">
      <w:pPr>
        <w:pStyle w:val="1"/>
        <w:spacing w:after="80"/>
        <w:ind w:firstLine="580"/>
        <w:jc w:val="both"/>
      </w:pPr>
      <w:r>
        <w:t>Информация о потреблении моторного топлива, оснащенности насосным оборудованием и потреблении иных видов топлива учреждением представлена в таблицах 10-12.</w:t>
      </w:r>
    </w:p>
    <w:p w:rsidR="00EE1C38" w:rsidRDefault="006341FB">
      <w:pPr>
        <w:pStyle w:val="ab"/>
        <w:ind w:left="4541"/>
      </w:pPr>
      <w:r>
        <w:t xml:space="preserve">Таблица 4 - Структура систем </w:t>
      </w:r>
      <w:proofErr w:type="spellStart"/>
      <w:r>
        <w:t>ресурсоснабжения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04"/>
        <w:gridCol w:w="3293"/>
        <w:gridCol w:w="2630"/>
        <w:gridCol w:w="3216"/>
      </w:tblGrid>
      <w:tr w:rsidR="00EE1C38">
        <w:trPr>
          <w:trHeight w:hRule="exact" w:val="691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Наименование системы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Описание системы </w:t>
            </w:r>
            <w:proofErr w:type="spellStart"/>
            <w:r>
              <w:t>ресурсоснабжения</w:t>
            </w:r>
            <w:proofErr w:type="spellEnd"/>
          </w:p>
        </w:tc>
      </w:tr>
      <w:tr w:rsidR="00EE1C38">
        <w:trPr>
          <w:trHeight w:hRule="exact" w:val="581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B54E56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</w:t>
            </w:r>
            <w:r w:rsidR="00B54E56">
              <w:t>г</w:t>
            </w:r>
            <w:r>
              <w:t>т</w:t>
            </w:r>
            <w:proofErr w:type="spellEnd"/>
            <w:r>
              <w:t xml:space="preserve"> Холм-Жирковский, ул. </w:t>
            </w:r>
            <w:proofErr w:type="gramStart"/>
            <w:r w:rsidR="00B54E56">
              <w:t>Нахимовская</w:t>
            </w:r>
            <w:proofErr w:type="gramEnd"/>
            <w:r>
              <w:t xml:space="preserve">, д. </w:t>
            </w:r>
            <w:r w:rsidR="00B54E56">
              <w:t>9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Электрическая энергия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Централизованное электроснабжение</w:t>
            </w:r>
          </w:p>
        </w:tc>
      </w:tr>
      <w:tr w:rsidR="00EE1C38">
        <w:trPr>
          <w:trHeight w:hRule="exact" w:val="57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Тепловая энергия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Централизованное теплоснабжение</w:t>
            </w:r>
          </w:p>
        </w:tc>
      </w:tr>
      <w:tr w:rsidR="00EE1C38">
        <w:trPr>
          <w:trHeight w:hRule="exact" w:val="57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Холодное водоснабжение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Централизованное ХВС</w:t>
            </w:r>
          </w:p>
        </w:tc>
      </w:tr>
      <w:tr w:rsidR="00EE1C38">
        <w:trPr>
          <w:trHeight w:hRule="exact" w:val="57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Горячее водоснабжение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B54E56">
            <w:pPr>
              <w:pStyle w:val="ad"/>
            </w:pPr>
            <w:r>
              <w:t>Отсутствует</w:t>
            </w:r>
          </w:p>
        </w:tc>
      </w:tr>
      <w:tr w:rsidR="00EE1C38">
        <w:trPr>
          <w:trHeight w:hRule="exact" w:val="57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Газоснабжение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Отсутствует</w:t>
            </w:r>
          </w:p>
        </w:tc>
      </w:tr>
      <w:tr w:rsidR="00EE1C38">
        <w:trPr>
          <w:trHeight w:hRule="exact" w:val="581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</w:t>
            </w:r>
          </w:p>
        </w:tc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B54E56">
            <w:pPr>
              <w:pStyle w:val="ad"/>
            </w:pPr>
            <w:r>
              <w:t>Зд</w:t>
            </w:r>
            <w:r w:rsidR="00B54E56">
              <w:t xml:space="preserve">ание по адресу </w:t>
            </w:r>
            <w:proofErr w:type="spellStart"/>
            <w:r w:rsidR="00B54E56">
              <w:t>п</w:t>
            </w:r>
            <w:r>
              <w:t>гт</w:t>
            </w:r>
            <w:proofErr w:type="spellEnd"/>
            <w:r>
              <w:t xml:space="preserve"> Холм-Жирковский, </w:t>
            </w:r>
            <w:r w:rsidR="00B54E56">
              <w:t>ул. Героя Соколова</w:t>
            </w:r>
            <w:r>
              <w:t xml:space="preserve">, д. </w:t>
            </w:r>
            <w:r w:rsidR="00B54E56">
              <w:t>8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Электрическая энергия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Централизованное электроснабжение</w:t>
            </w:r>
          </w:p>
        </w:tc>
      </w:tr>
      <w:tr w:rsidR="00EE1C38">
        <w:trPr>
          <w:trHeight w:hRule="exact" w:val="57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Тепловая энергия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B54E56">
            <w:pPr>
              <w:pStyle w:val="ad"/>
            </w:pPr>
            <w:r>
              <w:t>Централизованное теплоснабжение</w:t>
            </w:r>
          </w:p>
        </w:tc>
      </w:tr>
      <w:tr w:rsidR="00EE1C38">
        <w:trPr>
          <w:trHeight w:hRule="exact" w:val="57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Холодное водоснабжение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Централизованное ХВС</w:t>
            </w:r>
          </w:p>
        </w:tc>
      </w:tr>
      <w:tr w:rsidR="00B54E56">
        <w:trPr>
          <w:trHeight w:hRule="exact" w:val="576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4E56" w:rsidRDefault="00B54E56" w:rsidP="00B54E56"/>
        </w:tc>
        <w:tc>
          <w:tcPr>
            <w:tcW w:w="329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54E56" w:rsidRDefault="00B54E56" w:rsidP="00B54E56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54E56" w:rsidRDefault="00B54E56" w:rsidP="00B54E56">
            <w:pPr>
              <w:pStyle w:val="ad"/>
            </w:pPr>
            <w:r>
              <w:t>Горячее водоснабжение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56" w:rsidRDefault="00B54E56" w:rsidP="00B54E56">
            <w:pPr>
              <w:pStyle w:val="ad"/>
            </w:pPr>
            <w:r>
              <w:t>Отсутствует</w:t>
            </w:r>
          </w:p>
        </w:tc>
      </w:tr>
      <w:tr w:rsidR="00B54E56">
        <w:trPr>
          <w:trHeight w:hRule="exact" w:val="590"/>
          <w:jc w:val="center"/>
        </w:trPr>
        <w:tc>
          <w:tcPr>
            <w:tcW w:w="5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E56" w:rsidRDefault="00B54E56" w:rsidP="00B54E56"/>
        </w:tc>
        <w:tc>
          <w:tcPr>
            <w:tcW w:w="32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E56" w:rsidRDefault="00B54E56" w:rsidP="00B54E56"/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54E56" w:rsidRDefault="00B54E56" w:rsidP="00B54E56">
            <w:pPr>
              <w:pStyle w:val="ad"/>
            </w:pPr>
            <w:r>
              <w:t>Газоснабжение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E56" w:rsidRDefault="00B54E56" w:rsidP="00B54E56">
            <w:pPr>
              <w:pStyle w:val="ad"/>
            </w:pPr>
            <w:r>
              <w:t>Отсутствует</w:t>
            </w:r>
          </w:p>
        </w:tc>
      </w:tr>
    </w:tbl>
    <w:p w:rsidR="00EE1C38" w:rsidRDefault="00EE1C38">
      <w:pPr>
        <w:sectPr w:rsidR="00EE1C38">
          <w:pgSz w:w="11900" w:h="16840"/>
          <w:pgMar w:top="1278" w:right="822" w:bottom="1278" w:left="1386" w:header="0" w:footer="3" w:gutter="0"/>
          <w:cols w:space="720"/>
          <w:noEndnote/>
          <w:docGrid w:linePitch="360"/>
        </w:sectPr>
      </w:pPr>
    </w:p>
    <w:p w:rsidR="00EE1C38" w:rsidRDefault="00EE1C38">
      <w:pPr>
        <w:spacing w:after="259" w:line="1" w:lineRule="exact"/>
      </w:pPr>
    </w:p>
    <w:p w:rsidR="00EE1C38" w:rsidRDefault="006341FB">
      <w:pPr>
        <w:pStyle w:val="ab"/>
        <w:ind w:left="7368"/>
      </w:pPr>
      <w:r>
        <w:t>Таблица 5 - Основные характеристики зданий, строений, сооружений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1829"/>
        <w:gridCol w:w="2890"/>
        <w:gridCol w:w="1315"/>
        <w:gridCol w:w="1363"/>
        <w:gridCol w:w="1090"/>
        <w:gridCol w:w="1094"/>
        <w:gridCol w:w="1584"/>
        <w:gridCol w:w="1555"/>
        <w:gridCol w:w="1363"/>
      </w:tblGrid>
      <w:tr w:rsidR="00EE1C38">
        <w:trPr>
          <w:trHeight w:hRule="exact" w:val="93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Наименование объекта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Адрес объекта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Год ввода в эксплуатацию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Статус объекта культурного наследия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spacing w:line="262" w:lineRule="auto"/>
            </w:pPr>
            <w:r>
              <w:t>Полезная площадь,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Этажность объекта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Число пользователей (работников и посетителей), чел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Физический износ объекта, %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Вид права пользования объектом</w:t>
            </w:r>
          </w:p>
        </w:tc>
      </w:tr>
      <w:tr w:rsidR="00EE1C38">
        <w:trPr>
          <w:trHeight w:hRule="exact" w:val="92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B54E56" w:rsidP="00B54E56">
            <w:pPr>
              <w:pStyle w:val="ad"/>
            </w:pPr>
            <w:r>
              <w:t>Административное здание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54E56" w:rsidRDefault="006341FB" w:rsidP="00B54E56">
            <w:pPr>
              <w:pStyle w:val="ad"/>
            </w:pPr>
            <w:r>
              <w:t xml:space="preserve">Смоленская область,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</w:t>
            </w:r>
            <w:r w:rsidR="00B54E56">
              <w:t>Нахимовская</w:t>
            </w:r>
            <w:r>
              <w:t>,</w:t>
            </w:r>
          </w:p>
          <w:p w:rsidR="00EE1C38" w:rsidRDefault="006341FB" w:rsidP="00B54E56">
            <w:pPr>
              <w:pStyle w:val="ad"/>
            </w:pPr>
            <w:r>
              <w:t xml:space="preserve"> д. </w:t>
            </w:r>
            <w:r w:rsidR="00B54E56">
              <w:t>9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B54E56" w:rsidP="00B54E56">
            <w:pPr>
              <w:pStyle w:val="ad"/>
            </w:pPr>
            <w:r>
              <w:t>1992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30EF7">
            <w:pPr>
              <w:pStyle w:val="ad"/>
            </w:pPr>
            <w:r>
              <w:t>1952,8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30EF7">
            <w:pPr>
              <w:pStyle w:val="ad"/>
            </w:pPr>
            <w:r>
              <w:t>3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30EF7">
            <w:pPr>
              <w:pStyle w:val="ad"/>
            </w:pPr>
            <w:r>
              <w:t>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30EF7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30EF7">
            <w:pPr>
              <w:pStyle w:val="ad"/>
            </w:pPr>
            <w:r>
              <w:t>Собственность</w:t>
            </w:r>
          </w:p>
        </w:tc>
      </w:tr>
      <w:tr w:rsidR="00EE1C38">
        <w:trPr>
          <w:trHeight w:hRule="exact" w:val="93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B54E56">
            <w:pPr>
              <w:pStyle w:val="ad"/>
            </w:pPr>
            <w:r>
              <w:t>Административное здание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B54E56" w:rsidP="00B54E56">
            <w:pPr>
              <w:pStyle w:val="ad"/>
            </w:pPr>
            <w:r>
              <w:t xml:space="preserve">Смоленская область, </w:t>
            </w:r>
            <w:proofErr w:type="spellStart"/>
            <w:r>
              <w:t>п</w:t>
            </w:r>
            <w:r w:rsidR="006341FB">
              <w:t>гт</w:t>
            </w:r>
            <w:proofErr w:type="spellEnd"/>
            <w:r w:rsidR="006341FB">
              <w:t xml:space="preserve"> Холм-Жирковский, </w:t>
            </w:r>
            <w:r>
              <w:t>ул. Героя Соколова</w:t>
            </w:r>
            <w:r w:rsidR="006341FB">
              <w:t xml:space="preserve">, д. </w:t>
            </w:r>
            <w: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 w:rsidP="00B54E56">
            <w:pPr>
              <w:pStyle w:val="ad"/>
            </w:pPr>
            <w:r>
              <w:t>19</w:t>
            </w:r>
            <w:r w:rsidR="00B54E56">
              <w:t>67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Нет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B54E56">
            <w:pPr>
              <w:pStyle w:val="ad"/>
            </w:pPr>
            <w:r>
              <w:t>589,6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A30EF7">
            <w:pPr>
              <w:pStyle w:val="ad"/>
            </w:pPr>
            <w:r>
              <w:t>2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A30EF7">
            <w:pPr>
              <w:pStyle w:val="ad"/>
            </w:pPr>
            <w:r>
              <w:t>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A30EF7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30EF7">
            <w:pPr>
              <w:pStyle w:val="ad"/>
            </w:pPr>
            <w:r>
              <w:t>Собственность</w:t>
            </w:r>
          </w:p>
        </w:tc>
      </w:tr>
    </w:tbl>
    <w:p w:rsidR="00EE1C38" w:rsidRDefault="00EE1C38">
      <w:pPr>
        <w:spacing w:after="79" w:line="1" w:lineRule="exact"/>
      </w:pPr>
    </w:p>
    <w:p w:rsidR="00EE1C38" w:rsidRDefault="006341FB">
      <w:pPr>
        <w:pStyle w:val="ab"/>
        <w:ind w:left="7133"/>
      </w:pPr>
      <w:r>
        <w:t>Таблица 6 - Краткая характеристика, состав ограждающих конструкций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02"/>
        <w:gridCol w:w="2770"/>
        <w:gridCol w:w="1109"/>
        <w:gridCol w:w="1435"/>
        <w:gridCol w:w="1008"/>
        <w:gridCol w:w="974"/>
        <w:gridCol w:w="1133"/>
        <w:gridCol w:w="1646"/>
        <w:gridCol w:w="958"/>
        <w:gridCol w:w="851"/>
        <w:gridCol w:w="2391"/>
      </w:tblGrid>
      <w:tr w:rsidR="00EE1C38" w:rsidTr="00774490">
        <w:trPr>
          <w:trHeight w:hRule="exact" w:val="931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Стены (материал)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Утепляющий материал стен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Наличие доводчиков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Наружные двери, 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Материал, состояние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Материал кровли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Состояние кровли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Окна, шт.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Из них количество современных стеклопакетов с повышенным термическим сопротивлением, шт.</w:t>
            </w:r>
          </w:p>
        </w:tc>
      </w:tr>
      <w:tr w:rsidR="00EE1C38" w:rsidTr="00774490">
        <w:trPr>
          <w:trHeight w:hRule="exact" w:val="701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7978A4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</w:t>
            </w:r>
            <w:r w:rsidR="007978A4">
              <w:t>г</w:t>
            </w:r>
            <w:r>
              <w:t>т</w:t>
            </w:r>
            <w:proofErr w:type="spellEnd"/>
            <w:r>
              <w:t xml:space="preserve"> Холм-Жирковский, ул. </w:t>
            </w:r>
            <w:proofErr w:type="gramStart"/>
            <w:r w:rsidR="007978A4">
              <w:t>Нахимовская</w:t>
            </w:r>
            <w:proofErr w:type="gramEnd"/>
            <w:r w:rsidR="007978A4">
              <w:t>, д. 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7978A4">
            <w:pPr>
              <w:pStyle w:val="ad"/>
            </w:pPr>
            <w:r>
              <w:t>Кирпич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7978A4">
            <w:pPr>
              <w:pStyle w:val="ad"/>
            </w:pPr>
            <w:r>
              <w:t>Отсутствует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7978A4">
            <w:pPr>
              <w:pStyle w:val="ad"/>
            </w:pPr>
            <w:r>
              <w:t>Да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774490">
            <w:pPr>
              <w:pStyle w:val="ad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78A4" w:rsidRDefault="007978A4">
            <w:pPr>
              <w:pStyle w:val="ad"/>
            </w:pPr>
            <w:r>
              <w:t>ПВХ</w:t>
            </w:r>
          </w:p>
          <w:p w:rsidR="00EE1C38" w:rsidRDefault="006341FB">
            <w:pPr>
              <w:pStyle w:val="ad"/>
            </w:pPr>
            <w:r>
              <w:t xml:space="preserve"> </w:t>
            </w: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7978A4">
            <w:pPr>
              <w:pStyle w:val="ad"/>
            </w:pPr>
            <w:r>
              <w:t>мембрана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774490">
            <w:pPr>
              <w:pStyle w:val="ad"/>
            </w:pPr>
            <w:r>
              <w:t>96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774490" w:rsidP="00774490">
            <w:pPr>
              <w:pStyle w:val="ad"/>
            </w:pPr>
            <w:r>
              <w:t>96</w:t>
            </w:r>
          </w:p>
        </w:tc>
      </w:tr>
      <w:tr w:rsidR="00EE1C38" w:rsidTr="00774490">
        <w:trPr>
          <w:trHeight w:hRule="exact" w:val="710"/>
          <w:jc w:val="center"/>
        </w:trPr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 w:rsidP="00774490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</w:t>
            </w:r>
            <w:r w:rsidR="00774490">
              <w:t>ул. Героя Соколова</w:t>
            </w:r>
            <w:r>
              <w:t xml:space="preserve">, д. </w:t>
            </w:r>
            <w:r w:rsidR="00774490"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774490">
            <w:pPr>
              <w:pStyle w:val="ad"/>
            </w:pPr>
            <w:r>
              <w:t>Кирпич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Отсутствует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Нет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774490">
            <w:pPr>
              <w:pStyle w:val="ad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774490">
            <w:pPr>
              <w:pStyle w:val="ad"/>
            </w:pPr>
            <w:r>
              <w:t>Дерево</w:t>
            </w:r>
            <w:r w:rsidR="006341FB">
              <w:t xml:space="preserve">, </w:t>
            </w:r>
            <w:proofErr w:type="spellStart"/>
            <w:r w:rsidR="006341FB">
              <w:t>Удовл</w:t>
            </w:r>
            <w:proofErr w:type="spellEnd"/>
            <w:r w:rsidR="006341FB">
              <w:t>.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774490">
            <w:pPr>
              <w:pStyle w:val="ad"/>
            </w:pPr>
            <w:proofErr w:type="spellStart"/>
            <w:r>
              <w:t>М</w:t>
            </w:r>
            <w:r w:rsidR="006341FB">
              <w:t>еталлочерепица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Удовл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774490" w:rsidP="00774490">
            <w:pPr>
              <w:pStyle w:val="ad"/>
            </w:pPr>
            <w:r>
              <w:t>43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774490">
            <w:pPr>
              <w:pStyle w:val="ad"/>
            </w:pPr>
            <w:r>
              <w:t>43</w:t>
            </w:r>
          </w:p>
        </w:tc>
      </w:tr>
    </w:tbl>
    <w:p w:rsidR="00EE1C38" w:rsidRDefault="00EE1C38">
      <w:pPr>
        <w:spacing w:after="79" w:line="1" w:lineRule="exact"/>
      </w:pPr>
    </w:p>
    <w:p w:rsidR="00EE1C38" w:rsidRDefault="006341FB">
      <w:pPr>
        <w:pStyle w:val="ab"/>
        <w:ind w:left="8928"/>
      </w:pPr>
      <w:r>
        <w:t>Таблица 7 - Оснащенность отопительными приборами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2"/>
        <w:gridCol w:w="1987"/>
        <w:gridCol w:w="864"/>
        <w:gridCol w:w="1190"/>
        <w:gridCol w:w="1003"/>
        <w:gridCol w:w="845"/>
        <w:gridCol w:w="715"/>
        <w:gridCol w:w="1430"/>
        <w:gridCol w:w="1478"/>
        <w:gridCol w:w="1358"/>
        <w:gridCol w:w="1435"/>
        <w:gridCol w:w="1877"/>
      </w:tblGrid>
      <w:tr w:rsidR="00EE1C38">
        <w:trPr>
          <w:trHeight w:hRule="exact" w:val="638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</w:t>
            </w:r>
            <w:proofErr w:type="spellStart"/>
            <w:r>
              <w:rPr>
                <w:sz w:val="18"/>
                <w:szCs w:val="18"/>
              </w:rPr>
              <w:t>недотопов</w:t>
            </w:r>
            <w:proofErr w:type="spell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 отопительных приборов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Количество, шт.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</w:t>
            </w:r>
            <w:proofErr w:type="spellStart"/>
            <w:r>
              <w:rPr>
                <w:sz w:val="18"/>
                <w:szCs w:val="18"/>
              </w:rPr>
              <w:t>перетопов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терморегуляторов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теплоотражающих экранов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индивидуального теплового пункта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системы </w:t>
            </w:r>
            <w:proofErr w:type="spellStart"/>
            <w:r>
              <w:rPr>
                <w:sz w:val="18"/>
                <w:szCs w:val="18"/>
              </w:rPr>
              <w:t>электроотопления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Наличие </w:t>
            </w:r>
            <w:proofErr w:type="spellStart"/>
            <w:r>
              <w:rPr>
                <w:sz w:val="18"/>
                <w:szCs w:val="18"/>
              </w:rPr>
              <w:t>электроподогревателей</w:t>
            </w:r>
            <w:proofErr w:type="spellEnd"/>
            <w:r>
              <w:rPr>
                <w:sz w:val="18"/>
                <w:szCs w:val="18"/>
              </w:rPr>
              <w:t xml:space="preserve"> для нужд ГВС</w:t>
            </w:r>
          </w:p>
        </w:tc>
      </w:tr>
      <w:tr w:rsidR="00774490">
        <w:trPr>
          <w:trHeight w:hRule="exact" w:val="70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74490" w:rsidRDefault="00774490" w:rsidP="00774490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</w:t>
            </w:r>
            <w:proofErr w:type="gramStart"/>
            <w:r>
              <w:t>Нахимовская</w:t>
            </w:r>
            <w:proofErr w:type="gramEnd"/>
            <w:r>
              <w:t>, д. 9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Стальной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 w:rsidR="00AB1B93">
              <w:rPr>
                <w:sz w:val="18"/>
                <w:szCs w:val="18"/>
              </w:rPr>
              <w:t>,</w:t>
            </w:r>
            <w:proofErr w:type="gramEnd"/>
            <w:r w:rsidR="00AB1B93">
              <w:rPr>
                <w:sz w:val="18"/>
                <w:szCs w:val="18"/>
              </w:rPr>
              <w:t xml:space="preserve"> биметаллический </w:t>
            </w:r>
            <w:r>
              <w:rPr>
                <w:sz w:val="18"/>
                <w:szCs w:val="18"/>
              </w:rPr>
              <w:t>радиатор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521FC6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490" w:rsidRDefault="00521FC6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74490" w:rsidTr="00AB1B93">
        <w:trPr>
          <w:trHeight w:hRule="exact" w:val="72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74490" w:rsidRDefault="00774490" w:rsidP="00774490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Героя Соколова, д. 8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Стальной, чугунный радиатор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521FC6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521FC6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521FC6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74490" w:rsidRDefault="00774490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490" w:rsidRDefault="00521FC6" w:rsidP="0077449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EE1C38" w:rsidRDefault="006341FB">
      <w:pPr>
        <w:spacing w:line="1" w:lineRule="exact"/>
        <w:rPr>
          <w:sz w:val="2"/>
          <w:szCs w:val="2"/>
        </w:rPr>
      </w:pPr>
      <w:r>
        <w:br w:type="page"/>
      </w:r>
    </w:p>
    <w:p w:rsidR="00EE1C38" w:rsidRDefault="006341FB">
      <w:pPr>
        <w:pStyle w:val="ab"/>
        <w:ind w:left="8866"/>
      </w:pPr>
      <w:r>
        <w:lastRenderedPageBreak/>
        <w:t>Таблица 8 - Оснащенность осветительными приборами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41"/>
        <w:gridCol w:w="2213"/>
        <w:gridCol w:w="2222"/>
        <w:gridCol w:w="2338"/>
        <w:gridCol w:w="2952"/>
        <w:gridCol w:w="2165"/>
        <w:gridCol w:w="1262"/>
        <w:gridCol w:w="1147"/>
      </w:tblGrid>
      <w:tr w:rsidR="00EE1C38">
        <w:trPr>
          <w:trHeight w:hRule="exact" w:val="936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Тип осветительного прибора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Количество осветительных приборов подобного типа, шт.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Тип источника света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Суммарная мощность осветительного прибора (всех ламп в приборе), </w:t>
            </w:r>
            <w:proofErr w:type="gramStart"/>
            <w:r>
              <w:t>Вт</w:t>
            </w:r>
            <w:proofErr w:type="gram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Число часов горения в год, </w:t>
            </w:r>
            <w:proofErr w:type="gramStart"/>
            <w:r>
              <w:t>ч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Наличие автоматики </w:t>
            </w:r>
            <w:proofErr w:type="spellStart"/>
            <w:r>
              <w:t>вкл</w:t>
            </w:r>
            <w:proofErr w:type="spellEnd"/>
            <w:r>
              <w:t>./выкл.</w:t>
            </w:r>
          </w:p>
        </w:tc>
      </w:tr>
      <w:tr w:rsidR="00EE1C38">
        <w:trPr>
          <w:trHeight w:hRule="exact" w:val="701"/>
          <w:jc w:val="center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22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FC6921" w:rsidP="00FC6921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</w:t>
            </w:r>
            <w:r w:rsidR="006341FB">
              <w:t>гт</w:t>
            </w:r>
            <w:proofErr w:type="spellEnd"/>
            <w:r w:rsidR="006341FB">
              <w:t xml:space="preserve"> Холм-Жирковский, ул. </w:t>
            </w:r>
            <w:proofErr w:type="gramStart"/>
            <w:r>
              <w:t>Нахимовская</w:t>
            </w:r>
            <w:proofErr w:type="gramEnd"/>
            <w:r w:rsidR="006341FB">
              <w:t xml:space="preserve">, д. </w:t>
            </w:r>
            <w:r>
              <w:t>9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Светильник потолочный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123CE7" w:rsidP="00123CE7">
            <w:pPr>
              <w:pStyle w:val="ad"/>
            </w:pPr>
            <w:r>
              <w:t>175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Светодиодные (СД)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123CE7">
            <w:pPr>
              <w:pStyle w:val="ad"/>
            </w:pPr>
            <w:r>
              <w:t>48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46E6D">
            <w:pPr>
              <w:pStyle w:val="ad"/>
            </w:pPr>
            <w:r>
              <w:t>1972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Нет</w:t>
            </w:r>
          </w:p>
        </w:tc>
      </w:tr>
      <w:tr w:rsidR="00A46E6D">
        <w:trPr>
          <w:trHeight w:hRule="exact" w:val="701"/>
          <w:jc w:val="center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6E6D" w:rsidRDefault="00A46E6D">
            <w:pPr>
              <w:pStyle w:val="ad"/>
            </w:pPr>
          </w:p>
        </w:tc>
        <w:tc>
          <w:tcPr>
            <w:tcW w:w="2213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6E6D" w:rsidRDefault="00A46E6D" w:rsidP="00FC6921">
            <w:pPr>
              <w:pStyle w:val="ad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6E6D" w:rsidRDefault="00A46E6D">
            <w:pPr>
              <w:pStyle w:val="ad"/>
              <w:jc w:val="left"/>
            </w:pPr>
            <w:r>
              <w:t>Светильник потолочный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6E6D" w:rsidRDefault="00123CE7">
            <w:pPr>
              <w:pStyle w:val="ad"/>
            </w:pPr>
            <w:r>
              <w:t>10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6E6D" w:rsidRDefault="00A46E6D" w:rsidP="00A46E6D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bidi="ar-SA"/>
              </w:rPr>
              <w:t>Компактные люминесцентные (КЛЛ)</w:t>
            </w:r>
          </w:p>
          <w:p w:rsidR="00A46E6D" w:rsidRDefault="00A46E6D" w:rsidP="00A46E6D">
            <w:pPr>
              <w:pStyle w:val="ad"/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6E6D" w:rsidRDefault="00123CE7">
            <w:pPr>
              <w:pStyle w:val="ad"/>
            </w:pPr>
            <w:r>
              <w:t>36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6E6D" w:rsidRDefault="00123CE7">
            <w:pPr>
              <w:pStyle w:val="ad"/>
            </w:pPr>
            <w:r>
              <w:t>1972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6E6D" w:rsidRDefault="00123CE7">
            <w:pPr>
              <w:pStyle w:val="ad"/>
            </w:pPr>
            <w:r>
              <w:t>Нет</w:t>
            </w:r>
          </w:p>
        </w:tc>
      </w:tr>
      <w:tr w:rsidR="00EE1C38">
        <w:trPr>
          <w:trHeight w:hRule="exact" w:val="701"/>
          <w:jc w:val="center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21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Люстра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3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46E6D">
            <w:pPr>
              <w:pStyle w:val="ad"/>
            </w:pPr>
            <w:r>
              <w:t>Светодиодные (СД)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36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46E6D">
            <w:pPr>
              <w:pStyle w:val="ad"/>
            </w:pPr>
            <w:r>
              <w:t>1972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Нет</w:t>
            </w:r>
          </w:p>
        </w:tc>
      </w:tr>
      <w:tr w:rsidR="00123CE7">
        <w:trPr>
          <w:trHeight w:hRule="exact" w:val="701"/>
          <w:jc w:val="center"/>
        </w:trPr>
        <w:tc>
          <w:tcPr>
            <w:tcW w:w="3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3CE7" w:rsidRDefault="00123CE7"/>
        </w:tc>
        <w:tc>
          <w:tcPr>
            <w:tcW w:w="22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3CE7" w:rsidRDefault="00123CE7"/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CE7" w:rsidRDefault="00123CE7">
            <w:pPr>
              <w:pStyle w:val="ad"/>
            </w:pPr>
            <w:r>
              <w:t>Единичный источник света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CE7" w:rsidRDefault="00123CE7">
            <w:pPr>
              <w:pStyle w:val="ad"/>
            </w:pPr>
            <w:r>
              <w:t>9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CE7" w:rsidRDefault="00123CE7">
            <w:pPr>
              <w:pStyle w:val="ad"/>
            </w:pPr>
            <w:r>
              <w:t>Светодиодные (СД)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CE7" w:rsidRDefault="00123CE7">
            <w:pPr>
              <w:pStyle w:val="ad"/>
            </w:pPr>
            <w:r>
              <w:t>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23CE7" w:rsidRDefault="00123CE7">
            <w:pPr>
              <w:pStyle w:val="ad"/>
            </w:pPr>
            <w:r>
              <w:t>1972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CE7" w:rsidRDefault="00123CE7">
            <w:pPr>
              <w:pStyle w:val="ad"/>
            </w:pPr>
            <w:r>
              <w:t>Нет</w:t>
            </w:r>
          </w:p>
        </w:tc>
      </w:tr>
      <w:tr w:rsidR="00EE1C38">
        <w:trPr>
          <w:trHeight w:hRule="exact" w:val="710"/>
          <w:jc w:val="center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FC6921" w:rsidP="00FC6921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</w:t>
            </w:r>
            <w:r w:rsidR="006341FB">
              <w:t>гт</w:t>
            </w:r>
            <w:proofErr w:type="spellEnd"/>
            <w:r w:rsidR="006341FB">
              <w:t xml:space="preserve"> Холм-Жирковский, </w:t>
            </w:r>
            <w:r>
              <w:t>ул. Героя Соколова,</w:t>
            </w:r>
            <w:r w:rsidR="006341FB">
              <w:t xml:space="preserve"> д. </w:t>
            </w:r>
            <w:r>
              <w:t>8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Светильник потолочный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123CE7">
            <w:pPr>
              <w:pStyle w:val="ad"/>
            </w:pPr>
            <w:r>
              <w:t>76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Светодиодные (СД)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36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A46E6D">
            <w:pPr>
              <w:pStyle w:val="ad"/>
            </w:pPr>
            <w:r>
              <w:t xml:space="preserve">1972 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123CE7">
            <w:pPr>
              <w:pStyle w:val="ad"/>
            </w:pPr>
            <w:r>
              <w:t>Нет</w:t>
            </w:r>
          </w:p>
        </w:tc>
      </w:tr>
    </w:tbl>
    <w:p w:rsidR="00EE1C38" w:rsidRDefault="00EE1C38">
      <w:pPr>
        <w:spacing w:after="79" w:line="1" w:lineRule="exact"/>
      </w:pPr>
    </w:p>
    <w:p w:rsidR="00EE1C38" w:rsidRDefault="006341FB">
      <w:pPr>
        <w:pStyle w:val="ab"/>
        <w:ind w:left="8448"/>
      </w:pPr>
      <w:r>
        <w:t>Таблица 9 - Оснащенность сантехническим оборудованием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89"/>
        <w:gridCol w:w="2894"/>
        <w:gridCol w:w="1483"/>
        <w:gridCol w:w="1085"/>
        <w:gridCol w:w="1085"/>
        <w:gridCol w:w="1003"/>
        <w:gridCol w:w="1080"/>
        <w:gridCol w:w="1286"/>
        <w:gridCol w:w="1022"/>
        <w:gridCol w:w="1219"/>
        <w:gridCol w:w="1061"/>
        <w:gridCol w:w="1042"/>
      </w:tblGrid>
      <w:tr w:rsidR="00EE1C38">
        <w:trPr>
          <w:trHeight w:hRule="exact" w:val="245"/>
          <w:jc w:val="center"/>
        </w:trPr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8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1136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Тип сантехнического оборудования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8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65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Смесители</w:t>
            </w:r>
          </w:p>
        </w:tc>
        <w:tc>
          <w:tcPr>
            <w:tcW w:w="33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Унитазы</w:t>
            </w:r>
          </w:p>
        </w:tc>
        <w:tc>
          <w:tcPr>
            <w:tcW w:w="33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Душевые сетки</w:t>
            </w:r>
          </w:p>
        </w:tc>
      </w:tr>
      <w:tr w:rsidR="00EE1C38">
        <w:trPr>
          <w:trHeight w:hRule="exact" w:val="470"/>
          <w:jc w:val="center"/>
        </w:trPr>
        <w:tc>
          <w:tcPr>
            <w:tcW w:w="3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89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Тип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Количество, шт.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spacing w:line="230" w:lineRule="auto"/>
            </w:pPr>
            <w:r>
              <w:t>Год установки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Наличие аэраторов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Тип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Количество, шт.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spacing w:line="230" w:lineRule="auto"/>
            </w:pPr>
            <w:r>
              <w:t>Год установки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Тип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Количество, шт.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spacing w:line="230" w:lineRule="auto"/>
            </w:pPr>
            <w:r>
              <w:t>Год установки</w:t>
            </w:r>
          </w:p>
        </w:tc>
      </w:tr>
      <w:tr w:rsidR="00EE1C38">
        <w:trPr>
          <w:trHeight w:hRule="exact" w:val="696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3CE7" w:rsidRDefault="00123CE7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</w:t>
            </w:r>
            <w:proofErr w:type="gramStart"/>
            <w:r>
              <w:t>Нахимовская</w:t>
            </w:r>
            <w:proofErr w:type="gramEnd"/>
            <w:r>
              <w:t>,</w:t>
            </w:r>
          </w:p>
          <w:p w:rsidR="00EE1C38" w:rsidRDefault="00123CE7">
            <w:pPr>
              <w:pStyle w:val="ad"/>
            </w:pPr>
            <w:r>
              <w:t xml:space="preserve"> д. 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Однорычажный</w:t>
            </w:r>
            <w:proofErr w:type="spellEnd"/>
            <w:r>
              <w:t xml:space="preserve"> </w:t>
            </w:r>
            <w:proofErr w:type="spellStart"/>
            <w:r>
              <w:t>шаровый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123CE7">
            <w:pPr>
              <w:pStyle w:val="ad"/>
            </w:pPr>
            <w:r>
              <w:t>4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123CE7">
            <w:pPr>
              <w:pStyle w:val="ad"/>
            </w:pPr>
            <w:r>
              <w:t>2022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С одним сливом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123CE7">
            <w:pPr>
              <w:pStyle w:val="ad"/>
            </w:pPr>
            <w:r>
              <w:t>2010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</w:tr>
      <w:tr w:rsidR="00EE1C38">
        <w:trPr>
          <w:trHeight w:hRule="exact" w:val="710"/>
          <w:jc w:val="center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123CE7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Героя Соколова, д. 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Однорычажный</w:t>
            </w:r>
            <w:proofErr w:type="spellEnd"/>
            <w:r>
              <w:t xml:space="preserve"> </w:t>
            </w:r>
            <w:proofErr w:type="spellStart"/>
            <w:r>
              <w:t>шаровый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123CE7">
            <w:pPr>
              <w:pStyle w:val="ad"/>
            </w:pPr>
            <w: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 w:rsidP="00123CE7">
            <w:pPr>
              <w:pStyle w:val="ad"/>
            </w:pPr>
            <w:r>
              <w:t>202</w:t>
            </w:r>
            <w:r w:rsidR="00123CE7"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Да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С одним сливом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1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 w:rsidP="00E27282">
            <w:pPr>
              <w:pStyle w:val="ad"/>
            </w:pPr>
            <w:r>
              <w:t>202</w:t>
            </w:r>
            <w:r w:rsidR="00E27282"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</w:tr>
    </w:tbl>
    <w:p w:rsidR="00EE1C38" w:rsidRDefault="00EE1C38">
      <w:pPr>
        <w:spacing w:after="79" w:line="1" w:lineRule="exact"/>
      </w:pPr>
    </w:p>
    <w:p w:rsidR="00EE1C38" w:rsidRDefault="006341FB">
      <w:pPr>
        <w:pStyle w:val="ab"/>
        <w:jc w:val="right"/>
      </w:pPr>
      <w:r>
        <w:t>Таблица 10 - Потребление моторного топлива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6"/>
        <w:gridCol w:w="3418"/>
        <w:gridCol w:w="1416"/>
        <w:gridCol w:w="984"/>
        <w:gridCol w:w="1238"/>
        <w:gridCol w:w="1680"/>
        <w:gridCol w:w="1397"/>
        <w:gridCol w:w="1392"/>
        <w:gridCol w:w="1546"/>
        <w:gridCol w:w="1334"/>
      </w:tblGrid>
      <w:tr w:rsidR="00EE1C38">
        <w:trPr>
          <w:trHeight w:hRule="exact" w:val="245"/>
          <w:jc w:val="center"/>
        </w:trPr>
        <w:tc>
          <w:tcPr>
            <w:tcW w:w="2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№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Марка автотранспортного средства</w:t>
            </w:r>
          </w:p>
        </w:tc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Потребление топлива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spacing w:line="262" w:lineRule="auto"/>
            </w:pPr>
            <w:r>
              <w:t>Среднегодовая стоимость топлива, руб.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Пробег общий, </w:t>
            </w:r>
            <w:proofErr w:type="gramStart"/>
            <w:r>
              <w:t>км</w:t>
            </w:r>
            <w:proofErr w:type="gramEnd"/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Пробег за год, </w:t>
            </w:r>
            <w:proofErr w:type="gramStart"/>
            <w:r>
              <w:t>км</w:t>
            </w:r>
            <w:proofErr w:type="gramEnd"/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Паспортный расход топлива (смешанный цикл), </w:t>
            </w:r>
            <w:proofErr w:type="gramStart"/>
            <w:r>
              <w:t>л</w:t>
            </w:r>
            <w:proofErr w:type="gramEnd"/>
            <w:r>
              <w:t>/100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Наличие системы ГЛОНАСС</w:t>
            </w:r>
          </w:p>
        </w:tc>
      </w:tr>
      <w:tr w:rsidR="00EE1C38">
        <w:trPr>
          <w:trHeight w:hRule="exact" w:val="691"/>
          <w:jc w:val="center"/>
        </w:trPr>
        <w:tc>
          <w:tcPr>
            <w:tcW w:w="20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41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Вид топлива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Количество</w:t>
            </w:r>
          </w:p>
        </w:tc>
        <w:tc>
          <w:tcPr>
            <w:tcW w:w="16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3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54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3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E1C38">
        <w:trPr>
          <w:trHeight w:hRule="exact" w:val="451"/>
          <w:jc w:val="center"/>
        </w:trPr>
        <w:tc>
          <w:tcPr>
            <w:tcW w:w="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Отсутствует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</w:tr>
    </w:tbl>
    <w:p w:rsidR="00EE1C38" w:rsidRDefault="00EE1C38">
      <w:pPr>
        <w:spacing w:after="79" w:line="1" w:lineRule="exact"/>
      </w:pPr>
    </w:p>
    <w:p w:rsidR="00E27282" w:rsidRDefault="00E27282">
      <w:pPr>
        <w:pStyle w:val="ab"/>
        <w:ind w:left="8947"/>
      </w:pPr>
    </w:p>
    <w:p w:rsidR="00EE1C38" w:rsidRDefault="006341FB">
      <w:pPr>
        <w:pStyle w:val="ab"/>
        <w:ind w:left="8947"/>
      </w:pPr>
      <w:r>
        <w:lastRenderedPageBreak/>
        <w:t>Таблица 11 - Оснащенность насосным оборудованием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2"/>
        <w:gridCol w:w="3970"/>
        <w:gridCol w:w="2179"/>
        <w:gridCol w:w="2779"/>
        <w:gridCol w:w="2357"/>
        <w:gridCol w:w="2971"/>
      </w:tblGrid>
      <w:tr w:rsidR="00EE1C38">
        <w:trPr>
          <w:trHeight w:hRule="exact" w:val="470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№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Марка и № насоса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Количество, шт.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Год установки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Мощность, кВт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Число часов работы в год, </w:t>
            </w:r>
            <w:proofErr w:type="gramStart"/>
            <w:r>
              <w:t>ч</w:t>
            </w:r>
            <w:proofErr w:type="gramEnd"/>
          </w:p>
        </w:tc>
      </w:tr>
      <w:tr w:rsidR="00EE1C38">
        <w:trPr>
          <w:trHeight w:hRule="exact" w:val="528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7282" w:rsidRDefault="00E27282" w:rsidP="00E27282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UPS 25-60 180</w:t>
            </w:r>
          </w:p>
          <w:p w:rsidR="00EE1C38" w:rsidRDefault="00EE1C38" w:rsidP="00E27282">
            <w:pPr>
              <w:pStyle w:val="ad"/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2020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0,06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5088</w:t>
            </w:r>
          </w:p>
        </w:tc>
      </w:tr>
    </w:tbl>
    <w:p w:rsidR="00EE1C38" w:rsidRDefault="00EE1C38">
      <w:pPr>
        <w:spacing w:line="1" w:lineRule="exact"/>
        <w:rPr>
          <w:sz w:val="2"/>
          <w:szCs w:val="2"/>
        </w:rPr>
      </w:pPr>
    </w:p>
    <w:p w:rsidR="00EE1C38" w:rsidRDefault="006341FB">
      <w:pPr>
        <w:pStyle w:val="ab"/>
        <w:ind w:left="6662"/>
      </w:pPr>
      <w:r>
        <w:t>Таблица 12 - Потребление иного топлива на нужды отопления и вентиляции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4179"/>
        <w:gridCol w:w="1843"/>
        <w:gridCol w:w="1701"/>
        <w:gridCol w:w="2126"/>
        <w:gridCol w:w="2126"/>
        <w:gridCol w:w="2122"/>
      </w:tblGrid>
      <w:tr w:rsidR="00EE1C38" w:rsidTr="00E27282">
        <w:trPr>
          <w:trHeight w:hRule="exact" w:val="475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Вид топлива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Количество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Тепловой эквивалент, тут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Тариф, руб./ед.</w:t>
            </w:r>
          </w:p>
        </w:tc>
      </w:tr>
      <w:tr w:rsidR="00EE1C38" w:rsidTr="00E27282">
        <w:trPr>
          <w:trHeight w:hRule="exact" w:val="701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27282" w:rsidP="00E27282">
            <w:pPr>
              <w:pStyle w:val="ad"/>
              <w:jc w:val="left"/>
            </w:pPr>
            <w:r>
              <w:t>Отсутствует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27282" w:rsidP="00E27282">
            <w:pPr>
              <w:pStyle w:val="ad"/>
              <w:rPr>
                <w:sz w:val="13"/>
                <w:szCs w:val="13"/>
              </w:rPr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-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-</w:t>
            </w:r>
          </w:p>
        </w:tc>
      </w:tr>
    </w:tbl>
    <w:p w:rsidR="00EE1C38" w:rsidRDefault="00EE1C38">
      <w:pPr>
        <w:sectPr w:rsidR="00EE1C38">
          <w:footerReference w:type="default" r:id="rId10"/>
          <w:pgSz w:w="16840" w:h="11900" w:orient="landscape"/>
          <w:pgMar w:top="1292" w:right="1093" w:bottom="976" w:left="1098" w:header="864" w:footer="3" w:gutter="0"/>
          <w:cols w:space="720"/>
          <w:noEndnote/>
          <w:docGrid w:linePitch="360"/>
        </w:sectPr>
      </w:pPr>
    </w:p>
    <w:p w:rsidR="00EE1C38" w:rsidRDefault="006341FB">
      <w:pPr>
        <w:pStyle w:val="20"/>
        <w:keepNext/>
        <w:keepLines/>
        <w:spacing w:line="276" w:lineRule="auto"/>
      </w:pPr>
      <w:bookmarkStart w:id="13" w:name="bookmark19"/>
      <w:bookmarkStart w:id="14" w:name="bookmark18"/>
      <w:r>
        <w:lastRenderedPageBreak/>
        <w:t>Раздел 4.2. Анализ фактического потребления энергетических ресурсов</w:t>
      </w:r>
      <w:bookmarkEnd w:id="13"/>
      <w:bookmarkEnd w:id="14"/>
    </w:p>
    <w:p w:rsidR="00EE1C38" w:rsidRDefault="006341FB">
      <w:pPr>
        <w:pStyle w:val="1"/>
        <w:ind w:firstLine="580"/>
        <w:jc w:val="both"/>
      </w:pPr>
      <w:r>
        <w:t>Основной целью потребления учреждением воды и энергетических ресурсов является обеспечение административных функций и хозяйственно-бытовых нужд сотрудников и посетителей объектов, находящихся в ведении учреждения.</w:t>
      </w:r>
    </w:p>
    <w:p w:rsidR="00EE1C38" w:rsidRDefault="006341FB">
      <w:pPr>
        <w:pStyle w:val="1"/>
        <w:spacing w:after="240"/>
        <w:ind w:firstLine="580"/>
        <w:jc w:val="both"/>
      </w:pPr>
      <w:bookmarkStart w:id="15" w:name="bookmark21"/>
      <w:r>
        <w:t>Информация о потреблении объектами учреждения тепловой, электрической энергии, холодной и горячей воды в базовом году представлена в таблице 13.</w:t>
      </w:r>
      <w:bookmarkEnd w:id="15"/>
    </w:p>
    <w:p w:rsidR="00EE1C38" w:rsidRDefault="006341FB">
      <w:pPr>
        <w:pStyle w:val="20"/>
        <w:keepNext/>
        <w:keepLines/>
        <w:spacing w:line="276" w:lineRule="auto"/>
      </w:pPr>
      <w:bookmarkStart w:id="16" w:name="bookmark22"/>
      <w:r>
        <w:t>Раздел 4.3. Анализ оснащенности приборами учета</w:t>
      </w:r>
      <w:bookmarkEnd w:id="16"/>
    </w:p>
    <w:p w:rsidR="00EE1C38" w:rsidRDefault="006341FB">
      <w:pPr>
        <w:pStyle w:val="1"/>
        <w:spacing w:after="240"/>
        <w:ind w:firstLine="580"/>
        <w:jc w:val="both"/>
      </w:pPr>
      <w:bookmarkStart w:id="17" w:name="bookmark24"/>
      <w:r>
        <w:t>Информация об оснащенности приборами учета по видам потребления энергоресурсов и воды в разрезе каждого эксплуатируемого учреждением объекта представлена в таблице 14.</w:t>
      </w:r>
      <w:bookmarkEnd w:id="17"/>
    </w:p>
    <w:p w:rsidR="00EE1C38" w:rsidRDefault="006341FB">
      <w:pPr>
        <w:pStyle w:val="20"/>
        <w:keepNext/>
        <w:keepLines/>
        <w:spacing w:line="276" w:lineRule="auto"/>
      </w:pPr>
      <w:bookmarkStart w:id="18" w:name="bookmark25"/>
      <w:r>
        <w:t xml:space="preserve">Раздел 4.4. Анализ фактических показателей </w:t>
      </w:r>
      <w:proofErr w:type="spellStart"/>
      <w:r>
        <w:t>энергоэффективности</w:t>
      </w:r>
      <w:bookmarkEnd w:id="18"/>
      <w:proofErr w:type="spellEnd"/>
    </w:p>
    <w:p w:rsidR="00EE1C38" w:rsidRDefault="006341FB">
      <w:pPr>
        <w:pStyle w:val="1"/>
        <w:ind w:firstLine="580"/>
        <w:jc w:val="both"/>
      </w:pPr>
      <w:r>
        <w:t xml:space="preserve">Фактические показатели </w:t>
      </w:r>
      <w:proofErr w:type="spellStart"/>
      <w:r>
        <w:t>энергоэффективности</w:t>
      </w:r>
      <w:proofErr w:type="spellEnd"/>
      <w:r>
        <w:t xml:space="preserve"> учреждения - это фактически сложившиеся по итогу работы учреждения в базовом году удельные значения расходов энергетических ресурсов и воды по каждому объекту, а также показатели оснащенности </w:t>
      </w:r>
      <w:proofErr w:type="spellStart"/>
      <w:r>
        <w:t>энергоэффективным</w:t>
      </w:r>
      <w:proofErr w:type="spellEnd"/>
      <w:r>
        <w:t xml:space="preserve"> оборудованием.</w:t>
      </w:r>
    </w:p>
    <w:p w:rsidR="00EE1C38" w:rsidRDefault="006341FB">
      <w:pPr>
        <w:pStyle w:val="1"/>
        <w:spacing w:after="320"/>
        <w:ind w:firstLine="580"/>
        <w:jc w:val="both"/>
        <w:sectPr w:rsidR="00EE1C38">
          <w:footerReference w:type="default" r:id="rId11"/>
          <w:pgSz w:w="11900" w:h="16840"/>
          <w:pgMar w:top="1546" w:right="822" w:bottom="1546" w:left="1386" w:header="1118" w:footer="3" w:gutter="0"/>
          <w:cols w:space="720"/>
          <w:noEndnote/>
          <w:docGrid w:linePitch="360"/>
        </w:sectPr>
      </w:pPr>
      <w:r>
        <w:t>Сведения о достижении фактических показателей в области энергосбережения по каждому объекту учреждения представлены в таблице 15.</w:t>
      </w:r>
    </w:p>
    <w:p w:rsidR="00EE1C38" w:rsidRDefault="006341FB">
      <w:pPr>
        <w:pStyle w:val="ab"/>
        <w:ind w:left="5539"/>
      </w:pPr>
      <w:r>
        <w:lastRenderedPageBreak/>
        <w:t>Таблица 13 - Структура фактических расходов энергетических ресурсов в базовом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2"/>
        <w:gridCol w:w="2909"/>
        <w:gridCol w:w="2770"/>
        <w:gridCol w:w="1454"/>
        <w:gridCol w:w="1805"/>
        <w:gridCol w:w="2894"/>
        <w:gridCol w:w="2357"/>
      </w:tblGrid>
      <w:tr w:rsidR="00EE1C38">
        <w:trPr>
          <w:trHeight w:hRule="exact" w:val="475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Наименование энергетического ресурса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Единицы измерения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Значение по прибору учета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Расчетное значение (норматив, договор и пр.)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spacing w:line="276" w:lineRule="auto"/>
            </w:pPr>
            <w:r>
              <w:t>Средневзвешенный тариф, руб.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27282" w:rsidRDefault="00E27282" w:rsidP="00E27282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</w:t>
            </w:r>
            <w:proofErr w:type="gramStart"/>
            <w:r>
              <w:t>Нахимовская</w:t>
            </w:r>
            <w:proofErr w:type="gramEnd"/>
            <w:r>
              <w:t>,</w:t>
            </w:r>
          </w:p>
          <w:p w:rsidR="00EE1C38" w:rsidRDefault="00E27282" w:rsidP="00E27282">
            <w:pPr>
              <w:pStyle w:val="ad"/>
            </w:pPr>
            <w:r>
              <w:t xml:space="preserve"> д. 9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Электрическая энергия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кВт/</w:t>
            </w:r>
            <w:proofErr w:type="gramStart"/>
            <w:r w:rsidR="006341FB">
              <w:t>ч</w:t>
            </w:r>
            <w:proofErr w:type="gram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440A4" w:rsidP="006440A4">
            <w:pPr>
              <w:pStyle w:val="ad"/>
            </w:pPr>
            <w:r>
              <w:t>34 125,</w:t>
            </w:r>
            <w:r w:rsidR="00E27282">
              <w:t>00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27282">
            <w:pPr>
              <w:pStyle w:val="ad"/>
            </w:pPr>
            <w:r>
              <w:t>11,9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Тепловая энергия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Гкал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440A4">
            <w:pPr>
              <w:pStyle w:val="ad"/>
            </w:pPr>
            <w:r>
              <w:t>284,00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F57B74">
            <w:pPr>
              <w:pStyle w:val="ad"/>
            </w:pPr>
            <w:r>
              <w:t>-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F57B74" w:rsidP="00F57B74">
            <w:pPr>
              <w:pStyle w:val="ad"/>
            </w:pPr>
            <w:r>
              <w:t>4 547,23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Холодное водоснабжение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 xml:space="preserve"> ХВС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440A4">
            <w:pPr>
              <w:pStyle w:val="ad"/>
            </w:pPr>
            <w:r>
              <w:t>27 771,10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440A4">
            <w:pPr>
              <w:pStyle w:val="ad"/>
            </w:pPr>
            <w:r>
              <w:t>67,09</w:t>
            </w:r>
          </w:p>
        </w:tc>
      </w:tr>
      <w:tr w:rsidR="006440A4">
        <w:trPr>
          <w:trHeight w:hRule="exact" w:val="403"/>
          <w:jc w:val="center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2</w:t>
            </w:r>
          </w:p>
        </w:tc>
        <w:tc>
          <w:tcPr>
            <w:tcW w:w="29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Героя Соколова,</w:t>
            </w:r>
          </w:p>
          <w:p w:rsidR="006440A4" w:rsidRDefault="006440A4" w:rsidP="006440A4">
            <w:pPr>
              <w:pStyle w:val="ad"/>
            </w:pPr>
            <w:r>
              <w:t xml:space="preserve"> д. 8</w:t>
            </w:r>
          </w:p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Электрическая энергия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proofErr w:type="spellStart"/>
            <w:proofErr w:type="gramStart"/>
            <w:r>
              <w:t>кВт-ч</w:t>
            </w:r>
            <w:proofErr w:type="spellEnd"/>
            <w:proofErr w:type="gram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16 875,00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-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11,9</w:t>
            </w:r>
          </w:p>
        </w:tc>
      </w:tr>
      <w:tr w:rsidR="006440A4">
        <w:trPr>
          <w:trHeight w:hRule="exact" w:val="408"/>
          <w:jc w:val="center"/>
        </w:trPr>
        <w:tc>
          <w:tcPr>
            <w:tcW w:w="4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290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Тепловая энергия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Гкал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116,00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-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4 547,23</w:t>
            </w:r>
          </w:p>
        </w:tc>
      </w:tr>
      <w:tr w:rsidR="006440A4">
        <w:trPr>
          <w:trHeight w:hRule="exact" w:val="418"/>
          <w:jc w:val="center"/>
        </w:trPr>
        <w:tc>
          <w:tcPr>
            <w:tcW w:w="4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29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2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Холодное водоснабжение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 xml:space="preserve"> ХВС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5409,00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5 554,22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67,09</w:t>
            </w:r>
          </w:p>
        </w:tc>
      </w:tr>
    </w:tbl>
    <w:p w:rsidR="00EE1C38" w:rsidRDefault="00EE1C38">
      <w:pPr>
        <w:spacing w:after="79" w:line="1" w:lineRule="exact"/>
      </w:pPr>
    </w:p>
    <w:p w:rsidR="00EE1C38" w:rsidRDefault="006341FB">
      <w:pPr>
        <w:pStyle w:val="ab"/>
        <w:ind w:left="5707"/>
      </w:pPr>
      <w:r>
        <w:t>Таблица 14 - Оснащенность приборами учета используемых энергетических ресурсов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2"/>
        <w:gridCol w:w="3374"/>
        <w:gridCol w:w="3936"/>
        <w:gridCol w:w="1963"/>
        <w:gridCol w:w="3106"/>
        <w:gridCol w:w="1810"/>
      </w:tblGrid>
      <w:tr w:rsidR="00EE1C38">
        <w:trPr>
          <w:trHeight w:hRule="exact" w:val="47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Вид энергоресурса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Наличие прибора учета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Марка, №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Срок поверки</w:t>
            </w:r>
          </w:p>
        </w:tc>
      </w:tr>
      <w:tr w:rsidR="006440A4">
        <w:trPr>
          <w:trHeight w:hRule="exact" w:val="408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1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</w:t>
            </w:r>
            <w:proofErr w:type="gramStart"/>
            <w:r>
              <w:t>Нахимовская</w:t>
            </w:r>
            <w:proofErr w:type="gramEnd"/>
            <w:r>
              <w:t>,</w:t>
            </w:r>
          </w:p>
          <w:p w:rsidR="006440A4" w:rsidRDefault="006440A4" w:rsidP="006440A4">
            <w:pPr>
              <w:pStyle w:val="ad"/>
            </w:pPr>
            <w:r>
              <w:t xml:space="preserve"> д. 9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Электрическая энергия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proofErr w:type="spellStart"/>
            <w:r>
              <w:t>Энергомера</w:t>
            </w:r>
            <w:proofErr w:type="spellEnd"/>
            <w:r>
              <w:t xml:space="preserve"> СЕ201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2024</w:t>
            </w:r>
          </w:p>
        </w:tc>
      </w:tr>
      <w:tr w:rsidR="006440A4">
        <w:trPr>
          <w:trHeight w:hRule="exact" w:val="408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337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Тепловая энергия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FE6DB8" w:rsidP="006440A4">
            <w:pPr>
              <w:pStyle w:val="ad"/>
            </w:pPr>
            <w:r>
              <w:t>СТЗ 16117-02</w:t>
            </w:r>
            <w:r w:rsidR="006440A4"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A4" w:rsidRDefault="00FE6DB8" w:rsidP="006440A4">
            <w:pPr>
              <w:pStyle w:val="ad"/>
            </w:pPr>
            <w:r>
              <w:t>2023</w:t>
            </w:r>
            <w:r w:rsidR="006440A4">
              <w:t>-</w:t>
            </w:r>
          </w:p>
        </w:tc>
      </w:tr>
      <w:tr w:rsidR="006440A4">
        <w:trPr>
          <w:trHeight w:hRule="exact" w:val="403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337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Холодное водоснабжение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Отсутствует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-</w:t>
            </w:r>
          </w:p>
        </w:tc>
      </w:tr>
      <w:tr w:rsidR="006440A4">
        <w:trPr>
          <w:trHeight w:hRule="exact" w:val="408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2</w:t>
            </w:r>
          </w:p>
        </w:tc>
        <w:tc>
          <w:tcPr>
            <w:tcW w:w="33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Героя Соколова,</w:t>
            </w:r>
          </w:p>
          <w:p w:rsidR="006440A4" w:rsidRDefault="006440A4" w:rsidP="006440A4">
            <w:pPr>
              <w:pStyle w:val="ad"/>
            </w:pPr>
            <w:r>
              <w:t xml:space="preserve"> д. 8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Электрическая энергия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proofErr w:type="spellStart"/>
            <w:r>
              <w:t>Энергомера</w:t>
            </w:r>
            <w:proofErr w:type="spellEnd"/>
            <w:r>
              <w:t xml:space="preserve"> СЕ201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2024</w:t>
            </w:r>
          </w:p>
        </w:tc>
      </w:tr>
      <w:tr w:rsidR="006440A4">
        <w:trPr>
          <w:trHeight w:hRule="exact" w:val="408"/>
          <w:jc w:val="center"/>
        </w:trPr>
        <w:tc>
          <w:tcPr>
            <w:tcW w:w="42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337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Тепловая энергия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Да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0A4" w:rsidRDefault="00FE6DB8" w:rsidP="006440A4">
            <w:pPr>
              <w:pStyle w:val="ad"/>
            </w:pPr>
            <w:proofErr w:type="spellStart"/>
            <w:r>
              <w:rPr>
                <w:lang w:val="en-US"/>
              </w:rPr>
              <w:t>Multical</w:t>
            </w:r>
            <w:proofErr w:type="spellEnd"/>
            <w:r>
              <w:rPr>
                <w:lang w:val="en-US"/>
              </w:rPr>
              <w:t xml:space="preserve"> III</w:t>
            </w:r>
            <w:r>
              <w:t xml:space="preserve"> 15468-97</w:t>
            </w:r>
            <w:r w:rsidR="006440A4"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A4" w:rsidRDefault="00FE6DB8" w:rsidP="006440A4">
            <w:pPr>
              <w:pStyle w:val="ad"/>
            </w:pPr>
            <w:r>
              <w:t>2023</w:t>
            </w:r>
          </w:p>
        </w:tc>
      </w:tr>
      <w:tr w:rsidR="006440A4">
        <w:trPr>
          <w:trHeight w:hRule="exact" w:val="418"/>
          <w:jc w:val="center"/>
        </w:trPr>
        <w:tc>
          <w:tcPr>
            <w:tcW w:w="4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33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/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Холодное водоснабжение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6440A4" w:rsidP="006440A4">
            <w:pPr>
              <w:pStyle w:val="ad"/>
            </w:pPr>
            <w:r>
              <w:t>Отсутствует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440A4" w:rsidRDefault="00FE6DB8" w:rsidP="006440A4">
            <w:pPr>
              <w:pStyle w:val="ad"/>
            </w:pPr>
            <w:r>
              <w:t>-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0A4" w:rsidRDefault="00FE6DB8" w:rsidP="006440A4">
            <w:pPr>
              <w:pStyle w:val="ad"/>
            </w:pPr>
            <w:r>
              <w:t>-</w:t>
            </w:r>
          </w:p>
        </w:tc>
      </w:tr>
    </w:tbl>
    <w:p w:rsidR="00EE1C38" w:rsidRDefault="00EE1C38">
      <w:pPr>
        <w:spacing w:after="79" w:line="1" w:lineRule="exact"/>
      </w:pPr>
    </w:p>
    <w:p w:rsidR="00EE1C38" w:rsidRDefault="006341FB">
      <w:pPr>
        <w:pStyle w:val="ab"/>
        <w:ind w:left="7459"/>
      </w:pPr>
      <w:r>
        <w:t xml:space="preserve">Таблица 15 - Анализ фактических показателей </w:t>
      </w:r>
      <w:proofErr w:type="spellStart"/>
      <w:r>
        <w:t>энергоэффективности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2558"/>
        <w:gridCol w:w="7690"/>
        <w:gridCol w:w="2126"/>
        <w:gridCol w:w="1747"/>
      </w:tblGrid>
      <w:tr w:rsidR="00EE1C38">
        <w:trPr>
          <w:trHeight w:hRule="exact" w:val="52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Единицы измерения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Значение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FE6DB8" w:rsidP="00FE6DB8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</w:t>
            </w:r>
            <w:proofErr w:type="gramStart"/>
            <w:r>
              <w:t>Нахимовская</w:t>
            </w:r>
            <w:proofErr w:type="gramEnd"/>
            <w:r>
              <w:t>, д. 9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Удельный расход электрической энергии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FE6DB8">
            <w:pPr>
              <w:pStyle w:val="ad"/>
            </w:pPr>
            <w:r>
              <w:t>кВт/</w:t>
            </w:r>
            <w:r w:rsidR="006341FB">
              <w:t>ч</w:t>
            </w:r>
            <w:r>
              <w:t xml:space="preserve"> </w:t>
            </w:r>
            <w:r w:rsidR="006341FB">
              <w:t>/</w:t>
            </w:r>
            <w:r>
              <w:t xml:space="preserve"> </w:t>
            </w:r>
            <w:r w:rsidR="006341FB">
              <w:t>м</w:t>
            </w:r>
            <w:proofErr w:type="gramStart"/>
            <w:r w:rsidR="006341FB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B1B93">
            <w:pPr>
              <w:pStyle w:val="ad"/>
            </w:pPr>
            <w:r>
              <w:t>8,3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Удельный расход тепловой энергии на отопление и вентиляцию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FE6DB8" w:rsidP="00FE6DB8">
            <w:pPr>
              <w:widowControl/>
              <w:autoSpaceDE w:val="0"/>
              <w:autoSpaceDN w:val="0"/>
              <w:adjustRightInd w:val="0"/>
              <w:jc w:val="center"/>
            </w:pPr>
            <w:r>
              <w:rPr>
                <w:rFonts w:ascii="Times New Roman CYR" w:hAnsi="Times New Roman CYR" w:cs="Times New Roman CYR"/>
                <w:sz w:val="20"/>
                <w:szCs w:val="20"/>
                <w:lang w:bidi="ar-SA"/>
              </w:rPr>
              <w:t>кВт</w:t>
            </w:r>
            <w:r>
              <w:rPr>
                <w:rFonts w:ascii="Times New Roman" w:hAnsi="Times New Roman" w:cs="Times New Roman"/>
                <w:sz w:val="20"/>
                <w:szCs w:val="20"/>
                <w:lang w:bidi="ar-SA"/>
              </w:rPr>
              <w:t>∙</w:t>
            </w:r>
            <w:r>
              <w:rPr>
                <w:rFonts w:ascii="Times New Roman CYR" w:hAnsi="Times New Roman CYR" w:cs="Times New Roman CYR"/>
                <w:sz w:val="20"/>
                <w:szCs w:val="20"/>
                <w:lang w:bidi="ar-SA"/>
              </w:rPr>
              <w:t>ч/</w:t>
            </w:r>
            <w:r w:rsidRPr="00FE6DB8">
              <w:rPr>
                <w:rFonts w:ascii="Times New Roman" w:eastAsia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FE6DB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gramEnd"/>
            <w:r w:rsidR="006341FB" w:rsidRPr="00FE6DB8">
              <w:rPr>
                <w:rFonts w:ascii="Times New Roman" w:eastAsia="Times New Roman" w:hAnsi="Times New Roman" w:cs="Times New Roman"/>
                <w:sz w:val="20"/>
                <w:szCs w:val="20"/>
              </w:rPr>
              <w:t>/ГСОП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Удельный расход холодной воды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>/чел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</w:tr>
      <w:tr w:rsidR="00EE1C38">
        <w:trPr>
          <w:trHeight w:hRule="exact" w:val="418"/>
          <w:jc w:val="center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Доля светодиодных источников света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B1B93">
            <w:pPr>
              <w:pStyle w:val="ad"/>
            </w:pPr>
            <w:r>
              <w:t>95</w:t>
            </w:r>
            <w:r w:rsidR="006341FB">
              <w:t>,0</w:t>
            </w:r>
          </w:p>
        </w:tc>
      </w:tr>
    </w:tbl>
    <w:p w:rsidR="00EE1C38" w:rsidRDefault="006341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8"/>
        <w:gridCol w:w="2558"/>
        <w:gridCol w:w="7690"/>
        <w:gridCol w:w="2126"/>
        <w:gridCol w:w="1747"/>
      </w:tblGrid>
      <w:tr w:rsidR="00EE1C38">
        <w:trPr>
          <w:trHeight w:hRule="exact" w:val="523"/>
          <w:jc w:val="center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lastRenderedPageBreak/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Единицы измерения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Значение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C38" w:rsidRDefault="00EE1C38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E1C38" w:rsidRDefault="00EE1C38">
            <w:pPr>
              <w:rPr>
                <w:sz w:val="10"/>
                <w:szCs w:val="10"/>
              </w:rPr>
            </w:pP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Доля современных стеклопакетов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100,0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Доля биметаллических радиаторов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B1B93">
            <w:pPr>
              <w:pStyle w:val="ad"/>
            </w:pPr>
            <w:r>
              <w:t>30</w:t>
            </w:r>
            <w:r w:rsidR="006341FB">
              <w:t>,0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Доля </w:t>
            </w:r>
            <w:proofErr w:type="spellStart"/>
            <w:r>
              <w:t>энергоэффективных</w:t>
            </w:r>
            <w:proofErr w:type="spellEnd"/>
            <w:r>
              <w:t xml:space="preserve"> унитазов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Доля </w:t>
            </w:r>
            <w:proofErr w:type="spellStart"/>
            <w:r>
              <w:t>энергоэффективных</w:t>
            </w:r>
            <w:proofErr w:type="spellEnd"/>
            <w:r>
              <w:t xml:space="preserve"> смесителей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100,0</w:t>
            </w:r>
          </w:p>
        </w:tc>
      </w:tr>
      <w:tr w:rsidR="00EE1C38">
        <w:trPr>
          <w:trHeight w:hRule="exact" w:val="403"/>
          <w:jc w:val="center"/>
        </w:trPr>
        <w:tc>
          <w:tcPr>
            <w:tcW w:w="5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B1B93" w:rsidP="00AB1B93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Героя Соколова,  д. 8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Удельный расход электрической энергии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кВт-ч</w:t>
            </w:r>
            <w:proofErr w:type="spellEnd"/>
            <w:r>
              <w:t>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9,28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Удельный расход иного энергетического ресурса на нужды отопления и вентиляции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B1B93">
            <w:pPr>
              <w:pStyle w:val="ad"/>
            </w:pPr>
            <w:proofErr w:type="spellStart"/>
            <w:r>
              <w:t>кВт-ч</w:t>
            </w:r>
            <w:proofErr w:type="spellEnd"/>
            <w:r>
              <w:t>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 w:rsidR="006341FB">
              <w:t>/ГСОП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B1B93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Удельный расход холодной воды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>/чел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Доля светодиодных источников света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100,0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Доля современных стеклопакетов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100,0</w:t>
            </w:r>
          </w:p>
        </w:tc>
      </w:tr>
      <w:tr w:rsidR="00EE1C38">
        <w:trPr>
          <w:trHeight w:hRule="exact" w:val="403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Доля биметаллических радиаторов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52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Доля </w:t>
            </w:r>
            <w:proofErr w:type="spellStart"/>
            <w:r>
              <w:t>энергоэффективных</w:t>
            </w:r>
            <w:proofErr w:type="spellEnd"/>
            <w:r>
              <w:t xml:space="preserve"> унитазов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</w:t>
            </w:r>
          </w:p>
        </w:tc>
      </w:tr>
      <w:tr w:rsidR="00EE1C38">
        <w:trPr>
          <w:trHeight w:hRule="exact" w:val="418"/>
          <w:jc w:val="center"/>
        </w:trPr>
        <w:tc>
          <w:tcPr>
            <w:tcW w:w="52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Доля </w:t>
            </w:r>
            <w:proofErr w:type="spellStart"/>
            <w:r>
              <w:t>энергоэффективных</w:t>
            </w:r>
            <w:proofErr w:type="spellEnd"/>
            <w:r>
              <w:t xml:space="preserve"> смесителей от общего количества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%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100,0</w:t>
            </w:r>
          </w:p>
        </w:tc>
      </w:tr>
    </w:tbl>
    <w:p w:rsidR="00EE1C38" w:rsidRDefault="00EE1C38">
      <w:pPr>
        <w:sectPr w:rsidR="00EE1C38">
          <w:footerReference w:type="default" r:id="rId12"/>
          <w:pgSz w:w="16840" w:h="11900" w:orient="landscape"/>
          <w:pgMar w:top="1386" w:right="1095" w:bottom="1088" w:left="1095" w:header="958" w:footer="3" w:gutter="0"/>
          <w:cols w:space="720"/>
          <w:noEndnote/>
          <w:docGrid w:linePitch="360"/>
        </w:sectPr>
      </w:pPr>
    </w:p>
    <w:p w:rsidR="00EE1C38" w:rsidRDefault="006341FB">
      <w:pPr>
        <w:pStyle w:val="20"/>
        <w:keepNext/>
        <w:keepLines/>
        <w:spacing w:after="340"/>
      </w:pPr>
      <w:bookmarkStart w:id="19" w:name="bookmark27"/>
      <w:r>
        <w:lastRenderedPageBreak/>
        <w:t>Раздел 4.5. Целевые показатели учреждения</w:t>
      </w:r>
      <w:bookmarkEnd w:id="19"/>
    </w:p>
    <w:p w:rsidR="00EE1C38" w:rsidRDefault="006341FB">
      <w:pPr>
        <w:pStyle w:val="1"/>
        <w:ind w:firstLine="580"/>
        <w:jc w:val="both"/>
      </w:pPr>
      <w:bookmarkStart w:id="20" w:name="bookmark29"/>
      <w:proofErr w:type="gramStart"/>
      <w:r>
        <w:t>Целевые показатели учреждения рассчитываются в соответствии с Приказом Минэкономразвития России от 15 июля 2020 г. № 425 «Об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 дизельного и иного топлива, мазута, природного газа, тепловой энергии, электрической энергии, угля, а также объема потребляемой ими воды», а также в соответствии с Приказом Минэкономразвития</w:t>
      </w:r>
      <w:proofErr w:type="gramEnd"/>
      <w:r>
        <w:t xml:space="preserve"> России от 5 февраля 2024 г. № 59 «О внесении изменения в приложение № 2 к Методическим рекомендациям...».</w:t>
      </w:r>
      <w:bookmarkEnd w:id="20"/>
    </w:p>
    <w:p w:rsidR="00EE1C38" w:rsidRDefault="006341FB">
      <w:pPr>
        <w:pStyle w:val="1"/>
        <w:spacing w:after="240"/>
        <w:ind w:firstLine="580"/>
        <w:jc w:val="both"/>
      </w:pPr>
      <w:bookmarkStart w:id="21" w:name="bookmark30"/>
      <w:r>
        <w:t>Целевые показатели программы определялись отдельно для каждого объекта бюджетной организации и приведены в таблице 17.</w:t>
      </w:r>
      <w:bookmarkEnd w:id="21"/>
    </w:p>
    <w:p w:rsidR="00EE1C38" w:rsidRDefault="006341FB">
      <w:pPr>
        <w:pStyle w:val="20"/>
        <w:keepNext/>
        <w:keepLines/>
        <w:spacing w:after="340"/>
      </w:pPr>
      <w:bookmarkStart w:id="22" w:name="bookmark31"/>
      <w:r>
        <w:t>Раздел 4.6. Анализ проведенных энергетических обследований и энергетической</w:t>
      </w:r>
      <w:r>
        <w:br/>
        <w:t>декларации</w:t>
      </w:r>
      <w:bookmarkEnd w:id="22"/>
    </w:p>
    <w:p w:rsidR="00EE1C38" w:rsidRDefault="006341FB">
      <w:pPr>
        <w:pStyle w:val="1"/>
        <w:tabs>
          <w:tab w:val="left" w:pos="2870"/>
        </w:tabs>
        <w:ind w:firstLine="580"/>
        <w:jc w:val="both"/>
      </w:pPr>
      <w:r>
        <w:t xml:space="preserve">Энергетический паспорт - это документ, составляемый по результатам проведения энергетического обследования, организацией, являющейся членом </w:t>
      </w:r>
      <w:proofErr w:type="spellStart"/>
      <w:r>
        <w:t>саморегулируемой</w:t>
      </w:r>
      <w:proofErr w:type="spellEnd"/>
      <w:r>
        <w:t xml:space="preserve"> организации в области энергетического обследования. В соответствии </w:t>
      </w:r>
      <w:proofErr w:type="gramStart"/>
      <w:r>
        <w:t>со</w:t>
      </w:r>
      <w:proofErr w:type="gramEnd"/>
      <w:r>
        <w:t xml:space="preserve"> пунктом 5 ст. 15 Федерального закона №</w:t>
      </w:r>
      <w:r>
        <w:tab/>
        <w:t>261 «Об энергосбережении и о повышении энергетической</w:t>
      </w:r>
    </w:p>
    <w:p w:rsidR="00EE1C38" w:rsidRDefault="006341FB">
      <w:pPr>
        <w:pStyle w:val="1"/>
        <w:ind w:firstLine="0"/>
        <w:jc w:val="both"/>
      </w:pPr>
      <w:r>
        <w:t>эффективности и о внесении изменений в отдельные законодательные акты Российской Федерации» от 13.06.2013 энергетическое обследование проводится в добровольном порядке. Сведения о проведении энергетического обследования представлены в таблице 16.</w:t>
      </w:r>
    </w:p>
    <w:p w:rsidR="00EE1C38" w:rsidRDefault="006341FB">
      <w:pPr>
        <w:pStyle w:val="1"/>
        <w:spacing w:after="240"/>
        <w:ind w:firstLine="580"/>
        <w:jc w:val="both"/>
      </w:pPr>
      <w:bookmarkStart w:id="23" w:name="bookmark33"/>
      <w:r>
        <w:t xml:space="preserve">Пунктом 1 ст. 16 Федерального закона № 261 определено обязательное ежегодное представление декларации о потреблении энергетических ресурсов. </w:t>
      </w:r>
      <w:proofErr w:type="gramStart"/>
      <w:r>
        <w:t xml:space="preserve">В соответствии с Приказом Минэкономразвития России от 28.10.2019 № 707 «Об утверждении порядка представления декларации о потреблении энергетических ресурсов и формы декларации о потреблении энергетических ресурсов» декларация, созданная в форме электронного документа, подписывается усиленной квалифицированной электронной подписью руководителя </w:t>
      </w:r>
      <w:r>
        <w:rPr>
          <w:sz w:val="28"/>
          <w:szCs w:val="28"/>
        </w:rPr>
        <w:t>(</w:t>
      </w:r>
      <w:r>
        <w:t>уполномоченного им лица) учреждения и размещается в государственной информационной системе в области энергосбережения и повышения энергетической эффективности (далее - ГИС «</w:t>
      </w:r>
      <w:proofErr w:type="spellStart"/>
      <w:r>
        <w:t>Энергоэффективность</w:t>
      </w:r>
      <w:proofErr w:type="spellEnd"/>
      <w:r>
        <w:t>») не позднее 30</w:t>
      </w:r>
      <w:proofErr w:type="gramEnd"/>
      <w:r>
        <w:t xml:space="preserve"> апреля года, следующего за </w:t>
      </w:r>
      <w:proofErr w:type="gramStart"/>
      <w:r>
        <w:t>отчетным</w:t>
      </w:r>
      <w:proofErr w:type="gramEnd"/>
      <w:r>
        <w:t>. Учреждение своевременно осуществляет подачу энергетической декларации в ГИС «</w:t>
      </w:r>
      <w:proofErr w:type="spellStart"/>
      <w:r>
        <w:t>Энергоэффективность</w:t>
      </w:r>
      <w:proofErr w:type="spellEnd"/>
      <w:r>
        <w:t>».</w:t>
      </w:r>
      <w:bookmarkEnd w:id="23"/>
    </w:p>
    <w:p w:rsidR="00EE1C38" w:rsidRDefault="006341FB">
      <w:pPr>
        <w:pStyle w:val="20"/>
        <w:keepNext/>
        <w:keepLines/>
        <w:spacing w:after="340"/>
      </w:pPr>
      <w:bookmarkStart w:id="24" w:name="bookmark34"/>
      <w:r>
        <w:t>Раздел 4.7. Анализ осуществленных мероприятий по энергосбережению и повышению</w:t>
      </w:r>
      <w:r>
        <w:br/>
        <w:t>энергетической эффективности</w:t>
      </w:r>
      <w:bookmarkEnd w:id="24"/>
    </w:p>
    <w:p w:rsidR="00EE1C38" w:rsidRDefault="006341FB">
      <w:pPr>
        <w:pStyle w:val="1"/>
        <w:spacing w:after="280"/>
        <w:ind w:firstLine="580"/>
        <w:jc w:val="both"/>
      </w:pPr>
      <w:r>
        <w:t xml:space="preserve">Статистика осуществленных мероприятий по энергосбережению и повышению энергетической эффективности в учреждении не ведется. В последние годы реализация подобных мероприятий осуществлялась в соответствии с </w:t>
      </w:r>
      <w:proofErr w:type="gramStart"/>
      <w:r>
        <w:t>раннее</w:t>
      </w:r>
      <w:proofErr w:type="gramEnd"/>
      <w:r>
        <w:t xml:space="preserve"> утвержденной программой энергосбережения, а также по принципу достаточности финансирования, доведенного до учреждения.</w:t>
      </w:r>
      <w:r>
        <w:br w:type="page"/>
      </w:r>
    </w:p>
    <w:p w:rsidR="00EE1C38" w:rsidRDefault="006341FB">
      <w:pPr>
        <w:pStyle w:val="ab"/>
        <w:ind w:left="2616"/>
      </w:pPr>
      <w:r>
        <w:lastRenderedPageBreak/>
        <w:t>Таблица 16 - Сведения о проведении энергетического обследования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94"/>
        <w:gridCol w:w="2381"/>
        <w:gridCol w:w="2098"/>
        <w:gridCol w:w="2611"/>
        <w:gridCol w:w="2098"/>
      </w:tblGrid>
      <w:tr w:rsidR="00EE1C38">
        <w:trPr>
          <w:trHeight w:hRule="exact" w:val="70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Дата проведения энергетического обследования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Регистрационный номер энергетического паспорта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 xml:space="preserve">Класс </w:t>
            </w:r>
            <w:proofErr w:type="spellStart"/>
            <w:r>
              <w:t>энергоэффективности</w:t>
            </w:r>
            <w:proofErr w:type="spellEnd"/>
          </w:p>
        </w:tc>
      </w:tr>
      <w:tr w:rsidR="00EE1C38">
        <w:trPr>
          <w:trHeight w:hRule="exact" w:val="802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AB1B93" w:rsidP="00AB1B93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</w:t>
            </w:r>
            <w:r w:rsidR="006341FB">
              <w:t>гт</w:t>
            </w:r>
            <w:proofErr w:type="spellEnd"/>
            <w:r w:rsidR="006341FB">
              <w:t xml:space="preserve"> Холм-Жирковский, ул. </w:t>
            </w:r>
            <w:proofErr w:type="gramStart"/>
            <w:r>
              <w:t>Нахимовская</w:t>
            </w:r>
            <w:proofErr w:type="gramEnd"/>
            <w:r w:rsidR="006341FB">
              <w:t xml:space="preserve">, д. </w:t>
            </w:r>
            <w: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Не проводилось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</w:tr>
      <w:tr w:rsidR="00EE1C38">
        <w:trPr>
          <w:trHeight w:hRule="exact" w:val="816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AB1B93" w:rsidP="00AB1B93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</w:t>
            </w:r>
            <w:r w:rsidR="006341FB">
              <w:t>гт</w:t>
            </w:r>
            <w:proofErr w:type="spellEnd"/>
            <w:r w:rsidR="006341FB">
              <w:t xml:space="preserve"> Холм-Жирковский, </w:t>
            </w:r>
            <w:r>
              <w:t>ул. Героя Соколова</w:t>
            </w:r>
            <w:r w:rsidR="006341FB">
              <w:t xml:space="preserve">, д. </w:t>
            </w:r>
            <w:r>
              <w:t>8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Не проводилось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</w:tr>
    </w:tbl>
    <w:p w:rsidR="00EE1C38" w:rsidRDefault="00EE1C38">
      <w:pPr>
        <w:sectPr w:rsidR="00EE1C38">
          <w:footerReference w:type="default" r:id="rId13"/>
          <w:pgSz w:w="11900" w:h="16840"/>
          <w:pgMar w:top="1294" w:right="819" w:bottom="1502" w:left="1385" w:header="866" w:footer="3" w:gutter="0"/>
          <w:cols w:space="720"/>
          <w:noEndnote/>
          <w:docGrid w:linePitch="360"/>
        </w:sectPr>
      </w:pPr>
    </w:p>
    <w:p w:rsidR="00EE1C38" w:rsidRDefault="006341FB">
      <w:pPr>
        <w:pStyle w:val="ab"/>
        <w:ind w:left="662"/>
      </w:pPr>
      <w:r>
        <w:lastRenderedPageBreak/>
        <w:t>Таблица 17 - Требуемые целевые показатели программы в соответствии с Приказом Минэкономразвития России от 15 июля 2020 г. № 425</w:t>
      </w:r>
    </w:p>
    <w:tbl>
      <w:tblPr>
        <w:tblOverlap w:val="never"/>
        <w:tblW w:w="15388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4"/>
        <w:gridCol w:w="1987"/>
        <w:gridCol w:w="1464"/>
        <w:gridCol w:w="2112"/>
        <w:gridCol w:w="1459"/>
        <w:gridCol w:w="1330"/>
        <w:gridCol w:w="1181"/>
        <w:gridCol w:w="1147"/>
        <w:gridCol w:w="1478"/>
        <w:gridCol w:w="1478"/>
        <w:gridCol w:w="1488"/>
      </w:tblGrid>
      <w:tr w:rsidR="00EE1C38" w:rsidTr="00AB1B93">
        <w:trPr>
          <w:trHeight w:hRule="exact" w:val="1027"/>
          <w:jc w:val="center"/>
        </w:trPr>
        <w:tc>
          <w:tcPr>
            <w:tcW w:w="2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Объект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Функционально - типологическая группа объекта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Удельное годовое значение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Уровень высокой эффективности (</w:t>
            </w:r>
            <w:proofErr w:type="spellStart"/>
            <w:r>
              <w:rPr>
                <w:sz w:val="18"/>
                <w:szCs w:val="18"/>
              </w:rPr>
              <w:t>справочно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Потенциал снижения потребления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Целевой уровень экономии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Целевой уровень снижения за первый год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Целевой уровень снижения за первый и второй год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Целевой уровень снижения за трехлетний период</w:t>
            </w:r>
          </w:p>
        </w:tc>
      </w:tr>
      <w:tr w:rsidR="00EE1C38" w:rsidTr="00AB1B93">
        <w:trPr>
          <w:trHeight w:hRule="exact" w:val="835"/>
          <w:jc w:val="center"/>
        </w:trPr>
        <w:tc>
          <w:tcPr>
            <w:tcW w:w="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B1B93" w:rsidP="00AB1B93">
            <w:pPr>
              <w:pStyle w:val="ad"/>
              <w:rPr>
                <w:sz w:val="18"/>
                <w:szCs w:val="18"/>
              </w:rPr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</w:t>
            </w:r>
            <w:proofErr w:type="gramStart"/>
            <w:r>
              <w:t>Нахимовская</w:t>
            </w:r>
            <w:proofErr w:type="gramEnd"/>
            <w:r>
              <w:t>, д. 9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B1B93">
            <w:pPr>
              <w:pStyle w:val="ad"/>
              <w:rPr>
                <w:sz w:val="18"/>
                <w:szCs w:val="18"/>
              </w:rPr>
            </w:pPr>
            <w:r w:rsidRPr="00AB1B93">
              <w:rPr>
                <w:sz w:val="18"/>
                <w:szCs w:val="18"/>
              </w:rPr>
              <w:t>Здание органа государственной или муниципальной власти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Потребление тепловой энергии на отопление и вентиляцию, </w:t>
            </w:r>
            <w:r w:rsidR="00AB1B93" w:rsidRPr="00AB1B93">
              <w:rPr>
                <w:sz w:val="18"/>
                <w:szCs w:val="18"/>
              </w:rPr>
              <w:t>Вт∙ч/м</w:t>
            </w:r>
            <w:proofErr w:type="gramStart"/>
            <w:r w:rsidR="00AB1B93" w:rsidRPr="00AB1B93">
              <w:rPr>
                <w:sz w:val="18"/>
                <w:szCs w:val="18"/>
              </w:rPr>
              <w:t>2</w:t>
            </w:r>
            <w:proofErr w:type="gramEnd"/>
            <w:r w:rsidR="00AB1B93" w:rsidRPr="00AB1B93">
              <w:rPr>
                <w:sz w:val="18"/>
                <w:szCs w:val="18"/>
              </w:rPr>
              <w:t>/ГСОП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  <w:proofErr w:type="gramStart"/>
            <w:r>
              <w:rPr>
                <w:sz w:val="18"/>
                <w:szCs w:val="18"/>
                <w:vertAlign w:val="superscript"/>
              </w:rPr>
              <w:t>1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</w:tr>
      <w:tr w:rsidR="00EE1C38" w:rsidTr="00AB1B93">
        <w:trPr>
          <w:trHeight w:hRule="exact" w:val="840"/>
          <w:jc w:val="center"/>
        </w:trPr>
        <w:tc>
          <w:tcPr>
            <w:tcW w:w="2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4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Потребление холодной воды, </w:t>
            </w:r>
            <w:r w:rsidR="00AB1B93" w:rsidRPr="00AB1B93">
              <w:rPr>
                <w:sz w:val="18"/>
                <w:szCs w:val="18"/>
              </w:rPr>
              <w:t>м3/чел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  <w:proofErr w:type="gramStart"/>
            <w:r>
              <w:rPr>
                <w:sz w:val="18"/>
                <w:szCs w:val="18"/>
                <w:vertAlign w:val="superscript"/>
              </w:rPr>
              <w:t>1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</w:tr>
      <w:tr w:rsidR="00EE1C38" w:rsidTr="00AB1B93">
        <w:trPr>
          <w:trHeight w:hRule="exact" w:val="835"/>
          <w:jc w:val="center"/>
        </w:trPr>
        <w:tc>
          <w:tcPr>
            <w:tcW w:w="2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4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Потребление электрической энергии, </w:t>
            </w:r>
            <w:r w:rsidR="00AB1B93" w:rsidRPr="00AB1B93">
              <w:rPr>
                <w:sz w:val="18"/>
                <w:szCs w:val="18"/>
              </w:rPr>
              <w:t>кВт∙ч/м</w:t>
            </w:r>
            <w:proofErr w:type="gramStart"/>
            <w:r w:rsidR="00AB1B93" w:rsidRPr="00AB1B93">
              <w:rPr>
                <w:sz w:val="18"/>
                <w:szCs w:val="18"/>
              </w:rPr>
              <w:t>2</w:t>
            </w:r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B1B9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9,28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эффективно. Требование не устанавливается.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эффективно. Требование не устанавливается.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эффективно. Требование не устанавливается.</w:t>
            </w:r>
          </w:p>
        </w:tc>
      </w:tr>
      <w:tr w:rsidR="00AB1B93" w:rsidTr="00AB1B93">
        <w:trPr>
          <w:trHeight w:hRule="exact" w:val="840"/>
          <w:jc w:val="center"/>
        </w:trPr>
        <w:tc>
          <w:tcPr>
            <w:tcW w:w="2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B93" w:rsidRDefault="00AB1B93" w:rsidP="00AB1B9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B93" w:rsidRDefault="00AB1B93" w:rsidP="00AB1B93">
            <w:pPr>
              <w:pStyle w:val="ad"/>
              <w:rPr>
                <w:sz w:val="18"/>
                <w:szCs w:val="18"/>
              </w:rPr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ул. Героя Соколова, д. 8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B93" w:rsidRDefault="00AB1B93" w:rsidP="00AB1B93">
            <w:pPr>
              <w:pStyle w:val="ad"/>
              <w:rPr>
                <w:sz w:val="18"/>
                <w:szCs w:val="18"/>
              </w:rPr>
            </w:pPr>
            <w:r w:rsidRPr="00AB1B93">
              <w:rPr>
                <w:sz w:val="18"/>
                <w:szCs w:val="18"/>
              </w:rPr>
              <w:t>Здание органа государственной или муниципальной власти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1B93" w:rsidRDefault="00AB1B93" w:rsidP="00AB1B9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Потребление тепловой энергии на отопление и вентиляцию, </w:t>
            </w:r>
            <w:r w:rsidRPr="00AB1B93">
              <w:rPr>
                <w:sz w:val="18"/>
                <w:szCs w:val="18"/>
              </w:rPr>
              <w:t>Вт∙ч/м</w:t>
            </w:r>
            <w:proofErr w:type="gramStart"/>
            <w:r w:rsidRPr="00AB1B93">
              <w:rPr>
                <w:sz w:val="18"/>
                <w:szCs w:val="18"/>
              </w:rPr>
              <w:t>2</w:t>
            </w:r>
            <w:proofErr w:type="gramEnd"/>
            <w:r w:rsidRPr="00AB1B93">
              <w:rPr>
                <w:sz w:val="18"/>
                <w:szCs w:val="18"/>
              </w:rPr>
              <w:t>/ГСОП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1B93" w:rsidRDefault="00AB1B93" w:rsidP="00AB1B9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B93" w:rsidRDefault="00AB1B93" w:rsidP="00AB1B93">
            <w:pPr>
              <w:pStyle w:val="ad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  <w:proofErr w:type="gramStart"/>
            <w:r>
              <w:rPr>
                <w:sz w:val="18"/>
                <w:szCs w:val="18"/>
                <w:vertAlign w:val="superscript"/>
              </w:rPr>
              <w:t>1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B93" w:rsidRDefault="00AB1B93" w:rsidP="00AB1B93">
            <w:pPr>
              <w:pStyle w:val="a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B93" w:rsidRDefault="00AB1B93" w:rsidP="00AB1B9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B93" w:rsidRDefault="00AB1B93" w:rsidP="00AB1B93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B1B93" w:rsidRDefault="00AB1B93" w:rsidP="00AB1B93">
            <w:pPr>
              <w:pStyle w:val="ad"/>
              <w:ind w:firstLine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B93" w:rsidRDefault="00AB1B93" w:rsidP="00AB1B93">
            <w:pPr>
              <w:pStyle w:val="ad"/>
              <w:ind w:firstLine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</w:tr>
      <w:tr w:rsidR="00EE1C38" w:rsidTr="00AB1B93">
        <w:trPr>
          <w:trHeight w:hRule="exact" w:val="840"/>
          <w:jc w:val="center"/>
        </w:trPr>
        <w:tc>
          <w:tcPr>
            <w:tcW w:w="2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9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46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Потребление холодной воды, м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>/чел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  <w:proofErr w:type="gramStart"/>
            <w:r>
              <w:rPr>
                <w:sz w:val="18"/>
                <w:szCs w:val="18"/>
                <w:vertAlign w:val="superscript"/>
              </w:rPr>
              <w:t>1</w:t>
            </w:r>
            <w:proofErr w:type="gram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Неприменимо</w:t>
            </w:r>
          </w:p>
        </w:tc>
      </w:tr>
      <w:tr w:rsidR="00EE1C38" w:rsidTr="00AB1B93">
        <w:trPr>
          <w:trHeight w:hRule="exact" w:val="845"/>
          <w:jc w:val="center"/>
        </w:trPr>
        <w:tc>
          <w:tcPr>
            <w:tcW w:w="2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98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4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Потребление электрической энергии, </w:t>
            </w:r>
            <w:proofErr w:type="spellStart"/>
            <w:r>
              <w:rPr>
                <w:sz w:val="18"/>
                <w:szCs w:val="18"/>
              </w:rPr>
              <w:t>кВгч</w:t>
            </w:r>
            <w:proofErr w:type="spellEnd"/>
            <w:r>
              <w:rPr>
                <w:sz w:val="18"/>
                <w:szCs w:val="18"/>
              </w:rPr>
              <w:t>/м</w:t>
            </w:r>
            <w:proofErr w:type="gramStart"/>
            <w:r>
              <w:rPr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38542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385420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0,00%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0,00%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эффективно. Требование не устанавливается.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эффективно. Требование не устанавливается.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Здание эффективно. Требование не устанавливается.</w:t>
            </w:r>
          </w:p>
        </w:tc>
      </w:tr>
    </w:tbl>
    <w:p w:rsidR="00EE1C38" w:rsidRDefault="00EE1C38"/>
    <w:p w:rsidR="00385420" w:rsidRDefault="00385420"/>
    <w:p w:rsidR="00385420" w:rsidRDefault="00385420" w:rsidP="00385420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bidi="ar-SA"/>
        </w:rPr>
      </w:pPr>
      <w:r>
        <w:rPr>
          <w:rFonts w:ascii="Times New Roman" w:hAnsi="Times New Roman" w:cs="Times New Roman"/>
          <w:sz w:val="13"/>
          <w:szCs w:val="13"/>
          <w:lang w:bidi="ar-SA"/>
        </w:rPr>
        <w:t>1</w:t>
      </w:r>
      <w:r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  <w:lang w:bidi="ar-SA"/>
        </w:rPr>
        <w:t xml:space="preserve">Требования не распространяются на объекты государственных (муниципальных) учреждений </w:t>
      </w:r>
      <w:r>
        <w:rPr>
          <w:rFonts w:ascii="Times New Roman CYR" w:hAnsi="Times New Roman CYR" w:cs="Times New Roman CYR"/>
          <w:b/>
          <w:bCs/>
          <w:sz w:val="22"/>
          <w:szCs w:val="22"/>
          <w:lang w:bidi="ar-SA"/>
        </w:rPr>
        <w:t>в связи с отсутствием прибора учета или технической невозможностью его установки</w:t>
      </w:r>
      <w:r>
        <w:rPr>
          <w:rFonts w:ascii="Times New Roman" w:hAnsi="Times New Roman" w:cs="Times New Roman"/>
          <w:sz w:val="22"/>
          <w:szCs w:val="22"/>
          <w:lang w:bidi="ar-SA"/>
        </w:rPr>
        <w:t xml:space="preserve">, </w:t>
      </w:r>
      <w:r>
        <w:rPr>
          <w:rFonts w:ascii="Times New Roman CYR" w:hAnsi="Times New Roman CYR" w:cs="Times New Roman CYR"/>
          <w:sz w:val="22"/>
          <w:szCs w:val="22"/>
          <w:lang w:bidi="ar-SA"/>
        </w:rPr>
        <w:t xml:space="preserve">в соответствии с п.1 Методических рекомендаций, утвержденных Приказом Минэкономразвития России от 15 июля 2020 года </w:t>
      </w:r>
      <w:r>
        <w:rPr>
          <w:rFonts w:ascii="Times New Roman" w:hAnsi="Times New Roman" w:cs="Times New Roman"/>
          <w:sz w:val="22"/>
          <w:szCs w:val="22"/>
          <w:lang w:bidi="ar-SA"/>
        </w:rPr>
        <w:t>№ 425.</w:t>
      </w:r>
    </w:p>
    <w:p w:rsidR="00385420" w:rsidRDefault="00385420" w:rsidP="00385420">
      <w:pPr>
        <w:widowControl/>
        <w:autoSpaceDE w:val="0"/>
        <w:autoSpaceDN w:val="0"/>
        <w:adjustRightInd w:val="0"/>
        <w:rPr>
          <w:rFonts w:ascii="Times New Roman CYR" w:hAnsi="Times New Roman CYR" w:cs="Times New Roman CYR"/>
          <w:sz w:val="22"/>
          <w:szCs w:val="22"/>
          <w:lang w:bidi="ar-SA"/>
        </w:rPr>
      </w:pPr>
      <w:r>
        <w:rPr>
          <w:rFonts w:ascii="Times New Roman" w:hAnsi="Times New Roman" w:cs="Times New Roman"/>
          <w:sz w:val="13"/>
          <w:szCs w:val="13"/>
          <w:lang w:bidi="ar-SA"/>
        </w:rPr>
        <w:t>2</w:t>
      </w:r>
      <w:proofErr w:type="gramStart"/>
      <w:r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 CYR" w:hAnsi="Times New Roman CYR" w:cs="Times New Roman CYR"/>
          <w:sz w:val="22"/>
          <w:szCs w:val="22"/>
          <w:lang w:bidi="ar-SA"/>
        </w:rPr>
        <w:t>Д</w:t>
      </w:r>
      <w:proofErr w:type="gramEnd"/>
      <w:r>
        <w:rPr>
          <w:rFonts w:ascii="Times New Roman CYR" w:hAnsi="Times New Roman CYR" w:cs="Times New Roman CYR"/>
          <w:sz w:val="22"/>
          <w:szCs w:val="22"/>
          <w:lang w:bidi="ar-SA"/>
        </w:rPr>
        <w:t xml:space="preserve">ля ресурсов, </w:t>
      </w:r>
      <w:r>
        <w:rPr>
          <w:rFonts w:ascii="Times New Roman CYR" w:hAnsi="Times New Roman CYR" w:cs="Times New Roman CYR"/>
          <w:b/>
          <w:bCs/>
          <w:sz w:val="22"/>
          <w:szCs w:val="22"/>
          <w:lang w:bidi="ar-SA"/>
        </w:rPr>
        <w:t>не указанных в таблице П1</w:t>
      </w:r>
      <w:r>
        <w:rPr>
          <w:rFonts w:ascii="TimesNewRomanPSMT" w:hAnsi="TimesNewRomanPSMT" w:cs="TimesNewRomanPSMT"/>
          <w:b/>
          <w:bCs/>
          <w:sz w:val="22"/>
          <w:szCs w:val="22"/>
          <w:lang w:bidi="ar-SA"/>
        </w:rPr>
        <w:t xml:space="preserve">-2 </w:t>
      </w:r>
      <w:r>
        <w:rPr>
          <w:rFonts w:ascii="Times New Roman CYR" w:hAnsi="Times New Roman CYR" w:cs="Times New Roman CYR"/>
          <w:b/>
          <w:bCs/>
          <w:sz w:val="22"/>
          <w:szCs w:val="22"/>
          <w:lang w:bidi="ar-SA"/>
        </w:rPr>
        <w:t>приложения 1 к Методическим рекомендациям</w:t>
      </w:r>
      <w:r>
        <w:rPr>
          <w:rFonts w:ascii="Times New Roman" w:hAnsi="Times New Roman" w:cs="Times New Roman"/>
          <w:sz w:val="22"/>
          <w:szCs w:val="22"/>
          <w:lang w:bidi="ar-SA"/>
        </w:rPr>
        <w:t xml:space="preserve">, </w:t>
      </w:r>
      <w:r>
        <w:rPr>
          <w:rFonts w:ascii="Times New Roman CYR" w:hAnsi="Times New Roman CYR" w:cs="Times New Roman CYR"/>
          <w:sz w:val="22"/>
          <w:szCs w:val="22"/>
          <w:lang w:bidi="ar-SA"/>
        </w:rPr>
        <w:t>целевой уровень экономии на трехлетний период</w:t>
      </w:r>
    </w:p>
    <w:p w:rsidR="00385420" w:rsidRDefault="00385420" w:rsidP="00385420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bidi="ar-SA"/>
        </w:rPr>
      </w:pPr>
      <w:r>
        <w:rPr>
          <w:rFonts w:ascii="Times New Roman CYR" w:hAnsi="Times New Roman CYR" w:cs="Times New Roman CYR"/>
          <w:sz w:val="22"/>
          <w:szCs w:val="22"/>
          <w:lang w:bidi="ar-SA"/>
        </w:rPr>
        <w:t xml:space="preserve">рекомендуется принимать равным 6% согласно п. 7.1 Методических рекомендаций, утвержденных Приказом Минэкономразвития России от 15 июля 2020 года </w:t>
      </w:r>
      <w:r>
        <w:rPr>
          <w:rFonts w:ascii="Times New Roman" w:hAnsi="Times New Roman" w:cs="Times New Roman"/>
          <w:sz w:val="22"/>
          <w:szCs w:val="22"/>
          <w:lang w:bidi="ar-SA"/>
        </w:rPr>
        <w:t>№ 425.</w:t>
      </w:r>
    </w:p>
    <w:p w:rsidR="00AB1B93" w:rsidRDefault="00AB1B93"/>
    <w:p w:rsidR="00AB1B93" w:rsidRDefault="00AB1B93">
      <w:pPr>
        <w:sectPr w:rsidR="00AB1B93">
          <w:footerReference w:type="default" r:id="rId14"/>
          <w:pgSz w:w="16840" w:h="11900" w:orient="landscape"/>
          <w:pgMar w:top="1386" w:right="726" w:bottom="766" w:left="726" w:header="958" w:footer="3" w:gutter="0"/>
          <w:cols w:space="720"/>
          <w:noEndnote/>
          <w:docGrid w:linePitch="360"/>
        </w:sectPr>
      </w:pPr>
    </w:p>
    <w:p w:rsidR="00EE1C38" w:rsidRDefault="006341FB">
      <w:pPr>
        <w:pStyle w:val="20"/>
        <w:keepNext/>
        <w:keepLines/>
        <w:spacing w:line="276" w:lineRule="auto"/>
      </w:pPr>
      <w:bookmarkStart w:id="25" w:name="bookmark36"/>
      <w:r>
        <w:lastRenderedPageBreak/>
        <w:t>Раздел 4.8. Оценка потенциала энергосбережения</w:t>
      </w:r>
      <w:bookmarkEnd w:id="25"/>
    </w:p>
    <w:p w:rsidR="00EE1C38" w:rsidRDefault="006341FB">
      <w:pPr>
        <w:pStyle w:val="1"/>
        <w:spacing w:after="120"/>
        <w:ind w:firstLine="720"/>
        <w:jc w:val="both"/>
      </w:pPr>
      <w:bookmarkStart w:id="26" w:name="bookmark38"/>
      <w:r>
        <w:t>В разделе приведены обоснования проведения мероприятий по энергосбережению и повышению энергетической эффективности, а также указания на расчетные методики достижения экономического эффекта по группам возможных реализуемых мероприятий.</w:t>
      </w:r>
      <w:bookmarkEnd w:id="26"/>
    </w:p>
    <w:p w:rsidR="00EE1C38" w:rsidRDefault="006341FB">
      <w:pPr>
        <w:pStyle w:val="20"/>
        <w:keepNext/>
        <w:keepLines/>
        <w:spacing w:after="120" w:line="276" w:lineRule="auto"/>
        <w:ind w:firstLine="580"/>
        <w:jc w:val="both"/>
      </w:pPr>
      <w:bookmarkStart w:id="27" w:name="bookmark39"/>
      <w:r>
        <w:t>Организационные мероприятия</w:t>
      </w:r>
      <w:bookmarkEnd w:id="27"/>
    </w:p>
    <w:p w:rsidR="00EE1C38" w:rsidRDefault="006341FB">
      <w:pPr>
        <w:pStyle w:val="1"/>
        <w:ind w:firstLine="580"/>
        <w:jc w:val="both"/>
      </w:pPr>
      <w:r>
        <w:t xml:space="preserve">Организационные мероприятия являются основой снижения энергопотребления, так как без понимания необходимости и целесообразности выполнения </w:t>
      </w:r>
      <w:proofErr w:type="spellStart"/>
      <w:r>
        <w:t>энергоэффективных</w:t>
      </w:r>
      <w:proofErr w:type="spellEnd"/>
      <w:r>
        <w:t xml:space="preserve"> действий достичь получения экономического эффекта невозможно. Организационные мероприятия являются </w:t>
      </w:r>
      <w:proofErr w:type="spellStart"/>
      <w:r>
        <w:t>малозатратными</w:t>
      </w:r>
      <w:proofErr w:type="spellEnd"/>
      <w:r>
        <w:t xml:space="preserve"> и легко реализуемыми собственными силами учреждения.</w:t>
      </w:r>
    </w:p>
    <w:p w:rsidR="00EE1C38" w:rsidRDefault="006341FB">
      <w:pPr>
        <w:pStyle w:val="1"/>
        <w:ind w:firstLine="580"/>
        <w:jc w:val="both"/>
      </w:pPr>
      <w:r>
        <w:t>Основными мероприятиями организационного, технического, правового и информационного обеспечения являются:</w:t>
      </w:r>
    </w:p>
    <w:p w:rsidR="00EE1C38" w:rsidRDefault="006341FB">
      <w:pPr>
        <w:pStyle w:val="1"/>
        <w:numPr>
          <w:ilvl w:val="0"/>
          <w:numId w:val="6"/>
        </w:numPr>
        <w:tabs>
          <w:tab w:val="left" w:pos="1147"/>
        </w:tabs>
        <w:spacing w:line="269" w:lineRule="auto"/>
        <w:ind w:firstLine="580"/>
        <w:jc w:val="both"/>
      </w:pPr>
      <w:r>
        <w:t xml:space="preserve">инструктаж персонала по простейшим методам энергосбережения и повышения энергетической эффективности: позволяет снизить </w:t>
      </w:r>
      <w:proofErr w:type="spellStart"/>
      <w:r>
        <w:t>энергозатратность</w:t>
      </w:r>
      <w:proofErr w:type="spellEnd"/>
      <w:r>
        <w:t xml:space="preserve"> ресурсов с помощью обучения и повышения квалификации персонала в области энергосбережения;</w:t>
      </w:r>
    </w:p>
    <w:p w:rsidR="00EE1C38" w:rsidRDefault="006341FB">
      <w:pPr>
        <w:pStyle w:val="1"/>
        <w:numPr>
          <w:ilvl w:val="0"/>
          <w:numId w:val="6"/>
        </w:numPr>
        <w:tabs>
          <w:tab w:val="left" w:pos="1147"/>
          <w:tab w:val="left" w:pos="1718"/>
        </w:tabs>
        <w:spacing w:line="257" w:lineRule="auto"/>
        <w:ind w:firstLine="580"/>
        <w:jc w:val="both"/>
      </w:pPr>
      <w:r>
        <w:t>информационное обеспечение работников и ответственных за эксплуатацию</w:t>
      </w:r>
    </w:p>
    <w:p w:rsidR="00EE1C38" w:rsidRDefault="006341FB">
      <w:pPr>
        <w:pStyle w:val="1"/>
        <w:ind w:firstLine="0"/>
        <w:jc w:val="both"/>
      </w:pPr>
      <w:r>
        <w:t>хозяйства;</w:t>
      </w:r>
    </w:p>
    <w:p w:rsidR="00EE1C38" w:rsidRDefault="006341FB">
      <w:pPr>
        <w:pStyle w:val="1"/>
        <w:numPr>
          <w:ilvl w:val="0"/>
          <w:numId w:val="6"/>
        </w:numPr>
        <w:tabs>
          <w:tab w:val="left" w:pos="1147"/>
          <w:tab w:val="left" w:pos="1718"/>
        </w:tabs>
        <w:spacing w:line="257" w:lineRule="auto"/>
        <w:ind w:firstLine="580"/>
        <w:jc w:val="both"/>
      </w:pPr>
      <w:r>
        <w:t>установка средств наглядной агитации: повышает информационный уровень</w:t>
      </w:r>
    </w:p>
    <w:p w:rsidR="00EE1C38" w:rsidRDefault="006341FB">
      <w:pPr>
        <w:pStyle w:val="1"/>
        <w:ind w:firstLine="0"/>
        <w:jc w:val="both"/>
      </w:pPr>
      <w:r>
        <w:t>персонала в области энергосбережения;</w:t>
      </w:r>
    </w:p>
    <w:p w:rsidR="00EE1C38" w:rsidRDefault="006341FB">
      <w:pPr>
        <w:pStyle w:val="1"/>
        <w:numPr>
          <w:ilvl w:val="0"/>
          <w:numId w:val="6"/>
        </w:numPr>
        <w:tabs>
          <w:tab w:val="left" w:pos="1147"/>
          <w:tab w:val="left" w:pos="1718"/>
        </w:tabs>
        <w:spacing w:line="257" w:lineRule="auto"/>
        <w:ind w:firstLine="580"/>
        <w:jc w:val="both"/>
      </w:pPr>
      <w:r>
        <w:t>повышение КПД существующих светильников вследствие их регулярной чистки:</w:t>
      </w:r>
    </w:p>
    <w:p w:rsidR="00EE1C38" w:rsidRDefault="006341FB">
      <w:pPr>
        <w:pStyle w:val="1"/>
        <w:ind w:firstLine="0"/>
        <w:jc w:val="both"/>
      </w:pPr>
      <w:r>
        <w:t>чистку светильников следует производить согласно указаниям СП 52.13330.2016 «Естественное и искусственное освещение». Позволяет обеспечить необходимые уровни освещенности в течение дневной смены с мая по сентябрь месяцы года без включения искусственного освещения;</w:t>
      </w:r>
    </w:p>
    <w:p w:rsidR="00EE1C38" w:rsidRDefault="006341FB">
      <w:pPr>
        <w:pStyle w:val="1"/>
        <w:numPr>
          <w:ilvl w:val="0"/>
          <w:numId w:val="6"/>
        </w:numPr>
        <w:tabs>
          <w:tab w:val="left" w:pos="1147"/>
        </w:tabs>
        <w:spacing w:line="269" w:lineRule="auto"/>
        <w:ind w:firstLine="580"/>
        <w:jc w:val="both"/>
      </w:pPr>
      <w:r>
        <w:t>утверждение форм и порядка морального и материального стимулирования персонала: позволяет повысить мотивацию и стремление персонала в рациональном использовании энергоресурсов и в обеспечении реализации программы;</w:t>
      </w:r>
    </w:p>
    <w:p w:rsidR="00EE1C38" w:rsidRDefault="006341FB">
      <w:pPr>
        <w:pStyle w:val="1"/>
        <w:numPr>
          <w:ilvl w:val="0"/>
          <w:numId w:val="6"/>
        </w:numPr>
        <w:tabs>
          <w:tab w:val="left" w:pos="1147"/>
          <w:tab w:val="left" w:pos="1718"/>
        </w:tabs>
        <w:spacing w:line="257" w:lineRule="auto"/>
        <w:ind w:firstLine="580"/>
        <w:jc w:val="both"/>
      </w:pPr>
      <w:r>
        <w:t>окраска стен в светлые тона и регулярная очистка от загрязнения: способствуют</w:t>
      </w:r>
    </w:p>
    <w:p w:rsidR="00EE1C38" w:rsidRDefault="006341FB">
      <w:pPr>
        <w:pStyle w:val="1"/>
        <w:spacing w:after="120"/>
        <w:ind w:firstLine="0"/>
        <w:jc w:val="both"/>
      </w:pPr>
      <w:r>
        <w:t>обеспечению требуемых норм освещенности и повышает коэффициент использования естественного и искусственного освещения.</w:t>
      </w:r>
    </w:p>
    <w:p w:rsidR="00EE1C38" w:rsidRDefault="006341FB">
      <w:pPr>
        <w:pStyle w:val="20"/>
        <w:keepNext/>
        <w:keepLines/>
        <w:spacing w:after="120" w:line="276" w:lineRule="auto"/>
        <w:ind w:firstLine="580"/>
        <w:jc w:val="both"/>
      </w:pPr>
      <w:bookmarkStart w:id="28" w:name="bookmark41"/>
      <w:proofErr w:type="spellStart"/>
      <w:r>
        <w:t>Тепловизионное</w:t>
      </w:r>
      <w:proofErr w:type="spellEnd"/>
      <w:r>
        <w:t xml:space="preserve"> обследование</w:t>
      </w:r>
      <w:bookmarkEnd w:id="28"/>
    </w:p>
    <w:p w:rsidR="00EE1C38" w:rsidRDefault="006341FB">
      <w:pPr>
        <w:pStyle w:val="1"/>
        <w:spacing w:after="120"/>
        <w:ind w:firstLine="580"/>
        <w:jc w:val="both"/>
      </w:pPr>
      <w:proofErr w:type="spellStart"/>
      <w:r>
        <w:t>Тепловизионное</w:t>
      </w:r>
      <w:proofErr w:type="spellEnd"/>
      <w:r>
        <w:t xml:space="preserve"> обследование - это метод дистанционной диагностики объектов, производимый в инфракрасном спектре электромагнитного излучения, позволяющий обнаружить скрытые дефекты в конструкциях. Призвано выявить слабые места в теплоизоляции стен, крыши и других элементах зданий и сооружений, а также системах энергоснабжения, трубопроводах горячей воды и различном оборудовании. На основе результатов диагностики выполняется модернизация конструкции и устранение конструкционных дефектов, позволяющих в дальнейшем экономичнее использовать энергоресурсы.</w:t>
      </w:r>
      <w:r>
        <w:br w:type="page"/>
      </w:r>
    </w:p>
    <w:p w:rsidR="00EE1C38" w:rsidRDefault="006341FB">
      <w:pPr>
        <w:pStyle w:val="20"/>
        <w:keepNext/>
        <w:keepLines/>
        <w:spacing w:after="180"/>
        <w:ind w:firstLine="580"/>
        <w:jc w:val="both"/>
      </w:pPr>
      <w:bookmarkStart w:id="29" w:name="bookmark43"/>
      <w:r>
        <w:lastRenderedPageBreak/>
        <w:t>Замена оконных конструкций</w:t>
      </w:r>
      <w:bookmarkEnd w:id="29"/>
    </w:p>
    <w:p w:rsidR="00385420" w:rsidRDefault="00385420" w:rsidP="00385420">
      <w:pPr>
        <w:pStyle w:val="20"/>
        <w:keepNext/>
        <w:keepLines/>
        <w:spacing w:after="180"/>
        <w:ind w:hanging="426"/>
        <w:jc w:val="both"/>
      </w:pPr>
      <w:bookmarkStart w:id="30" w:name="bookmark49"/>
      <w:r>
        <w:rPr>
          <w:noProof/>
          <w:lang w:bidi="ar-SA"/>
        </w:rPr>
        <w:drawing>
          <wp:inline distT="0" distB="0" distL="0" distR="0">
            <wp:extent cx="6621145" cy="418020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1145" cy="418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C38" w:rsidRDefault="006341FB" w:rsidP="00385420">
      <w:pPr>
        <w:pStyle w:val="20"/>
        <w:keepNext/>
        <w:keepLines/>
        <w:spacing w:after="180"/>
        <w:ind w:firstLine="708"/>
        <w:jc w:val="both"/>
      </w:pPr>
      <w:r>
        <w:t>Промывка систем отопления</w:t>
      </w:r>
      <w:bookmarkEnd w:id="30"/>
    </w:p>
    <w:p w:rsidR="00EE1C38" w:rsidRDefault="00385420" w:rsidP="00385420">
      <w:pPr>
        <w:pStyle w:val="1"/>
        <w:spacing w:line="240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154420" cy="374396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442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1FB">
        <w:br w:type="page"/>
      </w:r>
      <w:r w:rsidR="006341FB">
        <w:lastRenderedPageBreak/>
        <w:t>коэффициент теплопроводности увеличивается на 10-15%, восстанавливаясь до проектных значений.</w:t>
      </w:r>
    </w:p>
    <w:p w:rsidR="00EE1C38" w:rsidRDefault="006341FB" w:rsidP="00385420">
      <w:pPr>
        <w:pStyle w:val="1"/>
        <w:spacing w:line="240" w:lineRule="auto"/>
        <w:ind w:firstLine="580"/>
        <w:jc w:val="both"/>
      </w:pPr>
      <w:r>
        <w:rPr>
          <w:b/>
          <w:bCs/>
        </w:rPr>
        <w:t>Утепление дверных, кровельных конструкций или ограждающих конструкций</w:t>
      </w:r>
    </w:p>
    <w:p w:rsidR="00EE1C38" w:rsidRDefault="006341FB">
      <w:pPr>
        <w:pStyle w:val="1"/>
        <w:spacing w:after="140"/>
        <w:ind w:firstLine="0"/>
      </w:pPr>
      <w:r>
        <w:rPr>
          <w:b/>
          <w:bCs/>
        </w:rPr>
        <w:t>стен</w:t>
      </w:r>
    </w:p>
    <w:p w:rsidR="00385420" w:rsidRDefault="00385420" w:rsidP="00385420">
      <w:pPr>
        <w:pStyle w:val="1"/>
        <w:spacing w:after="160" w:line="240" w:lineRule="auto"/>
        <w:ind w:hanging="142"/>
        <w:jc w:val="both"/>
        <w:rPr>
          <w:b/>
          <w:bCs/>
        </w:rPr>
      </w:pPr>
      <w:r>
        <w:rPr>
          <w:noProof/>
          <w:lang w:bidi="ar-SA"/>
        </w:rPr>
        <w:drawing>
          <wp:inline distT="0" distB="0" distL="0" distR="0">
            <wp:extent cx="6515100" cy="35902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59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C38" w:rsidRDefault="006341FB" w:rsidP="00385420">
      <w:pPr>
        <w:pStyle w:val="1"/>
        <w:spacing w:after="160" w:line="240" w:lineRule="auto"/>
        <w:ind w:firstLine="0"/>
        <w:jc w:val="both"/>
      </w:pPr>
      <w:r>
        <w:rPr>
          <w:b/>
          <w:bCs/>
        </w:rPr>
        <w:t>Установка теплоотражающих экранов за отопительными приборами</w:t>
      </w:r>
    </w:p>
    <w:p w:rsidR="00EE1C38" w:rsidRDefault="00385420" w:rsidP="00385420">
      <w:pPr>
        <w:pStyle w:val="1"/>
        <w:spacing w:after="160" w:line="240" w:lineRule="auto"/>
        <w:ind w:hanging="142"/>
        <w:jc w:val="both"/>
      </w:pPr>
      <w:r>
        <w:rPr>
          <w:noProof/>
          <w:lang w:bidi="ar-SA"/>
        </w:rPr>
        <w:drawing>
          <wp:inline distT="0" distB="0" distL="0" distR="0">
            <wp:extent cx="6410325" cy="2809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C38" w:rsidRDefault="00385420">
      <w:pPr>
        <w:pStyle w:val="24"/>
        <w:tabs>
          <w:tab w:val="left" w:pos="3994"/>
        </w:tabs>
        <w:spacing w:after="160"/>
        <w:jc w:val="center"/>
      </w:pPr>
      <w:r>
        <w:rPr>
          <w:noProof/>
          <w:lang w:bidi="ar-SA"/>
        </w:rPr>
        <w:drawing>
          <wp:inline distT="0" distB="0" distL="0" distR="0">
            <wp:extent cx="6410325" cy="1175385"/>
            <wp:effectExtent l="0" t="0" r="952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1FB">
        <w:br w:type="page"/>
      </w:r>
    </w:p>
    <w:p w:rsidR="00EE1C38" w:rsidRDefault="00385420" w:rsidP="00385420">
      <w:pPr>
        <w:pStyle w:val="20"/>
        <w:keepNext/>
        <w:keepLines/>
        <w:spacing w:after="120" w:line="276" w:lineRule="auto"/>
        <w:ind w:hanging="142"/>
        <w:jc w:val="both"/>
      </w:pPr>
      <w:bookmarkStart w:id="31" w:name="bookmark57"/>
      <w:r>
        <w:rPr>
          <w:noProof/>
          <w:lang w:bidi="ar-SA"/>
        </w:rPr>
        <w:lastRenderedPageBreak/>
        <w:drawing>
          <wp:inline distT="0" distB="0" distL="0" distR="0">
            <wp:extent cx="6438900" cy="184023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184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1FB">
        <w:t xml:space="preserve">Замена чугунных радиаторов отопления </w:t>
      </w:r>
      <w:proofErr w:type="gramStart"/>
      <w:r w:rsidR="006341FB">
        <w:t>на</w:t>
      </w:r>
      <w:proofErr w:type="gramEnd"/>
      <w:r w:rsidR="006341FB">
        <w:t xml:space="preserve"> биметаллические</w:t>
      </w:r>
      <w:bookmarkEnd w:id="31"/>
    </w:p>
    <w:p w:rsidR="00EE1C38" w:rsidRDefault="00385420" w:rsidP="00385420">
      <w:pPr>
        <w:pStyle w:val="20"/>
        <w:keepNext/>
        <w:keepLines/>
        <w:spacing w:after="120" w:line="305" w:lineRule="auto"/>
        <w:jc w:val="both"/>
      </w:pPr>
      <w:bookmarkStart w:id="32" w:name="bookmark59"/>
      <w:r>
        <w:rPr>
          <w:noProof/>
          <w:lang w:bidi="ar-SA"/>
        </w:rPr>
        <w:drawing>
          <wp:inline distT="0" distB="0" distL="0" distR="0">
            <wp:extent cx="6276975" cy="24098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1FB">
        <w:t xml:space="preserve">Восстановление изоляции трубопроводов системы теплоснабжения с применением </w:t>
      </w:r>
      <w:proofErr w:type="spellStart"/>
      <w:r w:rsidR="006341FB">
        <w:t>энергоэффективных</w:t>
      </w:r>
      <w:proofErr w:type="spellEnd"/>
      <w:r w:rsidR="006341FB">
        <w:t xml:space="preserve"> материалов</w:t>
      </w:r>
      <w:bookmarkEnd w:id="32"/>
    </w:p>
    <w:p w:rsidR="00EE1C38" w:rsidRDefault="00385420" w:rsidP="00385420">
      <w:pPr>
        <w:pStyle w:val="1"/>
        <w:spacing w:line="319" w:lineRule="auto"/>
        <w:ind w:hanging="142"/>
        <w:jc w:val="both"/>
      </w:pPr>
      <w:r>
        <w:rPr>
          <w:noProof/>
          <w:lang w:bidi="ar-SA"/>
        </w:rPr>
        <w:drawing>
          <wp:inline distT="0" distB="0" distL="0" distR="0">
            <wp:extent cx="6391275" cy="3720465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1FB">
        <w:br w:type="page"/>
      </w:r>
    </w:p>
    <w:p w:rsidR="00EE1C38" w:rsidRDefault="006341FB">
      <w:pPr>
        <w:pStyle w:val="20"/>
        <w:keepNext/>
        <w:keepLines/>
        <w:spacing w:after="180"/>
        <w:ind w:firstLine="580"/>
        <w:jc w:val="both"/>
      </w:pPr>
      <w:bookmarkStart w:id="33" w:name="bookmark61"/>
      <w:r>
        <w:lastRenderedPageBreak/>
        <w:t>Установка автоматических сенсорных смесителей</w:t>
      </w:r>
      <w:bookmarkEnd w:id="33"/>
    </w:p>
    <w:p w:rsidR="00AF3BB9" w:rsidRDefault="00AF3BB9" w:rsidP="00AF3BB9">
      <w:pPr>
        <w:pStyle w:val="20"/>
        <w:keepNext/>
        <w:keepLines/>
        <w:spacing w:after="180"/>
        <w:jc w:val="both"/>
      </w:pPr>
      <w:bookmarkStart w:id="34" w:name="bookmark63"/>
      <w:r>
        <w:rPr>
          <w:noProof/>
          <w:lang w:bidi="ar-SA"/>
        </w:rPr>
        <w:drawing>
          <wp:inline distT="0" distB="0" distL="0" distR="0">
            <wp:extent cx="6315075" cy="2291715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229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BB9" w:rsidRDefault="00AF3BB9" w:rsidP="00AF3BB9">
      <w:pPr>
        <w:pStyle w:val="20"/>
        <w:keepNext/>
        <w:keepLines/>
        <w:spacing w:after="180"/>
        <w:jc w:val="both"/>
      </w:pPr>
    </w:p>
    <w:p w:rsidR="00EE1C38" w:rsidRDefault="00AF3BB9" w:rsidP="00AF3BB9">
      <w:pPr>
        <w:pStyle w:val="20"/>
        <w:keepNext/>
        <w:keepLines/>
        <w:spacing w:after="180"/>
        <w:jc w:val="both"/>
      </w:pPr>
      <w:r>
        <w:t xml:space="preserve"> </w:t>
      </w:r>
      <w:r>
        <w:tab/>
      </w:r>
      <w:r w:rsidR="006341FB">
        <w:t>Установка унитазов с двойным сливом</w:t>
      </w:r>
      <w:bookmarkEnd w:id="34"/>
    </w:p>
    <w:p w:rsidR="00EE1C38" w:rsidRDefault="00AF3BB9" w:rsidP="00AF3BB9">
      <w:pPr>
        <w:pStyle w:val="1"/>
        <w:spacing w:after="100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362700" cy="1651000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C38" w:rsidRDefault="006341FB">
      <w:pPr>
        <w:pStyle w:val="20"/>
        <w:keepNext/>
        <w:keepLines/>
        <w:spacing w:after="180"/>
        <w:ind w:firstLine="580"/>
        <w:jc w:val="both"/>
      </w:pPr>
      <w:bookmarkStart w:id="35" w:name="bookmark65"/>
      <w:r>
        <w:t>Установка аэраторов на вентильные смесители</w:t>
      </w:r>
      <w:bookmarkEnd w:id="35"/>
    </w:p>
    <w:p w:rsidR="00AF3BB9" w:rsidRDefault="00AF3BB9" w:rsidP="00AF3BB9">
      <w:pPr>
        <w:pStyle w:val="20"/>
        <w:keepNext/>
        <w:keepLines/>
        <w:spacing w:after="120" w:line="276" w:lineRule="auto"/>
        <w:jc w:val="both"/>
      </w:pPr>
      <w:bookmarkStart w:id="36" w:name="bookmark69"/>
      <w:r>
        <w:rPr>
          <w:noProof/>
          <w:lang w:bidi="ar-SA"/>
        </w:rPr>
        <w:drawing>
          <wp:inline distT="0" distB="0" distL="0" distR="0">
            <wp:extent cx="6286500" cy="304927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BB9" w:rsidRDefault="00AF3BB9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EE1C38" w:rsidRDefault="00AF3BB9" w:rsidP="00AF3BB9">
      <w:pPr>
        <w:pStyle w:val="20"/>
        <w:keepNext/>
        <w:keepLines/>
        <w:spacing w:after="120" w:line="276" w:lineRule="auto"/>
        <w:ind w:firstLine="580"/>
        <w:jc w:val="both"/>
      </w:pPr>
      <w:r>
        <w:lastRenderedPageBreak/>
        <w:t>А</w:t>
      </w:r>
      <w:r w:rsidR="006341FB">
        <w:t>втоматизация освещения в местах общего пользования</w:t>
      </w:r>
      <w:bookmarkEnd w:id="36"/>
    </w:p>
    <w:p w:rsidR="00EE1C38" w:rsidRDefault="00AF3BB9" w:rsidP="00AF3BB9">
      <w:pPr>
        <w:pStyle w:val="20"/>
        <w:keepNext/>
        <w:keepLines/>
        <w:spacing w:after="120" w:line="276" w:lineRule="auto"/>
        <w:jc w:val="both"/>
      </w:pPr>
      <w:bookmarkStart w:id="37" w:name="bookmark73"/>
      <w:r>
        <w:rPr>
          <w:noProof/>
          <w:lang w:bidi="ar-SA"/>
        </w:rPr>
        <w:drawing>
          <wp:inline distT="0" distB="0" distL="0" distR="0">
            <wp:extent cx="6315075" cy="180975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50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41FB">
        <w:t xml:space="preserve">Замена ламп на </w:t>
      </w:r>
      <w:proofErr w:type="spellStart"/>
      <w:r w:rsidR="006341FB">
        <w:t>энергоэффективные</w:t>
      </w:r>
      <w:proofErr w:type="spellEnd"/>
      <w:r w:rsidR="006341FB">
        <w:t xml:space="preserve"> виды источников света</w:t>
      </w:r>
      <w:bookmarkEnd w:id="37"/>
    </w:p>
    <w:p w:rsidR="00EE1C38" w:rsidRDefault="00AF3BB9" w:rsidP="00AF3BB9">
      <w:pPr>
        <w:pStyle w:val="1"/>
        <w:spacing w:after="120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321425" cy="2004060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1425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C38" w:rsidRDefault="006341FB">
      <w:pPr>
        <w:pStyle w:val="ab"/>
        <w:spacing w:line="276" w:lineRule="auto"/>
        <w:jc w:val="right"/>
      </w:pPr>
      <w:r>
        <w:t>Таблица 18 - Характеристики заменяемых ламп при сохранении исходного значения светового потока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26"/>
        <w:gridCol w:w="2976"/>
        <w:gridCol w:w="2664"/>
        <w:gridCol w:w="1882"/>
      </w:tblGrid>
      <w:tr w:rsidR="00EE1C38">
        <w:trPr>
          <w:trHeight w:hRule="exact" w:val="475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Мощность лампы накаливания, </w:t>
            </w:r>
            <w:proofErr w:type="gramStart"/>
            <w:r>
              <w:t>Вт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Мощность люминесцентной лампы, </w:t>
            </w:r>
            <w:proofErr w:type="gramStart"/>
            <w:r>
              <w:t>Вт</w:t>
            </w:r>
            <w:proofErr w:type="gram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Мощность светодиодной лампы, </w:t>
            </w:r>
            <w:proofErr w:type="gramStart"/>
            <w:r>
              <w:t>Вт</w:t>
            </w:r>
            <w:proofErr w:type="gramEnd"/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Световой поток, Лм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5-7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2-3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200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10-13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4-5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400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60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15-16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8-10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700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75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18-20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10-12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900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25-30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12-15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1200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40-50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18-20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1800</w:t>
            </w:r>
          </w:p>
        </w:tc>
      </w:tr>
      <w:tr w:rsidR="00EE1C38">
        <w:trPr>
          <w:trHeight w:hRule="exact" w:val="250"/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200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60-80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25-30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2500</w:t>
            </w:r>
          </w:p>
        </w:tc>
      </w:tr>
    </w:tbl>
    <w:p w:rsidR="00EE1C38" w:rsidRDefault="006341FB">
      <w:pPr>
        <w:pStyle w:val="ab"/>
        <w:ind w:left="547"/>
      </w:pPr>
      <w:r>
        <w:rPr>
          <w:b/>
          <w:bCs/>
        </w:rPr>
        <w:t xml:space="preserve">Установка системы ГЛОНАСС </w:t>
      </w:r>
      <w:r>
        <w:t>(в случае наличия транспортных средств)</w:t>
      </w:r>
    </w:p>
    <w:p w:rsidR="00EE1C38" w:rsidRDefault="00EE1C38">
      <w:pPr>
        <w:spacing w:after="119" w:line="1" w:lineRule="exact"/>
      </w:pPr>
    </w:p>
    <w:p w:rsidR="00EE1C38" w:rsidRDefault="006341FB">
      <w:pPr>
        <w:pStyle w:val="1"/>
        <w:spacing w:after="120"/>
        <w:ind w:firstLine="580"/>
        <w:jc w:val="both"/>
      </w:pPr>
      <w:r>
        <w:t>Система удаленного мониторинга транспорта ГЛОНАСС позволяет отслеживать движение автомобилей, перевозящих пассажиров или грузы, в режиме реального времени. Координаты каждого автотранспортного средства определяются по спутнику с установленным интервалом и накладываются на карту, потому диспетчер или руководитель получает максимально объективную и оперативную информацию. Навигационный терминал отслеживает движение машины по маршруту, исключая нецелевое использование техники и простои.</w:t>
      </w:r>
    </w:p>
    <w:p w:rsidR="00EE1C38" w:rsidRDefault="006341FB">
      <w:pPr>
        <w:pStyle w:val="1"/>
        <w:spacing w:after="120"/>
        <w:ind w:firstLine="580"/>
        <w:jc w:val="both"/>
      </w:pPr>
      <w:r>
        <w:rPr>
          <w:b/>
          <w:bCs/>
        </w:rPr>
        <w:t xml:space="preserve">Поддержание равномерного давления воздуха в шинах </w:t>
      </w:r>
      <w:r>
        <w:t>(в случае наличия транспортных средств)</w:t>
      </w:r>
    </w:p>
    <w:p w:rsidR="00EE1C38" w:rsidRDefault="006341FB">
      <w:pPr>
        <w:pStyle w:val="1"/>
        <w:ind w:firstLine="580"/>
        <w:jc w:val="both"/>
      </w:pPr>
      <w:r>
        <w:t xml:space="preserve">При движении автотранспортного средства с давлением в шинах, меньше нормативного для конкретного вида покрытия, из-за увеличения площади деформации шины в пятне контакта, и, соответственно, увеличения сопротивления качения, тратится больше мощности, а соответственно и топлива. Значения экономии топлива при своевременно поддержании </w:t>
      </w:r>
      <w:r>
        <w:lastRenderedPageBreak/>
        <w:t>необходимого давления рассчитываются по формуле:</w:t>
      </w:r>
    </w:p>
    <w:p w:rsidR="00EE1C38" w:rsidRDefault="00AF3BB9">
      <w:pPr>
        <w:pStyle w:val="1"/>
        <w:spacing w:after="100" w:line="305" w:lineRule="auto"/>
        <w:ind w:firstLine="0"/>
        <w:jc w:val="both"/>
      </w:pPr>
      <w:r>
        <w:rPr>
          <w:noProof/>
          <w:lang w:bidi="ar-SA"/>
        </w:rPr>
        <w:drawing>
          <wp:inline distT="0" distB="0" distL="0" distR="0">
            <wp:extent cx="6343650" cy="892175"/>
            <wp:effectExtent l="0" t="0" r="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C38" w:rsidRDefault="006341FB">
      <w:pPr>
        <w:pStyle w:val="1"/>
        <w:spacing w:after="100"/>
        <w:ind w:firstLine="580"/>
        <w:jc w:val="both"/>
      </w:pPr>
      <w:r>
        <w:rPr>
          <w:b/>
          <w:bCs/>
        </w:rPr>
        <w:t xml:space="preserve">Своевременное прохождение технического обслуживания автотранспорта и своевременная замена масла </w:t>
      </w:r>
      <w:r>
        <w:t>(в случае наличия транспортных средств)</w:t>
      </w:r>
    </w:p>
    <w:p w:rsidR="00EE1C38" w:rsidRDefault="006341FB">
      <w:pPr>
        <w:pStyle w:val="1"/>
        <w:spacing w:after="100"/>
        <w:ind w:firstLine="580"/>
        <w:jc w:val="both"/>
      </w:pPr>
      <w:r>
        <w:t>Есть целый ряд неисправностей, наличие которых приводит к ускоренному расходу топлива - неисправные свечи зажигания, растянутый ремень ГРМ, поломка датчика холостого хода, засорение масляного и воздушного фильтра и т.д. Это лишь основные причины большого расхода топлива на автотранспорте, с которых рекомендуется начать проверку.</w:t>
      </w:r>
    </w:p>
    <w:p w:rsidR="00EE1C38" w:rsidRDefault="006341FB">
      <w:pPr>
        <w:pStyle w:val="1"/>
        <w:spacing w:after="100"/>
        <w:ind w:firstLine="580"/>
        <w:jc w:val="both"/>
      </w:pPr>
      <w:r>
        <w:t>При горении топлива осуществляется движение основных конструктивных узлов и если масло будет плохо смазывать их, то между деталями возникает сильное трение. Оно снижает ресурс двигателя, а вместе с этим растут затраты на покупку топлива. При выборе масла нужно учитывать пробег автотранспорта, климатические условия, в которых он используется, а также рекомендации производителя.</w:t>
      </w:r>
    </w:p>
    <w:p w:rsidR="00EE1C38" w:rsidRDefault="006341FB">
      <w:pPr>
        <w:pStyle w:val="1"/>
        <w:spacing w:after="100"/>
        <w:ind w:firstLine="580"/>
        <w:jc w:val="both"/>
      </w:pPr>
      <w:r>
        <w:rPr>
          <w:b/>
          <w:bCs/>
        </w:rPr>
        <w:t xml:space="preserve">Рациональное использование электроприборов автотранспорта </w:t>
      </w:r>
      <w:r>
        <w:t>(в случае наличия транспортных средств)</w:t>
      </w:r>
    </w:p>
    <w:p w:rsidR="00EE1C38" w:rsidRDefault="006341FB">
      <w:pPr>
        <w:pStyle w:val="1"/>
        <w:spacing w:after="100"/>
        <w:ind w:firstLine="580"/>
        <w:jc w:val="both"/>
      </w:pPr>
      <w:r>
        <w:t xml:space="preserve">Система кондиционирования в среднем увеличивает расход бензина на 1-2 литра на каждые 100 км пробега. Работающие фары потребляют около 0,5 л в час, поэтому лучше в светлое время суток пользоваться дневными ходовыми огнями или </w:t>
      </w:r>
      <w:proofErr w:type="spellStart"/>
      <w:r>
        <w:t>противотуманными</w:t>
      </w:r>
      <w:proofErr w:type="spellEnd"/>
      <w:r>
        <w:t xml:space="preserve"> фарами. Также на расход топлива влияют и другие электронные приборы - печка, подогрев сидений, магнитола, </w:t>
      </w:r>
      <w:proofErr w:type="spellStart"/>
      <w:r>
        <w:t>видеорегистратор</w:t>
      </w:r>
      <w:proofErr w:type="spellEnd"/>
      <w:r>
        <w:t>, подзарядка смартфона.</w:t>
      </w:r>
    </w:p>
    <w:p w:rsidR="00EE1C38" w:rsidRDefault="006341FB">
      <w:pPr>
        <w:pStyle w:val="1"/>
        <w:spacing w:after="240"/>
        <w:ind w:firstLine="580"/>
        <w:jc w:val="both"/>
      </w:pPr>
      <w:bookmarkStart w:id="38" w:name="bookmark79"/>
      <w:r>
        <w:t>Динамика потенциала энергосбережения учреждения в разрезе эксплуатируемых объектов приведена в таблице 19.</w:t>
      </w:r>
      <w:bookmarkEnd w:id="38"/>
    </w:p>
    <w:p w:rsidR="00EE1C38" w:rsidRDefault="006341FB">
      <w:pPr>
        <w:pStyle w:val="1"/>
        <w:spacing w:after="340" w:line="240" w:lineRule="auto"/>
        <w:ind w:firstLine="0"/>
        <w:jc w:val="center"/>
      </w:pPr>
      <w:r>
        <w:rPr>
          <w:b/>
          <w:bCs/>
        </w:rPr>
        <w:t>Раздел 4.9. Определение перечня основных задач, которые необходимо решить</w:t>
      </w:r>
      <w:r>
        <w:rPr>
          <w:b/>
          <w:bCs/>
        </w:rPr>
        <w:br/>
        <w:t>учреждению для достижения целевых показателей в области энергосбережения и</w:t>
      </w:r>
      <w:r>
        <w:rPr>
          <w:b/>
          <w:bCs/>
        </w:rPr>
        <w:br/>
        <w:t>повышения энергетической эффективности.</w:t>
      </w:r>
    </w:p>
    <w:p w:rsidR="00EE1C38" w:rsidRDefault="006341FB">
      <w:pPr>
        <w:pStyle w:val="1"/>
        <w:ind w:firstLine="580"/>
        <w:jc w:val="both"/>
      </w:pPr>
      <w:r>
        <w:t>Перечень рекомендуемых мероприятий по энергосбережению и повышению энергетической эффективности для учреждения, а также оценка экономического обоснования их реализации с указанием совокупного сокращения удельного расхода ресурса и срока окупаемости, представлены в таблице 20.</w:t>
      </w:r>
    </w:p>
    <w:p w:rsidR="00EE1C38" w:rsidRDefault="006341FB">
      <w:pPr>
        <w:pStyle w:val="1"/>
        <w:spacing w:after="100"/>
        <w:ind w:firstLine="580"/>
        <w:jc w:val="both"/>
        <w:sectPr w:rsidR="00EE1C38" w:rsidSect="00AF3BB9">
          <w:footerReference w:type="default" r:id="rId29"/>
          <w:pgSz w:w="11900" w:h="16840"/>
          <w:pgMar w:top="1294" w:right="560" w:bottom="1022" w:left="1385" w:header="866" w:footer="3" w:gutter="0"/>
          <w:cols w:space="720"/>
          <w:noEndnote/>
          <w:docGrid w:linePitch="360"/>
        </w:sectPr>
      </w:pPr>
      <w:r>
        <w:t>Также в соответствии с рекомендуемыми мероприятиями подготовлены паспорта ключевых проектов по энергосбережению и повышению энергетической эффективности, которые представлены в Приложении 1 к настоящей программе.</w:t>
      </w:r>
    </w:p>
    <w:p w:rsidR="00EE1C38" w:rsidRDefault="006341FB">
      <w:pPr>
        <w:pStyle w:val="ab"/>
        <w:ind w:left="8981"/>
      </w:pPr>
      <w:r>
        <w:lastRenderedPageBreak/>
        <w:t>Таблица 19 - Динамика потенциала энергосбережения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5"/>
        <w:gridCol w:w="3461"/>
        <w:gridCol w:w="4742"/>
        <w:gridCol w:w="1219"/>
        <w:gridCol w:w="1301"/>
        <w:gridCol w:w="1152"/>
        <w:gridCol w:w="1152"/>
        <w:gridCol w:w="1138"/>
      </w:tblGrid>
      <w:tr w:rsidR="00EE1C38">
        <w:trPr>
          <w:trHeight w:hRule="exact" w:val="269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Объект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Топливно-энергетический ресурс</w:t>
            </w:r>
          </w:p>
        </w:tc>
        <w:tc>
          <w:tcPr>
            <w:tcW w:w="12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Единицы измерения</w:t>
            </w:r>
          </w:p>
        </w:tc>
        <w:tc>
          <w:tcPr>
            <w:tcW w:w="47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Динамика потенциала энергосбережения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19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2B418E">
            <w:pPr>
              <w:pStyle w:val="ad"/>
            </w:pPr>
            <w:r>
              <w:t>202</w:t>
            </w:r>
            <w:r w:rsidR="002B418E">
              <w:t>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2</w:t>
            </w:r>
            <w:r w:rsidR="002B418E">
              <w:t>026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2B418E">
            <w:pPr>
              <w:pStyle w:val="ad"/>
            </w:pPr>
            <w:r>
              <w:t>202</w:t>
            </w:r>
            <w:r w:rsidR="002B418E"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 w:rsidP="002B418E">
            <w:pPr>
              <w:pStyle w:val="ad"/>
            </w:pPr>
            <w:r>
              <w:t>202</w:t>
            </w:r>
            <w:r w:rsidR="002B418E">
              <w:t>8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1</w:t>
            </w: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 w:rsidP="00A644BD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</w:t>
            </w:r>
            <w:r w:rsidR="006341FB">
              <w:t>гт</w:t>
            </w:r>
            <w:proofErr w:type="spellEnd"/>
            <w:r w:rsidR="006341FB">
              <w:t xml:space="preserve"> Холм-Жирковский, ул. </w:t>
            </w:r>
            <w:proofErr w:type="gramStart"/>
            <w:r>
              <w:t>Нахимовская</w:t>
            </w:r>
            <w:proofErr w:type="gramEnd"/>
            <w:r>
              <w:t>, д. 9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Электрическая энергия (без учета нужд на отопление)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 w:rsidP="00A644BD">
            <w:pPr>
              <w:pStyle w:val="ad"/>
            </w:pPr>
            <w:r>
              <w:t>кВт*</w:t>
            </w:r>
            <w:proofErr w:type="gramStart"/>
            <w:r w:rsidR="006341FB">
              <w:t>ч</w:t>
            </w:r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34125</w:t>
            </w:r>
            <w:r w:rsidR="006341FB">
              <w:t>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34000,00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34000,00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34000,00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A644BD">
            <w:pPr>
              <w:pStyle w:val="ad"/>
            </w:pPr>
            <w:r>
              <w:t>кВт</w:t>
            </w:r>
            <w:r w:rsidR="00A644BD">
              <w:t>*</w:t>
            </w:r>
            <w:r>
              <w:t>ч</w:t>
            </w:r>
            <w:r w:rsidR="00A644BD">
              <w:t xml:space="preserve"> </w:t>
            </w:r>
            <w:r>
              <w:t>/</w:t>
            </w:r>
            <w:r w:rsidR="00A644BD">
              <w:t xml:space="preserve"> </w:t>
            </w:r>
            <w:r>
              <w:t>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8,3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8,0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8,0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644BD" w:rsidP="00A644BD">
            <w:pPr>
              <w:pStyle w:val="ad"/>
            </w:pPr>
            <w:r>
              <w:t>8,0</w:t>
            </w:r>
          </w:p>
        </w:tc>
      </w:tr>
      <w:tr w:rsidR="00EE1C38">
        <w:trPr>
          <w:trHeight w:hRule="exact" w:val="403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Тепловая энергия</w:t>
            </w:r>
            <w:r>
              <w:rPr>
                <w:vertAlign w:val="superscript"/>
              </w:rPr>
              <w:footnoteReference w:id="1"/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Гкал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284,00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280,00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280,00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280,00</w:t>
            </w:r>
          </w:p>
        </w:tc>
      </w:tr>
      <w:tr w:rsidR="00EE1C38" w:rsidTr="00A644BD">
        <w:trPr>
          <w:trHeight w:hRule="exact" w:val="561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 w:rsidP="00A644BD">
            <w:pPr>
              <w:pStyle w:val="ad"/>
            </w:pPr>
            <w:r>
              <w:t>к</w:t>
            </w:r>
            <w:r w:rsidR="006341FB">
              <w:t>Вт</w:t>
            </w:r>
            <w:r>
              <w:t>*</w:t>
            </w:r>
            <w:r w:rsidR="006341FB">
              <w:t>ч/м</w:t>
            </w:r>
            <w:proofErr w:type="gramStart"/>
            <w:r w:rsidR="006341FB">
              <w:rPr>
                <w:vertAlign w:val="superscript"/>
              </w:rPr>
              <w:t>2</w:t>
            </w:r>
            <w:proofErr w:type="gramEnd"/>
            <w:r w:rsidR="006341FB">
              <w:t>/ГСОП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-0,49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-0,53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Холодная вода</w:t>
            </w:r>
            <w:r>
              <w:rPr>
                <w:vertAlign w:val="superscript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 xml:space="preserve"> ХВС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-0,02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-0,08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>/чел ХВС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</w:tr>
      <w:tr w:rsidR="00EE1C38">
        <w:trPr>
          <w:trHeight w:hRule="exact" w:val="403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</w:t>
            </w:r>
          </w:p>
        </w:tc>
        <w:tc>
          <w:tcPr>
            <w:tcW w:w="34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A644BD">
            <w:pPr>
              <w:pStyle w:val="ad"/>
            </w:pPr>
            <w:r>
              <w:t xml:space="preserve">Здание по адресу </w:t>
            </w:r>
            <w:proofErr w:type="spellStart"/>
            <w:r>
              <w:t>пгт</w:t>
            </w:r>
            <w:proofErr w:type="spellEnd"/>
            <w:r>
              <w:t xml:space="preserve"> Холм-Жирковский, </w:t>
            </w:r>
            <w:r w:rsidR="00A644BD">
              <w:t>ул. Героя Соколова</w:t>
            </w:r>
            <w:r>
              <w:t xml:space="preserve">, д. </w:t>
            </w:r>
            <w:r w:rsidR="00A644BD">
              <w:t>8</w:t>
            </w:r>
          </w:p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Электрическая энергия (без учета нужд на отопление)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кВт*</w:t>
            </w:r>
            <w:proofErr w:type="gramStart"/>
            <w:r w:rsidR="006341FB">
              <w:t>ч</w:t>
            </w:r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16 875,00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16500,00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16500,00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16500,00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кВт*</w:t>
            </w:r>
            <w:r w:rsidR="006341FB">
              <w:t>ч/м</w:t>
            </w:r>
            <w:proofErr w:type="gramStart"/>
            <w:r w:rsidR="006341FB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9,28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 w:rsidP="00A644BD">
            <w:pPr>
              <w:pStyle w:val="ad"/>
            </w:pPr>
            <w:r>
              <w:t>9,00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9,00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A644BD">
            <w:pPr>
              <w:pStyle w:val="ad"/>
            </w:pPr>
            <w:r>
              <w:t>9,00</w:t>
            </w:r>
          </w:p>
        </w:tc>
      </w:tr>
      <w:tr w:rsidR="00A644BD">
        <w:trPr>
          <w:trHeight w:hRule="exact" w:val="408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/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>
            <w:pPr>
              <w:pStyle w:val="ad"/>
            </w:pPr>
            <w:r>
              <w:t>Тепловая энергия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>
            <w:pPr>
              <w:pStyle w:val="ad"/>
            </w:pPr>
            <w:r>
              <w:t>Гкал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4BD" w:rsidRDefault="00840BDE" w:rsidP="00A644BD">
            <w:pPr>
              <w:pStyle w:val="ad"/>
            </w:pPr>
            <w:r>
              <w:t>116,00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4BD" w:rsidRDefault="00840BDE" w:rsidP="00840BDE">
            <w:pPr>
              <w:pStyle w:val="ad"/>
            </w:pPr>
            <w:r>
              <w:t>112,00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4BD" w:rsidRDefault="00840BDE" w:rsidP="00A644BD">
            <w:pPr>
              <w:pStyle w:val="ad"/>
            </w:pPr>
            <w:r>
              <w:t>112,00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4BD" w:rsidRDefault="00840BDE" w:rsidP="00A644BD">
            <w:pPr>
              <w:pStyle w:val="ad"/>
            </w:pPr>
            <w:r>
              <w:t>112,00</w:t>
            </w:r>
          </w:p>
        </w:tc>
      </w:tr>
      <w:tr w:rsidR="00A644BD" w:rsidTr="00A644BD">
        <w:trPr>
          <w:trHeight w:hRule="exact" w:val="526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/>
        </w:tc>
        <w:tc>
          <w:tcPr>
            <w:tcW w:w="47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>
            <w:pPr>
              <w:pStyle w:val="ad"/>
            </w:pPr>
            <w:r>
              <w:t>кВт*ч/м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/ГСОП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>
            <w:pPr>
              <w:pStyle w:val="ad"/>
            </w:pPr>
            <w:r>
              <w:t>-0,49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>
            <w:pPr>
              <w:pStyle w:val="ad"/>
            </w:pPr>
            <w:r>
              <w:t>-0,53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4BD" w:rsidRDefault="00A644BD" w:rsidP="00A644BD">
            <w:pPr>
              <w:pStyle w:val="ad"/>
            </w:pPr>
            <w:r>
              <w:t>0,00</w:t>
            </w:r>
          </w:p>
        </w:tc>
      </w:tr>
      <w:tr w:rsidR="00EE1C38">
        <w:trPr>
          <w:trHeight w:hRule="exact" w:val="408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46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7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Холодная вода</w:t>
            </w:r>
            <w:r>
              <w:rPr>
                <w:vertAlign w:val="superscript"/>
              </w:rPr>
              <w:t>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 xml:space="preserve"> ХВС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-0,03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</w:tr>
      <w:tr w:rsidR="00EE1C38">
        <w:trPr>
          <w:trHeight w:hRule="exact" w:val="418"/>
          <w:jc w:val="center"/>
        </w:trPr>
        <w:tc>
          <w:tcPr>
            <w:tcW w:w="47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34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47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>/чел ХВС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r>
              <w:t>н</w:t>
            </w:r>
            <w:proofErr w:type="spellEnd"/>
            <w:r>
              <w:t>/</w:t>
            </w:r>
            <w:proofErr w:type="spellStart"/>
            <w:r>
              <w:t>д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0,00</w:t>
            </w:r>
          </w:p>
        </w:tc>
      </w:tr>
    </w:tbl>
    <w:p w:rsidR="00EE1C38" w:rsidRDefault="006341FB">
      <w:pPr>
        <w:spacing w:line="1" w:lineRule="exact"/>
        <w:rPr>
          <w:sz w:val="2"/>
          <w:szCs w:val="2"/>
        </w:rPr>
      </w:pPr>
      <w:r>
        <w:br w:type="page"/>
      </w:r>
    </w:p>
    <w:p w:rsidR="00EE1C38" w:rsidRDefault="006341FB">
      <w:pPr>
        <w:pStyle w:val="ab"/>
        <w:ind w:left="8136"/>
      </w:pPr>
      <w:r>
        <w:lastRenderedPageBreak/>
        <w:t>Таблица 20 - Перечень мероприятий программы энергосбережения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7"/>
        <w:gridCol w:w="2558"/>
        <w:gridCol w:w="706"/>
        <w:gridCol w:w="562"/>
        <w:gridCol w:w="571"/>
        <w:gridCol w:w="571"/>
        <w:gridCol w:w="989"/>
        <w:gridCol w:w="696"/>
        <w:gridCol w:w="653"/>
        <w:gridCol w:w="571"/>
        <w:gridCol w:w="571"/>
        <w:gridCol w:w="898"/>
        <w:gridCol w:w="754"/>
        <w:gridCol w:w="576"/>
        <w:gridCol w:w="658"/>
        <w:gridCol w:w="475"/>
        <w:gridCol w:w="955"/>
        <w:gridCol w:w="989"/>
        <w:gridCol w:w="566"/>
        <w:gridCol w:w="859"/>
      </w:tblGrid>
      <w:tr w:rsidR="00EE1C38">
        <w:trPr>
          <w:trHeight w:hRule="exact" w:val="178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№ </w:t>
            </w:r>
            <w:proofErr w:type="spellStart"/>
            <w:proofErr w:type="gramStart"/>
            <w:r>
              <w:rPr>
                <w:sz w:val="14"/>
                <w:szCs w:val="14"/>
              </w:rPr>
              <w:t>п</w:t>
            </w:r>
            <w:proofErr w:type="spellEnd"/>
            <w:proofErr w:type="gramEnd"/>
            <w:r>
              <w:rPr>
                <w:sz w:val="14"/>
                <w:szCs w:val="14"/>
              </w:rPr>
              <w:t>/</w:t>
            </w:r>
            <w:proofErr w:type="spellStart"/>
            <w:r>
              <w:rPr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мероприятия программы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840BDE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2026</w:t>
            </w:r>
          </w:p>
        </w:tc>
        <w:tc>
          <w:tcPr>
            <w:tcW w:w="33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840BDE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2027</w:t>
            </w:r>
          </w:p>
        </w:tc>
        <w:tc>
          <w:tcPr>
            <w:tcW w:w="34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840BDE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Сокращение удельного расхода ресурса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Срок окупаемости, лет</w:t>
            </w:r>
          </w:p>
        </w:tc>
      </w:tr>
      <w:tr w:rsidR="00EE1C38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Экономия </w:t>
            </w:r>
            <w:proofErr w:type="spellStart"/>
            <w:r>
              <w:rPr>
                <w:sz w:val="14"/>
                <w:szCs w:val="14"/>
              </w:rPr>
              <w:t>топливно</w:t>
            </w:r>
            <w:r>
              <w:rPr>
                <w:sz w:val="14"/>
                <w:szCs w:val="14"/>
              </w:rPr>
              <w:softHyphen/>
              <w:t>энергетических</w:t>
            </w:r>
            <w:proofErr w:type="spellEnd"/>
            <w:r>
              <w:rPr>
                <w:sz w:val="14"/>
                <w:szCs w:val="14"/>
              </w:rPr>
              <w:t xml:space="preserve"> ресурсов</w:t>
            </w:r>
          </w:p>
        </w:tc>
        <w:tc>
          <w:tcPr>
            <w:tcW w:w="1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Экономия </w:t>
            </w:r>
            <w:proofErr w:type="spellStart"/>
            <w:r>
              <w:rPr>
                <w:sz w:val="14"/>
                <w:szCs w:val="14"/>
              </w:rPr>
              <w:t>топливно</w:t>
            </w:r>
            <w:r>
              <w:rPr>
                <w:sz w:val="14"/>
                <w:szCs w:val="14"/>
              </w:rPr>
              <w:softHyphen/>
              <w:t>энергетических</w:t>
            </w:r>
            <w:proofErr w:type="spellEnd"/>
            <w:r>
              <w:rPr>
                <w:sz w:val="14"/>
                <w:szCs w:val="14"/>
              </w:rPr>
              <w:t xml:space="preserve"> ресурсов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Экономия </w:t>
            </w:r>
            <w:proofErr w:type="spellStart"/>
            <w:r>
              <w:rPr>
                <w:sz w:val="14"/>
                <w:szCs w:val="14"/>
              </w:rPr>
              <w:t>топливно</w:t>
            </w:r>
            <w:r>
              <w:rPr>
                <w:sz w:val="14"/>
                <w:szCs w:val="14"/>
              </w:rPr>
              <w:softHyphen/>
              <w:t>энергетических</w:t>
            </w:r>
            <w:proofErr w:type="spellEnd"/>
            <w:r>
              <w:rPr>
                <w:sz w:val="14"/>
                <w:szCs w:val="14"/>
              </w:rPr>
              <w:t xml:space="preserve"> ресурсов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E1C38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6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натуральном выражении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стоимостном выражении, тыс. руб.</w:t>
            </w:r>
          </w:p>
        </w:tc>
        <w:tc>
          <w:tcPr>
            <w:tcW w:w="134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натуральном выражении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стоимостном выражении, тыс. руб.</w:t>
            </w:r>
          </w:p>
        </w:tc>
        <w:tc>
          <w:tcPr>
            <w:tcW w:w="13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натуральном выражении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стоимостном выражении, тыс. руб.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E1C38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источник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объем, 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источник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объем, 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источник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объем, тыс. руб.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E1C38">
        <w:trPr>
          <w:trHeight w:hRule="exact" w:val="6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840BDE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Ознакомление </w:t>
            </w:r>
            <w:r w:rsidR="00840BDE">
              <w:rPr>
                <w:sz w:val="14"/>
                <w:szCs w:val="14"/>
              </w:rPr>
              <w:t>сотрудников</w:t>
            </w:r>
            <w:r>
              <w:rPr>
                <w:sz w:val="14"/>
                <w:szCs w:val="14"/>
              </w:rPr>
              <w:t xml:space="preserve"> с программой энергосбережения и повышения энергетической эффективности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>
        <w:trPr>
          <w:trHeight w:hRule="exact" w:val="4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840BDE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Назначение приказом ответственного за внедрение плана энергосбережения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 w:rsidTr="00840BDE">
        <w:trPr>
          <w:trHeight w:hRule="exact" w:val="10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Pr="00F40225" w:rsidRDefault="006341FB" w:rsidP="00840BDE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Обучение ответственных лиц, прохождение курсов повышения квалификации и иных образовательных программ в области энергосбережения и повышения энергетической эффективности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 w:rsidTr="00F40225">
        <w:trPr>
          <w:trHeight w:hRule="exact" w:val="71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Мониторинг исполнения внутренних регламентов </w:t>
            </w:r>
            <w:proofErr w:type="spellStart"/>
            <w:r>
              <w:rPr>
                <w:sz w:val="14"/>
                <w:szCs w:val="14"/>
              </w:rPr>
              <w:t>энергоиспользования</w:t>
            </w:r>
            <w:proofErr w:type="spellEnd"/>
            <w:r>
              <w:rPr>
                <w:sz w:val="14"/>
                <w:szCs w:val="14"/>
              </w:rPr>
              <w:t xml:space="preserve"> и исполнения договоров на поставку энергоресурсов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 w:rsidTr="00F40225">
        <w:trPr>
          <w:trHeight w:hRule="exact" w:val="70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Организация работ по эксплуатации светильников, их чистке, максимальное использование естественного освещения на объектах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>
        <w:trPr>
          <w:trHeight w:hRule="exact" w:val="6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Организация работ по содержанию световых оконных проемов в чистоте на объектах</w:t>
            </w:r>
          </w:p>
          <w:p w:rsidR="00EE1C38" w:rsidRDefault="00EE1C38">
            <w:pPr>
              <w:pStyle w:val="ad"/>
              <w:rPr>
                <w:sz w:val="14"/>
                <w:szCs w:val="1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>
        <w:trPr>
          <w:trHeight w:hRule="exact" w:val="6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Проведение мероприятий по </w:t>
            </w:r>
            <w:proofErr w:type="gramStart"/>
            <w:r>
              <w:rPr>
                <w:sz w:val="14"/>
                <w:szCs w:val="14"/>
              </w:rPr>
              <w:t>контролю за</w:t>
            </w:r>
            <w:proofErr w:type="gramEnd"/>
            <w:r>
              <w:rPr>
                <w:sz w:val="14"/>
                <w:szCs w:val="14"/>
              </w:rPr>
              <w:t xml:space="preserve"> соблюдением светового и теплового режима в помещениях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>
        <w:trPr>
          <w:trHeight w:hRule="exact" w:val="9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Ревизия несанкционированных подключений и запрет использования личных электроприборов сотрудниками и обслуживающим персоналом объекта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 w:rsidR="00F40225">
              <w:rPr>
                <w:sz w:val="14"/>
                <w:szCs w:val="14"/>
              </w:rPr>
              <w:t xml:space="preserve"> Холм-Жирковский, ул. Нахимовская, д. 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37,54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</w:t>
            </w:r>
            <w:r w:rsidR="00F40225">
              <w:rPr>
                <w:sz w:val="14"/>
                <w:szCs w:val="14"/>
              </w:rPr>
              <w:t>*</w:t>
            </w:r>
            <w:proofErr w:type="gramStart"/>
            <w:r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0,1704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кВ*</w:t>
            </w:r>
            <w:r w:rsidR="006341FB">
              <w:rPr>
                <w:sz w:val="14"/>
                <w:szCs w:val="14"/>
              </w:rPr>
              <w:t>ч/м</w:t>
            </w:r>
            <w:proofErr w:type="gramStart"/>
            <w:r w:rsidR="006341FB"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>
        <w:trPr>
          <w:trHeight w:hRule="exact" w:val="81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Введение и контроль исполнения графиков включения и отключения электроприборов объекта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</w:t>
            </w:r>
            <w:proofErr w:type="gramStart"/>
            <w:r w:rsidR="00F40225">
              <w:rPr>
                <w:sz w:val="14"/>
                <w:szCs w:val="14"/>
              </w:rPr>
              <w:t>Нахимовская</w:t>
            </w:r>
            <w:proofErr w:type="gramEnd"/>
            <w:r>
              <w:rPr>
                <w:sz w:val="14"/>
                <w:szCs w:val="14"/>
              </w:rPr>
              <w:t xml:space="preserve">, д. </w:t>
            </w:r>
            <w:r w:rsidR="00F40225">
              <w:rPr>
                <w:sz w:val="14"/>
                <w:szCs w:val="14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7,22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</w:t>
            </w:r>
            <w:proofErr w:type="gramStart"/>
            <w:r w:rsidR="006341FB"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</w:t>
            </w:r>
            <w:proofErr w:type="gramStart"/>
            <w:r w:rsidR="006341FB"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F40225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</w:t>
            </w:r>
            <w:r w:rsidR="006341FB">
              <w:rPr>
                <w:sz w:val="14"/>
                <w:szCs w:val="14"/>
              </w:rPr>
              <w:t>ч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0,0328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</w:t>
            </w:r>
            <w:r w:rsidR="00F40225">
              <w:rPr>
                <w:sz w:val="14"/>
                <w:szCs w:val="14"/>
              </w:rPr>
              <w:t>*</w:t>
            </w:r>
            <w:r>
              <w:rPr>
                <w:sz w:val="14"/>
                <w:szCs w:val="14"/>
              </w:rPr>
              <w:t>ч/м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>
        <w:trPr>
          <w:trHeight w:hRule="exact" w:val="98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Весенне-осеннее обследование на предмет износа в целях своевременного проведения ремонта помещений объекта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</w:t>
            </w:r>
            <w:proofErr w:type="gramStart"/>
            <w:r w:rsidR="00F40225">
              <w:rPr>
                <w:sz w:val="14"/>
                <w:szCs w:val="14"/>
              </w:rPr>
              <w:t>Нахимовская</w:t>
            </w:r>
            <w:proofErr w:type="gramEnd"/>
            <w:r>
              <w:rPr>
                <w:sz w:val="14"/>
                <w:szCs w:val="14"/>
              </w:rPr>
              <w:t xml:space="preserve">, д. </w:t>
            </w:r>
            <w:r w:rsidR="00F40225">
              <w:rPr>
                <w:sz w:val="14"/>
                <w:szCs w:val="14"/>
              </w:rPr>
              <w:t>9</w:t>
            </w:r>
            <w:r>
              <w:rPr>
                <w:sz w:val="14"/>
                <w:szCs w:val="14"/>
              </w:rPr>
              <w:t xml:space="preserve"> для снижения потерь тепловой энергии в зимний период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F40225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6341FB">
              <w:rPr>
                <w:sz w:val="14"/>
                <w:szCs w:val="14"/>
              </w:rPr>
              <w:t>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10</w:t>
            </w:r>
          </w:p>
        </w:tc>
      </w:tr>
    </w:tbl>
    <w:p w:rsidR="00EE1C38" w:rsidRDefault="006341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60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7"/>
        <w:gridCol w:w="2558"/>
        <w:gridCol w:w="706"/>
        <w:gridCol w:w="562"/>
        <w:gridCol w:w="571"/>
        <w:gridCol w:w="571"/>
        <w:gridCol w:w="989"/>
        <w:gridCol w:w="696"/>
        <w:gridCol w:w="653"/>
        <w:gridCol w:w="571"/>
        <w:gridCol w:w="571"/>
        <w:gridCol w:w="898"/>
        <w:gridCol w:w="754"/>
        <w:gridCol w:w="576"/>
        <w:gridCol w:w="658"/>
        <w:gridCol w:w="475"/>
        <w:gridCol w:w="955"/>
        <w:gridCol w:w="989"/>
        <w:gridCol w:w="566"/>
        <w:gridCol w:w="859"/>
      </w:tblGrid>
      <w:tr w:rsidR="00EE1C38" w:rsidTr="00F40225">
        <w:trPr>
          <w:trHeight w:hRule="exact" w:val="178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14"/>
                <w:szCs w:val="14"/>
              </w:rPr>
              <w:t>п</w:t>
            </w:r>
            <w:proofErr w:type="spellEnd"/>
            <w:proofErr w:type="gramEnd"/>
            <w:r>
              <w:rPr>
                <w:sz w:val="14"/>
                <w:szCs w:val="14"/>
              </w:rPr>
              <w:t>/</w:t>
            </w:r>
            <w:proofErr w:type="spellStart"/>
            <w:r>
              <w:rPr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мероприятия программы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</w:t>
            </w:r>
            <w:r w:rsidR="00F40225">
              <w:rPr>
                <w:sz w:val="14"/>
                <w:szCs w:val="14"/>
              </w:rPr>
              <w:t>6</w:t>
            </w:r>
          </w:p>
        </w:tc>
        <w:tc>
          <w:tcPr>
            <w:tcW w:w="33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</w:t>
            </w:r>
            <w:r w:rsidR="00F40225">
              <w:rPr>
                <w:sz w:val="14"/>
                <w:szCs w:val="14"/>
              </w:rPr>
              <w:t>027</w:t>
            </w:r>
          </w:p>
        </w:tc>
        <w:tc>
          <w:tcPr>
            <w:tcW w:w="34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2028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Сокращение удельного расхода ресурса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Срок окупаемости, лет</w:t>
            </w:r>
          </w:p>
        </w:tc>
      </w:tr>
      <w:tr w:rsidR="00EE1C38" w:rsidTr="00F40225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Экономия </w:t>
            </w:r>
            <w:proofErr w:type="spellStart"/>
            <w:r>
              <w:rPr>
                <w:sz w:val="14"/>
                <w:szCs w:val="14"/>
              </w:rPr>
              <w:t>топливно</w:t>
            </w:r>
            <w:r>
              <w:rPr>
                <w:sz w:val="14"/>
                <w:szCs w:val="14"/>
              </w:rPr>
              <w:softHyphen/>
              <w:t>энергетических</w:t>
            </w:r>
            <w:proofErr w:type="spellEnd"/>
            <w:r>
              <w:rPr>
                <w:sz w:val="14"/>
                <w:szCs w:val="14"/>
              </w:rPr>
              <w:t xml:space="preserve"> ресурсов</w:t>
            </w:r>
          </w:p>
        </w:tc>
        <w:tc>
          <w:tcPr>
            <w:tcW w:w="1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Экономия </w:t>
            </w:r>
            <w:proofErr w:type="spellStart"/>
            <w:r>
              <w:rPr>
                <w:sz w:val="14"/>
                <w:szCs w:val="14"/>
              </w:rPr>
              <w:t>топливно</w:t>
            </w:r>
            <w:r>
              <w:rPr>
                <w:sz w:val="14"/>
                <w:szCs w:val="14"/>
              </w:rPr>
              <w:softHyphen/>
              <w:t>энергетических</w:t>
            </w:r>
            <w:proofErr w:type="spellEnd"/>
            <w:r>
              <w:rPr>
                <w:sz w:val="14"/>
                <w:szCs w:val="14"/>
              </w:rPr>
              <w:t xml:space="preserve"> ресурсов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Экономия </w:t>
            </w:r>
            <w:proofErr w:type="spellStart"/>
            <w:r>
              <w:rPr>
                <w:sz w:val="14"/>
                <w:szCs w:val="14"/>
              </w:rPr>
              <w:t>топливно</w:t>
            </w:r>
            <w:r>
              <w:rPr>
                <w:sz w:val="14"/>
                <w:szCs w:val="14"/>
              </w:rPr>
              <w:softHyphen/>
              <w:t>энергетических</w:t>
            </w:r>
            <w:proofErr w:type="spellEnd"/>
            <w:r>
              <w:rPr>
                <w:sz w:val="14"/>
                <w:szCs w:val="14"/>
              </w:rPr>
              <w:t xml:space="preserve"> ресурсов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E1C38" w:rsidTr="00F40225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6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натуральном выражении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стоимостном выражении, тыс. руб.</w:t>
            </w:r>
          </w:p>
        </w:tc>
        <w:tc>
          <w:tcPr>
            <w:tcW w:w="134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натуральном выражении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стоимостном выражении, тыс. руб.</w:t>
            </w:r>
          </w:p>
        </w:tc>
        <w:tc>
          <w:tcPr>
            <w:tcW w:w="13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натуральном выражении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стоимостном выражении, тыс. руб.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E1C38" w:rsidTr="00F40225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источник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объем, 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источник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объем, 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источник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объем, тыс. руб.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F5D9C" w:rsidTr="0043179C">
        <w:trPr>
          <w:trHeight w:hRule="exact" w:val="81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Установка средств наглядной агитации по энергосбережению и рациональному водопотреблению ХВС объекта</w:t>
            </w:r>
            <w:r>
              <w:rPr>
                <w:sz w:val="14"/>
                <w:szCs w:val="14"/>
              </w:rPr>
              <w:br/>
              <w:t xml:space="preserve">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Нахимовская, д. 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5D9C" w:rsidRPr="00EF5D9C" w:rsidRDefault="00EF5D9C" w:rsidP="00EF5D9C">
            <w:pPr>
              <w:pStyle w:val="ad"/>
              <w:rPr>
                <w:sz w:val="14"/>
                <w:szCs w:val="14"/>
              </w:rPr>
            </w:pPr>
            <w:r w:rsidRPr="005B0B70"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9"/>
                <w:szCs w:val="9"/>
              </w:rPr>
              <w:t xml:space="preserve">3 </w:t>
            </w:r>
            <w:r>
              <w:rPr>
                <w:sz w:val="14"/>
                <w:szCs w:val="14"/>
              </w:rPr>
              <w:t>ХВС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14"/>
                <w:szCs w:val="14"/>
                <w:vertAlign w:val="superscript"/>
              </w:rPr>
              <w:t>3</w:t>
            </w:r>
            <w:r>
              <w:rPr>
                <w:sz w:val="14"/>
                <w:szCs w:val="14"/>
              </w:rPr>
              <w:t>/чел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10</w:t>
            </w:r>
          </w:p>
        </w:tc>
      </w:tr>
      <w:tr w:rsidR="00EF5D9C" w:rsidTr="0043179C">
        <w:trPr>
          <w:trHeight w:hRule="exact" w:val="81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proofErr w:type="gramStart"/>
            <w:r>
              <w:rPr>
                <w:sz w:val="14"/>
                <w:szCs w:val="14"/>
              </w:rPr>
              <w:t xml:space="preserve">Замена осветительных приборов в количестве 3 шт. мощностью 36 Вт на светодиодные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Нахимовская, д. 9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F5D9C" w:rsidRPr="00EF5D9C" w:rsidRDefault="00EF5D9C" w:rsidP="00EF5D9C">
            <w:pPr>
              <w:pStyle w:val="ad"/>
              <w:rPr>
                <w:sz w:val="14"/>
                <w:szCs w:val="14"/>
              </w:rPr>
            </w:pPr>
            <w:r w:rsidRPr="005B0B70"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118,80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</w:t>
            </w:r>
            <w:proofErr w:type="gramStart"/>
            <w:r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0,5393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кВт*ч/м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</w:t>
            </w:r>
          </w:p>
        </w:tc>
      </w:tr>
      <w:tr w:rsidR="00F40225" w:rsidTr="00F40225">
        <w:trPr>
          <w:trHeight w:hRule="exact" w:val="6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Поверка прибора учета электрической энергии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Нахимовская, д. 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ind w:firstLine="32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ind w:firstLine="2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EF5D9C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</w:t>
            </w:r>
            <w:proofErr w:type="gramStart"/>
            <w:r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кВт*ч/м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0225" w:rsidRDefault="00F40225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 w:rsidTr="00F40225">
        <w:trPr>
          <w:trHeight w:hRule="exact" w:val="9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F40225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Ежегодная химическая очистка внутренних поверхностей нагрева системы отопления и тепл</w:t>
            </w:r>
            <w:r w:rsidR="00F40225">
              <w:rPr>
                <w:sz w:val="14"/>
                <w:szCs w:val="14"/>
              </w:rPr>
              <w:t xml:space="preserve">ообменных аппаратов по адресу </w:t>
            </w:r>
            <w:proofErr w:type="spellStart"/>
            <w:r w:rsidR="00F40225">
              <w:rPr>
                <w:sz w:val="14"/>
                <w:szCs w:val="14"/>
              </w:rPr>
              <w:t>п</w:t>
            </w:r>
            <w:r>
              <w:rPr>
                <w:sz w:val="14"/>
                <w:szCs w:val="14"/>
              </w:rPr>
              <w:t>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</w:t>
            </w:r>
            <w:r w:rsidR="00F40225">
              <w:rPr>
                <w:sz w:val="14"/>
                <w:szCs w:val="14"/>
              </w:rPr>
              <w:t>Нахимовская</w:t>
            </w:r>
            <w:r>
              <w:rPr>
                <w:sz w:val="14"/>
                <w:szCs w:val="14"/>
              </w:rPr>
              <w:t xml:space="preserve">, д. </w:t>
            </w:r>
            <w:r w:rsidR="00F40225">
              <w:rPr>
                <w:sz w:val="14"/>
                <w:szCs w:val="14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275974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</w:t>
            </w:r>
            <w:r w:rsidR="00275974">
              <w:rPr>
                <w:sz w:val="14"/>
                <w:szCs w:val="14"/>
              </w:rPr>
              <w:t>12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</w:t>
            </w:r>
            <w:r w:rsidR="00275974">
              <w:rPr>
                <w:sz w:val="14"/>
                <w:szCs w:val="14"/>
              </w:rPr>
              <w:t>43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0,12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10</w:t>
            </w:r>
          </w:p>
        </w:tc>
      </w:tr>
      <w:tr w:rsidR="00EF5D9C" w:rsidTr="00F40225">
        <w:trPr>
          <w:trHeight w:hRule="exact" w:val="81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Замена высоко инерционных отопительных приборов на </w:t>
            </w:r>
            <w:proofErr w:type="gramStart"/>
            <w:r>
              <w:rPr>
                <w:sz w:val="14"/>
                <w:szCs w:val="14"/>
              </w:rPr>
              <w:t>биметаллические</w:t>
            </w:r>
            <w:proofErr w:type="gramEnd"/>
            <w:r>
              <w:rPr>
                <w:sz w:val="14"/>
                <w:szCs w:val="14"/>
              </w:rPr>
              <w:t xml:space="preserve"> в количестве 12 шт.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Нахимовская, д. 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102,00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0,90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10</w:t>
            </w:r>
          </w:p>
        </w:tc>
      </w:tr>
      <w:tr w:rsidR="00EE1C38" w:rsidTr="00F40225">
        <w:trPr>
          <w:trHeight w:hRule="exact" w:val="81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Замена унитазов и бачков на </w:t>
            </w:r>
            <w:proofErr w:type="gramStart"/>
            <w:r>
              <w:rPr>
                <w:sz w:val="14"/>
                <w:szCs w:val="14"/>
              </w:rPr>
              <w:t>высокоэффективные</w:t>
            </w:r>
            <w:proofErr w:type="gramEnd"/>
            <w:r>
              <w:rPr>
                <w:sz w:val="14"/>
                <w:szCs w:val="14"/>
              </w:rPr>
              <w:t xml:space="preserve"> с двойным режимом смыва в количестве 1 шт.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</w:t>
            </w:r>
            <w:r w:rsidR="00EF5D9C">
              <w:rPr>
                <w:sz w:val="14"/>
                <w:szCs w:val="14"/>
              </w:rPr>
              <w:t>Нахимовская</w:t>
            </w:r>
            <w:r>
              <w:rPr>
                <w:sz w:val="14"/>
                <w:szCs w:val="14"/>
              </w:rPr>
              <w:t xml:space="preserve">, д. </w:t>
            </w:r>
            <w:r w:rsidR="00EF5D9C">
              <w:rPr>
                <w:sz w:val="14"/>
                <w:szCs w:val="14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2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0,08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14"/>
                <w:szCs w:val="14"/>
                <w:vertAlign w:val="superscript"/>
              </w:rPr>
              <w:t>3</w:t>
            </w:r>
            <w:r>
              <w:rPr>
                <w:sz w:val="14"/>
                <w:szCs w:val="14"/>
              </w:rPr>
              <w:t xml:space="preserve"> ХВС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14"/>
                <w:szCs w:val="14"/>
                <w:vertAlign w:val="superscript"/>
              </w:rPr>
              <w:t>3</w:t>
            </w:r>
            <w:r>
              <w:rPr>
                <w:sz w:val="14"/>
                <w:szCs w:val="14"/>
              </w:rPr>
              <w:t>/чел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10</w:t>
            </w:r>
          </w:p>
        </w:tc>
      </w:tr>
      <w:tr w:rsidR="00EF5D9C" w:rsidTr="00F40225">
        <w:trPr>
          <w:trHeight w:hRule="exact" w:val="6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Установка прибора учета холодного водоснабжения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Нахимовская, д. 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32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2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9"/>
                <w:szCs w:val="9"/>
              </w:rPr>
              <w:t xml:space="preserve">3 </w:t>
            </w:r>
            <w:r>
              <w:rPr>
                <w:sz w:val="14"/>
                <w:szCs w:val="14"/>
              </w:rPr>
              <w:t>ХВС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14"/>
                <w:szCs w:val="14"/>
                <w:vertAlign w:val="superscript"/>
              </w:rPr>
              <w:t>3</w:t>
            </w:r>
            <w:r>
              <w:rPr>
                <w:sz w:val="14"/>
                <w:szCs w:val="14"/>
              </w:rPr>
              <w:t>/чел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 w:rsidTr="00F40225">
        <w:trPr>
          <w:trHeight w:hRule="exact" w:val="98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Ревизия несанкционированных подключений и запрет использования личных электроприборов сотрудниками и обслуживающим</w:t>
            </w:r>
            <w:r w:rsidR="00EF5D9C">
              <w:rPr>
                <w:sz w:val="14"/>
                <w:szCs w:val="14"/>
              </w:rPr>
              <w:t xml:space="preserve"> персоналом объекта по адресу </w:t>
            </w:r>
            <w:proofErr w:type="spellStart"/>
            <w:r w:rsidR="00EF5D9C">
              <w:rPr>
                <w:sz w:val="14"/>
                <w:szCs w:val="14"/>
              </w:rPr>
              <w:t>п</w:t>
            </w:r>
            <w:r>
              <w:rPr>
                <w:sz w:val="14"/>
                <w:szCs w:val="14"/>
              </w:rPr>
              <w:t>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</w:t>
            </w:r>
            <w:r w:rsidR="00EF5D9C">
              <w:rPr>
                <w:sz w:val="14"/>
                <w:szCs w:val="14"/>
              </w:rPr>
              <w:t>ул. Героя Соколова, д.8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76,41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кВт^</w:t>
            </w:r>
            <w:proofErr w:type="gramStart"/>
            <w:r>
              <w:rPr>
                <w:sz w:val="14"/>
                <w:szCs w:val="14"/>
              </w:rPr>
              <w:t>ч</w:t>
            </w:r>
            <w:proofErr w:type="spellEnd"/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</w:t>
            </w:r>
            <w:r w:rsidR="00EF5D9C">
              <w:rPr>
                <w:sz w:val="14"/>
                <w:szCs w:val="14"/>
              </w:rPr>
              <w:t>т*</w:t>
            </w:r>
            <w:r>
              <w:rPr>
                <w:sz w:val="14"/>
                <w:szCs w:val="14"/>
              </w:rPr>
              <w:t>ч/м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</w:tbl>
    <w:p w:rsidR="00EE1C38" w:rsidRDefault="006341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560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7"/>
        <w:gridCol w:w="2558"/>
        <w:gridCol w:w="706"/>
        <w:gridCol w:w="562"/>
        <w:gridCol w:w="571"/>
        <w:gridCol w:w="571"/>
        <w:gridCol w:w="989"/>
        <w:gridCol w:w="696"/>
        <w:gridCol w:w="653"/>
        <w:gridCol w:w="571"/>
        <w:gridCol w:w="571"/>
        <w:gridCol w:w="898"/>
        <w:gridCol w:w="754"/>
        <w:gridCol w:w="576"/>
        <w:gridCol w:w="658"/>
        <w:gridCol w:w="475"/>
        <w:gridCol w:w="955"/>
        <w:gridCol w:w="989"/>
        <w:gridCol w:w="566"/>
        <w:gridCol w:w="859"/>
      </w:tblGrid>
      <w:tr w:rsidR="00EE1C38" w:rsidTr="00EF5D9C">
        <w:trPr>
          <w:trHeight w:hRule="exact" w:val="178"/>
          <w:jc w:val="center"/>
        </w:trPr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sz w:val="14"/>
                <w:szCs w:val="14"/>
              </w:rPr>
              <w:t>п</w:t>
            </w:r>
            <w:proofErr w:type="spellEnd"/>
            <w:proofErr w:type="gramEnd"/>
            <w:r>
              <w:rPr>
                <w:sz w:val="14"/>
                <w:szCs w:val="14"/>
              </w:rPr>
              <w:t>/</w:t>
            </w:r>
            <w:proofErr w:type="spellStart"/>
            <w:r>
              <w:rPr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Наименование мероприятия программы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2026</w:t>
            </w:r>
          </w:p>
        </w:tc>
        <w:tc>
          <w:tcPr>
            <w:tcW w:w="338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2027</w:t>
            </w:r>
          </w:p>
        </w:tc>
        <w:tc>
          <w:tcPr>
            <w:tcW w:w="34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</w:t>
            </w:r>
            <w:r w:rsidR="00EF5D9C">
              <w:rPr>
                <w:sz w:val="14"/>
                <w:szCs w:val="14"/>
              </w:rPr>
              <w:t>8</w:t>
            </w:r>
          </w:p>
        </w:tc>
        <w:tc>
          <w:tcPr>
            <w:tcW w:w="1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Сокращение удельного расхода ресурса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Срок окупаемости, лет</w:t>
            </w:r>
          </w:p>
        </w:tc>
      </w:tr>
      <w:tr w:rsidR="00EE1C38" w:rsidTr="00EF5D9C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21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Экономия </w:t>
            </w:r>
            <w:proofErr w:type="spellStart"/>
            <w:r>
              <w:rPr>
                <w:sz w:val="14"/>
                <w:szCs w:val="14"/>
              </w:rPr>
              <w:t>топливно</w:t>
            </w:r>
            <w:r>
              <w:rPr>
                <w:sz w:val="14"/>
                <w:szCs w:val="14"/>
              </w:rPr>
              <w:softHyphen/>
              <w:t>энергетических</w:t>
            </w:r>
            <w:proofErr w:type="spellEnd"/>
            <w:r>
              <w:rPr>
                <w:sz w:val="14"/>
                <w:szCs w:val="14"/>
              </w:rPr>
              <w:t xml:space="preserve"> ресурсов</w:t>
            </w:r>
          </w:p>
        </w:tc>
        <w:tc>
          <w:tcPr>
            <w:tcW w:w="1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2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Экономия </w:t>
            </w:r>
            <w:proofErr w:type="spellStart"/>
            <w:r>
              <w:rPr>
                <w:sz w:val="14"/>
                <w:szCs w:val="14"/>
              </w:rPr>
              <w:t>топливно</w:t>
            </w:r>
            <w:r>
              <w:rPr>
                <w:sz w:val="14"/>
                <w:szCs w:val="14"/>
              </w:rPr>
              <w:softHyphen/>
              <w:t>энергетических</w:t>
            </w:r>
            <w:proofErr w:type="spellEnd"/>
            <w:r>
              <w:rPr>
                <w:sz w:val="14"/>
                <w:szCs w:val="14"/>
              </w:rPr>
              <w:t xml:space="preserve"> ресурсов</w:t>
            </w:r>
          </w:p>
        </w:tc>
        <w:tc>
          <w:tcPr>
            <w:tcW w:w="1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Финансовое обеспечение реализации мероприятий</w:t>
            </w:r>
          </w:p>
        </w:tc>
        <w:tc>
          <w:tcPr>
            <w:tcW w:w="20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Экономия </w:t>
            </w:r>
            <w:proofErr w:type="spellStart"/>
            <w:r>
              <w:rPr>
                <w:sz w:val="14"/>
                <w:szCs w:val="14"/>
              </w:rPr>
              <w:t>топливно</w:t>
            </w:r>
            <w:r>
              <w:rPr>
                <w:sz w:val="14"/>
                <w:szCs w:val="14"/>
              </w:rPr>
              <w:softHyphen/>
              <w:t>энергетических</w:t>
            </w:r>
            <w:proofErr w:type="spellEnd"/>
            <w:r>
              <w:rPr>
                <w:sz w:val="14"/>
                <w:szCs w:val="14"/>
              </w:rPr>
              <w:t xml:space="preserve"> ресурсов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E1C38" w:rsidTr="00EF5D9C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268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натуральном выражении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стоимостном выражении, тыс. руб.</w:t>
            </w:r>
          </w:p>
        </w:tc>
        <w:tc>
          <w:tcPr>
            <w:tcW w:w="1349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натуральном выражении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стоимостном выражении, тыс. руб.</w:t>
            </w:r>
          </w:p>
        </w:tc>
        <w:tc>
          <w:tcPr>
            <w:tcW w:w="1330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EE1C38" w:rsidRDefault="00EE1C38"/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натуральном выражении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в стоимостном выражении, тыс. руб.</w:t>
            </w:r>
          </w:p>
        </w:tc>
        <w:tc>
          <w:tcPr>
            <w:tcW w:w="15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E1C38" w:rsidTr="00EF5D9C">
        <w:trPr>
          <w:trHeight w:hRule="exact" w:val="331"/>
          <w:jc w:val="center"/>
        </w:trPr>
        <w:tc>
          <w:tcPr>
            <w:tcW w:w="42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источник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объем, 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источник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объем, тыс. руб.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8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источник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объем, тыс. руб.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95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кол-во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ед. </w:t>
            </w:r>
            <w:proofErr w:type="spellStart"/>
            <w:r>
              <w:rPr>
                <w:sz w:val="14"/>
                <w:szCs w:val="14"/>
              </w:rPr>
              <w:t>изм</w:t>
            </w:r>
            <w:proofErr w:type="spellEnd"/>
            <w:r>
              <w:rPr>
                <w:sz w:val="14"/>
                <w:szCs w:val="14"/>
              </w:rPr>
              <w:t>.</w:t>
            </w: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</w:tr>
      <w:tr w:rsidR="00EE1C38" w:rsidTr="00EF5D9C">
        <w:trPr>
          <w:trHeight w:hRule="exact" w:val="81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Введение и контроль исполнения графиков включения и отключения электроприборов объекта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</w:t>
            </w:r>
            <w:r w:rsidR="00EF5D9C">
              <w:rPr>
                <w:sz w:val="14"/>
                <w:szCs w:val="14"/>
              </w:rPr>
              <w:t>ул. Героя Соколова, д.8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</w:t>
            </w:r>
            <w:r w:rsidR="00EF5D9C">
              <w:rPr>
                <w:sz w:val="14"/>
                <w:szCs w:val="14"/>
              </w:rPr>
              <w:t>*</w:t>
            </w:r>
            <w:proofErr w:type="gramStart"/>
            <w:r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</w:t>
            </w:r>
            <w:proofErr w:type="gramStart"/>
            <w:r w:rsidR="006341FB"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</w:t>
            </w:r>
            <w:proofErr w:type="gramStart"/>
            <w:r w:rsidR="006341FB"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0,0464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</w:t>
            </w:r>
            <w:r w:rsidR="006341FB">
              <w:rPr>
                <w:sz w:val="14"/>
                <w:szCs w:val="14"/>
              </w:rPr>
              <w:t>ч/м</w:t>
            </w:r>
            <w:proofErr w:type="gramStart"/>
            <w:r w:rsidR="006341FB"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 w:rsidTr="00EF5D9C">
        <w:trPr>
          <w:trHeight w:hRule="exact" w:val="9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Весенне-осеннее обследование на предмет износа в целях своевременного проведения ремонта помещений объекта по адресу </w:t>
            </w:r>
            <w:proofErr w:type="spellStart"/>
            <w:r w:rsidR="00EF5D9C"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</w:t>
            </w:r>
            <w:r w:rsidR="00EF5D9C">
              <w:rPr>
                <w:sz w:val="14"/>
                <w:szCs w:val="14"/>
              </w:rPr>
              <w:t>ул. Героя Соколова, д.8</w:t>
            </w:r>
            <w:r>
              <w:rPr>
                <w:sz w:val="14"/>
                <w:szCs w:val="14"/>
              </w:rPr>
              <w:t xml:space="preserve"> для снижения потерь тепловой энергии в зимний период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6341FB">
              <w:rPr>
                <w:sz w:val="14"/>
                <w:szCs w:val="14"/>
              </w:rPr>
              <w:t>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275974" w:rsidP="00275974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  <w:r w:rsidR="006341FB">
              <w:rPr>
                <w:sz w:val="14"/>
                <w:szCs w:val="14"/>
              </w:rPr>
              <w:t>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10</w:t>
            </w:r>
          </w:p>
        </w:tc>
      </w:tr>
      <w:tr w:rsidR="00EE1C38" w:rsidTr="00EF5D9C">
        <w:trPr>
          <w:trHeight w:hRule="exact" w:val="81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Установка средств наглядной агитации по энергосбережению и рациональному водопотреблению ХВС объекта по адресу </w:t>
            </w:r>
            <w:proofErr w:type="spellStart"/>
            <w:r w:rsidR="00EF5D9C"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</w:t>
            </w:r>
            <w:r w:rsidR="00EF5D9C">
              <w:rPr>
                <w:sz w:val="14"/>
                <w:szCs w:val="14"/>
              </w:rPr>
              <w:t>ул. Героя Соколова, д.8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9"/>
                <w:szCs w:val="9"/>
              </w:rPr>
              <w:t xml:space="preserve">3 </w:t>
            </w:r>
            <w:r>
              <w:rPr>
                <w:sz w:val="14"/>
                <w:szCs w:val="14"/>
              </w:rPr>
              <w:t>ХВС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4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14"/>
                <w:szCs w:val="14"/>
                <w:vertAlign w:val="superscript"/>
              </w:rPr>
              <w:t>3</w:t>
            </w:r>
            <w:r>
              <w:rPr>
                <w:sz w:val="14"/>
                <w:szCs w:val="14"/>
              </w:rPr>
              <w:t>/чел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10</w:t>
            </w:r>
          </w:p>
        </w:tc>
      </w:tr>
      <w:tr w:rsidR="00EE1C38" w:rsidTr="00EF5D9C">
        <w:trPr>
          <w:trHeight w:hRule="exact" w:val="97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Проверка освещенности помещений в соответствии с СП 52.13330.2016 «Естественное и искусственное освещение» по адресу </w:t>
            </w:r>
            <w:proofErr w:type="spellStart"/>
            <w:r w:rsidR="00EF5D9C"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</w:t>
            </w:r>
            <w:r w:rsidR="00EF5D9C">
              <w:rPr>
                <w:sz w:val="14"/>
                <w:szCs w:val="14"/>
              </w:rPr>
              <w:t>ул. Героя Соколова, д.8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</w:t>
            </w:r>
            <w:r w:rsidR="00EF5D9C">
              <w:rPr>
                <w:sz w:val="14"/>
                <w:szCs w:val="14"/>
              </w:rPr>
              <w:t>*</w:t>
            </w:r>
            <w:proofErr w:type="gramStart"/>
            <w:r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4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</w:t>
            </w:r>
            <w:r w:rsidR="006341FB">
              <w:rPr>
                <w:sz w:val="14"/>
                <w:szCs w:val="14"/>
              </w:rPr>
              <w:t>ч/м</w:t>
            </w:r>
            <w:proofErr w:type="gramStart"/>
            <w:r w:rsidR="006341FB"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 w:rsidTr="00EF5D9C">
        <w:trPr>
          <w:trHeight w:hRule="exact" w:val="65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Поверка прибора учета электрической энергии по адресу </w:t>
            </w:r>
            <w:proofErr w:type="spellStart"/>
            <w:r w:rsidR="00EF5D9C"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</w:t>
            </w:r>
            <w:r w:rsidR="00EF5D9C">
              <w:rPr>
                <w:sz w:val="14"/>
                <w:szCs w:val="14"/>
              </w:rPr>
              <w:t>ул. Героя Соколова, д.8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2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</w:t>
            </w:r>
            <w:r w:rsidR="00EF5D9C">
              <w:rPr>
                <w:sz w:val="14"/>
                <w:szCs w:val="14"/>
              </w:rPr>
              <w:t>т*</w:t>
            </w:r>
            <w:proofErr w:type="gramStart"/>
            <w:r>
              <w:rPr>
                <w:sz w:val="14"/>
                <w:szCs w:val="14"/>
              </w:rPr>
              <w:t>ч</w:t>
            </w:r>
            <w:proofErr w:type="gram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4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кВт*</w:t>
            </w:r>
            <w:r w:rsidR="006341FB">
              <w:rPr>
                <w:sz w:val="14"/>
                <w:szCs w:val="14"/>
              </w:rPr>
              <w:t>ч/м</w:t>
            </w:r>
            <w:proofErr w:type="gramStart"/>
            <w:r w:rsidR="006341FB"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EE1C38" w:rsidTr="00EF5D9C">
        <w:trPr>
          <w:trHeight w:hRule="exact" w:val="6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Тепловизионное</w:t>
            </w:r>
            <w:proofErr w:type="spellEnd"/>
            <w:r>
              <w:rPr>
                <w:sz w:val="14"/>
                <w:szCs w:val="14"/>
              </w:rPr>
              <w:t xml:space="preserve"> обследование ограждающих конструкций по адресу </w:t>
            </w:r>
            <w:proofErr w:type="spellStart"/>
            <w:r w:rsidR="00EF5D9C"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</w:t>
            </w:r>
            <w:r w:rsidR="00EF5D9C">
              <w:rPr>
                <w:sz w:val="14"/>
                <w:szCs w:val="14"/>
              </w:rPr>
              <w:t>ул. Героя Соколова, д.8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2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12,50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</w:tr>
      <w:tr w:rsidR="00275974" w:rsidTr="00EF5D9C">
        <w:trPr>
          <w:trHeight w:hRule="exact" w:val="8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Ежегодная химическая очистка внутренних поверхностей нагрева системы отопления и теплообменных аппаратов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Героя Соколова, д.8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5974" w:rsidRDefault="00275974" w:rsidP="00275974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10</w:t>
            </w:r>
          </w:p>
        </w:tc>
      </w:tr>
      <w:tr w:rsidR="00EF5D9C" w:rsidTr="00EF5D9C">
        <w:trPr>
          <w:trHeight w:hRule="exact" w:val="65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Установка дверных доводчиков в количестве 4 шт.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Героя Соколова, д.8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32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2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1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30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4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Гкал/м</w:t>
            </w:r>
            <w:proofErr w:type="gramStart"/>
            <w:r>
              <w:rPr>
                <w:sz w:val="14"/>
                <w:szCs w:val="14"/>
                <w:vertAlign w:val="superscript"/>
              </w:rPr>
              <w:t>2</w:t>
            </w:r>
            <w:proofErr w:type="gram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&gt; 10</w:t>
            </w:r>
          </w:p>
        </w:tc>
      </w:tr>
      <w:tr w:rsidR="00EF5D9C" w:rsidTr="00EF5D9C">
        <w:trPr>
          <w:trHeight w:hRule="exact" w:val="82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Установка прибора учета холодного водоснабжения по адресу </w:t>
            </w:r>
            <w:proofErr w:type="spellStart"/>
            <w:r>
              <w:rPr>
                <w:sz w:val="14"/>
                <w:szCs w:val="14"/>
              </w:rPr>
              <w:t>пгт</w:t>
            </w:r>
            <w:proofErr w:type="spellEnd"/>
            <w:r>
              <w:rPr>
                <w:sz w:val="14"/>
                <w:szCs w:val="14"/>
              </w:rPr>
              <w:t xml:space="preserve"> Холм-Жирковский, ул. Героя Соколова, д.8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32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24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ind w:firstLine="260"/>
              <w:jc w:val="lef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Местный бюджет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14"/>
                <w:szCs w:val="14"/>
                <w:vertAlign w:val="superscript"/>
              </w:rPr>
              <w:t>3</w:t>
            </w:r>
            <w:r>
              <w:rPr>
                <w:sz w:val="14"/>
                <w:szCs w:val="14"/>
              </w:rPr>
              <w:t xml:space="preserve"> ХВС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м</w:t>
            </w:r>
            <w:r>
              <w:rPr>
                <w:sz w:val="14"/>
                <w:szCs w:val="14"/>
                <w:vertAlign w:val="superscript"/>
              </w:rPr>
              <w:t>3</w:t>
            </w:r>
            <w:r>
              <w:rPr>
                <w:sz w:val="14"/>
                <w:szCs w:val="14"/>
              </w:rPr>
              <w:t>/чел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5D9C" w:rsidRDefault="00EF5D9C" w:rsidP="00EF5D9C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0,00</w:t>
            </w:r>
          </w:p>
        </w:tc>
      </w:tr>
    </w:tbl>
    <w:p w:rsidR="00EE1C38" w:rsidRDefault="00EE1C38">
      <w:pPr>
        <w:sectPr w:rsidR="00EE1C38">
          <w:footerReference w:type="default" r:id="rId30"/>
          <w:pgSz w:w="16840" w:h="11900" w:orient="landscape"/>
          <w:pgMar w:top="1218" w:right="620" w:bottom="964" w:left="615" w:header="790" w:footer="3" w:gutter="0"/>
          <w:cols w:space="720"/>
          <w:noEndnote/>
          <w:docGrid w:linePitch="360"/>
        </w:sectPr>
      </w:pPr>
    </w:p>
    <w:p w:rsidR="00EE1C38" w:rsidRDefault="00EE1C38">
      <w:pPr>
        <w:rPr>
          <w:sz w:val="2"/>
          <w:szCs w:val="2"/>
        </w:rPr>
        <w:sectPr w:rsidR="00EE1C38">
          <w:type w:val="continuous"/>
          <w:pgSz w:w="16840" w:h="11900" w:orient="landscape"/>
          <w:pgMar w:top="1300" w:right="677" w:bottom="1300" w:left="615" w:header="0" w:footer="3" w:gutter="0"/>
          <w:cols w:num="2" w:space="100"/>
          <w:noEndnote/>
          <w:docGrid w:linePitch="360"/>
        </w:sectPr>
      </w:pPr>
    </w:p>
    <w:p w:rsidR="00EE1C38" w:rsidRDefault="006341FB">
      <w:pPr>
        <w:pStyle w:val="20"/>
        <w:keepNext/>
        <w:keepLines/>
        <w:spacing w:before="120" w:after="340"/>
      </w:pPr>
      <w:bookmarkStart w:id="39" w:name="bookmark81"/>
      <w:bookmarkStart w:id="40" w:name="bookmark80"/>
      <w:r>
        <w:lastRenderedPageBreak/>
        <w:t>Раздел 4.10. Рекомендации по системе информационного обеспечения в рамках</w:t>
      </w:r>
      <w:r>
        <w:br/>
        <w:t>программы энергосбережения учреждения</w:t>
      </w:r>
      <w:bookmarkEnd w:id="39"/>
      <w:bookmarkEnd w:id="40"/>
    </w:p>
    <w:p w:rsidR="00EE1C38" w:rsidRDefault="006341FB">
      <w:pPr>
        <w:pStyle w:val="1"/>
        <w:ind w:firstLine="580"/>
        <w:jc w:val="both"/>
      </w:pPr>
      <w:proofErr w:type="gramStart"/>
      <w:r>
        <w:t>Предоставление информации в рамках реализации программы энергосбережения осуществляется в соответствии с требованиями к отчетности, установленными Приказом Министерства энергетики РФ № 398 от 30 июня 2014 года «Об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образования, организаций, осуществляющих регулируемые виды деятельности, и отчетности о ходе их реализации».</w:t>
      </w:r>
      <w:proofErr w:type="gramEnd"/>
      <w:r>
        <w:t xml:space="preserve"> Отчетность формируется с начала действия программы по состоянию на 1 января года, следующего за </w:t>
      </w:r>
      <w:proofErr w:type="gramStart"/>
      <w:r>
        <w:t>отчётным</w:t>
      </w:r>
      <w:proofErr w:type="gramEnd"/>
      <w:r>
        <w:t>. Информация о реализации программы содержит отчет о достижении значений целевых показателей программы и отчет о реализации мероприятий программы. В том числе указываются плановые и фактические объемы финансового обеспечения реализации мероприятий и экономии энергоресурсов, указываются причины отклонений.</w:t>
      </w:r>
    </w:p>
    <w:p w:rsidR="00EE1C38" w:rsidRDefault="006341FB">
      <w:pPr>
        <w:pStyle w:val="1"/>
        <w:spacing w:after="240"/>
        <w:ind w:firstLine="580"/>
        <w:jc w:val="both"/>
      </w:pPr>
      <w:bookmarkStart w:id="41" w:name="bookmark83"/>
      <w:r>
        <w:t>Руководителем технической службы, ответственным за разработку и реализацию программы энергосбережения, ежеквартально подготавливается информация по формам приложений № 4 и № 5 Приказа Минэнерго России № 398 от 30 июня 2014 года. Отчетность подписывается руководителем финансово-экономической службы учреждения и утверждается руководителем учреждения. Отчетность по программе приведена в Приложении 2 к настоящей программе.</w:t>
      </w:r>
      <w:bookmarkEnd w:id="41"/>
    </w:p>
    <w:p w:rsidR="00EE1C38" w:rsidRDefault="006341FB">
      <w:pPr>
        <w:pStyle w:val="20"/>
        <w:keepNext/>
        <w:keepLines/>
        <w:spacing w:after="340"/>
      </w:pPr>
      <w:bookmarkStart w:id="42" w:name="bookmark84"/>
      <w:r>
        <w:t>Раздел 4.11. Система пропаганды в рамках реализации программы</w:t>
      </w:r>
      <w:r>
        <w:br/>
        <w:t>энергосбережения</w:t>
      </w:r>
      <w:bookmarkEnd w:id="42"/>
    </w:p>
    <w:p w:rsidR="00EE1C38" w:rsidRDefault="006341FB">
      <w:pPr>
        <w:pStyle w:val="1"/>
        <w:ind w:firstLine="580"/>
        <w:jc w:val="both"/>
      </w:pPr>
      <w:r>
        <w:t>Основной целью пропаганды в рамках реализации программы энергосбережения является формирование и стимулирование позитивного общественного мнения о большой социальной значимости и экономической целесообразности процесса энергосбережения и повышения энергетической эффективности, а также обеспечение всех заинтересованных лиц информацией о возможных путях участия в этом процессе.</w:t>
      </w:r>
    </w:p>
    <w:p w:rsidR="00EE1C38" w:rsidRDefault="006341FB">
      <w:pPr>
        <w:pStyle w:val="1"/>
        <w:ind w:firstLine="580"/>
        <w:jc w:val="both"/>
      </w:pPr>
      <w:r>
        <w:t>Пропаганда энергосбережения должна быть направлена на две группы: сотрудников учреждения и посетителей.</w:t>
      </w:r>
    </w:p>
    <w:p w:rsidR="00EE1C38" w:rsidRDefault="006341FB">
      <w:pPr>
        <w:pStyle w:val="1"/>
        <w:ind w:firstLine="580"/>
        <w:jc w:val="both"/>
      </w:pPr>
      <w:r>
        <w:t>Для посетителей наиболее эффектной будет наглядная агитация в виде плакатов, в которой должна передаться основная мысль: экономия энергетических ресурсов должна быть как дома, так и в общественных местах - свет, когда не нужен нужно выключать, краны закрывать, тепло сохранять и т.д. Учреждение также должно информировать посетителей о проведении (проведенных) энергосберегающих мероприятий, проектов, программ в области энергосбережения и повышения энергетической эффективности на территории учреждения.</w:t>
      </w:r>
    </w:p>
    <w:p w:rsidR="00EE1C38" w:rsidRDefault="006341FB">
      <w:pPr>
        <w:pStyle w:val="1"/>
        <w:spacing w:after="240"/>
        <w:ind w:firstLine="580"/>
        <w:jc w:val="both"/>
      </w:pPr>
      <w:r>
        <w:t xml:space="preserve">От сотрудников учреждения в большей степени зависит возможность снижения потребления энергоресурсов. Для сотрудников рекомендуется оформить памятки по энергосбережению: не забудь выключить электрические приборы в конце рабочего дня; выключи свет, когда светло и т.д. На общих совещаниях персонала необходимо дополнительно привлекать внимание к вопросам энергосбережения, проводить разъяснительную и агитационную работу. Возможно также внедрение поощрений для </w:t>
      </w:r>
      <w:bookmarkStart w:id="43" w:name="bookmark86"/>
      <w:r>
        <w:lastRenderedPageBreak/>
        <w:t>ответственных за энергосбережение в учреждении при достижении высоких показателей экономии энергоресурсов.</w:t>
      </w:r>
      <w:bookmarkEnd w:id="43"/>
    </w:p>
    <w:p w:rsidR="00EE1C38" w:rsidRDefault="006341FB">
      <w:pPr>
        <w:pStyle w:val="20"/>
        <w:keepNext/>
        <w:keepLines/>
        <w:spacing w:after="340"/>
      </w:pPr>
      <w:bookmarkStart w:id="44" w:name="bookmark87"/>
      <w:r>
        <w:t>Раздел 4.12. Механизм привлечения внебюджетных источников финансирования для</w:t>
      </w:r>
      <w:r>
        <w:br/>
        <w:t>целей энергосбережения и повышения энергетической эффективности.</w:t>
      </w:r>
      <w:bookmarkEnd w:id="44"/>
    </w:p>
    <w:p w:rsidR="00EE1C38" w:rsidRDefault="006341FB">
      <w:pPr>
        <w:pStyle w:val="1"/>
        <w:ind w:firstLine="580"/>
        <w:jc w:val="both"/>
      </w:pPr>
      <w:r>
        <w:t xml:space="preserve">Основным инструментом привлечения внебюджетных источников финансирования является </w:t>
      </w:r>
      <w:proofErr w:type="spellStart"/>
      <w:r>
        <w:t>энергосервисный</w:t>
      </w:r>
      <w:proofErr w:type="spellEnd"/>
      <w:r>
        <w:t xml:space="preserve"> контракт. </w:t>
      </w:r>
      <w:proofErr w:type="spellStart"/>
      <w:r>
        <w:t>Энергосервисный</w:t>
      </w:r>
      <w:proofErr w:type="spellEnd"/>
      <w:r>
        <w:t xml:space="preserve"> контракт основан на предоставлении специализированной </w:t>
      </w:r>
      <w:proofErr w:type="spellStart"/>
      <w:r>
        <w:t>энергосервисной</w:t>
      </w:r>
      <w:proofErr w:type="spellEnd"/>
      <w:r>
        <w:t xml:space="preserve"> компанией комплекса услуг и инвестиционных мероприятий по практическому энергосбережению с возмещением собственных расходов и получением финансовой прибыли из фактически достигаемой экономии </w:t>
      </w:r>
      <w:proofErr w:type="spellStart"/>
      <w:r>
        <w:t>энергозатрат</w:t>
      </w:r>
      <w:proofErr w:type="spellEnd"/>
      <w:r>
        <w:t>.</w:t>
      </w:r>
    </w:p>
    <w:p w:rsidR="00EE1C38" w:rsidRDefault="006341FB">
      <w:pPr>
        <w:pStyle w:val="1"/>
        <w:ind w:firstLine="580"/>
        <w:jc w:val="both"/>
      </w:pPr>
      <w:r>
        <w:t xml:space="preserve">В рамках данного вида отношений учреждение - потребитель энергии не расходует свои средства на энергосбережение: основную часть риска берет на себя </w:t>
      </w:r>
      <w:proofErr w:type="spellStart"/>
      <w:r>
        <w:t>энергосервисная</w:t>
      </w:r>
      <w:proofErr w:type="spellEnd"/>
      <w:r>
        <w:t xml:space="preserve"> компания, которая реализует данный проект за свой счет. </w:t>
      </w:r>
      <w:proofErr w:type="spellStart"/>
      <w:r>
        <w:t>Энергосервисная</w:t>
      </w:r>
      <w:proofErr w:type="spellEnd"/>
      <w:r>
        <w:t xml:space="preserve"> компания заключает контракт, инвестирует свои средства и получает процент от полученной экономии.</w:t>
      </w:r>
    </w:p>
    <w:p w:rsidR="00EE1C38" w:rsidRDefault="006341FB">
      <w:pPr>
        <w:pStyle w:val="1"/>
        <w:ind w:firstLine="580"/>
        <w:jc w:val="both"/>
      </w:pPr>
      <w:r>
        <w:t xml:space="preserve">Возможные схемы работы </w:t>
      </w:r>
      <w:proofErr w:type="spellStart"/>
      <w:r>
        <w:t>энергосервисных</w:t>
      </w:r>
      <w:proofErr w:type="spellEnd"/>
      <w:r>
        <w:t xml:space="preserve"> компаний с учреждениями: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133"/>
        </w:tabs>
        <w:ind w:firstLine="580"/>
        <w:jc w:val="both"/>
      </w:pPr>
      <w:r>
        <w:t xml:space="preserve">Привлечение </w:t>
      </w:r>
      <w:proofErr w:type="spellStart"/>
      <w:r>
        <w:t>энергосервисных</w:t>
      </w:r>
      <w:proofErr w:type="spellEnd"/>
      <w:r>
        <w:t xml:space="preserve"> компаний для проведения заранее определенных энергосберегающих мероприятий. </w:t>
      </w:r>
      <w:proofErr w:type="spellStart"/>
      <w:r>
        <w:t>Энергосервисная</w:t>
      </w:r>
      <w:proofErr w:type="spellEnd"/>
      <w:r>
        <w:t xml:space="preserve"> компания за свой счет реализует энергосберегающие мероприятия, полученная экономия целиком поступает на счет </w:t>
      </w:r>
      <w:proofErr w:type="spellStart"/>
      <w:r>
        <w:t>энергосервисной</w:t>
      </w:r>
      <w:proofErr w:type="spellEnd"/>
      <w:r>
        <w:t xml:space="preserve"> компании в качестве возмещения инвестиционных затрат. После достижения срока окупаемости проведенных </w:t>
      </w:r>
      <w:proofErr w:type="spellStart"/>
      <w:r>
        <w:t>энергосервисной</w:t>
      </w:r>
      <w:proofErr w:type="spellEnd"/>
      <w:r>
        <w:t xml:space="preserve"> компанией мероприятий контракт прекращает свое действие, а установленное энергосберегающее оборудование выкупается учреждением по оговоренной стоимости (либо передается безвозмездно).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133"/>
        </w:tabs>
        <w:ind w:firstLine="580"/>
        <w:jc w:val="both"/>
      </w:pPr>
      <w:r>
        <w:t xml:space="preserve">Выявление потенциала экономии и участие в экономии. </w:t>
      </w:r>
      <w:proofErr w:type="spellStart"/>
      <w:r>
        <w:t>Энергосервисная</w:t>
      </w:r>
      <w:proofErr w:type="spellEnd"/>
      <w:r>
        <w:t xml:space="preserve"> компания за свой счет проводит энергетическое обследование, разрабатывает и реализует энергосберегающие мероприятия, полученная экономия делится между </w:t>
      </w:r>
      <w:proofErr w:type="spellStart"/>
      <w:r>
        <w:t>энергосервисной</w:t>
      </w:r>
      <w:proofErr w:type="spellEnd"/>
      <w:r>
        <w:t xml:space="preserve"> компанией и учреждением в заранее оговоренных пропорциях. Часть дополнительной экономии поступает в распоряжение учреждения сразу после реализации энергосберегающего мероприятия.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133"/>
        </w:tabs>
        <w:ind w:firstLine="580"/>
        <w:jc w:val="both"/>
      </w:pPr>
      <w:r>
        <w:t xml:space="preserve">Профессиональное управление объектами недвижимости. Данная схема предполагает полное разделение ответственности за организацию производственного процесса и за состояние зданий учреждения. </w:t>
      </w:r>
      <w:proofErr w:type="spellStart"/>
      <w:r>
        <w:t>Энергосервисная</w:t>
      </w:r>
      <w:proofErr w:type="spellEnd"/>
      <w:r>
        <w:t xml:space="preserve"> компания осуществляет квалифицированную эксплуатацию зданий и поставку необходимых коммунальных услуг на основании долгосрочного контракта. Договоры на поставку коммунальных услуг с </w:t>
      </w:r>
      <w:proofErr w:type="spellStart"/>
      <w:r>
        <w:t>ресурсоснабжающими</w:t>
      </w:r>
      <w:proofErr w:type="spellEnd"/>
      <w:r>
        <w:t xml:space="preserve"> организациями </w:t>
      </w:r>
      <w:proofErr w:type="spellStart"/>
      <w:r>
        <w:t>энергосервисные</w:t>
      </w:r>
      <w:proofErr w:type="spellEnd"/>
      <w:r>
        <w:t xml:space="preserve"> компании заключают самостоятельно. </w:t>
      </w:r>
      <w:proofErr w:type="spellStart"/>
      <w:r>
        <w:t>Энергосервисная</w:t>
      </w:r>
      <w:proofErr w:type="spellEnd"/>
      <w:r>
        <w:t xml:space="preserve"> компания может заниматься не только оптимизацией режимов потребления ресурсов, но и улучшением состояния здания с целью сокращения нерациональных энергетических потерь. </w:t>
      </w:r>
      <w:proofErr w:type="spellStart"/>
      <w:r>
        <w:t>Энергосервисная</w:t>
      </w:r>
      <w:proofErr w:type="spellEnd"/>
      <w:r>
        <w:t xml:space="preserve"> компания в этой схеме заинтересована в кратчайшие сроки </w:t>
      </w:r>
      <w:proofErr w:type="gramStart"/>
      <w:r>
        <w:t>реализовать</w:t>
      </w:r>
      <w:proofErr w:type="gramEnd"/>
      <w:r>
        <w:t xml:space="preserve"> весь возможный перечень энергосберегающих мероприятий.</w:t>
      </w:r>
    </w:p>
    <w:p w:rsidR="00EE1C38" w:rsidRDefault="006341FB">
      <w:pPr>
        <w:pStyle w:val="1"/>
        <w:spacing w:after="240"/>
        <w:ind w:firstLine="580"/>
        <w:jc w:val="both"/>
      </w:pPr>
      <w:proofErr w:type="spellStart"/>
      <w:r>
        <w:t>Энергосервисный</w:t>
      </w:r>
      <w:proofErr w:type="spellEnd"/>
      <w:r>
        <w:t xml:space="preserve"> контракт несет в себе определенные риски, которые следует тщательно изучить до его заключения. К явным рискам, которые </w:t>
      </w:r>
      <w:proofErr w:type="gramStart"/>
      <w:r>
        <w:t>могут привести к срыву долгосрочного контракта относятся</w:t>
      </w:r>
      <w:proofErr w:type="gramEnd"/>
      <w:r>
        <w:t>: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713"/>
        </w:tabs>
        <w:spacing w:line="257" w:lineRule="auto"/>
        <w:ind w:firstLine="580"/>
        <w:jc w:val="both"/>
      </w:pPr>
      <w:r>
        <w:lastRenderedPageBreak/>
        <w:t xml:space="preserve">риски возникновения неплатежеспособности </w:t>
      </w:r>
      <w:proofErr w:type="spellStart"/>
      <w:r>
        <w:t>энергосервисной</w:t>
      </w:r>
      <w:proofErr w:type="spellEnd"/>
      <w:r>
        <w:t xml:space="preserve"> компании;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713"/>
        </w:tabs>
        <w:spacing w:line="257" w:lineRule="auto"/>
        <w:ind w:firstLine="580"/>
        <w:jc w:val="both"/>
      </w:pPr>
      <w:r>
        <w:t>риски, связанные с ошибками в прогнозировании роста тарифов;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117"/>
        </w:tabs>
        <w:spacing w:line="266" w:lineRule="auto"/>
        <w:ind w:firstLine="580"/>
        <w:jc w:val="both"/>
      </w:pPr>
      <w:r>
        <w:t>риски, связанные с неверными сведениями, полученными по результатам энергетического обследования;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117"/>
        </w:tabs>
        <w:spacing w:line="266" w:lineRule="auto"/>
        <w:ind w:firstLine="580"/>
        <w:jc w:val="both"/>
      </w:pPr>
      <w:r>
        <w:t xml:space="preserve">риск существенного изменения законодательства, регулирующего </w:t>
      </w:r>
      <w:proofErr w:type="spellStart"/>
      <w:r>
        <w:t>энергосервисные</w:t>
      </w:r>
      <w:proofErr w:type="spellEnd"/>
      <w:r>
        <w:t xml:space="preserve"> отношения;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713"/>
        </w:tabs>
        <w:spacing w:line="257" w:lineRule="auto"/>
        <w:ind w:firstLine="580"/>
      </w:pPr>
      <w:r>
        <w:t>риск выхода из строя оборудования в результате некорректной эксплуатации.</w:t>
      </w:r>
    </w:p>
    <w:p w:rsidR="00EE1C38" w:rsidRDefault="006341FB">
      <w:pPr>
        <w:pStyle w:val="1"/>
        <w:ind w:firstLine="580"/>
        <w:jc w:val="both"/>
      </w:pPr>
      <w:r>
        <w:t xml:space="preserve">Также при реализации </w:t>
      </w:r>
      <w:proofErr w:type="spellStart"/>
      <w:r>
        <w:t>энергосервисных</w:t>
      </w:r>
      <w:proofErr w:type="spellEnd"/>
      <w:r>
        <w:t xml:space="preserve"> контрактов возникают следующие проблемы и сложности: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117"/>
          <w:tab w:val="left" w:pos="1713"/>
        </w:tabs>
        <w:spacing w:line="257" w:lineRule="auto"/>
        <w:ind w:firstLine="580"/>
        <w:jc w:val="both"/>
      </w:pPr>
      <w:r>
        <w:t>сложность разработки и согласования методик измерения и/или расчета</w:t>
      </w:r>
    </w:p>
    <w:p w:rsidR="00EE1C38" w:rsidRDefault="006341FB">
      <w:pPr>
        <w:pStyle w:val="1"/>
        <w:ind w:firstLine="0"/>
      </w:pPr>
      <w:r>
        <w:t>энергосберегающего эффекта;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117"/>
          <w:tab w:val="left" w:pos="1713"/>
        </w:tabs>
        <w:spacing w:line="257" w:lineRule="auto"/>
        <w:ind w:firstLine="580"/>
        <w:jc w:val="both"/>
      </w:pPr>
      <w:r>
        <w:t xml:space="preserve">сложность отделения эффекта энергосберегающего проекта от </w:t>
      </w:r>
      <w:proofErr w:type="gramStart"/>
      <w:r>
        <w:t>внешних</w:t>
      </w:r>
      <w:proofErr w:type="gramEnd"/>
    </w:p>
    <w:p w:rsidR="00EE1C38" w:rsidRDefault="006341FB">
      <w:pPr>
        <w:pStyle w:val="1"/>
        <w:ind w:firstLine="0"/>
        <w:jc w:val="both"/>
      </w:pPr>
      <w:r>
        <w:t>факторов;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713"/>
        </w:tabs>
        <w:spacing w:line="257" w:lineRule="auto"/>
        <w:ind w:firstLine="580"/>
        <w:jc w:val="both"/>
      </w:pPr>
      <w:r>
        <w:t>сложность заключения многолетних контрактов;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117"/>
        </w:tabs>
        <w:spacing w:line="266" w:lineRule="auto"/>
        <w:ind w:firstLine="580"/>
        <w:jc w:val="both"/>
      </w:pPr>
      <w:r>
        <w:t xml:space="preserve">объединение технических рисков с </w:t>
      </w:r>
      <w:proofErr w:type="gramStart"/>
      <w:r>
        <w:t>экономическими</w:t>
      </w:r>
      <w:proofErr w:type="gramEnd"/>
      <w:r>
        <w:t xml:space="preserve"> и финансовыми, что усложняет условия привлечения кредитных ресурсов;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117"/>
        </w:tabs>
        <w:spacing w:line="266" w:lineRule="auto"/>
        <w:ind w:firstLine="580"/>
        <w:jc w:val="both"/>
        <w:sectPr w:rsidR="00EE1C38">
          <w:footerReference w:type="default" r:id="rId31"/>
          <w:pgSz w:w="11900" w:h="16840"/>
          <w:pgMar w:top="1342" w:right="824" w:bottom="1099" w:left="1669" w:header="914" w:footer="3" w:gutter="0"/>
          <w:cols w:space="720"/>
          <w:noEndnote/>
          <w:docGrid w:linePitch="360"/>
        </w:sectPr>
      </w:pPr>
      <w:r>
        <w:t xml:space="preserve">отсутствие финансовых и страховых продуктов, разработанных специально под </w:t>
      </w:r>
      <w:proofErr w:type="spellStart"/>
      <w:r>
        <w:t>энергосервисный</w:t>
      </w:r>
      <w:proofErr w:type="spellEnd"/>
      <w:r>
        <w:t xml:space="preserve"> контракт.</w:t>
      </w:r>
    </w:p>
    <w:p w:rsidR="00EE1C38" w:rsidRDefault="006341FB">
      <w:pPr>
        <w:pStyle w:val="20"/>
        <w:keepNext/>
        <w:keepLines/>
        <w:spacing w:after="360"/>
      </w:pPr>
      <w:bookmarkStart w:id="45" w:name="bookmark89"/>
      <w:r>
        <w:lastRenderedPageBreak/>
        <w:t>Раздел 5. Заключение</w:t>
      </w:r>
      <w:bookmarkEnd w:id="45"/>
    </w:p>
    <w:p w:rsidR="00EE1C38" w:rsidRDefault="006341FB">
      <w:pPr>
        <w:pStyle w:val="1"/>
        <w:ind w:firstLine="580"/>
        <w:jc w:val="both"/>
      </w:pPr>
      <w:bookmarkStart w:id="46" w:name="bookmark91"/>
      <w:r>
        <w:t>Программа энергосбережения и повышения энергетической эффективности - это документ, регламентирующий деятельность государственного (муниципального) учреждения в области энергосбережения путем реализации утвержденного перечня энергосберегающих мероприятий и их технико-экономического и финансового обоснования.</w:t>
      </w:r>
      <w:bookmarkEnd w:id="46"/>
    </w:p>
    <w:p w:rsidR="00EE1C38" w:rsidRDefault="006341FB">
      <w:pPr>
        <w:pStyle w:val="1"/>
        <w:ind w:firstLine="580"/>
        <w:jc w:val="both"/>
      </w:pPr>
      <w:r>
        <w:t>При разработке программы энергосбережения были решены следующие задачи: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097"/>
        </w:tabs>
        <w:spacing w:line="266" w:lineRule="auto"/>
        <w:ind w:firstLine="580"/>
        <w:jc w:val="both"/>
      </w:pPr>
      <w:r>
        <w:t>получены объективные данные об объеме используемых энергетических ресурсов учреждением;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713"/>
        </w:tabs>
        <w:spacing w:line="257" w:lineRule="auto"/>
        <w:ind w:firstLine="580"/>
        <w:jc w:val="both"/>
      </w:pPr>
      <w:r>
        <w:t>определены показатели энергетической эффективности;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097"/>
          <w:tab w:val="left" w:pos="1713"/>
          <w:tab w:val="left" w:pos="6207"/>
        </w:tabs>
        <w:spacing w:line="257" w:lineRule="auto"/>
        <w:ind w:firstLine="580"/>
        <w:jc w:val="both"/>
      </w:pPr>
      <w:r>
        <w:t>определен потенциал энергосбережения и</w:t>
      </w:r>
      <w:r>
        <w:tab/>
        <w:t xml:space="preserve">повышения </w:t>
      </w:r>
      <w:proofErr w:type="gramStart"/>
      <w:r>
        <w:t>энергетической</w:t>
      </w:r>
      <w:proofErr w:type="gramEnd"/>
    </w:p>
    <w:p w:rsidR="00EE1C38" w:rsidRDefault="006341FB">
      <w:pPr>
        <w:pStyle w:val="1"/>
        <w:ind w:firstLine="0"/>
        <w:jc w:val="both"/>
      </w:pPr>
      <w:r>
        <w:t>эффективности;</w:t>
      </w:r>
    </w:p>
    <w:p w:rsidR="00EE1C38" w:rsidRDefault="006341FB">
      <w:pPr>
        <w:pStyle w:val="1"/>
        <w:numPr>
          <w:ilvl w:val="0"/>
          <w:numId w:val="7"/>
        </w:numPr>
        <w:tabs>
          <w:tab w:val="left" w:pos="1097"/>
          <w:tab w:val="left" w:pos="1713"/>
        </w:tabs>
        <w:spacing w:line="257" w:lineRule="auto"/>
        <w:ind w:firstLine="580"/>
        <w:jc w:val="both"/>
      </w:pPr>
      <w:r>
        <w:t xml:space="preserve">разработаны энергосберегающие мероприятия и </w:t>
      </w:r>
      <w:proofErr w:type="gramStart"/>
      <w:r>
        <w:t>проведена</w:t>
      </w:r>
      <w:proofErr w:type="gramEnd"/>
      <w:r>
        <w:t xml:space="preserve"> их стоимостная</w:t>
      </w:r>
    </w:p>
    <w:p w:rsidR="00EE1C38" w:rsidRDefault="006341FB">
      <w:pPr>
        <w:pStyle w:val="1"/>
        <w:spacing w:after="80"/>
        <w:ind w:firstLine="0"/>
        <w:jc w:val="both"/>
      </w:pPr>
      <w:r>
        <w:t>оценка.</w:t>
      </w:r>
    </w:p>
    <w:p w:rsidR="00EE1C38" w:rsidRDefault="006341FB">
      <w:pPr>
        <w:pStyle w:val="ab"/>
        <w:ind w:left="1354"/>
      </w:pPr>
      <w:r>
        <w:t>Таблица 21 - Ожидаемый экономический эффект от реализации мероприятий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136"/>
        <w:gridCol w:w="1469"/>
        <w:gridCol w:w="1934"/>
        <w:gridCol w:w="1930"/>
        <w:gridCol w:w="1930"/>
      </w:tblGrid>
      <w:tr w:rsidR="00EE1C38">
        <w:trPr>
          <w:trHeight w:hRule="exact" w:val="528"/>
          <w:jc w:val="center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Наименование системы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Общие затраты, тыс. руб.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Экономия в денежном выражении, тыс. руб.</w:t>
            </w:r>
          </w:p>
        </w:tc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320"/>
              <w:jc w:val="left"/>
            </w:pPr>
            <w:r>
              <w:t>Экономия в натуральном выражении</w:t>
            </w:r>
          </w:p>
        </w:tc>
      </w:tr>
      <w:tr w:rsidR="00EE1C38">
        <w:trPr>
          <w:trHeight w:hRule="exact" w:val="240"/>
          <w:jc w:val="center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46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934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1C38" w:rsidRDefault="00EE1C38"/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Количество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  <w:jc w:val="left"/>
            </w:pPr>
            <w:r>
              <w:t>Единица измерения</w:t>
            </w:r>
          </w:p>
        </w:tc>
      </w:tr>
      <w:tr w:rsidR="00EE1C38">
        <w:trPr>
          <w:trHeight w:hRule="exact" w:val="614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240"/>
              <w:jc w:val="left"/>
            </w:pPr>
            <w:r>
              <w:t>Электроснабжение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860A36" w:rsidP="00860A36">
            <w:pPr>
              <w:pStyle w:val="ad"/>
            </w:pPr>
            <w:r>
              <w:t>18</w:t>
            </w:r>
            <w:r w:rsidR="00275974">
              <w:t>,</w:t>
            </w:r>
            <w: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2,5</w:t>
            </w:r>
            <w:r w:rsidR="00CC78EB"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CC78EB" w:rsidP="00CC78EB">
            <w:pPr>
              <w:pStyle w:val="ad"/>
            </w:pPr>
            <w:r>
              <w:t>254</w:t>
            </w:r>
            <w:r w:rsidR="006341FB">
              <w:t>,</w:t>
            </w:r>
            <w:r>
              <w:t>6</w:t>
            </w:r>
            <w:r w:rsidR="006341FB">
              <w:t>7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proofErr w:type="spellStart"/>
            <w:proofErr w:type="gramStart"/>
            <w:r>
              <w:t>кВт-ч</w:t>
            </w:r>
            <w:proofErr w:type="spellEnd"/>
            <w:proofErr w:type="gramEnd"/>
          </w:p>
        </w:tc>
      </w:tr>
      <w:tr w:rsidR="00EE1C38">
        <w:trPr>
          <w:trHeight w:hRule="exact" w:val="56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Теплоснабжение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CA17ED" w:rsidP="00CA17ED">
            <w:pPr>
              <w:pStyle w:val="ad"/>
            </w:pPr>
            <w:r>
              <w:t>239</w:t>
            </w:r>
            <w:r w:rsidR="00275974">
              <w:t>,</w:t>
            </w:r>
            <w:r>
              <w:t>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275974" w:rsidP="00275974">
            <w:pPr>
              <w:pStyle w:val="ad"/>
            </w:pPr>
            <w:r>
              <w:t>3,59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275974">
            <w:pPr>
              <w:pStyle w:val="ad"/>
            </w:pPr>
            <w:r>
              <w:t>14,11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Гкал</w:t>
            </w:r>
          </w:p>
        </w:tc>
      </w:tr>
      <w:tr w:rsidR="00EE1C38">
        <w:trPr>
          <w:trHeight w:hRule="exact" w:val="562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Холодное водоснабжение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28,2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0,1</w:t>
            </w:r>
            <w:r w:rsidR="00275974">
              <w:t>3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</w:tr>
      <w:tr w:rsidR="00EE1C38">
        <w:trPr>
          <w:trHeight w:hRule="exact" w:val="571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jc w:val="left"/>
            </w:pPr>
            <w:r>
              <w:t>Горячее водоснабжение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</w:p>
        </w:tc>
      </w:tr>
      <w:tr w:rsidR="00EE1C38">
        <w:trPr>
          <w:trHeight w:hRule="exact" w:val="57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Транспорт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820"/>
              <w:jc w:val="left"/>
            </w:pPr>
            <w:r>
              <w:t>тут</w:t>
            </w:r>
          </w:p>
        </w:tc>
      </w:tr>
      <w:tr w:rsidR="00EE1C38">
        <w:trPr>
          <w:trHeight w:hRule="exact" w:val="57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Твердое топливо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820"/>
              <w:jc w:val="left"/>
            </w:pPr>
            <w:r>
              <w:t>тут</w:t>
            </w:r>
          </w:p>
        </w:tc>
      </w:tr>
      <w:tr w:rsidR="00EE1C38">
        <w:trPr>
          <w:trHeight w:hRule="exact" w:val="57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Иное топливо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2B646D">
            <w:pPr>
              <w:pStyle w:val="ad"/>
            </w:pPr>
            <w: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2B646D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E1C38" w:rsidRDefault="002B646D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  <w:ind w:firstLine="820"/>
              <w:jc w:val="left"/>
            </w:pPr>
            <w:r>
              <w:t>тут</w:t>
            </w:r>
          </w:p>
        </w:tc>
      </w:tr>
      <w:tr w:rsidR="00EE1C38">
        <w:trPr>
          <w:trHeight w:hRule="exact" w:val="586"/>
          <w:jc w:val="center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1C38" w:rsidRDefault="006341FB">
            <w:pPr>
              <w:pStyle w:val="ad"/>
            </w:pPr>
            <w:r>
              <w:t>Природный газ (нужды приготовления пищи)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-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1C38" w:rsidRDefault="006341FB">
            <w:pPr>
              <w:pStyle w:val="ad"/>
            </w:pPr>
            <w:r>
              <w:t>м</w:t>
            </w:r>
            <w:r>
              <w:rPr>
                <w:vertAlign w:val="superscript"/>
              </w:rPr>
              <w:t>3</w:t>
            </w:r>
            <w:r>
              <w:t xml:space="preserve"> ПГ</w:t>
            </w:r>
          </w:p>
        </w:tc>
      </w:tr>
    </w:tbl>
    <w:p w:rsidR="00EE1C38" w:rsidRDefault="00EE1C38">
      <w:pPr>
        <w:spacing w:after="79" w:line="1" w:lineRule="exact"/>
      </w:pPr>
    </w:p>
    <w:p w:rsidR="00EE1C38" w:rsidRDefault="006341FB">
      <w:pPr>
        <w:pStyle w:val="1"/>
        <w:ind w:firstLine="580"/>
        <w:jc w:val="both"/>
      </w:pPr>
      <w:r>
        <w:t xml:space="preserve">Учет топливно-энергетических ресурсов, их экономия, нормирование и </w:t>
      </w:r>
      <w:proofErr w:type="spellStart"/>
      <w:r>
        <w:t>лимитирование</w:t>
      </w:r>
      <w:proofErr w:type="spellEnd"/>
      <w:r>
        <w:t>, оптимизация топливно-энергетического баланса позволяет снизить бюджетные затраты на приобретение топливно-энергетических ресурсов.</w:t>
      </w:r>
    </w:p>
    <w:p w:rsidR="00EE1C38" w:rsidRDefault="006341FB">
      <w:pPr>
        <w:pStyle w:val="1"/>
        <w:spacing w:after="40"/>
        <w:ind w:firstLine="580"/>
        <w:jc w:val="both"/>
      </w:pPr>
      <w:r>
        <w:t>Важнейшим фактором эффективной и успешной реализации Программы мероприятий по энергосбережению является грамотно построенная и внедренная система мониторинга за ходом реализации и система реагирования на отклонения от плана внедрения мероприятий по энергосбережению. Организацию и мониторинг реализации программы в области энергосбережения осуществляет ответственный за энергосбережение. Перераспределение средств и внесение изменений в перечень программы в области энергосбережения и повышения энергетической эффективности проводит руководитель учреждения.</w:t>
      </w:r>
    </w:p>
    <w:sectPr w:rsidR="00EE1C38" w:rsidSect="008165FC">
      <w:pgSz w:w="11900" w:h="16840"/>
      <w:pgMar w:top="1306" w:right="822" w:bottom="1092" w:left="1669" w:header="878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38A" w:rsidRDefault="0034138A">
      <w:r>
        <w:separator/>
      </w:r>
    </w:p>
  </w:endnote>
  <w:endnote w:type="continuationSeparator" w:id="0">
    <w:p w:rsidR="0034138A" w:rsidRDefault="00341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8165F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1" o:spid="_x0000_s2057" type="#_x0000_t202" style="position:absolute;margin-left:547.3pt;margin-top:804.5pt;width:5.3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" filled="f" stroked="f">
          <v:textbox style="mso-fit-shape-to-text:t" inset="0,0,0,0">
            <w:txbxContent>
              <w:p w:rsidR="00AB1B93" w:rsidRDefault="008165FC">
                <w:pPr>
                  <w:pStyle w:val="22"/>
                  <w:rPr>
                    <w:sz w:val="24"/>
                    <w:szCs w:val="24"/>
                  </w:rPr>
                </w:pPr>
                <w:r w:rsidRPr="008165FC">
                  <w:fldChar w:fldCharType="begin"/>
                </w:r>
                <w:r w:rsidR="00AB1B93">
                  <w:instrText xml:space="preserve"> PAGE \* MERGEFORMAT </w:instrText>
                </w:r>
                <w:r w:rsidRPr="008165FC">
                  <w:fldChar w:fldCharType="separate"/>
                </w:r>
                <w:r w:rsidR="006121E9" w:rsidRPr="006121E9">
                  <w:rPr>
                    <w:noProof/>
                    <w:sz w:val="24"/>
                    <w:szCs w:val="24"/>
                  </w:rPr>
                  <w:t>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8165F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2049" type="#_x0000_t202" style="position:absolute;margin-left:541.9pt;margin-top:798.15pt;width:10.1pt;height:7.9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" filled="f" stroked="f">
          <v:textbox style="mso-fit-shape-to-text:t" inset="0,0,0,0">
            <w:txbxContent>
              <w:p w:rsidR="00AB1B93" w:rsidRDefault="008165FC">
                <w:pPr>
                  <w:pStyle w:val="22"/>
                  <w:rPr>
                    <w:sz w:val="24"/>
                    <w:szCs w:val="24"/>
                  </w:rPr>
                </w:pPr>
                <w:r w:rsidRPr="008165FC">
                  <w:fldChar w:fldCharType="begin"/>
                </w:r>
                <w:r w:rsidR="00AB1B93">
                  <w:instrText xml:space="preserve"> PAGE \* MERGEFORMAT </w:instrText>
                </w:r>
                <w:r w:rsidRPr="008165FC">
                  <w:fldChar w:fldCharType="separate"/>
                </w:r>
                <w:r w:rsidR="006121E9" w:rsidRPr="006121E9">
                  <w:rPr>
                    <w:noProof/>
                    <w:sz w:val="24"/>
                    <w:szCs w:val="24"/>
                  </w:rPr>
                  <w:t>30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AB1B93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8165F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2056" type="#_x0000_t202" style="position:absolute;margin-left:774.9pt;margin-top:551.2pt;width:10.1pt;height:8.4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" filled="f" stroked="f">
          <v:textbox style="mso-fit-shape-to-text:t" inset="0,0,0,0">
            <w:txbxContent>
              <w:p w:rsidR="00AB1B93" w:rsidRDefault="008165FC">
                <w:pPr>
                  <w:pStyle w:val="22"/>
                  <w:rPr>
                    <w:sz w:val="24"/>
                    <w:szCs w:val="24"/>
                  </w:rPr>
                </w:pPr>
                <w:r w:rsidRPr="008165FC">
                  <w:fldChar w:fldCharType="begin"/>
                </w:r>
                <w:r w:rsidR="00AB1B93">
                  <w:instrText xml:space="preserve"> PAGE \* MERGEFORMAT </w:instrText>
                </w:r>
                <w:r w:rsidRPr="008165FC">
                  <w:fldChar w:fldCharType="separate"/>
                </w:r>
                <w:r w:rsidR="006121E9" w:rsidRPr="006121E9">
                  <w:rPr>
                    <w:noProof/>
                    <w:sz w:val="24"/>
                    <w:szCs w:val="24"/>
                  </w:rPr>
                  <w:t>12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8165F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2055" type="#_x0000_t202" style="position:absolute;margin-left:541.9pt;margin-top:798.15pt;width:10.1pt;height:7.9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" filled="f" stroked="f">
          <v:textbox style="mso-fit-shape-to-text:t" inset="0,0,0,0">
            <w:txbxContent>
              <w:p w:rsidR="00AB1B93" w:rsidRDefault="008165FC">
                <w:pPr>
                  <w:pStyle w:val="22"/>
                  <w:rPr>
                    <w:sz w:val="24"/>
                    <w:szCs w:val="24"/>
                  </w:rPr>
                </w:pPr>
                <w:r w:rsidRPr="008165FC">
                  <w:fldChar w:fldCharType="begin"/>
                </w:r>
                <w:r w:rsidR="00AB1B93">
                  <w:instrText xml:space="preserve"> PAGE \* MERGEFORMAT </w:instrText>
                </w:r>
                <w:r w:rsidRPr="008165FC">
                  <w:fldChar w:fldCharType="separate"/>
                </w:r>
                <w:r w:rsidR="006121E9" w:rsidRPr="006121E9">
                  <w:rPr>
                    <w:noProof/>
                    <w:sz w:val="24"/>
                    <w:szCs w:val="24"/>
                  </w:rPr>
                  <w:t>13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8165F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2054" type="#_x0000_t202" style="position:absolute;margin-left:774.9pt;margin-top:551.2pt;width:10.1pt;height:8.4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" filled="f" stroked="f">
          <v:textbox style="mso-fit-shape-to-text:t" inset="0,0,0,0">
            <w:txbxContent>
              <w:p w:rsidR="00AB1B93" w:rsidRDefault="008165FC">
                <w:pPr>
                  <w:pStyle w:val="22"/>
                  <w:rPr>
                    <w:sz w:val="24"/>
                    <w:szCs w:val="24"/>
                  </w:rPr>
                </w:pPr>
                <w:r w:rsidRPr="008165FC">
                  <w:fldChar w:fldCharType="begin"/>
                </w:r>
                <w:r w:rsidR="00AB1B93">
                  <w:instrText xml:space="preserve"> PAGE \* MERGEFORMAT </w:instrText>
                </w:r>
                <w:r w:rsidRPr="008165FC">
                  <w:fldChar w:fldCharType="separate"/>
                </w:r>
                <w:r w:rsidR="006121E9" w:rsidRPr="006121E9">
                  <w:rPr>
                    <w:noProof/>
                    <w:sz w:val="24"/>
                    <w:szCs w:val="24"/>
                  </w:rPr>
                  <w:t>15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8165F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2053" type="#_x0000_t202" style="position:absolute;margin-left:541.9pt;margin-top:798.15pt;width:10.1pt;height:7.9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" filled="f" stroked="f">
          <v:textbox style="mso-fit-shape-to-text:t" inset="0,0,0,0">
            <w:txbxContent>
              <w:p w:rsidR="00AB1B93" w:rsidRDefault="008165FC">
                <w:pPr>
                  <w:pStyle w:val="22"/>
                  <w:rPr>
                    <w:sz w:val="24"/>
                    <w:szCs w:val="24"/>
                  </w:rPr>
                </w:pPr>
                <w:r w:rsidRPr="008165FC">
                  <w:fldChar w:fldCharType="begin"/>
                </w:r>
                <w:r w:rsidR="00AB1B93">
                  <w:instrText xml:space="preserve"> PAGE \* MERGEFORMAT </w:instrText>
                </w:r>
                <w:r w:rsidRPr="008165FC">
                  <w:fldChar w:fldCharType="separate"/>
                </w:r>
                <w:r w:rsidR="006121E9" w:rsidRPr="006121E9">
                  <w:rPr>
                    <w:noProof/>
                    <w:sz w:val="24"/>
                    <w:szCs w:val="24"/>
                  </w:rPr>
                  <w:t>17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8165F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1" o:spid="_x0000_s2052" type="#_x0000_t202" style="position:absolute;margin-left:774.9pt;margin-top:551.2pt;width:10.1pt;height:8.4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" filled="f" stroked="f">
          <v:textbox style="mso-fit-shape-to-text:t" inset="0,0,0,0">
            <w:txbxContent>
              <w:p w:rsidR="00AB1B93" w:rsidRDefault="008165FC">
                <w:pPr>
                  <w:pStyle w:val="22"/>
                  <w:rPr>
                    <w:sz w:val="24"/>
                    <w:szCs w:val="24"/>
                  </w:rPr>
                </w:pPr>
                <w:r w:rsidRPr="008165FC">
                  <w:fldChar w:fldCharType="begin"/>
                </w:r>
                <w:r w:rsidR="00AB1B93">
                  <w:instrText xml:space="preserve"> PAGE \* MERGEFORMAT </w:instrText>
                </w:r>
                <w:r w:rsidRPr="008165FC">
                  <w:fldChar w:fldCharType="separate"/>
                </w:r>
                <w:r w:rsidR="006121E9" w:rsidRPr="006121E9">
                  <w:rPr>
                    <w:noProof/>
                    <w:sz w:val="24"/>
                    <w:szCs w:val="24"/>
                  </w:rPr>
                  <w:t>18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8165F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39" o:spid="_x0000_s2051" type="#_x0000_t202" style="position:absolute;margin-left:541.9pt;margin-top:798.15pt;width:10.1pt;height:7.9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" filled="f" stroked="f">
          <v:textbox style="mso-fit-shape-to-text:t" inset="0,0,0,0">
            <w:txbxContent>
              <w:p w:rsidR="00AB1B93" w:rsidRDefault="008165FC">
                <w:pPr>
                  <w:pStyle w:val="22"/>
                  <w:rPr>
                    <w:sz w:val="24"/>
                    <w:szCs w:val="24"/>
                  </w:rPr>
                </w:pPr>
                <w:r w:rsidRPr="008165FC">
                  <w:fldChar w:fldCharType="begin"/>
                </w:r>
                <w:r w:rsidR="00AB1B93">
                  <w:instrText xml:space="preserve"> PAGE \* MERGEFORMAT </w:instrText>
                </w:r>
                <w:r w:rsidRPr="008165FC">
                  <w:fldChar w:fldCharType="separate"/>
                </w:r>
                <w:r w:rsidR="006121E9" w:rsidRPr="006121E9">
                  <w:rPr>
                    <w:noProof/>
                    <w:sz w:val="24"/>
                    <w:szCs w:val="24"/>
                  </w:rPr>
                  <w:t>22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B93" w:rsidRDefault="008165FC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3" o:spid="_x0000_s2050" type="#_x0000_t202" style="position:absolute;margin-left:773.55pt;margin-top:551.8pt;width:11.05pt;height:8.4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" filled="f" stroked="f">
          <v:textbox style="mso-fit-shape-to-text:t" inset="0,0,0,0">
            <w:txbxContent>
              <w:p w:rsidR="00AB1B93" w:rsidRDefault="008165FC">
                <w:pPr>
                  <w:pStyle w:val="22"/>
                  <w:rPr>
                    <w:sz w:val="24"/>
                    <w:szCs w:val="24"/>
                  </w:rPr>
                </w:pPr>
                <w:r w:rsidRPr="008165FC">
                  <w:fldChar w:fldCharType="begin"/>
                </w:r>
                <w:r w:rsidR="00AB1B93">
                  <w:instrText xml:space="preserve"> PAGE \* MERGEFORMAT </w:instrText>
                </w:r>
                <w:r w:rsidRPr="008165FC">
                  <w:fldChar w:fldCharType="separate"/>
                </w:r>
                <w:r w:rsidR="006121E9" w:rsidRPr="006121E9">
                  <w:rPr>
                    <w:noProof/>
                    <w:sz w:val="24"/>
                    <w:szCs w:val="24"/>
                  </w:rPr>
                  <w:t>27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38A" w:rsidRDefault="0034138A"/>
  </w:footnote>
  <w:footnote w:type="continuationSeparator" w:id="0">
    <w:p w:rsidR="0034138A" w:rsidRDefault="0034138A"/>
  </w:footnote>
  <w:footnote w:id="1">
    <w:p w:rsidR="00AB1B93" w:rsidRDefault="00AB1B93">
      <w:pPr>
        <w:pStyle w:val="a4"/>
        <w:ind w:left="0"/>
        <w:jc w:val="center"/>
      </w:pPr>
      <w:r>
        <w:rPr>
          <w:sz w:val="20"/>
          <w:szCs w:val="20"/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t>Невозможно определить в связи с отсутствием прибора учета. Динамика определена отрицательными значениями экономии реализуемых мероприятий.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5C1"/>
    <w:multiLevelType w:val="multilevel"/>
    <w:tmpl w:val="35A09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123052"/>
    <w:multiLevelType w:val="multilevel"/>
    <w:tmpl w:val="06F2D8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B54D67"/>
    <w:multiLevelType w:val="multilevel"/>
    <w:tmpl w:val="5C8CE98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66217E"/>
    <w:multiLevelType w:val="multilevel"/>
    <w:tmpl w:val="3ABEF21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9343F1"/>
    <w:multiLevelType w:val="multilevel"/>
    <w:tmpl w:val="7C4C0252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F170BB"/>
    <w:multiLevelType w:val="multilevel"/>
    <w:tmpl w:val="1538450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6B6F2D"/>
    <w:multiLevelType w:val="multilevel"/>
    <w:tmpl w:val="E758C60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E1C38"/>
    <w:rsid w:val="000344BE"/>
    <w:rsid w:val="000F56B0"/>
    <w:rsid w:val="00123CE7"/>
    <w:rsid w:val="00275974"/>
    <w:rsid w:val="002B418E"/>
    <w:rsid w:val="002B646D"/>
    <w:rsid w:val="0034138A"/>
    <w:rsid w:val="00385420"/>
    <w:rsid w:val="00521FC6"/>
    <w:rsid w:val="006121E9"/>
    <w:rsid w:val="006341FB"/>
    <w:rsid w:val="006440A4"/>
    <w:rsid w:val="00774490"/>
    <w:rsid w:val="007978A4"/>
    <w:rsid w:val="007D7F06"/>
    <w:rsid w:val="008165FC"/>
    <w:rsid w:val="00836817"/>
    <w:rsid w:val="00840BDE"/>
    <w:rsid w:val="00860A36"/>
    <w:rsid w:val="00A30EF7"/>
    <w:rsid w:val="00A46E6D"/>
    <w:rsid w:val="00A644BD"/>
    <w:rsid w:val="00AB1B93"/>
    <w:rsid w:val="00AF3BB9"/>
    <w:rsid w:val="00B54E56"/>
    <w:rsid w:val="00BF68E3"/>
    <w:rsid w:val="00CA17ED"/>
    <w:rsid w:val="00CC78EB"/>
    <w:rsid w:val="00D06245"/>
    <w:rsid w:val="00D44A3F"/>
    <w:rsid w:val="00E27282"/>
    <w:rsid w:val="00EA65DF"/>
    <w:rsid w:val="00EC29CE"/>
    <w:rsid w:val="00EE1C38"/>
    <w:rsid w:val="00EF5D9C"/>
    <w:rsid w:val="00F40225"/>
    <w:rsid w:val="00F57B74"/>
    <w:rsid w:val="00F902A0"/>
    <w:rsid w:val="00FC6921"/>
    <w:rsid w:val="00FE6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165F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816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картинке_"/>
    <w:basedOn w:val="a0"/>
    <w:link w:val="a6"/>
    <w:rsid w:val="00816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_"/>
    <w:basedOn w:val="a0"/>
    <w:link w:val="1"/>
    <w:rsid w:val="00816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sid w:val="008165F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816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8">
    <w:name w:val="Оглавление_"/>
    <w:basedOn w:val="a0"/>
    <w:link w:val="a9"/>
    <w:rsid w:val="00816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a">
    <w:name w:val="Подпись к таблице_"/>
    <w:basedOn w:val="a0"/>
    <w:link w:val="ab"/>
    <w:rsid w:val="00816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c">
    <w:name w:val="Другое_"/>
    <w:basedOn w:val="a0"/>
    <w:link w:val="ad"/>
    <w:rsid w:val="00816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sid w:val="008165FC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8165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">
    <w:name w:val="Заголовок №1_"/>
    <w:basedOn w:val="a0"/>
    <w:link w:val="11"/>
    <w:rsid w:val="008165FC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Сноска"/>
    <w:basedOn w:val="a"/>
    <w:link w:val="a3"/>
    <w:rsid w:val="008165FC"/>
    <w:pPr>
      <w:ind w:left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a5"/>
    <w:rsid w:val="008165FC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7"/>
    <w:rsid w:val="008165FC"/>
    <w:pPr>
      <w:spacing w:line="276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8165FC"/>
    <w:pPr>
      <w:spacing w:after="32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rsid w:val="008165FC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Оглавление"/>
    <w:basedOn w:val="a"/>
    <w:link w:val="a8"/>
    <w:rsid w:val="008165FC"/>
    <w:pPr>
      <w:spacing w:after="80" w:line="276" w:lineRule="auto"/>
      <w:ind w:left="200"/>
    </w:pPr>
    <w:rPr>
      <w:rFonts w:ascii="Times New Roman" w:eastAsia="Times New Roman" w:hAnsi="Times New Roman" w:cs="Times New Roman"/>
    </w:rPr>
  </w:style>
  <w:style w:type="paragraph" w:customStyle="1" w:styleId="ab">
    <w:name w:val="Подпись к таблице"/>
    <w:basedOn w:val="a"/>
    <w:link w:val="aa"/>
    <w:rsid w:val="008165FC"/>
    <w:rPr>
      <w:rFonts w:ascii="Times New Roman" w:eastAsia="Times New Roman" w:hAnsi="Times New Roman" w:cs="Times New Roman"/>
    </w:rPr>
  </w:style>
  <w:style w:type="paragraph" w:customStyle="1" w:styleId="ad">
    <w:name w:val="Другое"/>
    <w:basedOn w:val="a"/>
    <w:link w:val="ac"/>
    <w:rsid w:val="008165FC"/>
    <w:pPr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8165FC"/>
    <w:rPr>
      <w:rFonts w:ascii="Cambria" w:eastAsia="Cambria" w:hAnsi="Cambria" w:cs="Cambria"/>
    </w:rPr>
  </w:style>
  <w:style w:type="paragraph" w:customStyle="1" w:styleId="30">
    <w:name w:val="Основной текст (3)"/>
    <w:basedOn w:val="a"/>
    <w:link w:val="3"/>
    <w:rsid w:val="008165FC"/>
    <w:pPr>
      <w:spacing w:line="226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1">
    <w:name w:val="Заголовок №1"/>
    <w:basedOn w:val="a"/>
    <w:link w:val="10"/>
    <w:rsid w:val="008165FC"/>
    <w:pPr>
      <w:spacing w:line="254" w:lineRule="auto"/>
      <w:jc w:val="center"/>
      <w:outlineLvl w:val="0"/>
    </w:pPr>
    <w:rPr>
      <w:rFonts w:ascii="Cambria" w:eastAsia="Cambria" w:hAnsi="Cambria" w:cs="Cambria"/>
    </w:rPr>
  </w:style>
  <w:style w:type="table" w:styleId="ae">
    <w:name w:val="Table Grid"/>
    <w:basedOn w:val="a1"/>
    <w:uiPriority w:val="39"/>
    <w:rsid w:val="006341F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A644B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644BD"/>
    <w:rPr>
      <w:rFonts w:ascii="Segoe UI" w:hAnsi="Segoe UI" w:cs="Segoe UI"/>
      <w:color w:val="000000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EC29C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C29CE"/>
    <w:rPr>
      <w:color w:val="000000"/>
    </w:rPr>
  </w:style>
  <w:style w:type="paragraph" w:styleId="af3">
    <w:name w:val="footer"/>
    <w:basedOn w:val="a"/>
    <w:link w:val="af4"/>
    <w:uiPriority w:val="99"/>
    <w:unhideWhenUsed/>
    <w:rsid w:val="00EC29C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C29CE"/>
    <w:rPr>
      <w:color w:val="000000"/>
    </w:rPr>
  </w:style>
  <w:style w:type="paragraph" w:styleId="af5">
    <w:name w:val="Body Text"/>
    <w:basedOn w:val="a"/>
    <w:link w:val="af6"/>
    <w:uiPriority w:val="99"/>
    <w:rsid w:val="006121E9"/>
    <w:pPr>
      <w:widowControl/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pacing w:val="10"/>
      <w:sz w:val="25"/>
      <w:szCs w:val="25"/>
      <w:lang w:bidi="ar-SA"/>
    </w:rPr>
  </w:style>
  <w:style w:type="character" w:customStyle="1" w:styleId="af6">
    <w:name w:val="Основной текст Знак"/>
    <w:basedOn w:val="a0"/>
    <w:link w:val="af5"/>
    <w:uiPriority w:val="99"/>
    <w:rsid w:val="006121E9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image" Target="media/image11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footer" Target="footer3.xml"/><Relationship Id="rId19" Type="http://schemas.openxmlformats.org/officeDocument/2006/relationships/image" Target="media/image6.png"/><Relationship Id="rId31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2560</TotalTime>
  <Pages>33</Pages>
  <Words>8216</Words>
  <Characters>46834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Земскова</dc:creator>
  <cp:keywords/>
  <cp:lastModifiedBy>sekrt</cp:lastModifiedBy>
  <cp:revision>10</cp:revision>
  <cp:lastPrinted>2026-07-15T05:06:00Z</cp:lastPrinted>
  <dcterms:created xsi:type="dcterms:W3CDTF">2026-07-13T08:07:00Z</dcterms:created>
  <dcterms:modified xsi:type="dcterms:W3CDTF">2026-07-20T09:48:00Z</dcterms:modified>
</cp:coreProperties>
</file>