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«ХОЛМ-ЖИРКОВСКИЙ РАЙОН»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EC1F93">
              <w:rPr>
                <w:rFonts w:ascii="Times New Roman" w:hAnsi="Times New Roman"/>
                <w:sz w:val="28"/>
              </w:rPr>
              <w:t>10.07.2023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EC1F93">
              <w:rPr>
                <w:rFonts w:ascii="Times New Roman" w:hAnsi="Times New Roman"/>
                <w:sz w:val="28"/>
              </w:rPr>
              <w:t>393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8C7D4C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район»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 осуществление государственных полномочий по создани</w:t>
                  </w:r>
                  <w:r w:rsidR="00F65D92">
                    <w:rPr>
                      <w:rFonts w:ascii="Times New Roman" w:hAnsi="Times New Roman"/>
                      <w:sz w:val="28"/>
                      <w:szCs w:val="28"/>
                    </w:rPr>
                    <w:t xml:space="preserve">ю административной </w:t>
                  </w:r>
                  <w:r w:rsidR="008963E6">
                    <w:rPr>
                      <w:rFonts w:ascii="Times New Roman" w:hAnsi="Times New Roman"/>
                      <w:sz w:val="28"/>
                      <w:szCs w:val="28"/>
                    </w:rPr>
                    <w:t>комиссии в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</w:t>
                  </w:r>
                </w:p>
                <w:p w:rsidR="000C0039" w:rsidRPr="007E768F" w:rsidRDefault="000C0039" w:rsidP="008C7D4C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8C7D4C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</w:t>
      </w:r>
      <w:r w:rsidR="00DD6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F65D92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F65D92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1C708B">
        <w:rPr>
          <w:rFonts w:ascii="Times New Roman" w:hAnsi="Times New Roman"/>
          <w:sz w:val="28"/>
          <w:szCs w:val="28"/>
        </w:rPr>
        <w:t xml:space="preserve">район»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области</w:t>
      </w:r>
      <w:r w:rsidR="00F65D92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 w:rsidR="0070424B">
        <w:rPr>
          <w:rFonts w:ascii="Times New Roman" w:hAnsi="Times New Roman" w:cs="Times New Roman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F65D92">
        <w:rPr>
          <w:rFonts w:ascii="Times New Roman" w:hAnsi="Times New Roman" w:cs="Times New Roman"/>
          <w:sz w:val="28"/>
          <w:szCs w:val="28"/>
        </w:rPr>
        <w:t xml:space="preserve">начальника отдела по экономике, имущественным и земельным </w:t>
      </w:r>
      <w:r w:rsidR="008963E6">
        <w:rPr>
          <w:rFonts w:ascii="Times New Roman" w:hAnsi="Times New Roman" w:cs="Times New Roman"/>
          <w:sz w:val="28"/>
          <w:szCs w:val="28"/>
        </w:rPr>
        <w:t xml:space="preserve">отношениям </w:t>
      </w:r>
      <w:r w:rsidR="008963E6" w:rsidRPr="000C0039">
        <w:rPr>
          <w:rFonts w:ascii="Times New Roman" w:hAnsi="Times New Roman" w:cs="Times New Roman"/>
          <w:sz w:val="28"/>
          <w:szCs w:val="28"/>
        </w:rPr>
        <w:t>Администрации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«Холм-Жирковский район» Смоленской области (</w:t>
      </w:r>
      <w:r w:rsidR="00F65D92">
        <w:rPr>
          <w:rFonts w:ascii="Times New Roman" w:hAnsi="Times New Roman" w:cs="Times New Roman"/>
          <w:sz w:val="28"/>
          <w:szCs w:val="28"/>
        </w:rPr>
        <w:t>Демченкова О.С.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DD6116" w:rsidRDefault="00DD6116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618E3" w:rsidRDefault="00B618E3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618E3" w:rsidRDefault="00B618E3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DD6116" w:rsidRDefault="00DD6116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DD6116" w:rsidRDefault="00DD6116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>Жирковский район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>Жирковский район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0C7406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1F93">
        <w:rPr>
          <w:rFonts w:ascii="Times New Roman" w:hAnsi="Times New Roman" w:cs="Times New Roman"/>
          <w:sz w:val="28"/>
          <w:szCs w:val="28"/>
        </w:rPr>
        <w:t>10.07.2023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EC1F93">
        <w:rPr>
          <w:rFonts w:ascii="Times New Roman" w:hAnsi="Times New Roman" w:cs="Times New Roman"/>
          <w:sz w:val="28"/>
          <w:szCs w:val="28"/>
        </w:rPr>
        <w:t>393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99" w:rsidRDefault="00CD0299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299">
        <w:rPr>
          <w:rFonts w:ascii="Times New Roman" w:hAnsi="Times New Roman"/>
          <w:b/>
          <w:sz w:val="28"/>
          <w:szCs w:val="28"/>
        </w:rPr>
        <w:t>Порядок расходования субвенции, предоставляемой бюджету муниципального образования «Холм-Жирковский район» Смоленской области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</w:t>
      </w:r>
    </w:p>
    <w:p w:rsidR="0093285F" w:rsidRDefault="00CD0299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299">
        <w:rPr>
          <w:rFonts w:ascii="Times New Roman" w:hAnsi="Times New Roman"/>
          <w:b/>
          <w:sz w:val="28"/>
          <w:szCs w:val="28"/>
        </w:rPr>
        <w:t xml:space="preserve"> «Об административных правонарушениях на территории Смоленской области»</w:t>
      </w:r>
    </w:p>
    <w:p w:rsidR="00E25DD9" w:rsidRPr="0093285F" w:rsidRDefault="00E25DD9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>определяет правила расходования</w:t>
      </w:r>
      <w:r w:rsid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CD0299" w:rsidRPr="0001300F">
        <w:rPr>
          <w:rFonts w:ascii="Times New Roman" w:hAnsi="Times New Roman"/>
          <w:sz w:val="28"/>
          <w:szCs w:val="28"/>
        </w:rPr>
        <w:t>муниципального</w:t>
      </w:r>
      <w:r w:rsidR="00CD0299">
        <w:rPr>
          <w:rFonts w:ascii="Times New Roman" w:hAnsi="Times New Roman"/>
          <w:sz w:val="28"/>
          <w:szCs w:val="28"/>
        </w:rPr>
        <w:t xml:space="preserve"> образования «Холм-Жирковский район» </w:t>
      </w:r>
      <w:r w:rsidR="00CD0299" w:rsidRPr="0001300F">
        <w:rPr>
          <w:rFonts w:ascii="Times New Roman" w:hAnsi="Times New Roman"/>
          <w:sz w:val="28"/>
          <w:szCs w:val="28"/>
        </w:rPr>
        <w:t>Смоленской области</w:t>
      </w:r>
      <w:r w:rsidR="00CD0299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 w:rsidR="00CD0299">
        <w:rPr>
          <w:rFonts w:ascii="Times New Roman" w:hAnsi="Times New Roman" w:cs="Times New Roman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CD0299" w:rsidRPr="00CD0299">
        <w:rPr>
          <w:rFonts w:ascii="Times New Roman" w:hAnsi="Times New Roman" w:cs="Times New Roman"/>
          <w:sz w:val="28"/>
          <w:szCs w:val="28"/>
        </w:rPr>
        <w:t>венция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E25DD9"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25DD9"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0299" w:rsidRPr="002D780C" w:rsidRDefault="00CD0299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3.Субвенция перечисляется Аппаратом Смоленской области (далее – Аппарат) местному бюджету ежекварт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ально.</w:t>
      </w:r>
    </w:p>
    <w:p w:rsidR="001C2227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CD0299">
        <w:rPr>
          <w:rFonts w:ascii="Times New Roman" w:hAnsi="Times New Roman" w:cs="Times New Roman"/>
          <w:sz w:val="28"/>
          <w:szCs w:val="28"/>
        </w:rPr>
        <w:t xml:space="preserve">, выделяемых на осуществление государственных полномочий по созданию административной комиссии в </w:t>
      </w:r>
      <w:r w:rsidR="00E25DD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D0299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299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="00B63D57" w:rsidRPr="00DB687A">
        <w:rPr>
          <w:rFonts w:ascii="Times New Roman" w:hAnsi="Times New Roman" w:cs="Times New Roman"/>
          <w:sz w:val="28"/>
          <w:szCs w:val="28"/>
        </w:rPr>
        <w:t>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3E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Перечисление субвенции на очередной квартал осуществляется на основании заявки Администрации, направляемой ежеквартально в </w:t>
      </w:r>
      <w:r w:rsidR="00E25DD9">
        <w:rPr>
          <w:rFonts w:ascii="Times New Roman" w:hAnsi="Times New Roman" w:cs="Times New Roman"/>
          <w:sz w:val="28"/>
          <w:szCs w:val="28"/>
        </w:rPr>
        <w:t>Аппарат в</w:t>
      </w:r>
      <w:r>
        <w:rPr>
          <w:rFonts w:ascii="Times New Roman" w:hAnsi="Times New Roman" w:cs="Times New Roman"/>
          <w:sz w:val="28"/>
          <w:szCs w:val="28"/>
        </w:rPr>
        <w:t xml:space="preserve"> срок до 20-го числа последнего месяца текущего квартала по форме, утверждаемой Аппаратом.</w:t>
      </w:r>
    </w:p>
    <w:p w:rsidR="0029113E" w:rsidRPr="00DB687A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обеспечивает в соответствии с бюджетным законодательством Российской Федерации целевое расходование субвенции.</w:t>
      </w:r>
    </w:p>
    <w:p w:rsidR="00F9325A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06DD" w:rsidRPr="00DB6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25DD9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субвенци</w:t>
      </w:r>
      <w:r w:rsidR="00E25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 ответственного секретаря административной комиссии </w:t>
      </w:r>
      <w:r w:rsidR="00F9325A">
        <w:rPr>
          <w:rFonts w:ascii="Times New Roman" w:hAnsi="Times New Roman" w:cs="Times New Roman"/>
          <w:sz w:val="28"/>
          <w:szCs w:val="28"/>
        </w:rPr>
        <w:t>(далее -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), на начисления на выплаты по оплате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финансирование материальных затрат,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 по созданию административн</w:t>
      </w:r>
      <w:r w:rsidR="00F9325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93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F9325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5A">
        <w:rPr>
          <w:rFonts w:ascii="Times New Roman" w:hAnsi="Times New Roman" w:cs="Times New Roman"/>
          <w:sz w:val="28"/>
          <w:szCs w:val="28"/>
        </w:rPr>
        <w:t>образовании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привлечения к административной ответственности, предусмотренной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"(далее также - государственные полномочия). </w:t>
      </w:r>
    </w:p>
    <w:p w:rsidR="0029113E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объем средств, направляемых на финансирование материальных затрат, связанных с 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полномочий, не должен превышать 25 процентов суммы норматива годового фонда оплаты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определенного в соответствии с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муниципальных районов </w:t>
      </w:r>
      <w:r>
        <w:rPr>
          <w:rFonts w:ascii="Times New Roman" w:hAnsi="Times New Roman" w:cs="Times New Roman"/>
          <w:sz w:val="28"/>
          <w:szCs w:val="28"/>
        </w:rPr>
        <w:t>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</w:t>
      </w:r>
      <w:r w:rsidR="00F9325A">
        <w:rPr>
          <w:rFonts w:ascii="Times New Roman" w:hAnsi="Times New Roman" w:cs="Times New Roman"/>
          <w:sz w:val="28"/>
          <w:szCs w:val="28"/>
        </w:rPr>
        <w:t>.</w:t>
      </w:r>
    </w:p>
    <w:p w:rsidR="000D1403" w:rsidRDefault="00F9325A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84978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9.Администрация ежеквартально в срок до 7-го числа месяца, следующего за отчетным, представляет в Аппарат отчет о расходовании средств субвенции по форме согласно приложению к настоящему Порядку.</w:t>
      </w:r>
    </w:p>
    <w:p w:rsidR="00D84978" w:rsidRPr="002D780C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4978">
        <w:rPr>
          <w:rFonts w:ascii="Times New Roman" w:hAnsi="Times New Roman" w:cs="Times New Roman"/>
          <w:sz w:val="28"/>
          <w:szCs w:val="28"/>
        </w:rPr>
        <w:t xml:space="preserve"> Не 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5DD9" w:rsidRPr="00D84978">
        <w:rPr>
          <w:rFonts w:ascii="Times New Roman" w:hAnsi="Times New Roman" w:cs="Times New Roman"/>
          <w:sz w:val="28"/>
          <w:szCs w:val="28"/>
        </w:rPr>
        <w:t>на</w:t>
      </w:r>
      <w:r w:rsidRPr="00D84978">
        <w:rPr>
          <w:rFonts w:ascii="Times New Roman" w:hAnsi="Times New Roman" w:cs="Times New Roman"/>
          <w:sz w:val="28"/>
          <w:szCs w:val="28"/>
        </w:rPr>
        <w:t xml:space="preserve">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3D2AED" w:rsidRPr="002D780C" w:rsidRDefault="00D84978" w:rsidP="003D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</w:t>
      </w:r>
      <w:r w:rsidR="00E25DD9">
        <w:rPr>
          <w:rFonts w:ascii="Times New Roman" w:hAnsi="Times New Roman" w:cs="Times New Roman"/>
          <w:sz w:val="28"/>
          <w:szCs w:val="28"/>
        </w:rPr>
        <w:t>субвенции средства подлежат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</w:t>
      </w:r>
      <w:r w:rsidR="003D2AE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2AED" w:rsidRPr="00D84978">
        <w:rPr>
          <w:rFonts w:ascii="Times New Roman" w:hAnsi="Times New Roman" w:cs="Times New Roman"/>
          <w:sz w:val="28"/>
          <w:szCs w:val="28"/>
        </w:rPr>
        <w:t>с требованиями, установленными бюджетным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B3B" w:rsidRPr="00DB687A" w:rsidRDefault="001E6B3B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18E3" w:rsidRDefault="00B618E3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7D4C" w:rsidRDefault="008C7D4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E25DD9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DD6116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расходования субвенции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 бюджету муниципального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«Холм-Жирковский район»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на осуществление 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полномочий по созданию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комиссии в целях привлечения 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областным законом 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административных правонарушениях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Смоленской области»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Форма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 20__ г.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месяца)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1481"/>
        <w:gridCol w:w="1623"/>
        <w:gridCol w:w="1276"/>
        <w:gridCol w:w="1339"/>
      </w:tblGrid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экономической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ассигнований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4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5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6     </w:t>
            </w: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оплату 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 плата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выплаты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 на    оплату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213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(почтовые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  по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имущества   (заправка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картриджей)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225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226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расходы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290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300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основных    средств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340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"Холм-Жирковский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район" 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3D1B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DD9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Администрации </w:t>
      </w:r>
    </w:p>
    <w:p w:rsidR="00643D1B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район"   </w:t>
      </w:r>
    </w:p>
    <w:p w:rsidR="00E25DD9" w:rsidRPr="00DB687A" w:rsidRDefault="00643D1B" w:rsidP="00643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– главный бухгалтер</w:t>
      </w:r>
    </w:p>
    <w:sectPr w:rsidR="00E25DD9" w:rsidRPr="00DB687A" w:rsidSect="00B618E3">
      <w:footerReference w:type="default" r:id="rId9"/>
      <w:pgSz w:w="11906" w:h="16838"/>
      <w:pgMar w:top="851" w:right="851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17" w:rsidRDefault="00E04417" w:rsidP="00F55F96">
      <w:pPr>
        <w:spacing w:after="0" w:line="240" w:lineRule="auto"/>
      </w:pPr>
      <w:r>
        <w:separator/>
      </w:r>
    </w:p>
  </w:endnote>
  <w:endnote w:type="continuationSeparator" w:id="0">
    <w:p w:rsidR="00E04417" w:rsidRDefault="00E04417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10829"/>
      <w:docPartObj>
        <w:docPartGallery w:val="Page Numbers (Bottom of Page)"/>
        <w:docPartUnique/>
      </w:docPartObj>
    </w:sdtPr>
    <w:sdtContent>
      <w:p w:rsidR="00B618E3" w:rsidRDefault="002D53C7">
        <w:pPr>
          <w:pStyle w:val="ae"/>
          <w:jc w:val="right"/>
        </w:pPr>
        <w:fldSimple w:instr=" PAGE   \* MERGEFORMAT ">
          <w:r w:rsidR="008C7D4C">
            <w:rPr>
              <w:noProof/>
            </w:rPr>
            <w:t>5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17" w:rsidRDefault="00E04417" w:rsidP="00F55F96">
      <w:pPr>
        <w:spacing w:after="0" w:line="240" w:lineRule="auto"/>
      </w:pPr>
      <w:r>
        <w:separator/>
      </w:r>
    </w:p>
  </w:footnote>
  <w:footnote w:type="continuationSeparator" w:id="0">
    <w:p w:rsidR="00E04417" w:rsidRDefault="00E04417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6B3B"/>
    <w:rsid w:val="001E762F"/>
    <w:rsid w:val="00210129"/>
    <w:rsid w:val="00226CD6"/>
    <w:rsid w:val="0024399A"/>
    <w:rsid w:val="00244B06"/>
    <w:rsid w:val="00256C2C"/>
    <w:rsid w:val="0029113E"/>
    <w:rsid w:val="002D53C7"/>
    <w:rsid w:val="002D780C"/>
    <w:rsid w:val="002F4A69"/>
    <w:rsid w:val="0030145A"/>
    <w:rsid w:val="003C6776"/>
    <w:rsid w:val="003D2AED"/>
    <w:rsid w:val="00400377"/>
    <w:rsid w:val="00407676"/>
    <w:rsid w:val="00412F03"/>
    <w:rsid w:val="00413743"/>
    <w:rsid w:val="00422B6B"/>
    <w:rsid w:val="00436EBF"/>
    <w:rsid w:val="00477672"/>
    <w:rsid w:val="0048395B"/>
    <w:rsid w:val="0048663E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257D"/>
    <w:rsid w:val="00607749"/>
    <w:rsid w:val="00643D1B"/>
    <w:rsid w:val="00667CF9"/>
    <w:rsid w:val="00692A4B"/>
    <w:rsid w:val="006942E3"/>
    <w:rsid w:val="00697289"/>
    <w:rsid w:val="006E722F"/>
    <w:rsid w:val="006F65A5"/>
    <w:rsid w:val="0070424B"/>
    <w:rsid w:val="007445A5"/>
    <w:rsid w:val="00755614"/>
    <w:rsid w:val="007B06DD"/>
    <w:rsid w:val="007B69F4"/>
    <w:rsid w:val="007D0D2C"/>
    <w:rsid w:val="007D4C96"/>
    <w:rsid w:val="007E0BA0"/>
    <w:rsid w:val="007E6FB2"/>
    <w:rsid w:val="007E768F"/>
    <w:rsid w:val="008016B2"/>
    <w:rsid w:val="008111EB"/>
    <w:rsid w:val="00886832"/>
    <w:rsid w:val="008963E6"/>
    <w:rsid w:val="00897A19"/>
    <w:rsid w:val="008A078F"/>
    <w:rsid w:val="008C6A34"/>
    <w:rsid w:val="008C7D4C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3384D"/>
    <w:rsid w:val="00975157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8E3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CD0299"/>
    <w:rsid w:val="00CF52D4"/>
    <w:rsid w:val="00D15AC4"/>
    <w:rsid w:val="00D35845"/>
    <w:rsid w:val="00D52A5E"/>
    <w:rsid w:val="00D57B87"/>
    <w:rsid w:val="00D67879"/>
    <w:rsid w:val="00D84978"/>
    <w:rsid w:val="00D85AFA"/>
    <w:rsid w:val="00DB0F38"/>
    <w:rsid w:val="00DB687A"/>
    <w:rsid w:val="00DC5DDB"/>
    <w:rsid w:val="00DD6116"/>
    <w:rsid w:val="00DE56B0"/>
    <w:rsid w:val="00DF3A13"/>
    <w:rsid w:val="00DF3D11"/>
    <w:rsid w:val="00DF7B84"/>
    <w:rsid w:val="00E04417"/>
    <w:rsid w:val="00E13641"/>
    <w:rsid w:val="00E24501"/>
    <w:rsid w:val="00E25DD9"/>
    <w:rsid w:val="00E45296"/>
    <w:rsid w:val="00E9036A"/>
    <w:rsid w:val="00EA172C"/>
    <w:rsid w:val="00EA5744"/>
    <w:rsid w:val="00EB1CE8"/>
    <w:rsid w:val="00EB2E32"/>
    <w:rsid w:val="00EC1F93"/>
    <w:rsid w:val="00EF5E55"/>
    <w:rsid w:val="00F260ED"/>
    <w:rsid w:val="00F320EE"/>
    <w:rsid w:val="00F55F96"/>
    <w:rsid w:val="00F65D92"/>
    <w:rsid w:val="00F7309F"/>
    <w:rsid w:val="00F8019F"/>
    <w:rsid w:val="00F9325A"/>
    <w:rsid w:val="00FA1EF1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4B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891F5BEDAA4A0BDA3781968E765B8CFD317EB8E29D5CD49033EFEE8D537C5EB98FA1CDA3030109R2x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891F5BEDAA4A0BDA3781968C7E5C8AFD317EB8E29D5CD49033EFEE8D537C5EB98FA1CDA3030109R2x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34DE-DB08-44E0-9ACB-395D1E9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sekrt</cp:lastModifiedBy>
  <cp:revision>7</cp:revision>
  <cp:lastPrinted>2023-07-11T08:35:00Z</cp:lastPrinted>
  <dcterms:created xsi:type="dcterms:W3CDTF">2023-07-11T08:33:00Z</dcterms:created>
  <dcterms:modified xsi:type="dcterms:W3CDTF">2023-07-18T09:31:00Z</dcterms:modified>
</cp:coreProperties>
</file>