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6" w:rsidRPr="00DF7B10" w:rsidRDefault="005A1DC6" w:rsidP="005A1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B10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</w:t>
      </w:r>
    </w:p>
    <w:p w:rsidR="005A1DC6" w:rsidRPr="00DF7B10" w:rsidRDefault="005A1DC6" w:rsidP="005A1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B10">
        <w:rPr>
          <w:rFonts w:ascii="Times New Roman" w:hAnsi="Times New Roman"/>
          <w:b/>
          <w:sz w:val="24"/>
          <w:szCs w:val="24"/>
        </w:rPr>
        <w:t xml:space="preserve">«ХОЛМ-ЖИРКОВСКИЙ </w:t>
      </w:r>
      <w:r w:rsidR="004349C9" w:rsidRPr="00DF7B10"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DF7B10">
        <w:rPr>
          <w:rFonts w:ascii="Times New Roman" w:hAnsi="Times New Roman"/>
          <w:b/>
          <w:sz w:val="24"/>
          <w:szCs w:val="24"/>
        </w:rPr>
        <w:t>»</w:t>
      </w:r>
      <w:r w:rsidR="00DF7B10" w:rsidRPr="00DF7B10">
        <w:rPr>
          <w:rFonts w:ascii="Times New Roman" w:hAnsi="Times New Roman"/>
          <w:b/>
          <w:sz w:val="24"/>
          <w:szCs w:val="24"/>
        </w:rPr>
        <w:t xml:space="preserve"> </w:t>
      </w:r>
      <w:r w:rsidRPr="00DF7B10">
        <w:rPr>
          <w:rFonts w:ascii="Times New Roman" w:hAnsi="Times New Roman"/>
          <w:b/>
          <w:sz w:val="24"/>
          <w:szCs w:val="24"/>
        </w:rPr>
        <w:t>СМОЛЕНСКОЙ ОБЛАСТИ</w:t>
      </w:r>
    </w:p>
    <w:p w:rsidR="00AC5189" w:rsidRDefault="00AC5189" w:rsidP="005A1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</w:p>
    <w:p w:rsidR="005A1DC6" w:rsidRPr="007B6DF6" w:rsidRDefault="005A1DC6" w:rsidP="005A1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6DF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B6DF6">
        <w:rPr>
          <w:rFonts w:ascii="Times New Roman" w:hAnsi="Times New Roman"/>
          <w:b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  <w:szCs w:val="28"/>
        </w:rPr>
        <w:t>С Т А Н О В Л Е Н И Е</w:t>
      </w:r>
    </w:p>
    <w:p w:rsidR="005A1DC6" w:rsidRPr="001011AE" w:rsidRDefault="005A1DC6" w:rsidP="00087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DC6" w:rsidRPr="004606F6" w:rsidRDefault="0033213B" w:rsidP="005A1DC6">
      <w:pPr>
        <w:pStyle w:val="af0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5A1DC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F7B10">
        <w:rPr>
          <w:sz w:val="28"/>
          <w:szCs w:val="28"/>
        </w:rPr>
        <w:t xml:space="preserve">03.02.2025 </w:t>
      </w:r>
      <w:r w:rsidR="005A1D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F7B10">
        <w:rPr>
          <w:sz w:val="28"/>
          <w:szCs w:val="28"/>
        </w:rPr>
        <w:t>171</w:t>
      </w:r>
    </w:p>
    <w:p w:rsidR="005A1DC6" w:rsidRPr="004606F6" w:rsidRDefault="005A1DC6" w:rsidP="005A1DC6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59"/>
      </w:tblGrid>
      <w:tr w:rsidR="008F11B0" w:rsidRPr="004606F6" w:rsidTr="004F4F04">
        <w:tc>
          <w:tcPr>
            <w:tcW w:w="4759" w:type="dxa"/>
          </w:tcPr>
          <w:p w:rsidR="008F11B0" w:rsidRDefault="008F11B0" w:rsidP="004F4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6F6">
              <w:rPr>
                <w:rFonts w:ascii="Times New Roman" w:hAnsi="Times New Roman"/>
                <w:sz w:val="28"/>
                <w:szCs w:val="28"/>
              </w:rPr>
              <w:t>Об утверждении Порядка определения нормативных затрат на оказание муниципальных услуг и нормативных затрат на содержание имущества 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бюджетных </w:t>
            </w:r>
            <w:r w:rsidRPr="004606F6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 и муниципального бюджетного учреждения дополнительного образования муниципального образования «Холм-Жирковский муниципальный округ» Смоленской области</w:t>
            </w:r>
            <w:r w:rsidRPr="004606F6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4606F6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8F11B0" w:rsidRPr="004606F6" w:rsidRDefault="008F11B0" w:rsidP="004F4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1DC6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B1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FA0B18">
          <w:rPr>
            <w:rStyle w:val="aa"/>
            <w:sz w:val="28"/>
            <w:szCs w:val="28"/>
          </w:rPr>
          <w:t>пунктом 1 статьи 78.1</w:t>
        </w:r>
      </w:hyperlink>
      <w:r w:rsidRPr="00FA0B1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FA0B18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ция муниципального образования «Холм-Жирковский </w:t>
      </w:r>
      <w:r w:rsidR="00AC5189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Pr="00FA0B18">
        <w:rPr>
          <w:rFonts w:ascii="Times New Roman" w:hAnsi="Times New Roman"/>
          <w:sz w:val="28"/>
          <w:szCs w:val="28"/>
        </w:rPr>
        <w:t xml:space="preserve"> Смоленской области </w:t>
      </w:r>
    </w:p>
    <w:p w:rsidR="005A1DC6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DC6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B18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т:</w:t>
      </w:r>
    </w:p>
    <w:p w:rsidR="005A1DC6" w:rsidRPr="00FA0B18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DC6" w:rsidRPr="00FA0B18" w:rsidRDefault="005A1DC6" w:rsidP="009A0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FA0B18">
        <w:rPr>
          <w:rFonts w:ascii="Times New Roman" w:hAnsi="Times New Roman"/>
          <w:sz w:val="28"/>
          <w:szCs w:val="28"/>
        </w:rPr>
        <w:t>1. Утвердить прилагаемый Порядок определения нормативных затрат на оказание муниципальных услуг и нормативных затрат на содержание имущества</w:t>
      </w:r>
      <w:bookmarkEnd w:id="0"/>
      <w:r w:rsidRPr="00FA0B18">
        <w:rPr>
          <w:rFonts w:ascii="Times New Roman" w:hAnsi="Times New Roman"/>
          <w:sz w:val="28"/>
          <w:szCs w:val="28"/>
        </w:rPr>
        <w:t xml:space="preserve"> муниципальных бюджетных учреждений культуры и муниципального бюджетного учреждения дополнительного образования муниципального образования «Холм-Жирковский </w:t>
      </w:r>
      <w:r w:rsidR="00AC5189">
        <w:rPr>
          <w:rFonts w:ascii="Times New Roman" w:hAnsi="Times New Roman"/>
          <w:sz w:val="28"/>
          <w:szCs w:val="28"/>
        </w:rPr>
        <w:t>муниципальный округ</w:t>
      </w:r>
      <w:r w:rsidRPr="00FA0B18">
        <w:rPr>
          <w:rFonts w:ascii="Times New Roman" w:hAnsi="Times New Roman"/>
          <w:sz w:val="28"/>
          <w:szCs w:val="28"/>
        </w:rPr>
        <w:t>» Смоленской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AC5189">
        <w:rPr>
          <w:rFonts w:ascii="Times New Roman" w:hAnsi="Times New Roman"/>
          <w:sz w:val="28"/>
          <w:szCs w:val="28"/>
        </w:rPr>
        <w:t>5</w:t>
      </w:r>
      <w:r w:rsidRPr="00FA0B18">
        <w:rPr>
          <w:rFonts w:ascii="Times New Roman" w:hAnsi="Times New Roman"/>
          <w:sz w:val="28"/>
          <w:szCs w:val="28"/>
        </w:rPr>
        <w:t xml:space="preserve"> год (</w:t>
      </w:r>
      <w:r w:rsidR="00DF7B10">
        <w:rPr>
          <w:rFonts w:ascii="Times New Roman" w:hAnsi="Times New Roman"/>
          <w:sz w:val="28"/>
          <w:szCs w:val="28"/>
        </w:rPr>
        <w:t>приложение № 1</w:t>
      </w:r>
      <w:r w:rsidRPr="00FA0B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A08BD" w:rsidRPr="00184F53" w:rsidRDefault="009A08BD" w:rsidP="009A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184F53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184F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84F5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</w:t>
      </w:r>
      <w:r w:rsidR="00AC5189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184F53">
        <w:rPr>
          <w:rFonts w:ascii="Times New Roman" w:hAnsi="Times New Roman" w:cs="Times New Roman"/>
          <w:bCs/>
          <w:sz w:val="28"/>
          <w:szCs w:val="28"/>
        </w:rPr>
        <w:t>» Смоленской области (Т.В.Муравьева).</w:t>
      </w:r>
    </w:p>
    <w:p w:rsidR="006C0836" w:rsidRDefault="009A08BD" w:rsidP="006C0836">
      <w:pPr>
        <w:spacing w:after="0" w:line="240" w:lineRule="auto"/>
        <w:ind w:left="-108"/>
        <w:rPr>
          <w:rFonts w:ascii="Times New Roman" w:hAnsi="Times New Roman"/>
          <w:sz w:val="28"/>
          <w:szCs w:val="28"/>
        </w:rPr>
      </w:pPr>
      <w:r w:rsidRPr="00184F53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дня его подписания и распространяет свое действие на правоотношения, возникшие с 1 января 202</w:t>
      </w:r>
      <w:r w:rsidR="00AC5189">
        <w:rPr>
          <w:rFonts w:ascii="Times New Roman" w:hAnsi="Times New Roman" w:cs="Times New Roman"/>
          <w:sz w:val="28"/>
          <w:szCs w:val="28"/>
        </w:rPr>
        <w:t>5</w:t>
      </w:r>
      <w:r w:rsidRPr="00184F5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C0836" w:rsidRPr="006C0836">
        <w:rPr>
          <w:rFonts w:ascii="Times New Roman" w:hAnsi="Times New Roman"/>
          <w:sz w:val="28"/>
          <w:szCs w:val="28"/>
        </w:rPr>
        <w:t xml:space="preserve"> </w:t>
      </w:r>
    </w:p>
    <w:p w:rsidR="006C0836" w:rsidRDefault="006C0836" w:rsidP="006C0836">
      <w:pPr>
        <w:spacing w:after="0" w:line="240" w:lineRule="auto"/>
        <w:ind w:left="-108"/>
        <w:rPr>
          <w:rFonts w:ascii="Times New Roman" w:hAnsi="Times New Roman"/>
          <w:sz w:val="28"/>
          <w:szCs w:val="28"/>
        </w:rPr>
      </w:pPr>
    </w:p>
    <w:p w:rsidR="006C0836" w:rsidRDefault="006C0836" w:rsidP="006C0836">
      <w:pPr>
        <w:spacing w:after="0" w:line="240" w:lineRule="auto"/>
        <w:ind w:left="-108"/>
        <w:rPr>
          <w:rFonts w:ascii="Times New Roman" w:hAnsi="Times New Roman"/>
          <w:sz w:val="28"/>
          <w:szCs w:val="28"/>
        </w:rPr>
      </w:pPr>
    </w:p>
    <w:p w:rsidR="006C0836" w:rsidRDefault="006C0836" w:rsidP="006C0836">
      <w:pPr>
        <w:spacing w:after="0" w:line="240" w:lineRule="auto"/>
        <w:ind w:left="-108"/>
        <w:rPr>
          <w:rFonts w:ascii="Times New Roman" w:hAnsi="Times New Roman"/>
          <w:sz w:val="28"/>
          <w:szCs w:val="28"/>
        </w:rPr>
      </w:pPr>
      <w:r w:rsidRPr="004606F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606F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0836" w:rsidRDefault="006C0836" w:rsidP="006C0836">
      <w:pPr>
        <w:spacing w:after="0" w:line="240" w:lineRule="auto"/>
        <w:ind w:left="-108"/>
        <w:rPr>
          <w:rFonts w:ascii="Times New Roman" w:hAnsi="Times New Roman"/>
          <w:sz w:val="28"/>
          <w:szCs w:val="28"/>
        </w:rPr>
      </w:pPr>
      <w:r w:rsidRPr="004606F6">
        <w:rPr>
          <w:rFonts w:ascii="Times New Roman" w:hAnsi="Times New Roman"/>
          <w:sz w:val="28"/>
          <w:szCs w:val="28"/>
        </w:rPr>
        <w:t>«Холм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4606F6">
        <w:rPr>
          <w:rFonts w:ascii="Times New Roman" w:hAnsi="Times New Roman"/>
          <w:sz w:val="28"/>
          <w:szCs w:val="28"/>
        </w:rPr>
        <w:t>Ж</w:t>
      </w:r>
      <w:proofErr w:type="gramEnd"/>
      <w:r w:rsidRPr="004606F6">
        <w:rPr>
          <w:rFonts w:ascii="Times New Roman" w:hAnsi="Times New Roman"/>
          <w:sz w:val="28"/>
          <w:szCs w:val="28"/>
        </w:rPr>
        <w:t>ирковский</w:t>
      </w:r>
      <w:proofErr w:type="spellEnd"/>
      <w:r w:rsidRPr="00460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606F6">
        <w:rPr>
          <w:rFonts w:ascii="Times New Roman" w:hAnsi="Times New Roman"/>
          <w:sz w:val="28"/>
          <w:szCs w:val="28"/>
        </w:rPr>
        <w:t>»</w:t>
      </w:r>
      <w:r w:rsidRPr="00D3250F">
        <w:rPr>
          <w:rFonts w:ascii="Times New Roman" w:hAnsi="Times New Roman"/>
          <w:sz w:val="28"/>
          <w:szCs w:val="28"/>
        </w:rPr>
        <w:t xml:space="preserve"> </w:t>
      </w:r>
    </w:p>
    <w:p w:rsidR="006C0836" w:rsidRDefault="006C0836" w:rsidP="006C0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0F">
        <w:rPr>
          <w:rFonts w:ascii="Times New Roman" w:hAnsi="Times New Roman"/>
          <w:sz w:val="28"/>
          <w:szCs w:val="28"/>
        </w:rPr>
        <w:t>Смоленской области</w:t>
      </w:r>
      <w:r w:rsidRPr="006C0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</w:t>
      </w:r>
      <w:r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Егикян</w:t>
      </w:r>
      <w:proofErr w:type="spellEnd"/>
      <w:r w:rsidRPr="00D3250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C0836" w:rsidRDefault="006C0836" w:rsidP="006C0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36" w:rsidRDefault="006C0836" w:rsidP="006C0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36" w:rsidRDefault="006C0836" w:rsidP="006C0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836" w:rsidRDefault="006C0836" w:rsidP="006C083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</w:p>
    <w:p w:rsidR="006C0836" w:rsidRDefault="006C0836" w:rsidP="006C0836">
      <w:pPr>
        <w:ind w:left="5245"/>
        <w:jc w:val="center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0191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F0191E">
          <w:rPr>
            <w:rStyle w:val="aa"/>
            <w:sz w:val="28"/>
            <w:szCs w:val="28"/>
          </w:rPr>
          <w:t>постановлению</w:t>
        </w:r>
      </w:hyperlink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«Холм-Жирковский муниципальный округ» Смоленской области</w:t>
      </w:r>
      <w:r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 03.02.2025 № 171</w:t>
      </w:r>
    </w:p>
    <w:bookmarkEnd w:id="1"/>
    <w:p w:rsidR="00BA2B4E" w:rsidRPr="000D490A" w:rsidRDefault="00BA2B4E" w:rsidP="000D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90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C5189" w:rsidRDefault="00BA2B4E" w:rsidP="000D4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90A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оказание муниципальных услуг и нормативных затрат на содержание имущества муниципальных бюджетных учреждений культуры </w:t>
      </w:r>
      <w:r w:rsidR="00510114" w:rsidRPr="000D490A">
        <w:rPr>
          <w:rFonts w:ascii="Times New Roman" w:hAnsi="Times New Roman" w:cs="Times New Roman"/>
          <w:b/>
          <w:sz w:val="28"/>
          <w:szCs w:val="28"/>
        </w:rPr>
        <w:t>и муниципаль</w:t>
      </w:r>
      <w:r w:rsidR="00323F58" w:rsidRPr="000D490A">
        <w:rPr>
          <w:rFonts w:ascii="Times New Roman" w:hAnsi="Times New Roman" w:cs="Times New Roman"/>
          <w:b/>
          <w:sz w:val="28"/>
          <w:szCs w:val="28"/>
        </w:rPr>
        <w:t xml:space="preserve">ного бюджетного учреждения дополнительного образования </w:t>
      </w:r>
      <w:r w:rsidR="00AC5189" w:rsidRPr="00AC5189">
        <w:rPr>
          <w:rFonts w:ascii="Times New Roman" w:hAnsi="Times New Roman"/>
          <w:b/>
          <w:sz w:val="28"/>
          <w:szCs w:val="28"/>
        </w:rPr>
        <w:t>муниципального образования «Холм-Жирковский муниципальный округ» Смоленской области</w:t>
      </w:r>
    </w:p>
    <w:p w:rsidR="00BA2B4E" w:rsidRPr="000D490A" w:rsidRDefault="00AC5189" w:rsidP="000D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18">
        <w:rPr>
          <w:rFonts w:ascii="Times New Roman" w:hAnsi="Times New Roman"/>
          <w:sz w:val="28"/>
          <w:szCs w:val="28"/>
        </w:rPr>
        <w:t xml:space="preserve"> </w:t>
      </w:r>
      <w:r w:rsidR="005A1DC6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1DC6">
        <w:rPr>
          <w:rFonts w:ascii="Times New Roman" w:hAnsi="Times New Roman" w:cs="Times New Roman"/>
          <w:b/>
          <w:sz w:val="28"/>
          <w:szCs w:val="28"/>
        </w:rPr>
        <w:t xml:space="preserve"> год (далее – Порядок)</w:t>
      </w:r>
    </w:p>
    <w:p w:rsidR="0015337D" w:rsidRPr="000D490A" w:rsidRDefault="0015337D" w:rsidP="0071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0A" w:rsidRDefault="0015337D" w:rsidP="007147AA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9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76436" w:rsidRDefault="001455D8" w:rsidP="0077643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определения нормативных </w:t>
      </w:r>
    </w:p>
    <w:p w:rsidR="001455D8" w:rsidRDefault="001455D8" w:rsidP="00776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36">
        <w:rPr>
          <w:rFonts w:ascii="Times New Roman" w:hAnsi="Times New Roman" w:cs="Times New Roman"/>
          <w:sz w:val="28"/>
          <w:szCs w:val="28"/>
        </w:rPr>
        <w:t xml:space="preserve">затрат на оказание муниципальными бюджетными учреждениями культуры и дополнительного образования (далее – Учреждения), подведомственными отделу по культуре и спорту Администрации муниципального </w:t>
      </w:r>
      <w:r w:rsidR="00776436">
        <w:rPr>
          <w:rFonts w:ascii="Times New Roman" w:hAnsi="Times New Roman" w:cs="Times New Roman"/>
          <w:sz w:val="28"/>
          <w:szCs w:val="28"/>
        </w:rPr>
        <w:t>образования</w:t>
      </w:r>
      <w:r w:rsidRPr="00776436">
        <w:rPr>
          <w:rFonts w:ascii="Times New Roman" w:hAnsi="Times New Roman" w:cs="Times New Roman"/>
          <w:sz w:val="28"/>
          <w:szCs w:val="28"/>
        </w:rPr>
        <w:t xml:space="preserve"> «</w:t>
      </w:r>
      <w:r w:rsidR="00AC5189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="00776436">
        <w:rPr>
          <w:rFonts w:ascii="Times New Roman" w:hAnsi="Times New Roman" w:cs="Times New Roman"/>
          <w:sz w:val="28"/>
          <w:szCs w:val="28"/>
        </w:rPr>
        <w:t>» Смоленской области, муниципальных услуг (выполнение работ) и нормативных затрат на содержание имущества, на очередной финансовый год.</w:t>
      </w:r>
    </w:p>
    <w:p w:rsidR="00776436" w:rsidRPr="00776436" w:rsidRDefault="00776436" w:rsidP="00776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Действие настоящего Порядка распространяется на услуги (работ) оказываемые (выполняемые) Учреждениями, находящимися в ведении отдела по культуре и спорта Администрации муниципального образования «</w:t>
      </w:r>
      <w:r w:rsidR="00AC5189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 разработанные в соответствии с общероссийским и региональным перечнем (классификаторами) муниципальных услуг (работ).</w:t>
      </w:r>
    </w:p>
    <w:p w:rsidR="00164D23" w:rsidRDefault="005D1AFA" w:rsidP="007147A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F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64D23">
        <w:rPr>
          <w:rFonts w:ascii="Times New Roman" w:hAnsi="Times New Roman" w:cs="Times New Roman"/>
          <w:sz w:val="28"/>
          <w:szCs w:val="28"/>
        </w:rPr>
        <w:t xml:space="preserve">   </w:t>
      </w:r>
      <w:r w:rsidRPr="005D1AFA">
        <w:rPr>
          <w:rFonts w:ascii="Times New Roman" w:hAnsi="Times New Roman" w:cs="Times New Roman"/>
          <w:sz w:val="28"/>
          <w:szCs w:val="28"/>
        </w:rPr>
        <w:t>Порядок</w:t>
      </w:r>
      <w:r w:rsidR="00164D23">
        <w:rPr>
          <w:rFonts w:ascii="Times New Roman" w:hAnsi="Times New Roman" w:cs="Times New Roman"/>
          <w:sz w:val="28"/>
          <w:szCs w:val="28"/>
        </w:rPr>
        <w:t xml:space="preserve">   </w:t>
      </w:r>
      <w:r w:rsidRPr="005D1AFA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64D23">
        <w:rPr>
          <w:rFonts w:ascii="Times New Roman" w:hAnsi="Times New Roman" w:cs="Times New Roman"/>
          <w:sz w:val="28"/>
          <w:szCs w:val="28"/>
        </w:rPr>
        <w:t xml:space="preserve">  </w:t>
      </w:r>
      <w:r w:rsidRPr="005D1AFA">
        <w:rPr>
          <w:rFonts w:ascii="Times New Roman" w:hAnsi="Times New Roman" w:cs="Times New Roman"/>
          <w:sz w:val="28"/>
          <w:szCs w:val="28"/>
        </w:rPr>
        <w:t xml:space="preserve">на </w:t>
      </w:r>
      <w:r w:rsidR="00164D23">
        <w:rPr>
          <w:rFonts w:ascii="Times New Roman" w:hAnsi="Times New Roman" w:cs="Times New Roman"/>
          <w:sz w:val="28"/>
          <w:szCs w:val="28"/>
        </w:rPr>
        <w:t xml:space="preserve">  </w:t>
      </w:r>
      <w:r w:rsidRPr="005D1AFA">
        <w:rPr>
          <w:rFonts w:ascii="Times New Roman" w:hAnsi="Times New Roman" w:cs="Times New Roman"/>
          <w:sz w:val="28"/>
          <w:szCs w:val="28"/>
        </w:rPr>
        <w:t>правоо</w:t>
      </w:r>
      <w:r>
        <w:rPr>
          <w:rFonts w:ascii="Times New Roman" w:hAnsi="Times New Roman" w:cs="Times New Roman"/>
          <w:sz w:val="28"/>
          <w:szCs w:val="28"/>
        </w:rPr>
        <w:t xml:space="preserve">тношения </w:t>
      </w:r>
      <w:r w:rsidR="00164D2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AFA" w:rsidRDefault="00164D23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147AA" w:rsidRPr="00164D23">
        <w:rPr>
          <w:rFonts w:ascii="Times New Roman" w:hAnsi="Times New Roman" w:cs="Times New Roman"/>
          <w:sz w:val="28"/>
          <w:szCs w:val="28"/>
        </w:rPr>
        <w:t>тноше</w:t>
      </w:r>
      <w:r w:rsidR="00FF1D41" w:rsidRPr="00164D23"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FA" w:rsidRPr="005D1AFA">
        <w:rPr>
          <w:rFonts w:ascii="Times New Roman" w:hAnsi="Times New Roman" w:cs="Times New Roman"/>
          <w:sz w:val="28"/>
          <w:szCs w:val="28"/>
        </w:rPr>
        <w:t>муниципальных бюджетных учреждений, созданных на базе имущества,</w:t>
      </w:r>
      <w:r w:rsidR="007147AA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5D1AFA" w:rsidRPr="005D1AFA">
        <w:rPr>
          <w:rFonts w:ascii="Times New Roman" w:hAnsi="Times New Roman" w:cs="Times New Roman"/>
          <w:sz w:val="28"/>
          <w:szCs w:val="28"/>
        </w:rPr>
        <w:t xml:space="preserve">гося в муниципальной собственности муниципального образования </w:t>
      </w:r>
      <w:r w:rsidR="008E054F">
        <w:rPr>
          <w:rFonts w:ascii="Times New Roman" w:hAnsi="Times New Roman" w:cs="Times New Roman"/>
          <w:sz w:val="28"/>
          <w:szCs w:val="28"/>
        </w:rPr>
        <w:t>«</w:t>
      </w:r>
      <w:r w:rsidR="00AC5189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="008E054F">
        <w:rPr>
          <w:rFonts w:ascii="Times New Roman" w:hAnsi="Times New Roman" w:cs="Times New Roman"/>
          <w:sz w:val="28"/>
          <w:szCs w:val="28"/>
        </w:rPr>
        <w:t>»</w:t>
      </w:r>
      <w:r w:rsidR="005D1AFA" w:rsidRPr="005D1AFA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C65F6D" w:rsidRDefault="00C65F6D" w:rsidP="00C6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74577F">
        <w:rPr>
          <w:rFonts w:ascii="Times New Roman" w:hAnsi="Times New Roman" w:cs="Times New Roman"/>
          <w:sz w:val="28"/>
          <w:szCs w:val="28"/>
        </w:rPr>
        <w:t>Настоящий Порядок распространяется на следующие муниципальные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74577F">
        <w:rPr>
          <w:rFonts w:ascii="Times New Roman" w:hAnsi="Times New Roman" w:cs="Times New Roman"/>
          <w:sz w:val="28"/>
          <w:szCs w:val="28"/>
        </w:rPr>
        <w:t>:</w:t>
      </w:r>
    </w:p>
    <w:p w:rsidR="00C65F6D" w:rsidRDefault="00C65F6D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6D">
        <w:rPr>
          <w:rFonts w:ascii="Times New Roman" w:hAnsi="Times New Roman" w:cs="Times New Roman"/>
          <w:sz w:val="28"/>
          <w:szCs w:val="28"/>
        </w:rPr>
        <w:tab/>
        <w:t>- «Организация 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5F6D" w:rsidRDefault="00C65F6D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6D">
        <w:rPr>
          <w:rFonts w:ascii="Times New Roman" w:hAnsi="Times New Roman" w:cs="Times New Roman"/>
          <w:sz w:val="28"/>
          <w:szCs w:val="28"/>
        </w:rPr>
        <w:tab/>
        <w:t>- «Организация и проведение мероприятий»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F6D" w:rsidRDefault="00C65F6D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6D">
        <w:rPr>
          <w:rFonts w:ascii="Times New Roman" w:hAnsi="Times New Roman" w:cs="Times New Roman"/>
          <w:sz w:val="28"/>
          <w:szCs w:val="28"/>
        </w:rPr>
        <w:tab/>
        <w:t>- «Библиотечное, библиографическое и информационное обслуживание пользователей библиотеки»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F6D" w:rsidRDefault="00C65F6D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6D">
        <w:rPr>
          <w:rFonts w:ascii="Times New Roman" w:hAnsi="Times New Roman" w:cs="Times New Roman"/>
          <w:sz w:val="28"/>
          <w:szCs w:val="28"/>
        </w:rPr>
        <w:tab/>
        <w:t>- «Публичный показ музейных предметов, музейных коллекций»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F6D" w:rsidRDefault="00C65F6D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6D">
        <w:rPr>
          <w:rFonts w:ascii="Times New Roman" w:hAnsi="Times New Roman" w:cs="Times New Roman"/>
          <w:sz w:val="28"/>
          <w:szCs w:val="28"/>
        </w:rPr>
        <w:tab/>
        <w:t>- «Формирование, учет, изучение, обеспечение физического сохранения и безопасности музейных предметов, музейных коллекций»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F6D" w:rsidRDefault="00C65F6D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DB">
        <w:rPr>
          <w:rFonts w:ascii="Times New Roman" w:hAnsi="Times New Roman" w:cs="Times New Roman"/>
          <w:sz w:val="28"/>
          <w:szCs w:val="28"/>
        </w:rPr>
        <w:tab/>
        <w:t>- «Создание экспозиций (выставок) музеев, организация выездных выставок</w:t>
      </w:r>
      <w:r w:rsidR="00F763DB" w:rsidRPr="00F763DB">
        <w:rPr>
          <w:rFonts w:ascii="Times New Roman" w:hAnsi="Times New Roman" w:cs="Times New Roman"/>
          <w:sz w:val="28"/>
          <w:szCs w:val="28"/>
        </w:rPr>
        <w:t>»</w:t>
      </w:r>
      <w:r w:rsidR="00F763DB">
        <w:rPr>
          <w:rFonts w:ascii="Times New Roman" w:hAnsi="Times New Roman" w:cs="Times New Roman"/>
          <w:sz w:val="28"/>
          <w:szCs w:val="28"/>
        </w:rPr>
        <w:t>;</w:t>
      </w:r>
    </w:p>
    <w:p w:rsidR="00F763DB" w:rsidRDefault="00F763DB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D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«Реализация  дополнительных </w:t>
      </w:r>
      <w:proofErr w:type="spellStart"/>
      <w:r w:rsidRPr="00F763D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F763DB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3DB" w:rsidRPr="00F763DB" w:rsidRDefault="00F763DB" w:rsidP="00EA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DB">
        <w:rPr>
          <w:rFonts w:ascii="Times New Roman" w:hAnsi="Times New Roman" w:cs="Times New Roman"/>
          <w:sz w:val="28"/>
          <w:szCs w:val="28"/>
        </w:rPr>
        <w:tab/>
        <w:t xml:space="preserve">- «Реализация  дополнительных </w:t>
      </w:r>
      <w:proofErr w:type="spellStart"/>
      <w:r w:rsidRPr="00F763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763DB">
        <w:rPr>
          <w:rFonts w:ascii="Times New Roman" w:hAnsi="Times New Roman" w:cs="Times New Roman"/>
          <w:sz w:val="28"/>
          <w:szCs w:val="28"/>
        </w:rPr>
        <w:t xml:space="preserve"> программ»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AFA" w:rsidRPr="0074577F" w:rsidRDefault="005D1AFA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1.4. Порядок утверждается в целях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определения объема финансового обеспечения выполнения муниципального задания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бюджетными учреждениями за счет средств муниципального бюджета.</w:t>
      </w:r>
    </w:p>
    <w:p w:rsidR="005D1AFA" w:rsidRPr="0074577F" w:rsidRDefault="005D1AFA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определяется как сумма нормативных затрат на оказание бюджетным учреждением всех видов муниципальных услуг, и нормативных затрат на содержание его имущества по формуле:</w:t>
      </w:r>
    </w:p>
    <w:p w:rsidR="005D1AFA" w:rsidRPr="0074577F" w:rsidRDefault="005D1AFA" w:rsidP="00714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</w:t>
      </w:r>
      <w:r w:rsidR="00357346">
        <w:rPr>
          <w:rFonts w:ascii="Times New Roman" w:hAnsi="Times New Roman" w:cs="Times New Roman"/>
          <w:i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sz w:val="28"/>
          <w:szCs w:val="28"/>
        </w:rPr>
        <w:t>з=∑Ргу+Ри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5D1AFA" w:rsidRPr="0074577F" w:rsidRDefault="005D1AF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</w:t>
      </w:r>
      <w:r w:rsidR="00357346">
        <w:rPr>
          <w:rFonts w:ascii="Times New Roman" w:hAnsi="Times New Roman" w:cs="Times New Roman"/>
          <w:i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sz w:val="28"/>
          <w:szCs w:val="28"/>
        </w:rPr>
        <w:t>з-</w:t>
      </w:r>
      <w:r w:rsidRPr="0074577F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задания;</w:t>
      </w:r>
    </w:p>
    <w:p w:rsidR="005D1AFA" w:rsidRPr="0074577F" w:rsidRDefault="005D1AF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</w:t>
      </w:r>
      <w:r w:rsidR="00357346">
        <w:rPr>
          <w:rFonts w:ascii="Times New Roman" w:hAnsi="Times New Roman" w:cs="Times New Roman"/>
          <w:i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sz w:val="28"/>
          <w:szCs w:val="28"/>
        </w:rPr>
        <w:t>у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оказание муниципальной услуги;</w:t>
      </w:r>
    </w:p>
    <w:p w:rsidR="005D1AFA" w:rsidRPr="0074577F" w:rsidRDefault="005D1AF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Ри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 учреждения.</w:t>
      </w:r>
    </w:p>
    <w:p w:rsidR="005D1AFA" w:rsidRDefault="005D1AFA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357346" w:rsidRPr="0074577F" w:rsidRDefault="00357346" w:rsidP="0071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2. Методика расчета</w:t>
      </w:r>
    </w:p>
    <w:p w:rsidR="000124C5" w:rsidRPr="000D490A" w:rsidRDefault="00357346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4C5" w:rsidRPr="000D4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24C5" w:rsidRPr="000D490A">
        <w:rPr>
          <w:rFonts w:ascii="Times New Roman" w:hAnsi="Times New Roman" w:cs="Times New Roman"/>
          <w:sz w:val="28"/>
          <w:szCs w:val="28"/>
        </w:rPr>
        <w:t>. В целях настоящего Порядка используются следующие понятия и термины:</w:t>
      </w:r>
    </w:p>
    <w:p w:rsidR="000124C5" w:rsidRPr="000D490A" w:rsidRDefault="000124C5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0A">
        <w:rPr>
          <w:rFonts w:ascii="Times New Roman" w:hAnsi="Times New Roman" w:cs="Times New Roman"/>
          <w:sz w:val="28"/>
          <w:szCs w:val="28"/>
        </w:rPr>
        <w:t>- нормативные затраты на оказание муниципальной услуги (работы) – удельная расчетная стоимость единицы муниципальной услуги (работы);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нормативные затраты на содержание имущества – объем затрат на оплату </w:t>
      </w:r>
      <w:r w:rsidR="00F93F0B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4577F">
        <w:rPr>
          <w:rFonts w:ascii="Times New Roman" w:hAnsi="Times New Roman" w:cs="Times New Roman"/>
          <w:sz w:val="28"/>
          <w:szCs w:val="28"/>
        </w:rPr>
        <w:t>коммунальных услуг, а также уплату налогов, объектом налогообложения по которым признается недвижимое и особо ценное движимое имущество, находящееся у учреждения на праве оперативного управления;</w:t>
      </w:r>
    </w:p>
    <w:p w:rsidR="000124C5" w:rsidRDefault="000124C5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90A">
        <w:rPr>
          <w:rFonts w:ascii="Times New Roman" w:hAnsi="Times New Roman" w:cs="Times New Roman"/>
          <w:sz w:val="28"/>
          <w:szCs w:val="28"/>
        </w:rPr>
        <w:t>- муниципальные услуги (работы) – услуги (работы), оказываемые (выполняемые) учреждениями, предусмотренные перечнем муниципальных услуг (работ), оказываемых (выполняемых) учреждениями в качестве основных видов деятельности</w:t>
      </w:r>
      <w:proofErr w:type="gramEnd"/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2"/>
      <w:r w:rsidRPr="0074577F">
        <w:rPr>
          <w:rFonts w:ascii="Times New Roman" w:hAnsi="Times New Roman" w:cs="Times New Roman"/>
          <w:sz w:val="28"/>
          <w:szCs w:val="28"/>
        </w:rPr>
        <w:t>2.2. Порядок изменения нормативных затрат, в том числе в случае внесения изменений в нормативные правовые акты, устанавливающие требования к оказанию муниципальных услуг, а также в случае изменения объема бюджетных ассигнований, предусмотренных в бюджете для финансового обеспечения выполнения муниципального задания:</w:t>
      </w:r>
    </w:p>
    <w:bookmarkEnd w:id="2"/>
    <w:p w:rsidR="004B0AFD" w:rsidRPr="0074577F" w:rsidRDefault="007147A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0AFD" w:rsidRPr="0074577F">
        <w:rPr>
          <w:rFonts w:ascii="Times New Roman" w:hAnsi="Times New Roman" w:cs="Times New Roman"/>
          <w:sz w:val="28"/>
          <w:szCs w:val="28"/>
        </w:rPr>
        <w:t>ри изменении нормативных затрат на оказание муниципальной услуги и нормативных затрат на содержание имущества (далее - нормативные затраты) не допускается уменьшение субсидии, предоставляемой на финансовое обеспечение выполнения муниципального задания в течение срока его выполнения, без соответствующего изменения муниципального задания.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3"/>
      <w:r w:rsidRPr="0074577F">
        <w:rPr>
          <w:rFonts w:ascii="Times New Roman" w:hAnsi="Times New Roman" w:cs="Times New Roman"/>
          <w:sz w:val="28"/>
          <w:szCs w:val="28"/>
        </w:rPr>
        <w:t>2.3. Нормативные затраты определяются: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31"/>
      <w:bookmarkEnd w:id="3"/>
      <w:r w:rsidRPr="0074577F">
        <w:rPr>
          <w:rFonts w:ascii="Times New Roman" w:hAnsi="Times New Roman" w:cs="Times New Roman"/>
          <w:sz w:val="28"/>
          <w:szCs w:val="28"/>
        </w:rPr>
        <w:t>2.3.1. отдельно по каждому муниципальному бюджетному учреждению (далее - учреждение);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32"/>
      <w:bookmarkEnd w:id="4"/>
      <w:r w:rsidRPr="0074577F">
        <w:rPr>
          <w:rFonts w:ascii="Times New Roman" w:hAnsi="Times New Roman" w:cs="Times New Roman"/>
          <w:sz w:val="28"/>
          <w:szCs w:val="28"/>
        </w:rPr>
        <w:t>2.3.2. в среднем по группе учреждений;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33"/>
      <w:bookmarkEnd w:id="5"/>
      <w:r w:rsidRPr="0074577F">
        <w:rPr>
          <w:rFonts w:ascii="Times New Roman" w:hAnsi="Times New Roman" w:cs="Times New Roman"/>
          <w:sz w:val="28"/>
          <w:szCs w:val="28"/>
        </w:rPr>
        <w:t>2.3.3. по группе учреждений с использованием корректирующих коэффициентов, учитывающих особенности учреждений (например, место нахождения учреждения, обеспеченность инженерной инфраструктурой и другие критерии) (далее - корректирующие коэффициенты).</w:t>
      </w:r>
    </w:p>
    <w:bookmarkEnd w:id="6"/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порядок перехода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от установления нормативных затрат отдельно по каждому учреждению к установлению указанных затрат в среднем по группе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учреждений или по группе учреждений с использованием корректирующих коэффициентов.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4"/>
      <w:r w:rsidRPr="0074577F">
        <w:rPr>
          <w:rFonts w:ascii="Times New Roman" w:hAnsi="Times New Roman" w:cs="Times New Roman"/>
          <w:sz w:val="28"/>
          <w:szCs w:val="28"/>
        </w:rPr>
        <w:t>2.4. 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учреждениям, входящим в группу, на количество указанных учреждений.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5"/>
      <w:bookmarkEnd w:id="7"/>
      <w:r w:rsidRPr="0074577F">
        <w:rPr>
          <w:rFonts w:ascii="Times New Roman" w:hAnsi="Times New Roman" w:cs="Times New Roman"/>
          <w:sz w:val="28"/>
          <w:szCs w:val="28"/>
        </w:rPr>
        <w:t>2.5. 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муниципальной услуги по группе учреждений на корректирующие коэффициенты.</w:t>
      </w:r>
    </w:p>
    <w:bookmarkEnd w:id="8"/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Значения коэффициентов утверждаются отдельным правовым (локальным) актом.</w:t>
      </w:r>
    </w:p>
    <w:p w:rsidR="004B0AFD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26"/>
      <w:r w:rsidRPr="0074577F">
        <w:rPr>
          <w:rFonts w:ascii="Times New Roman" w:hAnsi="Times New Roman" w:cs="Times New Roman"/>
          <w:sz w:val="28"/>
          <w:szCs w:val="28"/>
        </w:rPr>
        <w:t xml:space="preserve">2.6. Объем финансового обеспечения выполнения муниципального задания учреждениями, определяемый на основе нормативных затрат, не должен превышать объем бюджетных ассигнований, предусмотренных на указанные цели сводной бюджетной росписью бюджета муниципального образования </w:t>
      </w:r>
      <w:r w:rsidR="008E054F">
        <w:rPr>
          <w:rFonts w:ascii="Times New Roman" w:hAnsi="Times New Roman" w:cs="Times New Roman"/>
          <w:sz w:val="28"/>
          <w:szCs w:val="28"/>
        </w:rPr>
        <w:t>«</w:t>
      </w:r>
      <w:r w:rsidR="00AC5189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="008E054F">
        <w:rPr>
          <w:rFonts w:ascii="Times New Roman" w:hAnsi="Times New Roman" w:cs="Times New Roman"/>
          <w:sz w:val="28"/>
          <w:szCs w:val="28"/>
        </w:rPr>
        <w:t>»</w:t>
      </w:r>
      <w:r w:rsidRPr="0074577F">
        <w:rPr>
          <w:rFonts w:ascii="Times New Roman" w:hAnsi="Times New Roman" w:cs="Times New Roman"/>
          <w:sz w:val="28"/>
          <w:szCs w:val="28"/>
        </w:rPr>
        <w:t xml:space="preserve"> Смоленской области на соответствующий финансовый год</w:t>
      </w:r>
      <w:bookmarkEnd w:id="9"/>
      <w:r w:rsidRPr="0074577F">
        <w:rPr>
          <w:rFonts w:ascii="Times New Roman" w:hAnsi="Times New Roman" w:cs="Times New Roman"/>
          <w:sz w:val="28"/>
          <w:szCs w:val="28"/>
        </w:rPr>
        <w:t>.</w:t>
      </w:r>
    </w:p>
    <w:p w:rsidR="007147AA" w:rsidRDefault="007147AA" w:rsidP="007147AA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7147AA" w:rsidRPr="00C17069" w:rsidRDefault="004B0AFD" w:rsidP="00C17069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3. Методы определения нормативных затрат</w:t>
      </w:r>
      <w:bookmarkStart w:id="10" w:name="sub_2031"/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3.1. Для определения нормативных затрат рекомендуется использовать следующие методы:</w:t>
      </w:r>
    </w:p>
    <w:bookmarkEnd w:id="10"/>
    <w:p w:rsidR="004B0AFD" w:rsidRPr="0074577F" w:rsidRDefault="004B0AFD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нормативный;</w:t>
      </w:r>
    </w:p>
    <w:p w:rsidR="004B0AFD" w:rsidRPr="0074577F" w:rsidRDefault="004B0AFD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структурный;</w:t>
      </w:r>
    </w:p>
    <w:p w:rsidR="004B0AFD" w:rsidRPr="0074577F" w:rsidRDefault="004B0AFD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-экспертный.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32"/>
      <w:r w:rsidRPr="0074577F">
        <w:rPr>
          <w:rFonts w:ascii="Times New Roman" w:hAnsi="Times New Roman" w:cs="Times New Roman"/>
          <w:sz w:val="28"/>
          <w:szCs w:val="28"/>
        </w:rPr>
        <w:t>3.2. Нормативный метод используется при расчете штатной численности персонала по категориям на основании действующих нормативов и норм по труду для определения нормативных затрат на оплату труда и начисления на выплаты по оплате труда работников, принимающих непосредственное участие в оказании муниципальной услуги.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33"/>
      <w:bookmarkEnd w:id="11"/>
      <w:r w:rsidRPr="0074577F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При применении структурного метода нормативные затраты в отношении соответствующей группы затрат определяются пропорционально выбранному основанию (например, затратам на оплату труда и начислениям на выплаты по оплате труда персонала, участвующего непосредственно в оказании муниципальной услуги; численности персонала, непосредственного участвующего в оказании муниципальной услуги; площади помещения, используемого для оказания муниципальной услуги и др.).</w:t>
      </w:r>
      <w:proofErr w:type="gramEnd"/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34"/>
      <w:bookmarkEnd w:id="12"/>
      <w:r w:rsidRPr="0074577F">
        <w:rPr>
          <w:rFonts w:ascii="Times New Roman" w:hAnsi="Times New Roman" w:cs="Times New Roman"/>
          <w:sz w:val="28"/>
          <w:szCs w:val="28"/>
        </w:rPr>
        <w:t>3.4. При применении экспертного метода нормативные затраты в отношении соответствующей группы затрат определяются на основании экспертной оценки (например, оценки доли данной группы затрат (например трудозатраты) в общем объеме затрат, необходимых для оказания муниципальной услуги и др.).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35"/>
      <w:bookmarkEnd w:id="13"/>
      <w:r w:rsidRPr="0074577F">
        <w:rPr>
          <w:rFonts w:ascii="Times New Roman" w:hAnsi="Times New Roman" w:cs="Times New Roman"/>
          <w:sz w:val="28"/>
          <w:szCs w:val="28"/>
        </w:rPr>
        <w:lastRenderedPageBreak/>
        <w:t>3.5. Выбор метода определения нормативных затрат для каждой группы затрат осуществляется в зависимости от отраслевых, территориальных и иных особенностей оказания муниципальной услуги.</w:t>
      </w:r>
    </w:p>
    <w:p w:rsidR="007147AA" w:rsidRDefault="007147AA" w:rsidP="007147AA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5" w:name="sub_2004"/>
      <w:bookmarkEnd w:id="14"/>
    </w:p>
    <w:p w:rsidR="007147AA" w:rsidRPr="00C17069" w:rsidRDefault="004B0AFD" w:rsidP="00C17069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4. Определение нормативных затрат на оказание муниципальной услуги</w:t>
      </w:r>
      <w:bookmarkStart w:id="16" w:name="sub_2041"/>
    </w:p>
    <w:p w:rsidR="00980B68" w:rsidRPr="0074577F" w:rsidRDefault="00980B68" w:rsidP="007147AA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4.1. Нормативные затраты на оказание муниципальной услуги на очередной финансовый год определяются отдельно для каждого учреждения по формуле:</w:t>
      </w:r>
    </w:p>
    <w:bookmarkEnd w:id="16"/>
    <w:p w:rsidR="00980B68" w:rsidRPr="0074577F" w:rsidRDefault="00980B68" w:rsidP="00714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noProof/>
          <w:sz w:val="28"/>
          <w:szCs w:val="28"/>
        </w:rPr>
        <w:t>Р</w:t>
      </w:r>
      <w:r>
        <w:rPr>
          <w:rFonts w:ascii="Times New Roman" w:hAnsi="Times New Roman" w:cs="Times New Roman"/>
          <w:i/>
          <w:noProof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noProof/>
          <w:sz w:val="28"/>
          <w:szCs w:val="28"/>
        </w:rPr>
        <w:t>у=</w:t>
      </w:r>
      <w:r w:rsidRPr="007457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N</w:t>
      </w:r>
      <w:r w:rsidRPr="00980B68">
        <w:rPr>
          <w:rFonts w:ascii="Times New Roman" w:hAnsi="Times New Roman" w:cs="Times New Roman"/>
          <w:i/>
          <w:noProof/>
          <w:sz w:val="28"/>
          <w:szCs w:val="28"/>
        </w:rPr>
        <w:t>*</w:t>
      </w:r>
      <w:r w:rsidRPr="007457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Q</w:t>
      </w:r>
      <w:r w:rsidRPr="0074577F">
        <w:rPr>
          <w:rFonts w:ascii="Times New Roman" w:hAnsi="Times New Roman" w:cs="Times New Roman"/>
          <w:sz w:val="28"/>
          <w:szCs w:val="28"/>
        </w:rPr>
        <w:t>, где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затрат на оказание единицы муниципальной услуги на очередной финансовый год;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4577F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в очередном финансовом году.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42"/>
      <w:r w:rsidRPr="0074577F">
        <w:rPr>
          <w:rFonts w:ascii="Times New Roman" w:hAnsi="Times New Roman" w:cs="Times New Roman"/>
          <w:sz w:val="28"/>
          <w:szCs w:val="28"/>
        </w:rPr>
        <w:t>4.2. Нормативные затраты на оказание единицы муниципальной услуги учреждения на очередной финансовый год определяются по формуле:</w:t>
      </w:r>
    </w:p>
    <w:p w:rsidR="00980B68" w:rsidRPr="0074577F" w:rsidRDefault="00980B68" w:rsidP="00714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обр=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нсв+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 xml:space="preserve">он,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нсв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нормативные затраты, непосредственно связанные с оказанием муниципальной услуги (прямые), т.е. нормативные затраты на оплату труда и начисления на выплаты по оплате труда персонала, принимающего непосредственное участие в оказании муниципальной услуги и </w:t>
      </w:r>
      <w:bookmarkEnd w:id="17"/>
      <w:r w:rsidRPr="0074577F">
        <w:rPr>
          <w:rFonts w:ascii="Times New Roman" w:hAnsi="Times New Roman" w:cs="Times New Roman"/>
          <w:sz w:val="28"/>
          <w:szCs w:val="28"/>
        </w:rPr>
        <w:t>нормативные затраты на приобретение материальных запасов, потребляемых в процессе оказания муниципальной услуги;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он - нормативные затраты на общехозяйственные нужды (косвенные).</w:t>
      </w:r>
      <w:proofErr w:type="gramEnd"/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45"/>
      <w:r w:rsidRPr="0074577F">
        <w:rPr>
          <w:rFonts w:ascii="Times New Roman" w:hAnsi="Times New Roman" w:cs="Times New Roman"/>
          <w:sz w:val="28"/>
          <w:szCs w:val="28"/>
        </w:rPr>
        <w:t>4.3. 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муниципальной услуги, и к нормативным затратам на содержание имущества.</w:t>
      </w:r>
    </w:p>
    <w:bookmarkEnd w:id="18"/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Распределение нормативных затрат на общехозяйственные нужды по отдельным услугам осуществляется в соответствии с методами, указанными в </w:t>
      </w:r>
      <w:hyperlink r:id="rId9" w:anchor="sub_2003" w:history="1">
        <w:r w:rsidRPr="0074577F">
          <w:rPr>
            <w:rStyle w:val="aa"/>
            <w:sz w:val="28"/>
            <w:szCs w:val="28"/>
          </w:rPr>
          <w:t>разделе 3</w:t>
        </w:r>
      </w:hyperlink>
      <w:r w:rsidRPr="0074577F">
        <w:rPr>
          <w:rFonts w:ascii="Times New Roman" w:hAnsi="Times New Roman" w:cs="Times New Roman"/>
          <w:sz w:val="28"/>
          <w:szCs w:val="28"/>
        </w:rPr>
        <w:t xml:space="preserve"> настоящего Порядка. В составе затрат на общехозяйственные нужды выделяются следующие группы затрат:</w:t>
      </w:r>
    </w:p>
    <w:p w:rsidR="00980B68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оплату труда и начисления на  выплаты по оплате труда административно- управленческого и вспомогательного персонала, состоящего в штате учреждения, не принимающего непосредственного участия в оказании муниципальной услуги;</w:t>
      </w:r>
    </w:p>
    <w:p w:rsidR="00097127" w:rsidRPr="0074577F" w:rsidRDefault="00097127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  нормативные затраты на приобретение услуг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7457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  нормативные затраты на приобретение транспортных услуг; </w:t>
      </w:r>
    </w:p>
    <w:p w:rsidR="00980B68" w:rsidRPr="0074577F" w:rsidRDefault="00980B68" w:rsidP="00DD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коммунальные услуги</w:t>
      </w:r>
      <w:r w:rsidR="00DD0A99">
        <w:rPr>
          <w:rFonts w:ascii="Times New Roman" w:hAnsi="Times New Roman" w:cs="Times New Roman"/>
          <w:sz w:val="28"/>
          <w:szCs w:val="28"/>
        </w:rPr>
        <w:t xml:space="preserve"> (за исключением нормативных затрат, отнесенных к нормативным затратам на содержание имущества в соответствии с </w:t>
      </w:r>
      <w:hyperlink r:id="rId10" w:anchor="sub_2005" w:history="1">
        <w:r w:rsidR="00DD0A99">
          <w:rPr>
            <w:rStyle w:val="aa"/>
            <w:sz w:val="28"/>
            <w:szCs w:val="28"/>
          </w:rPr>
          <w:t>разделом 5</w:t>
        </w:r>
      </w:hyperlink>
      <w:r w:rsidR="00DD0A99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980B68" w:rsidRPr="0074577F" w:rsidRDefault="00980B68" w:rsidP="00DD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недвижимого имущества, закрепленного за учреждением на праве оперативного управления или приобретенного учреждением за счет средств, выделенных ему учредителем на приобретение такого имущества, а также недвижимого имущества, находящегося у учреждения на основании договора аренды или безвозмездного пользования, эксплуатируемого в процессе оказания муниципальных услуг (далее - нормативные затраты на содержание недвижимого имущества);</w:t>
      </w:r>
      <w:proofErr w:type="gramEnd"/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>- нормативные затраты на содержание объектов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прочие нормативные затраты на общехозяйственные нужды.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Группы затрат по решению отдела по </w:t>
      </w:r>
      <w:r w:rsidR="00097127"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74577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</w:t>
      </w:r>
      <w:r w:rsidR="00AC5189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Pr="0074577F">
        <w:rPr>
          <w:rFonts w:ascii="Times New Roman" w:hAnsi="Times New Roman" w:cs="Times New Roman"/>
          <w:sz w:val="28"/>
          <w:szCs w:val="28"/>
        </w:rPr>
        <w:t>" Смоленской области дополнительно детализируются.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46"/>
      <w:r w:rsidRPr="0074577F">
        <w:rPr>
          <w:rFonts w:ascii="Times New Roman" w:hAnsi="Times New Roman" w:cs="Times New Roman"/>
          <w:sz w:val="28"/>
          <w:szCs w:val="28"/>
        </w:rPr>
        <w:t>4.4. Нормативные затраты на оплату труда и начисления на выплаты по оплате труда учреждений определяются с учетом потребности в количестве персонала, по категориям с учетом норм труда, принимающего непосредственное участие в оказании муниципальной услуги, определенных исходя из действующей системы оплаты труда.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47"/>
      <w:bookmarkEnd w:id="19"/>
      <w:r w:rsidRPr="0074577F">
        <w:rPr>
          <w:rFonts w:ascii="Times New Roman" w:hAnsi="Times New Roman" w:cs="Times New Roman"/>
          <w:sz w:val="28"/>
          <w:szCs w:val="28"/>
        </w:rPr>
        <w:t>4.5. Нормативные затраты на материальные запасы определяются исходя из нормативных объемов потребления материальных запасов (в случае их утверждения)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запасов, непосредственно используемых для оказания муниципальной услуги.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10"/>
      <w:bookmarkEnd w:id="20"/>
      <w:r w:rsidRPr="0074577F">
        <w:rPr>
          <w:rFonts w:ascii="Times New Roman" w:hAnsi="Times New Roman" w:cs="Times New Roman"/>
          <w:sz w:val="28"/>
          <w:szCs w:val="28"/>
        </w:rPr>
        <w:t>4.6.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411"/>
      <w:bookmarkEnd w:id="21"/>
      <w:r w:rsidRPr="0074577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Нормативные затраты на оплату труда и начисления на выплаты по оплате труда работников учреждения, не принимающих непосредственного участия в оказании муниципальной услуги (административно-управленческого, административно-хозяйственного, вспомогательного и иного персонала, не принимающего непосредственного участия в оказании муниципальной услуги), определяются исходя из количества штатных единиц в соответствии с утвержденным руководителем учреждения штатным расписанием, исходя из действующей системы оплаты труда.</w:t>
      </w:r>
      <w:proofErr w:type="gramEnd"/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12"/>
      <w:bookmarkEnd w:id="22"/>
      <w:r w:rsidRPr="0074577F">
        <w:rPr>
          <w:rFonts w:ascii="Times New Roman" w:hAnsi="Times New Roman" w:cs="Times New Roman"/>
          <w:sz w:val="28"/>
          <w:szCs w:val="28"/>
        </w:rPr>
        <w:t>4.8. В случае, если учреждение оказывает несколько муниципальных услуг, распределение затрат на общехозяйственные нужды по отдельным муниципальным услугам нормирование осуществляется одним из следующих способов:</w:t>
      </w:r>
    </w:p>
    <w:bookmarkEnd w:id="23"/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фонду оплаты труда основного персонала, непосредственно участвующего в оказании муниципальной услуги;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объему оказываемых муниципальных услуг;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путем отнесения всего объема затрат на общехозяйственные нужды на одну муниципальную услугу (или часть оказываемых учреждением муниципальных услуг), выделенную в качестве основной услуги для учреждения;</w:t>
      </w:r>
    </w:p>
    <w:p w:rsidR="00980B68" w:rsidRPr="0074577F" w:rsidRDefault="00980B68" w:rsidP="00950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иному выбранному показателю.</w:t>
      </w:r>
    </w:p>
    <w:p w:rsidR="007147AA" w:rsidRDefault="007147AA" w:rsidP="007147AA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4" w:name="sub_2005"/>
    </w:p>
    <w:p w:rsidR="00C2599F" w:rsidRDefault="00C2599F" w:rsidP="00C2599F">
      <w:pPr>
        <w:rPr>
          <w:lang w:eastAsia="ru-RU"/>
        </w:rPr>
      </w:pPr>
    </w:p>
    <w:p w:rsidR="00C2599F" w:rsidRPr="00C2599F" w:rsidRDefault="00C2599F" w:rsidP="00C2599F">
      <w:pPr>
        <w:rPr>
          <w:lang w:eastAsia="ru-RU"/>
        </w:rPr>
      </w:pPr>
    </w:p>
    <w:p w:rsidR="00097127" w:rsidRPr="00C17069" w:rsidRDefault="00097127" w:rsidP="00C17069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5. Определение нормативных затрат на содержание имущества</w:t>
      </w:r>
      <w:bookmarkEnd w:id="24"/>
    </w:p>
    <w:p w:rsidR="00097127" w:rsidRPr="0074577F" w:rsidRDefault="00097127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51"/>
      <w:r w:rsidRPr="0074577F">
        <w:rPr>
          <w:rFonts w:ascii="Times New Roman" w:hAnsi="Times New Roman" w:cs="Times New Roman"/>
          <w:sz w:val="28"/>
          <w:szCs w:val="28"/>
        </w:rPr>
        <w:t>5.1. Нормативные затраты на содержание имущества рассчитываются по следующей формуле:</w:t>
      </w: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Pu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ни+Рди+Рун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Рни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закрепленного за учреждением, а также недвижимого имущества, находящегося у учреждения на основании договоров аренды или безвозмездного пользования;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Рди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 затраты на содержание движимого имущества;</w:t>
      </w:r>
    </w:p>
    <w:p w:rsidR="00097127" w:rsidRDefault="00E37404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Рун – затраты на уплату налогов</w:t>
      </w:r>
      <w:r w:rsidR="00EF69D9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При этом затраты на содержание недвижимого и движимого имущества учитываются в полном объеме.</w:t>
      </w:r>
    </w:p>
    <w:p w:rsidR="00097127" w:rsidRDefault="00097127" w:rsidP="00721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52"/>
      <w:r w:rsidRPr="0074577F">
        <w:rPr>
          <w:rFonts w:ascii="Times New Roman" w:hAnsi="Times New Roman" w:cs="Times New Roman"/>
          <w:sz w:val="28"/>
          <w:szCs w:val="28"/>
        </w:rPr>
        <w:t>5.2. В составе нормативных затрат на содержание недвижимого имущества учреждений выделяются следующие нормативные затраты:</w:t>
      </w:r>
    </w:p>
    <w:p w:rsidR="00370391" w:rsidRPr="00370391" w:rsidRDefault="0072180F" w:rsidP="007218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0391"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систем охранной сигнализации</w:t>
      </w:r>
      <w:r w:rsidR="00DD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11C6" w:rsidRPr="00DD11C6">
        <w:rPr>
          <w:rFonts w:ascii="Times New Roman" w:hAnsi="Times New Roman" w:cs="Times New Roman"/>
          <w:sz w:val="28"/>
          <w:szCs w:val="28"/>
        </w:rPr>
        <w:t xml:space="preserve"> </w:t>
      </w:r>
      <w:r w:rsidR="00DD11C6" w:rsidRPr="0074577F">
        <w:rPr>
          <w:rFonts w:ascii="Times New Roman" w:hAnsi="Times New Roman" w:cs="Times New Roman"/>
          <w:sz w:val="28"/>
          <w:szCs w:val="28"/>
        </w:rPr>
        <w:t>услуги охраны</w:t>
      </w:r>
      <w:r w:rsidR="00370391"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0391" w:rsidRPr="00370391" w:rsidRDefault="0072180F" w:rsidP="007218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0391"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безопасности;</w:t>
      </w:r>
    </w:p>
    <w:p w:rsidR="00370391" w:rsidRPr="00370391" w:rsidRDefault="0072180F" w:rsidP="007218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0391"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текущего ремонта</w:t>
      </w:r>
      <w:r w:rsidR="00F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недвижимого имущества</w:t>
      </w:r>
      <w:r w:rsidR="00370391"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0391" w:rsidRPr="00370391" w:rsidRDefault="0072180F" w:rsidP="0072180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0391"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 недвижимого имущества в соответствии с договором аренды;</w:t>
      </w:r>
    </w:p>
    <w:p w:rsidR="00370391" w:rsidRPr="00370391" w:rsidRDefault="0072180F" w:rsidP="0072180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0391"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 прилегающей  территории,  включая вывоз мусора, сброс</w:t>
      </w:r>
    </w:p>
    <w:p w:rsidR="00370391" w:rsidRPr="00370391" w:rsidRDefault="00370391" w:rsidP="0072180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с крыш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7127" w:rsidRPr="0074577F" w:rsidRDefault="0072180F" w:rsidP="007218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127" w:rsidRPr="0074577F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097127" w:rsidRPr="0074577F" w:rsidRDefault="00097127" w:rsidP="00721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5.3 Расходы на содержание недвижимого и движимого имущества определяются исходя из предусмотренных объемов бюджетных ассигнований текущего финансового года.</w:t>
      </w:r>
    </w:p>
    <w:p w:rsidR="00097127" w:rsidRPr="0074577F" w:rsidRDefault="00097127" w:rsidP="00721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5.4. Нормативные затраты на уплату налогов включают затраты на уплату:</w:t>
      </w:r>
    </w:p>
    <w:p w:rsidR="00097127" w:rsidRPr="0074577F" w:rsidRDefault="00097127" w:rsidP="00721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налога на имущество;</w:t>
      </w:r>
    </w:p>
    <w:p w:rsidR="00097127" w:rsidRDefault="00097127" w:rsidP="00721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транспортного налога.</w:t>
      </w:r>
    </w:p>
    <w:p w:rsidR="005A1DC6" w:rsidRDefault="005A1DC6" w:rsidP="006C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6. Норматив затрат на оказание муниципальной услуги.</w:t>
      </w:r>
    </w:p>
    <w:p w:rsidR="00097127" w:rsidRPr="0074577F" w:rsidRDefault="00097127" w:rsidP="006C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6.1. Норматив затрат на оказание единицы муниципальной услуги учреждения на очередной финансовый год определяется по формуле:</w:t>
      </w: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от+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рм+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ку+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ор,</w:t>
      </w:r>
      <w:r w:rsidRPr="0074577F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от – норматив затрат на оплату труда и начисления на выплаты по оплате труда для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– норматив затрат на приобретение расходных материалов для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– норматив затрат на коммунальные услуги и иные затраты, связанные с использованием имущества (за исключением условно-постоянных затрат на содержание имущества) для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ор – норматив затрат на общехозяйственные расходы для муниципальной услуги.</w:t>
      </w:r>
      <w:proofErr w:type="gramEnd"/>
    </w:p>
    <w:p w:rsidR="00097127" w:rsidRPr="0074577F" w:rsidRDefault="00097127" w:rsidP="006C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6.2.Норматив затрат на оплату труда и начисления на выплаты по оплате труда включает в себя затраты на оплату труда и начисления в размере, установленном законодательством (30,2%).</w:t>
      </w:r>
    </w:p>
    <w:bookmarkEnd w:id="26"/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 xml:space="preserve">         6.3.</w:t>
      </w:r>
      <w:r w:rsidR="00913463">
        <w:rPr>
          <w:rFonts w:ascii="Times New Roman" w:hAnsi="Times New Roman" w:cs="Times New Roman"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>Норматив затрат на приобретение расходных материалов для муниципальной услуги включает в себя: расходы на приобретение мягкого инвентаря, канцелярских товаров, горюче - смазочного материала и иные расходы на приобретение материалов, непосредственно используемых для оказания муниципальной услуги. Рассчитывается как произведение стоимости указанных расходных материалов на их количество, необходимое для оказания единицы муниципальной услуги.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6.4.</w:t>
      </w:r>
      <w:r w:rsidR="00913463">
        <w:rPr>
          <w:rFonts w:ascii="Times New Roman" w:hAnsi="Times New Roman" w:cs="Times New Roman"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>Норматив затрат на коммунальные услуги и иные затраты, связанные с использованием</w:t>
      </w:r>
      <w:r w:rsidR="00DD11C6">
        <w:rPr>
          <w:rFonts w:ascii="Times New Roman" w:hAnsi="Times New Roman" w:cs="Times New Roman"/>
          <w:sz w:val="28"/>
          <w:szCs w:val="28"/>
        </w:rPr>
        <w:t xml:space="preserve"> и содержанием</w:t>
      </w:r>
      <w:r w:rsidRPr="0074577F">
        <w:rPr>
          <w:rFonts w:ascii="Times New Roman" w:hAnsi="Times New Roman" w:cs="Times New Roman"/>
          <w:sz w:val="28"/>
          <w:szCs w:val="28"/>
        </w:rPr>
        <w:t xml:space="preserve"> имущества включает в себя: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водоснабжение и водоотведение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тепловой энергии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электрической энергии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 нормативные затраты на приобретение котельно-печного топлива муниципальной услуги.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Общий объем потребления коммунальных услуг для учреждений определяется в соответствии с нормативами потребления коммунальных услуг, в натуральном и стоимостном выражении по тарифам, установленным действующим законодательством.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6.5.</w:t>
      </w:r>
      <w:r w:rsidR="00913463">
        <w:rPr>
          <w:rFonts w:ascii="Times New Roman" w:hAnsi="Times New Roman" w:cs="Times New Roman"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>Норматив затрат на общехозяйственные расходы муниципальной услуги включает расходы на оплату труда административного и вспомогательного персонала (согласно штатному расписанию), расходы на услуги связи согласно тарифам, установленным действующим законодательством, транспортные расходы и прочие общехозяйственные расходы.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7. Пересчет нормативных затрат.</w:t>
      </w:r>
    </w:p>
    <w:p w:rsidR="00164D23" w:rsidRDefault="009D7BE8" w:rsidP="00164D23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GoBack"/>
      <w:bookmarkEnd w:id="15"/>
      <w:r>
        <w:rPr>
          <w:rFonts w:ascii="Times New Roman" w:hAnsi="Times New Roman" w:cs="Times New Roman"/>
          <w:sz w:val="28"/>
          <w:szCs w:val="28"/>
        </w:rPr>
        <w:t>7</w:t>
      </w:r>
      <w:r w:rsidR="00272D31" w:rsidRPr="000D490A">
        <w:rPr>
          <w:rFonts w:ascii="Times New Roman" w:hAnsi="Times New Roman" w:cs="Times New Roman"/>
          <w:sz w:val="28"/>
          <w:szCs w:val="28"/>
        </w:rPr>
        <w:t xml:space="preserve">.1. </w:t>
      </w:r>
      <w:r w:rsidR="008E054F">
        <w:rPr>
          <w:rFonts w:ascii="Times New Roman" w:hAnsi="Times New Roman" w:cs="Times New Roman"/>
          <w:sz w:val="28"/>
          <w:szCs w:val="28"/>
        </w:rPr>
        <w:t xml:space="preserve">    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на </w:t>
      </w:r>
      <w:r w:rsidR="008E054F">
        <w:rPr>
          <w:rFonts w:ascii="Times New Roman" w:hAnsi="Times New Roman" w:cs="Times New Roman"/>
          <w:sz w:val="28"/>
          <w:szCs w:val="28"/>
        </w:rPr>
        <w:t xml:space="preserve">  </w:t>
      </w:r>
      <w:r w:rsidR="007E2FA0" w:rsidRPr="000D490A">
        <w:rPr>
          <w:rFonts w:ascii="Times New Roman" w:hAnsi="Times New Roman" w:cs="Times New Roman"/>
          <w:sz w:val="28"/>
          <w:szCs w:val="28"/>
        </w:rPr>
        <w:t>ока</w:t>
      </w:r>
      <w:r w:rsidR="008F26FC">
        <w:rPr>
          <w:rFonts w:ascii="Times New Roman" w:hAnsi="Times New Roman" w:cs="Times New Roman"/>
          <w:sz w:val="28"/>
          <w:szCs w:val="28"/>
        </w:rPr>
        <w:t xml:space="preserve">зание 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8F26FC">
        <w:rPr>
          <w:rFonts w:ascii="Times New Roman" w:hAnsi="Times New Roman" w:cs="Times New Roman"/>
          <w:sz w:val="28"/>
          <w:szCs w:val="28"/>
        </w:rPr>
        <w:t xml:space="preserve"> муниципальной 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8F26F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8F26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A0" w:rsidRPr="000D490A" w:rsidRDefault="008F26FC" w:rsidP="0016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2FA0" w:rsidRPr="000D490A" w:rsidSect="006C0836">
          <w:footerReference w:type="default" r:id="rId11"/>
          <w:pgSz w:w="11906" w:h="16838"/>
          <w:pgMar w:top="851" w:right="709" w:bottom="993" w:left="1418" w:header="709" w:footer="45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  на</w:t>
      </w:r>
      <w:r w:rsidR="00164D23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>быть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 пересчитаны в случае изменений объемов бюджетных ассигнований на текущий фин</w:t>
      </w:r>
      <w:r w:rsidR="00305CAF" w:rsidRPr="000D490A">
        <w:rPr>
          <w:rFonts w:ascii="Times New Roman" w:hAnsi="Times New Roman" w:cs="Times New Roman"/>
          <w:sz w:val="28"/>
          <w:szCs w:val="28"/>
        </w:rPr>
        <w:t>ансовый год.</w:t>
      </w:r>
    </w:p>
    <w:p w:rsidR="00460B0A" w:rsidRDefault="001A30FD" w:rsidP="00460B0A">
      <w:pPr>
        <w:spacing w:after="0" w:line="240" w:lineRule="auto"/>
        <w:ind w:left="9911"/>
        <w:jc w:val="center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8" w:name="sub_1100"/>
      <w:bookmarkEnd w:id="27"/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N </w:t>
      </w:r>
      <w:r w:rsidR="0082496D"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</w:p>
    <w:p w:rsidR="00286FFF" w:rsidRPr="00460B0A" w:rsidRDefault="001A30FD" w:rsidP="00460B0A">
      <w:pPr>
        <w:spacing w:after="0" w:line="240" w:lineRule="auto"/>
        <w:ind w:left="10348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460B0A">
          <w:rPr>
            <w:rStyle w:val="aa"/>
            <w:sz w:val="28"/>
            <w:szCs w:val="28"/>
          </w:rPr>
          <w:t>Порядку</w:t>
        </w:r>
      </w:hyperlink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определения нормативных</w:t>
      </w: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</w:t>
      </w:r>
      <w:r w:rsid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атрат на оказание муниципальных услуг </w:t>
      </w: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и н</w:t>
      </w:r>
      <w:r w:rsid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ормативных затрат на содержание </w:t>
      </w: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им</w:t>
      </w:r>
      <w:r w:rsid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ущества муниципальных бюджетных учреждений культуры и </w:t>
      </w: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бюджетного учреждения дополнительного</w:t>
      </w:r>
    </w:p>
    <w:p w:rsidR="00B13A30" w:rsidRPr="00460B0A" w:rsidRDefault="001A30FD" w:rsidP="00460B0A">
      <w:pPr>
        <w:spacing w:after="0" w:line="240" w:lineRule="auto"/>
        <w:ind w:left="10348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образования муниципального</w:t>
      </w:r>
      <w:r w:rsidR="00C2599F"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образования</w:t>
      </w:r>
      <w:r w:rsid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8E054F"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Холм-Жирковский</w:t>
      </w:r>
      <w:r w:rsidR="00C2599F"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муниципальный округ»</w:t>
      </w:r>
      <w:r w:rsidRPr="00460B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Смоленской области</w:t>
      </w:r>
    </w:p>
    <w:p w:rsidR="00B13A30" w:rsidRPr="00B13A30" w:rsidRDefault="00B13A30" w:rsidP="00B13A30">
      <w:pPr>
        <w:ind w:left="9204"/>
        <w:jc w:val="right"/>
        <w:rPr>
          <w:rFonts w:ascii="Times New Roman" w:hAnsi="Times New Roman" w:cs="Times New Roman"/>
          <w:b/>
          <w:bCs/>
        </w:rPr>
      </w:pPr>
    </w:p>
    <w:bookmarkEnd w:id="28"/>
    <w:p w:rsidR="001A30FD" w:rsidRPr="00460B0A" w:rsidRDefault="001A30FD" w:rsidP="001A30F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60B0A">
        <w:rPr>
          <w:rFonts w:ascii="Times New Roman" w:hAnsi="Times New Roman" w:cs="Times New Roman"/>
          <w:color w:val="auto"/>
          <w:sz w:val="28"/>
          <w:szCs w:val="28"/>
        </w:rPr>
        <w:t>Исходные данные</w:t>
      </w:r>
      <w:r w:rsidRPr="00460B0A">
        <w:rPr>
          <w:rFonts w:ascii="Times New Roman" w:hAnsi="Times New Roman" w:cs="Times New Roman"/>
          <w:color w:val="auto"/>
          <w:sz w:val="28"/>
          <w:szCs w:val="28"/>
        </w:rPr>
        <w:br/>
        <w:t>и результаты расчетов объема нормативных затрат на оказание муниципальных услуг и нормативных затрат на содержание имущества муниципальных бюджетных учреждений культуры и муниципального бюджетного учреждения дополнительного образования</w:t>
      </w:r>
      <w:r w:rsidR="009D7BE8" w:rsidRPr="00460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0B0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"</w:t>
      </w:r>
      <w:r w:rsidR="00AC5189" w:rsidRPr="00460B0A">
        <w:rPr>
          <w:rFonts w:ascii="Times New Roman" w:hAnsi="Times New Roman" w:cs="Times New Roman"/>
          <w:color w:val="auto"/>
          <w:sz w:val="28"/>
          <w:szCs w:val="28"/>
        </w:rPr>
        <w:t>Холм-Жирковский муниципальный округ</w:t>
      </w:r>
      <w:r w:rsidRPr="00460B0A">
        <w:rPr>
          <w:rFonts w:ascii="Times New Roman" w:hAnsi="Times New Roman" w:cs="Times New Roman"/>
          <w:color w:val="auto"/>
          <w:sz w:val="28"/>
          <w:szCs w:val="28"/>
        </w:rPr>
        <w:t>" Смоленской области на 20</w:t>
      </w:r>
      <w:r w:rsidR="00EB4785" w:rsidRPr="00460B0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2599F" w:rsidRPr="00460B0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60B0A">
        <w:rPr>
          <w:rFonts w:ascii="Times New Roman" w:hAnsi="Times New Roman" w:cs="Times New Roman"/>
          <w:color w:val="auto"/>
          <w:sz w:val="28"/>
          <w:szCs w:val="28"/>
        </w:rPr>
        <w:t xml:space="preserve"> год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2420"/>
        <w:gridCol w:w="2268"/>
        <w:gridCol w:w="2127"/>
        <w:gridCol w:w="1701"/>
        <w:gridCol w:w="1417"/>
        <w:gridCol w:w="1985"/>
      </w:tblGrid>
      <w:tr w:rsidR="006362BF" w:rsidRPr="004606F6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Нормативные затраты, непосредственно связанные с оказанием муниципальной услуги (тыс</w:t>
            </w:r>
            <w:proofErr w:type="gramStart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уб. за 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Нормативные затраты на общехозяйственные нужды (тыс</w:t>
            </w:r>
            <w:proofErr w:type="gramStart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уб. за ед.)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Итого нормативные затраты на оказание муниципальной услуги (тыс</w:t>
            </w:r>
            <w:proofErr w:type="gramStart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уб. за 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Объем муниципальной услуги (ед.)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Затраты на содержание имущества (тыс. 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финансового обеспечения выполнения муниципального задани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тыс.руб.)</w:t>
            </w:r>
          </w:p>
        </w:tc>
      </w:tr>
      <w:tr w:rsidR="006362BF" w:rsidRPr="004606F6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4 = 2 + 3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6362BF" w:rsidRPr="00F25491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F25491" w:rsidRDefault="006362BF" w:rsidP="00C2599F">
            <w:pPr>
              <w:pStyle w:val="a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5491">
              <w:rPr>
                <w:rFonts w:ascii="Times New Roman" w:hAnsi="Times New Roman" w:cs="Times New Roman"/>
                <w:b/>
                <w:sz w:val="21"/>
                <w:szCs w:val="21"/>
              </w:rPr>
              <w:t>МБУК «</w:t>
            </w:r>
            <w:proofErr w:type="spellStart"/>
            <w:r w:rsidRPr="00F25491">
              <w:rPr>
                <w:rFonts w:ascii="Times New Roman" w:hAnsi="Times New Roman" w:cs="Times New Roman"/>
                <w:b/>
                <w:sz w:val="21"/>
                <w:szCs w:val="21"/>
              </w:rPr>
              <w:t>Холм-Жирковская</w:t>
            </w:r>
            <w:proofErr w:type="spellEnd"/>
            <w:r w:rsidRPr="00F2549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ЦКС»</w:t>
            </w:r>
          </w:p>
        </w:tc>
      </w:tr>
      <w:tr w:rsidR="006362BF" w:rsidRPr="00F25491" w:rsidTr="0033213B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F25491" w:rsidRDefault="00F25491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F25491">
              <w:rPr>
                <w:rFonts w:ascii="Times New Roman" w:hAnsi="Times New Roman" w:cs="Times New Roman"/>
                <w:sz w:val="21"/>
                <w:szCs w:val="21"/>
              </w:rPr>
              <w:t xml:space="preserve">Работа: </w:t>
            </w:r>
            <w:r w:rsidR="00614702" w:rsidRPr="00F2549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деятельности клубных формирований и формирований самодеятельного </w:t>
            </w:r>
            <w:r w:rsidR="00614702" w:rsidRPr="00F2549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народного творчества</w:t>
            </w:r>
            <w:r w:rsidR="00F160C1">
              <w:rPr>
                <w:rFonts w:ascii="Times New Roman" w:hAnsi="Times New Roman" w:cs="Times New Roman"/>
                <w:sz w:val="21"/>
                <w:szCs w:val="21"/>
              </w:rPr>
              <w:t xml:space="preserve"> (число участников)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6362B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CF5514" w:rsidRPr="00F2549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F25491" w:rsidRPr="00F254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940C12" w:rsidP="00C259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A3801" w:rsidRPr="00F25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940C12" w:rsidP="00C259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2599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F160C1" w:rsidP="00C259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F160C1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2BF" w:rsidRPr="00F25491" w:rsidRDefault="00F160C1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404,35</w:t>
            </w:r>
          </w:p>
        </w:tc>
      </w:tr>
      <w:tr w:rsidR="00F160C1" w:rsidRPr="00F25491" w:rsidTr="00C5331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C1" w:rsidRPr="00F25491" w:rsidRDefault="00F160C1" w:rsidP="00F160C1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F2549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Работа: 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(количество клубных формирований)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C1" w:rsidRPr="00F25491" w:rsidRDefault="00F160C1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C1" w:rsidRPr="00F25491" w:rsidRDefault="00F160C1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C1" w:rsidRPr="00F25491" w:rsidRDefault="00F160C1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C1" w:rsidRPr="00F25491" w:rsidRDefault="00F160C1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C1" w:rsidRPr="00F25491" w:rsidRDefault="001D7BDE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60C1" w:rsidRPr="00F25491" w:rsidRDefault="00F160C1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50,86</w:t>
            </w:r>
          </w:p>
        </w:tc>
      </w:tr>
      <w:tr w:rsidR="006362BF" w:rsidRPr="00F25491" w:rsidTr="0033213B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F25491" w:rsidRDefault="00F25491" w:rsidP="001D7BDE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F25491">
              <w:rPr>
                <w:rFonts w:ascii="Times New Roman" w:hAnsi="Times New Roman" w:cs="Times New Roman"/>
                <w:sz w:val="21"/>
                <w:szCs w:val="21"/>
              </w:rPr>
              <w:t xml:space="preserve">Услуга: </w:t>
            </w:r>
            <w:r w:rsidR="00940C12" w:rsidRPr="00F25491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</w:t>
            </w:r>
            <w:r w:rsidR="00F160C1">
              <w:rPr>
                <w:rFonts w:ascii="Times New Roman" w:hAnsi="Times New Roman" w:cs="Times New Roman"/>
                <w:sz w:val="21"/>
                <w:szCs w:val="21"/>
              </w:rPr>
              <w:t xml:space="preserve"> (количество проведен</w:t>
            </w:r>
            <w:r w:rsidR="001D7BDE">
              <w:rPr>
                <w:rFonts w:ascii="Times New Roman" w:hAnsi="Times New Roman" w:cs="Times New Roman"/>
                <w:sz w:val="21"/>
                <w:szCs w:val="21"/>
              </w:rPr>
              <w:t xml:space="preserve">ных </w:t>
            </w:r>
            <w:r w:rsidR="00F160C1">
              <w:rPr>
                <w:rFonts w:ascii="Times New Roman" w:hAnsi="Times New Roman" w:cs="Times New Roman"/>
                <w:sz w:val="21"/>
                <w:szCs w:val="21"/>
              </w:rPr>
              <w:t>мероприятий)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B54DDB" w:rsidP="00135DE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135D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B54DDB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35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B54DDB" w:rsidP="00135DE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35D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E51636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F25491" w:rsidRDefault="003107F7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2BF" w:rsidRPr="00F25491" w:rsidRDefault="003107F7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443,00</w:t>
            </w:r>
          </w:p>
        </w:tc>
      </w:tr>
      <w:tr w:rsidR="00E51636" w:rsidRPr="00F25491" w:rsidTr="00C53319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6" w:rsidRPr="00F25491" w:rsidRDefault="00E51636" w:rsidP="00E51636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F25491">
              <w:rPr>
                <w:rFonts w:ascii="Times New Roman" w:hAnsi="Times New Roman" w:cs="Times New Roman"/>
                <w:sz w:val="21"/>
                <w:szCs w:val="21"/>
              </w:rPr>
              <w:t>Услуга: Организация и проведение мероприятий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(количество участников мероприятий)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36" w:rsidRPr="00F25491" w:rsidRDefault="00E51636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36" w:rsidRPr="00F25491" w:rsidRDefault="00E51636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36" w:rsidRPr="00F25491" w:rsidRDefault="00E51636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9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36" w:rsidRPr="00F25491" w:rsidRDefault="00E51636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36" w:rsidRPr="00F25491" w:rsidRDefault="003107F7" w:rsidP="00C533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51636" w:rsidRPr="00F25491" w:rsidRDefault="003107F7" w:rsidP="003107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29 381,99</w:t>
            </w:r>
          </w:p>
        </w:tc>
      </w:tr>
      <w:tr w:rsidR="006362BF" w:rsidRPr="00E20DC6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E20DC6" w:rsidRDefault="006362BF" w:rsidP="00A91132">
            <w:pPr>
              <w:pStyle w:val="a8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362BF" w:rsidRPr="00E20DC6" w:rsidRDefault="006362BF" w:rsidP="00A91132">
            <w:pPr>
              <w:pStyle w:val="a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20DC6">
              <w:rPr>
                <w:rFonts w:ascii="Times New Roman" w:hAnsi="Times New Roman" w:cs="Times New Roman"/>
                <w:b/>
                <w:sz w:val="21"/>
                <w:szCs w:val="21"/>
              </w:rPr>
              <w:t>МБУК "</w:t>
            </w:r>
            <w:proofErr w:type="spellStart"/>
            <w:r w:rsidRPr="00E20DC6">
              <w:rPr>
                <w:rFonts w:ascii="Times New Roman" w:hAnsi="Times New Roman" w:cs="Times New Roman"/>
                <w:b/>
                <w:sz w:val="21"/>
                <w:szCs w:val="21"/>
              </w:rPr>
              <w:t>Холм-Жирковская</w:t>
            </w:r>
            <w:proofErr w:type="spellEnd"/>
            <w:r w:rsidRPr="00E20DC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ЦБС»</w:t>
            </w:r>
          </w:p>
        </w:tc>
      </w:tr>
      <w:tr w:rsidR="006362BF" w:rsidRPr="00E20DC6" w:rsidTr="0033213B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E20DC6" w:rsidRDefault="003759E5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Услуга: </w:t>
            </w:r>
            <w:r w:rsidR="00940C12" w:rsidRPr="00E20DC6">
              <w:rPr>
                <w:rFonts w:ascii="Times New Roman" w:hAnsi="Times New Roman" w:cs="Times New Roman"/>
                <w:sz w:val="21"/>
                <w:szCs w:val="21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E20DC6" w:rsidRDefault="00940C12" w:rsidP="003107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C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10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E20DC6" w:rsidRDefault="00940C12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C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20DC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E20DC6" w:rsidRDefault="00940C12" w:rsidP="003107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C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45BCB" w:rsidRPr="00E2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E20DC6" w:rsidRDefault="006362BF" w:rsidP="003107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410D" w:rsidRPr="00E20DC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10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0DC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E20DC6" w:rsidRDefault="003107F7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2BF" w:rsidRPr="00E20DC6" w:rsidRDefault="003107F7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15 939,50</w:t>
            </w:r>
          </w:p>
        </w:tc>
      </w:tr>
      <w:tr w:rsidR="006362BF" w:rsidRPr="00BA0201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BA0201" w:rsidRDefault="006362BF" w:rsidP="00A91132">
            <w:pPr>
              <w:pStyle w:val="a7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020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МБУК «Холм-Жирковский историко-краеведческий музей» </w:t>
            </w:r>
          </w:p>
        </w:tc>
      </w:tr>
      <w:tr w:rsidR="003E4ED9" w:rsidRPr="00BA0201" w:rsidTr="0033213B">
        <w:trPr>
          <w:trHeight w:val="877"/>
        </w:trPr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</w:tcPr>
          <w:p w:rsidR="003E4ED9" w:rsidRPr="00BA0201" w:rsidRDefault="00BA0201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BA0201">
              <w:rPr>
                <w:rFonts w:ascii="Times New Roman" w:hAnsi="Times New Roman" w:cs="Times New Roman"/>
                <w:sz w:val="21"/>
                <w:szCs w:val="21"/>
              </w:rPr>
              <w:t xml:space="preserve">Услуга: </w:t>
            </w:r>
            <w:r w:rsidR="003E4ED9" w:rsidRPr="00BA0201">
              <w:rPr>
                <w:rFonts w:ascii="Times New Roman" w:hAnsi="Times New Roman" w:cs="Times New Roman"/>
                <w:sz w:val="21"/>
                <w:szCs w:val="21"/>
              </w:rPr>
              <w:t>Публичный показ музейных предметов, музейных коллекций</w:t>
            </w:r>
            <w:r w:rsidR="003107F7">
              <w:rPr>
                <w:rFonts w:ascii="Times New Roman" w:hAnsi="Times New Roman" w:cs="Times New Roman"/>
                <w:sz w:val="21"/>
                <w:szCs w:val="21"/>
              </w:rPr>
              <w:t xml:space="preserve"> (число посетителей)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BA0201" w:rsidRDefault="003107F7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BA0201" w:rsidRDefault="003E4ED9" w:rsidP="003107F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107F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BA0201" w:rsidRDefault="00BA0201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01B" w:rsidRPr="00BA0201" w:rsidRDefault="003107F7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BA0201" w:rsidRDefault="0089061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E4ED9" w:rsidRPr="00BA0201" w:rsidRDefault="0089061F" w:rsidP="008906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1 098,16</w:t>
            </w:r>
          </w:p>
        </w:tc>
      </w:tr>
      <w:tr w:rsidR="003107F7" w:rsidRPr="00BA0201" w:rsidTr="00F72A39">
        <w:trPr>
          <w:trHeight w:val="877"/>
        </w:trPr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</w:tcPr>
          <w:p w:rsidR="003107F7" w:rsidRPr="00BA0201" w:rsidRDefault="003107F7" w:rsidP="003107F7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BA0201">
              <w:rPr>
                <w:rFonts w:ascii="Times New Roman" w:hAnsi="Times New Roman" w:cs="Times New Roman"/>
                <w:sz w:val="21"/>
                <w:szCs w:val="21"/>
              </w:rPr>
              <w:t>Услуга: Публичный показ музейных предметов, музейных коллекций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(количество выставок)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7F7" w:rsidRPr="00BA0201" w:rsidRDefault="003107F7" w:rsidP="00F72A3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7F7" w:rsidRPr="00BA0201" w:rsidRDefault="003107F7" w:rsidP="00F72A3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7F7" w:rsidRPr="00BA0201" w:rsidRDefault="003107F7" w:rsidP="00F72A3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7F7" w:rsidRPr="00BA0201" w:rsidRDefault="003107F7" w:rsidP="00F72A3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7F7" w:rsidRPr="00BA0201" w:rsidRDefault="0089061F" w:rsidP="00F72A3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7F7" w:rsidRPr="00BA0201" w:rsidRDefault="0089061F" w:rsidP="00F72A3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</w:tr>
      <w:tr w:rsidR="006362BF" w:rsidRPr="00BA0201" w:rsidTr="0033213B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BA0201" w:rsidRDefault="00BA0201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BA0201">
              <w:rPr>
                <w:rFonts w:ascii="Times New Roman" w:hAnsi="Times New Roman" w:cs="Times New Roman"/>
                <w:sz w:val="21"/>
                <w:szCs w:val="21"/>
              </w:rPr>
              <w:t xml:space="preserve">Работа: </w:t>
            </w:r>
            <w:r w:rsidR="006362BF" w:rsidRPr="00BA0201">
              <w:rPr>
                <w:rFonts w:ascii="Times New Roman" w:hAnsi="Times New Roman" w:cs="Times New Roman"/>
                <w:sz w:val="21"/>
                <w:szCs w:val="21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C8101B" w:rsidP="008906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906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3E4ED9" w:rsidP="008906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906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BA0201" w:rsidP="008906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8906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6362BF" w:rsidP="008906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06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89061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62BF" w:rsidRPr="00BA0201" w:rsidRDefault="0089061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110,77</w:t>
            </w:r>
          </w:p>
        </w:tc>
      </w:tr>
      <w:tr w:rsidR="006362BF" w:rsidRPr="00BA0201" w:rsidTr="0033213B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BA0201" w:rsidRDefault="00BA0201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BA020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Работа: </w:t>
            </w:r>
            <w:r w:rsidR="006362BF" w:rsidRPr="00BA0201">
              <w:rPr>
                <w:rFonts w:ascii="Times New Roman" w:hAnsi="Times New Roman" w:cs="Times New Roman"/>
                <w:sz w:val="21"/>
                <w:szCs w:val="21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89061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BA0201" w:rsidP="0089061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906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89061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0C4BC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BA0201" w:rsidRDefault="0089061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2BF" w:rsidRPr="00BA0201" w:rsidRDefault="0089061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</w:tr>
      <w:tr w:rsidR="006362BF" w:rsidRPr="00614702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614702" w:rsidRDefault="006362BF" w:rsidP="00A9113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b/>
                <w:sz w:val="21"/>
                <w:szCs w:val="21"/>
              </w:rPr>
              <w:t>МБУДО «</w:t>
            </w:r>
            <w:proofErr w:type="spellStart"/>
            <w:r w:rsidRPr="00614702">
              <w:rPr>
                <w:rFonts w:ascii="Times New Roman" w:hAnsi="Times New Roman" w:cs="Times New Roman"/>
                <w:b/>
                <w:sz w:val="21"/>
                <w:szCs w:val="21"/>
              </w:rPr>
              <w:t>Холм-Жирковская</w:t>
            </w:r>
            <w:proofErr w:type="spellEnd"/>
            <w:r w:rsidRPr="0061470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ДШИ»</w:t>
            </w:r>
          </w:p>
        </w:tc>
      </w:tr>
      <w:tr w:rsidR="006362BF" w:rsidRPr="00614702" w:rsidTr="0033213B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614702" w:rsidRDefault="003759E5" w:rsidP="008C202D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Услуга: </w:t>
            </w:r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 дополнительных </w:t>
            </w:r>
            <w:proofErr w:type="spellStart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предпрофессиональных</w:t>
            </w:r>
            <w:proofErr w:type="spellEnd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 в области искусств (</w:t>
            </w:r>
            <w:proofErr w:type="spellStart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proofErr w:type="gramStart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асы</w:t>
            </w:r>
            <w:proofErr w:type="spellEnd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8C202D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C41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362BF" w:rsidRPr="00614702" w:rsidRDefault="006362B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8C202D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41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6362BF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41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93196B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93196B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2BF" w:rsidRPr="00614702" w:rsidRDefault="0093196B" w:rsidP="00332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3 104,66</w:t>
            </w:r>
          </w:p>
        </w:tc>
      </w:tr>
      <w:tr w:rsidR="006362BF" w:rsidRPr="00614702" w:rsidTr="0033213B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614702" w:rsidRDefault="003759E5" w:rsidP="00CA6E36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Услуга: </w:t>
            </w:r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 дополнительных </w:t>
            </w:r>
            <w:proofErr w:type="spellStart"/>
            <w:r w:rsidR="00CA6E36" w:rsidRPr="00614702">
              <w:rPr>
                <w:rFonts w:ascii="Times New Roman" w:hAnsi="Times New Roman" w:cs="Times New Roman"/>
                <w:sz w:val="21"/>
                <w:szCs w:val="21"/>
              </w:rPr>
              <w:t>общеразвивающих</w:t>
            </w:r>
            <w:proofErr w:type="spellEnd"/>
            <w:r w:rsidR="00CA6E36"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программ (</w:t>
            </w:r>
            <w:proofErr w:type="spellStart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proofErr w:type="gramStart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асы</w:t>
            </w:r>
            <w:proofErr w:type="spellEnd"/>
            <w:r w:rsidR="006362BF" w:rsidRPr="0061470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3C4152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3C4152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783306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41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93196B" w:rsidP="003321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2BF" w:rsidRPr="00614702" w:rsidRDefault="0093196B" w:rsidP="0093196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62BF" w:rsidRPr="00614702" w:rsidRDefault="0093196B" w:rsidP="00332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2 755,96</w:t>
            </w:r>
          </w:p>
        </w:tc>
      </w:tr>
    </w:tbl>
    <w:p w:rsidR="00A66812" w:rsidRPr="003E4ED9" w:rsidRDefault="00A66812" w:rsidP="000D490A">
      <w:pPr>
        <w:spacing w:line="240" w:lineRule="auto"/>
        <w:rPr>
          <w:color w:val="FF0000"/>
          <w:lang w:eastAsia="ru-RU"/>
        </w:rPr>
      </w:pPr>
    </w:p>
    <w:p w:rsidR="00492296" w:rsidRDefault="00492296" w:rsidP="000D490A">
      <w:pPr>
        <w:spacing w:line="240" w:lineRule="auto"/>
        <w:rPr>
          <w:lang w:eastAsia="ru-RU"/>
        </w:rPr>
      </w:pPr>
    </w:p>
    <w:sectPr w:rsidR="00492296" w:rsidSect="00B13A3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A" w:rsidRDefault="00B1083A" w:rsidP="00272D31">
      <w:pPr>
        <w:spacing w:after="0" w:line="240" w:lineRule="auto"/>
      </w:pPr>
      <w:r>
        <w:separator/>
      </w:r>
    </w:p>
  </w:endnote>
  <w:endnote w:type="continuationSeparator" w:id="0">
    <w:p w:rsidR="00B1083A" w:rsidRDefault="00B1083A" w:rsidP="002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379"/>
      <w:docPartObj>
        <w:docPartGallery w:val="Page Numbers (Bottom of Page)"/>
        <w:docPartUnique/>
      </w:docPartObj>
    </w:sdtPr>
    <w:sdtContent>
      <w:p w:rsidR="006C0836" w:rsidRDefault="00E66804">
        <w:pPr>
          <w:pStyle w:val="ae"/>
          <w:jc w:val="right"/>
        </w:pPr>
        <w:fldSimple w:instr=" PAGE   \* MERGEFORMAT ">
          <w:r w:rsidR="008F11B0">
            <w:rPr>
              <w:noProof/>
            </w:rPr>
            <w:t>11</w:t>
          </w:r>
        </w:fldSimple>
      </w:p>
    </w:sdtContent>
  </w:sdt>
  <w:p w:rsidR="006C0836" w:rsidRDefault="006C08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A" w:rsidRDefault="00B1083A" w:rsidP="00272D31">
      <w:pPr>
        <w:spacing w:after="0" w:line="240" w:lineRule="auto"/>
      </w:pPr>
      <w:r>
        <w:separator/>
      </w:r>
    </w:p>
  </w:footnote>
  <w:footnote w:type="continuationSeparator" w:id="0">
    <w:p w:rsidR="00B1083A" w:rsidRDefault="00B1083A" w:rsidP="0027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1.5pt;height:24.75pt;visibility:visible;mso-wrap-style:square" o:bullet="t">
        <v:imagedata r:id="rId1" o:title=""/>
      </v:shape>
    </w:pict>
  </w:numPicBullet>
  <w:abstractNum w:abstractNumId="0">
    <w:nsid w:val="02FD5758"/>
    <w:multiLevelType w:val="multilevel"/>
    <w:tmpl w:val="0988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5A37B91"/>
    <w:multiLevelType w:val="multilevel"/>
    <w:tmpl w:val="C2E8E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B4E"/>
    <w:rsid w:val="000124C5"/>
    <w:rsid w:val="000132AD"/>
    <w:rsid w:val="0002644E"/>
    <w:rsid w:val="00027996"/>
    <w:rsid w:val="00036E95"/>
    <w:rsid w:val="00037010"/>
    <w:rsid w:val="00037C6A"/>
    <w:rsid w:val="0005410D"/>
    <w:rsid w:val="00060CC4"/>
    <w:rsid w:val="00066E2C"/>
    <w:rsid w:val="0007621C"/>
    <w:rsid w:val="00077492"/>
    <w:rsid w:val="0008060E"/>
    <w:rsid w:val="00083CFD"/>
    <w:rsid w:val="0008753B"/>
    <w:rsid w:val="00096F07"/>
    <w:rsid w:val="00097127"/>
    <w:rsid w:val="000B6D09"/>
    <w:rsid w:val="000C0687"/>
    <w:rsid w:val="000C3F2B"/>
    <w:rsid w:val="000C4BCF"/>
    <w:rsid w:val="000D24A1"/>
    <w:rsid w:val="000D490A"/>
    <w:rsid w:val="000E0974"/>
    <w:rsid w:val="000F565F"/>
    <w:rsid w:val="001001F3"/>
    <w:rsid w:val="00103338"/>
    <w:rsid w:val="001073F4"/>
    <w:rsid w:val="00116252"/>
    <w:rsid w:val="001174C7"/>
    <w:rsid w:val="00126D46"/>
    <w:rsid w:val="00135DE1"/>
    <w:rsid w:val="00137CDD"/>
    <w:rsid w:val="001433EA"/>
    <w:rsid w:val="00144CA4"/>
    <w:rsid w:val="001455D8"/>
    <w:rsid w:val="00145BCB"/>
    <w:rsid w:val="00147308"/>
    <w:rsid w:val="0015337D"/>
    <w:rsid w:val="0016287B"/>
    <w:rsid w:val="00164D23"/>
    <w:rsid w:val="00166BBE"/>
    <w:rsid w:val="0016722E"/>
    <w:rsid w:val="00184534"/>
    <w:rsid w:val="001A2B2D"/>
    <w:rsid w:val="001A30FD"/>
    <w:rsid w:val="001A439D"/>
    <w:rsid w:val="001B2997"/>
    <w:rsid w:val="001B7564"/>
    <w:rsid w:val="001D0C17"/>
    <w:rsid w:val="001D3328"/>
    <w:rsid w:val="001D4B63"/>
    <w:rsid w:val="001D7BDE"/>
    <w:rsid w:val="001E3E7D"/>
    <w:rsid w:val="001E5184"/>
    <w:rsid w:val="001F37F8"/>
    <w:rsid w:val="001F46C1"/>
    <w:rsid w:val="001F79FD"/>
    <w:rsid w:val="0022625E"/>
    <w:rsid w:val="0024023A"/>
    <w:rsid w:val="00254975"/>
    <w:rsid w:val="00262079"/>
    <w:rsid w:val="002645AD"/>
    <w:rsid w:val="002703BB"/>
    <w:rsid w:val="00272D31"/>
    <w:rsid w:val="00286FFF"/>
    <w:rsid w:val="002933BE"/>
    <w:rsid w:val="002A328C"/>
    <w:rsid w:val="002C411B"/>
    <w:rsid w:val="002D086A"/>
    <w:rsid w:val="002F10EC"/>
    <w:rsid w:val="003027E5"/>
    <w:rsid w:val="00305CAF"/>
    <w:rsid w:val="00307B95"/>
    <w:rsid w:val="003107F7"/>
    <w:rsid w:val="00312D51"/>
    <w:rsid w:val="00323F58"/>
    <w:rsid w:val="0033213B"/>
    <w:rsid w:val="00340B2E"/>
    <w:rsid w:val="00352DBF"/>
    <w:rsid w:val="00354F66"/>
    <w:rsid w:val="00357346"/>
    <w:rsid w:val="00370391"/>
    <w:rsid w:val="003759E5"/>
    <w:rsid w:val="0037671B"/>
    <w:rsid w:val="00377D6A"/>
    <w:rsid w:val="0038406F"/>
    <w:rsid w:val="0039067D"/>
    <w:rsid w:val="0039722E"/>
    <w:rsid w:val="003A226F"/>
    <w:rsid w:val="003B1C98"/>
    <w:rsid w:val="003B6A36"/>
    <w:rsid w:val="003C4152"/>
    <w:rsid w:val="003D1534"/>
    <w:rsid w:val="003E2932"/>
    <w:rsid w:val="003E4ED9"/>
    <w:rsid w:val="003F0A57"/>
    <w:rsid w:val="003F6971"/>
    <w:rsid w:val="00404B86"/>
    <w:rsid w:val="004070FC"/>
    <w:rsid w:val="004125AB"/>
    <w:rsid w:val="00412BAB"/>
    <w:rsid w:val="00413C61"/>
    <w:rsid w:val="00423B96"/>
    <w:rsid w:val="00430898"/>
    <w:rsid w:val="004318BC"/>
    <w:rsid w:val="004349C9"/>
    <w:rsid w:val="00435FB7"/>
    <w:rsid w:val="00441D72"/>
    <w:rsid w:val="00460B0A"/>
    <w:rsid w:val="004742A9"/>
    <w:rsid w:val="0049064D"/>
    <w:rsid w:val="00492296"/>
    <w:rsid w:val="00494C08"/>
    <w:rsid w:val="004B0AFD"/>
    <w:rsid w:val="004C772E"/>
    <w:rsid w:val="004E34FC"/>
    <w:rsid w:val="004F47D6"/>
    <w:rsid w:val="00505FC2"/>
    <w:rsid w:val="00510114"/>
    <w:rsid w:val="00513FB3"/>
    <w:rsid w:val="00533DF5"/>
    <w:rsid w:val="00535F0D"/>
    <w:rsid w:val="00551585"/>
    <w:rsid w:val="00560FAF"/>
    <w:rsid w:val="00576907"/>
    <w:rsid w:val="005A0AF1"/>
    <w:rsid w:val="005A1DC6"/>
    <w:rsid w:val="005A7175"/>
    <w:rsid w:val="005A7CDA"/>
    <w:rsid w:val="005B5F21"/>
    <w:rsid w:val="005B6F06"/>
    <w:rsid w:val="005C2620"/>
    <w:rsid w:val="005C5BA5"/>
    <w:rsid w:val="005C5EA5"/>
    <w:rsid w:val="005C7071"/>
    <w:rsid w:val="005D1AFA"/>
    <w:rsid w:val="005D5ACB"/>
    <w:rsid w:val="005D678D"/>
    <w:rsid w:val="005E41BA"/>
    <w:rsid w:val="005E781D"/>
    <w:rsid w:val="00602A64"/>
    <w:rsid w:val="00614702"/>
    <w:rsid w:val="0062458E"/>
    <w:rsid w:val="006362BF"/>
    <w:rsid w:val="00652E4B"/>
    <w:rsid w:val="00665E30"/>
    <w:rsid w:val="006715E0"/>
    <w:rsid w:val="00673E87"/>
    <w:rsid w:val="00693470"/>
    <w:rsid w:val="006A3AEA"/>
    <w:rsid w:val="006A7898"/>
    <w:rsid w:val="006C0836"/>
    <w:rsid w:val="006C181E"/>
    <w:rsid w:val="006C18F9"/>
    <w:rsid w:val="006C6AE5"/>
    <w:rsid w:val="006D2F67"/>
    <w:rsid w:val="006E093E"/>
    <w:rsid w:val="006F18C0"/>
    <w:rsid w:val="006F4848"/>
    <w:rsid w:val="00702B42"/>
    <w:rsid w:val="007147AA"/>
    <w:rsid w:val="00716C74"/>
    <w:rsid w:val="007171A8"/>
    <w:rsid w:val="0072006F"/>
    <w:rsid w:val="0072180F"/>
    <w:rsid w:val="00741DFA"/>
    <w:rsid w:val="007471D1"/>
    <w:rsid w:val="00771EF4"/>
    <w:rsid w:val="00772610"/>
    <w:rsid w:val="00776436"/>
    <w:rsid w:val="00783306"/>
    <w:rsid w:val="00787DCB"/>
    <w:rsid w:val="007904F8"/>
    <w:rsid w:val="007A41C5"/>
    <w:rsid w:val="007B35FE"/>
    <w:rsid w:val="007B675A"/>
    <w:rsid w:val="007C2AF2"/>
    <w:rsid w:val="007C3E9B"/>
    <w:rsid w:val="007D318E"/>
    <w:rsid w:val="007D6253"/>
    <w:rsid w:val="007E2FA0"/>
    <w:rsid w:val="00804831"/>
    <w:rsid w:val="008108BD"/>
    <w:rsid w:val="0082496D"/>
    <w:rsid w:val="008418BA"/>
    <w:rsid w:val="0084756E"/>
    <w:rsid w:val="008555F8"/>
    <w:rsid w:val="008640B8"/>
    <w:rsid w:val="00865050"/>
    <w:rsid w:val="008765AC"/>
    <w:rsid w:val="00884AC3"/>
    <w:rsid w:val="0089061F"/>
    <w:rsid w:val="00891B44"/>
    <w:rsid w:val="008B41F9"/>
    <w:rsid w:val="008B521B"/>
    <w:rsid w:val="008C202D"/>
    <w:rsid w:val="008C7C8A"/>
    <w:rsid w:val="008E054F"/>
    <w:rsid w:val="008E16E1"/>
    <w:rsid w:val="008F0793"/>
    <w:rsid w:val="008F11B0"/>
    <w:rsid w:val="008F26FC"/>
    <w:rsid w:val="008F4DF8"/>
    <w:rsid w:val="008F4E2F"/>
    <w:rsid w:val="008F61E2"/>
    <w:rsid w:val="009022F7"/>
    <w:rsid w:val="0090717E"/>
    <w:rsid w:val="00911734"/>
    <w:rsid w:val="00913463"/>
    <w:rsid w:val="009207C9"/>
    <w:rsid w:val="00931580"/>
    <w:rsid w:val="0093196B"/>
    <w:rsid w:val="009341F4"/>
    <w:rsid w:val="00940C12"/>
    <w:rsid w:val="00950BEC"/>
    <w:rsid w:val="00956E67"/>
    <w:rsid w:val="009606D6"/>
    <w:rsid w:val="00980B68"/>
    <w:rsid w:val="00983208"/>
    <w:rsid w:val="0099676E"/>
    <w:rsid w:val="009A08BD"/>
    <w:rsid w:val="009A0FE9"/>
    <w:rsid w:val="009C0957"/>
    <w:rsid w:val="009C1EFA"/>
    <w:rsid w:val="009D2556"/>
    <w:rsid w:val="009D409A"/>
    <w:rsid w:val="009D7BE8"/>
    <w:rsid w:val="009F4FD4"/>
    <w:rsid w:val="00A02697"/>
    <w:rsid w:val="00A02F2C"/>
    <w:rsid w:val="00A103A6"/>
    <w:rsid w:val="00A12D06"/>
    <w:rsid w:val="00A17203"/>
    <w:rsid w:val="00A334FD"/>
    <w:rsid w:val="00A50C74"/>
    <w:rsid w:val="00A53B81"/>
    <w:rsid w:val="00A66812"/>
    <w:rsid w:val="00A7602A"/>
    <w:rsid w:val="00A8224D"/>
    <w:rsid w:val="00A867D6"/>
    <w:rsid w:val="00A86C66"/>
    <w:rsid w:val="00AA7B80"/>
    <w:rsid w:val="00AC35F6"/>
    <w:rsid w:val="00AC5189"/>
    <w:rsid w:val="00AD0BD2"/>
    <w:rsid w:val="00AD1BC5"/>
    <w:rsid w:val="00AD2AA9"/>
    <w:rsid w:val="00B1083A"/>
    <w:rsid w:val="00B10EFD"/>
    <w:rsid w:val="00B12982"/>
    <w:rsid w:val="00B13A30"/>
    <w:rsid w:val="00B17833"/>
    <w:rsid w:val="00B26EB7"/>
    <w:rsid w:val="00B41591"/>
    <w:rsid w:val="00B4259D"/>
    <w:rsid w:val="00B43BAA"/>
    <w:rsid w:val="00B444CC"/>
    <w:rsid w:val="00B54DDB"/>
    <w:rsid w:val="00B61096"/>
    <w:rsid w:val="00B62515"/>
    <w:rsid w:val="00B66991"/>
    <w:rsid w:val="00B952C5"/>
    <w:rsid w:val="00B95302"/>
    <w:rsid w:val="00BA0201"/>
    <w:rsid w:val="00BA2B4E"/>
    <w:rsid w:val="00BA2CF9"/>
    <w:rsid w:val="00BB6599"/>
    <w:rsid w:val="00BB7BD8"/>
    <w:rsid w:val="00BC1E00"/>
    <w:rsid w:val="00C07CBB"/>
    <w:rsid w:val="00C15654"/>
    <w:rsid w:val="00C17069"/>
    <w:rsid w:val="00C23E5C"/>
    <w:rsid w:val="00C2599F"/>
    <w:rsid w:val="00C65F6D"/>
    <w:rsid w:val="00C76557"/>
    <w:rsid w:val="00C8101B"/>
    <w:rsid w:val="00C836BB"/>
    <w:rsid w:val="00C94F5A"/>
    <w:rsid w:val="00C95714"/>
    <w:rsid w:val="00C96090"/>
    <w:rsid w:val="00CA6E36"/>
    <w:rsid w:val="00CC1428"/>
    <w:rsid w:val="00CC1462"/>
    <w:rsid w:val="00CC5FD3"/>
    <w:rsid w:val="00CD04F3"/>
    <w:rsid w:val="00CE33D4"/>
    <w:rsid w:val="00CF5514"/>
    <w:rsid w:val="00CF6C48"/>
    <w:rsid w:val="00D07A9F"/>
    <w:rsid w:val="00D20ED3"/>
    <w:rsid w:val="00D5173E"/>
    <w:rsid w:val="00D52B82"/>
    <w:rsid w:val="00D61983"/>
    <w:rsid w:val="00D67B11"/>
    <w:rsid w:val="00D74E6D"/>
    <w:rsid w:val="00D82106"/>
    <w:rsid w:val="00D8753A"/>
    <w:rsid w:val="00D97576"/>
    <w:rsid w:val="00DA1B23"/>
    <w:rsid w:val="00DA6D0C"/>
    <w:rsid w:val="00DC0B76"/>
    <w:rsid w:val="00DD0A99"/>
    <w:rsid w:val="00DD11C6"/>
    <w:rsid w:val="00DE102B"/>
    <w:rsid w:val="00DF2769"/>
    <w:rsid w:val="00DF7B10"/>
    <w:rsid w:val="00E04987"/>
    <w:rsid w:val="00E06EE5"/>
    <w:rsid w:val="00E1487E"/>
    <w:rsid w:val="00E20DC6"/>
    <w:rsid w:val="00E37404"/>
    <w:rsid w:val="00E41148"/>
    <w:rsid w:val="00E434D4"/>
    <w:rsid w:val="00E51636"/>
    <w:rsid w:val="00E57AED"/>
    <w:rsid w:val="00E66804"/>
    <w:rsid w:val="00E66EC2"/>
    <w:rsid w:val="00E90234"/>
    <w:rsid w:val="00E91DC6"/>
    <w:rsid w:val="00E940CA"/>
    <w:rsid w:val="00E970FE"/>
    <w:rsid w:val="00E9746C"/>
    <w:rsid w:val="00EA3801"/>
    <w:rsid w:val="00EB4785"/>
    <w:rsid w:val="00EC0FC6"/>
    <w:rsid w:val="00EE1BE8"/>
    <w:rsid w:val="00EE7989"/>
    <w:rsid w:val="00EF69D9"/>
    <w:rsid w:val="00EF7049"/>
    <w:rsid w:val="00F0191E"/>
    <w:rsid w:val="00F160C1"/>
    <w:rsid w:val="00F240C6"/>
    <w:rsid w:val="00F25491"/>
    <w:rsid w:val="00F45A96"/>
    <w:rsid w:val="00F51E74"/>
    <w:rsid w:val="00F54149"/>
    <w:rsid w:val="00F54CE8"/>
    <w:rsid w:val="00F66C1F"/>
    <w:rsid w:val="00F71A17"/>
    <w:rsid w:val="00F74446"/>
    <w:rsid w:val="00F763DB"/>
    <w:rsid w:val="00F8005A"/>
    <w:rsid w:val="00F83EA3"/>
    <w:rsid w:val="00F91B75"/>
    <w:rsid w:val="00F93F0B"/>
    <w:rsid w:val="00FF1D41"/>
    <w:rsid w:val="00FF3B50"/>
    <w:rsid w:val="00FF42CA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20"/>
  </w:style>
  <w:style w:type="paragraph" w:styleId="1">
    <w:name w:val="heading 1"/>
    <w:basedOn w:val="a"/>
    <w:next w:val="a"/>
    <w:link w:val="10"/>
    <w:uiPriority w:val="99"/>
    <w:qFormat/>
    <w:rsid w:val="009C0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9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09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C0957"/>
    <w:rPr>
      <w:b/>
      <w:bCs w:val="0"/>
      <w:color w:val="000000"/>
    </w:rPr>
  </w:style>
  <w:style w:type="character" w:customStyle="1" w:styleId="aa">
    <w:name w:val="Гипертекстовая ссылка"/>
    <w:basedOn w:val="a9"/>
    <w:uiPriority w:val="99"/>
    <w:rsid w:val="009C0957"/>
    <w:rPr>
      <w:rFonts w:ascii="Times New Roman" w:hAnsi="Times New Roman" w:cs="Times New Roman" w:hint="default"/>
      <w:b w:val="0"/>
      <w:bCs w:val="0"/>
      <w:color w:val="000000"/>
    </w:rPr>
  </w:style>
  <w:style w:type="table" w:styleId="ab">
    <w:name w:val="Table Grid"/>
    <w:basedOn w:val="a1"/>
    <w:uiPriority w:val="59"/>
    <w:rsid w:val="0090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2D31"/>
  </w:style>
  <w:style w:type="paragraph" w:styleId="ae">
    <w:name w:val="footer"/>
    <w:basedOn w:val="a"/>
    <w:link w:val="af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2D31"/>
  </w:style>
  <w:style w:type="paragraph" w:styleId="af0">
    <w:name w:val="List"/>
    <w:basedOn w:val="a"/>
    <w:uiPriority w:val="99"/>
    <w:rsid w:val="005A1DC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3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AD1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0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9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09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C0957"/>
    <w:rPr>
      <w:b/>
      <w:bCs w:val="0"/>
      <w:color w:val="000000"/>
    </w:rPr>
  </w:style>
  <w:style w:type="character" w:customStyle="1" w:styleId="aa">
    <w:name w:val="Гипертекстовая ссылка"/>
    <w:basedOn w:val="a9"/>
    <w:uiPriority w:val="99"/>
    <w:rsid w:val="009C0957"/>
    <w:rPr>
      <w:rFonts w:ascii="Times New Roman" w:hAnsi="Times New Roman" w:cs="Times New Roman" w:hint="default"/>
      <w:b w:val="0"/>
      <w:bCs w:val="0"/>
      <w:color w:val="000000"/>
    </w:rPr>
  </w:style>
  <w:style w:type="table" w:styleId="ab">
    <w:name w:val="Table Grid"/>
    <w:basedOn w:val="a1"/>
    <w:uiPriority w:val="59"/>
    <w:rsid w:val="0090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2D31"/>
  </w:style>
  <w:style w:type="paragraph" w:styleId="ae">
    <w:name w:val="footer"/>
    <w:basedOn w:val="a"/>
    <w:link w:val="af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2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A6D85-CB92-43F6-8464-408E9903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11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137</cp:revision>
  <cp:lastPrinted>2025-02-06T08:38:00Z</cp:lastPrinted>
  <dcterms:created xsi:type="dcterms:W3CDTF">2016-03-02T07:31:00Z</dcterms:created>
  <dcterms:modified xsi:type="dcterms:W3CDTF">2025-02-12T11:49:00Z</dcterms:modified>
</cp:coreProperties>
</file>