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F" w:rsidRDefault="00F8344F" w:rsidP="00F8344F">
      <w:pPr>
        <w:ind w:left="964"/>
        <w:jc w:val="center"/>
        <w:rPr>
          <w:sz w:val="18"/>
          <w:szCs w:val="18"/>
        </w:rPr>
      </w:pPr>
    </w:p>
    <w:p w:rsidR="005F66A2" w:rsidRPr="003275E5" w:rsidRDefault="005F66A2" w:rsidP="00F8344F">
      <w:pPr>
        <w:ind w:left="964"/>
        <w:jc w:val="center"/>
        <w:rPr>
          <w:sz w:val="18"/>
          <w:szCs w:val="18"/>
        </w:rPr>
      </w:pPr>
    </w:p>
    <w:p w:rsidR="00F8344F" w:rsidRPr="005E1EB0" w:rsidRDefault="00F8344F" w:rsidP="00F8344F">
      <w:pPr>
        <w:ind w:left="964"/>
        <w:jc w:val="center"/>
        <w:rPr>
          <w:b/>
        </w:rPr>
      </w:pPr>
      <w:r w:rsidRPr="005E1EB0">
        <w:rPr>
          <w:b/>
        </w:rPr>
        <w:t>АДМИНИСТРАЦИЯ МУНИЦИПАЛЬНОГО ОБРАЗОВАНИЯ</w:t>
      </w:r>
    </w:p>
    <w:p w:rsidR="00F8344F" w:rsidRPr="005E1EB0" w:rsidRDefault="00F8344F" w:rsidP="00F8344F">
      <w:pPr>
        <w:ind w:left="964"/>
        <w:jc w:val="center"/>
        <w:rPr>
          <w:b/>
        </w:rPr>
      </w:pPr>
      <w:r>
        <w:rPr>
          <w:b/>
        </w:rPr>
        <w:t xml:space="preserve">«ХОЛМ-ЖИРКОВСКИЙ РАЙОН» СМОЛЕНСКОЙ </w:t>
      </w:r>
      <w:r w:rsidRPr="005E1EB0">
        <w:rPr>
          <w:b/>
        </w:rPr>
        <w:t>ОБЛАСТИ</w:t>
      </w:r>
    </w:p>
    <w:p w:rsidR="00F8344F" w:rsidRPr="00BE3735" w:rsidRDefault="00F8344F" w:rsidP="00F8344F">
      <w:pPr>
        <w:ind w:left="964"/>
        <w:jc w:val="center"/>
        <w:rPr>
          <w:sz w:val="28"/>
          <w:szCs w:val="28"/>
        </w:rPr>
      </w:pPr>
    </w:p>
    <w:p w:rsidR="00F8344F" w:rsidRPr="00BE3735" w:rsidRDefault="00F8344F" w:rsidP="00F8344F">
      <w:pPr>
        <w:ind w:left="964"/>
        <w:jc w:val="center"/>
        <w:rPr>
          <w:b/>
          <w:sz w:val="28"/>
          <w:szCs w:val="28"/>
        </w:rPr>
      </w:pPr>
      <w:r w:rsidRPr="00BE3735">
        <w:rPr>
          <w:b/>
          <w:sz w:val="28"/>
          <w:szCs w:val="28"/>
        </w:rPr>
        <w:t>П О С Т А Н О В Л Е Н И Е</w:t>
      </w:r>
    </w:p>
    <w:p w:rsidR="00F8344F" w:rsidRPr="00BE3735" w:rsidRDefault="00F8344F" w:rsidP="00F8344F">
      <w:pPr>
        <w:ind w:left="964"/>
        <w:rPr>
          <w:b/>
          <w:sz w:val="28"/>
          <w:szCs w:val="28"/>
        </w:rPr>
      </w:pPr>
    </w:p>
    <w:p w:rsidR="00F8344F" w:rsidRDefault="00F8344F" w:rsidP="00F8344F">
      <w:pPr>
        <w:ind w:left="964"/>
        <w:rPr>
          <w:sz w:val="28"/>
          <w:szCs w:val="28"/>
        </w:rPr>
      </w:pPr>
      <w:r>
        <w:rPr>
          <w:sz w:val="28"/>
          <w:szCs w:val="28"/>
        </w:rPr>
        <w:t>от 01.11.2023</w:t>
      </w:r>
      <w:r w:rsidRPr="00BE3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603</w:t>
      </w:r>
    </w:p>
    <w:p w:rsidR="00F8344F" w:rsidRPr="00BE3735" w:rsidRDefault="00F8344F" w:rsidP="00F8344F">
      <w:pPr>
        <w:ind w:left="964"/>
        <w:rPr>
          <w:sz w:val="28"/>
          <w:szCs w:val="28"/>
        </w:rPr>
      </w:pPr>
      <w:r w:rsidRPr="00BE3735">
        <w:rPr>
          <w:sz w:val="28"/>
          <w:szCs w:val="28"/>
        </w:rPr>
        <w:t xml:space="preserve">     </w:t>
      </w:r>
    </w:p>
    <w:p w:rsidR="00F8344F" w:rsidRDefault="00F8344F" w:rsidP="00F8344F">
      <w:pPr>
        <w:tabs>
          <w:tab w:val="left" w:pos="5103"/>
        </w:tabs>
        <w:ind w:left="964" w:right="4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F8344F">
        <w:rPr>
          <w:sz w:val="28"/>
          <w:szCs w:val="28"/>
        </w:rPr>
        <w:t>проведения инвентаризации земельных участков и мест захоронений на кладбищах муниципального образования Холм-Жирковского городского поселения Холм-Жирковского района Смоленской области</w:t>
      </w:r>
    </w:p>
    <w:p w:rsidR="00F8344F" w:rsidRDefault="00F8344F" w:rsidP="00F8344F">
      <w:pPr>
        <w:tabs>
          <w:tab w:val="left" w:pos="5103"/>
        </w:tabs>
        <w:ind w:left="964"/>
        <w:rPr>
          <w:sz w:val="28"/>
          <w:szCs w:val="28"/>
        </w:rPr>
      </w:pPr>
    </w:p>
    <w:p w:rsidR="00F8344F" w:rsidRDefault="00F8344F" w:rsidP="00F8344F">
      <w:pPr>
        <w:ind w:left="9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344F">
        <w:rPr>
          <w:sz w:val="28"/>
          <w:szCs w:val="28"/>
        </w:rPr>
        <w:t>На основании Фе</w:t>
      </w:r>
      <w:r>
        <w:rPr>
          <w:sz w:val="28"/>
          <w:szCs w:val="28"/>
        </w:rPr>
        <w:t xml:space="preserve">дерального закона от 06.10.2003 </w:t>
      </w:r>
      <w:r w:rsidRPr="00F8344F">
        <w:rPr>
          <w:sz w:val="28"/>
          <w:szCs w:val="28"/>
        </w:rPr>
        <w:t>№ 131-ФЗ «Об общих принципах организации местного самоуправления в Российской Федерации», Фе</w:t>
      </w:r>
      <w:r>
        <w:rPr>
          <w:sz w:val="28"/>
          <w:szCs w:val="28"/>
        </w:rPr>
        <w:t xml:space="preserve">дерального закона от 12.01.1996 </w:t>
      </w:r>
      <w:r w:rsidRPr="00F8344F">
        <w:rPr>
          <w:sz w:val="28"/>
          <w:szCs w:val="28"/>
        </w:rPr>
        <w:t xml:space="preserve">№ 8-ФЗ «О погребении и похоронном деле», </w:t>
      </w:r>
      <w:r>
        <w:rPr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F8344F" w:rsidRDefault="00F8344F" w:rsidP="00F8344F">
      <w:pPr>
        <w:ind w:left="964"/>
        <w:rPr>
          <w:sz w:val="28"/>
          <w:szCs w:val="28"/>
        </w:rPr>
      </w:pPr>
    </w:p>
    <w:p w:rsidR="00F8344F" w:rsidRDefault="00F8344F" w:rsidP="00F8344F">
      <w:pPr>
        <w:ind w:left="964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8344F" w:rsidRDefault="00F8344F" w:rsidP="00F8344F">
      <w:pPr>
        <w:ind w:left="964"/>
        <w:rPr>
          <w:sz w:val="28"/>
          <w:szCs w:val="28"/>
        </w:rPr>
      </w:pPr>
    </w:p>
    <w:p w:rsidR="00F8344F" w:rsidRDefault="00F8344F" w:rsidP="00F8344F">
      <w:pPr>
        <w:numPr>
          <w:ilvl w:val="0"/>
          <w:numId w:val="7"/>
        </w:numPr>
        <w:tabs>
          <w:tab w:val="left" w:pos="709"/>
        </w:tabs>
        <w:ind w:left="964" w:right="-2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F8344F">
        <w:rPr>
          <w:sz w:val="28"/>
          <w:szCs w:val="28"/>
        </w:rPr>
        <w:t>проведения инвентаризации земельных участков и мест захоронений на кладбищах муниципального образования Холм-Жирковского городского поселения Холм-Жирковского района Смоленской области</w:t>
      </w:r>
      <w:r>
        <w:rPr>
          <w:sz w:val="28"/>
          <w:szCs w:val="28"/>
        </w:rPr>
        <w:t>.</w:t>
      </w:r>
    </w:p>
    <w:p w:rsidR="00F8344F" w:rsidRDefault="00F8344F" w:rsidP="00F8344F">
      <w:pPr>
        <w:numPr>
          <w:ilvl w:val="0"/>
          <w:numId w:val="7"/>
        </w:numPr>
        <w:tabs>
          <w:tab w:val="left" w:pos="709"/>
        </w:tabs>
        <w:ind w:left="964" w:right="-2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-главного архитектора Администрации муниципального образования «Холм-Жирковский район» Смоленской области</w:t>
      </w:r>
      <w:r w:rsidR="000B14AB">
        <w:rPr>
          <w:sz w:val="28"/>
          <w:szCs w:val="28"/>
        </w:rPr>
        <w:t xml:space="preserve"> (А.А. Чевплянский</w:t>
      </w:r>
      <w:bookmarkStart w:id="0" w:name="_GoBack"/>
      <w:bookmarkEnd w:id="0"/>
      <w:r w:rsidR="000B14A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8344F" w:rsidRDefault="00F8344F" w:rsidP="00F8344F">
      <w:pPr>
        <w:ind w:left="96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подписания.</w:t>
      </w:r>
    </w:p>
    <w:p w:rsidR="00F8344F" w:rsidRDefault="00F8344F" w:rsidP="00F8344F">
      <w:pPr>
        <w:ind w:left="964"/>
        <w:jc w:val="both"/>
        <w:rPr>
          <w:sz w:val="28"/>
          <w:szCs w:val="28"/>
        </w:rPr>
      </w:pPr>
    </w:p>
    <w:p w:rsidR="00F8344F" w:rsidRDefault="00F8344F" w:rsidP="00F8344F">
      <w:pPr>
        <w:ind w:left="964"/>
        <w:jc w:val="both"/>
        <w:rPr>
          <w:sz w:val="28"/>
          <w:szCs w:val="28"/>
        </w:rPr>
      </w:pPr>
    </w:p>
    <w:p w:rsidR="00F8344F" w:rsidRPr="00BE3735" w:rsidRDefault="00F8344F" w:rsidP="00F8344F">
      <w:pPr>
        <w:ind w:left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Pr="00BE37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E3735">
        <w:rPr>
          <w:sz w:val="28"/>
          <w:szCs w:val="28"/>
        </w:rPr>
        <w:t xml:space="preserve"> муниципального образования</w:t>
      </w:r>
    </w:p>
    <w:p w:rsidR="00F8344F" w:rsidRDefault="00F8344F" w:rsidP="00F8344F">
      <w:pPr>
        <w:ind w:left="964"/>
        <w:jc w:val="both"/>
        <w:rPr>
          <w:sz w:val="28"/>
          <w:szCs w:val="28"/>
        </w:rPr>
      </w:pPr>
      <w:r w:rsidRPr="00BE3735">
        <w:rPr>
          <w:sz w:val="28"/>
          <w:szCs w:val="28"/>
        </w:rPr>
        <w:t xml:space="preserve">«Холм-Жирковский район» </w:t>
      </w:r>
    </w:p>
    <w:p w:rsidR="00F8344F" w:rsidRPr="000A3AD0" w:rsidRDefault="00F8344F" w:rsidP="00F8344F">
      <w:pPr>
        <w:ind w:left="964"/>
        <w:jc w:val="both"/>
        <w:rPr>
          <w:b/>
        </w:rPr>
      </w:pPr>
      <w:r w:rsidRPr="00BE3735">
        <w:rPr>
          <w:sz w:val="28"/>
          <w:szCs w:val="28"/>
        </w:rPr>
        <w:t xml:space="preserve">Смоленской области                    </w:t>
      </w:r>
      <w:r>
        <w:rPr>
          <w:sz w:val="28"/>
          <w:szCs w:val="28"/>
        </w:rPr>
        <w:t xml:space="preserve">                                               </w:t>
      </w:r>
      <w:r w:rsidRPr="00BE3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А.А. Чевплянский</w:t>
      </w:r>
    </w:p>
    <w:p w:rsidR="00F8344F" w:rsidRDefault="00F8344F" w:rsidP="00F8344F">
      <w:pPr>
        <w:widowControl w:val="0"/>
        <w:ind w:left="964"/>
        <w:jc w:val="right"/>
        <w:rPr>
          <w:color w:val="000000"/>
          <w:lang w:bidi="ru-RU"/>
        </w:rPr>
      </w:pPr>
    </w:p>
    <w:p w:rsidR="00F8344F" w:rsidRDefault="00F8344F" w:rsidP="00F8344F">
      <w:pPr>
        <w:widowControl w:val="0"/>
        <w:ind w:left="964"/>
        <w:jc w:val="right"/>
        <w:rPr>
          <w:color w:val="000000"/>
          <w:lang w:bidi="ru-RU"/>
        </w:rPr>
      </w:pPr>
    </w:p>
    <w:p w:rsidR="00F8344F" w:rsidRDefault="00F8344F" w:rsidP="00F8344F">
      <w:pPr>
        <w:widowControl w:val="0"/>
        <w:ind w:left="964"/>
        <w:jc w:val="right"/>
        <w:rPr>
          <w:color w:val="000000"/>
          <w:lang w:bidi="ru-RU"/>
        </w:rPr>
      </w:pPr>
    </w:p>
    <w:p w:rsidR="00F8344F" w:rsidRDefault="00F8344F" w:rsidP="00F8344F">
      <w:pPr>
        <w:widowControl w:val="0"/>
        <w:ind w:left="964"/>
        <w:jc w:val="right"/>
        <w:rPr>
          <w:color w:val="000000"/>
          <w:lang w:bidi="ru-RU"/>
        </w:rPr>
      </w:pPr>
    </w:p>
    <w:p w:rsidR="00F8344F" w:rsidRDefault="00F8344F" w:rsidP="00F8344F">
      <w:pPr>
        <w:widowControl w:val="0"/>
        <w:ind w:left="964"/>
        <w:jc w:val="right"/>
        <w:rPr>
          <w:color w:val="000000"/>
          <w:lang w:bidi="ru-RU"/>
        </w:rPr>
      </w:pPr>
    </w:p>
    <w:p w:rsidR="00F8344F" w:rsidRDefault="00F8344F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F8344F" w:rsidRDefault="00F8344F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F8344F" w:rsidRDefault="00F8344F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7F6BFD" w:rsidRDefault="007F6BFD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7F6BFD" w:rsidRDefault="007F6BFD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7F6BFD" w:rsidRDefault="007F6BFD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F8344F" w:rsidRDefault="00F8344F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6C6B0B" w:rsidRPr="00C640F6" w:rsidRDefault="006C6B0B" w:rsidP="00C640F6">
      <w:pPr>
        <w:widowControl w:val="0"/>
        <w:ind w:left="4678"/>
        <w:jc w:val="right"/>
        <w:rPr>
          <w:color w:val="000000"/>
          <w:lang w:bidi="ru-RU"/>
        </w:rPr>
      </w:pPr>
      <w:r w:rsidRPr="00C640F6">
        <w:rPr>
          <w:color w:val="000000"/>
          <w:lang w:bidi="ru-RU"/>
        </w:rPr>
        <w:lastRenderedPageBreak/>
        <w:t xml:space="preserve">Утвержден </w:t>
      </w:r>
    </w:p>
    <w:p w:rsidR="006C6B0B" w:rsidRPr="00C640F6" w:rsidRDefault="006C6B0B" w:rsidP="00C640F6">
      <w:pPr>
        <w:widowControl w:val="0"/>
        <w:ind w:left="4678"/>
        <w:jc w:val="right"/>
        <w:rPr>
          <w:color w:val="000000"/>
          <w:lang w:bidi="ru-RU"/>
        </w:rPr>
      </w:pPr>
      <w:r w:rsidRPr="00C640F6">
        <w:rPr>
          <w:color w:val="000000"/>
          <w:lang w:bidi="ru-RU"/>
        </w:rPr>
        <w:t xml:space="preserve">постановлением </w:t>
      </w:r>
      <w:r w:rsidR="002520DC" w:rsidRPr="00C640F6">
        <w:rPr>
          <w:color w:val="000000"/>
          <w:lang w:bidi="ru-RU"/>
        </w:rPr>
        <w:t>А</w:t>
      </w:r>
      <w:r w:rsidRPr="00C640F6">
        <w:rPr>
          <w:color w:val="000000"/>
          <w:lang w:bidi="ru-RU"/>
        </w:rPr>
        <w:t>дминистрации</w:t>
      </w:r>
    </w:p>
    <w:p w:rsidR="006C6B0B" w:rsidRPr="00C640F6" w:rsidRDefault="006C6B0B" w:rsidP="00C640F6">
      <w:pPr>
        <w:widowControl w:val="0"/>
        <w:tabs>
          <w:tab w:val="left" w:pos="8330"/>
        </w:tabs>
        <w:ind w:left="4820" w:hanging="1720"/>
        <w:jc w:val="right"/>
        <w:rPr>
          <w:color w:val="000000"/>
          <w:lang w:bidi="ru-RU"/>
        </w:rPr>
      </w:pPr>
      <w:bookmarkStart w:id="1" w:name="bookmark0"/>
      <w:r w:rsidRPr="00C640F6">
        <w:rPr>
          <w:color w:val="000000"/>
          <w:lang w:bidi="ru-RU"/>
        </w:rPr>
        <w:t xml:space="preserve">муниципального образования </w:t>
      </w:r>
    </w:p>
    <w:p w:rsidR="007D5D39" w:rsidRPr="00C640F6" w:rsidRDefault="007D5D39" w:rsidP="00C640F6">
      <w:pPr>
        <w:widowControl w:val="0"/>
        <w:tabs>
          <w:tab w:val="left" w:pos="8330"/>
        </w:tabs>
        <w:ind w:left="4820" w:hanging="1720"/>
        <w:jc w:val="right"/>
        <w:rPr>
          <w:bCs/>
        </w:rPr>
      </w:pPr>
      <w:r w:rsidRPr="00C640F6">
        <w:rPr>
          <w:bCs/>
        </w:rPr>
        <w:t xml:space="preserve">«Холм-Жирковский район» </w:t>
      </w:r>
    </w:p>
    <w:p w:rsidR="006C6B0B" w:rsidRPr="00C640F6" w:rsidRDefault="007D5D39" w:rsidP="00C640F6">
      <w:pPr>
        <w:widowControl w:val="0"/>
        <w:tabs>
          <w:tab w:val="left" w:pos="8330"/>
        </w:tabs>
        <w:ind w:left="4820" w:hanging="1720"/>
        <w:jc w:val="right"/>
        <w:rPr>
          <w:color w:val="000000"/>
          <w:lang w:bidi="ru-RU"/>
        </w:rPr>
      </w:pPr>
      <w:r w:rsidRPr="00C640F6">
        <w:rPr>
          <w:bCs/>
        </w:rPr>
        <w:t>Смоленской области</w:t>
      </w:r>
    </w:p>
    <w:p w:rsidR="006C6B0B" w:rsidRDefault="000F4AD6" w:rsidP="00C640F6">
      <w:pPr>
        <w:widowControl w:val="0"/>
        <w:tabs>
          <w:tab w:val="left" w:pos="8330"/>
        </w:tabs>
        <w:ind w:left="4820" w:hanging="1720"/>
        <w:jc w:val="right"/>
        <w:rPr>
          <w:color w:val="000000"/>
          <w:lang w:bidi="ru-RU"/>
        </w:rPr>
      </w:pPr>
      <w:r w:rsidRPr="00C640F6">
        <w:rPr>
          <w:color w:val="000000"/>
          <w:lang w:bidi="ru-RU"/>
        </w:rPr>
        <w:t xml:space="preserve">                                                          </w:t>
      </w:r>
      <w:r w:rsidR="006C6B0B" w:rsidRPr="00C640F6">
        <w:rPr>
          <w:color w:val="000000"/>
          <w:lang w:bidi="ru-RU"/>
        </w:rPr>
        <w:t xml:space="preserve">от </w:t>
      </w:r>
      <w:r w:rsidR="007D5D39" w:rsidRPr="00C640F6">
        <w:rPr>
          <w:color w:val="000000"/>
          <w:lang w:bidi="ru-RU"/>
        </w:rPr>
        <w:t>01.11.</w:t>
      </w:r>
      <w:r w:rsidR="006C6B0B" w:rsidRPr="00C640F6">
        <w:rPr>
          <w:color w:val="000000"/>
          <w:lang w:bidi="ru-RU"/>
        </w:rPr>
        <w:t xml:space="preserve">2023 </w:t>
      </w:r>
      <w:r w:rsidR="006C6B0B" w:rsidRPr="00C640F6">
        <w:rPr>
          <w:lang w:bidi="ru-RU"/>
        </w:rPr>
        <w:t>№</w:t>
      </w:r>
      <w:bookmarkEnd w:id="1"/>
      <w:r w:rsidR="00C640F6" w:rsidRPr="005F66A2">
        <w:rPr>
          <w:lang w:bidi="ru-RU"/>
        </w:rPr>
        <w:t xml:space="preserve"> 603</w:t>
      </w:r>
      <w:r w:rsidR="006C6B0B" w:rsidRPr="00C42CB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  </w:t>
      </w:r>
    </w:p>
    <w:p w:rsidR="006C6B0B" w:rsidRDefault="006C6B0B" w:rsidP="006C6B0B">
      <w:pPr>
        <w:pStyle w:val="80"/>
        <w:shd w:val="clear" w:color="auto" w:fill="auto"/>
        <w:spacing w:line="322" w:lineRule="exact"/>
        <w:ind w:left="40"/>
        <w:jc w:val="center"/>
        <w:rPr>
          <w:color w:val="000000"/>
          <w:lang w:bidi="ru-RU"/>
        </w:rPr>
      </w:pPr>
    </w:p>
    <w:p w:rsidR="006C6B0B" w:rsidRDefault="006C6B0B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ПОРЯДОК</w:t>
      </w:r>
    </w:p>
    <w:p w:rsidR="006C6B0B" w:rsidRPr="00C640F6" w:rsidRDefault="006C6B0B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проведения инвентаризации земельных участков и мест захоронений на кладбищах муниципального образования </w:t>
      </w:r>
      <w:r w:rsidR="00C640F6">
        <w:rPr>
          <w:color w:val="000000"/>
          <w:lang w:bidi="ru-RU"/>
        </w:rPr>
        <w:t>Холм-Жирковского городского поселения Холм-Жирковского района Смоленской области</w:t>
      </w:r>
    </w:p>
    <w:p w:rsidR="00C640F6" w:rsidRDefault="00C640F6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</w:p>
    <w:p w:rsidR="006C6B0B" w:rsidRDefault="006C6B0B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Общие положения</w:t>
      </w:r>
    </w:p>
    <w:p w:rsidR="006C6B0B" w:rsidRDefault="006C6B0B" w:rsidP="006C6B0B">
      <w:pPr>
        <w:pStyle w:val="80"/>
        <w:shd w:val="clear" w:color="auto" w:fill="auto"/>
        <w:spacing w:line="322" w:lineRule="exact"/>
        <w:ind w:left="993"/>
        <w:jc w:val="center"/>
      </w:pPr>
    </w:p>
    <w:p w:rsidR="006C6B0B" w:rsidRDefault="008A35E7" w:rsidP="00C640F6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 xml:space="preserve">Настоящий Порядок проведения инвентаризации земельных участков и мест захоронений на кладбищах муниципального образования </w:t>
      </w:r>
      <w:r w:rsidR="00C640F6" w:rsidRPr="00C640F6">
        <w:rPr>
          <w:rFonts w:eastAsia="Times New Roman"/>
          <w:bCs/>
        </w:rPr>
        <w:t>Холм-Жирковского городского поселения Холм-Жирковского района Смоленской области</w:t>
      </w:r>
      <w:r w:rsidR="006C6B0B">
        <w:rPr>
          <w:color w:val="000000"/>
          <w:lang w:bidi="ru-RU"/>
        </w:rPr>
        <w:t xml:space="preserve"> 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r w:rsidR="00C640F6" w:rsidRPr="00C640F6">
        <w:rPr>
          <w:rFonts w:eastAsia="Times New Roman"/>
          <w:bCs/>
        </w:rPr>
        <w:t xml:space="preserve">Холм-Жирковского городского поселения Холм-Жирковского района Смоленской области </w:t>
      </w:r>
      <w:r w:rsidR="00C640F6">
        <w:rPr>
          <w:rFonts w:eastAsia="Times New Roman"/>
          <w:bCs/>
        </w:rPr>
        <w:t>(</w:t>
      </w:r>
      <w:r w:rsidR="006C6B0B">
        <w:rPr>
          <w:color w:val="000000"/>
          <w:lang w:bidi="ru-RU"/>
        </w:rPr>
        <w:t>далее - кладбища).</w:t>
      </w:r>
    </w:p>
    <w:p w:rsidR="006C6B0B" w:rsidRDefault="00807612" w:rsidP="006C6B0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>Объектами инвентаризации являются земельные участки и места захоронений на территориях кладбищ.</w:t>
      </w:r>
    </w:p>
    <w:p w:rsidR="006C6B0B" w:rsidRPr="008A35E7" w:rsidRDefault="00807612" w:rsidP="006C6B0B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>Инвентаризация земельных участков и мест захоронений проводится не реже одного раза в три года.</w:t>
      </w:r>
    </w:p>
    <w:p w:rsidR="006C6B0B" w:rsidRDefault="00807612" w:rsidP="008A35E7">
      <w:pPr>
        <w:pStyle w:val="20"/>
        <w:numPr>
          <w:ilvl w:val="1"/>
          <w:numId w:val="1"/>
        </w:numPr>
        <w:shd w:val="clear" w:color="auto" w:fill="auto"/>
        <w:spacing w:before="0" w:line="322" w:lineRule="exact"/>
        <w:ind w:left="992"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8A35E7" w:rsidRPr="008A35E7" w:rsidRDefault="00807612" w:rsidP="008A35E7">
      <w:pPr>
        <w:pStyle w:val="ConsPlusNormal"/>
        <w:numPr>
          <w:ilvl w:val="1"/>
          <w:numId w:val="1"/>
        </w:numPr>
        <w:ind w:left="99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5E7" w:rsidRPr="008A35E7">
        <w:rPr>
          <w:sz w:val="28"/>
          <w:szCs w:val="28"/>
        </w:rPr>
        <w:t xml:space="preserve">Уполномоченное учреждение (уполномоченное лицо) </w:t>
      </w:r>
      <w:r w:rsidR="00C640F6" w:rsidRPr="00C640F6">
        <w:rPr>
          <w:color w:val="000000"/>
          <w:sz w:val="28"/>
          <w:szCs w:val="28"/>
          <w:lang w:bidi="ru-RU"/>
        </w:rPr>
        <w:t>Холм-Жирковского городского поселения Холм-Жирковского района Смоленской области</w:t>
      </w:r>
      <w:r w:rsidR="00C640F6">
        <w:rPr>
          <w:sz w:val="28"/>
          <w:szCs w:val="28"/>
        </w:rPr>
        <w:t xml:space="preserve"> (далее - Холм-Жирковское городское поселение)</w:t>
      </w:r>
      <w:r w:rsidR="008A35E7" w:rsidRPr="00C640F6">
        <w:rPr>
          <w:sz w:val="28"/>
          <w:szCs w:val="28"/>
        </w:rPr>
        <w:t xml:space="preserve"> </w:t>
      </w:r>
      <w:r w:rsidR="008A35E7" w:rsidRPr="008A35E7">
        <w:rPr>
          <w:sz w:val="28"/>
          <w:szCs w:val="28"/>
        </w:rPr>
        <w:t>в сфере погребения и похоронного дела (далее - уполномоченное учреждение, уполномоченное лицо) ведет учет земельных участков и мест захоронений на территории кладбищ в бумажном и электронном виде посредством ведения описи земельных участков и мест захоронений.</w:t>
      </w:r>
    </w:p>
    <w:p w:rsidR="006C6B0B" w:rsidRDefault="008A35E7" w:rsidP="008A35E7">
      <w:pPr>
        <w:pStyle w:val="20"/>
        <w:shd w:val="clear" w:color="auto" w:fill="auto"/>
        <w:tabs>
          <w:tab w:val="left" w:pos="1284"/>
        </w:tabs>
        <w:spacing w:before="0" w:line="322" w:lineRule="exact"/>
        <w:ind w:left="993" w:firstLine="708"/>
        <w:jc w:val="both"/>
      </w:pPr>
      <w:r>
        <w:rPr>
          <w:color w:val="000000"/>
          <w:lang w:bidi="ru-RU"/>
        </w:rPr>
        <w:t xml:space="preserve">1.6. </w:t>
      </w:r>
      <w:r w:rsidR="006C6B0B">
        <w:rPr>
          <w:color w:val="000000"/>
          <w:lang w:bidi="ru-RU"/>
        </w:rPr>
        <w:t>Основными целями инвентаризации земельных участков и мест захоронений являются:</w:t>
      </w:r>
    </w:p>
    <w:p w:rsidR="006C6B0B" w:rsidRDefault="006C6B0B" w:rsidP="006C6B0B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>систематизация данных о местах захоронений на кладбищах;</w:t>
      </w:r>
    </w:p>
    <w:p w:rsidR="006C6B0B" w:rsidRDefault="006C6B0B" w:rsidP="006C6B0B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 xml:space="preserve">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6C6B0B" w:rsidRDefault="006C6B0B" w:rsidP="006C6B0B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>учет территории в зоне захоронения кладбищ, не занятой местами захоронений;</w:t>
      </w:r>
    </w:p>
    <w:p w:rsidR="006C6B0B" w:rsidRDefault="006C6B0B" w:rsidP="006C6B0B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>создание электронной базы захоронений;</w:t>
      </w:r>
    </w:p>
    <w:p w:rsidR="006C6B0B" w:rsidRDefault="006C6B0B" w:rsidP="006C6B0B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>планирование территории кладбищ;</w:t>
      </w:r>
    </w:p>
    <w:p w:rsidR="006C6B0B" w:rsidRDefault="006C6B0B" w:rsidP="006C6B0B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t xml:space="preserve"> определение состояния могил и/или надмогильных сооружений (надгробий);</w:t>
      </w:r>
    </w:p>
    <w:p w:rsidR="006C6B0B" w:rsidRDefault="006C6B0B" w:rsidP="006C6B0B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 w:line="322" w:lineRule="exact"/>
        <w:ind w:left="992" w:firstLine="709"/>
        <w:jc w:val="both"/>
      </w:pPr>
      <w:r>
        <w:rPr>
          <w:color w:val="000000"/>
          <w:lang w:bidi="ru-RU"/>
        </w:rPr>
        <w:lastRenderedPageBreak/>
        <w:t>восстановление сведений утерянных, утраченных книг регистрации захоронений (сведений о погребенном, месте погребения).</w:t>
      </w:r>
    </w:p>
    <w:p w:rsidR="006C6B0B" w:rsidRDefault="006C6B0B" w:rsidP="006C6B0B">
      <w:pPr>
        <w:ind w:left="993" w:firstLine="708"/>
        <w:jc w:val="both"/>
        <w:rPr>
          <w:sz w:val="18"/>
          <w:szCs w:val="18"/>
        </w:rPr>
      </w:pPr>
    </w:p>
    <w:p w:rsidR="006C6B0B" w:rsidRDefault="006C6B0B" w:rsidP="006C6B0B">
      <w:pPr>
        <w:ind w:left="993" w:firstLine="708"/>
        <w:jc w:val="both"/>
        <w:rPr>
          <w:sz w:val="18"/>
          <w:szCs w:val="18"/>
        </w:rPr>
      </w:pPr>
    </w:p>
    <w:p w:rsidR="006C6B0B" w:rsidRPr="000A2EE7" w:rsidRDefault="006C6B0B" w:rsidP="008A35E7">
      <w:pPr>
        <w:numPr>
          <w:ilvl w:val="0"/>
          <w:numId w:val="1"/>
        </w:numPr>
        <w:ind w:left="993"/>
        <w:jc w:val="center"/>
        <w:rPr>
          <w:b/>
          <w:bCs/>
          <w:sz w:val="28"/>
          <w:szCs w:val="28"/>
          <w:lang w:bidi="ru-RU"/>
        </w:rPr>
      </w:pPr>
      <w:bookmarkStart w:id="2" w:name="bookmark1"/>
      <w:r w:rsidRPr="000A2EE7">
        <w:rPr>
          <w:b/>
          <w:bCs/>
          <w:sz w:val="28"/>
          <w:szCs w:val="28"/>
          <w:lang w:bidi="ru-RU"/>
        </w:rPr>
        <w:t>Основные правила проведения инвентаризации земельных участков и мест захоронений</w:t>
      </w:r>
      <w:bookmarkEnd w:id="2"/>
    </w:p>
    <w:p w:rsidR="006C6B0B" w:rsidRPr="000F4AD6" w:rsidRDefault="009E1F85" w:rsidP="008A35E7">
      <w:pPr>
        <w:numPr>
          <w:ilvl w:val="1"/>
          <w:numId w:val="1"/>
        </w:numPr>
        <w:ind w:left="99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C6B0B" w:rsidRPr="000A2EE7">
        <w:rPr>
          <w:sz w:val="28"/>
          <w:szCs w:val="28"/>
          <w:lang w:bidi="ru-RU"/>
        </w:rPr>
        <w:t>Решение о проведении инвентаризации захоронений, порядке и сроках ее</w:t>
      </w:r>
      <w:r w:rsidR="000F4AD6">
        <w:rPr>
          <w:sz w:val="28"/>
          <w:szCs w:val="28"/>
          <w:lang w:bidi="ru-RU"/>
        </w:rPr>
        <w:t xml:space="preserve"> </w:t>
      </w:r>
      <w:r w:rsidR="006C6B0B" w:rsidRPr="000F4AD6">
        <w:rPr>
          <w:sz w:val="28"/>
          <w:szCs w:val="28"/>
          <w:lang w:bidi="ru-RU"/>
        </w:rPr>
        <w:t>проведения,</w:t>
      </w:r>
      <w:r w:rsidR="006C6B0B" w:rsidRPr="009E1F85">
        <w:rPr>
          <w:sz w:val="28"/>
          <w:szCs w:val="28"/>
          <w:lang w:bidi="ru-RU"/>
        </w:rPr>
        <w:tab/>
      </w:r>
      <w:r w:rsidRPr="009E1F85">
        <w:rPr>
          <w:sz w:val="28"/>
          <w:szCs w:val="28"/>
        </w:rPr>
        <w:t>перечне кладбищ, на которых планируется провести инвентаризацию,</w:t>
      </w:r>
      <w:r w:rsidRPr="000F4AD6">
        <w:rPr>
          <w:sz w:val="28"/>
          <w:szCs w:val="28"/>
          <w:lang w:bidi="ru-RU"/>
        </w:rPr>
        <w:t xml:space="preserve"> </w:t>
      </w:r>
      <w:r w:rsidR="006C6B0B" w:rsidRPr="000F4AD6">
        <w:rPr>
          <w:sz w:val="28"/>
          <w:szCs w:val="28"/>
          <w:lang w:bidi="ru-RU"/>
        </w:rPr>
        <w:t>сост</w:t>
      </w:r>
      <w:r w:rsidR="00700CD7">
        <w:rPr>
          <w:sz w:val="28"/>
          <w:szCs w:val="28"/>
          <w:lang w:bidi="ru-RU"/>
        </w:rPr>
        <w:t xml:space="preserve">аве </w:t>
      </w:r>
      <w:r>
        <w:rPr>
          <w:sz w:val="28"/>
          <w:szCs w:val="28"/>
          <w:lang w:bidi="ru-RU"/>
        </w:rPr>
        <w:t xml:space="preserve">инвентаризационной </w:t>
      </w:r>
      <w:r w:rsidR="006C6B0B" w:rsidRPr="000F4AD6">
        <w:rPr>
          <w:sz w:val="28"/>
          <w:szCs w:val="28"/>
          <w:lang w:bidi="ru-RU"/>
        </w:rPr>
        <w:t>комиссии</w:t>
      </w:r>
      <w:r w:rsidRPr="009E1F85">
        <w:t xml:space="preserve"> </w:t>
      </w:r>
      <w:r>
        <w:rPr>
          <w:sz w:val="28"/>
          <w:szCs w:val="28"/>
          <w:lang w:bidi="ru-RU"/>
        </w:rPr>
        <w:t>принимается</w:t>
      </w:r>
      <w:r w:rsidR="006C6B0B" w:rsidRPr="000F4AD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</w:t>
      </w:r>
      <w:r w:rsidR="006C6B0B" w:rsidRPr="000F4AD6">
        <w:rPr>
          <w:sz w:val="28"/>
          <w:szCs w:val="28"/>
          <w:lang w:bidi="ru-RU"/>
        </w:rPr>
        <w:t>лав</w:t>
      </w:r>
      <w:r>
        <w:rPr>
          <w:sz w:val="28"/>
          <w:szCs w:val="28"/>
          <w:lang w:bidi="ru-RU"/>
        </w:rPr>
        <w:t xml:space="preserve">ой </w:t>
      </w:r>
      <w:r w:rsidR="006C6B0B" w:rsidRPr="000F4AD6">
        <w:rPr>
          <w:sz w:val="28"/>
          <w:szCs w:val="28"/>
          <w:lang w:bidi="ru-RU"/>
        </w:rPr>
        <w:t xml:space="preserve">муниципального образования </w:t>
      </w:r>
      <w:r w:rsidR="00C640F6">
        <w:rPr>
          <w:sz w:val="28"/>
          <w:szCs w:val="28"/>
          <w:lang w:bidi="ru-RU"/>
        </w:rPr>
        <w:t>«</w:t>
      </w:r>
      <w:r w:rsidR="00C640F6" w:rsidRPr="00C640F6">
        <w:rPr>
          <w:bCs/>
          <w:sz w:val="28"/>
          <w:szCs w:val="28"/>
        </w:rPr>
        <w:t>Холм-Жирковск</w:t>
      </w:r>
      <w:r w:rsidR="00C640F6">
        <w:rPr>
          <w:bCs/>
          <w:sz w:val="28"/>
          <w:szCs w:val="28"/>
        </w:rPr>
        <w:t>ий район» Смоленской области</w:t>
      </w:r>
      <w:r w:rsidR="006C6B0B" w:rsidRPr="000F4AD6">
        <w:rPr>
          <w:sz w:val="28"/>
          <w:szCs w:val="28"/>
          <w:lang w:bidi="ru-RU"/>
        </w:rPr>
        <w:t xml:space="preserve">  (Приложение № 1).</w:t>
      </w:r>
    </w:p>
    <w:p w:rsidR="006C6B0B" w:rsidRPr="000A2EE7" w:rsidRDefault="006C6B0B" w:rsidP="008A35E7">
      <w:pPr>
        <w:numPr>
          <w:ilvl w:val="1"/>
          <w:numId w:val="1"/>
        </w:numPr>
        <w:ind w:left="99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>Инвентаризация проводится уполномоченным учреждением</w:t>
      </w:r>
      <w:r>
        <w:rPr>
          <w:sz w:val="28"/>
          <w:szCs w:val="28"/>
          <w:lang w:bidi="ru-RU"/>
        </w:rPr>
        <w:t>,</w:t>
      </w:r>
      <w:r w:rsidRPr="000A2EE7">
        <w:rPr>
          <w:sz w:val="28"/>
          <w:szCs w:val="28"/>
          <w:lang w:bidi="ru-RU"/>
        </w:rPr>
        <w:t xml:space="preserve"> своими силами</w:t>
      </w:r>
      <w:r>
        <w:rPr>
          <w:sz w:val="28"/>
          <w:szCs w:val="28"/>
          <w:lang w:bidi="ru-RU"/>
        </w:rPr>
        <w:t>,</w:t>
      </w:r>
      <w:r w:rsidRPr="000A2EE7">
        <w:rPr>
          <w:sz w:val="28"/>
          <w:szCs w:val="28"/>
          <w:lang w:bidi="ru-RU"/>
        </w:rPr>
        <w:t xml:space="preserve">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6C6B0B" w:rsidRPr="009E1F85" w:rsidRDefault="006C6B0B" w:rsidP="006C6B0B">
      <w:pPr>
        <w:ind w:left="992" w:firstLine="709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  <w:r w:rsidR="009E1F85" w:rsidRPr="009E1F85">
        <w:t xml:space="preserve"> </w:t>
      </w:r>
      <w:r w:rsidR="009E1F85" w:rsidRPr="009E1F85">
        <w:rPr>
          <w:sz w:val="28"/>
          <w:szCs w:val="28"/>
        </w:rPr>
        <w:t>В случае проведения инвентаризации иной организацией путем заключения с ней договора - инвентаризационная комиссия не создается.</w:t>
      </w:r>
    </w:p>
    <w:p w:rsidR="006C6B0B" w:rsidRPr="000A2EE7" w:rsidRDefault="006C6B0B" w:rsidP="006C6B0B">
      <w:pPr>
        <w:ind w:left="992" w:firstLine="709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6C6B0B" w:rsidRPr="003A2071" w:rsidRDefault="006C6B0B" w:rsidP="008A35E7">
      <w:pPr>
        <w:numPr>
          <w:ilvl w:val="1"/>
          <w:numId w:val="1"/>
        </w:numPr>
        <w:ind w:left="99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3A2071">
        <w:rPr>
          <w:sz w:val="28"/>
          <w:szCs w:val="28"/>
          <w:lang w:bidi="ru-RU"/>
        </w:rPr>
        <w:t>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6C6B0B" w:rsidRPr="000A2EE7" w:rsidRDefault="006C6B0B" w:rsidP="008A35E7">
      <w:pPr>
        <w:numPr>
          <w:ilvl w:val="1"/>
          <w:numId w:val="1"/>
        </w:numPr>
        <w:ind w:left="99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 xml:space="preserve">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Pr="000A2EE7">
        <w:rPr>
          <w:sz w:val="28"/>
          <w:szCs w:val="28"/>
          <w:lang w:bidi="ru-RU"/>
        </w:rPr>
        <w:t>непроведения</w:t>
      </w:r>
      <w:proofErr w:type="spellEnd"/>
      <w:r w:rsidRPr="000A2EE7">
        <w:rPr>
          <w:sz w:val="28"/>
          <w:szCs w:val="28"/>
          <w:lang w:bidi="ru-RU"/>
        </w:rPr>
        <w:t xml:space="preserve"> инвентаризации мест захоронений не является.</w:t>
      </w:r>
    </w:p>
    <w:p w:rsidR="006C6B0B" w:rsidRPr="000A2EE7" w:rsidRDefault="006C6B0B" w:rsidP="008A35E7">
      <w:pPr>
        <w:numPr>
          <w:ilvl w:val="1"/>
          <w:numId w:val="1"/>
        </w:numPr>
        <w:ind w:left="99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>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6C6B0B" w:rsidRDefault="006C6B0B" w:rsidP="008A35E7">
      <w:pPr>
        <w:numPr>
          <w:ilvl w:val="1"/>
          <w:numId w:val="1"/>
        </w:numPr>
        <w:ind w:left="99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6C6B0B" w:rsidRPr="000A2EE7" w:rsidRDefault="006C6B0B" w:rsidP="006C6B0B">
      <w:pPr>
        <w:jc w:val="both"/>
        <w:rPr>
          <w:sz w:val="28"/>
          <w:szCs w:val="28"/>
          <w:lang w:bidi="ru-RU"/>
        </w:rPr>
      </w:pPr>
    </w:p>
    <w:p w:rsidR="006C6B0B" w:rsidRDefault="006C6B0B" w:rsidP="008A35E7">
      <w:pPr>
        <w:numPr>
          <w:ilvl w:val="0"/>
          <w:numId w:val="1"/>
        </w:numPr>
        <w:ind w:left="993"/>
        <w:jc w:val="center"/>
        <w:rPr>
          <w:b/>
          <w:bCs/>
          <w:sz w:val="28"/>
          <w:szCs w:val="28"/>
          <w:lang w:bidi="ru-RU"/>
        </w:rPr>
      </w:pPr>
      <w:bookmarkStart w:id="3" w:name="bookmark2"/>
      <w:r w:rsidRPr="000A2EE7">
        <w:rPr>
          <w:b/>
          <w:bCs/>
          <w:sz w:val="28"/>
          <w:szCs w:val="28"/>
          <w:lang w:bidi="ru-RU"/>
        </w:rPr>
        <w:t>Порядок проведения инвентаризации мест захоронений</w:t>
      </w:r>
      <w:bookmarkEnd w:id="3"/>
    </w:p>
    <w:p w:rsidR="006C6B0B" w:rsidRPr="000A2EE7" w:rsidRDefault="006C6B0B" w:rsidP="006C6B0B">
      <w:pPr>
        <w:ind w:left="993"/>
        <w:jc w:val="both"/>
        <w:rPr>
          <w:b/>
          <w:bCs/>
          <w:sz w:val="28"/>
          <w:szCs w:val="28"/>
          <w:lang w:bidi="ru-RU"/>
        </w:rPr>
      </w:pPr>
    </w:p>
    <w:p w:rsidR="006C6B0B" w:rsidRPr="000A2EE7" w:rsidRDefault="009E1F85" w:rsidP="008A35E7">
      <w:pPr>
        <w:numPr>
          <w:ilvl w:val="1"/>
          <w:numId w:val="1"/>
        </w:numPr>
        <w:ind w:left="99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C6B0B" w:rsidRPr="000A2EE7">
        <w:rPr>
          <w:sz w:val="28"/>
          <w:szCs w:val="28"/>
          <w:lang w:bidi="ru-RU"/>
        </w:rPr>
        <w:t>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6C6B0B" w:rsidRPr="00F858B3" w:rsidRDefault="009E1F85" w:rsidP="008A35E7">
      <w:pPr>
        <w:widowControl w:val="0"/>
        <w:numPr>
          <w:ilvl w:val="1"/>
          <w:numId w:val="1"/>
        </w:numPr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</w:t>
      </w:r>
      <w:r w:rsidR="006C6B0B" w:rsidRPr="00C42CB3">
        <w:rPr>
          <w:sz w:val="28"/>
          <w:szCs w:val="28"/>
          <w:lang w:bidi="ru-RU"/>
        </w:rPr>
        <w:t xml:space="preserve">По результатам изучения книг регистрации захоронений (захоронений урн с прахом), </w:t>
      </w:r>
      <w:r w:rsidR="006C6B0B" w:rsidRPr="00C42CB3">
        <w:rPr>
          <w:color w:val="000000"/>
          <w:sz w:val="28"/>
          <w:szCs w:val="28"/>
          <w:lang w:bidi="ru-RU"/>
        </w:rPr>
        <w:t>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</w:t>
      </w:r>
      <w:r w:rsidR="00F858B3">
        <w:rPr>
          <w:color w:val="000000"/>
          <w:sz w:val="28"/>
          <w:szCs w:val="28"/>
          <w:lang w:bidi="ru-RU"/>
        </w:rPr>
        <w:t>,</w:t>
      </w:r>
      <w:r w:rsidR="00F858B3" w:rsidRPr="00F858B3">
        <w:t xml:space="preserve"> </w:t>
      </w:r>
      <w:r w:rsidR="00F858B3" w:rsidRPr="00F858B3">
        <w:rPr>
          <w:sz w:val="28"/>
          <w:szCs w:val="28"/>
        </w:rPr>
        <w:t>с возможностью дальнейшего использования структурами, уполномоченными в области похоронного дела, в который вносятся сведения из книг регистрации захоронений (захоронений урн с прахом) и книг регистрации надмогильных сооружений (надгробий)</w:t>
      </w:r>
      <w:r w:rsidR="006C6B0B" w:rsidRPr="00F858B3">
        <w:rPr>
          <w:color w:val="000000"/>
          <w:sz w:val="28"/>
          <w:szCs w:val="28"/>
          <w:lang w:bidi="ru-RU"/>
        </w:rPr>
        <w:t>.</w:t>
      </w:r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C42CB3">
        <w:rPr>
          <w:color w:val="000000"/>
          <w:sz w:val="28"/>
          <w:szCs w:val="28"/>
          <w:lang w:bidi="ru-RU"/>
        </w:rPr>
        <w:t>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6C6B0B" w:rsidRPr="00C42CB3" w:rsidRDefault="006C6B0B" w:rsidP="000F4AD6">
      <w:pPr>
        <w:widowControl w:val="0"/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</w:t>
      </w:r>
      <w:r>
        <w:rPr>
          <w:color w:val="000000"/>
          <w:sz w:val="28"/>
          <w:szCs w:val="28"/>
          <w:lang w:bidi="ru-RU"/>
        </w:rPr>
        <w:t>о</w:t>
      </w:r>
      <w:r w:rsidRPr="00C42CB3">
        <w:rPr>
          <w:color w:val="000000"/>
          <w:sz w:val="28"/>
          <w:szCs w:val="28"/>
          <w:lang w:bidi="ru-RU"/>
        </w:rPr>
        <w:t>говорены и подписаны председателем и членами инвентаризационной комиссии.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249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Pr="00C42CB3">
        <w:rPr>
          <w:color w:val="000000"/>
          <w:sz w:val="28"/>
          <w:szCs w:val="28"/>
          <w:lang w:bidi="ru-RU"/>
        </w:rPr>
        <w:t>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239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Pr="00C42CB3">
        <w:rPr>
          <w:color w:val="000000"/>
          <w:sz w:val="28"/>
          <w:szCs w:val="28"/>
          <w:lang w:bidi="ru-RU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Не допускается вносить в инвентаризационные описи данные о захоронениях со слов или только по данным книг регистрации захоронений, без проверки и</w:t>
      </w:r>
      <w:r w:rsidR="00F858B3">
        <w:rPr>
          <w:color w:val="000000"/>
          <w:sz w:val="28"/>
          <w:szCs w:val="28"/>
          <w:lang w:bidi="ru-RU"/>
        </w:rPr>
        <w:t>х</w:t>
      </w:r>
      <w:r w:rsidR="006C6B0B" w:rsidRPr="00C42CB3">
        <w:rPr>
          <w:color w:val="000000"/>
          <w:sz w:val="28"/>
          <w:szCs w:val="28"/>
          <w:lang w:bidi="ru-RU"/>
        </w:rPr>
        <w:t xml:space="preserve">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Pr="00C42CB3">
        <w:rPr>
          <w:color w:val="000000"/>
          <w:sz w:val="28"/>
          <w:szCs w:val="28"/>
          <w:lang w:bidi="ru-RU"/>
        </w:rPr>
        <w:t>Инвентаризационные описи подписывают председатель и члены инвентаризационной комиссии.</w:t>
      </w:r>
    </w:p>
    <w:p w:rsidR="006C6B0B" w:rsidRPr="00C42CB3" w:rsidRDefault="006C6B0B" w:rsidP="009E1F85">
      <w:pPr>
        <w:widowControl w:val="0"/>
        <w:numPr>
          <w:ilvl w:val="1"/>
          <w:numId w:val="1"/>
        </w:numPr>
        <w:tabs>
          <w:tab w:val="left" w:pos="1383"/>
          <w:tab w:val="left" w:pos="1701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555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Pr="00C42CB3">
        <w:rPr>
          <w:color w:val="000000"/>
          <w:sz w:val="28"/>
          <w:szCs w:val="28"/>
          <w:lang w:bidi="ru-RU"/>
        </w:rPr>
        <w:t>фотофиксацию</w:t>
      </w:r>
      <w:proofErr w:type="spellEnd"/>
      <w:r w:rsidRPr="00C42CB3">
        <w:rPr>
          <w:color w:val="000000"/>
          <w:sz w:val="28"/>
          <w:szCs w:val="28"/>
          <w:lang w:bidi="ru-RU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6C6B0B" w:rsidRPr="004115DA" w:rsidRDefault="006C6B0B" w:rsidP="008A35E7">
      <w:pPr>
        <w:widowControl w:val="0"/>
        <w:numPr>
          <w:ilvl w:val="1"/>
          <w:numId w:val="1"/>
        </w:numPr>
        <w:tabs>
          <w:tab w:val="left" w:pos="1388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4115DA">
        <w:rPr>
          <w:color w:val="000000"/>
          <w:sz w:val="28"/>
          <w:szCs w:val="28"/>
          <w:lang w:bidi="ru-RU"/>
        </w:rPr>
        <w:lastRenderedPageBreak/>
        <w:t xml:space="preserve">Номер захоронения на кладбище соответствует регистрационному знаку захоронения. 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При </w:t>
      </w:r>
      <w:r>
        <w:rPr>
          <w:color w:val="000000"/>
          <w:sz w:val="28"/>
          <w:szCs w:val="28"/>
          <w:lang w:bidi="ru-RU"/>
        </w:rPr>
        <w:t xml:space="preserve">инвентаризации захоронений указывается </w:t>
      </w:r>
      <w:r w:rsidRPr="00C42CB3">
        <w:rPr>
          <w:color w:val="000000"/>
          <w:sz w:val="28"/>
          <w:szCs w:val="28"/>
          <w:lang w:bidi="ru-RU"/>
        </w:rPr>
        <w:t>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6C6B0B" w:rsidRPr="00C42CB3" w:rsidRDefault="006C6B0B" w:rsidP="000F4AD6">
      <w:pPr>
        <w:widowControl w:val="0"/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В </w:t>
      </w:r>
      <w:r w:rsidR="00F858B3">
        <w:rPr>
          <w:color w:val="000000"/>
          <w:sz w:val="28"/>
          <w:szCs w:val="28"/>
          <w:lang w:bidi="ru-RU"/>
        </w:rPr>
        <w:t>и</w:t>
      </w:r>
      <w:r w:rsidRPr="00C42CB3">
        <w:rPr>
          <w:color w:val="000000"/>
          <w:sz w:val="28"/>
          <w:szCs w:val="28"/>
          <w:lang w:bidi="ru-RU"/>
        </w:rPr>
        <w:t>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6C6B0B" w:rsidRPr="00C42CB3" w:rsidRDefault="006C6B0B" w:rsidP="008A35E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В случае отсутствия книг регистрации захоронений (захоронений урн с прахом) (книги утеряны, сгорели и т.п.) </w:t>
      </w:r>
      <w:r>
        <w:rPr>
          <w:color w:val="000000"/>
          <w:sz w:val="28"/>
          <w:szCs w:val="28"/>
          <w:lang w:bidi="ru-RU"/>
        </w:rPr>
        <w:t>п</w:t>
      </w:r>
      <w:r w:rsidRPr="00C42CB3">
        <w:rPr>
          <w:color w:val="000000"/>
          <w:sz w:val="28"/>
          <w:szCs w:val="28"/>
          <w:lang w:bidi="ru-RU"/>
        </w:rPr>
        <w:t>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6C6B0B" w:rsidRDefault="006C6B0B" w:rsidP="000F4AD6">
      <w:pPr>
        <w:widowControl w:val="0"/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</w:t>
      </w:r>
      <w:r>
        <w:rPr>
          <w:color w:val="000000"/>
          <w:sz w:val="28"/>
          <w:szCs w:val="28"/>
          <w:lang w:bidi="ru-RU"/>
        </w:rPr>
        <w:t xml:space="preserve"> </w:t>
      </w:r>
      <w:r w:rsidRPr="00C42CB3">
        <w:rPr>
          <w:color w:val="000000"/>
          <w:sz w:val="28"/>
          <w:szCs w:val="28"/>
          <w:lang w:bidi="ru-RU"/>
        </w:rPr>
        <w:t>регистрации захоронений (захоронений урн с прахом).</w:t>
      </w:r>
    </w:p>
    <w:p w:rsidR="006C6B0B" w:rsidRPr="00C42CB3" w:rsidRDefault="006C6B0B" w:rsidP="006C6B0B">
      <w:pPr>
        <w:widowControl w:val="0"/>
        <w:spacing w:line="322" w:lineRule="exact"/>
        <w:ind w:left="993" w:firstLine="740"/>
        <w:jc w:val="both"/>
        <w:rPr>
          <w:color w:val="000000"/>
          <w:sz w:val="28"/>
          <w:szCs w:val="28"/>
          <w:lang w:bidi="ru-RU"/>
        </w:rPr>
      </w:pPr>
    </w:p>
    <w:p w:rsidR="006C6B0B" w:rsidRPr="00C42CB3" w:rsidRDefault="006C6B0B" w:rsidP="008A35E7">
      <w:pPr>
        <w:widowControl w:val="0"/>
        <w:numPr>
          <w:ilvl w:val="0"/>
          <w:numId w:val="1"/>
        </w:numPr>
        <w:tabs>
          <w:tab w:val="left" w:pos="1276"/>
        </w:tabs>
        <w:spacing w:after="303"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4" w:name="bookmark3"/>
      <w:r w:rsidRPr="00C42CB3">
        <w:rPr>
          <w:b/>
          <w:bCs/>
          <w:color w:val="000000"/>
          <w:sz w:val="28"/>
          <w:szCs w:val="28"/>
          <w:lang w:bidi="ru-RU"/>
        </w:rPr>
        <w:t>Порядок проведения инвентаризации земельных участков</w:t>
      </w:r>
      <w:bookmarkEnd w:id="4"/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364"/>
        </w:tabs>
        <w:spacing w:line="317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="006C6B0B" w:rsidRPr="00C42CB3">
        <w:rPr>
          <w:color w:val="000000"/>
          <w:sz w:val="28"/>
          <w:szCs w:val="28"/>
          <w:lang w:bidi="ru-RU"/>
        </w:rPr>
        <w:t>фотофиксация</w:t>
      </w:r>
      <w:proofErr w:type="spellEnd"/>
      <w:r w:rsidR="006C6B0B" w:rsidRPr="00C42CB3">
        <w:rPr>
          <w:color w:val="000000"/>
          <w:sz w:val="28"/>
          <w:szCs w:val="28"/>
          <w:lang w:bidi="ru-RU"/>
        </w:rPr>
        <w:t>.</w:t>
      </w:r>
    </w:p>
    <w:p w:rsidR="006C6B0B" w:rsidRPr="00C42CB3" w:rsidRDefault="006C6B0B" w:rsidP="000F4AD6">
      <w:pPr>
        <w:widowControl w:val="0"/>
        <w:spacing w:after="330" w:line="317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lastRenderedPageBreak/>
        <w:t>Сведения о таких участках вносятся в единую инвентаризационную опись.</w:t>
      </w:r>
    </w:p>
    <w:p w:rsidR="006C6B0B" w:rsidRPr="00C42CB3" w:rsidRDefault="006C6B0B" w:rsidP="008A35E7">
      <w:pPr>
        <w:widowControl w:val="0"/>
        <w:numPr>
          <w:ilvl w:val="0"/>
          <w:numId w:val="1"/>
        </w:numPr>
        <w:tabs>
          <w:tab w:val="left" w:pos="1418"/>
        </w:tabs>
        <w:spacing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5" w:name="bookmark4"/>
      <w:r w:rsidRPr="00C42CB3">
        <w:rPr>
          <w:b/>
          <w:bCs/>
          <w:color w:val="000000"/>
          <w:sz w:val="28"/>
          <w:szCs w:val="28"/>
          <w:lang w:bidi="ru-RU"/>
        </w:rPr>
        <w:t>Порядок оформления результатов инвентаризации</w:t>
      </w:r>
      <w:bookmarkEnd w:id="5"/>
    </w:p>
    <w:p w:rsidR="006C6B0B" w:rsidRPr="00C42CB3" w:rsidRDefault="006C6B0B" w:rsidP="006C6B0B">
      <w:pPr>
        <w:widowControl w:val="0"/>
        <w:spacing w:after="299"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6" w:name="bookmark5"/>
      <w:r w:rsidRPr="00C42CB3">
        <w:rPr>
          <w:b/>
          <w:bCs/>
          <w:color w:val="000000"/>
          <w:sz w:val="28"/>
          <w:szCs w:val="28"/>
          <w:lang w:bidi="ru-RU"/>
        </w:rPr>
        <w:t>мест захоронений</w:t>
      </w:r>
      <w:bookmarkEnd w:id="6"/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364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По результатам проведенной инвентаризации составляется ведомость результатов (Приложение № </w:t>
      </w:r>
      <w:r w:rsidR="006C6B0B">
        <w:rPr>
          <w:color w:val="000000"/>
          <w:sz w:val="28"/>
          <w:szCs w:val="28"/>
          <w:lang w:bidi="ru-RU"/>
        </w:rPr>
        <w:t>3</w:t>
      </w:r>
      <w:r w:rsidR="006C6B0B" w:rsidRPr="00C42CB3">
        <w:rPr>
          <w:color w:val="000000"/>
          <w:sz w:val="28"/>
          <w:szCs w:val="28"/>
          <w:lang w:bidi="ru-RU"/>
        </w:rPr>
        <w:t>), выявленных в ходе инвентаризации, которая подписывается председателем и членами инвентаризационной комиссии.</w:t>
      </w:r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364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Результаты проведения инвентаризации захоронений на кладбище отражаются в акте (Приложение № </w:t>
      </w:r>
      <w:r w:rsidR="006C6B0B">
        <w:rPr>
          <w:color w:val="000000"/>
          <w:sz w:val="28"/>
          <w:szCs w:val="28"/>
          <w:lang w:bidi="ru-RU"/>
        </w:rPr>
        <w:t>4</w:t>
      </w:r>
      <w:r w:rsidR="006C6B0B" w:rsidRPr="00C42CB3">
        <w:rPr>
          <w:color w:val="000000"/>
          <w:sz w:val="28"/>
          <w:szCs w:val="28"/>
          <w:lang w:bidi="ru-RU"/>
        </w:rPr>
        <w:t>).</w:t>
      </w:r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566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364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Во время проведения инвентаризации может быть выявлено, что:</w:t>
      </w:r>
    </w:p>
    <w:p w:rsidR="006C6B0B" w:rsidRPr="00F858B3" w:rsidRDefault="00F858B3" w:rsidP="00F858B3">
      <w:pPr>
        <w:widowControl w:val="0"/>
        <w:numPr>
          <w:ilvl w:val="0"/>
          <w:numId w:val="3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ab/>
        <w:t>могиле</w:t>
      </w:r>
      <w:r>
        <w:rPr>
          <w:color w:val="000000"/>
          <w:sz w:val="28"/>
          <w:szCs w:val="28"/>
          <w:lang w:bidi="ru-RU"/>
        </w:rPr>
        <w:tab/>
        <w:t>имеется</w:t>
      </w:r>
      <w:r>
        <w:rPr>
          <w:color w:val="000000"/>
          <w:sz w:val="28"/>
          <w:szCs w:val="28"/>
          <w:lang w:bidi="ru-RU"/>
        </w:rPr>
        <w:tab/>
        <w:t xml:space="preserve">надмогильное </w:t>
      </w:r>
      <w:r w:rsidR="006C6B0B" w:rsidRPr="00C42CB3">
        <w:rPr>
          <w:color w:val="000000"/>
          <w:sz w:val="28"/>
          <w:szCs w:val="28"/>
          <w:lang w:bidi="ru-RU"/>
        </w:rPr>
        <w:t>сооружение</w:t>
      </w:r>
      <w:r w:rsidR="006C6B0B" w:rsidRPr="00C42CB3">
        <w:rPr>
          <w:color w:val="000000"/>
          <w:sz w:val="28"/>
          <w:szCs w:val="28"/>
          <w:lang w:bidi="ru-RU"/>
        </w:rPr>
        <w:tab/>
        <w:t>(надгробие), лицо,</w:t>
      </w:r>
      <w:r>
        <w:rPr>
          <w:color w:val="000000"/>
          <w:sz w:val="28"/>
          <w:szCs w:val="28"/>
          <w:lang w:bidi="ru-RU"/>
        </w:rPr>
        <w:t xml:space="preserve"> </w:t>
      </w:r>
      <w:r w:rsidR="006C6B0B" w:rsidRPr="00F858B3">
        <w:rPr>
          <w:color w:val="000000"/>
          <w:sz w:val="28"/>
          <w:szCs w:val="28"/>
          <w:lang w:bidi="ru-RU"/>
        </w:rPr>
        <w:t>ответственное за захоронение, неизвестно;</w:t>
      </w:r>
    </w:p>
    <w:p w:rsidR="006C6B0B" w:rsidRPr="00F858B3" w:rsidRDefault="00F858B3" w:rsidP="00F858B3">
      <w:pPr>
        <w:widowControl w:val="0"/>
        <w:numPr>
          <w:ilvl w:val="0"/>
          <w:numId w:val="3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ab/>
        <w:t>могиле</w:t>
      </w:r>
      <w:r>
        <w:rPr>
          <w:color w:val="000000"/>
          <w:sz w:val="28"/>
          <w:szCs w:val="28"/>
          <w:lang w:bidi="ru-RU"/>
        </w:rPr>
        <w:tab/>
        <w:t>имеется</w:t>
      </w:r>
      <w:r>
        <w:rPr>
          <w:color w:val="000000"/>
          <w:sz w:val="28"/>
          <w:szCs w:val="28"/>
          <w:lang w:bidi="ru-RU"/>
        </w:rPr>
        <w:tab/>
        <w:t xml:space="preserve">надмогильное </w:t>
      </w:r>
      <w:r w:rsidR="006C6B0B" w:rsidRPr="00C42CB3">
        <w:rPr>
          <w:color w:val="000000"/>
          <w:sz w:val="28"/>
          <w:szCs w:val="28"/>
          <w:lang w:bidi="ru-RU"/>
        </w:rPr>
        <w:t>сооружение</w:t>
      </w:r>
      <w:r w:rsidR="006C6B0B" w:rsidRPr="00C42CB3">
        <w:rPr>
          <w:color w:val="000000"/>
          <w:sz w:val="28"/>
          <w:szCs w:val="28"/>
          <w:lang w:bidi="ru-RU"/>
        </w:rPr>
        <w:tab/>
        <w:t>(надгробие), лицо,</w:t>
      </w:r>
      <w:r>
        <w:rPr>
          <w:color w:val="000000"/>
          <w:sz w:val="28"/>
          <w:szCs w:val="28"/>
          <w:lang w:bidi="ru-RU"/>
        </w:rPr>
        <w:t xml:space="preserve"> </w:t>
      </w:r>
      <w:r w:rsidR="006C6B0B" w:rsidRPr="00F858B3">
        <w:rPr>
          <w:color w:val="000000"/>
          <w:sz w:val="28"/>
          <w:szCs w:val="28"/>
          <w:lang w:bidi="ru-RU"/>
        </w:rPr>
        <w:t>ответственное за захоронение, известно, но им не выполняются обязанности по уходу за могилой (надмогильным сооружением);</w:t>
      </w:r>
    </w:p>
    <w:p w:rsidR="006C6B0B" w:rsidRPr="00C42CB3" w:rsidRDefault="006C6B0B" w:rsidP="000F4AD6">
      <w:pPr>
        <w:widowControl w:val="0"/>
        <w:numPr>
          <w:ilvl w:val="0"/>
          <w:numId w:val="3"/>
        </w:numPr>
        <w:tabs>
          <w:tab w:val="left" w:pos="987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1566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При выявлении данных случаев уполномоченным органом осуществляются следующие действия:</w:t>
      </w:r>
    </w:p>
    <w:p w:rsidR="006C6B0B" w:rsidRPr="00C42CB3" w:rsidRDefault="006C6B0B" w:rsidP="000F4AD6">
      <w:pPr>
        <w:widowControl w:val="0"/>
        <w:numPr>
          <w:ilvl w:val="0"/>
          <w:numId w:val="3"/>
        </w:numPr>
        <w:tabs>
          <w:tab w:val="left" w:pos="977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данная могила и (или) надмогильное сооружение (надгробие) фиксируются в книге учета могил и (или) надмогильных сооружений (надгробий), содержание которых не осуществляется (Приложение № </w:t>
      </w:r>
      <w:r w:rsidRPr="003D4805">
        <w:rPr>
          <w:color w:val="000000"/>
          <w:sz w:val="28"/>
          <w:szCs w:val="28"/>
          <w:lang w:bidi="ru-RU"/>
        </w:rPr>
        <w:t>5</w:t>
      </w:r>
      <w:r w:rsidRPr="00C42CB3">
        <w:rPr>
          <w:color w:val="000000"/>
          <w:sz w:val="28"/>
          <w:szCs w:val="28"/>
          <w:lang w:bidi="ru-RU"/>
        </w:rPr>
        <w:t>);</w:t>
      </w:r>
    </w:p>
    <w:p w:rsidR="006C6B0B" w:rsidRPr="00C42CB3" w:rsidRDefault="006C6B0B" w:rsidP="000F4AD6">
      <w:pPr>
        <w:widowControl w:val="0"/>
        <w:numPr>
          <w:ilvl w:val="0"/>
          <w:numId w:val="3"/>
        </w:numPr>
        <w:tabs>
          <w:tab w:val="left" w:pos="1022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принимаются меры по установлению лица, ответственного за захоронение;</w:t>
      </w:r>
    </w:p>
    <w:p w:rsidR="006C6B0B" w:rsidRDefault="006C6B0B" w:rsidP="000F4AD6">
      <w:pPr>
        <w:widowControl w:val="0"/>
        <w:numPr>
          <w:ilvl w:val="0"/>
          <w:numId w:val="3"/>
        </w:numPr>
        <w:tabs>
          <w:tab w:val="left" w:pos="997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осуществляется опубликование в информационно-телекоммуникационной сети «Интернет» на официальном сайте </w:t>
      </w:r>
      <w:r w:rsidR="00C640F6">
        <w:rPr>
          <w:color w:val="000000"/>
          <w:sz w:val="28"/>
          <w:szCs w:val="28"/>
          <w:lang w:bidi="ru-RU"/>
        </w:rPr>
        <w:t>А</w:t>
      </w:r>
      <w:r w:rsidRPr="00C42CB3">
        <w:rPr>
          <w:color w:val="000000"/>
          <w:sz w:val="28"/>
          <w:szCs w:val="28"/>
          <w:lang w:bidi="ru-RU"/>
        </w:rPr>
        <w:t>дминистрации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C42CB3">
        <w:rPr>
          <w:color w:val="000000"/>
          <w:sz w:val="28"/>
          <w:szCs w:val="28"/>
          <w:lang w:bidi="ru-RU"/>
        </w:rPr>
        <w:t xml:space="preserve"> образования</w:t>
      </w:r>
      <w:r>
        <w:rPr>
          <w:color w:val="000000"/>
          <w:sz w:val="28"/>
          <w:szCs w:val="28"/>
          <w:lang w:bidi="ru-RU"/>
        </w:rPr>
        <w:t xml:space="preserve"> </w:t>
      </w:r>
      <w:r w:rsidR="00C640F6" w:rsidRPr="00C640F6">
        <w:rPr>
          <w:bCs/>
          <w:sz w:val="28"/>
          <w:szCs w:val="28"/>
        </w:rPr>
        <w:t>«Холм-Жирковский район» Смоленской области</w:t>
      </w:r>
      <w:r w:rsidR="00F858B3" w:rsidRPr="00F858B3">
        <w:rPr>
          <w:bCs/>
          <w:i/>
          <w:sz w:val="28"/>
          <w:szCs w:val="28"/>
        </w:rPr>
        <w:t xml:space="preserve"> </w:t>
      </w:r>
      <w:r w:rsidRPr="00C42CB3">
        <w:rPr>
          <w:color w:val="000000"/>
          <w:sz w:val="28"/>
          <w:szCs w:val="28"/>
          <w:lang w:bidi="ru-RU"/>
        </w:rPr>
        <w:t>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6C6B0B" w:rsidRPr="00F858B3" w:rsidRDefault="009E1F85" w:rsidP="00F858B3">
      <w:pPr>
        <w:widowControl w:val="0"/>
        <w:numPr>
          <w:ilvl w:val="1"/>
          <w:numId w:val="1"/>
        </w:numPr>
        <w:tabs>
          <w:tab w:val="left" w:pos="993"/>
          <w:tab w:val="left" w:pos="1262"/>
        </w:tabs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F858B3">
        <w:rPr>
          <w:color w:val="000000"/>
          <w:sz w:val="28"/>
          <w:szCs w:val="28"/>
          <w:lang w:bidi="ru-RU"/>
        </w:rPr>
        <w:t xml:space="preserve"> </w:t>
      </w:r>
      <w:r w:rsidR="006C6B0B" w:rsidRPr="00F858B3">
        <w:rPr>
          <w:color w:val="000000"/>
          <w:sz w:val="28"/>
          <w:szCs w:val="28"/>
          <w:lang w:bidi="ru-RU"/>
        </w:rPr>
        <w:t>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F858B3" w:rsidRPr="00F858B3" w:rsidRDefault="00F858B3" w:rsidP="00F858B3">
      <w:pPr>
        <w:widowControl w:val="0"/>
        <w:numPr>
          <w:ilvl w:val="1"/>
          <w:numId w:val="1"/>
        </w:numPr>
        <w:tabs>
          <w:tab w:val="left" w:pos="993"/>
          <w:tab w:val="left" w:pos="1262"/>
        </w:tabs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F858B3">
        <w:rPr>
          <w:sz w:val="28"/>
          <w:szCs w:val="28"/>
        </w:rPr>
        <w:t xml:space="preserve">За разглашение или передачу сведений об инвентаризации мест захоронений на стадии проведения и по результату проведения инвентаризации третьим лицам организация, осуществляющая инвентаризацию в рамках муниципальных контрактов (договоров), несет ответственность в соответствии с законодательством Российской Федерации и законодательством </w:t>
      </w:r>
      <w:r>
        <w:rPr>
          <w:sz w:val="28"/>
          <w:szCs w:val="28"/>
        </w:rPr>
        <w:t>Смоленской</w:t>
      </w:r>
      <w:r w:rsidRPr="00F858B3">
        <w:rPr>
          <w:sz w:val="28"/>
          <w:szCs w:val="28"/>
        </w:rPr>
        <w:t xml:space="preserve"> </w:t>
      </w:r>
      <w:r w:rsidRPr="00F858B3">
        <w:rPr>
          <w:sz w:val="28"/>
          <w:szCs w:val="28"/>
        </w:rPr>
        <w:lastRenderedPageBreak/>
        <w:t>области.</w:t>
      </w:r>
    </w:p>
    <w:p w:rsidR="006C6B0B" w:rsidRPr="00C42CB3" w:rsidRDefault="006C6B0B" w:rsidP="008A35E7">
      <w:pPr>
        <w:widowControl w:val="0"/>
        <w:numPr>
          <w:ilvl w:val="0"/>
          <w:numId w:val="1"/>
        </w:numPr>
        <w:tabs>
          <w:tab w:val="left" w:pos="993"/>
        </w:tabs>
        <w:spacing w:after="299"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7" w:name="bookmark6"/>
      <w:r w:rsidRPr="00C42CB3">
        <w:rPr>
          <w:b/>
          <w:bCs/>
          <w:color w:val="000000"/>
          <w:sz w:val="28"/>
          <w:szCs w:val="28"/>
          <w:lang w:bidi="ru-RU"/>
        </w:rPr>
        <w:t>Использование полученной информации</w:t>
      </w:r>
      <w:bookmarkEnd w:id="7"/>
    </w:p>
    <w:p w:rsidR="006C6B0B" w:rsidRPr="00C42CB3" w:rsidRDefault="009E1F85" w:rsidP="008A35E7">
      <w:pPr>
        <w:widowControl w:val="0"/>
        <w:numPr>
          <w:ilvl w:val="1"/>
          <w:numId w:val="1"/>
        </w:numPr>
        <w:tabs>
          <w:tab w:val="left" w:pos="993"/>
          <w:tab w:val="left" w:pos="1291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bookmarkStart w:id="8" w:name="bookmark7"/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  <w:bookmarkEnd w:id="8"/>
    </w:p>
    <w:p w:rsidR="006C6B0B" w:rsidRPr="00C42CB3" w:rsidRDefault="006C6B0B" w:rsidP="000F4AD6">
      <w:pPr>
        <w:widowControl w:val="0"/>
        <w:numPr>
          <w:ilvl w:val="0"/>
          <w:numId w:val="4"/>
        </w:numPr>
        <w:tabs>
          <w:tab w:val="left" w:pos="993"/>
          <w:tab w:val="left" w:pos="1089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6C6B0B" w:rsidRPr="00C42CB3" w:rsidRDefault="006C6B0B" w:rsidP="000F4AD6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информация о неблагоустроенных (брошенных) захоронениях.</w:t>
      </w:r>
    </w:p>
    <w:p w:rsidR="006C6B0B" w:rsidRPr="00C42CB3" w:rsidRDefault="006C6B0B" w:rsidP="000F4AD6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планированию территории кладбища.</w:t>
      </w:r>
    </w:p>
    <w:p w:rsidR="006C6B0B" w:rsidRPr="00C42CB3" w:rsidRDefault="006C6B0B" w:rsidP="000F4AD6">
      <w:pPr>
        <w:widowControl w:val="0"/>
        <w:numPr>
          <w:ilvl w:val="0"/>
          <w:numId w:val="4"/>
        </w:numPr>
        <w:tabs>
          <w:tab w:val="left" w:pos="993"/>
          <w:tab w:val="left" w:pos="1083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созданию на территории кладбища зон захоронений определенных видов.</w:t>
      </w:r>
    </w:p>
    <w:p w:rsidR="006C6B0B" w:rsidRPr="00C42CB3" w:rsidRDefault="006C6B0B" w:rsidP="000F4AD6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закрытию и созданию новых кладбищ.</w:t>
      </w:r>
    </w:p>
    <w:p w:rsidR="006C6B0B" w:rsidRPr="00C42CB3" w:rsidRDefault="006C6B0B" w:rsidP="000F4AD6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другая информация и предложения.</w:t>
      </w:r>
    </w:p>
    <w:p w:rsidR="00C640F6" w:rsidRDefault="009E1F85" w:rsidP="000F4AD6">
      <w:pPr>
        <w:widowControl w:val="0"/>
        <w:numPr>
          <w:ilvl w:val="1"/>
          <w:numId w:val="4"/>
        </w:numPr>
        <w:tabs>
          <w:tab w:val="left" w:pos="993"/>
          <w:tab w:val="left" w:pos="1267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Аналитическая информация, указанная в </w:t>
      </w:r>
      <w:hyperlink w:anchor="bookmark7" w:tooltip="Current Document">
        <w:r w:rsidR="006C6B0B" w:rsidRPr="00C42CB3">
          <w:rPr>
            <w:color w:val="000000"/>
            <w:sz w:val="28"/>
            <w:szCs w:val="28"/>
            <w:lang w:bidi="ru-RU"/>
          </w:rPr>
          <w:t xml:space="preserve">пункте 6.1 </w:t>
        </w:r>
      </w:hyperlink>
      <w:r w:rsidR="006C6B0B" w:rsidRPr="00C42CB3">
        <w:rPr>
          <w:color w:val="000000"/>
          <w:sz w:val="28"/>
          <w:szCs w:val="28"/>
          <w:lang w:bidi="ru-RU"/>
        </w:rPr>
        <w:t xml:space="preserve">настоящего Порядка, хранится в уполномоченном учреждении, а также направляется </w:t>
      </w:r>
    </w:p>
    <w:p w:rsidR="006C6B0B" w:rsidRPr="00C42CB3" w:rsidRDefault="00C640F6" w:rsidP="000F4AD6">
      <w:pPr>
        <w:widowControl w:val="0"/>
        <w:numPr>
          <w:ilvl w:val="1"/>
          <w:numId w:val="4"/>
        </w:numPr>
        <w:tabs>
          <w:tab w:val="left" w:pos="993"/>
          <w:tab w:val="left" w:pos="1267"/>
        </w:tabs>
        <w:spacing w:line="322" w:lineRule="exact"/>
        <w:ind w:left="992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</w:t>
      </w:r>
      <w:r w:rsidR="006C6B0B" w:rsidRPr="00C42CB3">
        <w:rPr>
          <w:color w:val="000000"/>
          <w:sz w:val="28"/>
          <w:szCs w:val="28"/>
          <w:lang w:bidi="ru-RU"/>
        </w:rPr>
        <w:t xml:space="preserve">лаве муниципального образования </w:t>
      </w:r>
      <w:r>
        <w:rPr>
          <w:bCs/>
          <w:sz w:val="28"/>
          <w:szCs w:val="28"/>
        </w:rPr>
        <w:t>«Холм-Жирковский район» Смоленской области</w:t>
      </w:r>
      <w:r w:rsidR="006C6B0B" w:rsidRPr="00C42CB3">
        <w:rPr>
          <w:color w:val="000000"/>
          <w:sz w:val="28"/>
          <w:szCs w:val="28"/>
          <w:lang w:bidi="ru-RU"/>
        </w:rPr>
        <w:t xml:space="preserve"> для сведения.</w:t>
      </w:r>
    </w:p>
    <w:p w:rsidR="006C6B0B" w:rsidRPr="000A2EE7" w:rsidRDefault="006C6B0B" w:rsidP="006C6B0B">
      <w:pPr>
        <w:ind w:firstLine="708"/>
        <w:jc w:val="both"/>
        <w:rPr>
          <w:sz w:val="18"/>
          <w:szCs w:val="18"/>
          <w:lang w:bidi="ru-RU"/>
        </w:rPr>
        <w:sectPr w:rsidR="006C6B0B" w:rsidRPr="000A2EE7" w:rsidSect="007F6BFD">
          <w:footerReference w:type="default" r:id="rId8"/>
          <w:pgSz w:w="11900" w:h="16840"/>
          <w:pgMar w:top="709" w:right="701" w:bottom="709" w:left="360" w:header="0" w:footer="340" w:gutter="0"/>
          <w:cols w:space="720"/>
          <w:noEndnote/>
          <w:titlePg/>
          <w:docGrid w:linePitch="360"/>
        </w:sectPr>
      </w:pP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C42CB3">
        <w:rPr>
          <w:color w:val="000000"/>
          <w:lang w:bidi="ru-RU"/>
        </w:rPr>
        <w:lastRenderedPageBreak/>
        <w:t xml:space="preserve">Приложение № 1 </w:t>
      </w: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к Порядку проведения инвентаризации </w:t>
      </w: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земельных участков и мест захоронений </w:t>
      </w: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на кладбищах муниципального образования </w:t>
      </w:r>
    </w:p>
    <w:p w:rsidR="00C640F6" w:rsidRPr="00C640F6" w:rsidRDefault="00C640F6" w:rsidP="000B14AB">
      <w:pPr>
        <w:widowControl w:val="0"/>
        <w:tabs>
          <w:tab w:val="left" w:pos="8330"/>
        </w:tabs>
        <w:ind w:left="4819" w:hanging="1718"/>
        <w:jc w:val="right"/>
        <w:rPr>
          <w:bCs/>
        </w:rPr>
      </w:pPr>
      <w:r w:rsidRPr="00C640F6">
        <w:rPr>
          <w:bCs/>
        </w:rPr>
        <w:t xml:space="preserve">Холм-Жирковского городского поселения </w:t>
      </w:r>
    </w:p>
    <w:p w:rsidR="006C6B0B" w:rsidRPr="00C640F6" w:rsidRDefault="00C640F6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C640F6">
        <w:rPr>
          <w:bCs/>
        </w:rPr>
        <w:t>Холм-Жирковского района Смоленской области</w:t>
      </w:r>
    </w:p>
    <w:p w:rsidR="006C6B0B" w:rsidRDefault="006C6B0B" w:rsidP="006C6B0B">
      <w:pPr>
        <w:widowControl w:val="0"/>
        <w:spacing w:line="240" w:lineRule="exac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B14AB" w:rsidRPr="00C42CB3" w:rsidRDefault="000B14AB" w:rsidP="000B14AB">
      <w:pPr>
        <w:framePr w:w="9979" w:h="1166" w:hRule="exact" w:wrap="none" w:vAnchor="page" w:hAnchor="page" w:x="1291" w:y="2761"/>
        <w:widowControl w:val="0"/>
        <w:tabs>
          <w:tab w:val="left" w:pos="5360"/>
        </w:tabs>
        <w:spacing w:line="557" w:lineRule="exact"/>
        <w:ind w:left="3402" w:right="3314" w:firstLine="598"/>
        <w:rPr>
          <w:color w:val="000000"/>
          <w:lang w:bidi="ru-RU"/>
        </w:rPr>
      </w:pPr>
      <w:bookmarkStart w:id="9" w:name="bookmark8"/>
      <w:r>
        <w:rPr>
          <w:color w:val="000000"/>
          <w:lang w:bidi="ru-RU"/>
        </w:rPr>
        <w:t>Р А С П О Р Я Ж Е Н И Е</w:t>
      </w:r>
    </w:p>
    <w:p w:rsidR="000B14AB" w:rsidRPr="00C42CB3" w:rsidRDefault="000B14AB" w:rsidP="000B14AB">
      <w:pPr>
        <w:framePr w:w="9979" w:h="1166" w:hRule="exact" w:wrap="none" w:vAnchor="page" w:hAnchor="page" w:x="1291" w:y="2761"/>
        <w:widowControl w:val="0"/>
        <w:tabs>
          <w:tab w:val="left" w:pos="5360"/>
        </w:tabs>
        <w:spacing w:line="557" w:lineRule="exact"/>
        <w:ind w:right="4020"/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Pr="00C42CB3">
        <w:rPr>
          <w:color w:val="000000"/>
          <w:lang w:bidi="ru-RU"/>
        </w:rPr>
        <w:t>т</w:t>
      </w:r>
      <w:r>
        <w:rPr>
          <w:color w:val="000000"/>
          <w:lang w:bidi="ru-RU"/>
        </w:rPr>
        <w:t xml:space="preserve"> __________   </w:t>
      </w:r>
      <w:r w:rsidRPr="00C42CB3">
        <w:rPr>
          <w:color w:val="000000"/>
          <w:lang w:bidi="ru-RU"/>
        </w:rPr>
        <w:t>№</w:t>
      </w:r>
      <w:bookmarkEnd w:id="9"/>
      <w:r>
        <w:rPr>
          <w:color w:val="000000"/>
          <w:lang w:bidi="ru-RU"/>
        </w:rPr>
        <w:t xml:space="preserve"> _____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B14AB" w:rsidRPr="00C42CB3" w:rsidRDefault="000B14AB" w:rsidP="000B14AB">
      <w:pPr>
        <w:framePr w:w="9979" w:h="1215" w:hRule="exact" w:wrap="none" w:vAnchor="page" w:hAnchor="page" w:x="1156" w:y="4201"/>
        <w:widowControl w:val="0"/>
        <w:spacing w:line="274" w:lineRule="exact"/>
        <w:ind w:firstLine="76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О проведении инвентаризации земельных участков и мест захоронений на кладбище муниципального образования</w:t>
      </w:r>
      <w:r w:rsidRPr="00C640F6">
        <w:t xml:space="preserve"> </w:t>
      </w:r>
      <w:r w:rsidRPr="00C640F6">
        <w:rPr>
          <w:color w:val="000000"/>
          <w:lang w:bidi="ru-RU"/>
        </w:rPr>
        <w:t xml:space="preserve">Холм-Жирковского городского поселения </w:t>
      </w:r>
      <w:r>
        <w:rPr>
          <w:color w:val="000000"/>
          <w:lang w:bidi="ru-RU"/>
        </w:rPr>
        <w:t xml:space="preserve"> </w:t>
      </w:r>
      <w:r w:rsidRPr="00C640F6">
        <w:rPr>
          <w:color w:val="000000"/>
          <w:lang w:bidi="ru-RU"/>
        </w:rPr>
        <w:t>Холм-Жирковского района Смоленской области</w:t>
      </w:r>
      <w:r>
        <w:rPr>
          <w:color w:val="000000"/>
          <w:lang w:bidi="ru-RU"/>
        </w:rPr>
        <w:t xml:space="preserve">, </w:t>
      </w:r>
      <w:r w:rsidRPr="00C42CB3">
        <w:rPr>
          <w:color w:val="000000"/>
          <w:lang w:bidi="ru-RU"/>
        </w:rPr>
        <w:t>расположенном</w:t>
      </w:r>
      <w:r>
        <w:rPr>
          <w:color w:val="000000"/>
          <w:lang w:bidi="ru-RU"/>
        </w:rPr>
        <w:t>_____________________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B14AB" w:rsidRDefault="000B14AB" w:rsidP="000B14AB">
      <w:pPr>
        <w:framePr w:w="9979" w:h="3087" w:hRule="exact" w:wrap="none" w:vAnchor="page" w:hAnchor="page" w:x="1156" w:y="5101"/>
        <w:widowControl w:val="0"/>
        <w:spacing w:line="274" w:lineRule="exact"/>
        <w:ind w:firstLine="76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 xml:space="preserve">В соответствии с порядком инвентаризации земельных участков и мест захоронений на кладбищах муниципального образований </w:t>
      </w:r>
      <w:r w:rsidRPr="00C640F6">
        <w:rPr>
          <w:color w:val="000000"/>
          <w:lang w:bidi="ru-RU"/>
        </w:rPr>
        <w:t>Холм-Жирковского городского поселения Холм-Жирковского района Смоленской области</w:t>
      </w:r>
      <w:r w:rsidRPr="00C42CB3">
        <w:rPr>
          <w:color w:val="000000"/>
          <w:lang w:bidi="ru-RU"/>
        </w:rPr>
        <w:t xml:space="preserve">, утвержденным постановлением </w:t>
      </w:r>
      <w:r>
        <w:rPr>
          <w:color w:val="000000"/>
          <w:lang w:bidi="ru-RU"/>
        </w:rPr>
        <w:t>А</w:t>
      </w:r>
      <w:r w:rsidRPr="00C42CB3">
        <w:rPr>
          <w:color w:val="000000"/>
          <w:lang w:bidi="ru-RU"/>
        </w:rPr>
        <w:t xml:space="preserve">дминистрации муниципального образования </w:t>
      </w:r>
      <w:r>
        <w:rPr>
          <w:color w:val="000000"/>
          <w:lang w:bidi="ru-RU"/>
        </w:rPr>
        <w:t>«Холм-Жирковский район» Смоленской области</w:t>
      </w:r>
      <w:r w:rsidRPr="00C42CB3">
        <w:rPr>
          <w:color w:val="000000"/>
          <w:lang w:bidi="ru-RU"/>
        </w:rPr>
        <w:t xml:space="preserve"> от</w:t>
      </w:r>
      <w:r>
        <w:rPr>
          <w:color w:val="000000"/>
          <w:lang w:bidi="ru-RU"/>
        </w:rPr>
        <w:t xml:space="preserve"> 01.11.2023 № 603,</w:t>
      </w:r>
    </w:p>
    <w:p w:rsidR="000B14AB" w:rsidRPr="00C42CB3" w:rsidRDefault="000B14AB" w:rsidP="000B14AB">
      <w:pPr>
        <w:framePr w:w="9979" w:h="3087" w:hRule="exact" w:wrap="none" w:vAnchor="page" w:hAnchor="page" w:x="1156" w:y="5101"/>
        <w:widowControl w:val="0"/>
        <w:spacing w:line="274" w:lineRule="exact"/>
        <w:ind w:firstLine="760"/>
        <w:jc w:val="both"/>
        <w:rPr>
          <w:color w:val="000000"/>
          <w:lang w:bidi="ru-RU"/>
        </w:rPr>
      </w:pPr>
    </w:p>
    <w:p w:rsidR="000B14AB" w:rsidRPr="00C42CB3" w:rsidRDefault="000B14AB" w:rsidP="000B14AB">
      <w:pPr>
        <w:framePr w:w="9979" w:h="3087" w:hRule="exact" w:wrap="none" w:vAnchor="page" w:hAnchor="page" w:x="1156" w:y="5101"/>
        <w:widowControl w:val="0"/>
        <w:numPr>
          <w:ilvl w:val="0"/>
          <w:numId w:val="5"/>
        </w:numPr>
        <w:tabs>
          <w:tab w:val="left" w:pos="1054"/>
          <w:tab w:val="left" w:leader="underscore" w:pos="5285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</w:t>
      </w:r>
      <w:r>
        <w:rPr>
          <w:color w:val="000000"/>
          <w:lang w:bidi="ru-RU"/>
        </w:rPr>
        <w:t>____________</w:t>
      </w:r>
      <w:r w:rsidRPr="00C42CB3">
        <w:rPr>
          <w:color w:val="000000"/>
          <w:lang w:bidi="ru-RU"/>
        </w:rPr>
        <w:tab/>
        <w:t>, в следующем составе: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B14AB" w:rsidRDefault="000B14AB" w:rsidP="000B14AB">
      <w:pPr>
        <w:framePr w:wrap="none" w:vAnchor="page" w:hAnchor="page" w:x="724" w:y="7771"/>
        <w:widowControl w:val="0"/>
        <w:spacing w:line="240" w:lineRule="exact"/>
        <w:ind w:left="2770" w:right="852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 xml:space="preserve">(должность, фамилия, имя, </w:t>
      </w:r>
      <w:r>
        <w:rPr>
          <w:color w:val="000000"/>
          <w:lang w:bidi="ru-RU"/>
        </w:rPr>
        <w:t xml:space="preserve"> о</w:t>
      </w:r>
      <w:r w:rsidRPr="00C42CB3">
        <w:rPr>
          <w:color w:val="000000"/>
          <w:lang w:bidi="ru-RU"/>
        </w:rPr>
        <w:t>тчество)</w:t>
      </w:r>
    </w:p>
    <w:p w:rsidR="000B14AB" w:rsidRDefault="000B14AB" w:rsidP="000B14AB">
      <w:pPr>
        <w:framePr w:wrap="none" w:vAnchor="page" w:hAnchor="page" w:x="724" w:y="7771"/>
        <w:widowControl w:val="0"/>
        <w:spacing w:line="240" w:lineRule="exact"/>
        <w:ind w:left="2770" w:right="852"/>
        <w:jc w:val="both"/>
        <w:rPr>
          <w:color w:val="000000"/>
          <w:lang w:bidi="ru-RU"/>
        </w:rPr>
      </w:pPr>
    </w:p>
    <w:p w:rsidR="000B14AB" w:rsidRPr="00B06CC9" w:rsidRDefault="000B14AB" w:rsidP="000B14AB">
      <w:pPr>
        <w:framePr w:wrap="none" w:vAnchor="page" w:hAnchor="page" w:x="724" w:y="7771"/>
        <w:widowControl w:val="0"/>
        <w:spacing w:line="240" w:lineRule="exact"/>
        <w:ind w:right="852" w:firstLine="426"/>
        <w:rPr>
          <w:color w:val="000000"/>
          <w:lang w:bidi="ru-RU"/>
        </w:rPr>
      </w:pPr>
      <w:r w:rsidRPr="00B06CC9">
        <w:rPr>
          <w:color w:val="000000"/>
          <w:lang w:bidi="ru-RU"/>
        </w:rPr>
        <w:t>2.</w:t>
      </w:r>
      <w:r>
        <w:rPr>
          <w:color w:val="000000"/>
          <w:lang w:bidi="ru-RU"/>
        </w:rPr>
        <w:t xml:space="preserve"> </w:t>
      </w:r>
      <w:r w:rsidRPr="00B06CC9">
        <w:rPr>
          <w:color w:val="000000"/>
          <w:lang w:bidi="ru-RU"/>
        </w:rPr>
        <w:t>Контроль за исполнением настоящего распоряжения возложить на ___________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B14AB" w:rsidRPr="00C42CB3" w:rsidRDefault="000B14AB" w:rsidP="000B14AB">
      <w:pPr>
        <w:framePr w:w="1776" w:h="850" w:hRule="exact" w:wrap="none" w:vAnchor="page" w:hAnchor="page" w:x="1201" w:y="8926"/>
        <w:widowControl w:val="0"/>
        <w:tabs>
          <w:tab w:val="left" w:leader="underscore" w:pos="1747"/>
        </w:tabs>
        <w:spacing w:after="278" w:line="240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Председатель</w:t>
      </w:r>
      <w:r w:rsidRPr="00C42CB3">
        <w:rPr>
          <w:color w:val="000000"/>
          <w:lang w:bidi="ru-RU"/>
        </w:rPr>
        <w:tab/>
      </w:r>
    </w:p>
    <w:p w:rsidR="000B14AB" w:rsidRPr="00C42CB3" w:rsidRDefault="000B14AB" w:rsidP="000B14AB">
      <w:pPr>
        <w:framePr w:w="1776" w:h="850" w:hRule="exact" w:wrap="none" w:vAnchor="page" w:hAnchor="page" w:x="1201" w:y="8926"/>
        <w:widowControl w:val="0"/>
        <w:spacing w:line="240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Члены комиссии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B14AB" w:rsidRPr="00C42CB3" w:rsidRDefault="000B14AB" w:rsidP="000B14AB">
      <w:pPr>
        <w:framePr w:w="9979" w:h="1440" w:hRule="exact" w:wrap="none" w:vAnchor="page" w:hAnchor="page" w:x="1216" w:y="9796"/>
        <w:widowControl w:val="0"/>
        <w:spacing w:line="274" w:lineRule="exact"/>
        <w:ind w:left="2380"/>
        <w:rPr>
          <w:color w:val="000000"/>
          <w:lang w:bidi="ru-RU"/>
        </w:rPr>
      </w:pPr>
      <w:r w:rsidRPr="00C42CB3">
        <w:rPr>
          <w:color w:val="000000"/>
          <w:lang w:bidi="ru-RU"/>
        </w:rPr>
        <w:t>(должность, фамилия, имя, отчество)</w:t>
      </w:r>
    </w:p>
    <w:p w:rsidR="000B14AB" w:rsidRPr="00C42CB3" w:rsidRDefault="000B14AB" w:rsidP="000B14AB">
      <w:pPr>
        <w:framePr w:w="9979" w:h="1440" w:hRule="exact" w:wrap="none" w:vAnchor="page" w:hAnchor="page" w:x="1216" w:y="9796"/>
        <w:widowControl w:val="0"/>
        <w:numPr>
          <w:ilvl w:val="0"/>
          <w:numId w:val="5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Инвентаризации подлежат земельные участки и места захоронения на кладбище.</w:t>
      </w:r>
    </w:p>
    <w:p w:rsidR="000B14AB" w:rsidRPr="00C42CB3" w:rsidRDefault="000B14AB" w:rsidP="000B14AB">
      <w:pPr>
        <w:framePr w:w="9979" w:h="1440" w:hRule="exact" w:wrap="none" w:vAnchor="page" w:hAnchor="page" w:x="1216" w:y="9796"/>
        <w:widowControl w:val="0"/>
        <w:numPr>
          <w:ilvl w:val="0"/>
          <w:numId w:val="5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Установить сроки проведения инвентаризации:</w:t>
      </w:r>
    </w:p>
    <w:p w:rsidR="000B14AB" w:rsidRPr="00C42CB3" w:rsidRDefault="000B14AB" w:rsidP="000B14AB">
      <w:pPr>
        <w:framePr w:w="9979" w:h="1440" w:hRule="exact" w:wrap="none" w:vAnchor="page" w:hAnchor="page" w:x="1216" w:y="9796"/>
        <w:widowControl w:val="0"/>
        <w:numPr>
          <w:ilvl w:val="0"/>
          <w:numId w:val="5"/>
        </w:numPr>
        <w:tabs>
          <w:tab w:val="left" w:pos="618"/>
          <w:tab w:val="left" w:leader="underscore" w:pos="8147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Контроль за исполнением настоящего распоряжения возложить на</w:t>
      </w:r>
      <w:r w:rsidRPr="00C42CB3">
        <w:rPr>
          <w:color w:val="000000"/>
          <w:lang w:bidi="ru-RU"/>
        </w:rPr>
        <w:tab/>
        <w:t>.</w:t>
      </w:r>
    </w:p>
    <w:p w:rsidR="000B14AB" w:rsidRPr="00C42CB3" w:rsidRDefault="000B14AB" w:rsidP="000B14AB">
      <w:pPr>
        <w:framePr w:w="9979" w:h="1440" w:hRule="exact" w:wrap="none" w:vAnchor="page" w:hAnchor="page" w:x="1216" w:y="9796"/>
        <w:widowControl w:val="0"/>
        <w:numPr>
          <w:ilvl w:val="0"/>
          <w:numId w:val="5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Распоряжение вступает в силу с момента подписания.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B14AB" w:rsidRPr="00C42CB3" w:rsidRDefault="000B14AB" w:rsidP="000B14AB">
      <w:pPr>
        <w:framePr w:w="9978" w:h="1153" w:hRule="exact" w:wrap="none" w:vAnchor="page" w:hAnchor="page" w:x="1036" w:y="11761"/>
        <w:widowControl w:val="0"/>
        <w:spacing w:line="240" w:lineRule="exact"/>
        <w:ind w:left="28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Глава</w:t>
      </w:r>
      <w:r>
        <w:rPr>
          <w:color w:val="000000"/>
          <w:lang w:bidi="ru-RU"/>
        </w:rPr>
        <w:t xml:space="preserve">                                  ________________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0B14AB" w:rsidRDefault="000B14A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0B14AB" w:rsidRDefault="000B14A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>Приложение № 2</w:t>
      </w: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 к Порядку проведения инвентаризации </w:t>
      </w: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земельных участков и мест захоронений </w:t>
      </w:r>
    </w:p>
    <w:p w:rsidR="006C6B0B" w:rsidRDefault="006C6B0B" w:rsidP="000B14AB">
      <w:pPr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на кладбищах муниципального образования </w:t>
      </w:r>
    </w:p>
    <w:p w:rsidR="00C640F6" w:rsidRPr="00C640F6" w:rsidRDefault="00C640F6" w:rsidP="000B14AB">
      <w:pPr>
        <w:widowControl w:val="0"/>
        <w:tabs>
          <w:tab w:val="left" w:pos="8330"/>
        </w:tabs>
        <w:ind w:left="4819" w:hanging="1718"/>
        <w:jc w:val="right"/>
        <w:rPr>
          <w:bCs/>
        </w:rPr>
      </w:pPr>
      <w:r w:rsidRPr="00C640F6">
        <w:rPr>
          <w:bCs/>
        </w:rPr>
        <w:t xml:space="preserve">Холм-Жирковского городского поселения </w:t>
      </w:r>
    </w:p>
    <w:p w:rsidR="006C6B0B" w:rsidRDefault="00C640F6" w:rsidP="000B14AB">
      <w:pPr>
        <w:widowControl w:val="0"/>
        <w:tabs>
          <w:tab w:val="left" w:pos="8330"/>
        </w:tabs>
        <w:ind w:left="4819" w:hanging="1718"/>
        <w:jc w:val="right"/>
        <w:rPr>
          <w:bCs/>
        </w:rPr>
      </w:pPr>
      <w:r w:rsidRPr="00C640F6">
        <w:rPr>
          <w:bCs/>
        </w:rPr>
        <w:t>Холм-Жирковского района Смоленской области</w:t>
      </w:r>
    </w:p>
    <w:p w:rsidR="00C640F6" w:rsidRDefault="00C640F6" w:rsidP="00C640F6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</w:rPr>
      </w:pPr>
    </w:p>
    <w:p w:rsidR="00C640F6" w:rsidRPr="00C640F6" w:rsidRDefault="00C640F6" w:rsidP="00C640F6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Pr="000B14AB" w:rsidRDefault="006C6B0B" w:rsidP="006C6B0B">
      <w:pPr>
        <w:widowControl w:val="0"/>
        <w:spacing w:line="274" w:lineRule="exact"/>
        <w:ind w:left="60"/>
        <w:jc w:val="center"/>
        <w:rPr>
          <w:color w:val="000000"/>
          <w:sz w:val="28"/>
          <w:szCs w:val="28"/>
          <w:lang w:bidi="ru-RU"/>
        </w:rPr>
      </w:pPr>
      <w:r w:rsidRPr="000B14AB">
        <w:rPr>
          <w:color w:val="000000"/>
          <w:sz w:val="28"/>
          <w:szCs w:val="28"/>
          <w:lang w:bidi="ru-RU"/>
        </w:rPr>
        <w:t>Инвентаризационная опись захоронений, произведенных в период</w:t>
      </w:r>
      <w:r w:rsidRPr="000B14AB">
        <w:rPr>
          <w:color w:val="000000"/>
          <w:sz w:val="28"/>
          <w:szCs w:val="28"/>
          <w:lang w:bidi="ru-RU"/>
        </w:rPr>
        <w:br/>
        <w:t>проведения инвентаризации на кладбище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tbl>
      <w:tblPr>
        <w:tblW w:w="111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1944"/>
        <w:gridCol w:w="1825"/>
        <w:gridCol w:w="1293"/>
        <w:gridCol w:w="1985"/>
        <w:gridCol w:w="1559"/>
        <w:gridCol w:w="1276"/>
        <w:gridCol w:w="704"/>
      </w:tblGrid>
      <w:tr w:rsidR="006C6B0B" w:rsidTr="002C4C6D">
        <w:trPr>
          <w:trHeight w:val="15"/>
        </w:trPr>
        <w:tc>
          <w:tcPr>
            <w:tcW w:w="608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44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5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3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4" w:type="dxa"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C6B0B" w:rsidTr="002C4C6D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N</w:t>
            </w:r>
            <w:r>
              <w:br/>
              <w:t>п/п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Наличие надгробного</w:t>
            </w:r>
            <w:r>
              <w:br/>
              <w:t>сооружения (надгробия) либо иного ритуального знака на захоронении</w:t>
            </w:r>
            <w:r>
              <w:br/>
              <w:t>(его краткое описание</w:t>
            </w:r>
            <w:r>
              <w:br/>
              <w:t>с указанием материала, из которого изготовлено надгробное сооружение</w:t>
            </w:r>
            <w:r>
              <w:br/>
              <w:t>(надгробие) или иной</w:t>
            </w:r>
            <w:r>
              <w:br/>
              <w:t>ритуальный знак)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Номер</w:t>
            </w:r>
            <w:r>
              <w:br/>
              <w:t>захоронения,</w:t>
            </w:r>
            <w:r>
              <w:br/>
              <w:t>указанный в книге регистрации</w:t>
            </w:r>
            <w:r>
              <w:br/>
              <w:t>захоронений (захоронений</w:t>
            </w:r>
            <w:r>
              <w:br/>
              <w:t>урн с прахом)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Номер захоронения,</w:t>
            </w:r>
            <w:r>
              <w:br/>
              <w:t>указанный на регистрационном знаке захоронения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Номер земельного участка, расположенного в зоне захоронения кладбища, не занятого местами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Размер земельного участка, расположенного в зоне захоронения кладбища, не занятого местами захоронения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Примечание</w:t>
            </w:r>
          </w:p>
        </w:tc>
      </w:tr>
    </w:tbl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Итого по описи: количество захоронений, зарегистрированных в книге регистрации захоронений (захоронений урн с прахом)</w:t>
      </w:r>
      <w:r>
        <w:rPr>
          <w:spacing w:val="2"/>
        </w:rPr>
        <w:br/>
        <w:t>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(прописью)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количество захоронений, не зарегистрированных в книге регистрации захоронений (захоронений урн с прахом) </w:t>
      </w:r>
      <w:r>
        <w:rPr>
          <w:spacing w:val="2"/>
        </w:rPr>
        <w:br/>
        <w:t>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(прописью)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Председатель комиссии: </w:t>
      </w:r>
      <w:r>
        <w:rPr>
          <w:spacing w:val="2"/>
        </w:rPr>
        <w:br/>
        <w:t>____________________________________________________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(должность, подпись, расшифровка подписи)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Члены комиссии: </w:t>
      </w:r>
      <w:r>
        <w:rPr>
          <w:spacing w:val="2"/>
        </w:rPr>
        <w:br/>
        <w:t>___________________________________________________________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(должность, подпись, расшифровка подписи)</w:t>
      </w:r>
      <w:r>
        <w:rPr>
          <w:spacing w:val="2"/>
        </w:rPr>
        <w:br/>
        <w:t>___________________________________________________________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pacing w:val="2"/>
        </w:rPr>
        <w:t>(должность, подпись, расшифровка подписи)</w:t>
      </w:r>
    </w:p>
    <w:p w:rsidR="006C6B0B" w:rsidRDefault="006C6B0B" w:rsidP="006C6B0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C6B0B" w:rsidRPr="00795404" w:rsidRDefault="006C6B0B" w:rsidP="006C6B0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6C6B0B" w:rsidRPr="007954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B06CC9" w:rsidRDefault="00B06CC9" w:rsidP="000B14AB">
      <w:pPr>
        <w:framePr w:w="10111" w:h="1816" w:hRule="exact" w:wrap="none" w:vAnchor="page" w:hAnchor="page" w:x="1516" w:y="781"/>
        <w:widowControl w:val="0"/>
        <w:tabs>
          <w:tab w:val="left" w:pos="8330"/>
        </w:tabs>
        <w:ind w:left="3118" w:hanging="17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Приложение № </w:t>
      </w:r>
      <w:r>
        <w:rPr>
          <w:color w:val="000000"/>
          <w:lang w:bidi="ru-RU"/>
        </w:rPr>
        <w:t>3</w:t>
      </w:r>
    </w:p>
    <w:p w:rsidR="00B06CC9" w:rsidRDefault="00B06CC9" w:rsidP="000B14AB">
      <w:pPr>
        <w:framePr w:w="10111" w:h="1816" w:hRule="exact" w:wrap="none" w:vAnchor="page" w:hAnchor="page" w:x="1516" w:y="781"/>
        <w:widowControl w:val="0"/>
        <w:tabs>
          <w:tab w:val="left" w:pos="8330"/>
        </w:tabs>
        <w:ind w:left="3118" w:hanging="17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 к Порядку проведения инвентаризации </w:t>
      </w:r>
    </w:p>
    <w:p w:rsidR="00B06CC9" w:rsidRDefault="00B06CC9" w:rsidP="000B14AB">
      <w:pPr>
        <w:framePr w:w="10111" w:h="1816" w:hRule="exact" w:wrap="none" w:vAnchor="page" w:hAnchor="page" w:x="1516" w:y="781"/>
        <w:widowControl w:val="0"/>
        <w:tabs>
          <w:tab w:val="left" w:pos="8330"/>
        </w:tabs>
        <w:ind w:left="3118" w:hanging="17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земельных участков и мест захоронений </w:t>
      </w:r>
    </w:p>
    <w:p w:rsidR="00B06CC9" w:rsidRDefault="00B06CC9" w:rsidP="000B14AB">
      <w:pPr>
        <w:framePr w:w="10111" w:h="1816" w:hRule="exact" w:wrap="none" w:vAnchor="page" w:hAnchor="page" w:x="1516" w:y="781"/>
        <w:widowControl w:val="0"/>
        <w:tabs>
          <w:tab w:val="left" w:pos="8330"/>
        </w:tabs>
        <w:ind w:left="3118" w:hanging="17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на кладбищах муниципального образования </w:t>
      </w:r>
    </w:p>
    <w:p w:rsidR="00B06CC9" w:rsidRPr="00B06CC9" w:rsidRDefault="00B06CC9" w:rsidP="000B14AB">
      <w:pPr>
        <w:framePr w:w="10111" w:h="1816" w:hRule="exact" w:wrap="none" w:vAnchor="page" w:hAnchor="page" w:x="1516" w:y="781"/>
        <w:widowControl w:val="0"/>
        <w:ind w:left="3118" w:hanging="17"/>
        <w:jc w:val="right"/>
        <w:rPr>
          <w:bCs/>
        </w:rPr>
      </w:pPr>
      <w:r w:rsidRPr="00B06CC9">
        <w:rPr>
          <w:bCs/>
        </w:rPr>
        <w:t xml:space="preserve">Холм-Жирковского городского поселения </w:t>
      </w:r>
    </w:p>
    <w:p w:rsidR="00B06CC9" w:rsidRDefault="00B06CC9" w:rsidP="000B14AB">
      <w:pPr>
        <w:framePr w:w="10111" w:h="1816" w:hRule="exact" w:wrap="none" w:vAnchor="page" w:hAnchor="page" w:x="1516" w:y="781"/>
        <w:widowControl w:val="0"/>
        <w:ind w:left="3118" w:hanging="17"/>
        <w:jc w:val="right"/>
        <w:rPr>
          <w:color w:val="000000"/>
          <w:lang w:bidi="ru-RU"/>
        </w:rPr>
      </w:pPr>
      <w:r w:rsidRPr="00B06CC9">
        <w:rPr>
          <w:bCs/>
        </w:rPr>
        <w:t>Холм-Жирковского района Смоленской области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Pr="00C42CB3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spacing w:after="240" w:line="240" w:lineRule="exact"/>
        <w:ind w:left="53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spacing w:after="240" w:line="240" w:lineRule="exact"/>
        <w:ind w:left="142"/>
        <w:jc w:val="center"/>
        <w:rPr>
          <w:color w:val="000000"/>
          <w:lang w:bidi="ru-RU"/>
        </w:rPr>
      </w:pPr>
    </w:p>
    <w:p w:rsidR="006C6B0B" w:rsidRDefault="006C6B0B" w:rsidP="006C6B0B">
      <w:pPr>
        <w:widowControl w:val="0"/>
        <w:spacing w:after="240" w:line="240" w:lineRule="exact"/>
        <w:ind w:left="142"/>
        <w:jc w:val="center"/>
        <w:rPr>
          <w:color w:val="000000"/>
          <w:lang w:bidi="ru-RU"/>
        </w:rPr>
      </w:pPr>
    </w:p>
    <w:p w:rsidR="000B14AB" w:rsidRDefault="000B14AB" w:rsidP="006C6B0B">
      <w:pPr>
        <w:widowControl w:val="0"/>
        <w:spacing w:after="240" w:line="240" w:lineRule="exact"/>
        <w:ind w:left="142"/>
        <w:jc w:val="center"/>
        <w:rPr>
          <w:color w:val="000000"/>
          <w:sz w:val="28"/>
          <w:szCs w:val="28"/>
          <w:lang w:bidi="ru-RU"/>
        </w:rPr>
      </w:pPr>
    </w:p>
    <w:p w:rsidR="006C6B0B" w:rsidRPr="000B14AB" w:rsidRDefault="006C6B0B" w:rsidP="000B14AB">
      <w:pPr>
        <w:widowControl w:val="0"/>
        <w:ind w:left="142"/>
        <w:jc w:val="center"/>
        <w:rPr>
          <w:color w:val="000000"/>
          <w:sz w:val="28"/>
          <w:szCs w:val="28"/>
          <w:lang w:bidi="ru-RU"/>
        </w:rPr>
      </w:pPr>
      <w:r w:rsidRPr="000B14AB">
        <w:rPr>
          <w:color w:val="000000"/>
          <w:sz w:val="28"/>
          <w:szCs w:val="28"/>
          <w:lang w:bidi="ru-RU"/>
        </w:rPr>
        <w:t>Ведомость</w:t>
      </w:r>
    </w:p>
    <w:p w:rsidR="006C6B0B" w:rsidRPr="000B14AB" w:rsidRDefault="006C6B0B" w:rsidP="000B14AB">
      <w:pPr>
        <w:widowControl w:val="0"/>
        <w:ind w:left="20"/>
        <w:jc w:val="center"/>
        <w:rPr>
          <w:color w:val="000000"/>
          <w:sz w:val="28"/>
          <w:szCs w:val="28"/>
          <w:lang w:bidi="ru-RU"/>
        </w:rPr>
      </w:pPr>
      <w:r w:rsidRPr="000B14AB">
        <w:rPr>
          <w:color w:val="000000"/>
          <w:sz w:val="28"/>
          <w:szCs w:val="28"/>
          <w:lang w:bidi="ru-RU"/>
        </w:rPr>
        <w:t>результатов, выявленных инвентаризацией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tbl>
      <w:tblPr>
        <w:tblW w:w="0" w:type="auto"/>
        <w:tblInd w:w="10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450"/>
        <w:gridCol w:w="3571"/>
        <w:gridCol w:w="3403"/>
      </w:tblGrid>
      <w:tr w:rsidR="006C6B0B" w:rsidRPr="003235B9" w:rsidTr="002C4C6D">
        <w:trPr>
          <w:trHeight w:hRule="exact" w:val="49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after="60" w:line="24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val="en-US" w:eastAsia="en-US" w:bidi="en-US"/>
              </w:rPr>
              <w:t>N</w:t>
            </w:r>
          </w:p>
          <w:p w:rsidR="006C6B0B" w:rsidRPr="003235B9" w:rsidRDefault="006C6B0B" w:rsidP="002C4C6D">
            <w:pPr>
              <w:widowControl w:val="0"/>
              <w:spacing w:before="60" w:line="24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after="60"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Виды</w:t>
            </w:r>
          </w:p>
          <w:p w:rsidR="006C6B0B" w:rsidRPr="003235B9" w:rsidRDefault="006C6B0B" w:rsidP="002C4C6D">
            <w:pPr>
              <w:widowControl w:val="0"/>
              <w:spacing w:before="60"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Результат, выявленный инвентаризацией</w:t>
            </w:r>
          </w:p>
        </w:tc>
      </w:tr>
      <w:tr w:rsidR="006C6B0B" w:rsidRPr="003235B9" w:rsidTr="002C4C6D">
        <w:trPr>
          <w:trHeight w:hRule="exact" w:val="132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количество захоронений, учтенных в книге регистрации захоронений</w:t>
            </w:r>
          </w:p>
          <w:p w:rsidR="006C6B0B" w:rsidRPr="003235B9" w:rsidRDefault="006C6B0B" w:rsidP="002C4C6D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(захоронений урн с прахом)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количество захоронений, не учтенных в книге регистрации захоронений</w:t>
            </w:r>
          </w:p>
          <w:p w:rsidR="006C6B0B" w:rsidRPr="003235B9" w:rsidRDefault="006C6B0B" w:rsidP="002C4C6D">
            <w:pPr>
              <w:widowControl w:val="0"/>
              <w:spacing w:line="274" w:lineRule="exact"/>
              <w:ind w:left="28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(захоронений урн с прахом)</w:t>
            </w:r>
          </w:p>
        </w:tc>
      </w:tr>
    </w:tbl>
    <w:p w:rsidR="00B06CC9" w:rsidRDefault="00B06CC9" w:rsidP="00B06CC9">
      <w:pPr>
        <w:framePr w:w="8867" w:h="1399" w:hRule="exact" w:wrap="none" w:vAnchor="page" w:hAnchor="page" w:x="1231" w:y="6826"/>
        <w:widowControl w:val="0"/>
        <w:spacing w:line="240" w:lineRule="exact"/>
        <w:rPr>
          <w:color w:val="000000"/>
          <w:lang w:val="en-US" w:bidi="ru-RU"/>
        </w:rPr>
      </w:pPr>
    </w:p>
    <w:p w:rsidR="00B06CC9" w:rsidRDefault="00B06CC9" w:rsidP="00B06CC9">
      <w:pPr>
        <w:framePr w:w="8867" w:h="1399" w:hRule="exact" w:wrap="none" w:vAnchor="page" w:hAnchor="page" w:x="1231" w:y="6826"/>
        <w:widowControl w:val="0"/>
        <w:spacing w:line="240" w:lineRule="exact"/>
        <w:rPr>
          <w:color w:val="000000"/>
          <w:lang w:val="en-US" w:bidi="ru-RU"/>
        </w:rPr>
      </w:pPr>
    </w:p>
    <w:p w:rsidR="00B06CC9" w:rsidRDefault="00B06CC9" w:rsidP="00B06CC9">
      <w:pPr>
        <w:framePr w:w="8867" w:h="1399" w:hRule="exact" w:wrap="none" w:vAnchor="page" w:hAnchor="page" w:x="1231" w:y="6826"/>
        <w:widowControl w:val="0"/>
        <w:spacing w:line="240" w:lineRule="exact"/>
        <w:rPr>
          <w:color w:val="000000"/>
          <w:lang w:val="en-US" w:bidi="ru-RU"/>
        </w:rPr>
      </w:pPr>
    </w:p>
    <w:p w:rsidR="00B06CC9" w:rsidRPr="006C6B0B" w:rsidRDefault="00B06CC9" w:rsidP="00B06CC9">
      <w:pPr>
        <w:framePr w:w="8867" w:h="1399" w:hRule="exact" w:wrap="none" w:vAnchor="page" w:hAnchor="page" w:x="1231" w:y="6826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Председатель комиссии:</w:t>
      </w:r>
      <w:r w:rsidRPr="006C6B0B">
        <w:rPr>
          <w:color w:val="000000"/>
          <w:lang w:bidi="ru-RU"/>
        </w:rPr>
        <w:t>_____________________</w:t>
      </w:r>
    </w:p>
    <w:p w:rsidR="00B06CC9" w:rsidRDefault="00B06CC9" w:rsidP="00B06CC9">
      <w:pPr>
        <w:framePr w:w="8867" w:h="1399" w:hRule="exact" w:wrap="none" w:vAnchor="page" w:hAnchor="page" w:x="1231" w:y="6826"/>
        <w:widowControl w:val="0"/>
        <w:spacing w:line="240" w:lineRule="exact"/>
        <w:rPr>
          <w:color w:val="000000"/>
          <w:lang w:bidi="ru-RU"/>
        </w:rPr>
      </w:pPr>
    </w:p>
    <w:p w:rsidR="00B06CC9" w:rsidRPr="003235B9" w:rsidRDefault="00B06CC9" w:rsidP="00B06CC9">
      <w:pPr>
        <w:framePr w:w="8867" w:h="1399" w:hRule="exact" w:wrap="none" w:vAnchor="page" w:hAnchor="page" w:x="1231" w:y="6826"/>
        <w:widowControl w:val="0"/>
        <w:spacing w:line="240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</w:t>
      </w:r>
    </w:p>
    <w:tbl>
      <w:tblPr>
        <w:tblW w:w="0" w:type="auto"/>
        <w:tblInd w:w="10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450"/>
        <w:gridCol w:w="3571"/>
        <w:gridCol w:w="3403"/>
      </w:tblGrid>
      <w:tr w:rsidR="006C6B0B" w:rsidRPr="003235B9" w:rsidTr="002C4C6D">
        <w:trPr>
          <w:trHeight w:hRule="exact" w:val="4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6B0B" w:rsidRPr="003235B9" w:rsidRDefault="006C6B0B" w:rsidP="002C4C6D">
            <w:pPr>
              <w:widowControl w:val="0"/>
              <w:spacing w:line="240" w:lineRule="exact"/>
              <w:ind w:left="28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4</w:t>
            </w:r>
          </w:p>
        </w:tc>
      </w:tr>
    </w:tbl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B06CC9" w:rsidRPr="003235B9" w:rsidRDefault="00B06CC9" w:rsidP="00B06CC9">
      <w:pPr>
        <w:framePr w:wrap="none" w:vAnchor="page" w:hAnchor="page" w:x="1414" w:y="7891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B06CC9" w:rsidRDefault="00B06CC9" w:rsidP="00B06CC9">
      <w:pPr>
        <w:framePr w:w="9403" w:h="1461" w:hRule="exact" w:wrap="none" w:vAnchor="page" w:hAnchor="page" w:x="1456" w:y="8356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Члены комиссии:</w:t>
      </w:r>
    </w:p>
    <w:p w:rsidR="00B06CC9" w:rsidRDefault="00B06CC9" w:rsidP="00B06CC9">
      <w:pPr>
        <w:framePr w:w="9403" w:h="1461" w:hRule="exact" w:wrap="none" w:vAnchor="page" w:hAnchor="page" w:x="1456" w:y="8356"/>
        <w:widowControl w:val="0"/>
        <w:spacing w:line="240" w:lineRule="exact"/>
        <w:rPr>
          <w:color w:val="000000"/>
          <w:lang w:bidi="ru-RU"/>
        </w:rPr>
      </w:pPr>
    </w:p>
    <w:p w:rsidR="00B06CC9" w:rsidRPr="003235B9" w:rsidRDefault="00B06CC9" w:rsidP="00B06CC9">
      <w:pPr>
        <w:framePr w:w="9403" w:h="1461" w:hRule="exact" w:wrap="none" w:vAnchor="page" w:hAnchor="page" w:x="1456" w:y="8356"/>
        <w:widowControl w:val="0"/>
        <w:spacing w:line="240" w:lineRule="exact"/>
        <w:rPr>
          <w:color w:val="000000"/>
          <w:lang w:bidi="ru-RU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Pr="003235B9" w:rsidRDefault="006C6B0B" w:rsidP="006C6B0B">
      <w:pPr>
        <w:framePr w:wrap="none" w:vAnchor="page" w:hAnchor="page" w:x="1414" w:y="9098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rap="none" w:vAnchor="page" w:hAnchor="page" w:x="1414" w:y="10072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rap="none" w:vAnchor="page" w:hAnchor="page" w:x="1414" w:y="11042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rap="none" w:vAnchor="page" w:hAnchor="page" w:x="1414" w:y="12012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6C6B0B" w:rsidRPr="003235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6CC9" w:rsidRDefault="00B06CC9" w:rsidP="000B14AB">
      <w:pPr>
        <w:framePr w:w="8341" w:h="2056" w:hRule="exact" w:wrap="none" w:vAnchor="page" w:hAnchor="page" w:x="3106" w:y="451"/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lastRenderedPageBreak/>
        <w:t xml:space="preserve">Приложение № </w:t>
      </w:r>
      <w:r>
        <w:rPr>
          <w:color w:val="000000"/>
          <w:lang w:bidi="ru-RU"/>
        </w:rPr>
        <w:t>4</w:t>
      </w:r>
    </w:p>
    <w:p w:rsidR="00B06CC9" w:rsidRDefault="00B06CC9" w:rsidP="000B14AB">
      <w:pPr>
        <w:framePr w:w="8341" w:h="2056" w:hRule="exact" w:wrap="none" w:vAnchor="page" w:hAnchor="page" w:x="3106" w:y="451"/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 xml:space="preserve"> к Порядку проведения инвентаризации </w:t>
      </w:r>
    </w:p>
    <w:p w:rsidR="00B06CC9" w:rsidRDefault="00B06CC9" w:rsidP="000B14AB">
      <w:pPr>
        <w:framePr w:w="8341" w:h="2056" w:hRule="exact" w:wrap="none" w:vAnchor="page" w:hAnchor="page" w:x="3106" w:y="451"/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 xml:space="preserve">земельных участков и мест захоронений </w:t>
      </w:r>
    </w:p>
    <w:p w:rsidR="00B06CC9" w:rsidRDefault="00B06CC9" w:rsidP="000B14AB">
      <w:pPr>
        <w:framePr w:w="8341" w:h="2056" w:hRule="exact" w:wrap="none" w:vAnchor="page" w:hAnchor="page" w:x="3106" w:y="451"/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>на кладбищах муниципального образования</w:t>
      </w:r>
    </w:p>
    <w:p w:rsidR="00B06CC9" w:rsidRPr="00B06CC9" w:rsidRDefault="00B06CC9" w:rsidP="000B14AB">
      <w:pPr>
        <w:framePr w:w="8341" w:h="2056" w:hRule="exact" w:wrap="none" w:vAnchor="page" w:hAnchor="page" w:x="3106" w:y="451"/>
        <w:widowControl w:val="0"/>
        <w:tabs>
          <w:tab w:val="left" w:pos="8330"/>
        </w:tabs>
        <w:ind w:left="4819" w:hanging="1718"/>
        <w:jc w:val="right"/>
        <w:rPr>
          <w:bCs/>
        </w:rPr>
      </w:pPr>
      <w:r w:rsidRPr="00B06CC9">
        <w:rPr>
          <w:bCs/>
        </w:rPr>
        <w:t xml:space="preserve">Холм-Жирковского городского поселения </w:t>
      </w:r>
    </w:p>
    <w:p w:rsidR="00B06CC9" w:rsidRPr="00B06CC9" w:rsidRDefault="00B06CC9" w:rsidP="000B14AB">
      <w:pPr>
        <w:framePr w:w="8341" w:h="2056" w:hRule="exact" w:wrap="none" w:vAnchor="page" w:hAnchor="page" w:x="3106" w:y="451"/>
        <w:widowControl w:val="0"/>
        <w:tabs>
          <w:tab w:val="left" w:pos="8330"/>
        </w:tabs>
        <w:ind w:left="4819" w:hanging="1718"/>
        <w:jc w:val="right"/>
        <w:rPr>
          <w:color w:val="000000"/>
          <w:lang w:bidi="ru-RU"/>
        </w:rPr>
      </w:pPr>
      <w:r w:rsidRPr="00B06CC9">
        <w:rPr>
          <w:bCs/>
        </w:rPr>
        <w:t>Холм-Жирковского района Смоленской области</w:t>
      </w:r>
      <w:r w:rsidRPr="00B06CC9">
        <w:rPr>
          <w:color w:val="000000"/>
          <w:lang w:bidi="ru-RU"/>
        </w:rPr>
        <w:t xml:space="preserve"> </w:t>
      </w:r>
    </w:p>
    <w:p w:rsidR="00B06CC9" w:rsidRPr="003235B9" w:rsidRDefault="00B06CC9" w:rsidP="000B14AB">
      <w:pPr>
        <w:framePr w:w="8341" w:h="2056" w:hRule="exact" w:wrap="none" w:vAnchor="page" w:hAnchor="page" w:x="3106" w:y="451"/>
        <w:widowControl w:val="0"/>
        <w:spacing w:after="64" w:line="245" w:lineRule="exact"/>
        <w:ind w:left="528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framePr w:wrap="none" w:vAnchor="page" w:hAnchor="page" w:x="1448" w:y="9683"/>
        <w:widowControl w:val="0"/>
        <w:spacing w:line="240" w:lineRule="exact"/>
        <w:rPr>
          <w:color w:val="000000"/>
          <w:lang w:bidi="ru-RU"/>
        </w:rPr>
      </w:pPr>
    </w:p>
    <w:p w:rsidR="006C6B0B" w:rsidRPr="003235B9" w:rsidRDefault="006C6B0B" w:rsidP="006C6B0B">
      <w:pPr>
        <w:framePr w:wrap="none" w:vAnchor="page" w:hAnchor="page" w:x="1448" w:y="9683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Председатель комиссии:</w:t>
      </w:r>
    </w:p>
    <w:p w:rsidR="006C6B0B" w:rsidRPr="003235B9" w:rsidRDefault="006C6B0B" w:rsidP="006C6B0B">
      <w:pPr>
        <w:framePr w:w="9917" w:h="571" w:hRule="exact" w:wrap="none" w:vAnchor="page" w:hAnchor="page" w:x="1448" w:y="10235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571" w:hRule="exact" w:wrap="none" w:vAnchor="page" w:hAnchor="page" w:x="1448" w:y="10235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Члены комиссии:</w:t>
      </w:r>
    </w:p>
    <w:p w:rsidR="006C6B0B" w:rsidRPr="003235B9" w:rsidRDefault="006C6B0B" w:rsidP="006C6B0B">
      <w:pPr>
        <w:framePr w:w="9917" w:h="297" w:hRule="exact" w:wrap="none" w:vAnchor="page" w:hAnchor="page" w:x="1448" w:y="11066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297" w:hRule="exact" w:wrap="none" w:vAnchor="page" w:hAnchor="page" w:x="1448" w:y="11618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297" w:hRule="exact" w:wrap="none" w:vAnchor="page" w:hAnchor="page" w:x="1448" w:y="12170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297" w:hRule="exact" w:wrap="none" w:vAnchor="page" w:hAnchor="page" w:x="1448" w:y="12722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Акт</w:t>
      </w:r>
    </w:p>
    <w:p w:rsidR="006C6B0B" w:rsidRDefault="006C6B0B" w:rsidP="006C6B0B">
      <w:pPr>
        <w:widowControl w:val="0"/>
        <w:pBdr>
          <w:bottom w:val="single" w:sz="12" w:space="1" w:color="auto"/>
        </w:pBdr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о результатах проведения инвентаризации захоронений на кладбище</w:t>
      </w:r>
    </w:p>
    <w:p w:rsidR="006C6B0B" w:rsidRPr="003235B9" w:rsidRDefault="006C6B0B" w:rsidP="006C6B0B">
      <w:pPr>
        <w:widowControl w:val="0"/>
        <w:pBdr>
          <w:bottom w:val="single" w:sz="12" w:space="1" w:color="auto"/>
        </w:pBdr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</w:p>
    <w:p w:rsidR="006C6B0B" w:rsidRPr="003235B9" w:rsidRDefault="006C6B0B" w:rsidP="006C6B0B">
      <w:pPr>
        <w:widowControl w:val="0"/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(название кладбища, место его расположения)</w:t>
      </w:r>
    </w:p>
    <w:p w:rsidR="006C6B0B" w:rsidRPr="003235B9" w:rsidRDefault="006C6B0B" w:rsidP="006C6B0B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>В ходе проведения инвентаризации захоронений на кладбище комиссией в составе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rPr>
          <w:color w:val="000000"/>
          <w:lang w:bidi="ru-RU"/>
        </w:rPr>
      </w:pPr>
      <w:r>
        <w:rPr>
          <w:color w:val="000000"/>
          <w:lang w:bidi="ru-RU"/>
        </w:rPr>
        <w:t>выявлено: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Default="006C6B0B" w:rsidP="006C6B0B">
      <w:pPr>
        <w:rPr>
          <w:lang w:bidi="ru-RU"/>
        </w:rPr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Default="006C6B0B" w:rsidP="006C6B0B">
      <w:pPr>
        <w:pStyle w:val="ConsPlusNormal"/>
        <w:jc w:val="right"/>
        <w:outlineLvl w:val="1"/>
      </w:pPr>
    </w:p>
    <w:p w:rsidR="00B06CC9" w:rsidRPr="009933FA" w:rsidRDefault="00B06CC9" w:rsidP="006C6B0B">
      <w:pPr>
        <w:pStyle w:val="ConsPlusNormal"/>
        <w:jc w:val="right"/>
        <w:outlineLvl w:val="1"/>
      </w:pPr>
    </w:p>
    <w:p w:rsidR="006C6B0B" w:rsidRDefault="006C6B0B" w:rsidP="006C6B0B">
      <w:pPr>
        <w:pStyle w:val="ConsPlusNormal"/>
        <w:jc w:val="right"/>
        <w:outlineLvl w:val="1"/>
      </w:pPr>
    </w:p>
    <w:p w:rsidR="00B06CC9" w:rsidRPr="009933FA" w:rsidRDefault="00B06CC9" w:rsidP="006C6B0B">
      <w:pPr>
        <w:pStyle w:val="ConsPlusNormal"/>
        <w:jc w:val="right"/>
        <w:outlineLvl w:val="1"/>
      </w:pPr>
    </w:p>
    <w:p w:rsidR="006C6B0B" w:rsidRPr="009933FA" w:rsidRDefault="006C6B0B" w:rsidP="000B14AB">
      <w:pPr>
        <w:pStyle w:val="ConsPlusNormal"/>
        <w:jc w:val="right"/>
        <w:outlineLvl w:val="1"/>
      </w:pPr>
      <w:r>
        <w:lastRenderedPageBreak/>
        <w:t xml:space="preserve">Приложение № </w:t>
      </w:r>
      <w:r w:rsidRPr="009933FA">
        <w:t>5</w:t>
      </w:r>
    </w:p>
    <w:p w:rsidR="006C6B0B" w:rsidRDefault="006C6B0B" w:rsidP="000B14AB">
      <w:pPr>
        <w:pStyle w:val="ConsPlusNormal"/>
        <w:jc w:val="right"/>
      </w:pPr>
      <w:r>
        <w:t xml:space="preserve">к Порядку проведения инвентаризации </w:t>
      </w:r>
    </w:p>
    <w:p w:rsidR="006C6B0B" w:rsidRDefault="006C6B0B" w:rsidP="000B14AB">
      <w:pPr>
        <w:pStyle w:val="ConsPlusNormal"/>
        <w:jc w:val="right"/>
      </w:pPr>
      <w:r>
        <w:t xml:space="preserve">земельных участков и мест захоронений </w:t>
      </w:r>
    </w:p>
    <w:p w:rsidR="006C6B0B" w:rsidRDefault="006C6B0B" w:rsidP="000B14AB">
      <w:pPr>
        <w:pStyle w:val="ConsPlusNormal"/>
        <w:jc w:val="right"/>
      </w:pPr>
      <w:r>
        <w:t xml:space="preserve">на кладбищах муниципального образования </w:t>
      </w:r>
    </w:p>
    <w:p w:rsidR="00B06CC9" w:rsidRPr="00B06CC9" w:rsidRDefault="00B06CC9" w:rsidP="000B14AB">
      <w:pPr>
        <w:pStyle w:val="ConsPlusNormal"/>
        <w:jc w:val="right"/>
        <w:rPr>
          <w:rFonts w:eastAsia="Times New Roman"/>
          <w:bCs/>
        </w:rPr>
      </w:pPr>
      <w:bookmarkStart w:id="10" w:name="Par434"/>
      <w:bookmarkEnd w:id="10"/>
      <w:r w:rsidRPr="00B06CC9">
        <w:rPr>
          <w:rFonts w:eastAsia="Times New Roman"/>
          <w:bCs/>
        </w:rPr>
        <w:t xml:space="preserve">Холм-Жирковского городского поселения </w:t>
      </w:r>
    </w:p>
    <w:p w:rsidR="006C6B0B" w:rsidRPr="00B06CC9" w:rsidRDefault="00B06CC9" w:rsidP="000B14AB">
      <w:pPr>
        <w:pStyle w:val="ConsPlusNormal"/>
        <w:jc w:val="right"/>
      </w:pPr>
      <w:r w:rsidRPr="00B06CC9">
        <w:rPr>
          <w:rFonts w:eastAsia="Times New Roman"/>
          <w:bCs/>
        </w:rPr>
        <w:t>Холм-Жирковского района Смоленской области</w:t>
      </w:r>
    </w:p>
    <w:p w:rsidR="006C6B0B" w:rsidRDefault="006C6B0B" w:rsidP="006C6B0B">
      <w:pPr>
        <w:pStyle w:val="ConsPlusNormal"/>
        <w:jc w:val="center"/>
      </w:pPr>
    </w:p>
    <w:p w:rsidR="00B06CC9" w:rsidRDefault="00B06CC9" w:rsidP="006C6B0B">
      <w:pPr>
        <w:pStyle w:val="ConsPlusNormal"/>
        <w:jc w:val="center"/>
      </w:pPr>
    </w:p>
    <w:p w:rsidR="006C6B0B" w:rsidRDefault="006C6B0B" w:rsidP="006C6B0B">
      <w:pPr>
        <w:pStyle w:val="ConsPlusNormal"/>
        <w:jc w:val="center"/>
      </w:pPr>
      <w:r>
        <w:t>КНИГА</w:t>
      </w:r>
    </w:p>
    <w:p w:rsidR="006C6B0B" w:rsidRDefault="006C6B0B" w:rsidP="006C6B0B">
      <w:pPr>
        <w:pStyle w:val="ConsPlusNormal"/>
        <w:jc w:val="center"/>
      </w:pPr>
      <w:r>
        <w:t>УЧЕТА МОГИЛ И (ИЛИ) НАДМОГИЛЬНЫХ СООРУЖЕНИЙ</w:t>
      </w:r>
    </w:p>
    <w:p w:rsidR="006C6B0B" w:rsidRDefault="006C6B0B" w:rsidP="006C6B0B">
      <w:pPr>
        <w:pStyle w:val="ConsPlusNormal"/>
        <w:jc w:val="center"/>
      </w:pPr>
      <w:r>
        <w:t>(НАДГРОБИЙ), СОДЕРЖАНИЕ КОТОРЫХ НЕ ОСУЩЕСТВЛЯЕТСЯ</w:t>
      </w:r>
    </w:p>
    <w:p w:rsidR="006C6B0B" w:rsidRDefault="006C6B0B" w:rsidP="006C6B0B">
      <w:pPr>
        <w:pStyle w:val="ConsPlusNormal"/>
        <w:jc w:val="center"/>
      </w:pPr>
      <w:r>
        <w:t>____________________________________________________</w:t>
      </w:r>
    </w:p>
    <w:p w:rsidR="006C6B0B" w:rsidRDefault="006C6B0B" w:rsidP="006C6B0B">
      <w:pPr>
        <w:pStyle w:val="ConsPlusNormal"/>
        <w:jc w:val="center"/>
      </w:pPr>
      <w:r>
        <w:t>(наименование кладбища)</w:t>
      </w:r>
    </w:p>
    <w:p w:rsidR="006C6B0B" w:rsidRDefault="006C6B0B" w:rsidP="006C6B0B">
      <w:pPr>
        <w:pStyle w:val="ConsPlusNormal"/>
        <w:ind w:firstLine="540"/>
        <w:jc w:val="both"/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"/>
        <w:gridCol w:w="708"/>
        <w:gridCol w:w="708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6C6B0B" w:rsidTr="002C4C6D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:rsidR="006C6B0B" w:rsidRDefault="006C6B0B" w:rsidP="002C4C6D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места</w:t>
            </w:r>
          </w:p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 w:rsidR="00C40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>
              <w:rPr>
                <w:sz w:val="20"/>
                <w:szCs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6C6B0B" w:rsidTr="002C4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387862" w:rsidRDefault="00387862"/>
    <w:sectPr w:rsidR="00387862" w:rsidSect="0038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68" w:rsidRDefault="00FE3068" w:rsidP="007F6BFD">
      <w:r>
        <w:separator/>
      </w:r>
    </w:p>
  </w:endnote>
  <w:endnote w:type="continuationSeparator" w:id="0">
    <w:p w:rsidR="00FE3068" w:rsidRDefault="00FE3068" w:rsidP="007F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1195"/>
      <w:docPartObj>
        <w:docPartGallery w:val="Page Numbers (Bottom of Page)"/>
        <w:docPartUnique/>
      </w:docPartObj>
    </w:sdtPr>
    <w:sdtContent>
      <w:p w:rsidR="007F6BFD" w:rsidRDefault="007F6BFD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6BFD" w:rsidRDefault="007F6B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68" w:rsidRDefault="00FE3068" w:rsidP="007F6BFD">
      <w:r>
        <w:separator/>
      </w:r>
    </w:p>
  </w:footnote>
  <w:footnote w:type="continuationSeparator" w:id="0">
    <w:p w:rsidR="00FE3068" w:rsidRDefault="00FE3068" w:rsidP="007F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26751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F2B6E"/>
    <w:multiLevelType w:val="hybridMultilevel"/>
    <w:tmpl w:val="AE4E7AD2"/>
    <w:lvl w:ilvl="0" w:tplc="3F42348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0B"/>
    <w:rsid w:val="000B14AB"/>
    <w:rsid w:val="000F4AD6"/>
    <w:rsid w:val="0012073B"/>
    <w:rsid w:val="002520DC"/>
    <w:rsid w:val="00387862"/>
    <w:rsid w:val="003A2071"/>
    <w:rsid w:val="003E0D32"/>
    <w:rsid w:val="00481A6F"/>
    <w:rsid w:val="005272CC"/>
    <w:rsid w:val="005F66A2"/>
    <w:rsid w:val="006C6B0B"/>
    <w:rsid w:val="00700CD7"/>
    <w:rsid w:val="007D5D39"/>
    <w:rsid w:val="007F6BFD"/>
    <w:rsid w:val="00807612"/>
    <w:rsid w:val="008A35E7"/>
    <w:rsid w:val="009E1F85"/>
    <w:rsid w:val="00B06CC9"/>
    <w:rsid w:val="00C40015"/>
    <w:rsid w:val="00C640F6"/>
    <w:rsid w:val="00F8344F"/>
    <w:rsid w:val="00F858B3"/>
    <w:rsid w:val="00FE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B0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C6B0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C6B0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B0B"/>
    <w:pPr>
      <w:widowControl w:val="0"/>
      <w:shd w:val="clear" w:color="auto" w:fill="FFFFFF"/>
      <w:spacing w:before="300" w:line="238" w:lineRule="exact"/>
    </w:pPr>
    <w:rPr>
      <w:rFonts w:eastAsia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6C6B0B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6C6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0F6"/>
    <w:pPr>
      <w:ind w:left="720"/>
      <w:contextualSpacing/>
    </w:pPr>
  </w:style>
  <w:style w:type="paragraph" w:styleId="a5">
    <w:name w:val="No Spacing"/>
    <w:uiPriority w:val="1"/>
    <w:qFormat/>
    <w:rsid w:val="00F834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4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A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F6B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6B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6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DE91-2695-4861-86E7-9DDAD963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a_gav</dc:creator>
  <cp:lastModifiedBy>PSN</cp:lastModifiedBy>
  <cp:revision>4</cp:revision>
  <cp:lastPrinted>2023-11-10T10:41:00Z</cp:lastPrinted>
  <dcterms:created xsi:type="dcterms:W3CDTF">2023-11-10T10:41:00Z</dcterms:created>
  <dcterms:modified xsi:type="dcterms:W3CDTF">2023-11-16T07:28:00Z</dcterms:modified>
</cp:coreProperties>
</file>