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D4" w:rsidRDefault="005024D4" w:rsidP="005024D4">
      <w:pPr>
        <w:widowControl/>
        <w:jc w:val="center"/>
        <w:rPr>
          <w:b/>
        </w:rPr>
      </w:pPr>
    </w:p>
    <w:p w:rsidR="005024D4" w:rsidRDefault="005024D4" w:rsidP="005024D4">
      <w:pPr>
        <w:widowControl/>
        <w:jc w:val="center"/>
        <w:rPr>
          <w:b/>
        </w:rPr>
      </w:pPr>
    </w:p>
    <w:p w:rsidR="005024D4" w:rsidRDefault="005024D4" w:rsidP="005024D4">
      <w:pPr>
        <w:widowControl/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5024D4" w:rsidRDefault="005024D4" w:rsidP="005024D4">
      <w:pPr>
        <w:widowControl/>
        <w:ind w:left="-851"/>
        <w:jc w:val="center"/>
        <w:rPr>
          <w:b/>
        </w:rPr>
      </w:pPr>
      <w:r>
        <w:rPr>
          <w:b/>
        </w:rPr>
        <w:t xml:space="preserve">     «ХОЛМ-ЖИРКОВСКИЙ МУНИЦИПАЛЬНЫЙ ОКРУГ»  СМОЛЕНСКОЙ ОБЛАСТИ</w:t>
      </w:r>
    </w:p>
    <w:p w:rsidR="005024D4" w:rsidRDefault="005024D4" w:rsidP="005024D4">
      <w:pPr>
        <w:widowControl/>
        <w:jc w:val="center"/>
      </w:pPr>
    </w:p>
    <w:p w:rsidR="005024D4" w:rsidRDefault="005024D4" w:rsidP="005024D4">
      <w:pPr>
        <w:widowControl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024D4" w:rsidRDefault="005024D4" w:rsidP="005024D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024D4" w:rsidRDefault="005024D4" w:rsidP="005024D4">
      <w:pPr>
        <w:widowControl/>
        <w:tabs>
          <w:tab w:val="center" w:pos="5083"/>
        </w:tabs>
        <w:rPr>
          <w:sz w:val="28"/>
          <w:szCs w:val="20"/>
        </w:rPr>
      </w:pPr>
      <w:r>
        <w:rPr>
          <w:sz w:val="28"/>
          <w:szCs w:val="20"/>
        </w:rPr>
        <w:t>от 01.07.2025 №1264</w:t>
      </w:r>
      <w:r>
        <w:rPr>
          <w:sz w:val="28"/>
          <w:szCs w:val="20"/>
        </w:rPr>
        <w:tab/>
      </w:r>
    </w:p>
    <w:p w:rsidR="005024D4" w:rsidRDefault="005024D4" w:rsidP="005024D4">
      <w:pPr>
        <w:widowControl/>
        <w:rPr>
          <w:sz w:val="28"/>
          <w:szCs w:val="28"/>
        </w:rPr>
      </w:pPr>
    </w:p>
    <w:tbl>
      <w:tblPr>
        <w:tblW w:w="10208" w:type="dxa"/>
        <w:tblInd w:w="-34" w:type="dxa"/>
        <w:tblLook w:val="01E0"/>
      </w:tblPr>
      <w:tblGrid>
        <w:gridCol w:w="5104"/>
        <w:gridCol w:w="5104"/>
      </w:tblGrid>
      <w:tr w:rsidR="005024D4" w:rsidTr="005024D4">
        <w:tc>
          <w:tcPr>
            <w:tcW w:w="5104" w:type="dxa"/>
            <w:hideMark/>
          </w:tcPr>
          <w:p w:rsidR="005024D4" w:rsidRDefault="005024D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Административный регламент предоставления государственной (муниципальной) услуги </w:t>
            </w:r>
            <w:r>
              <w:rPr>
                <w:sz w:val="28"/>
                <w:szCs w:val="28"/>
                <w:lang w:eastAsia="ru-RU"/>
              </w:rPr>
              <w:t>«Предоставление разрешения на осуществление земляных работ»</w:t>
            </w:r>
          </w:p>
        </w:tc>
        <w:tc>
          <w:tcPr>
            <w:tcW w:w="5104" w:type="dxa"/>
            <w:hideMark/>
          </w:tcPr>
          <w:p w:rsidR="005024D4" w:rsidRDefault="005024D4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5024D4" w:rsidRDefault="005024D4" w:rsidP="005024D4">
      <w:pPr>
        <w:rPr>
          <w:sz w:val="28"/>
          <w:szCs w:val="28"/>
        </w:rPr>
      </w:pPr>
    </w:p>
    <w:p w:rsidR="005024D4" w:rsidRDefault="005024D4" w:rsidP="005024D4">
      <w:pPr>
        <w:widowControl/>
        <w:jc w:val="center"/>
        <w:rPr>
          <w:b/>
          <w:noProof/>
        </w:rPr>
      </w:pPr>
    </w:p>
    <w:p w:rsidR="005024D4" w:rsidRDefault="005024D4" w:rsidP="005024D4">
      <w:pPr>
        <w:tabs>
          <w:tab w:val="left" w:pos="9639"/>
        </w:tabs>
        <w:suppressAutoHyphens/>
        <w:ind w:right="566"/>
        <w:jc w:val="both"/>
        <w:rPr>
          <w:rFonts w:eastAsia="SimSun" w:cs="Calibri"/>
          <w:kern w:val="2"/>
          <w:sz w:val="28"/>
          <w:szCs w:val="28"/>
          <w:lang w:eastAsia="ar-SA"/>
        </w:rPr>
      </w:pPr>
      <w:r>
        <w:rPr>
          <w:rFonts w:eastAsia="SimSun" w:cs="Calibri"/>
          <w:kern w:val="2"/>
          <w:sz w:val="28"/>
          <w:szCs w:val="28"/>
          <w:lang w:eastAsia="ar-SA"/>
        </w:rPr>
        <w:t xml:space="preserve">          Руководствуясь частью 4 статьи 7 Федерального закона «Об общих принципах организации местного самоуправления в Российской Федерации» от 06.10.2003 №131-ФЗ, в целях приведения Административного регламента в соответствие с действующим законодательством, Администрация муниципального образования «Холм-Жирковский муниципальный округ» Смоленской области </w:t>
      </w:r>
    </w:p>
    <w:p w:rsidR="005024D4" w:rsidRDefault="005024D4" w:rsidP="005024D4">
      <w:pPr>
        <w:tabs>
          <w:tab w:val="left" w:pos="9639"/>
        </w:tabs>
        <w:suppressAutoHyphens/>
        <w:ind w:right="566"/>
        <w:rPr>
          <w:rFonts w:eastAsia="SimSun" w:cs="Calibri"/>
          <w:kern w:val="2"/>
          <w:sz w:val="28"/>
          <w:szCs w:val="28"/>
          <w:lang w:eastAsia="ar-SA"/>
        </w:rPr>
      </w:pPr>
    </w:p>
    <w:p w:rsidR="005024D4" w:rsidRDefault="005024D4" w:rsidP="005024D4">
      <w:pPr>
        <w:tabs>
          <w:tab w:val="left" w:pos="9639"/>
        </w:tabs>
        <w:suppressAutoHyphens/>
        <w:ind w:right="566"/>
        <w:rPr>
          <w:rFonts w:eastAsia="SimSun" w:cs="Calibri"/>
          <w:kern w:val="2"/>
          <w:sz w:val="28"/>
          <w:szCs w:val="28"/>
          <w:lang w:eastAsia="ar-SA"/>
        </w:rPr>
      </w:pPr>
      <w:r>
        <w:rPr>
          <w:rFonts w:eastAsia="SimSun" w:cs="Calibri"/>
          <w:kern w:val="2"/>
          <w:sz w:val="28"/>
          <w:szCs w:val="28"/>
          <w:lang w:eastAsia="ar-SA"/>
        </w:rPr>
        <w:t xml:space="preserve">           </w:t>
      </w:r>
      <w:proofErr w:type="spellStart"/>
      <w:proofErr w:type="gramStart"/>
      <w:r>
        <w:rPr>
          <w:rFonts w:eastAsia="SimSun" w:cs="Calibri"/>
          <w:kern w:val="2"/>
          <w:sz w:val="28"/>
          <w:szCs w:val="28"/>
          <w:lang w:eastAsia="ar-SA"/>
        </w:rPr>
        <w:t>п</w:t>
      </w:r>
      <w:proofErr w:type="spellEnd"/>
      <w:proofErr w:type="gramEnd"/>
      <w:r>
        <w:rPr>
          <w:rFonts w:eastAsia="SimSun" w:cs="Calibri"/>
          <w:kern w:val="2"/>
          <w:sz w:val="28"/>
          <w:szCs w:val="28"/>
          <w:lang w:eastAsia="ar-SA"/>
        </w:rPr>
        <w:t xml:space="preserve"> о с т а </w:t>
      </w:r>
      <w:proofErr w:type="spellStart"/>
      <w:r>
        <w:rPr>
          <w:rFonts w:eastAsia="SimSun" w:cs="Calibri"/>
          <w:kern w:val="2"/>
          <w:sz w:val="28"/>
          <w:szCs w:val="28"/>
          <w:lang w:eastAsia="ar-SA"/>
        </w:rPr>
        <w:t>н</w:t>
      </w:r>
      <w:proofErr w:type="spellEnd"/>
      <w:r>
        <w:rPr>
          <w:rFonts w:eastAsia="SimSun" w:cs="Calibri"/>
          <w:kern w:val="2"/>
          <w:sz w:val="28"/>
          <w:szCs w:val="28"/>
          <w:lang w:eastAsia="ar-SA"/>
        </w:rPr>
        <w:t xml:space="preserve"> о в л я е т:</w:t>
      </w:r>
    </w:p>
    <w:p w:rsidR="005024D4" w:rsidRDefault="005024D4" w:rsidP="005024D4">
      <w:pPr>
        <w:widowControl/>
        <w:jc w:val="center"/>
        <w:rPr>
          <w:b/>
          <w:noProof/>
        </w:rPr>
      </w:pPr>
    </w:p>
    <w:p w:rsidR="005024D4" w:rsidRDefault="005024D4" w:rsidP="0050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Административный регламент предоставления государственной (муниципальной) услуги «Предоставление разрешения на осуществление земляных работ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далее – Административный регламент), утвержденный постановлением Администрации муниципального образования «Холм-Жирковский район» Смоленской области от 23.08.2023 № 479 (в редакциях постановления </w:t>
      </w:r>
      <w:r>
        <w:rPr>
          <w:sz w:val="28"/>
          <w:szCs w:val="20"/>
        </w:rPr>
        <w:t xml:space="preserve">от 03.04.2024 №266, от 29.01.2025 №119, от 08.04.2025 №765) </w:t>
      </w:r>
      <w:r>
        <w:rPr>
          <w:sz w:val="28"/>
          <w:szCs w:val="28"/>
        </w:rPr>
        <w:t>следующие изменения:</w:t>
      </w:r>
    </w:p>
    <w:p w:rsidR="005024D4" w:rsidRDefault="005024D4" w:rsidP="005024D4">
      <w:pPr>
        <w:widowControl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1.1. исключить подпункт д) пункта 1. раздела 11 Административного регламента.</w:t>
      </w:r>
    </w:p>
    <w:p w:rsidR="005024D4" w:rsidRDefault="005024D4" w:rsidP="005024D4">
      <w:pPr>
        <w:widowControl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>
        <w:rPr>
          <w:sz w:val="28"/>
          <w:szCs w:val="28"/>
        </w:rPr>
        <w:t>Чевплянский</w:t>
      </w:r>
      <w:proofErr w:type="spellEnd"/>
      <w:r>
        <w:rPr>
          <w:sz w:val="28"/>
          <w:szCs w:val="28"/>
        </w:rPr>
        <w:t>).</w:t>
      </w:r>
    </w:p>
    <w:p w:rsidR="005024D4" w:rsidRDefault="005024D4" w:rsidP="005024D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постановление вступает в силу после дня его подписания.</w:t>
      </w:r>
    </w:p>
    <w:p w:rsidR="005024D4" w:rsidRDefault="005024D4" w:rsidP="005024D4">
      <w:pPr>
        <w:widowControl/>
        <w:jc w:val="both"/>
        <w:rPr>
          <w:sz w:val="28"/>
          <w:szCs w:val="28"/>
        </w:rPr>
      </w:pPr>
    </w:p>
    <w:p w:rsidR="005024D4" w:rsidRDefault="005024D4" w:rsidP="005024D4">
      <w:pPr>
        <w:widowControl/>
        <w:rPr>
          <w:sz w:val="28"/>
          <w:szCs w:val="28"/>
        </w:rPr>
      </w:pPr>
    </w:p>
    <w:p w:rsidR="005024D4" w:rsidRDefault="005024D4" w:rsidP="005024D4">
      <w:pPr>
        <w:widowControl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024D4" w:rsidRDefault="005024D4" w:rsidP="005024D4">
      <w:pPr>
        <w:widowControl/>
        <w:tabs>
          <w:tab w:val="left" w:pos="880"/>
          <w:tab w:val="right" w:pos="9637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>«Холм-Жирковский муниципальный округ»</w:t>
      </w:r>
    </w:p>
    <w:p w:rsidR="00F74986" w:rsidRDefault="005024D4" w:rsidP="004C17FC">
      <w:pPr>
        <w:ind w:right="-71"/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sectPr w:rsidR="00F74986" w:rsidSect="005024D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4D4"/>
    <w:rsid w:val="004C17FC"/>
    <w:rsid w:val="005024D4"/>
    <w:rsid w:val="00E509B6"/>
    <w:rsid w:val="00F7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2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4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4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87E4E-690C-4451-8725-8BB19479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a_lla</dc:creator>
  <cp:lastModifiedBy>sekrt</cp:lastModifiedBy>
  <cp:revision>2</cp:revision>
  <dcterms:created xsi:type="dcterms:W3CDTF">2025-07-08T14:15:00Z</dcterms:created>
  <dcterms:modified xsi:type="dcterms:W3CDTF">2025-07-09T11:34:00Z</dcterms:modified>
</cp:coreProperties>
</file>