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EEA" w:rsidRDefault="00902EEA" w:rsidP="009F51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7E49" w:rsidRPr="00B534C9" w:rsidRDefault="00B534C9" w:rsidP="00A17E49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534C9">
        <w:rPr>
          <w:rFonts w:ascii="Times New Roman" w:hAnsi="Times New Roman" w:cs="Times New Roman"/>
          <w:b/>
          <w:i/>
          <w:sz w:val="28"/>
          <w:szCs w:val="28"/>
        </w:rPr>
        <w:t>Мониторинг социально-экономического развития муниципального образования «Холм-Жирковский район» Смоленской области</w:t>
      </w:r>
    </w:p>
    <w:p w:rsidR="00E93AF2" w:rsidRPr="0051166B" w:rsidRDefault="00B8605F" w:rsidP="00DB6F0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F5180" w:rsidRDefault="00181DC2" w:rsidP="00211D2F">
      <w:pPr>
        <w:pStyle w:val="a3"/>
        <w:spacing w:after="0"/>
        <w:ind w:left="0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0" w:name="_Toc152231947"/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  <w:r w:rsidRPr="00C628B1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9F5180" w:rsidRPr="00C628B1">
        <w:rPr>
          <w:rFonts w:ascii="Times New Roman" w:hAnsi="Times New Roman" w:cs="Times New Roman"/>
          <w:b/>
          <w:sz w:val="28"/>
          <w:szCs w:val="28"/>
        </w:rPr>
        <w:t>Социально-демографическая ситуация</w:t>
      </w:r>
      <w:bookmarkEnd w:id="0"/>
    </w:p>
    <w:p w:rsidR="00F85C71" w:rsidRDefault="00F85C71" w:rsidP="00211D2F">
      <w:pPr>
        <w:pStyle w:val="a3"/>
        <w:spacing w:after="0"/>
        <w:ind w:left="0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5A70D7" w:rsidRPr="00DA31D8" w:rsidRDefault="006A1FD6" w:rsidP="0053371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1D8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Численность населения муниципального образован</w:t>
      </w:r>
      <w:r w:rsidR="00F85C71" w:rsidRPr="00DA31D8">
        <w:rPr>
          <w:rFonts w:ascii="Times New Roman" w:eastAsia="Times New Roman" w:hAnsi="Times New Roman" w:cs="Times New Roman"/>
          <w:sz w:val="28"/>
          <w:szCs w:val="28"/>
          <w:lang w:eastAsia="ru-RU"/>
        </w:rPr>
        <w:t>ия по состоянию на 1 января 2024</w:t>
      </w:r>
      <w:r w:rsidR="00DA31D8" w:rsidRPr="00DA31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составила 7713</w:t>
      </w:r>
      <w:r w:rsidRPr="00DA31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человек.</w:t>
      </w:r>
      <w:r w:rsidRPr="008678B3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F85C71" w:rsidRPr="00DA31D8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2023</w:t>
      </w:r>
      <w:r w:rsidRPr="00DA31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численность нас</w:t>
      </w:r>
      <w:r w:rsidR="00DA31D8" w:rsidRPr="00DA31D8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еления района уменьш</w:t>
      </w:r>
      <w:r w:rsidR="00DA31D8">
        <w:rPr>
          <w:rFonts w:ascii="Times New Roman" w:eastAsia="Times New Roman" w:hAnsi="Times New Roman" w:cs="Times New Roman"/>
          <w:sz w:val="28"/>
          <w:szCs w:val="28"/>
          <w:lang w:eastAsia="ru-RU"/>
        </w:rPr>
        <w:t>илась на 203</w:t>
      </w:r>
      <w:r w:rsidRPr="00DA31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</w:t>
      </w:r>
      <w:r w:rsidR="00DA31D8">
        <w:rPr>
          <w:rFonts w:ascii="Times New Roman" w:eastAsia="Times New Roman" w:hAnsi="Times New Roman" w:cs="Times New Roman"/>
          <w:sz w:val="28"/>
          <w:szCs w:val="28"/>
          <w:lang w:eastAsia="ru-RU"/>
        </w:rPr>
        <w:t>(2022г</w:t>
      </w:r>
      <w:r w:rsidR="00824A0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A31D8">
        <w:rPr>
          <w:rFonts w:ascii="Times New Roman" w:eastAsia="Times New Roman" w:hAnsi="Times New Roman" w:cs="Times New Roman"/>
          <w:sz w:val="28"/>
          <w:szCs w:val="28"/>
          <w:lang w:eastAsia="ru-RU"/>
        </w:rPr>
        <w:t>-28</w:t>
      </w:r>
      <w:r w:rsidR="00DA31D8" w:rsidRPr="00DA31D8">
        <w:rPr>
          <w:rFonts w:ascii="Times New Roman" w:eastAsia="Times New Roman" w:hAnsi="Times New Roman" w:cs="Times New Roman"/>
          <w:sz w:val="28"/>
          <w:szCs w:val="28"/>
          <w:lang w:eastAsia="ru-RU"/>
        </w:rPr>
        <w:t>3чел.)</w:t>
      </w:r>
      <w:r w:rsidRPr="00DA31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6A1FD6" w:rsidRPr="00DA31D8" w:rsidRDefault="00F85C71" w:rsidP="0053371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1D8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2023</w:t>
      </w:r>
      <w:r w:rsidR="00DA31D8" w:rsidRPr="00DA31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родилось 43 ребенка, на 4 ребенка бол</w:t>
      </w:r>
      <w:r w:rsidR="006A1FD6" w:rsidRPr="00DA31D8">
        <w:rPr>
          <w:rFonts w:ascii="Times New Roman" w:eastAsia="Times New Roman" w:hAnsi="Times New Roman" w:cs="Times New Roman"/>
          <w:sz w:val="28"/>
          <w:szCs w:val="28"/>
          <w:lang w:eastAsia="ru-RU"/>
        </w:rPr>
        <w:t>ьше по сравнению с аналогичным пе</w:t>
      </w:r>
      <w:r w:rsidR="00DA31D8" w:rsidRPr="00DA31D8">
        <w:rPr>
          <w:rFonts w:ascii="Times New Roman" w:eastAsia="Times New Roman" w:hAnsi="Times New Roman" w:cs="Times New Roman"/>
          <w:sz w:val="28"/>
          <w:szCs w:val="28"/>
          <w:lang w:eastAsia="ru-RU"/>
        </w:rPr>
        <w:t>риодом прошлого года, умерло 166 человека, что на 6</w:t>
      </w:r>
      <w:r w:rsidR="006A1FD6" w:rsidRPr="00DA31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 меньше уровня прошлого года. Естественн</w:t>
      </w:r>
      <w:r w:rsidR="00DA31D8" w:rsidRPr="00DA31D8">
        <w:rPr>
          <w:rFonts w:ascii="Times New Roman" w:eastAsia="Times New Roman" w:hAnsi="Times New Roman" w:cs="Times New Roman"/>
          <w:sz w:val="28"/>
          <w:szCs w:val="28"/>
          <w:lang w:eastAsia="ru-RU"/>
        </w:rPr>
        <w:t>ая убыль населения составила 123</w:t>
      </w:r>
      <w:r w:rsidR="006A1FD6" w:rsidRPr="00DA31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</w:t>
      </w:r>
      <w:r w:rsidR="00DA31D8" w:rsidRPr="00DA31D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6A1FD6" w:rsidRPr="00DA31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Показатель по сравнению </w:t>
      </w:r>
      <w:r w:rsidR="00DA31D8" w:rsidRPr="00DA31D8">
        <w:rPr>
          <w:rFonts w:ascii="Times New Roman" w:eastAsia="Times New Roman" w:hAnsi="Times New Roman" w:cs="Times New Roman"/>
          <w:sz w:val="28"/>
          <w:szCs w:val="28"/>
          <w:lang w:eastAsia="ru-RU"/>
        </w:rPr>
        <w:t>с прошлым годом уменьшился на 10</w:t>
      </w:r>
      <w:r w:rsidR="006A1FD6" w:rsidRPr="00DA31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человек. </w:t>
      </w:r>
    </w:p>
    <w:p w:rsidR="009F5180" w:rsidRPr="00DA31D8" w:rsidRDefault="006A1FD6" w:rsidP="0053371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1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территорию муниципального образования </w:t>
      </w:r>
      <w:r w:rsidR="00F85C71" w:rsidRPr="00DA31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«Холм-Жирковский район» </w:t>
      </w:r>
      <w:r w:rsidR="00DA31D8" w:rsidRPr="00DA31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Смоленской области за 2023 года прибыло 166 человек, выбыло 246</w:t>
      </w:r>
      <w:r w:rsidR="00824A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A31D8" w:rsidRPr="00DA31D8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человек, миграционный убыль</w:t>
      </w:r>
      <w:r w:rsidRPr="00DA31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составила </w:t>
      </w:r>
      <w:r w:rsidR="00DA31D8" w:rsidRPr="00DA31D8">
        <w:rPr>
          <w:rFonts w:ascii="Times New Roman" w:eastAsia="Times New Roman" w:hAnsi="Times New Roman" w:cs="Times New Roman"/>
          <w:sz w:val="28"/>
          <w:szCs w:val="28"/>
          <w:lang w:eastAsia="ru-RU"/>
        </w:rPr>
        <w:t>80</w:t>
      </w:r>
      <w:r w:rsidRPr="00DA31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</w:t>
      </w:r>
      <w:r w:rsidR="00824A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(2022г-150 чел.)</w:t>
      </w:r>
      <w:r w:rsidRPr="00DA31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9F5180" w:rsidRPr="00A46F1B" w:rsidRDefault="009F5180" w:rsidP="0053371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6F1B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Среднесписочная численность работников крупных и с</w:t>
      </w:r>
      <w:r w:rsidR="00F85C71" w:rsidRPr="00A46F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редних предприятий </w:t>
      </w:r>
      <w:r w:rsidR="00A46F1B" w:rsidRPr="00A46F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5C71" w:rsidRPr="00A46F1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конец 2023</w:t>
      </w:r>
      <w:r w:rsidR="00A46F1B" w:rsidRPr="00A46F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составила 1288</w:t>
      </w:r>
      <w:r w:rsidRPr="00A46F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человека, что мень</w:t>
      </w:r>
      <w:r w:rsidR="00A46F1B" w:rsidRPr="00A46F1B">
        <w:rPr>
          <w:rFonts w:ascii="Times New Roman" w:eastAsia="Times New Roman" w:hAnsi="Times New Roman" w:cs="Times New Roman"/>
          <w:sz w:val="28"/>
          <w:szCs w:val="28"/>
          <w:lang w:eastAsia="ru-RU"/>
        </w:rPr>
        <w:t>ше уровня  прошлого года на 4,7</w:t>
      </w:r>
      <w:r w:rsidRPr="00A46F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%. По видам экономической деятельности: </w:t>
      </w:r>
    </w:p>
    <w:p w:rsidR="009F5180" w:rsidRPr="00A46F1B" w:rsidRDefault="00A46F1B" w:rsidP="0053371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водоснабжение, водоотведение – 20</w:t>
      </w:r>
      <w:r w:rsidR="009F5180" w:rsidRPr="00A46F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человек;</w:t>
      </w:r>
    </w:p>
    <w:p w:rsidR="009F5180" w:rsidRPr="00A46F1B" w:rsidRDefault="009F5180" w:rsidP="0053371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6F1B">
        <w:rPr>
          <w:rFonts w:ascii="Times New Roman" w:eastAsia="Times New Roman" w:hAnsi="Times New Roman" w:cs="Times New Roman"/>
          <w:sz w:val="28"/>
          <w:szCs w:val="28"/>
          <w:lang w:eastAsia="ru-RU"/>
        </w:rPr>
        <w:t>- строительство – 407 человек;</w:t>
      </w:r>
    </w:p>
    <w:p w:rsidR="009F5180" w:rsidRPr="00A46F1B" w:rsidRDefault="009F5180" w:rsidP="0053371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6F1B">
        <w:rPr>
          <w:rFonts w:ascii="Times New Roman" w:eastAsia="Times New Roman" w:hAnsi="Times New Roman" w:cs="Times New Roman"/>
          <w:sz w:val="28"/>
          <w:szCs w:val="28"/>
          <w:lang w:eastAsia="ru-RU"/>
        </w:rPr>
        <w:t>- торговля оптовая и розничная; ремонт</w:t>
      </w:r>
      <w:r w:rsidR="00A46F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автотранспортных средств – 49</w:t>
      </w:r>
      <w:r w:rsidRPr="00A46F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человек;</w:t>
      </w:r>
    </w:p>
    <w:p w:rsidR="009F5180" w:rsidRPr="00A46F1B" w:rsidRDefault="009F5180" w:rsidP="0053371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6F1B">
        <w:rPr>
          <w:rFonts w:ascii="Times New Roman" w:eastAsia="Times New Roman" w:hAnsi="Times New Roman" w:cs="Times New Roman"/>
          <w:sz w:val="28"/>
          <w:szCs w:val="28"/>
          <w:lang w:eastAsia="ru-RU"/>
        </w:rPr>
        <w:t>- т</w:t>
      </w:r>
      <w:r w:rsidR="00A46F1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ранспортировка и хранение – 377</w:t>
      </w:r>
      <w:r w:rsidRPr="00A46F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человек;</w:t>
      </w:r>
    </w:p>
    <w:p w:rsidR="009F5180" w:rsidRPr="00A46F1B" w:rsidRDefault="009F5180" w:rsidP="0053371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6F1B">
        <w:rPr>
          <w:rFonts w:ascii="Times New Roman" w:eastAsia="Times New Roman" w:hAnsi="Times New Roman" w:cs="Times New Roman"/>
          <w:sz w:val="28"/>
          <w:szCs w:val="28"/>
          <w:lang w:eastAsia="ru-RU"/>
        </w:rPr>
        <w:t>- деятельность административная и сопутствующие дополнительные услуги – 138 человек;</w:t>
      </w:r>
    </w:p>
    <w:p w:rsidR="009F5180" w:rsidRPr="00A46F1B" w:rsidRDefault="009F5180" w:rsidP="0053371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6F1B">
        <w:rPr>
          <w:rFonts w:ascii="Times New Roman" w:eastAsia="Times New Roman" w:hAnsi="Times New Roman" w:cs="Times New Roman"/>
          <w:sz w:val="28"/>
          <w:szCs w:val="28"/>
          <w:lang w:eastAsia="ru-RU"/>
        </w:rPr>
        <w:t>- государственное управление и обеспечение военной безопаснос</w:t>
      </w:r>
      <w:r w:rsidR="00A46F1B">
        <w:rPr>
          <w:rFonts w:ascii="Times New Roman" w:eastAsia="Times New Roman" w:hAnsi="Times New Roman" w:cs="Times New Roman"/>
          <w:sz w:val="28"/>
          <w:szCs w:val="28"/>
          <w:lang w:eastAsia="ru-RU"/>
        </w:rPr>
        <w:t>ти; социальное обеспечение – 91</w:t>
      </w:r>
      <w:r w:rsidRPr="00A46F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человек;</w:t>
      </w:r>
    </w:p>
    <w:p w:rsidR="009F5180" w:rsidRDefault="00A46F1B" w:rsidP="0053371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образование – 225 человек.</w:t>
      </w:r>
    </w:p>
    <w:p w:rsidR="00A46F1B" w:rsidRPr="00A46F1B" w:rsidRDefault="00A46F1B" w:rsidP="0053371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6F1B">
        <w:rPr>
          <w:rFonts w:ascii="Times New Roman" w:hAnsi="Times New Roman" w:cs="Times New Roman"/>
          <w:sz w:val="28"/>
          <w:szCs w:val="28"/>
        </w:rPr>
        <w:t xml:space="preserve">За  январь-декабрь 2023 года  в  центр  занятости  населения обратилось  за предоставлением государственной услуги в поиске подходящей работы 160 человек, уволившихся  по различным причинам, а также ранее не работавшие, из них 17 граждан предпенсионного возраста, 9 инвалидов, 101 женщина. </w:t>
      </w:r>
    </w:p>
    <w:p w:rsidR="00A46F1B" w:rsidRPr="00A46F1B" w:rsidRDefault="00A46F1B" w:rsidP="0053371B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46F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 состоянию на 1 января 2024 года численность безработных, состоящих на учете, составила 46 человек, уровень регистрируемой безработицы составил 0,9%. Уровень регистрируемой безработицы в 2023 году снизился на 0,53% по сравнению с предыдущим годом. </w:t>
      </w:r>
      <w:r w:rsidRPr="00A46F1B">
        <w:rPr>
          <w:rFonts w:ascii="Times New Roman" w:hAnsi="Times New Roman" w:cs="Times New Roman"/>
          <w:sz w:val="28"/>
          <w:szCs w:val="28"/>
        </w:rPr>
        <w:t>Потребность в работниках, заявленная работодателями в службу занятости населения, на конец отчетного периода составила 58 вакансии.</w:t>
      </w:r>
    </w:p>
    <w:p w:rsidR="00A46F1B" w:rsidRPr="00A46F1B" w:rsidRDefault="00A46F1B" w:rsidP="0053371B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46F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Коэффициент напряженности на рынке труда на 1 января 2024 года составлял 0,8 человек на вакансию, и на 1 января 2023 года – 1 человек на вакансию.</w:t>
      </w:r>
    </w:p>
    <w:p w:rsidR="00A46F1B" w:rsidRPr="00A46F1B" w:rsidRDefault="00A46F1B" w:rsidP="0053371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6F1B">
        <w:rPr>
          <w:rFonts w:ascii="Times New Roman" w:hAnsi="Times New Roman" w:cs="Times New Roman"/>
          <w:sz w:val="28"/>
          <w:szCs w:val="28"/>
        </w:rPr>
        <w:t>Для снижения напряженности на рынке труда было трудоустроено 8 безработных гражданина на временные общественные работы. На временные работы для несовершеннолетних граждан было трудоустроено 12 подростков в возрасте от 14 до 18 лет.</w:t>
      </w:r>
    </w:p>
    <w:p w:rsidR="00A46F1B" w:rsidRPr="00A46F1B" w:rsidRDefault="00A46F1B" w:rsidP="0053371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6F1B">
        <w:rPr>
          <w:rFonts w:ascii="Times New Roman" w:hAnsi="Times New Roman" w:cs="Times New Roman"/>
          <w:sz w:val="28"/>
          <w:szCs w:val="28"/>
        </w:rPr>
        <w:t xml:space="preserve">В январе-декабре 2023 года проходил 1 человек профессиональное обучение </w:t>
      </w:r>
      <w:r w:rsidR="00F50431">
        <w:rPr>
          <w:rFonts w:ascii="Times New Roman" w:hAnsi="Times New Roman" w:cs="Times New Roman"/>
          <w:sz w:val="28"/>
          <w:szCs w:val="28"/>
        </w:rPr>
        <w:t xml:space="preserve"> </w:t>
      </w:r>
      <w:r w:rsidRPr="00A46F1B">
        <w:rPr>
          <w:rFonts w:ascii="Times New Roman" w:hAnsi="Times New Roman" w:cs="Times New Roman"/>
          <w:sz w:val="28"/>
          <w:szCs w:val="28"/>
        </w:rPr>
        <w:t xml:space="preserve">по </w:t>
      </w:r>
      <w:r w:rsidR="00DA31D8">
        <w:rPr>
          <w:rFonts w:ascii="Times New Roman" w:hAnsi="Times New Roman" w:cs="Times New Roman"/>
          <w:sz w:val="28"/>
          <w:szCs w:val="28"/>
        </w:rPr>
        <w:t xml:space="preserve"> </w:t>
      </w:r>
      <w:r w:rsidRPr="00A46F1B">
        <w:rPr>
          <w:rFonts w:ascii="Times New Roman" w:hAnsi="Times New Roman" w:cs="Times New Roman"/>
          <w:sz w:val="28"/>
          <w:szCs w:val="28"/>
        </w:rPr>
        <w:t>направлению центра занятости населения.</w:t>
      </w:r>
    </w:p>
    <w:p w:rsidR="009F5180" w:rsidRPr="00A46F1B" w:rsidRDefault="00F85C71" w:rsidP="0053371B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46F1B">
        <w:rPr>
          <w:rFonts w:ascii="Times New Roman" w:eastAsia="Times New Roman" w:hAnsi="Times New Roman" w:cs="Times New Roman"/>
          <w:sz w:val="28"/>
          <w:szCs w:val="28"/>
          <w:lang w:eastAsia="ru-RU"/>
        </w:rPr>
        <w:t>Фонд заработной платы за 2023</w:t>
      </w:r>
      <w:r w:rsidR="00A46F1B" w:rsidRPr="00A46F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 составил 892,33</w:t>
      </w:r>
      <w:r w:rsidR="009F5180" w:rsidRPr="00A46F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млн. рублей, что больше показателя соответствующего периода прошлого года на </w:t>
      </w:r>
      <w:r w:rsidR="00A46F1B" w:rsidRPr="00A46F1B">
        <w:rPr>
          <w:rFonts w:ascii="Times New Roman" w:eastAsia="Times New Roman" w:hAnsi="Times New Roman" w:cs="Times New Roman"/>
          <w:sz w:val="28"/>
          <w:szCs w:val="28"/>
          <w:lang w:eastAsia="ru-RU"/>
        </w:rPr>
        <w:t>111,0</w:t>
      </w:r>
      <w:r w:rsidR="009F5180" w:rsidRPr="00A46F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%.</w:t>
      </w:r>
    </w:p>
    <w:p w:rsidR="00F85C71" w:rsidRDefault="00F85C71" w:rsidP="00B534C9">
      <w:pPr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46F1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итогам 2023</w:t>
      </w:r>
      <w:r w:rsidR="009F5180" w:rsidRPr="00A46F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9F5180" w:rsidRPr="00A46F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среднемесячная заработная</w:t>
      </w:r>
      <w:r w:rsidR="009F5180" w:rsidRPr="00A46F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плата работников крупных и средних предприятий муниципального образования составила </w:t>
      </w:r>
      <w:r w:rsidR="00B846EE">
        <w:rPr>
          <w:rFonts w:ascii="Times New Roman" w:eastAsia="Times New Roman" w:hAnsi="Times New Roman" w:cs="Times New Roman"/>
          <w:sz w:val="28"/>
          <w:szCs w:val="28"/>
          <w:lang w:eastAsia="ru-RU"/>
        </w:rPr>
        <w:t>57745,0</w:t>
      </w:r>
      <w:bookmarkStart w:id="1" w:name="_GoBack"/>
      <w:bookmarkEnd w:id="1"/>
      <w:r w:rsidR="009F5180" w:rsidRPr="00A46F1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="00A46F1B" w:rsidRPr="00A46F1B">
        <w:rPr>
          <w:rFonts w:ascii="Times New Roman" w:eastAsia="Times New Roman" w:hAnsi="Times New Roman" w:cs="Times New Roman"/>
          <w:sz w:val="28"/>
          <w:szCs w:val="28"/>
          <w:lang w:eastAsia="ru-RU"/>
        </w:rPr>
        <w:t>, рост к уровню 2021 года – 116,5</w:t>
      </w:r>
      <w:r w:rsidR="009F5180" w:rsidRPr="00A46F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%. </w:t>
      </w:r>
      <w:r w:rsidR="00CB7BD6" w:rsidRPr="00CB7B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Наибольший </w:t>
      </w:r>
      <w:r w:rsidR="00CB7BD6" w:rsidRPr="00CB7BD6">
        <w:rPr>
          <w:rFonts w:ascii="Times New Roman" w:hAnsi="Times New Roman" w:cs="Times New Roman"/>
          <w:sz w:val="28"/>
          <w:szCs w:val="28"/>
        </w:rPr>
        <w:t>рост заработной платы в районе произошёл в сфере транспортировки и хранения – 93410,5  рублей (повышение на 20,4% по сравнению с аналогичным периодом 2022 года).</w:t>
      </w:r>
      <w:bookmarkStart w:id="2" w:name="_Toc152231948"/>
      <w:r w:rsidR="00AB4F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B4F0A" w:rsidRPr="00C628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</w:t>
      </w:r>
      <w:r w:rsidR="003030DF" w:rsidRPr="00C628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Экономический потенциал</w:t>
      </w:r>
      <w:bookmarkEnd w:id="2"/>
    </w:p>
    <w:p w:rsidR="00F85C71" w:rsidRDefault="00F85C71" w:rsidP="00211D2F">
      <w:pPr>
        <w:pStyle w:val="a3"/>
        <w:spacing w:after="0"/>
        <w:ind w:left="0"/>
        <w:outlineLvl w:val="1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981BC3" w:rsidRPr="00F5349E" w:rsidRDefault="00981BC3" w:rsidP="00211D2F">
      <w:pPr>
        <w:pStyle w:val="a3"/>
        <w:spacing w:after="0"/>
        <w:ind w:left="0"/>
        <w:jc w:val="center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F5349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Промышленность</w:t>
      </w:r>
    </w:p>
    <w:p w:rsidR="00981BC3" w:rsidRPr="00981BC3" w:rsidRDefault="00981BC3" w:rsidP="00211D2F">
      <w:pPr>
        <w:pStyle w:val="a3"/>
        <w:spacing w:after="0"/>
        <w:ind w:left="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</w:p>
    <w:p w:rsidR="00F85C71" w:rsidRPr="00A0532B" w:rsidRDefault="00257120" w:rsidP="00211D2F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85C71" w:rsidRPr="00981BC3">
        <w:rPr>
          <w:rFonts w:ascii="Times New Roman" w:hAnsi="Times New Roman" w:cs="Times New Roman"/>
          <w:sz w:val="28"/>
          <w:szCs w:val="28"/>
        </w:rPr>
        <w:t>Основу экономическо</w:t>
      </w:r>
      <w:r w:rsidR="00F85C71" w:rsidRPr="00A0532B">
        <w:rPr>
          <w:rFonts w:ascii="Times New Roman" w:hAnsi="Times New Roman" w:cs="Times New Roman"/>
          <w:sz w:val="28"/>
          <w:szCs w:val="28"/>
        </w:rPr>
        <w:t xml:space="preserve">го потенциала района составляет промышленное производство, </w:t>
      </w:r>
      <w:r w:rsidR="00F85C71" w:rsidRPr="00A0532B">
        <w:rPr>
          <w:rFonts w:ascii="Times New Roman" w:hAnsi="Times New Roman" w:cs="Times New Roman"/>
          <w:sz w:val="28"/>
          <w:szCs w:val="28"/>
          <w:shd w:val="clear" w:color="auto" w:fill="FFFFFF"/>
        </w:rPr>
        <w:t>которое определяет приток средств в бюджеты всех уровней, решает вопрос занятости и обеспечивает нужды населения высококачественными товарами.</w:t>
      </w:r>
    </w:p>
    <w:p w:rsidR="00F85C71" w:rsidRPr="00A0532B" w:rsidRDefault="00A0532B" w:rsidP="00211D2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532B">
        <w:rPr>
          <w:rFonts w:ascii="Times New Roman" w:hAnsi="Times New Roman" w:cs="Times New Roman"/>
          <w:sz w:val="28"/>
          <w:szCs w:val="28"/>
        </w:rPr>
        <w:t xml:space="preserve">          За январь-декабрь 2023</w:t>
      </w:r>
      <w:r w:rsidR="00F85C71" w:rsidRPr="00A0532B">
        <w:rPr>
          <w:rFonts w:ascii="Times New Roman" w:hAnsi="Times New Roman" w:cs="Times New Roman"/>
          <w:sz w:val="28"/>
          <w:szCs w:val="28"/>
        </w:rPr>
        <w:t xml:space="preserve"> года крупными и средними предприятиями и организациями района отгружено товаров собственного производства, в</w:t>
      </w:r>
      <w:r w:rsidRPr="00A0532B">
        <w:rPr>
          <w:rFonts w:ascii="Times New Roman" w:hAnsi="Times New Roman" w:cs="Times New Roman"/>
          <w:sz w:val="28"/>
          <w:szCs w:val="28"/>
        </w:rPr>
        <w:t>ыполнено работ и услуг на   5,65млрд. рублей  или 145,3 % к уровню 2022</w:t>
      </w:r>
      <w:r w:rsidR="00F85C71" w:rsidRPr="00A0532B">
        <w:rPr>
          <w:rFonts w:ascii="Times New Roman" w:hAnsi="Times New Roman" w:cs="Times New Roman"/>
          <w:sz w:val="28"/>
          <w:szCs w:val="28"/>
        </w:rPr>
        <w:t xml:space="preserve"> года. В структуре  </w:t>
      </w:r>
      <w:r w:rsidR="00F85C71" w:rsidRPr="00A0532B">
        <w:rPr>
          <w:rFonts w:ascii="Times New Roman" w:hAnsi="Times New Roman" w:cs="Times New Roman"/>
          <w:iCs/>
          <w:sz w:val="28"/>
          <w:szCs w:val="28"/>
        </w:rPr>
        <w:t xml:space="preserve">общего объёма произведенной продукции, выполненных работ и услуг </w:t>
      </w:r>
      <w:r w:rsidR="00F85C71" w:rsidRPr="00A0532B">
        <w:rPr>
          <w:rFonts w:ascii="Times New Roman" w:hAnsi="Times New Roman" w:cs="Times New Roman"/>
          <w:i/>
          <w:iCs/>
        </w:rPr>
        <w:t xml:space="preserve"> </w:t>
      </w:r>
      <w:r w:rsidR="00F85C71" w:rsidRPr="00A0532B">
        <w:rPr>
          <w:rFonts w:ascii="Times New Roman" w:hAnsi="Times New Roman" w:cs="Times New Roman"/>
          <w:iCs/>
        </w:rPr>
        <w:t xml:space="preserve"> </w:t>
      </w:r>
      <w:r w:rsidR="00F85C71" w:rsidRPr="00A0532B">
        <w:rPr>
          <w:rFonts w:ascii="Times New Roman" w:hAnsi="Times New Roman" w:cs="Times New Roman"/>
          <w:sz w:val="28"/>
          <w:szCs w:val="28"/>
        </w:rPr>
        <w:t>основную дол</w:t>
      </w:r>
      <w:r>
        <w:rPr>
          <w:rFonts w:ascii="Times New Roman" w:hAnsi="Times New Roman" w:cs="Times New Roman"/>
          <w:sz w:val="28"/>
          <w:szCs w:val="28"/>
        </w:rPr>
        <w:t>ю занимает промышленность-80</w:t>
      </w:r>
      <w:r w:rsidR="00F85C71" w:rsidRPr="00A0532B">
        <w:rPr>
          <w:rFonts w:ascii="Times New Roman" w:hAnsi="Times New Roman" w:cs="Times New Roman"/>
          <w:sz w:val="28"/>
          <w:szCs w:val="28"/>
        </w:rPr>
        <w:t xml:space="preserve">%. Основную долю в промышленном производстве занимает  обрабатывающее производство-99,0%, которое представлено -Игоревским филиалом ООО "КРОНОШПАН </w:t>
      </w:r>
      <w:r>
        <w:rPr>
          <w:rFonts w:ascii="Times New Roman" w:hAnsi="Times New Roman" w:cs="Times New Roman"/>
          <w:sz w:val="28"/>
          <w:szCs w:val="28"/>
        </w:rPr>
        <w:t>ГМП». За январь-декабрь 20223</w:t>
      </w:r>
      <w:r w:rsidR="00F85C71" w:rsidRPr="00A0532B">
        <w:rPr>
          <w:rFonts w:ascii="Times New Roman" w:hAnsi="Times New Roman" w:cs="Times New Roman"/>
          <w:sz w:val="28"/>
          <w:szCs w:val="28"/>
        </w:rPr>
        <w:t>года объем отгруж</w:t>
      </w:r>
      <w:r>
        <w:rPr>
          <w:rFonts w:ascii="Times New Roman" w:hAnsi="Times New Roman" w:cs="Times New Roman"/>
          <w:sz w:val="28"/>
          <w:szCs w:val="28"/>
        </w:rPr>
        <w:t>енной  продукции   составил-4,55</w:t>
      </w:r>
      <w:r w:rsidR="00F85C71" w:rsidRPr="00A0532B">
        <w:rPr>
          <w:rFonts w:ascii="Times New Roman" w:hAnsi="Times New Roman" w:cs="Times New Roman"/>
          <w:sz w:val="28"/>
          <w:szCs w:val="28"/>
        </w:rPr>
        <w:t xml:space="preserve"> мл</w:t>
      </w:r>
      <w:r>
        <w:rPr>
          <w:rFonts w:ascii="Times New Roman" w:hAnsi="Times New Roman" w:cs="Times New Roman"/>
          <w:sz w:val="28"/>
          <w:szCs w:val="28"/>
        </w:rPr>
        <w:t>рд.рублей или 134% к уровню 2022</w:t>
      </w:r>
      <w:r w:rsidR="00F85C71" w:rsidRPr="00A0532B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F85C71" w:rsidRPr="00A0532B" w:rsidRDefault="00F85C71" w:rsidP="00211D2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532B">
        <w:rPr>
          <w:rFonts w:ascii="Times New Roman" w:hAnsi="Times New Roman" w:cs="Times New Roman"/>
          <w:sz w:val="28"/>
          <w:szCs w:val="28"/>
        </w:rPr>
        <w:t xml:space="preserve">   Предприятие  является социально-ориентированным предприятием, оказывая помощь-финансовую поддержку учреждениям образования и культуры на территории ст. Игоревская.</w:t>
      </w:r>
    </w:p>
    <w:p w:rsidR="003030DF" w:rsidRDefault="003030DF" w:rsidP="00211D2F">
      <w:pPr>
        <w:spacing w:after="0"/>
        <w:ind w:left="720" w:firstLine="567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257120" w:rsidRDefault="00981BC3" w:rsidP="00211D2F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                                </w:t>
      </w:r>
      <w:r w:rsidRPr="00257120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 </w:t>
      </w:r>
      <w:r w:rsidR="00257120" w:rsidRPr="00F5349E">
        <w:rPr>
          <w:rFonts w:ascii="Times New Roman" w:hAnsi="Times New Roman" w:cs="Times New Roman"/>
          <w:b/>
          <w:i/>
          <w:sz w:val="28"/>
          <w:szCs w:val="28"/>
        </w:rPr>
        <w:t>Потребительский рынок</w:t>
      </w:r>
    </w:p>
    <w:p w:rsidR="00257120" w:rsidRPr="00257120" w:rsidRDefault="00257120" w:rsidP="00211D2F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257120" w:rsidRPr="00257120" w:rsidRDefault="00257120" w:rsidP="00211D2F">
      <w:pPr>
        <w:spacing w:after="0"/>
        <w:ind w:firstLine="709"/>
        <w:jc w:val="both"/>
        <w:rPr>
          <w:rStyle w:val="blk"/>
          <w:rFonts w:ascii="Times New Roman" w:hAnsi="Times New Roman" w:cs="Times New Roman"/>
          <w:sz w:val="28"/>
          <w:szCs w:val="28"/>
        </w:rPr>
      </w:pPr>
      <w:r w:rsidRPr="00257120">
        <w:rPr>
          <w:rStyle w:val="blk"/>
          <w:rFonts w:ascii="Times New Roman" w:hAnsi="Times New Roman" w:cs="Times New Roman"/>
          <w:sz w:val="28"/>
          <w:szCs w:val="28"/>
        </w:rPr>
        <w:lastRenderedPageBreak/>
        <w:t>Одним из полномочий Администрации является создание условий для обеспечения населения района услугами общественного питания, торговли и бытового обслуживания.</w:t>
      </w:r>
    </w:p>
    <w:p w:rsidR="00257120" w:rsidRPr="00257120" w:rsidRDefault="00CB7BD6" w:rsidP="00211D2F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12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начало 2024 года на территории  района осуществляли  деятельност</w:t>
      </w:r>
      <w:r w:rsidR="00A973FA">
        <w:rPr>
          <w:rFonts w:ascii="Times New Roman" w:eastAsia="Times New Roman" w:hAnsi="Times New Roman" w:cs="Times New Roman"/>
          <w:sz w:val="28"/>
          <w:szCs w:val="28"/>
          <w:lang w:eastAsia="ru-RU"/>
        </w:rPr>
        <w:t>ь 90 торговых точек (41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се</w:t>
      </w:r>
      <w:r w:rsidR="00A973FA">
        <w:rPr>
          <w:rFonts w:ascii="Times New Roman" w:eastAsia="Times New Roman" w:hAnsi="Times New Roman" w:cs="Times New Roman"/>
          <w:sz w:val="28"/>
          <w:szCs w:val="28"/>
          <w:lang w:eastAsia="ru-RU"/>
        </w:rPr>
        <w:t>ле)</w:t>
      </w:r>
      <w:r w:rsidR="00257120" w:rsidRPr="002571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в том числе: 68 объектов стационарной торговли и 22 – нестационарной. </w:t>
      </w:r>
      <w:r w:rsidR="00257120" w:rsidRPr="00257120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Оборот розничной торговли за 2023</w:t>
      </w:r>
      <w:r w:rsidR="00AA7B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составил 564,2 млн. рублей или</w:t>
      </w:r>
      <w:r w:rsidR="00A973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107,6</w:t>
      </w:r>
      <w:r w:rsidR="00257120" w:rsidRPr="00257120">
        <w:rPr>
          <w:rFonts w:ascii="Times New Roman" w:eastAsia="Times New Roman" w:hAnsi="Times New Roman" w:cs="Times New Roman"/>
          <w:sz w:val="28"/>
          <w:szCs w:val="28"/>
          <w:lang w:eastAsia="ru-RU"/>
        </w:rPr>
        <w:t>% к уровню прошлого года. В структуре розничного товарооборота доля продоволь</w:t>
      </w:r>
      <w:r w:rsidR="00A973F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ственных товаров составляет 69,0</w:t>
      </w:r>
      <w:r w:rsidR="00257120" w:rsidRPr="00257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%. </w:t>
      </w:r>
    </w:p>
    <w:p w:rsidR="00257120" w:rsidRPr="00257120" w:rsidRDefault="00257120" w:rsidP="00211D2F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120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Оборот общественного питания за 2023 год составил 8,398млн. рублей или 3,2р</w:t>
      </w:r>
      <w:r w:rsidR="00DA31D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57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соответствующему периоду прошлого года. </w:t>
      </w:r>
    </w:p>
    <w:p w:rsidR="00257120" w:rsidRPr="00257120" w:rsidRDefault="00257120" w:rsidP="00211D2F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Населению района в 2023 году оказано платных услуг на сумму 29,8 млн. рублей или 72,8 % к соответствующему периоду прошлого года. </w:t>
      </w:r>
    </w:p>
    <w:p w:rsidR="0053371B" w:rsidRDefault="00257120" w:rsidP="00211D2F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                                        </w:t>
      </w:r>
      <w:r w:rsidR="00981BC3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 </w:t>
      </w:r>
      <w:r w:rsidR="00981BC3" w:rsidRPr="00981B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81BC3" w:rsidRPr="00F534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</w:p>
    <w:p w:rsidR="00C831FC" w:rsidRPr="00981BC3" w:rsidRDefault="00F5349E" w:rsidP="00211D2F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</w:t>
      </w:r>
      <w:r w:rsidR="00981BC3" w:rsidRPr="00F534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  <w:r w:rsidR="00C831FC" w:rsidRPr="00F534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Сельское хозяйство</w:t>
      </w:r>
    </w:p>
    <w:p w:rsidR="00C831FC" w:rsidRPr="00A0532B" w:rsidRDefault="00C831FC" w:rsidP="00211D2F">
      <w:pPr>
        <w:spacing w:after="0"/>
        <w:ind w:left="720" w:firstLine="567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3030DF" w:rsidRPr="000729E2" w:rsidRDefault="003030DF" w:rsidP="00211D2F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5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Важной задачей агропромышленного комплекса является обеспечение населения продовольствием, а также создание </w:t>
      </w:r>
      <w:r w:rsidRPr="000729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условий для устойчивого развития сельского хозяйства. </w:t>
      </w:r>
    </w:p>
    <w:p w:rsidR="003030DF" w:rsidRPr="000729E2" w:rsidRDefault="003030DF" w:rsidP="00211D2F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9E2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Сельское хозяйство является ведущей системообразующей сферой экономики муници</w:t>
      </w:r>
      <w:r w:rsidR="00F85C71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пального образования «Холм-Жирковский</w:t>
      </w:r>
      <w:r w:rsidRPr="000729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 Смоленской области, формирующей продовольственную безопасность, трудовой и поселенческий потенциал сельских территорий.</w:t>
      </w:r>
    </w:p>
    <w:p w:rsidR="00F85C71" w:rsidRDefault="00824A0D" w:rsidP="00824A0D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36"/>
        </w:rPr>
        <w:t xml:space="preserve"> </w:t>
      </w:r>
      <w:r w:rsidR="00F85C71">
        <w:rPr>
          <w:rFonts w:ascii="Times New Roman" w:eastAsia="Calibri" w:hAnsi="Times New Roman" w:cs="Times New Roman"/>
          <w:sz w:val="28"/>
          <w:szCs w:val="36"/>
        </w:rPr>
        <w:t>В 2023</w:t>
      </w:r>
      <w:r w:rsidR="003030DF" w:rsidRPr="000729E2">
        <w:rPr>
          <w:rFonts w:ascii="Times New Roman" w:eastAsia="Calibri" w:hAnsi="Times New Roman" w:cs="Times New Roman"/>
          <w:sz w:val="28"/>
          <w:szCs w:val="36"/>
        </w:rPr>
        <w:t xml:space="preserve"> году на терри</w:t>
      </w:r>
      <w:r w:rsidR="00F85C71">
        <w:rPr>
          <w:rFonts w:ascii="Times New Roman" w:eastAsia="Calibri" w:hAnsi="Times New Roman" w:cs="Times New Roman"/>
          <w:sz w:val="28"/>
          <w:szCs w:val="36"/>
        </w:rPr>
        <w:t xml:space="preserve">тории </w:t>
      </w:r>
      <w:r w:rsidR="003030DF" w:rsidRPr="000729E2">
        <w:rPr>
          <w:rFonts w:ascii="Times New Roman" w:eastAsia="Calibri" w:hAnsi="Times New Roman" w:cs="Times New Roman"/>
          <w:sz w:val="28"/>
          <w:szCs w:val="36"/>
        </w:rPr>
        <w:t xml:space="preserve"> района осуществляли деятельность</w:t>
      </w:r>
      <w:r w:rsidR="003030DF" w:rsidRPr="000729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5C71" w:rsidRPr="00784F3A">
        <w:rPr>
          <w:rFonts w:ascii="Times New Roman" w:eastAsia="Calibri" w:hAnsi="Times New Roman" w:cs="Times New Roman"/>
          <w:sz w:val="28"/>
          <w:szCs w:val="28"/>
        </w:rPr>
        <w:t xml:space="preserve"> 2 </w:t>
      </w:r>
      <w:r w:rsidR="00F85C71" w:rsidRPr="00784F3A">
        <w:rPr>
          <w:rFonts w:ascii="Times New Roman" w:hAnsi="Times New Roman" w:cs="Times New Roman"/>
          <w:sz w:val="28"/>
          <w:szCs w:val="28"/>
        </w:rPr>
        <w:t xml:space="preserve"> с/х  предприятия, 2 КФХ и личные подсобные хозяйства населения.</w:t>
      </w:r>
      <w:r w:rsidR="00456DD9">
        <w:rPr>
          <w:rFonts w:ascii="Times New Roman" w:hAnsi="Times New Roman" w:cs="Times New Roman"/>
          <w:sz w:val="28"/>
          <w:szCs w:val="28"/>
        </w:rPr>
        <w:t xml:space="preserve"> Количество работающих в с\х составило -100 человек.</w:t>
      </w:r>
    </w:p>
    <w:p w:rsidR="002B7E4A" w:rsidRPr="00E34D2B" w:rsidRDefault="00A0532B" w:rsidP="00211D2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A31D8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24A0D">
        <w:rPr>
          <w:rFonts w:ascii="Times New Roman" w:hAnsi="Times New Roman" w:cs="Times New Roman"/>
          <w:sz w:val="28"/>
          <w:szCs w:val="28"/>
        </w:rPr>
        <w:t xml:space="preserve"> </w:t>
      </w:r>
      <w:r w:rsidR="002B7E4A" w:rsidRPr="00CC3F23">
        <w:rPr>
          <w:rFonts w:ascii="Times New Roman" w:hAnsi="Times New Roman" w:cs="Times New Roman"/>
          <w:sz w:val="28"/>
          <w:szCs w:val="28"/>
        </w:rPr>
        <w:t>Валовая продукция сельского хозяйства  по</w:t>
      </w:r>
      <w:r>
        <w:rPr>
          <w:rFonts w:ascii="Times New Roman" w:hAnsi="Times New Roman" w:cs="Times New Roman"/>
          <w:sz w:val="28"/>
          <w:szCs w:val="28"/>
        </w:rPr>
        <w:t xml:space="preserve"> предварительным данным  за 2023</w:t>
      </w:r>
      <w:r w:rsidR="002B7E4A" w:rsidRPr="00CC3F23">
        <w:rPr>
          <w:rFonts w:ascii="Times New Roman" w:hAnsi="Times New Roman" w:cs="Times New Roman"/>
          <w:sz w:val="28"/>
          <w:szCs w:val="28"/>
        </w:rPr>
        <w:t xml:space="preserve"> год  составит</w:t>
      </w:r>
      <w:r w:rsidR="00E34D2B">
        <w:rPr>
          <w:rFonts w:ascii="Times New Roman" w:hAnsi="Times New Roman" w:cs="Times New Roman"/>
          <w:sz w:val="28"/>
          <w:szCs w:val="28"/>
        </w:rPr>
        <w:t xml:space="preserve">  376,3</w:t>
      </w:r>
      <w:r w:rsidR="002B7E4A" w:rsidRPr="00CC3F23">
        <w:rPr>
          <w:rFonts w:ascii="Times New Roman" w:hAnsi="Times New Roman" w:cs="Times New Roman"/>
          <w:sz w:val="28"/>
          <w:szCs w:val="28"/>
        </w:rPr>
        <w:t xml:space="preserve"> м</w:t>
      </w:r>
      <w:r w:rsidR="00DD36A6">
        <w:rPr>
          <w:rFonts w:ascii="Times New Roman" w:hAnsi="Times New Roman" w:cs="Times New Roman"/>
          <w:sz w:val="28"/>
          <w:szCs w:val="28"/>
        </w:rPr>
        <w:t>лн. рублей, что составляет  95,0</w:t>
      </w:r>
      <w:r w:rsidR="002B7E4A" w:rsidRPr="00CC3F23">
        <w:rPr>
          <w:rFonts w:ascii="Times New Roman" w:hAnsi="Times New Roman" w:cs="Times New Roman"/>
          <w:sz w:val="28"/>
          <w:szCs w:val="28"/>
        </w:rPr>
        <w:t xml:space="preserve">%(в </w:t>
      </w:r>
      <w:r w:rsidR="002B7E4A">
        <w:rPr>
          <w:rFonts w:ascii="Times New Roman" w:hAnsi="Times New Roman" w:cs="Times New Roman"/>
          <w:sz w:val="28"/>
          <w:szCs w:val="28"/>
        </w:rPr>
        <w:t>сопоставимых ценах)</w:t>
      </w:r>
      <w:r w:rsidR="002B7E4A" w:rsidRPr="00953A91">
        <w:rPr>
          <w:rFonts w:ascii="Times New Roman" w:hAnsi="Times New Roman" w:cs="Times New Roman"/>
          <w:sz w:val="28"/>
          <w:szCs w:val="28"/>
        </w:rPr>
        <w:t xml:space="preserve"> </w:t>
      </w:r>
      <w:r w:rsidR="002B7E4A">
        <w:rPr>
          <w:rFonts w:ascii="Times New Roman" w:hAnsi="Times New Roman" w:cs="Times New Roman"/>
          <w:sz w:val="28"/>
          <w:szCs w:val="28"/>
        </w:rPr>
        <w:t>к уровню прошлого года. Основную долю в  структуре категорий хозя</w:t>
      </w:r>
      <w:r w:rsidR="00E34D2B">
        <w:rPr>
          <w:rFonts w:ascii="Times New Roman" w:hAnsi="Times New Roman" w:cs="Times New Roman"/>
          <w:sz w:val="28"/>
          <w:szCs w:val="28"/>
        </w:rPr>
        <w:t>йс</w:t>
      </w:r>
      <w:r w:rsidR="00DD36A6">
        <w:rPr>
          <w:rFonts w:ascii="Times New Roman" w:hAnsi="Times New Roman" w:cs="Times New Roman"/>
          <w:sz w:val="28"/>
          <w:szCs w:val="28"/>
        </w:rPr>
        <w:t>тв занимают с\х предприятия-50,0</w:t>
      </w:r>
      <w:r w:rsidR="002B7E4A">
        <w:rPr>
          <w:rFonts w:ascii="Times New Roman" w:hAnsi="Times New Roman" w:cs="Times New Roman"/>
          <w:sz w:val="28"/>
          <w:szCs w:val="28"/>
        </w:rPr>
        <w:t>%.</w:t>
      </w:r>
      <w:r w:rsidR="00E34D2B" w:rsidRPr="00E34D2B">
        <w:rPr>
          <w:rFonts w:ascii="Times New Roman" w:hAnsi="Times New Roman" w:cs="Times New Roman"/>
          <w:sz w:val="28"/>
          <w:szCs w:val="28"/>
        </w:rPr>
        <w:t>Удельный вес продукции животноводства в продукции сельского хозяй</w:t>
      </w:r>
      <w:r w:rsidR="00DD36A6">
        <w:rPr>
          <w:rFonts w:ascii="Times New Roman" w:hAnsi="Times New Roman" w:cs="Times New Roman"/>
          <w:sz w:val="28"/>
          <w:szCs w:val="28"/>
        </w:rPr>
        <w:t>ства -53,0</w:t>
      </w:r>
      <w:r w:rsidR="00E34D2B" w:rsidRPr="00E34D2B">
        <w:rPr>
          <w:rFonts w:ascii="Times New Roman" w:hAnsi="Times New Roman" w:cs="Times New Roman"/>
          <w:sz w:val="28"/>
          <w:szCs w:val="28"/>
        </w:rPr>
        <w:t>%</w:t>
      </w:r>
      <w:r w:rsidR="00E34D2B">
        <w:rPr>
          <w:rFonts w:ascii="Times New Roman" w:hAnsi="Times New Roman" w:cs="Times New Roman"/>
          <w:sz w:val="28"/>
          <w:szCs w:val="28"/>
        </w:rPr>
        <w:t>.</w:t>
      </w:r>
    </w:p>
    <w:p w:rsidR="004A43B8" w:rsidRDefault="002B7E4A" w:rsidP="00211D2F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14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02E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="004A43B8" w:rsidRPr="003335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осевная площадь зерновых и зернобобовых культур составила </w:t>
      </w:r>
      <w:r w:rsidR="004A43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1865 гектаров</w:t>
      </w:r>
      <w:r w:rsidR="004A43B8" w:rsidRPr="003335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4A43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831F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831FC">
        <w:rPr>
          <w:rFonts w:ascii="Times New Roman" w:hAnsi="Times New Roman"/>
          <w:sz w:val="28"/>
          <w:szCs w:val="28"/>
        </w:rPr>
        <w:t>Ва</w:t>
      </w:r>
      <w:r w:rsidR="00A71895">
        <w:rPr>
          <w:rFonts w:ascii="Times New Roman" w:hAnsi="Times New Roman"/>
          <w:sz w:val="28"/>
          <w:szCs w:val="28"/>
        </w:rPr>
        <w:t>ловой сбор зерна составил 3405,1</w:t>
      </w:r>
      <w:r w:rsidR="00C831FC" w:rsidRPr="00C831FC">
        <w:rPr>
          <w:rFonts w:ascii="Times New Roman" w:hAnsi="Times New Roman"/>
          <w:sz w:val="28"/>
          <w:szCs w:val="28"/>
        </w:rPr>
        <w:t xml:space="preserve">тн.  или </w:t>
      </w:r>
      <w:r w:rsidR="00A71895">
        <w:rPr>
          <w:rFonts w:ascii="Times New Roman" w:hAnsi="Times New Roman"/>
          <w:sz w:val="28"/>
          <w:szCs w:val="28"/>
        </w:rPr>
        <w:t>76,1</w:t>
      </w:r>
      <w:r w:rsidR="00C831FC" w:rsidRPr="004A43B8">
        <w:rPr>
          <w:rFonts w:ascii="Times New Roman" w:hAnsi="Times New Roman"/>
          <w:sz w:val="28"/>
          <w:szCs w:val="28"/>
        </w:rPr>
        <w:t>%  к уровню 2022</w:t>
      </w:r>
      <w:r w:rsidRPr="004A43B8">
        <w:rPr>
          <w:rFonts w:ascii="Times New Roman" w:hAnsi="Times New Roman"/>
          <w:sz w:val="28"/>
          <w:szCs w:val="28"/>
        </w:rPr>
        <w:t xml:space="preserve"> года,  с</w:t>
      </w:r>
      <w:r w:rsidR="00C831FC" w:rsidRPr="004A43B8">
        <w:rPr>
          <w:rFonts w:ascii="Times New Roman" w:hAnsi="Times New Roman"/>
          <w:sz w:val="28"/>
          <w:szCs w:val="28"/>
        </w:rPr>
        <w:t xml:space="preserve"> </w:t>
      </w:r>
      <w:r w:rsidR="00A71895">
        <w:rPr>
          <w:rFonts w:ascii="Times New Roman" w:hAnsi="Times New Roman"/>
          <w:sz w:val="28"/>
          <w:szCs w:val="28"/>
        </w:rPr>
        <w:t>урожайностью  17,5ц\га или 82,8</w:t>
      </w:r>
      <w:r w:rsidR="00C831FC" w:rsidRPr="00C831FC">
        <w:rPr>
          <w:rFonts w:ascii="Times New Roman" w:hAnsi="Times New Roman"/>
          <w:sz w:val="28"/>
          <w:szCs w:val="28"/>
        </w:rPr>
        <w:t>% к уровню 2022</w:t>
      </w:r>
      <w:r w:rsidRPr="00C831FC">
        <w:rPr>
          <w:rFonts w:ascii="Times New Roman" w:hAnsi="Times New Roman"/>
          <w:sz w:val="28"/>
          <w:szCs w:val="28"/>
        </w:rPr>
        <w:t>г..</w:t>
      </w:r>
      <w:r w:rsidR="004A43B8" w:rsidRPr="004A43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A43B8" w:rsidRPr="000729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="004A43B8" w:rsidRPr="000729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аибольшая урожайность </w:t>
      </w:r>
      <w:r w:rsidR="004A43B8" w:rsidRPr="000729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зерна получена:</w:t>
      </w:r>
    </w:p>
    <w:p w:rsidR="004A43B8" w:rsidRPr="004A43B8" w:rsidRDefault="00824A0D" w:rsidP="00211D2F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14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A43B8" w:rsidRPr="004A43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-ООО «Агибалово»-19,2ц\га;</w:t>
      </w:r>
    </w:p>
    <w:p w:rsidR="004A43B8" w:rsidRPr="004A43B8" w:rsidRDefault="00824A0D" w:rsidP="00211D2F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14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A43B8" w:rsidRPr="004A43B8">
        <w:rPr>
          <w:rFonts w:ascii="Times New Roman" w:hAnsi="Times New Roman" w:cs="Times New Roman"/>
          <w:sz w:val="28"/>
          <w:szCs w:val="28"/>
        </w:rPr>
        <w:t>ИП Глава К(Ф)Х Егикян М.А.-19,4 ц\га</w:t>
      </w:r>
      <w:r w:rsidR="00297E26">
        <w:rPr>
          <w:rFonts w:ascii="Times New Roman" w:hAnsi="Times New Roman" w:cs="Times New Roman"/>
          <w:sz w:val="28"/>
          <w:szCs w:val="28"/>
        </w:rPr>
        <w:t>.</w:t>
      </w:r>
    </w:p>
    <w:p w:rsidR="002B7E4A" w:rsidRPr="00D66153" w:rsidRDefault="00C831FC" w:rsidP="00824A0D">
      <w:pPr>
        <w:tabs>
          <w:tab w:val="left" w:pos="709"/>
          <w:tab w:val="left" w:pos="8647"/>
        </w:tabs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4A43B8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      </w:t>
      </w:r>
      <w:r w:rsidR="00824A0D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="00215D65" w:rsidRPr="00D66153">
        <w:rPr>
          <w:rFonts w:ascii="Times New Roman" w:hAnsi="Times New Roman" w:cs="Times New Roman"/>
          <w:color w:val="000000" w:themeColor="text1"/>
          <w:sz w:val="28"/>
          <w:szCs w:val="28"/>
        </w:rPr>
        <w:t>За   2023</w:t>
      </w:r>
      <w:r w:rsidR="002B7E4A" w:rsidRPr="00D661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в сельскохозяйственных организациях выращено ско</w:t>
      </w:r>
      <w:r w:rsidR="00D66153" w:rsidRPr="00D66153">
        <w:rPr>
          <w:rFonts w:ascii="Times New Roman" w:hAnsi="Times New Roman" w:cs="Times New Roman"/>
          <w:color w:val="000000" w:themeColor="text1"/>
          <w:sz w:val="28"/>
          <w:szCs w:val="28"/>
        </w:rPr>
        <w:t>та</w:t>
      </w:r>
      <w:r w:rsidR="00F5043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убой в живом весе  на -285,5</w:t>
      </w:r>
      <w:r w:rsidR="00D66153" w:rsidRPr="00D66153">
        <w:rPr>
          <w:rFonts w:ascii="Times New Roman" w:hAnsi="Times New Roman" w:cs="Times New Roman"/>
          <w:color w:val="000000" w:themeColor="text1"/>
          <w:sz w:val="28"/>
          <w:szCs w:val="28"/>
        </w:rPr>
        <w:t>тн. или  82,2</w:t>
      </w:r>
      <w:r w:rsidR="002B7E4A" w:rsidRPr="00D66153">
        <w:rPr>
          <w:rFonts w:ascii="Times New Roman" w:hAnsi="Times New Roman" w:cs="Times New Roman"/>
          <w:color w:val="000000" w:themeColor="text1"/>
          <w:sz w:val="28"/>
          <w:szCs w:val="28"/>
        </w:rPr>
        <w:t>% к уровню прошлого года</w:t>
      </w:r>
      <w:r w:rsidR="00F50431">
        <w:rPr>
          <w:rFonts w:ascii="Times New Roman" w:hAnsi="Times New Roman" w:cs="Times New Roman"/>
          <w:color w:val="000000" w:themeColor="text1"/>
          <w:sz w:val="28"/>
          <w:szCs w:val="28"/>
        </w:rPr>
        <w:t>. Уменьшение прослеживается во всех категориях хозяйств. В</w:t>
      </w:r>
      <w:r w:rsidR="002B7E4A" w:rsidRPr="00D66153">
        <w:rPr>
          <w:rFonts w:ascii="Times New Roman" w:hAnsi="Times New Roman" w:cs="Times New Roman"/>
          <w:color w:val="000000" w:themeColor="text1"/>
          <w:sz w:val="28"/>
          <w:szCs w:val="28"/>
        </w:rPr>
        <w:t>ало</w:t>
      </w:r>
      <w:r w:rsidR="00D66153" w:rsidRPr="00D66153">
        <w:rPr>
          <w:rFonts w:ascii="Times New Roman" w:hAnsi="Times New Roman" w:cs="Times New Roman"/>
          <w:color w:val="000000" w:themeColor="text1"/>
          <w:sz w:val="28"/>
          <w:szCs w:val="28"/>
        </w:rPr>
        <w:t>вой надой молока составил – 3610 тн или  102,2</w:t>
      </w:r>
      <w:r w:rsidR="002B7E4A" w:rsidRPr="00D66153">
        <w:rPr>
          <w:rFonts w:ascii="Times New Roman" w:hAnsi="Times New Roman" w:cs="Times New Roman"/>
          <w:color w:val="000000" w:themeColor="text1"/>
          <w:sz w:val="28"/>
          <w:szCs w:val="28"/>
        </w:rPr>
        <w:t>% к уровню  прошлого года.</w:t>
      </w:r>
      <w:r w:rsidR="006A61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A61FF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Наибольших удоев достигли: ИП Жманков М.Н.-4138кг., СПК «Днепр»-3532кг.</w:t>
      </w:r>
    </w:p>
    <w:p w:rsidR="002B7E4A" w:rsidRPr="00F50431" w:rsidRDefault="002B7E4A" w:rsidP="00211D2F">
      <w:pPr>
        <w:tabs>
          <w:tab w:val="left" w:pos="6920"/>
        </w:tabs>
        <w:spacing w:after="0"/>
        <w:ind w:hanging="709"/>
        <w:jc w:val="both"/>
        <w:rPr>
          <w:rFonts w:ascii="Times New Roman" w:hAnsi="Times New Roman" w:cs="Times New Roman"/>
          <w:sz w:val="28"/>
          <w:szCs w:val="28"/>
        </w:rPr>
      </w:pPr>
      <w:r w:rsidRPr="00A0532B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               </w:t>
      </w:r>
      <w:r w:rsidRPr="00F50431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F50431">
        <w:rPr>
          <w:rFonts w:ascii="Times New Roman" w:hAnsi="Times New Roman" w:cs="Times New Roman"/>
          <w:sz w:val="28"/>
          <w:szCs w:val="28"/>
        </w:rPr>
        <w:t xml:space="preserve">Поголовье </w:t>
      </w:r>
      <w:r w:rsidR="00F50431">
        <w:rPr>
          <w:rFonts w:ascii="Times New Roman" w:hAnsi="Times New Roman" w:cs="Times New Roman"/>
          <w:sz w:val="28"/>
          <w:szCs w:val="28"/>
        </w:rPr>
        <w:t xml:space="preserve"> </w:t>
      </w:r>
      <w:r w:rsidRPr="00F50431">
        <w:rPr>
          <w:rFonts w:ascii="Times New Roman" w:hAnsi="Times New Roman" w:cs="Times New Roman"/>
          <w:sz w:val="28"/>
          <w:szCs w:val="28"/>
        </w:rPr>
        <w:t>крс</w:t>
      </w:r>
      <w:r w:rsidR="00F50431">
        <w:rPr>
          <w:rFonts w:ascii="Times New Roman" w:hAnsi="Times New Roman" w:cs="Times New Roman"/>
          <w:sz w:val="28"/>
          <w:szCs w:val="28"/>
        </w:rPr>
        <w:t xml:space="preserve"> </w:t>
      </w:r>
      <w:r w:rsidRPr="00F50431">
        <w:rPr>
          <w:rFonts w:ascii="Times New Roman" w:hAnsi="Times New Roman" w:cs="Times New Roman"/>
          <w:sz w:val="28"/>
          <w:szCs w:val="28"/>
        </w:rPr>
        <w:t xml:space="preserve"> по состоянию</w:t>
      </w:r>
      <w:r w:rsidR="00215D65" w:rsidRPr="00F50431">
        <w:rPr>
          <w:rFonts w:ascii="Times New Roman" w:hAnsi="Times New Roman" w:cs="Times New Roman"/>
          <w:sz w:val="28"/>
          <w:szCs w:val="28"/>
        </w:rPr>
        <w:t xml:space="preserve"> на 01.01.2024</w:t>
      </w:r>
      <w:r w:rsidR="00F50431" w:rsidRPr="00F50431">
        <w:rPr>
          <w:rFonts w:ascii="Times New Roman" w:hAnsi="Times New Roman" w:cs="Times New Roman"/>
          <w:sz w:val="28"/>
          <w:szCs w:val="28"/>
        </w:rPr>
        <w:t>г.- 2034 голов или   94,7</w:t>
      </w:r>
      <w:r w:rsidRPr="00F50431">
        <w:rPr>
          <w:rFonts w:ascii="Times New Roman" w:hAnsi="Times New Roman" w:cs="Times New Roman"/>
          <w:sz w:val="28"/>
          <w:szCs w:val="28"/>
        </w:rPr>
        <w:t>% к уровню  прошло</w:t>
      </w:r>
      <w:r w:rsidR="00F50431" w:rsidRPr="00F50431">
        <w:rPr>
          <w:rFonts w:ascii="Times New Roman" w:hAnsi="Times New Roman" w:cs="Times New Roman"/>
          <w:sz w:val="28"/>
          <w:szCs w:val="28"/>
        </w:rPr>
        <w:t>го года, в том числе коров- 1031 голов  или 102</w:t>
      </w:r>
      <w:r w:rsidRPr="00F50431">
        <w:rPr>
          <w:rFonts w:ascii="Times New Roman" w:hAnsi="Times New Roman" w:cs="Times New Roman"/>
          <w:sz w:val="28"/>
          <w:szCs w:val="28"/>
        </w:rPr>
        <w:t>,3% к уров</w:t>
      </w:r>
      <w:r w:rsidR="00F50431">
        <w:rPr>
          <w:rFonts w:ascii="Times New Roman" w:hAnsi="Times New Roman" w:cs="Times New Roman"/>
          <w:sz w:val="28"/>
          <w:szCs w:val="28"/>
        </w:rPr>
        <w:t>ню прошлого года. Снижение крс наблюдается во всех категориях хозяйств</w:t>
      </w:r>
      <w:r w:rsidRPr="00F50431">
        <w:rPr>
          <w:rFonts w:ascii="Times New Roman" w:hAnsi="Times New Roman" w:cs="Times New Roman"/>
          <w:sz w:val="28"/>
          <w:szCs w:val="28"/>
        </w:rPr>
        <w:t>.</w:t>
      </w:r>
    </w:p>
    <w:p w:rsidR="003030DF" w:rsidRPr="00981BC3" w:rsidRDefault="00984B0C" w:rsidP="00211D2F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981BC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Инвестиции</w:t>
      </w:r>
    </w:p>
    <w:p w:rsidR="00981BC3" w:rsidRPr="00CE0E73" w:rsidRDefault="00981BC3" w:rsidP="00211D2F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0431" w:rsidRPr="0053371B" w:rsidRDefault="00F50431" w:rsidP="0053371B">
      <w:pPr>
        <w:tabs>
          <w:tab w:val="left" w:pos="0"/>
          <w:tab w:val="left" w:pos="567"/>
          <w:tab w:val="left" w:pos="1133"/>
          <w:tab w:val="left" w:pos="1699"/>
          <w:tab w:val="left" w:pos="2266"/>
          <w:tab w:val="left" w:pos="2832"/>
          <w:tab w:val="left" w:pos="3399"/>
          <w:tab w:val="left" w:pos="3965"/>
          <w:tab w:val="left" w:pos="4531"/>
          <w:tab w:val="left" w:pos="5098"/>
          <w:tab w:val="left" w:pos="5664"/>
          <w:tab w:val="left" w:pos="6231"/>
          <w:tab w:val="left" w:pos="6797"/>
          <w:tab w:val="left" w:pos="7363"/>
          <w:tab w:val="left" w:pos="7930"/>
          <w:tab w:val="left" w:pos="8496"/>
          <w:tab w:val="left" w:pos="9063"/>
        </w:tabs>
        <w:spacing w:after="0" w:line="240" w:lineRule="auto"/>
        <w:ind w:right="-11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371B">
        <w:rPr>
          <w:rFonts w:ascii="Times New Roman" w:hAnsi="Times New Roman" w:cs="Times New Roman"/>
          <w:sz w:val="28"/>
          <w:szCs w:val="28"/>
        </w:rPr>
        <w:t>Н</w:t>
      </w:r>
      <w:r w:rsidRPr="0053371B">
        <w:rPr>
          <w:rFonts w:ascii="Times New Roman" w:hAnsi="Times New Roman" w:cs="Times New Roman"/>
          <w:spacing w:val="-3"/>
          <w:sz w:val="28"/>
          <w:szCs w:val="28"/>
        </w:rPr>
        <w:t xml:space="preserve">а развитие экономики и социальной сферы муниципального образования за   2023  год  использовано- 184,965млн.рублей инвестиций, что составило  41,6%.  к  соответствующему периоду прошлого года. </w:t>
      </w:r>
      <w:r w:rsidRPr="0053371B">
        <w:rPr>
          <w:rFonts w:ascii="Times New Roman" w:hAnsi="Times New Roman" w:cs="Times New Roman"/>
          <w:sz w:val="28"/>
          <w:szCs w:val="28"/>
        </w:rPr>
        <w:t>Организациями, не относящимися к субъектам малого предпринимательства (включая средние организации), освоено –149,113млн. рублей, что составило -44,8% к  уровню  соответствующего периода прошлого года. Доля собственных средств в общем объеме инвестиций составляет-43,2%.</w:t>
      </w:r>
    </w:p>
    <w:p w:rsidR="003030DF" w:rsidRPr="0053371B" w:rsidRDefault="003030DF" w:rsidP="0053371B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3371B">
        <w:rPr>
          <w:rFonts w:ascii="Times New Roman" w:hAnsi="Times New Roman" w:cs="Times New Roman"/>
          <w:sz w:val="28"/>
          <w:szCs w:val="28"/>
        </w:rPr>
        <w:t xml:space="preserve">По источникам </w:t>
      </w:r>
      <w:r w:rsidR="00F50431" w:rsidRPr="0053371B">
        <w:rPr>
          <w:rFonts w:ascii="Times New Roman" w:hAnsi="Times New Roman" w:cs="Times New Roman"/>
          <w:sz w:val="28"/>
          <w:szCs w:val="28"/>
        </w:rPr>
        <w:t>финансирования инвестиции в 2023</w:t>
      </w:r>
      <w:r w:rsidRPr="0053371B">
        <w:rPr>
          <w:rFonts w:ascii="Times New Roman" w:hAnsi="Times New Roman" w:cs="Times New Roman"/>
          <w:sz w:val="28"/>
          <w:szCs w:val="28"/>
        </w:rPr>
        <w:t xml:space="preserve"> году распределялись следующим образом:</w:t>
      </w:r>
    </w:p>
    <w:p w:rsidR="003030DF" w:rsidRPr="0053371B" w:rsidRDefault="007D71D2" w:rsidP="005337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371B">
        <w:rPr>
          <w:rFonts w:ascii="Times New Roman" w:hAnsi="Times New Roman" w:cs="Times New Roman"/>
          <w:sz w:val="28"/>
          <w:szCs w:val="28"/>
        </w:rPr>
        <w:t xml:space="preserve">- </w:t>
      </w:r>
      <w:r w:rsidR="003030DF" w:rsidRPr="0053371B">
        <w:rPr>
          <w:rFonts w:ascii="Times New Roman" w:hAnsi="Times New Roman" w:cs="Times New Roman"/>
          <w:sz w:val="28"/>
          <w:szCs w:val="28"/>
        </w:rPr>
        <w:t xml:space="preserve">собственные средства организаций </w:t>
      </w:r>
      <w:r w:rsidRPr="0053371B">
        <w:rPr>
          <w:rFonts w:ascii="Times New Roman" w:hAnsi="Times New Roman" w:cs="Times New Roman"/>
          <w:sz w:val="28"/>
          <w:szCs w:val="28"/>
        </w:rPr>
        <w:t>–</w:t>
      </w:r>
      <w:r w:rsidR="00F50431" w:rsidRPr="0053371B">
        <w:rPr>
          <w:rFonts w:ascii="Times New Roman" w:hAnsi="Times New Roman" w:cs="Times New Roman"/>
          <w:sz w:val="28"/>
          <w:szCs w:val="28"/>
        </w:rPr>
        <w:t xml:space="preserve"> 64,359</w:t>
      </w:r>
      <w:r w:rsidRPr="0053371B">
        <w:rPr>
          <w:rFonts w:ascii="Times New Roman" w:hAnsi="Times New Roman" w:cs="Times New Roman"/>
          <w:sz w:val="28"/>
          <w:szCs w:val="28"/>
        </w:rPr>
        <w:t xml:space="preserve"> млн. руб., что составило </w:t>
      </w:r>
      <w:r w:rsidR="00F50431" w:rsidRPr="0053371B">
        <w:rPr>
          <w:rFonts w:ascii="Times New Roman" w:hAnsi="Times New Roman" w:cs="Times New Roman"/>
          <w:sz w:val="28"/>
          <w:szCs w:val="28"/>
        </w:rPr>
        <w:t>43,2</w:t>
      </w:r>
      <w:r w:rsidR="003030DF" w:rsidRPr="0053371B">
        <w:rPr>
          <w:rFonts w:ascii="Times New Roman" w:hAnsi="Times New Roman" w:cs="Times New Roman"/>
          <w:sz w:val="28"/>
          <w:szCs w:val="28"/>
        </w:rPr>
        <w:t>% от общего объема инвестиций;</w:t>
      </w:r>
    </w:p>
    <w:p w:rsidR="003030DF" w:rsidRPr="0053371B" w:rsidRDefault="003030DF" w:rsidP="005337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371B">
        <w:rPr>
          <w:rFonts w:ascii="Times New Roman" w:hAnsi="Times New Roman" w:cs="Times New Roman"/>
          <w:sz w:val="28"/>
          <w:szCs w:val="28"/>
        </w:rPr>
        <w:t>- привлеченные средства (заемные средства др. организаций, инвестиции из-за рубежа, бюдже</w:t>
      </w:r>
      <w:r w:rsidR="00F50431" w:rsidRPr="0053371B">
        <w:rPr>
          <w:rFonts w:ascii="Times New Roman" w:hAnsi="Times New Roman" w:cs="Times New Roman"/>
          <w:sz w:val="28"/>
          <w:szCs w:val="28"/>
        </w:rPr>
        <w:t>тные средства, прочие) – 84,754</w:t>
      </w:r>
      <w:r w:rsidR="007D71D2" w:rsidRPr="0053371B">
        <w:rPr>
          <w:rFonts w:ascii="Times New Roman" w:hAnsi="Times New Roman" w:cs="Times New Roman"/>
          <w:sz w:val="28"/>
          <w:szCs w:val="28"/>
        </w:rPr>
        <w:t xml:space="preserve"> млн. руб. или </w:t>
      </w:r>
      <w:r w:rsidR="00F50431" w:rsidRPr="0053371B">
        <w:rPr>
          <w:rFonts w:ascii="Times New Roman" w:hAnsi="Times New Roman" w:cs="Times New Roman"/>
          <w:sz w:val="28"/>
          <w:szCs w:val="28"/>
        </w:rPr>
        <w:t>56,8</w:t>
      </w:r>
      <w:r w:rsidRPr="0053371B">
        <w:rPr>
          <w:rFonts w:ascii="Times New Roman" w:hAnsi="Times New Roman" w:cs="Times New Roman"/>
          <w:sz w:val="28"/>
          <w:szCs w:val="28"/>
        </w:rPr>
        <w:t xml:space="preserve">% от общего объема инвестиций. </w:t>
      </w:r>
    </w:p>
    <w:p w:rsidR="003030DF" w:rsidRPr="0053371B" w:rsidRDefault="003030DF" w:rsidP="005337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371B">
        <w:rPr>
          <w:rFonts w:ascii="Times New Roman" w:hAnsi="Times New Roman" w:cs="Times New Roman"/>
          <w:sz w:val="28"/>
          <w:szCs w:val="28"/>
        </w:rPr>
        <w:t>Структур</w:t>
      </w:r>
      <w:r w:rsidR="007D71D2" w:rsidRPr="0053371B">
        <w:rPr>
          <w:rFonts w:ascii="Times New Roman" w:hAnsi="Times New Roman" w:cs="Times New Roman"/>
          <w:sz w:val="28"/>
          <w:szCs w:val="28"/>
        </w:rPr>
        <w:t>у привлеченных средств составляют</w:t>
      </w:r>
      <w:r w:rsidRPr="0053371B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030DF" w:rsidRPr="0053371B" w:rsidRDefault="003030DF" w:rsidP="005337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371B">
        <w:rPr>
          <w:rFonts w:ascii="Times New Roman" w:hAnsi="Times New Roman" w:cs="Times New Roman"/>
          <w:sz w:val="28"/>
          <w:szCs w:val="28"/>
        </w:rPr>
        <w:t>- заемные средства др</w:t>
      </w:r>
      <w:r w:rsidR="007D71D2" w:rsidRPr="0053371B">
        <w:rPr>
          <w:rFonts w:ascii="Times New Roman" w:hAnsi="Times New Roman" w:cs="Times New Roman"/>
          <w:sz w:val="28"/>
          <w:szCs w:val="28"/>
        </w:rPr>
        <w:t>угих</w:t>
      </w:r>
      <w:r w:rsidR="00F50431" w:rsidRPr="0053371B">
        <w:rPr>
          <w:rFonts w:ascii="Times New Roman" w:hAnsi="Times New Roman" w:cs="Times New Roman"/>
          <w:sz w:val="28"/>
          <w:szCs w:val="28"/>
        </w:rPr>
        <w:t xml:space="preserve"> организаций – 9,5 млн. рублей или 11,2</w:t>
      </w:r>
      <w:r w:rsidRPr="0053371B">
        <w:rPr>
          <w:rFonts w:ascii="Times New Roman" w:hAnsi="Times New Roman" w:cs="Times New Roman"/>
          <w:sz w:val="28"/>
          <w:szCs w:val="28"/>
        </w:rPr>
        <w:t>% от общего объема привлеченных средств;</w:t>
      </w:r>
    </w:p>
    <w:p w:rsidR="003030DF" w:rsidRPr="0053371B" w:rsidRDefault="00F50431" w:rsidP="005337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371B">
        <w:rPr>
          <w:rFonts w:ascii="Times New Roman" w:hAnsi="Times New Roman" w:cs="Times New Roman"/>
          <w:sz w:val="28"/>
          <w:szCs w:val="28"/>
        </w:rPr>
        <w:t>-  бюджетные средства – 75,02</w:t>
      </w:r>
      <w:r w:rsidR="0053371B" w:rsidRPr="0053371B">
        <w:rPr>
          <w:rFonts w:ascii="Times New Roman" w:hAnsi="Times New Roman" w:cs="Times New Roman"/>
          <w:sz w:val="28"/>
          <w:szCs w:val="28"/>
        </w:rPr>
        <w:t>млн.рублей или 88,5</w:t>
      </w:r>
      <w:r w:rsidR="003030DF" w:rsidRPr="0053371B">
        <w:rPr>
          <w:rFonts w:ascii="Times New Roman" w:hAnsi="Times New Roman" w:cs="Times New Roman"/>
          <w:sz w:val="28"/>
          <w:szCs w:val="28"/>
        </w:rPr>
        <w:t xml:space="preserve">% от общего объема привлеченных средств; </w:t>
      </w:r>
    </w:p>
    <w:p w:rsidR="003030DF" w:rsidRPr="0053371B" w:rsidRDefault="003030DF" w:rsidP="005337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371B">
        <w:rPr>
          <w:rFonts w:ascii="Times New Roman" w:hAnsi="Times New Roman" w:cs="Times New Roman"/>
          <w:sz w:val="28"/>
          <w:szCs w:val="28"/>
        </w:rPr>
        <w:t xml:space="preserve">Структура бюджетных средств </w:t>
      </w:r>
      <w:r w:rsidR="0053371B">
        <w:rPr>
          <w:rFonts w:ascii="Times New Roman" w:hAnsi="Times New Roman" w:cs="Times New Roman"/>
          <w:sz w:val="28"/>
          <w:szCs w:val="28"/>
        </w:rPr>
        <w:t xml:space="preserve"> </w:t>
      </w:r>
      <w:r w:rsidRPr="0053371B">
        <w:rPr>
          <w:rFonts w:ascii="Times New Roman" w:hAnsi="Times New Roman" w:cs="Times New Roman"/>
          <w:sz w:val="28"/>
          <w:szCs w:val="28"/>
        </w:rPr>
        <w:t xml:space="preserve">следующая: </w:t>
      </w:r>
    </w:p>
    <w:p w:rsidR="003030DF" w:rsidRPr="0053371B" w:rsidRDefault="0053371B" w:rsidP="005337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371B">
        <w:rPr>
          <w:rFonts w:ascii="Times New Roman" w:hAnsi="Times New Roman" w:cs="Times New Roman"/>
          <w:sz w:val="28"/>
          <w:szCs w:val="28"/>
        </w:rPr>
        <w:t>- из федерального бюджета – 47,43 млн.рублей или  63,2</w:t>
      </w:r>
      <w:r w:rsidR="003030DF" w:rsidRPr="0053371B">
        <w:rPr>
          <w:rFonts w:ascii="Times New Roman" w:hAnsi="Times New Roman" w:cs="Times New Roman"/>
          <w:sz w:val="28"/>
          <w:szCs w:val="28"/>
        </w:rPr>
        <w:t>% от общего объема бюджетных средств;</w:t>
      </w:r>
    </w:p>
    <w:p w:rsidR="003030DF" w:rsidRPr="0053371B" w:rsidRDefault="003030DF" w:rsidP="005337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371B">
        <w:rPr>
          <w:rFonts w:ascii="Times New Roman" w:hAnsi="Times New Roman" w:cs="Times New Roman"/>
          <w:sz w:val="28"/>
          <w:szCs w:val="28"/>
        </w:rPr>
        <w:t>-</w:t>
      </w:r>
      <w:r w:rsidR="0053371B" w:rsidRPr="0053371B">
        <w:rPr>
          <w:rFonts w:ascii="Times New Roman" w:hAnsi="Times New Roman" w:cs="Times New Roman"/>
          <w:sz w:val="28"/>
          <w:szCs w:val="28"/>
        </w:rPr>
        <w:t xml:space="preserve"> из бюджетов субъектов РФ – 20,2 млн.рублей или 26,9</w:t>
      </w:r>
      <w:r w:rsidRPr="0053371B">
        <w:rPr>
          <w:rFonts w:ascii="Times New Roman" w:hAnsi="Times New Roman" w:cs="Times New Roman"/>
          <w:sz w:val="28"/>
          <w:szCs w:val="28"/>
        </w:rPr>
        <w:t>% от общего объема бюджетных средств;</w:t>
      </w:r>
    </w:p>
    <w:p w:rsidR="003030DF" w:rsidRPr="0053371B" w:rsidRDefault="003030DF" w:rsidP="005337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3371B">
        <w:rPr>
          <w:rFonts w:ascii="Times New Roman" w:hAnsi="Times New Roman" w:cs="Times New Roman"/>
          <w:sz w:val="28"/>
          <w:szCs w:val="28"/>
        </w:rPr>
        <w:t xml:space="preserve">- из местного </w:t>
      </w:r>
      <w:r w:rsidR="0053371B" w:rsidRPr="0053371B">
        <w:rPr>
          <w:rFonts w:ascii="Times New Roman" w:hAnsi="Times New Roman" w:cs="Times New Roman"/>
          <w:sz w:val="28"/>
          <w:szCs w:val="28"/>
        </w:rPr>
        <w:t>бюджета – 7,395 млн.рублей или 9,9</w:t>
      </w:r>
      <w:r w:rsidRPr="0053371B">
        <w:rPr>
          <w:rFonts w:ascii="Times New Roman" w:hAnsi="Times New Roman" w:cs="Times New Roman"/>
          <w:sz w:val="28"/>
          <w:szCs w:val="28"/>
        </w:rPr>
        <w:t>% от общего объема бюджетных средств.</w:t>
      </w:r>
    </w:p>
    <w:p w:rsidR="0053371B" w:rsidRPr="0053371B" w:rsidRDefault="00AA7B2E" w:rsidP="0053371B">
      <w:pPr>
        <w:tabs>
          <w:tab w:val="left" w:pos="0"/>
          <w:tab w:val="left" w:pos="567"/>
          <w:tab w:val="left" w:pos="1133"/>
          <w:tab w:val="left" w:pos="1699"/>
          <w:tab w:val="left" w:pos="2266"/>
          <w:tab w:val="left" w:pos="2832"/>
          <w:tab w:val="left" w:pos="3399"/>
          <w:tab w:val="left" w:pos="3965"/>
          <w:tab w:val="left" w:pos="4531"/>
          <w:tab w:val="left" w:pos="5098"/>
          <w:tab w:val="left" w:pos="5664"/>
          <w:tab w:val="left" w:pos="6231"/>
          <w:tab w:val="left" w:pos="6797"/>
          <w:tab w:val="left" w:pos="7363"/>
          <w:tab w:val="left" w:pos="7930"/>
          <w:tab w:val="left" w:pos="8496"/>
          <w:tab w:val="left" w:pos="9063"/>
        </w:tabs>
        <w:spacing w:after="0" w:line="240" w:lineRule="auto"/>
        <w:ind w:right="-11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53371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53371B" w:rsidRPr="0053371B">
        <w:rPr>
          <w:rFonts w:ascii="Times New Roman" w:hAnsi="Times New Roman" w:cs="Times New Roman"/>
          <w:sz w:val="28"/>
          <w:szCs w:val="28"/>
        </w:rPr>
        <w:t>Вложение инвестиций происходило в следующих отраслях:</w:t>
      </w:r>
    </w:p>
    <w:p w:rsidR="0053371B" w:rsidRPr="0053371B" w:rsidRDefault="0053371B" w:rsidP="0053371B">
      <w:pPr>
        <w:tabs>
          <w:tab w:val="left" w:pos="0"/>
          <w:tab w:val="left" w:pos="567"/>
          <w:tab w:val="left" w:pos="1133"/>
          <w:tab w:val="left" w:pos="1699"/>
          <w:tab w:val="left" w:pos="2266"/>
          <w:tab w:val="left" w:pos="2832"/>
          <w:tab w:val="left" w:pos="3399"/>
          <w:tab w:val="left" w:pos="3965"/>
          <w:tab w:val="left" w:pos="4531"/>
          <w:tab w:val="left" w:pos="5098"/>
          <w:tab w:val="left" w:pos="5664"/>
          <w:tab w:val="left" w:pos="6231"/>
          <w:tab w:val="left" w:pos="6797"/>
          <w:tab w:val="left" w:pos="7363"/>
          <w:tab w:val="left" w:pos="7930"/>
          <w:tab w:val="left" w:pos="8496"/>
          <w:tab w:val="left" w:pos="9063"/>
        </w:tabs>
        <w:spacing w:after="0" w:line="240" w:lineRule="auto"/>
        <w:ind w:right="-113"/>
        <w:jc w:val="both"/>
        <w:rPr>
          <w:rFonts w:ascii="Times New Roman" w:hAnsi="Times New Roman" w:cs="Times New Roman"/>
          <w:sz w:val="28"/>
          <w:szCs w:val="28"/>
        </w:rPr>
      </w:pPr>
      <w:r w:rsidRPr="0053371B">
        <w:rPr>
          <w:rFonts w:ascii="Times New Roman" w:hAnsi="Times New Roman" w:cs="Times New Roman"/>
          <w:b/>
          <w:i/>
          <w:sz w:val="28"/>
          <w:szCs w:val="28"/>
        </w:rPr>
        <w:t>1. Обрабатывающее производство</w:t>
      </w:r>
      <w:r w:rsidR="00CB7BD6">
        <w:rPr>
          <w:rFonts w:ascii="Times New Roman" w:hAnsi="Times New Roman" w:cs="Times New Roman"/>
          <w:sz w:val="28"/>
          <w:szCs w:val="28"/>
        </w:rPr>
        <w:t xml:space="preserve">-11,329 </w:t>
      </w:r>
      <w:r w:rsidRPr="0053371B">
        <w:rPr>
          <w:rFonts w:ascii="Times New Roman" w:hAnsi="Times New Roman" w:cs="Times New Roman"/>
          <w:sz w:val="28"/>
          <w:szCs w:val="28"/>
        </w:rPr>
        <w:t>млн.руб.:</w:t>
      </w:r>
    </w:p>
    <w:p w:rsidR="0053371B" w:rsidRPr="0053371B" w:rsidRDefault="0053371B" w:rsidP="0053371B">
      <w:pPr>
        <w:tabs>
          <w:tab w:val="left" w:pos="0"/>
          <w:tab w:val="left" w:pos="567"/>
          <w:tab w:val="left" w:pos="1133"/>
          <w:tab w:val="left" w:pos="1699"/>
          <w:tab w:val="left" w:pos="2266"/>
          <w:tab w:val="left" w:pos="2832"/>
          <w:tab w:val="left" w:pos="3399"/>
          <w:tab w:val="left" w:pos="3965"/>
          <w:tab w:val="left" w:pos="4531"/>
          <w:tab w:val="left" w:pos="5098"/>
          <w:tab w:val="left" w:pos="5664"/>
          <w:tab w:val="left" w:pos="6231"/>
          <w:tab w:val="left" w:pos="6797"/>
          <w:tab w:val="left" w:pos="7363"/>
          <w:tab w:val="left" w:pos="7930"/>
          <w:tab w:val="left" w:pos="8496"/>
          <w:tab w:val="left" w:pos="9063"/>
        </w:tabs>
        <w:spacing w:after="0" w:line="240" w:lineRule="auto"/>
        <w:ind w:right="-113"/>
        <w:jc w:val="both"/>
        <w:rPr>
          <w:rFonts w:ascii="Times New Roman" w:hAnsi="Times New Roman" w:cs="Times New Roman"/>
          <w:sz w:val="28"/>
          <w:szCs w:val="28"/>
        </w:rPr>
      </w:pPr>
      <w:r w:rsidRPr="0053371B">
        <w:rPr>
          <w:rFonts w:ascii="Times New Roman" w:hAnsi="Times New Roman" w:cs="Times New Roman"/>
          <w:sz w:val="28"/>
          <w:szCs w:val="28"/>
        </w:rPr>
        <w:t xml:space="preserve"> – Игоревский филиал  ООО "Кроношпан"-11,329 млн.руб..</w:t>
      </w:r>
    </w:p>
    <w:p w:rsidR="0053371B" w:rsidRPr="0053371B" w:rsidRDefault="0053371B" w:rsidP="0053371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3371B">
        <w:rPr>
          <w:rFonts w:ascii="Times New Roman" w:hAnsi="Times New Roman" w:cs="Times New Roman"/>
          <w:b/>
          <w:i/>
          <w:sz w:val="28"/>
          <w:szCs w:val="28"/>
        </w:rPr>
        <w:t>2.Обеспечение электрической энергией, газом и паром; кондиционирование воздуха-19,349млн.руб.:</w:t>
      </w:r>
    </w:p>
    <w:p w:rsidR="0053371B" w:rsidRPr="0053371B" w:rsidRDefault="0053371B" w:rsidP="005337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371B">
        <w:rPr>
          <w:rFonts w:ascii="Times New Roman" w:hAnsi="Times New Roman" w:cs="Times New Roman"/>
          <w:sz w:val="28"/>
          <w:szCs w:val="28"/>
        </w:rPr>
        <w:t xml:space="preserve">-ТОСП ФЛ ПАО "РОССЕТИ ЦЕНТР" - "СМОЛЕНСКЭНЕРГО" Холм-Жирковский пгт. -8,658 млн.руб. ( расчистка просек  и технологическое присоединение физических лиц). </w:t>
      </w:r>
    </w:p>
    <w:p w:rsidR="0053371B" w:rsidRPr="0053371B" w:rsidRDefault="0053371B" w:rsidP="005337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371B">
        <w:rPr>
          <w:rFonts w:ascii="Times New Roman" w:hAnsi="Times New Roman" w:cs="Times New Roman"/>
          <w:sz w:val="28"/>
          <w:szCs w:val="28"/>
        </w:rPr>
        <w:t>-Холм-Жирковская газовая служба ТОСП АО "Газпром газораспределение Смоленск"-10,691млн.руб. (строительство газопровода).</w:t>
      </w:r>
    </w:p>
    <w:p w:rsidR="0053371B" w:rsidRPr="0053371B" w:rsidRDefault="0053371B" w:rsidP="0053371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3371B">
        <w:rPr>
          <w:rFonts w:ascii="Times New Roman" w:hAnsi="Times New Roman" w:cs="Times New Roman"/>
          <w:b/>
          <w:i/>
          <w:sz w:val="28"/>
          <w:szCs w:val="28"/>
        </w:rPr>
        <w:t>3. Транспортировка и хранение-47,72 млн.руб.:</w:t>
      </w:r>
    </w:p>
    <w:p w:rsidR="0053371B" w:rsidRPr="0053371B" w:rsidRDefault="0053371B" w:rsidP="005337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371B">
        <w:rPr>
          <w:rFonts w:ascii="Times New Roman" w:hAnsi="Times New Roman" w:cs="Times New Roman"/>
          <w:sz w:val="28"/>
          <w:szCs w:val="28"/>
        </w:rPr>
        <w:t>-ФЛ ООО "Газпром трансгаз Санкт-Петербург"-42,459млн.руб.(строит-во топливозаправочного пункта и приобретение основных средств).</w:t>
      </w:r>
    </w:p>
    <w:p w:rsidR="0053371B" w:rsidRPr="0053371B" w:rsidRDefault="0053371B" w:rsidP="005337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371B">
        <w:rPr>
          <w:rFonts w:ascii="Times New Roman" w:hAnsi="Times New Roman" w:cs="Times New Roman"/>
          <w:sz w:val="28"/>
          <w:szCs w:val="28"/>
        </w:rPr>
        <w:lastRenderedPageBreak/>
        <w:t>МУП «Холм-Жирковское ПАТП»-5,232млн.руб.(приобретение автобуса).</w:t>
      </w:r>
    </w:p>
    <w:p w:rsidR="0053371B" w:rsidRPr="0053371B" w:rsidRDefault="0053371B" w:rsidP="0053371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3371B">
        <w:rPr>
          <w:rFonts w:ascii="Times New Roman" w:hAnsi="Times New Roman" w:cs="Times New Roman"/>
          <w:sz w:val="28"/>
          <w:szCs w:val="28"/>
        </w:rPr>
        <w:t>-</w:t>
      </w:r>
      <w:r w:rsidRPr="0053371B">
        <w:rPr>
          <w:rFonts w:ascii="Times New Roman" w:hAnsi="Times New Roman" w:cs="Times New Roman"/>
          <w:b/>
          <w:i/>
          <w:sz w:val="28"/>
          <w:szCs w:val="28"/>
        </w:rPr>
        <w:t xml:space="preserve"> 4. Образование-6,927 млн.руб. в том числе:</w:t>
      </w:r>
    </w:p>
    <w:p w:rsidR="0053371B" w:rsidRPr="0053371B" w:rsidRDefault="0053371B" w:rsidP="005337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371B">
        <w:rPr>
          <w:rFonts w:ascii="Times New Roman" w:hAnsi="Times New Roman" w:cs="Times New Roman"/>
          <w:sz w:val="28"/>
          <w:szCs w:val="28"/>
        </w:rPr>
        <w:t>-В образовательные школы  и детские сады приобретались основные средства-744,0тыс.руб..  В  МБОУ Агибаловская  СОШ   в рамках нацпроекта  приобреталось  учебное  оборудование для кабинета «Точка роста»-1,385млн.руб.;</w:t>
      </w:r>
    </w:p>
    <w:p w:rsidR="0053371B" w:rsidRPr="0053371B" w:rsidRDefault="0053371B" w:rsidP="0053371B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3371B">
        <w:rPr>
          <w:rFonts w:ascii="Times New Roman" w:hAnsi="Times New Roman" w:cs="Times New Roman"/>
          <w:iCs/>
          <w:sz w:val="28"/>
          <w:szCs w:val="28"/>
        </w:rPr>
        <w:t>-МБУ ДО «ДШИ»-4,748 млн.руб.(приобретение музыкальных инструментов);</w:t>
      </w:r>
    </w:p>
    <w:p w:rsidR="0053371B" w:rsidRPr="0053371B" w:rsidRDefault="0053371B" w:rsidP="005337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371B">
        <w:rPr>
          <w:rFonts w:ascii="Times New Roman" w:hAnsi="Times New Roman" w:cs="Times New Roman"/>
          <w:iCs/>
          <w:sz w:val="28"/>
          <w:szCs w:val="28"/>
        </w:rPr>
        <w:t>- МБОУ ДО Холм-Жирковская ДЮСШ»-50,0тыс.руб.(приобретение компьютерного оборудования).</w:t>
      </w:r>
    </w:p>
    <w:p w:rsidR="0053371B" w:rsidRPr="0053371B" w:rsidRDefault="0053371B" w:rsidP="0053371B">
      <w:p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53371B">
        <w:rPr>
          <w:rFonts w:ascii="Times New Roman" w:hAnsi="Times New Roman" w:cs="Times New Roman"/>
          <w:sz w:val="28"/>
          <w:szCs w:val="28"/>
        </w:rPr>
        <w:t xml:space="preserve"> </w:t>
      </w:r>
      <w:r w:rsidRPr="0053371B">
        <w:rPr>
          <w:rFonts w:ascii="Times New Roman" w:hAnsi="Times New Roman" w:cs="Times New Roman"/>
          <w:b/>
          <w:i/>
          <w:iCs/>
          <w:sz w:val="28"/>
          <w:szCs w:val="28"/>
        </w:rPr>
        <w:t>5. Государственное управление и обеспечение военной безопасности; социальное обеспечение-1,024млн.руб.:</w:t>
      </w:r>
    </w:p>
    <w:p w:rsidR="0053371B" w:rsidRPr="0053371B" w:rsidRDefault="0053371B" w:rsidP="0053371B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3371B">
        <w:rPr>
          <w:rFonts w:ascii="Times New Roman" w:hAnsi="Times New Roman" w:cs="Times New Roman"/>
          <w:iCs/>
          <w:sz w:val="28"/>
          <w:szCs w:val="28"/>
        </w:rPr>
        <w:t>- Администрация   Лехминского с.п.-0,965 млн.руб.(приобретение транспортного средства);</w:t>
      </w:r>
    </w:p>
    <w:p w:rsidR="0053371B" w:rsidRPr="0053371B" w:rsidRDefault="0053371B" w:rsidP="0053371B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3371B">
        <w:rPr>
          <w:rFonts w:ascii="Times New Roman" w:hAnsi="Times New Roman" w:cs="Times New Roman"/>
          <w:iCs/>
          <w:sz w:val="28"/>
          <w:szCs w:val="28"/>
        </w:rPr>
        <w:t>-Отдел по культуре и спорту и МКУ «ЦБК»-33,0тыс.руб.( приобретение компьютерного оборудования).</w:t>
      </w:r>
    </w:p>
    <w:p w:rsidR="0053371B" w:rsidRPr="0053371B" w:rsidRDefault="0053371B" w:rsidP="0053371B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3371B">
        <w:rPr>
          <w:rFonts w:ascii="Times New Roman" w:hAnsi="Times New Roman" w:cs="Times New Roman"/>
          <w:iCs/>
          <w:sz w:val="28"/>
          <w:szCs w:val="28"/>
        </w:rPr>
        <w:t>-МКУ «ЦБК»-26,0тыс.руб.(приобретение компьютерного оборудования).</w:t>
      </w:r>
    </w:p>
    <w:p w:rsidR="0053371B" w:rsidRPr="0053371B" w:rsidRDefault="0053371B" w:rsidP="0053371B">
      <w:p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53371B">
        <w:rPr>
          <w:rFonts w:ascii="Times New Roman" w:hAnsi="Times New Roman" w:cs="Times New Roman"/>
          <w:b/>
          <w:i/>
          <w:iCs/>
          <w:sz w:val="28"/>
          <w:szCs w:val="28"/>
        </w:rPr>
        <w:t>6. Деятельность в области культуры, спорта, организации досуга и развлечений-7,415млн.руб.:</w:t>
      </w:r>
    </w:p>
    <w:p w:rsidR="0053371B" w:rsidRPr="0053371B" w:rsidRDefault="0053371B" w:rsidP="0053371B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3371B">
        <w:rPr>
          <w:rFonts w:ascii="Times New Roman" w:hAnsi="Times New Roman" w:cs="Times New Roman"/>
          <w:iCs/>
          <w:sz w:val="28"/>
          <w:szCs w:val="28"/>
        </w:rPr>
        <w:t>-МБУК «Холм-Жирковская ЦБС»-7,0млн.руб.(приобретение основных средств и оборудования  для модульной библиотеки);</w:t>
      </w:r>
    </w:p>
    <w:p w:rsidR="0053371B" w:rsidRPr="0053371B" w:rsidRDefault="0053371B" w:rsidP="0053371B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3371B">
        <w:rPr>
          <w:rFonts w:ascii="Times New Roman" w:hAnsi="Times New Roman" w:cs="Times New Roman"/>
          <w:iCs/>
          <w:sz w:val="28"/>
          <w:szCs w:val="28"/>
        </w:rPr>
        <w:t>-МБУК «Холм-Жирковская РЦКС»-392,0тыс.руб.(приобретение телекоммуникационных средств);</w:t>
      </w:r>
    </w:p>
    <w:p w:rsidR="0053371B" w:rsidRPr="0053371B" w:rsidRDefault="0053371B" w:rsidP="0053371B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3371B">
        <w:rPr>
          <w:rFonts w:ascii="Times New Roman" w:hAnsi="Times New Roman" w:cs="Times New Roman"/>
          <w:iCs/>
          <w:sz w:val="28"/>
          <w:szCs w:val="28"/>
        </w:rPr>
        <w:t>-</w:t>
      </w:r>
      <w:r w:rsidRPr="0053371B">
        <w:rPr>
          <w:rFonts w:ascii="Times New Roman" w:hAnsi="Times New Roman" w:cs="Times New Roman"/>
        </w:rPr>
        <w:t xml:space="preserve"> </w:t>
      </w:r>
      <w:r w:rsidRPr="0053371B">
        <w:rPr>
          <w:rFonts w:ascii="Times New Roman" w:hAnsi="Times New Roman" w:cs="Times New Roman"/>
          <w:iCs/>
          <w:sz w:val="28"/>
          <w:szCs w:val="28"/>
        </w:rPr>
        <w:t>МБУК "Холм-Жирковский краеведческий музей"-23,0тыс.руб..</w:t>
      </w:r>
    </w:p>
    <w:p w:rsidR="0053371B" w:rsidRPr="0053371B" w:rsidRDefault="0053371B" w:rsidP="0053371B">
      <w:p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53371B">
        <w:rPr>
          <w:rFonts w:ascii="Times New Roman" w:hAnsi="Times New Roman" w:cs="Times New Roman"/>
          <w:b/>
          <w:i/>
          <w:iCs/>
          <w:sz w:val="28"/>
          <w:szCs w:val="28"/>
        </w:rPr>
        <w:t>7.</w:t>
      </w:r>
      <w:r w:rsidRPr="0053371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53371B">
        <w:rPr>
          <w:rFonts w:ascii="Times New Roman" w:hAnsi="Times New Roman" w:cs="Times New Roman"/>
          <w:b/>
          <w:i/>
          <w:iCs/>
          <w:sz w:val="28"/>
          <w:szCs w:val="28"/>
        </w:rPr>
        <w:t>Деятельность в области здравоохранения и социальных услуг-9,571млн.руб:</w:t>
      </w:r>
    </w:p>
    <w:p w:rsidR="0053371B" w:rsidRPr="0053371B" w:rsidRDefault="0053371B" w:rsidP="0053371B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3371B">
        <w:rPr>
          <w:rFonts w:ascii="Times New Roman" w:hAnsi="Times New Roman" w:cs="Times New Roman"/>
          <w:iCs/>
          <w:sz w:val="28"/>
          <w:szCs w:val="28"/>
        </w:rPr>
        <w:t>-ОГБУЗ" Холм-Жирковская ЦРБ"-9,571млн.руб.(приобретение  модульного ФАПа для Игоревского с.п. и оборудование для его функционирования).</w:t>
      </w:r>
    </w:p>
    <w:p w:rsidR="0053371B" w:rsidRPr="0053371B" w:rsidRDefault="0053371B" w:rsidP="0053371B">
      <w:p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53371B">
        <w:rPr>
          <w:rFonts w:ascii="Times New Roman" w:hAnsi="Times New Roman" w:cs="Times New Roman"/>
          <w:b/>
          <w:i/>
          <w:iCs/>
          <w:sz w:val="28"/>
          <w:szCs w:val="28"/>
        </w:rPr>
        <w:t>8.</w:t>
      </w:r>
      <w:r w:rsidRPr="0053371B">
        <w:rPr>
          <w:rFonts w:ascii="Times New Roman" w:hAnsi="Times New Roman" w:cs="Times New Roman"/>
          <w:b/>
          <w:i/>
        </w:rPr>
        <w:t xml:space="preserve"> </w:t>
      </w:r>
      <w:r w:rsidRPr="0053371B">
        <w:rPr>
          <w:rFonts w:ascii="Times New Roman" w:hAnsi="Times New Roman" w:cs="Times New Roman"/>
          <w:b/>
          <w:i/>
          <w:iCs/>
          <w:sz w:val="28"/>
          <w:szCs w:val="28"/>
        </w:rPr>
        <w:t>Деятельность по операциям с недвижимым имуществом-0,774млн.руб.:</w:t>
      </w:r>
    </w:p>
    <w:p w:rsidR="0053371B" w:rsidRPr="0053371B" w:rsidRDefault="0053371B" w:rsidP="0053371B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3371B">
        <w:rPr>
          <w:rFonts w:ascii="Times New Roman" w:hAnsi="Times New Roman" w:cs="Times New Roman"/>
          <w:iCs/>
          <w:sz w:val="28"/>
          <w:szCs w:val="28"/>
        </w:rPr>
        <w:t>-МКП "Холм-Жирковское ЖКХ"-0,774млн.руб.(приобретение транспортного средства).</w:t>
      </w:r>
    </w:p>
    <w:p w:rsidR="00E30B28" w:rsidRDefault="00E30B28" w:rsidP="0053371B">
      <w:p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:rsidR="0053371B" w:rsidRDefault="0053371B" w:rsidP="0053371B">
      <w:pPr>
        <w:spacing w:after="0" w:line="240" w:lineRule="auto"/>
        <w:jc w:val="both"/>
        <w:rPr>
          <w:iCs/>
          <w:sz w:val="28"/>
          <w:szCs w:val="28"/>
        </w:rPr>
      </w:pPr>
      <w:r w:rsidRPr="0053371B">
        <w:rPr>
          <w:rFonts w:ascii="Times New Roman" w:hAnsi="Times New Roman" w:cs="Times New Roman"/>
          <w:b/>
          <w:i/>
          <w:iCs/>
          <w:sz w:val="28"/>
          <w:szCs w:val="28"/>
        </w:rPr>
        <w:t>9. Водоснабжение, водоотведение</w:t>
      </w:r>
      <w:r w:rsidRPr="0053371B">
        <w:rPr>
          <w:rFonts w:ascii="Times New Roman" w:hAnsi="Times New Roman" w:cs="Times New Roman"/>
          <w:iCs/>
          <w:sz w:val="28"/>
          <w:szCs w:val="28"/>
        </w:rPr>
        <w:t>:-44,893млн.руб. (</w:t>
      </w:r>
      <w:r w:rsidRPr="0053371B">
        <w:rPr>
          <w:rFonts w:ascii="Times New Roman" w:hAnsi="Times New Roman" w:cs="Times New Roman"/>
          <w:sz w:val="28"/>
          <w:szCs w:val="28"/>
        </w:rPr>
        <w:t>в рамках национального проекта «Чистая вода» построена  станция водоподготовки для хозяйственно-питьевых целей и реконструкция водопроводных сетей в п.г.т. Холм-Жирковский и приобретение насоса для водопровода и строительство канализационных сетей</w:t>
      </w:r>
      <w:r>
        <w:rPr>
          <w:sz w:val="28"/>
          <w:szCs w:val="28"/>
        </w:rPr>
        <w:t>.</w:t>
      </w:r>
    </w:p>
    <w:p w:rsidR="00CA7D20" w:rsidRDefault="00CA7D20" w:rsidP="00211D2F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CA7D20" w:rsidSect="00824A0D">
      <w:headerReference w:type="default" r:id="rId9"/>
      <w:pgSz w:w="11906" w:h="16838"/>
      <w:pgMar w:top="567" w:right="849" w:bottom="426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6CEF" w:rsidRDefault="00196CEF" w:rsidP="00FF6E7D">
      <w:pPr>
        <w:spacing w:after="0" w:line="240" w:lineRule="auto"/>
      </w:pPr>
      <w:r>
        <w:separator/>
      </w:r>
    </w:p>
  </w:endnote>
  <w:endnote w:type="continuationSeparator" w:id="0">
    <w:p w:rsidR="00196CEF" w:rsidRDefault="00196CEF" w:rsidP="00FF6E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6CEF" w:rsidRDefault="00196CEF" w:rsidP="00FF6E7D">
      <w:pPr>
        <w:spacing w:after="0" w:line="240" w:lineRule="auto"/>
      </w:pPr>
      <w:r>
        <w:separator/>
      </w:r>
    </w:p>
  </w:footnote>
  <w:footnote w:type="continuationSeparator" w:id="0">
    <w:p w:rsidR="00196CEF" w:rsidRDefault="00196CEF" w:rsidP="00FF6E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47473930"/>
      <w:docPartObj>
        <w:docPartGallery w:val="Page Numbers (Top of Page)"/>
        <w:docPartUnique/>
      </w:docPartObj>
    </w:sdtPr>
    <w:sdtEndPr/>
    <w:sdtContent>
      <w:p w:rsidR="00902EEA" w:rsidRDefault="00196CEF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46E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02EEA" w:rsidRDefault="00902EEA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E5586"/>
    <w:multiLevelType w:val="hybridMultilevel"/>
    <w:tmpl w:val="BDE80BCA"/>
    <w:lvl w:ilvl="0" w:tplc="0419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">
    <w:nsid w:val="0DD0053E"/>
    <w:multiLevelType w:val="hybridMultilevel"/>
    <w:tmpl w:val="A12A440C"/>
    <w:lvl w:ilvl="0" w:tplc="0419000D">
      <w:start w:val="1"/>
      <w:numFmt w:val="bullet"/>
      <w:lvlText w:val=""/>
      <w:lvlJc w:val="left"/>
      <w:pPr>
        <w:ind w:left="242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>
    <w:nsid w:val="12087D18"/>
    <w:multiLevelType w:val="hybridMultilevel"/>
    <w:tmpl w:val="9B6C1DB2"/>
    <w:lvl w:ilvl="0" w:tplc="AEBCD856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 w:hint="default"/>
      </w:rPr>
    </w:lvl>
    <w:lvl w:ilvl="1" w:tplc="E33E68C2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76E8325E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C31C8B96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6D4A124E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917CBEF4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0ADE6164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92403FA8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8012D5A6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3">
    <w:nsid w:val="17A13E74"/>
    <w:multiLevelType w:val="multilevel"/>
    <w:tmpl w:val="32BCDAA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4">
    <w:nsid w:val="1FFC508D"/>
    <w:multiLevelType w:val="hybridMultilevel"/>
    <w:tmpl w:val="FD72A7EA"/>
    <w:lvl w:ilvl="0" w:tplc="4CCA4A0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1EF7518"/>
    <w:multiLevelType w:val="hybridMultilevel"/>
    <w:tmpl w:val="CC160FD4"/>
    <w:lvl w:ilvl="0" w:tplc="D1E01154">
      <w:start w:val="1"/>
      <w:numFmt w:val="bullet"/>
      <w:lvlText w:val="─"/>
      <w:lvlJc w:val="left"/>
      <w:pPr>
        <w:ind w:left="165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6">
    <w:nsid w:val="23287AE0"/>
    <w:multiLevelType w:val="hybridMultilevel"/>
    <w:tmpl w:val="36E8DD54"/>
    <w:lvl w:ilvl="0" w:tplc="D1E01154">
      <w:start w:val="1"/>
      <w:numFmt w:val="bullet"/>
      <w:lvlText w:val="─"/>
      <w:lvlJc w:val="left"/>
      <w:pPr>
        <w:ind w:left="79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7">
    <w:nsid w:val="27B74C4F"/>
    <w:multiLevelType w:val="multilevel"/>
    <w:tmpl w:val="655003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24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8">
    <w:nsid w:val="2D5377FD"/>
    <w:multiLevelType w:val="singleLevel"/>
    <w:tmpl w:val="1D7C9ACA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</w:abstractNum>
  <w:abstractNum w:abstractNumId="9">
    <w:nsid w:val="335C12CA"/>
    <w:multiLevelType w:val="hybridMultilevel"/>
    <w:tmpl w:val="6AF8360A"/>
    <w:lvl w:ilvl="0" w:tplc="0419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0">
    <w:nsid w:val="3DF9435F"/>
    <w:multiLevelType w:val="hybridMultilevel"/>
    <w:tmpl w:val="2EF4D374"/>
    <w:lvl w:ilvl="0" w:tplc="91365194">
      <w:start w:val="3"/>
      <w:numFmt w:val="decimal"/>
      <w:lvlText w:val="%1."/>
      <w:lvlJc w:val="left"/>
      <w:pPr>
        <w:ind w:left="277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05" w:hanging="360"/>
      </w:pPr>
    </w:lvl>
    <w:lvl w:ilvl="2" w:tplc="0419001B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1">
    <w:nsid w:val="3F0B4A39"/>
    <w:multiLevelType w:val="hybridMultilevel"/>
    <w:tmpl w:val="FFFFFFFF"/>
    <w:lvl w:ilvl="0" w:tplc="4D9236E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4B4F6060"/>
    <w:multiLevelType w:val="multilevel"/>
    <w:tmpl w:val="D250CF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3">
    <w:nsid w:val="4B7922C6"/>
    <w:multiLevelType w:val="hybridMultilevel"/>
    <w:tmpl w:val="57247E2E"/>
    <w:lvl w:ilvl="0" w:tplc="8AE2A6E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54F21EAB"/>
    <w:multiLevelType w:val="hybridMultilevel"/>
    <w:tmpl w:val="60AC41B4"/>
    <w:lvl w:ilvl="0" w:tplc="0419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15">
    <w:nsid w:val="5DAF3E75"/>
    <w:multiLevelType w:val="hybridMultilevel"/>
    <w:tmpl w:val="47A6FD32"/>
    <w:lvl w:ilvl="0" w:tplc="D17AB39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645A0AC8"/>
    <w:multiLevelType w:val="multilevel"/>
    <w:tmpl w:val="99BC33DA"/>
    <w:lvl w:ilvl="0">
      <w:start w:val="7"/>
      <w:numFmt w:val="decimal"/>
      <w:lvlText w:val="%1."/>
      <w:lvlJc w:val="left"/>
      <w:pPr>
        <w:ind w:left="2152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66436EF7"/>
    <w:multiLevelType w:val="hybridMultilevel"/>
    <w:tmpl w:val="25D8488A"/>
    <w:lvl w:ilvl="0" w:tplc="0419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8">
    <w:nsid w:val="66453342"/>
    <w:multiLevelType w:val="hybridMultilevel"/>
    <w:tmpl w:val="D3364D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6DA7ACE"/>
    <w:multiLevelType w:val="hybridMultilevel"/>
    <w:tmpl w:val="1C9278E4"/>
    <w:lvl w:ilvl="0" w:tplc="D1E01154">
      <w:start w:val="1"/>
      <w:numFmt w:val="bullet"/>
      <w:lvlText w:val="─"/>
      <w:lvlJc w:val="left"/>
      <w:pPr>
        <w:ind w:left="136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0">
    <w:nsid w:val="70D14630"/>
    <w:multiLevelType w:val="hybridMultilevel"/>
    <w:tmpl w:val="4640660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"/>
  </w:num>
  <w:num w:numId="3">
    <w:abstractNumId w:val="2"/>
  </w:num>
  <w:num w:numId="4">
    <w:abstractNumId w:val="19"/>
  </w:num>
  <w:num w:numId="5">
    <w:abstractNumId w:val="5"/>
  </w:num>
  <w:num w:numId="6">
    <w:abstractNumId w:val="6"/>
  </w:num>
  <w:num w:numId="7">
    <w:abstractNumId w:val="3"/>
  </w:num>
  <w:num w:numId="8">
    <w:abstractNumId w:val="7"/>
  </w:num>
  <w:num w:numId="9">
    <w:abstractNumId w:val="18"/>
  </w:num>
  <w:num w:numId="10">
    <w:abstractNumId w:val="4"/>
  </w:num>
  <w:num w:numId="11">
    <w:abstractNumId w:val="11"/>
  </w:num>
  <w:num w:numId="12">
    <w:abstractNumId w:val="15"/>
  </w:num>
  <w:num w:numId="13">
    <w:abstractNumId w:val="8"/>
  </w:num>
  <w:num w:numId="14">
    <w:abstractNumId w:val="20"/>
  </w:num>
  <w:num w:numId="15">
    <w:abstractNumId w:val="0"/>
  </w:num>
  <w:num w:numId="16">
    <w:abstractNumId w:val="9"/>
  </w:num>
  <w:num w:numId="17">
    <w:abstractNumId w:val="17"/>
  </w:num>
  <w:num w:numId="18">
    <w:abstractNumId w:val="13"/>
  </w:num>
  <w:num w:numId="19">
    <w:abstractNumId w:val="14"/>
  </w:num>
  <w:num w:numId="20">
    <w:abstractNumId w:val="10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B3B88"/>
    <w:rsid w:val="00004224"/>
    <w:rsid w:val="00005673"/>
    <w:rsid w:val="000220EE"/>
    <w:rsid w:val="00025324"/>
    <w:rsid w:val="00027E89"/>
    <w:rsid w:val="000422F6"/>
    <w:rsid w:val="0006126D"/>
    <w:rsid w:val="0008247D"/>
    <w:rsid w:val="000829BE"/>
    <w:rsid w:val="000856DB"/>
    <w:rsid w:val="00094317"/>
    <w:rsid w:val="00097826"/>
    <w:rsid w:val="000B297B"/>
    <w:rsid w:val="000D6D4A"/>
    <w:rsid w:val="000E1DED"/>
    <w:rsid w:val="000E2E6C"/>
    <w:rsid w:val="00106BBE"/>
    <w:rsid w:val="00112B73"/>
    <w:rsid w:val="00121B89"/>
    <w:rsid w:val="001325BC"/>
    <w:rsid w:val="00134349"/>
    <w:rsid w:val="0013525B"/>
    <w:rsid w:val="00142AA0"/>
    <w:rsid w:val="00147C92"/>
    <w:rsid w:val="00156F99"/>
    <w:rsid w:val="00175ADE"/>
    <w:rsid w:val="001769CA"/>
    <w:rsid w:val="00181DC2"/>
    <w:rsid w:val="00184FAF"/>
    <w:rsid w:val="0019646F"/>
    <w:rsid w:val="00196CEF"/>
    <w:rsid w:val="001A2F31"/>
    <w:rsid w:val="001C13BB"/>
    <w:rsid w:val="001E784C"/>
    <w:rsid w:val="001F3EED"/>
    <w:rsid w:val="001F4FCF"/>
    <w:rsid w:val="001F61F4"/>
    <w:rsid w:val="00211D2F"/>
    <w:rsid w:val="002130EE"/>
    <w:rsid w:val="00215D65"/>
    <w:rsid w:val="00230ACC"/>
    <w:rsid w:val="002321CF"/>
    <w:rsid w:val="00257120"/>
    <w:rsid w:val="0026449F"/>
    <w:rsid w:val="002716DB"/>
    <w:rsid w:val="00280CEA"/>
    <w:rsid w:val="002830E3"/>
    <w:rsid w:val="00297E26"/>
    <w:rsid w:val="002A09E8"/>
    <w:rsid w:val="002A3F5D"/>
    <w:rsid w:val="002B7E4A"/>
    <w:rsid w:val="002C2063"/>
    <w:rsid w:val="002C2204"/>
    <w:rsid w:val="002C2792"/>
    <w:rsid w:val="002C357A"/>
    <w:rsid w:val="002D5317"/>
    <w:rsid w:val="002D5FBE"/>
    <w:rsid w:val="002E6B65"/>
    <w:rsid w:val="00302B12"/>
    <w:rsid w:val="003030DF"/>
    <w:rsid w:val="003043D8"/>
    <w:rsid w:val="00334B72"/>
    <w:rsid w:val="003466AB"/>
    <w:rsid w:val="0035708C"/>
    <w:rsid w:val="00392181"/>
    <w:rsid w:val="003D2DB6"/>
    <w:rsid w:val="003E1639"/>
    <w:rsid w:val="003E1CEA"/>
    <w:rsid w:val="00406530"/>
    <w:rsid w:val="0040721F"/>
    <w:rsid w:val="00415481"/>
    <w:rsid w:val="004208A2"/>
    <w:rsid w:val="0042384A"/>
    <w:rsid w:val="00426173"/>
    <w:rsid w:val="004455C1"/>
    <w:rsid w:val="00456DD9"/>
    <w:rsid w:val="0046486B"/>
    <w:rsid w:val="00467C7E"/>
    <w:rsid w:val="00497ACA"/>
    <w:rsid w:val="004A43B8"/>
    <w:rsid w:val="004A44C5"/>
    <w:rsid w:val="004C2C3F"/>
    <w:rsid w:val="004E5FC8"/>
    <w:rsid w:val="004E64C6"/>
    <w:rsid w:val="004E733C"/>
    <w:rsid w:val="0050346A"/>
    <w:rsid w:val="00504FCF"/>
    <w:rsid w:val="0050582E"/>
    <w:rsid w:val="005066B2"/>
    <w:rsid w:val="00510926"/>
    <w:rsid w:val="005114A7"/>
    <w:rsid w:val="00530076"/>
    <w:rsid w:val="00530AB3"/>
    <w:rsid w:val="005321E0"/>
    <w:rsid w:val="005335B0"/>
    <w:rsid w:val="0053371B"/>
    <w:rsid w:val="00536D2D"/>
    <w:rsid w:val="00541822"/>
    <w:rsid w:val="0054676A"/>
    <w:rsid w:val="005467BB"/>
    <w:rsid w:val="00555142"/>
    <w:rsid w:val="0055604E"/>
    <w:rsid w:val="00562FEE"/>
    <w:rsid w:val="00571FA8"/>
    <w:rsid w:val="00586E1A"/>
    <w:rsid w:val="005A0B31"/>
    <w:rsid w:val="005A70D7"/>
    <w:rsid w:val="005B1D29"/>
    <w:rsid w:val="00603283"/>
    <w:rsid w:val="006278B0"/>
    <w:rsid w:val="00635298"/>
    <w:rsid w:val="00643E7D"/>
    <w:rsid w:val="00653456"/>
    <w:rsid w:val="00653E46"/>
    <w:rsid w:val="00664E89"/>
    <w:rsid w:val="00691E9E"/>
    <w:rsid w:val="006963B3"/>
    <w:rsid w:val="006A1FD6"/>
    <w:rsid w:val="006A5F6F"/>
    <w:rsid w:val="006A61FF"/>
    <w:rsid w:val="006B5B03"/>
    <w:rsid w:val="006D08F9"/>
    <w:rsid w:val="006D6C04"/>
    <w:rsid w:val="006E3140"/>
    <w:rsid w:val="007001C7"/>
    <w:rsid w:val="007023D9"/>
    <w:rsid w:val="0070435A"/>
    <w:rsid w:val="0071045D"/>
    <w:rsid w:val="00716459"/>
    <w:rsid w:val="007253DD"/>
    <w:rsid w:val="00727411"/>
    <w:rsid w:val="007506E4"/>
    <w:rsid w:val="00757EF4"/>
    <w:rsid w:val="007606D6"/>
    <w:rsid w:val="007625BC"/>
    <w:rsid w:val="0077024F"/>
    <w:rsid w:val="007B5435"/>
    <w:rsid w:val="007B7956"/>
    <w:rsid w:val="007D34E3"/>
    <w:rsid w:val="007D71D2"/>
    <w:rsid w:val="007E4769"/>
    <w:rsid w:val="007F287E"/>
    <w:rsid w:val="007F3B55"/>
    <w:rsid w:val="007F4627"/>
    <w:rsid w:val="00803354"/>
    <w:rsid w:val="00806F6D"/>
    <w:rsid w:val="0081253A"/>
    <w:rsid w:val="00820AC8"/>
    <w:rsid w:val="00824A0D"/>
    <w:rsid w:val="0083099E"/>
    <w:rsid w:val="008564F6"/>
    <w:rsid w:val="008571B1"/>
    <w:rsid w:val="008678B3"/>
    <w:rsid w:val="008709A7"/>
    <w:rsid w:val="0087157A"/>
    <w:rsid w:val="00884E35"/>
    <w:rsid w:val="00886600"/>
    <w:rsid w:val="00893108"/>
    <w:rsid w:val="00894935"/>
    <w:rsid w:val="008A32B5"/>
    <w:rsid w:val="008A77F4"/>
    <w:rsid w:val="008C4248"/>
    <w:rsid w:val="008C5D24"/>
    <w:rsid w:val="008E0095"/>
    <w:rsid w:val="008E580D"/>
    <w:rsid w:val="008E6443"/>
    <w:rsid w:val="008E754F"/>
    <w:rsid w:val="008F10C7"/>
    <w:rsid w:val="008F2E7A"/>
    <w:rsid w:val="00900171"/>
    <w:rsid w:val="00902EEA"/>
    <w:rsid w:val="00911179"/>
    <w:rsid w:val="009279B6"/>
    <w:rsid w:val="00930269"/>
    <w:rsid w:val="00936AC3"/>
    <w:rsid w:val="0097234B"/>
    <w:rsid w:val="00981BC3"/>
    <w:rsid w:val="00984B0C"/>
    <w:rsid w:val="00993293"/>
    <w:rsid w:val="009A7E3C"/>
    <w:rsid w:val="009B6BBD"/>
    <w:rsid w:val="009B6D0E"/>
    <w:rsid w:val="009C2438"/>
    <w:rsid w:val="009C6755"/>
    <w:rsid w:val="009D3543"/>
    <w:rsid w:val="009F5180"/>
    <w:rsid w:val="00A0532B"/>
    <w:rsid w:val="00A17E49"/>
    <w:rsid w:val="00A223CB"/>
    <w:rsid w:val="00A44134"/>
    <w:rsid w:val="00A46F1B"/>
    <w:rsid w:val="00A66E17"/>
    <w:rsid w:val="00A71895"/>
    <w:rsid w:val="00A973FA"/>
    <w:rsid w:val="00AA3075"/>
    <w:rsid w:val="00AA7B2E"/>
    <w:rsid w:val="00AB4F0A"/>
    <w:rsid w:val="00AB5660"/>
    <w:rsid w:val="00AD5E17"/>
    <w:rsid w:val="00AF7E2A"/>
    <w:rsid w:val="00B00B14"/>
    <w:rsid w:val="00B43A03"/>
    <w:rsid w:val="00B5230B"/>
    <w:rsid w:val="00B534C9"/>
    <w:rsid w:val="00B632C7"/>
    <w:rsid w:val="00B82DE1"/>
    <w:rsid w:val="00B846EE"/>
    <w:rsid w:val="00B853F3"/>
    <w:rsid w:val="00B8605F"/>
    <w:rsid w:val="00B927FA"/>
    <w:rsid w:val="00BB1DE8"/>
    <w:rsid w:val="00BE7339"/>
    <w:rsid w:val="00C046AE"/>
    <w:rsid w:val="00C16E0F"/>
    <w:rsid w:val="00C3076B"/>
    <w:rsid w:val="00C461C8"/>
    <w:rsid w:val="00C628B1"/>
    <w:rsid w:val="00C71348"/>
    <w:rsid w:val="00C81FB6"/>
    <w:rsid w:val="00C831FC"/>
    <w:rsid w:val="00CA7D20"/>
    <w:rsid w:val="00CB7BD6"/>
    <w:rsid w:val="00CD1DB0"/>
    <w:rsid w:val="00CD2C79"/>
    <w:rsid w:val="00CD35E1"/>
    <w:rsid w:val="00CE0E73"/>
    <w:rsid w:val="00CF0E7C"/>
    <w:rsid w:val="00CF0EAE"/>
    <w:rsid w:val="00CF4FB1"/>
    <w:rsid w:val="00D12C4C"/>
    <w:rsid w:val="00D31103"/>
    <w:rsid w:val="00D3760C"/>
    <w:rsid w:val="00D53532"/>
    <w:rsid w:val="00D66153"/>
    <w:rsid w:val="00D72429"/>
    <w:rsid w:val="00D77BC3"/>
    <w:rsid w:val="00DA31D8"/>
    <w:rsid w:val="00DA5960"/>
    <w:rsid w:val="00DB6F0D"/>
    <w:rsid w:val="00DD36A6"/>
    <w:rsid w:val="00DE1505"/>
    <w:rsid w:val="00DF0E90"/>
    <w:rsid w:val="00DF1257"/>
    <w:rsid w:val="00DF59F7"/>
    <w:rsid w:val="00E13699"/>
    <w:rsid w:val="00E300D2"/>
    <w:rsid w:val="00E30B28"/>
    <w:rsid w:val="00E34D2B"/>
    <w:rsid w:val="00E4159A"/>
    <w:rsid w:val="00E4513A"/>
    <w:rsid w:val="00E60200"/>
    <w:rsid w:val="00E614B3"/>
    <w:rsid w:val="00E81F3A"/>
    <w:rsid w:val="00E83FF8"/>
    <w:rsid w:val="00E85C53"/>
    <w:rsid w:val="00E9353F"/>
    <w:rsid w:val="00E93AF2"/>
    <w:rsid w:val="00EA04D5"/>
    <w:rsid w:val="00ED1FAE"/>
    <w:rsid w:val="00EE4981"/>
    <w:rsid w:val="00EF2AA2"/>
    <w:rsid w:val="00F0475C"/>
    <w:rsid w:val="00F04C62"/>
    <w:rsid w:val="00F07F19"/>
    <w:rsid w:val="00F50431"/>
    <w:rsid w:val="00F5349E"/>
    <w:rsid w:val="00F6060E"/>
    <w:rsid w:val="00F745A0"/>
    <w:rsid w:val="00F75B16"/>
    <w:rsid w:val="00F774A6"/>
    <w:rsid w:val="00F81FA9"/>
    <w:rsid w:val="00F85C71"/>
    <w:rsid w:val="00FB3B88"/>
    <w:rsid w:val="00FB5E92"/>
    <w:rsid w:val="00FC053A"/>
    <w:rsid w:val="00FF6AB5"/>
    <w:rsid w:val="00FF6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FD6"/>
  </w:style>
  <w:style w:type="paragraph" w:styleId="1">
    <w:name w:val="heading 1"/>
    <w:basedOn w:val="a"/>
    <w:next w:val="a"/>
    <w:link w:val="10"/>
    <w:uiPriority w:val="9"/>
    <w:qFormat/>
    <w:rsid w:val="00E83FF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81F3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E81F3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83FF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81F3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E81F3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List Paragraph"/>
    <w:basedOn w:val="a"/>
    <w:link w:val="a4"/>
    <w:uiPriority w:val="34"/>
    <w:qFormat/>
    <w:rsid w:val="006A1FD6"/>
    <w:pPr>
      <w:ind w:left="720"/>
      <w:contextualSpacing/>
    </w:pPr>
  </w:style>
  <w:style w:type="paragraph" w:styleId="a5">
    <w:name w:val="Normal (Web)"/>
    <w:aliases w:val="Знак Знак1,Обычный (Web)"/>
    <w:basedOn w:val="a"/>
    <w:uiPriority w:val="99"/>
    <w:unhideWhenUsed/>
    <w:qFormat/>
    <w:rsid w:val="006A1F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-normal">
    <w:name w:val="LO-normal"/>
    <w:qFormat/>
    <w:rsid w:val="006A1FD6"/>
    <w:pPr>
      <w:suppressAutoHyphens/>
    </w:pPr>
    <w:rPr>
      <w:rFonts w:ascii="Calibri" w:eastAsia="Calibri" w:hAnsi="Calibri" w:cs="Calibri"/>
      <w:lang w:eastAsia="zh-CN" w:bidi="hi-IN"/>
    </w:rPr>
  </w:style>
  <w:style w:type="paragraph" w:styleId="a6">
    <w:name w:val="Balloon Text"/>
    <w:basedOn w:val="a"/>
    <w:link w:val="a7"/>
    <w:uiPriority w:val="99"/>
    <w:semiHidden/>
    <w:unhideWhenUsed/>
    <w:rsid w:val="00D376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3760C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2130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unhideWhenUsed/>
    <w:rsid w:val="00005673"/>
    <w:rPr>
      <w:color w:val="0000FF"/>
      <w:u w:val="single"/>
    </w:rPr>
  </w:style>
  <w:style w:type="paragraph" w:customStyle="1" w:styleId="ConsPlusNonformat">
    <w:name w:val="ConsPlusNonformat"/>
    <w:uiPriority w:val="99"/>
    <w:rsid w:val="0000567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extended-textshort">
    <w:name w:val="extended-text__short"/>
    <w:basedOn w:val="a0"/>
    <w:rsid w:val="00005673"/>
  </w:style>
  <w:style w:type="paragraph" w:styleId="aa">
    <w:name w:val="No Spacing"/>
    <w:link w:val="ab"/>
    <w:qFormat/>
    <w:rsid w:val="00536D2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customStyle="1" w:styleId="4">
    <w:name w:val="Сетка таблицы4"/>
    <w:basedOn w:val="a1"/>
    <w:next w:val="a8"/>
    <w:uiPriority w:val="59"/>
    <w:rsid w:val="00536D2D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8"/>
    <w:uiPriority w:val="59"/>
    <w:rsid w:val="004E64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basedOn w:val="a"/>
    <w:link w:val="ad"/>
    <w:rsid w:val="008E009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8E009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TOC Heading"/>
    <w:basedOn w:val="1"/>
    <w:next w:val="a"/>
    <w:uiPriority w:val="39"/>
    <w:semiHidden/>
    <w:unhideWhenUsed/>
    <w:qFormat/>
    <w:rsid w:val="008C5D24"/>
    <w:pPr>
      <w:outlineLvl w:val="9"/>
    </w:pPr>
    <w:rPr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AF7E2A"/>
    <w:pPr>
      <w:tabs>
        <w:tab w:val="left" w:pos="440"/>
        <w:tab w:val="left" w:pos="993"/>
        <w:tab w:val="right" w:leader="dot" w:pos="9629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/>
      <w:bCs/>
      <w:noProof/>
      <w:spacing w:val="-1"/>
      <w:sz w:val="28"/>
      <w:szCs w:val="28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AF7E2A"/>
    <w:pPr>
      <w:tabs>
        <w:tab w:val="left" w:pos="993"/>
        <w:tab w:val="right" w:leader="dot" w:pos="9629"/>
      </w:tabs>
      <w:spacing w:after="0" w:line="240" w:lineRule="auto"/>
      <w:ind w:firstLine="567"/>
    </w:pPr>
    <w:rPr>
      <w:rFonts w:ascii="Times New Roman" w:eastAsia="Times New Roman" w:hAnsi="Times New Roman" w:cs="Times New Roman"/>
      <w:b/>
      <w:noProof/>
      <w:spacing w:val="-4"/>
      <w:sz w:val="28"/>
      <w:szCs w:val="28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8C5D24"/>
    <w:pPr>
      <w:spacing w:after="100"/>
      <w:ind w:left="440"/>
    </w:pPr>
  </w:style>
  <w:style w:type="paragraph" w:styleId="af">
    <w:name w:val="header"/>
    <w:basedOn w:val="a"/>
    <w:link w:val="af0"/>
    <w:uiPriority w:val="99"/>
    <w:unhideWhenUsed/>
    <w:rsid w:val="00FF6E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FF6E7D"/>
  </w:style>
  <w:style w:type="paragraph" w:styleId="af1">
    <w:name w:val="footer"/>
    <w:basedOn w:val="a"/>
    <w:link w:val="af2"/>
    <w:uiPriority w:val="99"/>
    <w:unhideWhenUsed/>
    <w:rsid w:val="00FF6E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FF6E7D"/>
  </w:style>
  <w:style w:type="character" w:customStyle="1" w:styleId="ab">
    <w:name w:val="Без интервала Знак"/>
    <w:link w:val="aa"/>
    <w:locked/>
    <w:rsid w:val="002B7E4A"/>
    <w:rPr>
      <w:rFonts w:ascii="Calibri" w:eastAsia="Times New Roman" w:hAnsi="Calibri" w:cs="Times New Roman"/>
      <w:lang w:eastAsia="ru-RU"/>
    </w:rPr>
  </w:style>
  <w:style w:type="paragraph" w:styleId="af3">
    <w:name w:val="Body Text Indent"/>
    <w:basedOn w:val="a"/>
    <w:link w:val="af4"/>
    <w:uiPriority w:val="99"/>
    <w:semiHidden/>
    <w:unhideWhenUsed/>
    <w:rsid w:val="009B6D0E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9B6D0E"/>
  </w:style>
  <w:style w:type="paragraph" w:customStyle="1" w:styleId="Default">
    <w:name w:val="Default"/>
    <w:qFormat/>
    <w:rsid w:val="009B6D0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bformattributevalue">
    <w:name w:val="wbform_attributevalue"/>
    <w:basedOn w:val="a0"/>
    <w:rsid w:val="009B6D0E"/>
  </w:style>
  <w:style w:type="paragraph" w:customStyle="1" w:styleId="Standard">
    <w:name w:val="Standard"/>
    <w:rsid w:val="008F2E7A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af5">
    <w:name w:val="Strong"/>
    <w:uiPriority w:val="22"/>
    <w:qFormat/>
    <w:rsid w:val="00984B0C"/>
    <w:rPr>
      <w:b/>
      <w:bCs/>
    </w:rPr>
  </w:style>
  <w:style w:type="character" w:customStyle="1" w:styleId="a4">
    <w:name w:val="Абзац списка Знак"/>
    <w:link w:val="a3"/>
    <w:uiPriority w:val="34"/>
    <w:locked/>
    <w:rsid w:val="00984B0C"/>
  </w:style>
  <w:style w:type="character" w:customStyle="1" w:styleId="apple-style-span">
    <w:name w:val="apple-style-span"/>
    <w:basedOn w:val="a0"/>
    <w:rsid w:val="00984B0C"/>
  </w:style>
  <w:style w:type="paragraph" w:customStyle="1" w:styleId="13">
    <w:name w:val="Обычный1"/>
    <w:rsid w:val="00984B0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6">
    <w:name w:val="Другое_"/>
    <w:basedOn w:val="a0"/>
    <w:link w:val="af7"/>
    <w:rsid w:val="004A44C5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af7">
    <w:name w:val="Другое"/>
    <w:basedOn w:val="a"/>
    <w:link w:val="af6"/>
    <w:rsid w:val="004A44C5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blk">
    <w:name w:val="blk"/>
    <w:basedOn w:val="a0"/>
    <w:rsid w:val="00257120"/>
  </w:style>
  <w:style w:type="paragraph" w:styleId="af8">
    <w:name w:val="Title"/>
    <w:basedOn w:val="a"/>
    <w:link w:val="af9"/>
    <w:uiPriority w:val="99"/>
    <w:qFormat/>
    <w:rsid w:val="002D5FB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af9">
    <w:name w:val="Название Знак"/>
    <w:basedOn w:val="a0"/>
    <w:link w:val="af8"/>
    <w:uiPriority w:val="99"/>
    <w:rsid w:val="002D5FBE"/>
    <w:rPr>
      <w:rFonts w:ascii="Times New Roman" w:eastAsia="Times New Roman" w:hAnsi="Times New Roman" w:cs="Times New Roman"/>
      <w:b/>
      <w:sz w:val="28"/>
      <w:szCs w:val="24"/>
    </w:rPr>
  </w:style>
  <w:style w:type="paragraph" w:customStyle="1" w:styleId="210">
    <w:name w:val="Основной текст 21"/>
    <w:basedOn w:val="a"/>
    <w:rsid w:val="00181DC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8571B1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HTML">
    <w:name w:val="HTML Preformatted"/>
    <w:basedOn w:val="a"/>
    <w:link w:val="HTML0"/>
    <w:rsid w:val="00CB7B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CB7BD6"/>
    <w:rPr>
      <w:rFonts w:ascii="Courier New" w:eastAsia="Times New Roman" w:hAnsi="Courier New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FD6"/>
  </w:style>
  <w:style w:type="paragraph" w:styleId="1">
    <w:name w:val="heading 1"/>
    <w:basedOn w:val="a"/>
    <w:next w:val="a"/>
    <w:link w:val="10"/>
    <w:uiPriority w:val="9"/>
    <w:qFormat/>
    <w:rsid w:val="00E83FF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81F3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81F3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83FF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81F3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81F3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List Paragraph"/>
    <w:basedOn w:val="a"/>
    <w:uiPriority w:val="34"/>
    <w:qFormat/>
    <w:rsid w:val="006A1FD6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6A1F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-normal">
    <w:name w:val="LO-normal"/>
    <w:qFormat/>
    <w:rsid w:val="006A1FD6"/>
    <w:pPr>
      <w:suppressAutoHyphens/>
    </w:pPr>
    <w:rPr>
      <w:rFonts w:ascii="Calibri" w:eastAsia="Calibri" w:hAnsi="Calibri" w:cs="Calibri"/>
      <w:lang w:eastAsia="zh-CN" w:bidi="hi-IN"/>
    </w:rPr>
  </w:style>
  <w:style w:type="paragraph" w:styleId="a6">
    <w:name w:val="Balloon Text"/>
    <w:basedOn w:val="a"/>
    <w:link w:val="a7"/>
    <w:uiPriority w:val="99"/>
    <w:semiHidden/>
    <w:unhideWhenUsed/>
    <w:rsid w:val="00D376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3760C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2130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unhideWhenUsed/>
    <w:rsid w:val="00005673"/>
    <w:rPr>
      <w:color w:val="0000FF"/>
      <w:u w:val="single"/>
    </w:rPr>
  </w:style>
  <w:style w:type="paragraph" w:customStyle="1" w:styleId="ConsPlusNonformat">
    <w:name w:val="ConsPlusNonformat"/>
    <w:uiPriority w:val="99"/>
    <w:rsid w:val="0000567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extended-textshort">
    <w:name w:val="extended-text__short"/>
    <w:basedOn w:val="a0"/>
    <w:rsid w:val="00005673"/>
  </w:style>
  <w:style w:type="paragraph" w:styleId="aa">
    <w:name w:val="No Spacing"/>
    <w:uiPriority w:val="1"/>
    <w:qFormat/>
    <w:rsid w:val="00536D2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customStyle="1" w:styleId="4">
    <w:name w:val="Сетка таблицы4"/>
    <w:basedOn w:val="a1"/>
    <w:next w:val="a8"/>
    <w:uiPriority w:val="59"/>
    <w:rsid w:val="00536D2D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8"/>
    <w:uiPriority w:val="59"/>
    <w:rsid w:val="004E64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basedOn w:val="a"/>
    <w:link w:val="ad"/>
    <w:rsid w:val="008E009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8E009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TOC Heading"/>
    <w:basedOn w:val="1"/>
    <w:next w:val="a"/>
    <w:uiPriority w:val="39"/>
    <w:semiHidden/>
    <w:unhideWhenUsed/>
    <w:qFormat/>
    <w:rsid w:val="008C5D24"/>
    <w:pPr>
      <w:outlineLvl w:val="9"/>
    </w:pPr>
    <w:rPr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AF7E2A"/>
    <w:pPr>
      <w:tabs>
        <w:tab w:val="left" w:pos="440"/>
        <w:tab w:val="left" w:pos="993"/>
        <w:tab w:val="right" w:leader="dot" w:pos="9629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/>
      <w:bCs/>
      <w:noProof/>
      <w:spacing w:val="-1"/>
      <w:sz w:val="28"/>
      <w:szCs w:val="28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AF7E2A"/>
    <w:pPr>
      <w:tabs>
        <w:tab w:val="left" w:pos="993"/>
        <w:tab w:val="right" w:leader="dot" w:pos="9629"/>
      </w:tabs>
      <w:spacing w:after="0" w:line="240" w:lineRule="auto"/>
      <w:ind w:firstLine="567"/>
    </w:pPr>
    <w:rPr>
      <w:rFonts w:ascii="Times New Roman" w:eastAsia="Times New Roman" w:hAnsi="Times New Roman" w:cs="Times New Roman"/>
      <w:b/>
      <w:noProof/>
      <w:spacing w:val="-4"/>
      <w:sz w:val="28"/>
      <w:szCs w:val="28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8C5D24"/>
    <w:pPr>
      <w:spacing w:after="100"/>
      <w:ind w:left="440"/>
    </w:pPr>
  </w:style>
  <w:style w:type="paragraph" w:styleId="af">
    <w:name w:val="header"/>
    <w:basedOn w:val="a"/>
    <w:link w:val="af0"/>
    <w:uiPriority w:val="99"/>
    <w:unhideWhenUsed/>
    <w:rsid w:val="00FF6E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FF6E7D"/>
  </w:style>
  <w:style w:type="paragraph" w:styleId="af1">
    <w:name w:val="footer"/>
    <w:basedOn w:val="a"/>
    <w:link w:val="af2"/>
    <w:uiPriority w:val="99"/>
    <w:unhideWhenUsed/>
    <w:rsid w:val="00FF6E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FF6E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1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0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0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87A0D7-0697-49EB-8650-9AEA41C0BA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1623</Words>
  <Characters>9253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Ekonomika-01</dc:creator>
  <cp:lastModifiedBy>Симонова Л.И.</cp:lastModifiedBy>
  <cp:revision>13</cp:revision>
  <cp:lastPrinted>2024-03-26T09:34:00Z</cp:lastPrinted>
  <dcterms:created xsi:type="dcterms:W3CDTF">2024-03-25T13:17:00Z</dcterms:created>
  <dcterms:modified xsi:type="dcterms:W3CDTF">2024-11-07T14:45:00Z</dcterms:modified>
</cp:coreProperties>
</file>