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09" w:rsidRPr="001A0D09" w:rsidRDefault="001A0D09" w:rsidP="001A0D09">
      <w:pPr>
        <w:pStyle w:val="a3"/>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1A0D09" w:rsidRPr="001A0D09">
        <w:tc>
          <w:tcPr>
            <w:tcW w:w="4677" w:type="dxa"/>
            <w:tcBorders>
              <w:top w:val="nil"/>
              <w:left w:val="nil"/>
              <w:bottom w:val="nil"/>
              <w:right w:val="nil"/>
            </w:tcBorders>
          </w:tcPr>
          <w:p w:rsidR="001A0D09" w:rsidRPr="001A0D09" w:rsidRDefault="001A0D09" w:rsidP="001A0D09">
            <w:pPr>
              <w:pStyle w:val="a3"/>
              <w:rPr>
                <w:rFonts w:ascii="Times New Roman" w:hAnsi="Times New Roman" w:cs="Times New Roman"/>
                <w:sz w:val="28"/>
                <w:szCs w:val="28"/>
              </w:rPr>
            </w:pPr>
            <w:r w:rsidRPr="001A0D09">
              <w:rPr>
                <w:rFonts w:ascii="Times New Roman" w:hAnsi="Times New Roman" w:cs="Times New Roman"/>
                <w:sz w:val="28"/>
                <w:szCs w:val="28"/>
              </w:rPr>
              <w:t>30 декабря 2020 года</w:t>
            </w:r>
          </w:p>
        </w:tc>
        <w:tc>
          <w:tcPr>
            <w:tcW w:w="4677" w:type="dxa"/>
            <w:tcBorders>
              <w:top w:val="nil"/>
              <w:left w:val="nil"/>
              <w:bottom w:val="nil"/>
              <w:right w:val="nil"/>
            </w:tcBorders>
          </w:tcPr>
          <w:p w:rsidR="001A0D09" w:rsidRPr="001A0D09" w:rsidRDefault="001A0D09" w:rsidP="001A0D09">
            <w:pPr>
              <w:pStyle w:val="a3"/>
              <w:rPr>
                <w:rFonts w:ascii="Times New Roman" w:hAnsi="Times New Roman" w:cs="Times New Roman"/>
                <w:sz w:val="28"/>
                <w:szCs w:val="28"/>
              </w:rPr>
            </w:pPr>
            <w:r w:rsidRPr="001A0D09">
              <w:rPr>
                <w:rFonts w:ascii="Times New Roman" w:hAnsi="Times New Roman" w:cs="Times New Roman"/>
                <w:sz w:val="28"/>
                <w:szCs w:val="28"/>
              </w:rPr>
              <w:t>N 518-ФЗ</w:t>
            </w:r>
          </w:p>
        </w:tc>
      </w:tr>
    </w:tbl>
    <w:p w:rsidR="001A0D09" w:rsidRPr="001A0D09" w:rsidRDefault="001A0D09" w:rsidP="001A0D09">
      <w:pPr>
        <w:pStyle w:val="a3"/>
        <w:rPr>
          <w:rFonts w:ascii="Times New Roman" w:hAnsi="Times New Roman" w:cs="Times New Roman"/>
          <w:sz w:val="28"/>
          <w:szCs w:val="28"/>
        </w:rPr>
      </w:pPr>
    </w:p>
    <w:p w:rsidR="001A0D09" w:rsidRPr="001A0D09" w:rsidRDefault="001A0D09" w:rsidP="001A0D09">
      <w:pPr>
        <w:pStyle w:val="a3"/>
        <w:rPr>
          <w:rFonts w:ascii="Times New Roman" w:hAnsi="Times New Roman" w:cs="Times New Roman"/>
          <w:sz w:val="28"/>
          <w:szCs w:val="28"/>
        </w:rPr>
      </w:pPr>
    </w:p>
    <w:p w:rsidR="001A0D09" w:rsidRPr="001A0D09" w:rsidRDefault="001A0D09" w:rsidP="001A0D09">
      <w:pPr>
        <w:pStyle w:val="a3"/>
        <w:jc w:val="center"/>
        <w:rPr>
          <w:rFonts w:ascii="Times New Roman" w:hAnsi="Times New Roman" w:cs="Times New Roman"/>
          <w:b/>
          <w:sz w:val="28"/>
          <w:szCs w:val="28"/>
        </w:rPr>
      </w:pPr>
      <w:r w:rsidRPr="001A0D09">
        <w:rPr>
          <w:rFonts w:ascii="Times New Roman" w:hAnsi="Times New Roman" w:cs="Times New Roman"/>
          <w:b/>
          <w:sz w:val="28"/>
          <w:szCs w:val="28"/>
        </w:rPr>
        <w:t>РОССИЙСКАЯ ФЕДЕРАЦИЯ</w:t>
      </w:r>
    </w:p>
    <w:p w:rsidR="001A0D09" w:rsidRPr="001A0D09" w:rsidRDefault="001A0D09" w:rsidP="001A0D09">
      <w:pPr>
        <w:pStyle w:val="a3"/>
        <w:jc w:val="center"/>
        <w:rPr>
          <w:rFonts w:ascii="Times New Roman" w:hAnsi="Times New Roman" w:cs="Times New Roman"/>
          <w:b/>
          <w:sz w:val="28"/>
          <w:szCs w:val="28"/>
        </w:rPr>
      </w:pPr>
    </w:p>
    <w:p w:rsidR="001A0D09" w:rsidRPr="001A0D09" w:rsidRDefault="001A0D09" w:rsidP="001A0D09">
      <w:pPr>
        <w:pStyle w:val="a3"/>
        <w:jc w:val="center"/>
        <w:rPr>
          <w:rFonts w:ascii="Times New Roman" w:hAnsi="Times New Roman" w:cs="Times New Roman"/>
          <w:b/>
          <w:sz w:val="28"/>
          <w:szCs w:val="28"/>
        </w:rPr>
      </w:pPr>
      <w:r w:rsidRPr="001A0D09">
        <w:rPr>
          <w:rFonts w:ascii="Times New Roman" w:hAnsi="Times New Roman" w:cs="Times New Roman"/>
          <w:b/>
          <w:sz w:val="28"/>
          <w:szCs w:val="28"/>
        </w:rPr>
        <w:t>ФЕДЕРАЛЬНЫЙ ЗАКОН</w:t>
      </w:r>
    </w:p>
    <w:p w:rsidR="001A0D09" w:rsidRPr="001A0D09" w:rsidRDefault="001A0D09" w:rsidP="001A0D09">
      <w:pPr>
        <w:pStyle w:val="a3"/>
        <w:jc w:val="center"/>
        <w:rPr>
          <w:rFonts w:ascii="Times New Roman" w:hAnsi="Times New Roman" w:cs="Times New Roman"/>
          <w:b/>
          <w:sz w:val="28"/>
          <w:szCs w:val="28"/>
        </w:rPr>
      </w:pPr>
    </w:p>
    <w:p w:rsidR="001A0D09" w:rsidRPr="001A0D09" w:rsidRDefault="001A0D09" w:rsidP="001A0D09">
      <w:pPr>
        <w:pStyle w:val="a3"/>
        <w:jc w:val="center"/>
        <w:rPr>
          <w:rFonts w:ascii="Times New Roman" w:hAnsi="Times New Roman" w:cs="Times New Roman"/>
          <w:b/>
          <w:sz w:val="28"/>
          <w:szCs w:val="28"/>
        </w:rPr>
      </w:pPr>
      <w:r w:rsidRPr="001A0D09">
        <w:rPr>
          <w:rFonts w:ascii="Times New Roman" w:hAnsi="Times New Roman" w:cs="Times New Roman"/>
          <w:b/>
          <w:sz w:val="28"/>
          <w:szCs w:val="28"/>
        </w:rPr>
        <w:t>О ВНЕСЕНИИ ИЗМЕНЕНИЙ</w:t>
      </w:r>
    </w:p>
    <w:p w:rsidR="001A0D09" w:rsidRPr="001A0D09" w:rsidRDefault="001A0D09" w:rsidP="001A0D09">
      <w:pPr>
        <w:pStyle w:val="a3"/>
        <w:jc w:val="center"/>
        <w:rPr>
          <w:rFonts w:ascii="Times New Roman" w:hAnsi="Times New Roman" w:cs="Times New Roman"/>
          <w:b/>
          <w:sz w:val="28"/>
          <w:szCs w:val="28"/>
        </w:rPr>
      </w:pPr>
      <w:r w:rsidRPr="001A0D09">
        <w:rPr>
          <w:rFonts w:ascii="Times New Roman" w:hAnsi="Times New Roman" w:cs="Times New Roman"/>
          <w:b/>
          <w:sz w:val="28"/>
          <w:szCs w:val="28"/>
        </w:rPr>
        <w:t>В ОТДЕЛЬНЫЕ ЗАКОНОДАТЕЛЬНЫЕ АКТЫ РОССИЙСКОЙ ФЕДЕРАЦИИ</w:t>
      </w:r>
    </w:p>
    <w:p w:rsidR="001A0D09" w:rsidRPr="001A0D09" w:rsidRDefault="001A0D09" w:rsidP="001A0D09">
      <w:pPr>
        <w:pStyle w:val="a3"/>
        <w:rPr>
          <w:rFonts w:ascii="Times New Roman" w:hAnsi="Times New Roman" w:cs="Times New Roman"/>
          <w:sz w:val="28"/>
          <w:szCs w:val="28"/>
        </w:rPr>
      </w:pPr>
    </w:p>
    <w:p w:rsidR="001A0D09" w:rsidRPr="001A0D09" w:rsidRDefault="001A0D09" w:rsidP="001A0D09">
      <w:pPr>
        <w:pStyle w:val="a3"/>
        <w:jc w:val="right"/>
        <w:rPr>
          <w:rFonts w:ascii="Times New Roman" w:hAnsi="Times New Roman" w:cs="Times New Roman"/>
          <w:sz w:val="28"/>
          <w:szCs w:val="28"/>
        </w:rPr>
      </w:pPr>
      <w:proofErr w:type="gramStart"/>
      <w:r w:rsidRPr="001A0D09">
        <w:rPr>
          <w:rFonts w:ascii="Times New Roman" w:hAnsi="Times New Roman" w:cs="Times New Roman"/>
          <w:sz w:val="28"/>
          <w:szCs w:val="28"/>
        </w:rPr>
        <w:t>Принят</w:t>
      </w:r>
      <w:proofErr w:type="gramEnd"/>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Государственной Думой</w:t>
      </w:r>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16 декабря 2020 года</w:t>
      </w:r>
    </w:p>
    <w:p w:rsidR="001A0D09" w:rsidRPr="001A0D09" w:rsidRDefault="001A0D09" w:rsidP="001A0D09">
      <w:pPr>
        <w:pStyle w:val="a3"/>
        <w:jc w:val="right"/>
        <w:rPr>
          <w:rFonts w:ascii="Times New Roman" w:hAnsi="Times New Roman" w:cs="Times New Roman"/>
          <w:sz w:val="28"/>
          <w:szCs w:val="28"/>
        </w:rPr>
      </w:pPr>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Одобрен</w:t>
      </w:r>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Советом Федерации</w:t>
      </w:r>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25 декабря 2020 года</w:t>
      </w:r>
    </w:p>
    <w:p w:rsidR="001A0D09" w:rsidRPr="001A0D09" w:rsidRDefault="001A0D09" w:rsidP="001A0D09">
      <w:pPr>
        <w:pStyle w:val="a3"/>
        <w:rPr>
          <w:rFonts w:ascii="Times New Roman" w:hAnsi="Times New Roman" w:cs="Times New Roman"/>
          <w:sz w:val="28"/>
          <w:szCs w:val="28"/>
        </w:rPr>
      </w:pPr>
    </w:p>
    <w:p w:rsidR="001A0D09" w:rsidRPr="001A0D09" w:rsidRDefault="001A0D09" w:rsidP="001A0D09">
      <w:pPr>
        <w:pStyle w:val="a3"/>
        <w:rPr>
          <w:rFonts w:ascii="Times New Roman" w:hAnsi="Times New Roman" w:cs="Times New Roman"/>
          <w:sz w:val="28"/>
          <w:szCs w:val="28"/>
        </w:rPr>
      </w:pPr>
      <w:r w:rsidRPr="001A0D09">
        <w:rPr>
          <w:rFonts w:ascii="Times New Roman" w:hAnsi="Times New Roman" w:cs="Times New Roman"/>
          <w:sz w:val="28"/>
          <w:szCs w:val="28"/>
        </w:rPr>
        <w:t>Статья 1</w:t>
      </w:r>
    </w:p>
    <w:p w:rsidR="001A0D09" w:rsidRPr="001A0D09" w:rsidRDefault="001A0D09" w:rsidP="001A0D09">
      <w:pPr>
        <w:pStyle w:val="a3"/>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hyperlink r:id="rId5">
        <w:proofErr w:type="gramStart"/>
        <w:r w:rsidRPr="001A0D09">
          <w:rPr>
            <w:rFonts w:ascii="Times New Roman" w:hAnsi="Times New Roman" w:cs="Times New Roman"/>
            <w:color w:val="0000FF"/>
            <w:sz w:val="28"/>
            <w:szCs w:val="28"/>
          </w:rPr>
          <w:t>Часть четвертую статьи 5</w:t>
        </w:r>
      </w:hyperlink>
      <w:r w:rsidRPr="001A0D09">
        <w:rPr>
          <w:rFonts w:ascii="Times New Roman" w:hAnsi="Times New Roman" w:cs="Times New Roman"/>
          <w:sz w:val="28"/>
          <w:szCs w:val="28"/>
        </w:rP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2015, N 1, ст. 10; N 13, ст. 1811; 2016, N 27, ст. 4265; 2019, N 52, ст. 7798) дополнить предложениями следующего содержания:</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 xml:space="preserve">"Сведения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6">
        <w:r w:rsidRPr="001A0D09">
          <w:rPr>
            <w:rFonts w:ascii="Times New Roman" w:hAnsi="Times New Roman" w:cs="Times New Roman"/>
            <w:color w:val="0000FF"/>
            <w:sz w:val="28"/>
            <w:szCs w:val="28"/>
          </w:rPr>
          <w:t>законом</w:t>
        </w:r>
      </w:hyperlink>
      <w:r w:rsidRPr="001A0D09">
        <w:rPr>
          <w:rFonts w:ascii="Times New Roman" w:hAnsi="Times New Roman" w:cs="Times New Roman"/>
          <w:sz w:val="28"/>
          <w:szCs w:val="28"/>
        </w:rP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End"/>
      <w:r w:rsidRPr="001A0D09">
        <w:rPr>
          <w:rFonts w:ascii="Times New Roman" w:hAnsi="Times New Roman" w:cs="Times New Roman"/>
          <w:sz w:val="28"/>
          <w:szCs w:val="28"/>
        </w:rPr>
        <w:t>.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roofErr w:type="gramStart"/>
      <w:r w:rsidRPr="001A0D09">
        <w:rPr>
          <w:rFonts w:ascii="Times New Roman" w:hAnsi="Times New Roman" w:cs="Times New Roman"/>
          <w:sz w:val="28"/>
          <w:szCs w:val="28"/>
        </w:rPr>
        <w:t>.".</w:t>
      </w:r>
      <w:proofErr w:type="gramEnd"/>
    </w:p>
    <w:p w:rsidR="001A0D09" w:rsidRPr="001A0D09" w:rsidRDefault="001A0D09" w:rsidP="001A0D09">
      <w:pPr>
        <w:pStyle w:val="a3"/>
        <w:rPr>
          <w:rFonts w:ascii="Times New Roman" w:hAnsi="Times New Roman" w:cs="Times New Roman"/>
          <w:sz w:val="28"/>
          <w:szCs w:val="28"/>
        </w:rPr>
      </w:pPr>
    </w:p>
    <w:p w:rsidR="001A0D09" w:rsidRPr="001A0D09" w:rsidRDefault="001A0D09" w:rsidP="001A0D09">
      <w:pPr>
        <w:pStyle w:val="a3"/>
        <w:rPr>
          <w:rFonts w:ascii="Times New Roman" w:hAnsi="Times New Roman" w:cs="Times New Roman"/>
          <w:sz w:val="28"/>
          <w:szCs w:val="28"/>
        </w:rPr>
      </w:pPr>
      <w:r w:rsidRPr="001A0D09">
        <w:rPr>
          <w:rFonts w:ascii="Times New Roman" w:hAnsi="Times New Roman" w:cs="Times New Roman"/>
          <w:sz w:val="28"/>
          <w:szCs w:val="28"/>
        </w:rPr>
        <w:t>Статья 2</w:t>
      </w:r>
    </w:p>
    <w:p w:rsidR="001A0D09" w:rsidRPr="001A0D09" w:rsidRDefault="001A0D09" w:rsidP="001A0D09">
      <w:pPr>
        <w:pStyle w:val="a3"/>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 xml:space="preserve">Внести в </w:t>
      </w:r>
      <w:hyperlink r:id="rId7">
        <w:r w:rsidRPr="001A0D09">
          <w:rPr>
            <w:rFonts w:ascii="Times New Roman" w:hAnsi="Times New Roman" w:cs="Times New Roman"/>
            <w:color w:val="0000FF"/>
            <w:sz w:val="28"/>
            <w:szCs w:val="28"/>
          </w:rPr>
          <w:t>статью 13.2</w:t>
        </w:r>
      </w:hyperlink>
      <w:r w:rsidRPr="001A0D09">
        <w:rPr>
          <w:rFonts w:ascii="Times New Roman" w:hAnsi="Times New Roman" w:cs="Times New Roman"/>
          <w:sz w:val="28"/>
          <w:szCs w:val="28"/>
        </w:rP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2019, N 22, ст. 2660; N 27, ст. 3522, 3526; N 40, ст. 5488) следующие изменения:</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 в </w:t>
      </w:r>
      <w:hyperlink r:id="rId8">
        <w:r w:rsidRPr="001A0D09">
          <w:rPr>
            <w:rFonts w:ascii="Times New Roman" w:hAnsi="Times New Roman" w:cs="Times New Roman"/>
            <w:color w:val="0000FF"/>
            <w:sz w:val="28"/>
            <w:szCs w:val="28"/>
          </w:rPr>
          <w:t>пункте 1</w:t>
        </w:r>
      </w:hyperlink>
      <w:r w:rsidRPr="001A0D09">
        <w:rPr>
          <w:rFonts w:ascii="Times New Roman" w:hAnsi="Times New Roman" w:cs="Times New Roman"/>
          <w:sz w:val="28"/>
          <w:szCs w:val="28"/>
        </w:rPr>
        <w:t>:</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lastRenderedPageBreak/>
        <w:t xml:space="preserve">а) </w:t>
      </w:r>
      <w:hyperlink r:id="rId9">
        <w:r w:rsidRPr="001A0D09">
          <w:rPr>
            <w:rFonts w:ascii="Times New Roman" w:hAnsi="Times New Roman" w:cs="Times New Roman"/>
            <w:color w:val="0000FF"/>
            <w:sz w:val="28"/>
            <w:szCs w:val="28"/>
          </w:rPr>
          <w:t>абзац второй</w:t>
        </w:r>
      </w:hyperlink>
      <w:r w:rsidRPr="001A0D09">
        <w:rPr>
          <w:rFonts w:ascii="Times New Roman" w:hAnsi="Times New Roman" w:cs="Times New Roman"/>
          <w:sz w:val="28"/>
          <w:szCs w:val="28"/>
        </w:rPr>
        <w:t xml:space="preserve"> после слов "городских округов</w:t>
      </w:r>
      <w:proofErr w:type="gramStart"/>
      <w:r w:rsidRPr="001A0D09">
        <w:rPr>
          <w:rFonts w:ascii="Times New Roman" w:hAnsi="Times New Roman" w:cs="Times New Roman"/>
          <w:sz w:val="28"/>
          <w:szCs w:val="28"/>
        </w:rPr>
        <w:t>,"</w:t>
      </w:r>
      <w:proofErr w:type="gramEnd"/>
      <w:r w:rsidRPr="001A0D09">
        <w:rPr>
          <w:rFonts w:ascii="Times New Roman" w:hAnsi="Times New Roman" w:cs="Times New Roman"/>
          <w:sz w:val="28"/>
          <w:szCs w:val="28"/>
        </w:rPr>
        <w:t xml:space="preserve"> дополнить словами "муниципальных округов, городских поселений, внутригородских районов,";</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б) </w:t>
      </w:r>
      <w:hyperlink r:id="rId10">
        <w:r w:rsidRPr="001A0D09">
          <w:rPr>
            <w:rFonts w:ascii="Times New Roman" w:hAnsi="Times New Roman" w:cs="Times New Roman"/>
            <w:color w:val="0000FF"/>
            <w:sz w:val="28"/>
            <w:szCs w:val="28"/>
          </w:rPr>
          <w:t>абзац седьмой</w:t>
        </w:r>
      </w:hyperlink>
      <w:r w:rsidRPr="001A0D09">
        <w:rPr>
          <w:rFonts w:ascii="Times New Roman" w:hAnsi="Times New Roman" w:cs="Times New Roman"/>
          <w:sz w:val="28"/>
          <w:szCs w:val="28"/>
        </w:rPr>
        <w:t xml:space="preserve"> после слов "городских округов</w:t>
      </w:r>
      <w:proofErr w:type="gramStart"/>
      <w:r w:rsidRPr="001A0D09">
        <w:rPr>
          <w:rFonts w:ascii="Times New Roman" w:hAnsi="Times New Roman" w:cs="Times New Roman"/>
          <w:sz w:val="28"/>
          <w:szCs w:val="28"/>
        </w:rPr>
        <w:t>,"</w:t>
      </w:r>
      <w:proofErr w:type="gramEnd"/>
      <w:r w:rsidRPr="001A0D09">
        <w:rPr>
          <w:rFonts w:ascii="Times New Roman" w:hAnsi="Times New Roman" w:cs="Times New Roman"/>
          <w:sz w:val="28"/>
          <w:szCs w:val="28"/>
        </w:rPr>
        <w:t xml:space="preserve"> дополнить словами "муниципальных округов, городских поселений, внутригородских районов,";</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2) </w:t>
      </w:r>
      <w:hyperlink r:id="rId11">
        <w:r w:rsidRPr="001A0D09">
          <w:rPr>
            <w:rFonts w:ascii="Times New Roman" w:hAnsi="Times New Roman" w:cs="Times New Roman"/>
            <w:color w:val="0000FF"/>
            <w:sz w:val="28"/>
            <w:szCs w:val="28"/>
          </w:rPr>
          <w:t>дополнить</w:t>
        </w:r>
      </w:hyperlink>
      <w:r w:rsidRPr="001A0D09">
        <w:rPr>
          <w:rFonts w:ascii="Times New Roman" w:hAnsi="Times New Roman" w:cs="Times New Roman"/>
          <w:sz w:val="28"/>
          <w:szCs w:val="28"/>
        </w:rPr>
        <w:t xml:space="preserve"> пунктом 2.2 следующего содержания: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"2.2. </w:t>
      </w:r>
      <w:proofErr w:type="gramStart"/>
      <w:r w:rsidRPr="001A0D09">
        <w:rPr>
          <w:rFonts w:ascii="Times New Roman" w:hAnsi="Times New Roman" w:cs="Times New Roman"/>
          <w:sz w:val="28"/>
          <w:szCs w:val="28"/>
        </w:rP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rsidRPr="001A0D09">
        <w:rPr>
          <w:rFonts w:ascii="Times New Roman" w:hAnsi="Times New Roman" w:cs="Times New Roman"/>
          <w:sz w:val="28"/>
          <w:szCs w:val="28"/>
        </w:rPr>
        <w:t xml:space="preserve"> Севастополя, органов местного самоуправления в связи с проведением ими в соответствии с Федеральным </w:t>
      </w:r>
      <w:hyperlink r:id="rId12">
        <w:r w:rsidRPr="001A0D09">
          <w:rPr>
            <w:rFonts w:ascii="Times New Roman" w:hAnsi="Times New Roman" w:cs="Times New Roman"/>
            <w:color w:val="0000FF"/>
            <w:sz w:val="28"/>
            <w:szCs w:val="28"/>
          </w:rPr>
          <w:t>законом</w:t>
        </w:r>
      </w:hyperlink>
      <w:r w:rsidRPr="001A0D09">
        <w:rPr>
          <w:rFonts w:ascii="Times New Roman" w:hAnsi="Times New Roman" w:cs="Times New Roman"/>
          <w:sz w:val="28"/>
          <w:szCs w:val="28"/>
        </w:rP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Start"/>
      <w:r w:rsidRPr="001A0D09">
        <w:rPr>
          <w:rFonts w:ascii="Times New Roman" w:hAnsi="Times New Roman" w:cs="Times New Roman"/>
          <w:sz w:val="28"/>
          <w:szCs w:val="28"/>
        </w:rPr>
        <w:t>.";</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3) в </w:t>
      </w:r>
      <w:hyperlink r:id="rId13">
        <w:r w:rsidRPr="001A0D09">
          <w:rPr>
            <w:rFonts w:ascii="Times New Roman" w:hAnsi="Times New Roman" w:cs="Times New Roman"/>
            <w:color w:val="0000FF"/>
            <w:sz w:val="28"/>
            <w:szCs w:val="28"/>
          </w:rPr>
          <w:t>абзаце первом пункта 5</w:t>
        </w:r>
      </w:hyperlink>
      <w:r w:rsidRPr="001A0D09">
        <w:rPr>
          <w:rFonts w:ascii="Times New Roman" w:hAnsi="Times New Roman" w:cs="Times New Roman"/>
          <w:sz w:val="28"/>
          <w:szCs w:val="28"/>
        </w:rPr>
        <w:t xml:space="preserve"> цифры "1 - 2.1" заменить цифрами "1 - 2.2";</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4) </w:t>
      </w:r>
      <w:hyperlink r:id="rId14">
        <w:r w:rsidRPr="001A0D09">
          <w:rPr>
            <w:rFonts w:ascii="Times New Roman" w:hAnsi="Times New Roman" w:cs="Times New Roman"/>
            <w:color w:val="0000FF"/>
            <w:sz w:val="28"/>
            <w:szCs w:val="28"/>
          </w:rPr>
          <w:t>пункт 9</w:t>
        </w:r>
      </w:hyperlink>
      <w:r w:rsidRPr="001A0D09">
        <w:rPr>
          <w:rFonts w:ascii="Times New Roman" w:hAnsi="Times New Roman" w:cs="Times New Roman"/>
          <w:sz w:val="28"/>
          <w:szCs w:val="28"/>
        </w:rPr>
        <w:t xml:space="preserve"> после слов "городских округов</w:t>
      </w:r>
      <w:proofErr w:type="gramStart"/>
      <w:r w:rsidRPr="001A0D09">
        <w:rPr>
          <w:rFonts w:ascii="Times New Roman" w:hAnsi="Times New Roman" w:cs="Times New Roman"/>
          <w:sz w:val="28"/>
          <w:szCs w:val="28"/>
        </w:rPr>
        <w:t>,"</w:t>
      </w:r>
      <w:proofErr w:type="gramEnd"/>
      <w:r w:rsidRPr="001A0D09">
        <w:rPr>
          <w:rFonts w:ascii="Times New Roman" w:hAnsi="Times New Roman" w:cs="Times New Roman"/>
          <w:sz w:val="28"/>
          <w:szCs w:val="28"/>
        </w:rPr>
        <w:t xml:space="preserve"> дополнить словами "муниципальных округов, городских поселений, внутригородских районов,".</w:t>
      </w:r>
    </w:p>
    <w:p w:rsidR="001A0D09" w:rsidRPr="001A0D09" w:rsidRDefault="001A0D09" w:rsidP="001A0D09">
      <w:pPr>
        <w:pStyle w:val="a3"/>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Статья 3</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 xml:space="preserve">Внести в Федеральный </w:t>
      </w:r>
      <w:hyperlink r:id="rId15">
        <w:r w:rsidRPr="001A0D09">
          <w:rPr>
            <w:rFonts w:ascii="Times New Roman" w:hAnsi="Times New Roman" w:cs="Times New Roman"/>
            <w:color w:val="0000FF"/>
            <w:sz w:val="28"/>
            <w:szCs w:val="28"/>
          </w:rPr>
          <w:t>закон</w:t>
        </w:r>
      </w:hyperlink>
      <w:r w:rsidRPr="001A0D0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N 43, ст. 4412; N 50, ст. 5279; 2007, N 1, ст. 21; N 21, ст. 2455; N 25, ст. 2977; N 43, ст. 5084; N 46, ст. 5553; 2008, N 48, ст. 5517; N 52, ст. 6236; 2009, N 52, ст. 6441; 2010, N 15, ст. 1736; N 49, ст. 6409;</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2011, N 17, ст. 2310; N 29, ст. 4283; N 30, ст. 4572, 4590, 4591, 4594, 4595; N 48, ст. 6730; N 49, ст. 7015, 7039; 2012, N 26, ст. 3444, 3446; 2013, N 14, ст. 1663; N 19, ст. 2325; N 27, ст. 3477; N 43, ст. 5454; N 48, ст. 6165;</w:t>
      </w:r>
      <w:proofErr w:type="gramEnd"/>
      <w:r w:rsidRPr="001A0D09">
        <w:rPr>
          <w:rFonts w:ascii="Times New Roman" w:hAnsi="Times New Roman" w:cs="Times New Roman"/>
          <w:sz w:val="28"/>
          <w:szCs w:val="28"/>
        </w:rPr>
        <w:t xml:space="preserve"> N 52, ст. 6981, 7008; 2014, N 14, ст. 1562; N 22, ст. 2770; N 26, ст. 3371; N 30, ст. 4235; N 42, ст. 5615; N 52, ст. 7558; 2015, N 1, ст. 11, 52; N 27, ст. 3978, 3995; N 48, ст. 6723; 2017, N 1, ст. 6; </w:t>
      </w:r>
      <w:proofErr w:type="gramStart"/>
      <w:r w:rsidRPr="001A0D09">
        <w:rPr>
          <w:rFonts w:ascii="Times New Roman" w:hAnsi="Times New Roman" w:cs="Times New Roman"/>
          <w:sz w:val="28"/>
          <w:szCs w:val="28"/>
        </w:rPr>
        <w:t>N 31, ст. 4828; 2018, N 1, ст. 27, 47, 87; N 7, ст. 975; N 32, ст. 5133; 2019, N 6, ст. 461; N 18, ст. 2211; N 31, ст. 4442) следующие изменения:</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 </w:t>
      </w:r>
      <w:hyperlink r:id="rId16">
        <w:r w:rsidRPr="001A0D09">
          <w:rPr>
            <w:rFonts w:ascii="Times New Roman" w:hAnsi="Times New Roman" w:cs="Times New Roman"/>
            <w:color w:val="0000FF"/>
            <w:sz w:val="28"/>
            <w:szCs w:val="28"/>
          </w:rPr>
          <w:t>часть 1 статьи 14</w:t>
        </w:r>
      </w:hyperlink>
      <w:r w:rsidRPr="001A0D09">
        <w:rPr>
          <w:rFonts w:ascii="Times New Roman" w:hAnsi="Times New Roman" w:cs="Times New Roman"/>
          <w:sz w:val="28"/>
          <w:szCs w:val="28"/>
        </w:rPr>
        <w:t xml:space="preserve"> дополнить пунктом 40 следующего содержания: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A0D09">
        <w:rPr>
          <w:rFonts w:ascii="Times New Roman" w:hAnsi="Times New Roman" w:cs="Times New Roman"/>
          <w:sz w:val="28"/>
          <w:szCs w:val="28"/>
        </w:rPr>
        <w:t>.";</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2) </w:t>
      </w:r>
      <w:hyperlink r:id="rId17">
        <w:r w:rsidRPr="001A0D09">
          <w:rPr>
            <w:rFonts w:ascii="Times New Roman" w:hAnsi="Times New Roman" w:cs="Times New Roman"/>
            <w:color w:val="0000FF"/>
            <w:sz w:val="28"/>
            <w:szCs w:val="28"/>
          </w:rPr>
          <w:t>часть 1 статьи 16</w:t>
        </w:r>
      </w:hyperlink>
      <w:r w:rsidRPr="001A0D09">
        <w:rPr>
          <w:rFonts w:ascii="Times New Roman" w:hAnsi="Times New Roman" w:cs="Times New Roman"/>
          <w:sz w:val="28"/>
          <w:szCs w:val="28"/>
        </w:rPr>
        <w:t xml:space="preserve"> дополнить пунктом 44 следующего содержания: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A0D09">
        <w:rPr>
          <w:rFonts w:ascii="Times New Roman" w:hAnsi="Times New Roman" w:cs="Times New Roman"/>
          <w:sz w:val="28"/>
          <w:szCs w:val="28"/>
        </w:rPr>
        <w:t>.";</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3) </w:t>
      </w:r>
      <w:hyperlink r:id="rId18">
        <w:r w:rsidRPr="001A0D09">
          <w:rPr>
            <w:rFonts w:ascii="Times New Roman" w:hAnsi="Times New Roman" w:cs="Times New Roman"/>
            <w:color w:val="0000FF"/>
            <w:sz w:val="28"/>
            <w:szCs w:val="28"/>
          </w:rPr>
          <w:t>часть 1 статьи 16.2</w:t>
        </w:r>
      </w:hyperlink>
      <w:r w:rsidRPr="001A0D09">
        <w:rPr>
          <w:rFonts w:ascii="Times New Roman" w:hAnsi="Times New Roman" w:cs="Times New Roman"/>
          <w:sz w:val="28"/>
          <w:szCs w:val="28"/>
        </w:rPr>
        <w:t xml:space="preserve"> дополнить пунктом 14 следующего содержания: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lastRenderedPageBreak/>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A0D09">
        <w:rPr>
          <w:rFonts w:ascii="Times New Roman" w:hAnsi="Times New Roman" w:cs="Times New Roman"/>
          <w:sz w:val="28"/>
          <w:szCs w:val="28"/>
        </w:rPr>
        <w:t>.".</w:t>
      </w:r>
      <w:proofErr w:type="gramEnd"/>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Статья 4</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hyperlink r:id="rId19">
        <w:r w:rsidRPr="001A0D09">
          <w:rPr>
            <w:rFonts w:ascii="Times New Roman" w:hAnsi="Times New Roman" w:cs="Times New Roman"/>
            <w:color w:val="0000FF"/>
            <w:sz w:val="28"/>
            <w:szCs w:val="28"/>
          </w:rPr>
          <w:t>Статью 17</w:t>
        </w:r>
      </w:hyperlink>
      <w:r w:rsidRPr="001A0D09">
        <w:rPr>
          <w:rFonts w:ascii="Times New Roman" w:hAnsi="Times New Roman" w:cs="Times New Roman"/>
          <w:sz w:val="28"/>
          <w:szCs w:val="28"/>
        </w:rPr>
        <w:t xml:space="preserve"> Федерального закона от 7 февраля 2011 года N 3-ФЗ "О полиции" (Собрание законодательства Российской Федерации, 2011, N 7, ст. 900; 2016, N 27, ст. 4160, 4238; 2017, N 50, ст. 7562; 2018, N 32, ст. 5125; 2019, N 14, ст. 1461) дополнить частью 5.3 следующего содержания: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"5.3. </w:t>
      </w:r>
      <w:proofErr w:type="gramStart"/>
      <w:r w:rsidRPr="001A0D09">
        <w:rPr>
          <w:rFonts w:ascii="Times New Roman" w:hAnsi="Times New Roman" w:cs="Times New Roman"/>
          <w:sz w:val="28"/>
          <w:szCs w:val="28"/>
        </w:rPr>
        <w:t>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w:t>
      </w:r>
      <w:proofErr w:type="gramEnd"/>
      <w:r w:rsidRPr="001A0D09">
        <w:rPr>
          <w:rFonts w:ascii="Times New Roman" w:hAnsi="Times New Roman" w:cs="Times New Roman"/>
          <w:sz w:val="28"/>
          <w:szCs w:val="28"/>
        </w:rPr>
        <w:t xml:space="preserve"> и Севастополя, органов местного самоуправления в связи с проведением ими в соответствии Федеральным </w:t>
      </w:r>
      <w:hyperlink r:id="rId20">
        <w:r w:rsidRPr="001A0D09">
          <w:rPr>
            <w:rFonts w:ascii="Times New Roman" w:hAnsi="Times New Roman" w:cs="Times New Roman"/>
            <w:color w:val="0000FF"/>
            <w:sz w:val="28"/>
            <w:szCs w:val="28"/>
          </w:rPr>
          <w:t>законом</w:t>
        </w:r>
      </w:hyperlink>
      <w:r w:rsidRPr="001A0D09">
        <w:rPr>
          <w:rFonts w:ascii="Times New Roman" w:hAnsi="Times New Roman" w:cs="Times New Roman"/>
          <w:sz w:val="28"/>
          <w:szCs w:val="28"/>
        </w:rP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w:t>
      </w:r>
      <w:proofErr w:type="gramStart"/>
      <w:r w:rsidRPr="001A0D09">
        <w:rPr>
          <w:rFonts w:ascii="Times New Roman" w:hAnsi="Times New Roman" w:cs="Times New Roman"/>
          <w:sz w:val="28"/>
          <w:szCs w:val="28"/>
        </w:rPr>
        <w:t>определяет</w:t>
      </w:r>
      <w:proofErr w:type="gramEnd"/>
      <w:r w:rsidRPr="001A0D09">
        <w:rPr>
          <w:rFonts w:ascii="Times New Roman" w:hAnsi="Times New Roman" w:cs="Times New Roman"/>
          <w:sz w:val="28"/>
          <w:szCs w:val="28"/>
        </w:rPr>
        <w:t xml:space="preserve">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Статья 5</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 xml:space="preserve">Внести в Федеральный </w:t>
      </w:r>
      <w:hyperlink r:id="rId21">
        <w:r w:rsidRPr="001A0D09">
          <w:rPr>
            <w:rFonts w:ascii="Times New Roman" w:hAnsi="Times New Roman" w:cs="Times New Roman"/>
            <w:color w:val="0000FF"/>
            <w:sz w:val="28"/>
            <w:szCs w:val="28"/>
          </w:rPr>
          <w:t>закон</w:t>
        </w:r>
      </w:hyperlink>
      <w:r w:rsidRPr="001A0D09">
        <w:rPr>
          <w:rFonts w:ascii="Times New Roman" w:hAnsi="Times New Roman" w:cs="Times New Roman"/>
          <w:sz w:val="28"/>
          <w:szCs w:val="28"/>
        </w:rP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N 53, ст. 8464; 2019, N 25, ст. 3170; N 31, ст. 4426; 2020, N 29, ст. 4512; Российская газета, 2020, 11 декабря) следующие изменения:</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 в </w:t>
      </w:r>
      <w:hyperlink r:id="rId22">
        <w:r w:rsidRPr="001A0D09">
          <w:rPr>
            <w:rFonts w:ascii="Times New Roman" w:hAnsi="Times New Roman" w:cs="Times New Roman"/>
            <w:color w:val="0000FF"/>
            <w:sz w:val="28"/>
            <w:szCs w:val="28"/>
          </w:rPr>
          <w:t>статье 8</w:t>
        </w:r>
      </w:hyperlink>
      <w:r w:rsidRPr="001A0D09">
        <w:rPr>
          <w:rFonts w:ascii="Times New Roman" w:hAnsi="Times New Roman" w:cs="Times New Roman"/>
          <w:sz w:val="28"/>
          <w:szCs w:val="28"/>
        </w:rPr>
        <w:t>:</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а) в </w:t>
      </w:r>
      <w:hyperlink r:id="rId23">
        <w:r w:rsidRPr="001A0D09">
          <w:rPr>
            <w:rFonts w:ascii="Times New Roman" w:hAnsi="Times New Roman" w:cs="Times New Roman"/>
            <w:color w:val="0000FF"/>
            <w:sz w:val="28"/>
            <w:szCs w:val="28"/>
          </w:rPr>
          <w:t>части 3</w:t>
        </w:r>
      </w:hyperlink>
      <w:r w:rsidRPr="001A0D09">
        <w:rPr>
          <w:rFonts w:ascii="Times New Roman" w:hAnsi="Times New Roman" w:cs="Times New Roman"/>
          <w:sz w:val="28"/>
          <w:szCs w:val="28"/>
        </w:rP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б) </w:t>
      </w:r>
      <w:hyperlink r:id="rId24">
        <w:r w:rsidRPr="001A0D09">
          <w:rPr>
            <w:rFonts w:ascii="Times New Roman" w:hAnsi="Times New Roman" w:cs="Times New Roman"/>
            <w:color w:val="0000FF"/>
            <w:sz w:val="28"/>
            <w:szCs w:val="28"/>
          </w:rPr>
          <w:t>часть 5</w:t>
        </w:r>
      </w:hyperlink>
      <w:r w:rsidRPr="001A0D09">
        <w:rPr>
          <w:rFonts w:ascii="Times New Roman" w:hAnsi="Times New Roman" w:cs="Times New Roman"/>
          <w:sz w:val="28"/>
          <w:szCs w:val="28"/>
        </w:rPr>
        <w:t xml:space="preserve"> дополнить пунктом 25 следующего содержания:</w:t>
      </w: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w:t>
      </w:r>
      <w:r w:rsidRPr="001A0D09">
        <w:rPr>
          <w:rFonts w:ascii="Times New Roman" w:hAnsi="Times New Roman" w:cs="Times New Roman"/>
          <w:sz w:val="28"/>
          <w:szCs w:val="28"/>
        </w:rPr>
        <w:lastRenderedPageBreak/>
        <w:t>правоустанавливающие</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 xml:space="preserve">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5">
        <w:r w:rsidRPr="001A0D09">
          <w:rPr>
            <w:rFonts w:ascii="Times New Roman" w:hAnsi="Times New Roman" w:cs="Times New Roman"/>
            <w:color w:val="0000FF"/>
            <w:sz w:val="28"/>
            <w:szCs w:val="28"/>
          </w:rPr>
          <w:t>закона</w:t>
        </w:r>
      </w:hyperlink>
      <w:r w:rsidRPr="001A0D09">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2) в </w:t>
      </w:r>
      <w:hyperlink r:id="rId26">
        <w:r w:rsidRPr="001A0D09">
          <w:rPr>
            <w:rFonts w:ascii="Times New Roman" w:hAnsi="Times New Roman" w:cs="Times New Roman"/>
            <w:color w:val="0000FF"/>
            <w:sz w:val="28"/>
            <w:szCs w:val="28"/>
          </w:rPr>
          <w:t>статье 69</w:t>
        </w:r>
      </w:hyperlink>
      <w:r w:rsidRPr="001A0D09">
        <w:rPr>
          <w:rFonts w:ascii="Times New Roman" w:hAnsi="Times New Roman" w:cs="Times New Roman"/>
          <w:sz w:val="28"/>
          <w:szCs w:val="28"/>
        </w:rPr>
        <w:t>:</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а) </w:t>
      </w:r>
      <w:hyperlink r:id="rId27">
        <w:r w:rsidRPr="001A0D09">
          <w:rPr>
            <w:rFonts w:ascii="Times New Roman" w:hAnsi="Times New Roman" w:cs="Times New Roman"/>
            <w:color w:val="0000FF"/>
            <w:sz w:val="28"/>
            <w:szCs w:val="28"/>
          </w:rPr>
          <w:t>часть 3</w:t>
        </w:r>
      </w:hyperlink>
      <w:r w:rsidRPr="001A0D09">
        <w:rPr>
          <w:rFonts w:ascii="Times New Roman" w:hAnsi="Times New Roman" w:cs="Times New Roman"/>
          <w:sz w:val="28"/>
          <w:szCs w:val="28"/>
        </w:rPr>
        <w:t xml:space="preserve"> дополнить предложениями следующего содержания: </w:t>
      </w:r>
      <w:proofErr w:type="gramStart"/>
      <w:r w:rsidRPr="001A0D09">
        <w:rPr>
          <w:rFonts w:ascii="Times New Roman" w:hAnsi="Times New Roman" w:cs="Times New Roman"/>
          <w:sz w:val="28"/>
          <w:szCs w:val="28"/>
        </w:rPr>
        <w:t>"Государственная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w:t>
      </w:r>
      <w:proofErr w:type="gramEnd"/>
      <w:r w:rsidRPr="001A0D09">
        <w:rPr>
          <w:rFonts w:ascii="Times New Roman" w:hAnsi="Times New Roman" w:cs="Times New Roman"/>
          <w:sz w:val="28"/>
          <w:szCs w:val="28"/>
        </w:rPr>
        <w:t xml:space="preserve">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roofErr w:type="gramStart"/>
      <w:r w:rsidRPr="001A0D09">
        <w:rPr>
          <w:rFonts w:ascii="Times New Roman" w:hAnsi="Times New Roman" w:cs="Times New Roman"/>
          <w:sz w:val="28"/>
          <w:szCs w:val="28"/>
        </w:rPr>
        <w:t>.";</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б) в </w:t>
      </w:r>
      <w:hyperlink r:id="rId28">
        <w:r w:rsidRPr="001A0D09">
          <w:rPr>
            <w:rFonts w:ascii="Times New Roman" w:hAnsi="Times New Roman" w:cs="Times New Roman"/>
            <w:color w:val="0000FF"/>
            <w:sz w:val="28"/>
            <w:szCs w:val="28"/>
          </w:rPr>
          <w:t>части 8</w:t>
        </w:r>
      </w:hyperlink>
      <w:r w:rsidRPr="001A0D09">
        <w:rPr>
          <w:rFonts w:ascii="Times New Roman" w:hAnsi="Times New Roman" w:cs="Times New Roman"/>
          <w:sz w:val="28"/>
          <w:szCs w:val="28"/>
        </w:rPr>
        <w:t>:</w:t>
      </w: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 xml:space="preserve">в </w:t>
      </w:r>
      <w:hyperlink r:id="rId29">
        <w:r w:rsidRPr="001A0D09">
          <w:rPr>
            <w:rFonts w:ascii="Times New Roman" w:hAnsi="Times New Roman" w:cs="Times New Roman"/>
            <w:color w:val="0000FF"/>
            <w:sz w:val="28"/>
            <w:szCs w:val="28"/>
          </w:rPr>
          <w:t>абзаце первом</w:t>
        </w:r>
      </w:hyperlink>
      <w:r w:rsidRPr="001A0D09">
        <w:rPr>
          <w:rFonts w:ascii="Times New Roman" w:hAnsi="Times New Roman" w:cs="Times New Roman"/>
          <w:sz w:val="28"/>
          <w:szCs w:val="28"/>
        </w:rP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roofErr w:type="gramEnd"/>
    </w:p>
    <w:p w:rsidR="001A0D09" w:rsidRPr="001A0D09" w:rsidRDefault="001A0D09" w:rsidP="001A0D09">
      <w:pPr>
        <w:pStyle w:val="a3"/>
        <w:jc w:val="both"/>
        <w:rPr>
          <w:rFonts w:ascii="Times New Roman" w:hAnsi="Times New Roman" w:cs="Times New Roman"/>
          <w:sz w:val="28"/>
          <w:szCs w:val="28"/>
        </w:rPr>
      </w:pPr>
      <w:hyperlink r:id="rId30">
        <w:r w:rsidRPr="001A0D09">
          <w:rPr>
            <w:rFonts w:ascii="Times New Roman" w:hAnsi="Times New Roman" w:cs="Times New Roman"/>
            <w:color w:val="0000FF"/>
            <w:sz w:val="28"/>
            <w:szCs w:val="28"/>
          </w:rPr>
          <w:t>дополнить</w:t>
        </w:r>
      </w:hyperlink>
      <w:r w:rsidRPr="001A0D09">
        <w:rPr>
          <w:rFonts w:ascii="Times New Roman" w:hAnsi="Times New Roman" w:cs="Times New Roman"/>
          <w:sz w:val="28"/>
          <w:szCs w:val="28"/>
        </w:rPr>
        <w:t xml:space="preserve"> пунктом 5 следующего содержания:</w:t>
      </w: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w:t>
      </w:r>
      <w:proofErr w:type="gramEnd"/>
      <w:r w:rsidRPr="001A0D09">
        <w:rPr>
          <w:rFonts w:ascii="Times New Roman" w:hAnsi="Times New Roman" w:cs="Times New Roman"/>
          <w:sz w:val="28"/>
          <w:szCs w:val="28"/>
        </w:rPr>
        <w:t xml:space="preserve"> этот объект недвижимости</w:t>
      </w:r>
      <w:proofErr w:type="gramStart"/>
      <w:r w:rsidRPr="001A0D09">
        <w:rPr>
          <w:rFonts w:ascii="Times New Roman" w:hAnsi="Times New Roman" w:cs="Times New Roman"/>
          <w:sz w:val="28"/>
          <w:szCs w:val="28"/>
        </w:rPr>
        <w:t>.";</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3) </w:t>
      </w:r>
      <w:hyperlink r:id="rId31">
        <w:r w:rsidRPr="001A0D09">
          <w:rPr>
            <w:rFonts w:ascii="Times New Roman" w:hAnsi="Times New Roman" w:cs="Times New Roman"/>
            <w:color w:val="0000FF"/>
            <w:sz w:val="28"/>
            <w:szCs w:val="28"/>
          </w:rPr>
          <w:t>дополнить</w:t>
        </w:r>
      </w:hyperlink>
      <w:r w:rsidRPr="001A0D09">
        <w:rPr>
          <w:rFonts w:ascii="Times New Roman" w:hAnsi="Times New Roman" w:cs="Times New Roman"/>
          <w:sz w:val="28"/>
          <w:szCs w:val="28"/>
        </w:rPr>
        <w:t xml:space="preserve"> статьей 69.1 следующего содержания:</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"Статья 69.1. Выявление правообладателей ранее учтенных объектов недвижимости</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w:t>
      </w:r>
      <w:proofErr w:type="gramStart"/>
      <w:r w:rsidRPr="001A0D09">
        <w:rPr>
          <w:rFonts w:ascii="Times New Roman" w:hAnsi="Times New Roman" w:cs="Times New Roman"/>
          <w:sz w:val="28"/>
          <w:szCs w:val="28"/>
        </w:rPr>
        <w:t>сведения</w:t>
      </w:r>
      <w:proofErr w:type="gramEnd"/>
      <w:r w:rsidRPr="001A0D09">
        <w:rPr>
          <w:rFonts w:ascii="Times New Roman" w:hAnsi="Times New Roman" w:cs="Times New Roman"/>
          <w:sz w:val="28"/>
          <w:szCs w:val="28"/>
        </w:rPr>
        <w:t xml:space="preserve"> о которых могут быть внесены </w:t>
      </w:r>
      <w:proofErr w:type="gramStart"/>
      <w:r w:rsidRPr="001A0D09">
        <w:rPr>
          <w:rFonts w:ascii="Times New Roman" w:hAnsi="Times New Roman" w:cs="Times New Roman"/>
          <w:sz w:val="28"/>
          <w:szCs w:val="28"/>
        </w:rPr>
        <w:t xml:space="preserve">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w:t>
      </w:r>
      <w:r w:rsidRPr="001A0D09">
        <w:rPr>
          <w:rFonts w:ascii="Times New Roman" w:hAnsi="Times New Roman" w:cs="Times New Roman"/>
          <w:sz w:val="28"/>
          <w:szCs w:val="28"/>
        </w:rPr>
        <w:lastRenderedPageBreak/>
        <w:t>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rsidRPr="001A0D09">
        <w:rPr>
          <w:rFonts w:ascii="Times New Roman" w:hAnsi="Times New Roman" w:cs="Times New Roman"/>
          <w:sz w:val="28"/>
          <w:szCs w:val="28"/>
        </w:rPr>
        <w:t xml:space="preserve">, были оформлены до дня вступления в силу Федерального </w:t>
      </w:r>
      <w:hyperlink r:id="rId32">
        <w:r w:rsidRPr="001A0D09">
          <w:rPr>
            <w:rFonts w:ascii="Times New Roman" w:hAnsi="Times New Roman" w:cs="Times New Roman"/>
            <w:color w:val="0000FF"/>
            <w:sz w:val="28"/>
            <w:szCs w:val="28"/>
          </w:rPr>
          <w:t>закона</w:t>
        </w:r>
      </w:hyperlink>
      <w:r w:rsidRPr="001A0D09">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2. Мероприятия, указанные в части 1 настоящей статьи, включают в себя: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3">
        <w:r w:rsidRPr="001A0D09">
          <w:rPr>
            <w:rFonts w:ascii="Times New Roman" w:hAnsi="Times New Roman" w:cs="Times New Roman"/>
            <w:color w:val="0000FF"/>
            <w:sz w:val="28"/>
            <w:szCs w:val="28"/>
          </w:rPr>
          <w:t>закона</w:t>
        </w:r>
      </w:hyperlink>
      <w:r w:rsidRPr="001A0D09">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1A0D09">
        <w:rPr>
          <w:rFonts w:ascii="Times New Roman" w:hAnsi="Times New Roman" w:cs="Times New Roman"/>
          <w:sz w:val="28"/>
          <w:szCs w:val="28"/>
        </w:rPr>
        <w:t>сведений</w:t>
      </w:r>
      <w:proofErr w:type="gramEnd"/>
      <w:r w:rsidRPr="001A0D09">
        <w:rPr>
          <w:rFonts w:ascii="Times New Roman" w:hAnsi="Times New Roman" w:cs="Times New Roman"/>
          <w:sz w:val="28"/>
          <w:szCs w:val="28"/>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территории</w:t>
      </w:r>
      <w:proofErr w:type="gramEnd"/>
      <w:r w:rsidRPr="001A0D09">
        <w:rPr>
          <w:rFonts w:ascii="Times New Roman" w:hAnsi="Times New Roman" w:cs="Times New Roman"/>
          <w:sz w:val="28"/>
          <w:szCs w:val="28"/>
        </w:rP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rsidRPr="001A0D09">
        <w:rPr>
          <w:rFonts w:ascii="Times New Roman" w:hAnsi="Times New Roman" w:cs="Times New Roman"/>
          <w:sz w:val="28"/>
          <w:szCs w:val="28"/>
        </w:rPr>
        <w:t>адресе</w:t>
      </w:r>
      <w:proofErr w:type="gramEnd"/>
      <w:r w:rsidRPr="001A0D09">
        <w:rPr>
          <w:rFonts w:ascii="Times New Roman" w:hAnsi="Times New Roman" w:cs="Times New Roman"/>
          <w:sz w:val="28"/>
          <w:szCs w:val="28"/>
        </w:rP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3. </w:t>
      </w:r>
      <w:proofErr w:type="gramStart"/>
      <w:r w:rsidRPr="001A0D09">
        <w:rPr>
          <w:rFonts w:ascii="Times New Roman" w:hAnsi="Times New Roman" w:cs="Times New Roman"/>
          <w:sz w:val="28"/>
          <w:szCs w:val="28"/>
        </w:rPr>
        <w:t>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rsidRPr="001A0D09">
        <w:rPr>
          <w:rFonts w:ascii="Times New Roman" w:hAnsi="Times New Roman" w:cs="Times New Roman"/>
          <w:sz w:val="28"/>
          <w:szCs w:val="28"/>
        </w:rPr>
        <w:t>.</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lastRenderedPageBreak/>
        <w:t>4. В соответствии с пунктом 2 части 2 настоящей статьи уполномоченные органы направляют запросы, в том числе:</w:t>
      </w: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rsidRPr="001A0D09">
        <w:rPr>
          <w:rFonts w:ascii="Times New Roman" w:hAnsi="Times New Roman" w:cs="Times New Roman"/>
          <w:sz w:val="28"/>
          <w:szCs w:val="28"/>
        </w:rPr>
        <w:t xml:space="preserve">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rsidRPr="001A0D09">
        <w:rPr>
          <w:rFonts w:ascii="Times New Roman" w:hAnsi="Times New Roman" w:cs="Times New Roman"/>
          <w:sz w:val="28"/>
          <w:szCs w:val="28"/>
        </w:rPr>
        <w:t>правообладателя</w:t>
      </w:r>
      <w:proofErr w:type="gramEnd"/>
      <w:r w:rsidRPr="001A0D09">
        <w:rPr>
          <w:rFonts w:ascii="Times New Roman" w:hAnsi="Times New Roman" w:cs="Times New Roman"/>
          <w:sz w:val="28"/>
          <w:szCs w:val="28"/>
        </w:rPr>
        <w:t xml:space="preserve"> ранее учтенного объекта недвижимости, перемене его имени;</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rsidRPr="001A0D09">
        <w:rPr>
          <w:rFonts w:ascii="Times New Roman" w:hAnsi="Times New Roman" w:cs="Times New Roman"/>
          <w:sz w:val="28"/>
          <w:szCs w:val="28"/>
        </w:rPr>
        <w:t>сведений</w:t>
      </w:r>
      <w:proofErr w:type="gramEnd"/>
      <w:r w:rsidRPr="001A0D09">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w:t>
      </w:r>
      <w:r w:rsidRPr="001A0D09">
        <w:rPr>
          <w:rFonts w:ascii="Times New Roman" w:hAnsi="Times New Roman" w:cs="Times New Roman"/>
          <w:sz w:val="28"/>
          <w:szCs w:val="28"/>
        </w:rPr>
        <w:lastRenderedPageBreak/>
        <w:t>наличии), адрес такого объекта недвижимости (при отсутствии адреса ранее учтенного объекта недвижимости - его местоположение);</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8. В случае</w:t>
      </w:r>
      <w:proofErr w:type="gramStart"/>
      <w:r w:rsidRPr="001A0D09">
        <w:rPr>
          <w:rFonts w:ascii="Times New Roman" w:hAnsi="Times New Roman" w:cs="Times New Roman"/>
          <w:sz w:val="28"/>
          <w:szCs w:val="28"/>
        </w:rPr>
        <w:t>,</w:t>
      </w:r>
      <w:proofErr w:type="gramEnd"/>
      <w:r w:rsidRPr="001A0D09">
        <w:rPr>
          <w:rFonts w:ascii="Times New Roman" w:hAnsi="Times New Roman" w:cs="Times New Roman"/>
          <w:sz w:val="28"/>
          <w:szCs w:val="28"/>
        </w:rP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rsidRPr="001A0D09">
        <w:rPr>
          <w:rFonts w:ascii="Times New Roman" w:hAnsi="Times New Roman" w:cs="Times New Roman"/>
          <w:sz w:val="28"/>
          <w:szCs w:val="28"/>
        </w:rPr>
        <w:t>позднее</w:t>
      </w:r>
      <w:proofErr w:type="gramEnd"/>
      <w:r w:rsidRPr="001A0D09">
        <w:rPr>
          <w:rFonts w:ascii="Times New Roman" w:hAnsi="Times New Roman" w:cs="Times New Roman"/>
          <w:sz w:val="28"/>
          <w:szCs w:val="28"/>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9. Уполномоченный орган в течение пяти рабочих дней с момента подготовки проекта решения:</w:t>
      </w: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w:t>
      </w:r>
      <w:r w:rsidRPr="001A0D09">
        <w:rPr>
          <w:rFonts w:ascii="Times New Roman" w:hAnsi="Times New Roman" w:cs="Times New Roman"/>
          <w:sz w:val="28"/>
          <w:szCs w:val="28"/>
        </w:rPr>
        <w:lastRenderedPageBreak/>
        <w:t>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соответствии</w:t>
      </w:r>
      <w:proofErr w:type="gramEnd"/>
      <w:r w:rsidRPr="001A0D09">
        <w:rPr>
          <w:rFonts w:ascii="Times New Roman" w:hAnsi="Times New Roman" w:cs="Times New Roman"/>
          <w:sz w:val="28"/>
          <w:szCs w:val="28"/>
        </w:rPr>
        <w:t xml:space="preserve">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1A0D09">
        <w:rPr>
          <w:rFonts w:ascii="Times New Roman" w:hAnsi="Times New Roman" w:cs="Times New Roman"/>
          <w:sz w:val="28"/>
          <w:szCs w:val="28"/>
        </w:rPr>
        <w:t>,</w:t>
      </w:r>
      <w:proofErr w:type="gramEnd"/>
      <w:r w:rsidRPr="001A0D09">
        <w:rPr>
          <w:rFonts w:ascii="Times New Roman" w:hAnsi="Times New Roman" w:cs="Times New Roman"/>
          <w:sz w:val="28"/>
          <w:szCs w:val="28"/>
        </w:rPr>
        <w:t xml:space="preserve">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10. </w:t>
      </w:r>
      <w:proofErr w:type="gramStart"/>
      <w:r w:rsidRPr="001A0D09">
        <w:rPr>
          <w:rFonts w:ascii="Times New Roman" w:hAnsi="Times New Roman" w:cs="Times New Roman"/>
          <w:sz w:val="28"/>
          <w:szCs w:val="28"/>
        </w:rPr>
        <w:t xml:space="preserve">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4">
        <w:r w:rsidRPr="001A0D09">
          <w:rPr>
            <w:rFonts w:ascii="Times New Roman" w:hAnsi="Times New Roman" w:cs="Times New Roman"/>
            <w:color w:val="0000FF"/>
            <w:sz w:val="28"/>
            <w:szCs w:val="28"/>
          </w:rPr>
          <w:t>законом</w:t>
        </w:r>
      </w:hyperlink>
      <w:r w:rsidRPr="001A0D09">
        <w:rPr>
          <w:rFonts w:ascii="Times New Roman" w:hAnsi="Times New Roman" w:cs="Times New Roman"/>
          <w:sz w:val="28"/>
          <w:szCs w:val="28"/>
        </w:rPr>
        <w:t xml:space="preserve"> от 17 июля 1999 года N 176-ФЗ "О почтовой связи" данного заказного письма либо со дня, указанного в</w:t>
      </w:r>
      <w:proofErr w:type="gramEnd"/>
      <w:r w:rsidRPr="001A0D09">
        <w:rPr>
          <w:rFonts w:ascii="Times New Roman" w:hAnsi="Times New Roman" w:cs="Times New Roman"/>
          <w:sz w:val="28"/>
          <w:szCs w:val="28"/>
        </w:rPr>
        <w:t xml:space="preserve">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11. </w:t>
      </w:r>
      <w:proofErr w:type="gramStart"/>
      <w:r w:rsidRPr="001A0D09">
        <w:rPr>
          <w:rFonts w:ascii="Times New Roman" w:hAnsi="Times New Roman" w:cs="Times New Roman"/>
          <w:sz w:val="28"/>
          <w:szCs w:val="28"/>
        </w:rPr>
        <w:t>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1A0D09">
        <w:rPr>
          <w:rFonts w:ascii="Times New Roman" w:hAnsi="Times New Roman" w:cs="Times New Roman"/>
          <w:sz w:val="28"/>
          <w:szCs w:val="28"/>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12. В случае</w:t>
      </w:r>
      <w:proofErr w:type="gramStart"/>
      <w:r w:rsidRPr="001A0D09">
        <w:rPr>
          <w:rFonts w:ascii="Times New Roman" w:hAnsi="Times New Roman" w:cs="Times New Roman"/>
          <w:sz w:val="28"/>
          <w:szCs w:val="28"/>
        </w:rPr>
        <w:t>,</w:t>
      </w:r>
      <w:proofErr w:type="gramEnd"/>
      <w:r w:rsidRPr="001A0D09">
        <w:rPr>
          <w:rFonts w:ascii="Times New Roman" w:hAnsi="Times New Roman" w:cs="Times New Roman"/>
          <w:sz w:val="28"/>
          <w:szCs w:val="28"/>
        </w:rP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w:t>
      </w:r>
      <w:r w:rsidRPr="001A0D09">
        <w:rPr>
          <w:rFonts w:ascii="Times New Roman" w:hAnsi="Times New Roman" w:cs="Times New Roman"/>
          <w:sz w:val="28"/>
          <w:szCs w:val="28"/>
        </w:rPr>
        <w:lastRenderedPageBreak/>
        <w:t>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13. В случае</w:t>
      </w:r>
      <w:proofErr w:type="gramStart"/>
      <w:r w:rsidRPr="001A0D09">
        <w:rPr>
          <w:rFonts w:ascii="Times New Roman" w:hAnsi="Times New Roman" w:cs="Times New Roman"/>
          <w:sz w:val="28"/>
          <w:szCs w:val="28"/>
        </w:rPr>
        <w:t>,</w:t>
      </w:r>
      <w:proofErr w:type="gramEnd"/>
      <w:r w:rsidRPr="001A0D09">
        <w:rPr>
          <w:rFonts w:ascii="Times New Roman" w:hAnsi="Times New Roman" w:cs="Times New Roman"/>
          <w:sz w:val="28"/>
          <w:szCs w:val="28"/>
        </w:rPr>
        <w:t xml:space="preserve"> если в течение </w:t>
      </w:r>
      <w:proofErr w:type="spellStart"/>
      <w:r w:rsidRPr="001A0D09">
        <w:rPr>
          <w:rFonts w:ascii="Times New Roman" w:hAnsi="Times New Roman" w:cs="Times New Roman"/>
          <w:sz w:val="28"/>
          <w:szCs w:val="28"/>
        </w:rPr>
        <w:t>сорокапятидневного</w:t>
      </w:r>
      <w:proofErr w:type="spellEnd"/>
      <w:r w:rsidRPr="001A0D09">
        <w:rPr>
          <w:rFonts w:ascii="Times New Roman" w:hAnsi="Times New Roman" w:cs="Times New Roman"/>
          <w:sz w:val="28"/>
          <w:szCs w:val="28"/>
        </w:rPr>
        <w:t xml:space="preserve">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14. В срок не более пяти рабочих дней со дня принятия </w:t>
      </w:r>
      <w:proofErr w:type="gramStart"/>
      <w:r w:rsidRPr="001A0D09">
        <w:rPr>
          <w:rFonts w:ascii="Times New Roman" w:hAnsi="Times New Roman" w:cs="Times New Roman"/>
          <w:sz w:val="28"/>
          <w:szCs w:val="28"/>
        </w:rPr>
        <w:t>решения</w:t>
      </w:r>
      <w:proofErr w:type="gramEnd"/>
      <w:r w:rsidRPr="001A0D09">
        <w:rPr>
          <w:rFonts w:ascii="Times New Roman" w:hAnsi="Times New Roman" w:cs="Times New Roman"/>
          <w:sz w:val="28"/>
          <w:szCs w:val="28"/>
        </w:rPr>
        <w:t xml:space="preserve"> о выявлении правообладателя ранее учтенного объекта недвижимости уполномоченный орган направляет в орган регистрации прав:</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1A0D09" w:rsidRPr="001A0D09" w:rsidRDefault="001A0D09" w:rsidP="001A0D09">
      <w:pPr>
        <w:pStyle w:val="a3"/>
        <w:jc w:val="both"/>
        <w:rPr>
          <w:rFonts w:ascii="Times New Roman" w:hAnsi="Times New Roman" w:cs="Times New Roman"/>
          <w:sz w:val="28"/>
          <w:szCs w:val="28"/>
        </w:rPr>
      </w:pPr>
      <w:proofErr w:type="gramStart"/>
      <w:r w:rsidRPr="001A0D09">
        <w:rPr>
          <w:rFonts w:ascii="Times New Roman" w:hAnsi="Times New Roman" w:cs="Times New Roman"/>
          <w:sz w:val="28"/>
          <w:szCs w:val="28"/>
        </w:rP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rsidRPr="001A0D09">
        <w:rPr>
          <w:rFonts w:ascii="Times New Roman" w:hAnsi="Times New Roman" w:cs="Times New Roman"/>
          <w:sz w:val="28"/>
          <w:szCs w:val="28"/>
        </w:rPr>
        <w:t xml:space="preserve"> недвижимости отсутствуют.</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lastRenderedPageBreak/>
        <w:t xml:space="preserve">18. </w:t>
      </w:r>
      <w:proofErr w:type="gramStart"/>
      <w:r w:rsidRPr="001A0D09">
        <w:rPr>
          <w:rFonts w:ascii="Times New Roman" w:hAnsi="Times New Roman" w:cs="Times New Roman"/>
          <w:sz w:val="28"/>
          <w:szCs w:val="28"/>
        </w:rPr>
        <w:t>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rsidRPr="001A0D09">
        <w:rPr>
          <w:rFonts w:ascii="Times New Roman" w:hAnsi="Times New Roman" w:cs="Times New Roman"/>
          <w:sz w:val="28"/>
          <w:szCs w:val="28"/>
        </w:rPr>
        <w:t xml:space="preserve"> юридического лица) либо вручает указанному лицу с распиской в получении. В случае</w:t>
      </w:r>
      <w:proofErr w:type="gramStart"/>
      <w:r w:rsidRPr="001A0D09">
        <w:rPr>
          <w:rFonts w:ascii="Times New Roman" w:hAnsi="Times New Roman" w:cs="Times New Roman"/>
          <w:sz w:val="28"/>
          <w:szCs w:val="28"/>
        </w:rPr>
        <w:t>,</w:t>
      </w:r>
      <w:proofErr w:type="gramEnd"/>
      <w:r w:rsidRPr="001A0D09">
        <w:rPr>
          <w:rFonts w:ascii="Times New Roman" w:hAnsi="Times New Roman" w:cs="Times New Roman"/>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w:t>
      </w:r>
      <w:proofErr w:type="gramStart"/>
      <w:r w:rsidRPr="001A0D09">
        <w:rPr>
          <w:rFonts w:ascii="Times New Roman" w:hAnsi="Times New Roman" w:cs="Times New Roman"/>
          <w:sz w:val="28"/>
          <w:szCs w:val="28"/>
        </w:rPr>
        <w:t>без доверенности от имени правообладателей таких земельных участков в орган регистрации прав с заявлением об осуществлении</w:t>
      </w:r>
      <w:proofErr w:type="gramEnd"/>
      <w:r w:rsidRPr="001A0D09">
        <w:rPr>
          <w:rFonts w:ascii="Times New Roman" w:hAnsi="Times New Roman" w:cs="Times New Roman"/>
          <w:sz w:val="28"/>
          <w:szCs w:val="28"/>
        </w:rPr>
        <w:t xml:space="preserve"> государственного кадастрового учета в связи с уточнением границ таких земельных участков. </w:t>
      </w:r>
      <w:proofErr w:type="gramStart"/>
      <w:r w:rsidRPr="001A0D09">
        <w:rPr>
          <w:rFonts w:ascii="Times New Roman" w:hAnsi="Times New Roman" w:cs="Times New Roman"/>
          <w:sz w:val="28"/>
          <w:szCs w:val="28"/>
        </w:rPr>
        <w:t>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w:t>
      </w:r>
      <w:proofErr w:type="gramEnd"/>
      <w:r w:rsidRPr="001A0D09">
        <w:rPr>
          <w:rFonts w:ascii="Times New Roman" w:hAnsi="Times New Roman" w:cs="Times New Roman"/>
          <w:sz w:val="28"/>
          <w:szCs w:val="28"/>
        </w:rP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w:t>
      </w:r>
      <w:proofErr w:type="gramStart"/>
      <w:r w:rsidRPr="001A0D09">
        <w:rPr>
          <w:rFonts w:ascii="Times New Roman" w:hAnsi="Times New Roman" w:cs="Times New Roman"/>
          <w:sz w:val="28"/>
          <w:szCs w:val="28"/>
        </w:rPr>
        <w:t>работ</w:t>
      </w:r>
      <w:proofErr w:type="gramEnd"/>
      <w:r w:rsidRPr="001A0D09">
        <w:rPr>
          <w:rFonts w:ascii="Times New Roman" w:hAnsi="Times New Roman" w:cs="Times New Roman"/>
          <w:sz w:val="28"/>
          <w:szCs w:val="28"/>
        </w:rPr>
        <w:t xml:space="preserve"> в целях уточнения границ принадлежащего ему земельного участка указанные работы в соответствии с настоящей частью не выполняются.".</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Статья 6</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1. </w:t>
      </w:r>
      <w:proofErr w:type="gramStart"/>
      <w:r w:rsidRPr="001A0D09">
        <w:rPr>
          <w:rFonts w:ascii="Times New Roman" w:hAnsi="Times New Roman" w:cs="Times New Roman"/>
          <w:sz w:val="28"/>
          <w:szCs w:val="28"/>
        </w:rPr>
        <w:t xml:space="preserve">Полномочия органов местного самоуправления, предусмотренные </w:t>
      </w:r>
      <w:hyperlink r:id="rId35">
        <w:r w:rsidRPr="001A0D09">
          <w:rPr>
            <w:rFonts w:ascii="Times New Roman" w:hAnsi="Times New Roman" w:cs="Times New Roman"/>
            <w:color w:val="0000FF"/>
            <w:sz w:val="28"/>
            <w:szCs w:val="28"/>
          </w:rPr>
          <w:t>статьей 69.1</w:t>
        </w:r>
      </w:hyperlink>
      <w:r w:rsidRPr="001A0D09">
        <w:rPr>
          <w:rFonts w:ascii="Times New Roman" w:hAnsi="Times New Roman" w:cs="Times New Roman"/>
          <w:sz w:val="28"/>
          <w:szCs w:val="28"/>
        </w:rP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6">
        <w:r w:rsidRPr="001A0D09">
          <w:rPr>
            <w:rFonts w:ascii="Times New Roman" w:hAnsi="Times New Roman" w:cs="Times New Roman"/>
            <w:color w:val="0000FF"/>
            <w:sz w:val="28"/>
            <w:szCs w:val="28"/>
          </w:rPr>
          <w:t>частью 1.2 статьи 17</w:t>
        </w:r>
      </w:hyperlink>
      <w:r w:rsidRPr="001A0D0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 xml:space="preserve">2. </w:t>
      </w:r>
      <w:proofErr w:type="gramStart"/>
      <w:r w:rsidRPr="001A0D09">
        <w:rPr>
          <w:rFonts w:ascii="Times New Roman" w:hAnsi="Times New Roman" w:cs="Times New Roman"/>
          <w:sz w:val="28"/>
          <w:szCs w:val="28"/>
        </w:rPr>
        <w:t xml:space="preserve">Понятие "ранее учтенные объекты недвижимости" применяется в </w:t>
      </w:r>
      <w:hyperlink r:id="rId37">
        <w:r w:rsidRPr="001A0D09">
          <w:rPr>
            <w:rFonts w:ascii="Times New Roman" w:hAnsi="Times New Roman" w:cs="Times New Roman"/>
            <w:color w:val="0000FF"/>
            <w:sz w:val="28"/>
            <w:szCs w:val="28"/>
          </w:rPr>
          <w:t>Основах</w:t>
        </w:r>
      </w:hyperlink>
      <w:r w:rsidRPr="001A0D09">
        <w:rPr>
          <w:rFonts w:ascii="Times New Roman" w:hAnsi="Times New Roman" w:cs="Times New Roman"/>
          <w:sz w:val="28"/>
          <w:szCs w:val="28"/>
        </w:rPr>
        <w:t xml:space="preserve"> законодательства Российской Федерации о нотариате от 11 февраля 1993 года N 4462-1, Федеральном </w:t>
      </w:r>
      <w:hyperlink r:id="rId38">
        <w:r w:rsidRPr="001A0D09">
          <w:rPr>
            <w:rFonts w:ascii="Times New Roman" w:hAnsi="Times New Roman" w:cs="Times New Roman"/>
            <w:color w:val="0000FF"/>
            <w:sz w:val="28"/>
            <w:szCs w:val="28"/>
          </w:rPr>
          <w:t>законе</w:t>
        </w:r>
      </w:hyperlink>
      <w:r w:rsidRPr="001A0D09">
        <w:rPr>
          <w:rFonts w:ascii="Times New Roman" w:hAnsi="Times New Roman" w:cs="Times New Roman"/>
          <w:sz w:val="28"/>
          <w:szCs w:val="28"/>
        </w:rP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39">
        <w:r w:rsidRPr="001A0D09">
          <w:rPr>
            <w:rFonts w:ascii="Times New Roman" w:hAnsi="Times New Roman" w:cs="Times New Roman"/>
            <w:color w:val="0000FF"/>
            <w:sz w:val="28"/>
            <w:szCs w:val="28"/>
          </w:rPr>
          <w:t>законе</w:t>
        </w:r>
      </w:hyperlink>
      <w:r w:rsidRPr="001A0D09">
        <w:rPr>
          <w:rFonts w:ascii="Times New Roman" w:hAnsi="Times New Roman" w:cs="Times New Roman"/>
          <w:sz w:val="28"/>
          <w:szCs w:val="28"/>
        </w:rPr>
        <w:t xml:space="preserve"> от 7 февраля 2011 года N 3-ФЗ</w:t>
      </w:r>
      <w:proofErr w:type="gramEnd"/>
      <w:r w:rsidRPr="001A0D09">
        <w:rPr>
          <w:rFonts w:ascii="Times New Roman" w:hAnsi="Times New Roman" w:cs="Times New Roman"/>
          <w:sz w:val="28"/>
          <w:szCs w:val="28"/>
        </w:rPr>
        <w:t xml:space="preserve"> "О полиции" в значении, предусмотренном </w:t>
      </w:r>
      <w:hyperlink r:id="rId40">
        <w:r w:rsidRPr="001A0D09">
          <w:rPr>
            <w:rFonts w:ascii="Times New Roman" w:hAnsi="Times New Roman" w:cs="Times New Roman"/>
            <w:color w:val="0000FF"/>
            <w:sz w:val="28"/>
            <w:szCs w:val="28"/>
          </w:rPr>
          <w:t>статьей 69.1</w:t>
        </w:r>
      </w:hyperlink>
      <w:r w:rsidRPr="001A0D09">
        <w:rPr>
          <w:rFonts w:ascii="Times New Roman" w:hAnsi="Times New Roman" w:cs="Times New Roman"/>
          <w:sz w:val="28"/>
          <w:szCs w:val="28"/>
        </w:rPr>
        <w:t xml:space="preserve"> Федерального закона от 13 июля 2015 года N 218-ФЗ "О государственной регистрации недвижимости".</w:t>
      </w: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lastRenderedPageBreak/>
        <w:t xml:space="preserve">3. </w:t>
      </w:r>
      <w:proofErr w:type="gramStart"/>
      <w:r w:rsidRPr="001A0D09">
        <w:rPr>
          <w:rFonts w:ascii="Times New Roman" w:hAnsi="Times New Roman" w:cs="Times New Roman"/>
          <w:sz w:val="28"/>
          <w:szCs w:val="28"/>
        </w:rPr>
        <w:t>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w:t>
      </w:r>
      <w:proofErr w:type="gramEnd"/>
      <w:r w:rsidRPr="001A0D09">
        <w:rPr>
          <w:rFonts w:ascii="Times New Roman" w:hAnsi="Times New Roman" w:cs="Times New Roman"/>
          <w:sz w:val="28"/>
          <w:szCs w:val="28"/>
        </w:rPr>
        <w:t xml:space="preserve"> </w:t>
      </w:r>
      <w:proofErr w:type="gramStart"/>
      <w:r w:rsidRPr="001A0D09">
        <w:rPr>
          <w:rFonts w:ascii="Times New Roman" w:hAnsi="Times New Roman" w:cs="Times New Roman"/>
          <w:sz w:val="28"/>
          <w:szCs w:val="28"/>
        </w:rPr>
        <w:t>образовании</w:t>
      </w:r>
      <w:proofErr w:type="gramEnd"/>
      <w:r w:rsidRPr="001A0D09">
        <w:rPr>
          <w:rFonts w:ascii="Times New Roman" w:hAnsi="Times New Roman" w:cs="Times New Roman"/>
          <w:sz w:val="28"/>
          <w:szCs w:val="28"/>
        </w:rPr>
        <w:t xml:space="preserve"> в составе Российской Федерации новых субъектов - Республики Крым и города федерального значения Севастополя". </w:t>
      </w:r>
      <w:proofErr w:type="gramStart"/>
      <w:r w:rsidRPr="001A0D09">
        <w:rPr>
          <w:rFonts w:ascii="Times New Roman" w:hAnsi="Times New Roman" w:cs="Times New Roman"/>
          <w:sz w:val="28"/>
          <w:szCs w:val="28"/>
        </w:rPr>
        <w:t xml:space="preserve">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1">
        <w:r w:rsidRPr="001A0D09">
          <w:rPr>
            <w:rFonts w:ascii="Times New Roman" w:hAnsi="Times New Roman" w:cs="Times New Roman"/>
            <w:color w:val="0000FF"/>
            <w:sz w:val="28"/>
            <w:szCs w:val="28"/>
          </w:rPr>
          <w:t>законом</w:t>
        </w:r>
      </w:hyperlink>
      <w:r w:rsidRPr="001A0D09">
        <w:rPr>
          <w:rFonts w:ascii="Times New Roman" w:hAnsi="Times New Roman" w:cs="Times New Roman"/>
          <w:sz w:val="28"/>
          <w:szCs w:val="28"/>
        </w:rPr>
        <w:t xml:space="preserve"> от 13 июля 2015 года N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w:t>
      </w:r>
      <w:proofErr w:type="gramEnd"/>
      <w:r w:rsidRPr="001A0D09">
        <w:rPr>
          <w:rFonts w:ascii="Times New Roman" w:hAnsi="Times New Roman" w:cs="Times New Roman"/>
          <w:sz w:val="28"/>
          <w:szCs w:val="28"/>
        </w:rPr>
        <w:t xml:space="preserve">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Статья 7</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both"/>
        <w:rPr>
          <w:rFonts w:ascii="Times New Roman" w:hAnsi="Times New Roman" w:cs="Times New Roman"/>
          <w:sz w:val="28"/>
          <w:szCs w:val="28"/>
        </w:rPr>
      </w:pPr>
      <w:r w:rsidRPr="001A0D09">
        <w:rPr>
          <w:rFonts w:ascii="Times New Roman" w:hAnsi="Times New Roman" w:cs="Times New Roman"/>
          <w:sz w:val="28"/>
          <w:szCs w:val="28"/>
        </w:rPr>
        <w:t>Настоящий Федеральный закон вступает в силу по истечении ста восьмидесяти дней после дня его официального опубликования.</w:t>
      </w:r>
    </w:p>
    <w:p w:rsidR="001A0D09" w:rsidRPr="001A0D09" w:rsidRDefault="001A0D09" w:rsidP="001A0D09">
      <w:pPr>
        <w:pStyle w:val="a3"/>
        <w:jc w:val="both"/>
        <w:rPr>
          <w:rFonts w:ascii="Times New Roman" w:hAnsi="Times New Roman" w:cs="Times New Roman"/>
          <w:sz w:val="28"/>
          <w:szCs w:val="28"/>
        </w:rPr>
      </w:pPr>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Президент</w:t>
      </w:r>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Российской Федерации</w:t>
      </w:r>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В.ПУТИН</w:t>
      </w:r>
    </w:p>
    <w:p w:rsidR="001A0D09" w:rsidRPr="001A0D09" w:rsidRDefault="001A0D09" w:rsidP="001A0D09">
      <w:pPr>
        <w:pStyle w:val="a3"/>
        <w:jc w:val="right"/>
        <w:rPr>
          <w:rFonts w:ascii="Times New Roman" w:hAnsi="Times New Roman" w:cs="Times New Roman"/>
          <w:sz w:val="28"/>
          <w:szCs w:val="28"/>
        </w:rPr>
      </w:pPr>
      <w:bookmarkStart w:id="0" w:name="_GoBack"/>
      <w:bookmarkEnd w:id="0"/>
      <w:r w:rsidRPr="001A0D09">
        <w:rPr>
          <w:rFonts w:ascii="Times New Roman" w:hAnsi="Times New Roman" w:cs="Times New Roman"/>
          <w:sz w:val="28"/>
          <w:szCs w:val="28"/>
        </w:rPr>
        <w:t>Москва, Кремль</w:t>
      </w:r>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30 декабря 2020 года</w:t>
      </w:r>
    </w:p>
    <w:p w:rsidR="001A0D09" w:rsidRPr="001A0D09" w:rsidRDefault="001A0D09" w:rsidP="001A0D09">
      <w:pPr>
        <w:pStyle w:val="a3"/>
        <w:jc w:val="right"/>
        <w:rPr>
          <w:rFonts w:ascii="Times New Roman" w:hAnsi="Times New Roman" w:cs="Times New Roman"/>
          <w:sz w:val="28"/>
          <w:szCs w:val="28"/>
        </w:rPr>
      </w:pPr>
      <w:r w:rsidRPr="001A0D09">
        <w:rPr>
          <w:rFonts w:ascii="Times New Roman" w:hAnsi="Times New Roman" w:cs="Times New Roman"/>
          <w:sz w:val="28"/>
          <w:szCs w:val="28"/>
        </w:rPr>
        <w:t>N 518-ФЗ</w:t>
      </w:r>
    </w:p>
    <w:p w:rsidR="001A0D09" w:rsidRPr="001A0D09" w:rsidRDefault="001A0D09" w:rsidP="001A0D09">
      <w:pPr>
        <w:pStyle w:val="a3"/>
        <w:rPr>
          <w:rFonts w:ascii="Times New Roman" w:hAnsi="Times New Roman" w:cs="Times New Roman"/>
          <w:sz w:val="28"/>
          <w:szCs w:val="28"/>
        </w:rPr>
      </w:pPr>
    </w:p>
    <w:p w:rsidR="001A0D09" w:rsidRPr="001A0D09" w:rsidRDefault="001A0D09" w:rsidP="001A0D09">
      <w:pPr>
        <w:pStyle w:val="a3"/>
        <w:rPr>
          <w:rFonts w:ascii="Times New Roman" w:hAnsi="Times New Roman" w:cs="Times New Roman"/>
          <w:sz w:val="28"/>
          <w:szCs w:val="28"/>
        </w:rPr>
      </w:pPr>
    </w:p>
    <w:p w:rsidR="001A0D09" w:rsidRDefault="001A0D09">
      <w:pPr>
        <w:pStyle w:val="ConsPlusNormal"/>
        <w:pBdr>
          <w:bottom w:val="single" w:sz="6" w:space="0" w:color="auto"/>
        </w:pBdr>
        <w:spacing w:before="100" w:after="100"/>
        <w:jc w:val="both"/>
        <w:rPr>
          <w:sz w:val="2"/>
          <w:szCs w:val="2"/>
        </w:rPr>
      </w:pPr>
    </w:p>
    <w:p w:rsidR="001C5E4A" w:rsidRDefault="001C5E4A"/>
    <w:sectPr w:rsidR="001C5E4A" w:rsidSect="001A0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09"/>
    <w:rsid w:val="001A0D09"/>
    <w:rsid w:val="001C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D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0D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0D09"/>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1A0D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D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0D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0D09"/>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1A0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53B0FFF76D66B564CD6548871C7FE570C95DB9E741E8D3AEE7495EC01F44200D82B671611F9E08453BE94834C6BF8BF94D5D296QBb5G" TargetMode="External"/><Relationship Id="rId13" Type="http://schemas.openxmlformats.org/officeDocument/2006/relationships/hyperlink" Target="consultantplus://offline/ref=EEB53B0FFF76D66B564CD6548871C7FE570C95DB9E741E8D3AEE7495EC01F44200D82B671514F9E08453BE94834C6BF8BF94D5D296QBb5G" TargetMode="External"/><Relationship Id="rId18" Type="http://schemas.openxmlformats.org/officeDocument/2006/relationships/hyperlink" Target="consultantplus://offline/ref=EEB53B0FFF76D66B564CD6548871C7FE570391D1977C1E8D3AEE7495EC01F44200D82B671712F9E08453BE94834C6BF8BF94D5D296QBb5G" TargetMode="External"/><Relationship Id="rId26" Type="http://schemas.openxmlformats.org/officeDocument/2006/relationships/hyperlink" Target="consultantplus://offline/ref=EEB53B0FFF76D66B564CD6548871C7FE570393D3957C1E8D3AEE7495EC01F44200D82B621313FABDD41CBFC8C61A78F9BE94D7D08AB485B4Q0bCG" TargetMode="External"/><Relationship Id="rId39" Type="http://schemas.openxmlformats.org/officeDocument/2006/relationships/hyperlink" Target="consultantplus://offline/ref=EEB53B0FFF76D66B564CD6548871C7FE500794DB91791E8D3AEE7495EC01F44200D82B6B1418A6E59142E698815175FAA388D7D0Q9b7G" TargetMode="External"/><Relationship Id="rId3" Type="http://schemas.openxmlformats.org/officeDocument/2006/relationships/settings" Target="settings.xml"/><Relationship Id="rId21" Type="http://schemas.openxmlformats.org/officeDocument/2006/relationships/hyperlink" Target="consultantplus://offline/ref=EEB53B0FFF76D66B564CD6548871C7FE570393D3957C1E8D3AEE7495EC01F44212D8736E1210ECB4D709E99980Q4bCG" TargetMode="External"/><Relationship Id="rId34" Type="http://schemas.openxmlformats.org/officeDocument/2006/relationships/hyperlink" Target="consultantplus://offline/ref=EEB53B0FFF76D66B564CD6548871C7FE570197D290781E8D3AEE7495EC01F44212D8736E1210ECB4D709E99980Q4bCG" TargetMode="External"/><Relationship Id="rId42" Type="http://schemas.openxmlformats.org/officeDocument/2006/relationships/fontTable" Target="fontTable.xml"/><Relationship Id="rId7" Type="http://schemas.openxmlformats.org/officeDocument/2006/relationships/hyperlink" Target="consultantplus://offline/ref=EEB53B0FFF76D66B564CD6548871C7FE570C95DB9E741E8D3AEE7495EC01F44200D82B601711F9E08453BE94834C6BF8BF94D5D296QBb5G" TargetMode="External"/><Relationship Id="rId12" Type="http://schemas.openxmlformats.org/officeDocument/2006/relationships/hyperlink" Target="consultantplus://offline/ref=EEB53B0FFF76D66B564CD6548871C7FE500693DA927F1E8D3AEE7495EC01F44212D8736E1210ECB4D709E99980Q4bCG" TargetMode="External"/><Relationship Id="rId17" Type="http://schemas.openxmlformats.org/officeDocument/2006/relationships/hyperlink" Target="consultantplus://offline/ref=EEB53B0FFF76D66B564CD6548871C7FE570391D1977C1E8D3AEE7495EC01F44200D82B621312F1B1D21CBFC8C61A78F9BE94D7D08AB485B4Q0bCG" TargetMode="External"/><Relationship Id="rId25" Type="http://schemas.openxmlformats.org/officeDocument/2006/relationships/hyperlink" Target="consultantplus://offline/ref=EEB53B0FFF76D66B564CD6548871C7FE560490DA957D1E8D3AEE7495EC01F44212D8736E1210ECB4D709E99980Q4bCG" TargetMode="External"/><Relationship Id="rId33" Type="http://schemas.openxmlformats.org/officeDocument/2006/relationships/hyperlink" Target="consultantplus://offline/ref=EEB53B0FFF76D66B564CD6548871C7FE560490DA957D1E8D3AEE7495EC01F44212D8736E1210ECB4D709E99980Q4bCG" TargetMode="External"/><Relationship Id="rId38" Type="http://schemas.openxmlformats.org/officeDocument/2006/relationships/hyperlink" Target="consultantplus://offline/ref=EEB53B0FFF76D66B564CD6548871C7FE500797D294751E8D3AEE7495EC01F44200D82B661213F9E08453BE94834C6BF8BF94D5D296QBb5G" TargetMode="External"/><Relationship Id="rId2" Type="http://schemas.microsoft.com/office/2007/relationships/stylesWithEffects" Target="stylesWithEffects.xml"/><Relationship Id="rId16" Type="http://schemas.openxmlformats.org/officeDocument/2006/relationships/hyperlink" Target="consultantplus://offline/ref=EEB53B0FFF76D66B564CD6548871C7FE570391D1977C1E8D3AEE7495EC01F44200D82B671115F9E08453BE94834C6BF8BF94D5D296QBb5G" TargetMode="External"/><Relationship Id="rId20" Type="http://schemas.openxmlformats.org/officeDocument/2006/relationships/hyperlink" Target="consultantplus://offline/ref=EEB53B0FFF76D66B564CD6548871C7FE500693DA927F1E8D3AEE7495EC01F44212D8736E1210ECB4D709E99980Q4bCG" TargetMode="External"/><Relationship Id="rId29" Type="http://schemas.openxmlformats.org/officeDocument/2006/relationships/hyperlink" Target="consultantplus://offline/ref=EEB53B0FFF76D66B564CD6548871C7FE570393D3957C1E8D3AEE7495EC01F44200D82B621313FBB4D01CBFC8C61A78F9BE94D7D08AB485B4Q0bCG" TargetMode="External"/><Relationship Id="rId41" Type="http://schemas.openxmlformats.org/officeDocument/2006/relationships/hyperlink" Target="consultantplus://offline/ref=EEB53B0FFF76D66B564CD6548871C7FE500693DA927F1E8D3AEE7495EC01F44200D82B601014F9E08453BE94834C6BF8BF94D5D296QBb5G" TargetMode="External"/><Relationship Id="rId1" Type="http://schemas.openxmlformats.org/officeDocument/2006/relationships/styles" Target="styles.xml"/><Relationship Id="rId6" Type="http://schemas.openxmlformats.org/officeDocument/2006/relationships/hyperlink" Target="consultantplus://offline/ref=EEB53B0FFF76D66B564CD6548871C7FE500693DA927F1E8D3AEE7495EC01F44212D8736E1210ECB4D709E99980Q4bCG" TargetMode="External"/><Relationship Id="rId11" Type="http://schemas.openxmlformats.org/officeDocument/2006/relationships/hyperlink" Target="consultantplus://offline/ref=EEB53B0FFF76D66B564CD6548871C7FE570C95DB9E741E8D3AEE7495EC01F44200D82B601711F9E08453BE94834C6BF8BF94D5D296QBb5G" TargetMode="External"/><Relationship Id="rId24" Type="http://schemas.openxmlformats.org/officeDocument/2006/relationships/hyperlink" Target="consultantplus://offline/ref=EEB53B0FFF76D66B564CD6548871C7FE570393D3957C1E8D3AEE7495EC01F44200D82B621313F3B4D71CBFC8C61A78F9BE94D7D08AB485B4Q0bCG" TargetMode="External"/><Relationship Id="rId32" Type="http://schemas.openxmlformats.org/officeDocument/2006/relationships/hyperlink" Target="consultantplus://offline/ref=EEB53B0FFF76D66B564CD6548871C7FE560490DA957D1E8D3AEE7495EC01F44212D8736E1210ECB4D709E99980Q4bCG" TargetMode="External"/><Relationship Id="rId37" Type="http://schemas.openxmlformats.org/officeDocument/2006/relationships/hyperlink" Target="consultantplus://offline/ref=EEB53B0FFF76D66B564CD6548871C7FE500693D1967A1E8D3AEE7495EC01F44200D82B621312F0BF8146AFCC8F4E76E6BD88C9D094B4Q8b6G" TargetMode="External"/><Relationship Id="rId40" Type="http://schemas.openxmlformats.org/officeDocument/2006/relationships/hyperlink" Target="consultantplus://offline/ref=EEB53B0FFF76D66B564CD6548871C7FE500693DA927F1E8D3AEE7495EC01F44200D82B601014F9E08453BE94834C6BF8BF94D5D296QBb5G" TargetMode="External"/><Relationship Id="rId5" Type="http://schemas.openxmlformats.org/officeDocument/2006/relationships/hyperlink" Target="consultantplus://offline/ref=EEB53B0FFF76D66B564CD6548871C7FE570390DB957F1E8D3AEE7495EC01F44200D82B6B1B17F9E08453BE94834C6BF8BF94D5D296QBb5G" TargetMode="External"/><Relationship Id="rId15" Type="http://schemas.openxmlformats.org/officeDocument/2006/relationships/hyperlink" Target="consultantplus://offline/ref=EEB53B0FFF76D66B564CD6548871C7FE570391D1977C1E8D3AEE7495EC01F44212D8736E1210ECB4D709E99980Q4bCG" TargetMode="External"/><Relationship Id="rId23" Type="http://schemas.openxmlformats.org/officeDocument/2006/relationships/hyperlink" Target="consultantplus://offline/ref=EEB53B0FFF76D66B564CD6548871C7FE570393D3957C1E8D3AEE7495EC01F44200D82B621313F2B3D61CBFC8C61A78F9BE94D7D08AB485B4Q0bCG" TargetMode="External"/><Relationship Id="rId28" Type="http://schemas.openxmlformats.org/officeDocument/2006/relationships/hyperlink" Target="consultantplus://offline/ref=EEB53B0FFF76D66B564CD6548871C7FE570393D3957C1E8D3AEE7495EC01F44200D82B621313FBB4D01CBFC8C61A78F9BE94D7D08AB485B4Q0bCG" TargetMode="External"/><Relationship Id="rId36" Type="http://schemas.openxmlformats.org/officeDocument/2006/relationships/hyperlink" Target="consultantplus://offline/ref=EEB53B0FFF76D66B564CD6548871C7FE500693D0927D1E8D3AEE7495EC01F44200D82B651A13F9E08453BE94834C6BF8BF94D5D296QBb5G" TargetMode="External"/><Relationship Id="rId10" Type="http://schemas.openxmlformats.org/officeDocument/2006/relationships/hyperlink" Target="consultantplus://offline/ref=EEB53B0FFF76D66B564CD6548871C7FE570C95DB9E741E8D3AEE7495EC01F44200D82B671616F9E08453BE94834C6BF8BF94D5D296QBb5G" TargetMode="External"/><Relationship Id="rId19" Type="http://schemas.openxmlformats.org/officeDocument/2006/relationships/hyperlink" Target="consultantplus://offline/ref=EEB53B0FFF76D66B564CD6548871C7FE570C90D6907A1E8D3AEE7495EC01F44200D82B621313F0B7D21CBFC8C61A78F9BE94D7D08AB485B4Q0bCG" TargetMode="External"/><Relationship Id="rId31" Type="http://schemas.openxmlformats.org/officeDocument/2006/relationships/hyperlink" Target="consultantplus://offline/ref=EEB53B0FFF76D66B564CD6548871C7FE570393D3957C1E8D3AEE7495EC01F44212D8736E1210ECB4D709E99980Q4bCG" TargetMode="External"/><Relationship Id="rId4" Type="http://schemas.openxmlformats.org/officeDocument/2006/relationships/webSettings" Target="webSettings.xml"/><Relationship Id="rId9" Type="http://schemas.openxmlformats.org/officeDocument/2006/relationships/hyperlink" Target="consultantplus://offline/ref=EEB53B0FFF76D66B564CD6548871C7FE570C95DB9E741E8D3AEE7495EC01F44200D82B671610F9E08453BE94834C6BF8BF94D5D296QBb5G" TargetMode="External"/><Relationship Id="rId14" Type="http://schemas.openxmlformats.org/officeDocument/2006/relationships/hyperlink" Target="consultantplus://offline/ref=EEB53B0FFF76D66B564CD6548871C7FE570C95DB9E741E8D3AEE7495EC01F44200D82B67151BF9E08453BE94834C6BF8BF94D5D296QBb5G" TargetMode="External"/><Relationship Id="rId22" Type="http://schemas.openxmlformats.org/officeDocument/2006/relationships/hyperlink" Target="consultantplus://offline/ref=EEB53B0FFF76D66B564CD6548871C7FE570393D3957C1E8D3AEE7495EC01F44200D82B621313F2B3D51CBFC8C61A78F9BE94D7D08AB485B4Q0bCG" TargetMode="External"/><Relationship Id="rId27" Type="http://schemas.openxmlformats.org/officeDocument/2006/relationships/hyperlink" Target="consultantplus://offline/ref=EEB53B0FFF76D66B564CD6548871C7FE570393D3957C1E8D3AEE7495EC01F44200D82B621313FABDD11CBFC8C61A78F9BE94D7D08AB485B4Q0bCG" TargetMode="External"/><Relationship Id="rId30" Type="http://schemas.openxmlformats.org/officeDocument/2006/relationships/hyperlink" Target="consultantplus://offline/ref=EEB53B0FFF76D66B564CD6548871C7FE570393D3957C1E8D3AEE7495EC01F44200D82B621313FBB4D01CBFC8C61A78F9BE94D7D08AB485B4Q0bCG" TargetMode="External"/><Relationship Id="rId35" Type="http://schemas.openxmlformats.org/officeDocument/2006/relationships/hyperlink" Target="consultantplus://offline/ref=EEB53B0FFF76D66B564CD6548871C7FE500693DA927F1E8D3AEE7495EC01F44200D82B601014F9E08453BE94834C6BF8BF94D5D296QBb5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5708</Words>
  <Characters>32537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2023-02-13T06:27:00Z</dcterms:created>
  <dcterms:modified xsi:type="dcterms:W3CDTF">2023-02-13T06:28:00Z</dcterms:modified>
</cp:coreProperties>
</file>