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9B" w:rsidRPr="00D049E7" w:rsidRDefault="00FF6F9B" w:rsidP="00D049E7">
      <w:pPr>
        <w:ind w:firstLine="851"/>
        <w:jc w:val="center"/>
        <w:rPr>
          <w:rFonts w:ascii="Times New Roman" w:hAnsi="Times New Roman" w:cs="Times New Roman"/>
          <w:b/>
          <w:sz w:val="28"/>
          <w:szCs w:val="28"/>
        </w:rPr>
      </w:pPr>
      <w:r w:rsidRPr="00D049E7">
        <w:rPr>
          <w:rFonts w:ascii="Times New Roman" w:hAnsi="Times New Roman" w:cs="Times New Roman"/>
          <w:b/>
          <w:sz w:val="28"/>
          <w:szCs w:val="28"/>
        </w:rPr>
        <w:t>Глоссарий</w:t>
      </w:r>
    </w:p>
    <w:p w:rsidR="0022112E" w:rsidRPr="00D049E7" w:rsidRDefault="0022112E" w:rsidP="0022112E">
      <w:pPr>
        <w:ind w:firstLine="851"/>
        <w:rPr>
          <w:rFonts w:ascii="Times New Roman" w:hAnsi="Times New Roman" w:cs="Times New Roman"/>
          <w:b/>
          <w:sz w:val="28"/>
          <w:szCs w:val="28"/>
        </w:rPr>
      </w:pPr>
      <w:r w:rsidRPr="00D049E7">
        <w:rPr>
          <w:rFonts w:ascii="Times New Roman" w:hAnsi="Times New Roman" w:cs="Times New Roman"/>
          <w:b/>
          <w:sz w:val="28"/>
          <w:szCs w:val="28"/>
        </w:rPr>
        <w:t>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proofErr w:type="gramStart"/>
      <w:r w:rsidRPr="00D049E7">
        <w:rPr>
          <w:rFonts w:ascii="Times New Roman" w:hAnsi="Times New Roman" w:cs="Times New Roman"/>
          <w:b/>
          <w:sz w:val="28"/>
          <w:szCs w:val="28"/>
        </w:rPr>
        <w:t>Администратор доходов бюджета</w:t>
      </w:r>
      <w:r w:rsidRPr="00D049E7">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Центральный банк Российской Федерации, казенное учреждение, осуществляющий (ее): — контроль за правильностью исчисления, — полнотой и своевременностью уплаты, — начисление, — учет, — взыскание, — принятие решений о возврате (зачете) излишне уплаченных (взысканных) платежей, пеней и штрафов по ним, являющихся доходами бюджетов бюджетной системы РФ.</w:t>
      </w:r>
      <w:proofErr w:type="gramEnd"/>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Администратор источников финансирования дефицита бюджета</w:t>
      </w:r>
      <w:r w:rsidRPr="00D049E7">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иная организация, имеющий (</w:t>
      </w:r>
      <w:proofErr w:type="spellStart"/>
      <w:r w:rsidRPr="00D049E7">
        <w:rPr>
          <w:rFonts w:ascii="Times New Roman" w:hAnsi="Times New Roman" w:cs="Times New Roman"/>
          <w:sz w:val="28"/>
          <w:szCs w:val="28"/>
        </w:rPr>
        <w:t>ая</w:t>
      </w:r>
      <w:proofErr w:type="spellEnd"/>
      <w:r w:rsidRPr="00D049E7">
        <w:rPr>
          <w:rFonts w:ascii="Times New Roman" w:hAnsi="Times New Roman" w:cs="Times New Roman"/>
          <w:sz w:val="28"/>
          <w:szCs w:val="28"/>
        </w:rPr>
        <w:t>) право осуществлять операции с источниками финансирования дефицита бюджета.</w:t>
      </w:r>
    </w:p>
    <w:p w:rsidR="0022112E" w:rsidRPr="00D049E7" w:rsidRDefault="0022112E" w:rsidP="001B00C8">
      <w:pPr>
        <w:ind w:firstLine="851"/>
        <w:jc w:val="both"/>
        <w:rPr>
          <w:rFonts w:ascii="Times New Roman" w:hAnsi="Times New Roman" w:cs="Times New Roman"/>
          <w:b/>
          <w:sz w:val="28"/>
          <w:szCs w:val="28"/>
        </w:rPr>
      </w:pPr>
      <w:proofErr w:type="gramStart"/>
      <w:r w:rsidRPr="00D049E7">
        <w:rPr>
          <w:rFonts w:ascii="Times New Roman" w:hAnsi="Times New Roman" w:cs="Times New Roman"/>
          <w:b/>
          <w:sz w:val="28"/>
          <w:szCs w:val="28"/>
        </w:rPr>
        <w:t>Б</w:t>
      </w:r>
      <w:proofErr w:type="gramEnd"/>
      <w:r w:rsidRPr="00D049E7">
        <w:rPr>
          <w:rFonts w:ascii="Times New Roman" w:hAnsi="Times New Roman" w:cs="Times New Roman"/>
          <w:b/>
          <w:sz w:val="28"/>
          <w:szCs w:val="28"/>
        </w:rPr>
        <w:t xml:space="preserve"> </w:t>
      </w:r>
    </w:p>
    <w:p w:rsidR="001B00C8"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w:t>
      </w:r>
      <w:proofErr w:type="gramStart"/>
      <w:r w:rsidRPr="00D049E7">
        <w:rPr>
          <w:rFonts w:ascii="Times New Roman" w:hAnsi="Times New Roman" w:cs="Times New Roman"/>
          <w:b/>
          <w:sz w:val="28"/>
          <w:szCs w:val="28"/>
        </w:rPr>
        <w:t xml:space="preserve"> </w:t>
      </w:r>
      <w:r w:rsidR="001B00C8" w:rsidRPr="00D049E7">
        <w:rPr>
          <w:rFonts w:ascii="Times New Roman" w:hAnsi="Times New Roman" w:cs="Times New Roman"/>
          <w:b/>
          <w:sz w:val="28"/>
          <w:szCs w:val="28"/>
        </w:rPr>
        <w:t>:</w:t>
      </w:r>
      <w:proofErr w:type="gramEnd"/>
      <w:r w:rsidRPr="00D049E7">
        <w:rPr>
          <w:rFonts w:ascii="Times New Roman" w:hAnsi="Times New Roman" w:cs="Times New Roman"/>
          <w:b/>
          <w:sz w:val="28"/>
          <w:szCs w:val="28"/>
        </w:rPr>
        <w:t xml:space="preserve"> </w:t>
      </w:r>
    </w:p>
    <w:p w:rsidR="0022112E"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1.</w:t>
      </w:r>
      <w:r w:rsidR="0022112E" w:rsidRPr="00D049E7">
        <w:rPr>
          <w:rFonts w:ascii="Times New Roman" w:hAnsi="Times New Roman" w:cs="Times New Roman"/>
          <w:sz w:val="28"/>
          <w:szCs w:val="28"/>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2. Главный финансовый документ страны, региона, муниципалитета, поселения, утверждаемый органом законодательной власти соответствующего уровня управления.</w:t>
      </w:r>
    </w:p>
    <w:p w:rsidR="001B00C8"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 федеральный</w:t>
      </w:r>
      <w:r w:rsidR="001B00C8" w:rsidRPr="00D049E7">
        <w:rPr>
          <w:rFonts w:ascii="Times New Roman" w:hAnsi="Times New Roman" w:cs="Times New Roman"/>
          <w:b/>
          <w:sz w:val="28"/>
          <w:szCs w:val="28"/>
        </w:rPr>
        <w:t>:</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xml:space="preserve"> 1. Фонд денежных средств, предназначенный для финансирования функций, отнесенных к предметам ведения государства.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2. Основной финансовый документ страны на текущий финансовый год, имеющий силу закона.</w:t>
      </w:r>
    </w:p>
    <w:p w:rsidR="001B00C8"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 субъекта Российской Федерации</w:t>
      </w:r>
      <w:r w:rsidR="001B00C8" w:rsidRPr="00D049E7">
        <w:rPr>
          <w:rFonts w:ascii="Times New Roman" w:hAnsi="Times New Roman" w:cs="Times New Roman"/>
          <w:b/>
          <w:sz w:val="28"/>
          <w:szCs w:val="28"/>
        </w:rPr>
        <w:t>:</w:t>
      </w:r>
      <w:r w:rsidRPr="00D049E7">
        <w:rPr>
          <w:rFonts w:ascii="Times New Roman" w:hAnsi="Times New Roman" w:cs="Times New Roman"/>
          <w:b/>
          <w:sz w:val="28"/>
          <w:szCs w:val="28"/>
        </w:rPr>
        <w:t xml:space="preserve"> </w:t>
      </w:r>
    </w:p>
    <w:p w:rsidR="00FF6F9B"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0022112E" w:rsidRPr="00D049E7">
        <w:rPr>
          <w:rFonts w:ascii="Times New Roman" w:hAnsi="Times New Roman" w:cs="Times New Roman"/>
          <w:sz w:val="28"/>
          <w:szCs w:val="28"/>
        </w:rPr>
        <w:t>1. Фонд денежных средств субъекта РФ. Бюджет субъекта РФ может быть:</w:t>
      </w:r>
    </w:p>
    <w:p w:rsidR="00FF6F9B"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собственно бюджет региона – фонд денежных средств, предназначенный для финансирования функций, отнесенных к предметам ведения субъекта РФ;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lastRenderedPageBreak/>
        <w:t>— консолидированный – включает в себя бюджет региона и бюджеты муниципальных образований, входящих в состав данного региона.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2. Основной финансовый документ региона на текущий финансовый год, имеющий силу закона.</w:t>
      </w:r>
    </w:p>
    <w:p w:rsidR="001B00C8" w:rsidRPr="00D049E7" w:rsidRDefault="001B00C8"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0022112E" w:rsidRPr="00D049E7">
        <w:rPr>
          <w:rFonts w:ascii="Times New Roman" w:hAnsi="Times New Roman" w:cs="Times New Roman"/>
          <w:b/>
          <w:sz w:val="28"/>
          <w:szCs w:val="28"/>
        </w:rPr>
        <w:t>Бюджет муниципального образования</w:t>
      </w:r>
      <w:r w:rsidRPr="00D049E7">
        <w:rPr>
          <w:rFonts w:ascii="Times New Roman" w:hAnsi="Times New Roman" w:cs="Times New Roman"/>
          <w:b/>
          <w:sz w:val="28"/>
          <w:szCs w:val="28"/>
        </w:rPr>
        <w:t>:</w:t>
      </w:r>
    </w:p>
    <w:p w:rsidR="0022112E"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b/>
          <w:sz w:val="28"/>
          <w:szCs w:val="28"/>
        </w:rPr>
        <w:t xml:space="preserve">       </w:t>
      </w:r>
      <w:r w:rsidR="0022112E" w:rsidRPr="00D049E7">
        <w:rPr>
          <w:rFonts w:ascii="Times New Roman" w:hAnsi="Times New Roman" w:cs="Times New Roman"/>
          <w:sz w:val="28"/>
          <w:szCs w:val="28"/>
        </w:rPr>
        <w:t xml:space="preserve"> 1. Фонд денежных средств, предназначенный для финансирования функций, отнесенных к предметам вопросам местного самоуправления.</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2. Основной финансовый документ муниципального образования, поселения на текущий финансовый год, принимаемый высшим законодательным органом местного самоуправления.</w:t>
      </w:r>
    </w:p>
    <w:p w:rsidR="001B00C8"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 государственного внебюджетного фонда</w:t>
      </w:r>
      <w:r w:rsidRPr="00D049E7">
        <w:rPr>
          <w:rFonts w:ascii="Times New Roman" w:hAnsi="Times New Roman" w:cs="Times New Roman"/>
          <w:sz w:val="28"/>
          <w:szCs w:val="28"/>
        </w:rPr>
        <w:t xml:space="preserve"> —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 Бюджетами государственных внебюджетных фондов Российской Федерации являются: </w:t>
      </w:r>
    </w:p>
    <w:p w:rsidR="001B00C8"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0022112E" w:rsidRPr="00D049E7">
        <w:rPr>
          <w:rFonts w:ascii="Times New Roman" w:hAnsi="Times New Roman" w:cs="Times New Roman"/>
          <w:sz w:val="28"/>
          <w:szCs w:val="28"/>
        </w:rPr>
        <w:t xml:space="preserve">— бюджет Пенсионного фонда Российской Федерации; </w:t>
      </w:r>
    </w:p>
    <w:p w:rsidR="001B00C8"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0022112E" w:rsidRPr="00D049E7">
        <w:rPr>
          <w:rFonts w:ascii="Times New Roman" w:hAnsi="Times New Roman" w:cs="Times New Roman"/>
          <w:sz w:val="28"/>
          <w:szCs w:val="28"/>
        </w:rPr>
        <w:t xml:space="preserve">— бюджет Фонда социального страхования Российской Федерации; </w:t>
      </w:r>
    </w:p>
    <w:p w:rsidR="001B00C8"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0022112E" w:rsidRPr="00D049E7">
        <w:rPr>
          <w:rFonts w:ascii="Times New Roman" w:hAnsi="Times New Roman" w:cs="Times New Roman"/>
          <w:sz w:val="28"/>
          <w:szCs w:val="28"/>
        </w:rPr>
        <w:t>—</w:t>
      </w:r>
      <w:r w:rsidR="00FF6F9B" w:rsidRPr="00D049E7">
        <w:rPr>
          <w:rFonts w:ascii="Times New Roman" w:hAnsi="Times New Roman" w:cs="Times New Roman"/>
          <w:sz w:val="28"/>
          <w:szCs w:val="28"/>
        </w:rPr>
        <w:t xml:space="preserve"> </w:t>
      </w:r>
      <w:r w:rsidR="0022112E" w:rsidRPr="00D049E7">
        <w:rPr>
          <w:rFonts w:ascii="Times New Roman" w:hAnsi="Times New Roman" w:cs="Times New Roman"/>
          <w:sz w:val="28"/>
          <w:szCs w:val="28"/>
        </w:rPr>
        <w:t xml:space="preserve">бюджет Федерального фонда обязательного медицинского страхования. </w:t>
      </w:r>
    </w:p>
    <w:p w:rsidR="0022112E" w:rsidRPr="00D049E7" w:rsidRDefault="001B00C8"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0022112E" w:rsidRPr="00D049E7">
        <w:rPr>
          <w:rFonts w:ascii="Times New Roman" w:hAnsi="Times New Roman" w:cs="Times New Roman"/>
          <w:sz w:val="28"/>
          <w:szCs w:val="28"/>
        </w:rPr>
        <w:t xml:space="preserve">Бюджетами территориальных государственных внебюджетных фондов являются бюджеты территориальных фондов обязательного медицинского страхования.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 консолидированный</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Консолидированным может быть бюджет на местном уровне (свод бюджета муниципального образования и бюджетов входящих в него поселений), региональном (свод бюджета субъекта Российской Федерации и бюджетов входящих в него муниципальных образований), федеральном (свод всех бюджетов бюджетной системы Российской Федерации).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Бюджетная классификация</w:t>
      </w:r>
      <w:r w:rsidR="001B00C8" w:rsidRPr="00D049E7">
        <w:rPr>
          <w:rFonts w:ascii="Times New Roman" w:hAnsi="Times New Roman" w:cs="Times New Roman"/>
          <w:b/>
          <w:sz w:val="28"/>
          <w:szCs w:val="28"/>
        </w:rPr>
        <w:t xml:space="preserve"> </w:t>
      </w:r>
      <w:r w:rsidRPr="00D049E7">
        <w:rPr>
          <w:rFonts w:ascii="Times New Roman" w:hAnsi="Times New Roman" w:cs="Times New Roman"/>
          <w:sz w:val="28"/>
          <w:szCs w:val="28"/>
        </w:rPr>
        <w:t>-</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xml:space="preserve">группировка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составления </w:t>
      </w:r>
      <w:r w:rsidRPr="00D049E7">
        <w:rPr>
          <w:rFonts w:ascii="Times New Roman" w:hAnsi="Times New Roman" w:cs="Times New Roman"/>
          <w:sz w:val="28"/>
          <w:szCs w:val="28"/>
        </w:rPr>
        <w:lastRenderedPageBreak/>
        <w:t>бюджетной отчетности, обеспечивающей сопоставимость показателей бюджетов бюджетной системы Российской Федерации.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Бюджетная обеспеченность</w:t>
      </w:r>
      <w:r w:rsidRPr="00D049E7">
        <w:rPr>
          <w:rFonts w:ascii="Times New Roman" w:hAnsi="Times New Roman" w:cs="Times New Roman"/>
          <w:sz w:val="28"/>
          <w:szCs w:val="28"/>
        </w:rPr>
        <w:t xml:space="preserve"> (обеспеченность территории налоговыми доходами) — определяется как отношение расчетных налоговых доходов на одного жителя, которые могут быть получены на конкретной территории и аналогичным средним показателем по муниципальным образованиям того же типа с учетом структуры населения, социально-экономических, географических, климатических и иных объективных факторов.</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Бюджетная роспись</w:t>
      </w:r>
      <w:r w:rsidR="001B00C8" w:rsidRPr="00D049E7">
        <w:rPr>
          <w:rFonts w:ascii="Times New Roman" w:hAnsi="Times New Roman" w:cs="Times New Roman"/>
          <w:b/>
          <w:sz w:val="28"/>
          <w:szCs w:val="28"/>
        </w:rPr>
        <w:t xml:space="preserve"> </w:t>
      </w:r>
      <w:r w:rsidRPr="00D049E7">
        <w:rPr>
          <w:rFonts w:ascii="Times New Roman" w:hAnsi="Times New Roman" w:cs="Times New Roman"/>
          <w:sz w:val="28"/>
          <w:szCs w:val="28"/>
        </w:rPr>
        <w:t>- документ, который составляется и ведется:</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главным распорядителем бюджетных сре</w:t>
      </w:r>
      <w:proofErr w:type="gramStart"/>
      <w:r w:rsidRPr="00D049E7">
        <w:rPr>
          <w:rFonts w:ascii="Times New Roman" w:hAnsi="Times New Roman" w:cs="Times New Roman"/>
          <w:sz w:val="28"/>
          <w:szCs w:val="28"/>
        </w:rPr>
        <w:t>дств в ч</w:t>
      </w:r>
      <w:proofErr w:type="gramEnd"/>
      <w:r w:rsidRPr="00D049E7">
        <w:rPr>
          <w:rFonts w:ascii="Times New Roman" w:hAnsi="Times New Roman" w:cs="Times New Roman"/>
          <w:sz w:val="28"/>
          <w:szCs w:val="28"/>
        </w:rPr>
        <w:t>асти расходов;</w:t>
      </w:r>
    </w:p>
    <w:p w:rsidR="0022112E" w:rsidRPr="00D049E7" w:rsidRDefault="0022112E" w:rsidP="00FF6F9B">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главным администратором источников финансирования дефицита бюджета  в целях исполнения бюджета в части источников финансирования дефицита бюджета.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b/>
          <w:sz w:val="28"/>
          <w:szCs w:val="28"/>
        </w:rPr>
        <w:t xml:space="preserve">       Бюджетная система Российской Федерации</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совокупность всех бюджетов в РФ (</w:t>
      </w:r>
      <w:proofErr w:type="gramStart"/>
      <w:r w:rsidRPr="00D049E7">
        <w:rPr>
          <w:rFonts w:ascii="Times New Roman" w:hAnsi="Times New Roman" w:cs="Times New Roman"/>
          <w:sz w:val="28"/>
          <w:szCs w:val="28"/>
        </w:rPr>
        <w:t>федерального</w:t>
      </w:r>
      <w:proofErr w:type="gramEnd"/>
      <w:r w:rsidRPr="00D049E7">
        <w:rPr>
          <w:rFonts w:ascii="Times New Roman" w:hAnsi="Times New Roman" w:cs="Times New Roman"/>
          <w:sz w:val="28"/>
          <w:szCs w:val="28"/>
        </w:rPr>
        <w:t>, региональных, местных, государственных внебюджетных фондов), основанная на экономических отношениях и государственном устройстве Российской Федерации и регулируемая законодательством Российской Федерации.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Бюджетная смета</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документ, устанавливающий в соответствии с классификацией расходов бюджетов лимиты бюджетных обязательств казенного учреждения.</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Бюджетные обязательства</w:t>
      </w:r>
      <w:r w:rsidRPr="00D049E7">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Бюджетные ассигнования</w:t>
      </w:r>
      <w:r w:rsidRPr="00D049E7">
        <w:rPr>
          <w:rFonts w:ascii="Times New Roman" w:hAnsi="Times New Roman" w:cs="Times New Roman"/>
          <w:sz w:val="28"/>
          <w:szCs w:val="28"/>
        </w:rPr>
        <w:t xml:space="preserve"> — предельные объемы денежных средств, предусмотренные в соответствующем финансовом году для исполнения бюджетных обязательств.</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Бюджетные инвестиции</w:t>
      </w:r>
      <w:r w:rsidRPr="00D049E7">
        <w:rPr>
          <w:rFonts w:ascii="Times New Roman" w:hAnsi="Times New Roman" w:cs="Times New Roman"/>
          <w:sz w:val="28"/>
          <w:szCs w:val="28"/>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Бюджетный процесс</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D049E7">
        <w:rPr>
          <w:rFonts w:ascii="Times New Roman" w:hAnsi="Times New Roman" w:cs="Times New Roman"/>
          <w:sz w:val="28"/>
          <w:szCs w:val="28"/>
        </w:rPr>
        <w:lastRenderedPageBreak/>
        <w:t>контролю за</w:t>
      </w:r>
      <w:proofErr w:type="gramEnd"/>
      <w:r w:rsidRPr="00D049E7">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proofErr w:type="gramStart"/>
      <w:r w:rsidRPr="00D049E7">
        <w:rPr>
          <w:rFonts w:ascii="Times New Roman" w:hAnsi="Times New Roman" w:cs="Times New Roman"/>
          <w:b/>
          <w:sz w:val="28"/>
          <w:szCs w:val="28"/>
        </w:rPr>
        <w:t>Бюджетный кредит</w:t>
      </w:r>
      <w:r w:rsidRPr="00D049E7">
        <w:rPr>
          <w:rFonts w:ascii="Times New Roman" w:hAnsi="Times New Roman" w:cs="Times New Roman"/>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 xml:space="preserve">В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proofErr w:type="gramStart"/>
      <w:r w:rsidRPr="00D049E7">
        <w:rPr>
          <w:rFonts w:ascii="Times New Roman" w:hAnsi="Times New Roman" w:cs="Times New Roman"/>
          <w:b/>
          <w:sz w:val="28"/>
          <w:szCs w:val="28"/>
        </w:rPr>
        <w:t>Ведомственная структура расходов бюджета</w:t>
      </w:r>
      <w:r w:rsidRPr="00D049E7">
        <w:rPr>
          <w:rFonts w:ascii="Times New Roman" w:hAnsi="Times New Roman" w:cs="Times New Roman"/>
          <w:sz w:val="28"/>
          <w:szCs w:val="2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B00C8" w:rsidRPr="00D049E7">
        <w:rPr>
          <w:rFonts w:ascii="Times New Roman" w:hAnsi="Times New Roman" w:cs="Times New Roman"/>
          <w:sz w:val="28"/>
          <w:szCs w:val="28"/>
        </w:rPr>
        <w:t>.</w:t>
      </w:r>
      <w:proofErr w:type="gramEnd"/>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Внешний долг</w:t>
      </w:r>
      <w:r w:rsidRPr="00D049E7">
        <w:rPr>
          <w:rFonts w:ascii="Times New Roman" w:hAnsi="Times New Roman" w:cs="Times New Roman"/>
          <w:sz w:val="28"/>
          <w:szCs w:val="28"/>
        </w:rPr>
        <w:t xml:space="preserve"> — долг, выраженный в иностранной валюте. В объем внешнего долга не включается долг субъектов РФ и муниципальных образований перед Российской Федерацией, выраженный в иностранной валюте.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Внутренний долг</w:t>
      </w:r>
      <w:r w:rsidRPr="00D049E7">
        <w:rPr>
          <w:rFonts w:ascii="Times New Roman" w:hAnsi="Times New Roman" w:cs="Times New Roman"/>
          <w:sz w:val="28"/>
          <w:szCs w:val="28"/>
        </w:rPr>
        <w:t xml:space="preserve"> — долг, выраженный в валюте РФ (рублях), а также долг субъектов РФ и муниципальных образований перед Российской Федерацией, выраженный в иностранной валюте.</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Выравнивание бюджетной обеспеченности</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поддержка муниципальных образований путем сокращения различий уровня бюджетной обеспеченности путем увеличения объема финансовой помощи наименее обеспеченных налоговыми доходами территорий.</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Г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Главный администратор доходов бюджета</w:t>
      </w:r>
      <w:r w:rsidRPr="00D049E7">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lastRenderedPageBreak/>
        <w:t xml:space="preserve">        </w:t>
      </w:r>
      <w:r w:rsidRPr="00D049E7">
        <w:rPr>
          <w:rFonts w:ascii="Times New Roman" w:hAnsi="Times New Roman" w:cs="Times New Roman"/>
          <w:b/>
          <w:sz w:val="28"/>
          <w:szCs w:val="28"/>
        </w:rPr>
        <w:t>Главный администратор источников финансирования дефицита бюджета</w:t>
      </w:r>
      <w:r w:rsidRPr="00D049E7">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proofErr w:type="gramStart"/>
      <w:r w:rsidRPr="00D049E7">
        <w:rPr>
          <w:rFonts w:ascii="Times New Roman" w:hAnsi="Times New Roman" w:cs="Times New Roman"/>
          <w:sz w:val="28"/>
          <w:szCs w:val="28"/>
        </w:rPr>
        <w:t>администраторов источников финансирования дефицита бюджета</w:t>
      </w:r>
      <w:proofErr w:type="gramEnd"/>
      <w:r w:rsidRPr="00D049E7">
        <w:rPr>
          <w:rFonts w:ascii="Times New Roman" w:hAnsi="Times New Roman" w:cs="Times New Roman"/>
          <w:sz w:val="28"/>
          <w:szCs w:val="28"/>
        </w:rPr>
        <w:t xml:space="preserve"> и (или) являющиеся администраторами источников финансирования дефицита бюджета.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proofErr w:type="gramStart"/>
      <w:r w:rsidRPr="00D049E7">
        <w:rPr>
          <w:rFonts w:ascii="Times New Roman" w:hAnsi="Times New Roman" w:cs="Times New Roman"/>
          <w:b/>
          <w:sz w:val="28"/>
          <w:szCs w:val="28"/>
        </w:rPr>
        <w:t>Главный распорядитель бюджетных средств (ГРБС)</w:t>
      </w:r>
      <w:r w:rsidRPr="00D049E7">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roofErr w:type="gramEnd"/>
    </w:p>
    <w:p w:rsidR="008460D3" w:rsidRPr="00D049E7" w:rsidRDefault="008460D3" w:rsidP="008460D3">
      <w:pPr>
        <w:ind w:firstLine="1418"/>
        <w:jc w:val="both"/>
        <w:rPr>
          <w:rFonts w:ascii="Times New Roman" w:hAnsi="Times New Roman" w:cs="Times New Roman"/>
          <w:sz w:val="28"/>
          <w:szCs w:val="28"/>
        </w:rPr>
      </w:pPr>
      <w:bookmarkStart w:id="0" w:name="_GoBack"/>
      <w:bookmarkEnd w:id="0"/>
      <w:r w:rsidRPr="00D049E7">
        <w:rPr>
          <w:rFonts w:ascii="Times New Roman" w:hAnsi="Times New Roman" w:cs="Times New Roman"/>
          <w:b/>
          <w:sz w:val="28"/>
          <w:szCs w:val="28"/>
        </w:rPr>
        <w:t>Глоссарий —</w:t>
      </w:r>
      <w:r w:rsidRPr="00D049E7">
        <w:rPr>
          <w:rFonts w:ascii="Times New Roman" w:hAnsi="Times New Roman" w:cs="Times New Roman"/>
          <w:sz w:val="28"/>
          <w:szCs w:val="28"/>
        </w:rPr>
        <w:t xml:space="preserve"> словарь специализированных терминов с толкованием, с комментариями и примерами, посвященных определенной области знаний.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Государственная или муниципальная гарантия</w:t>
      </w:r>
      <w:r w:rsidRPr="00D049E7">
        <w:rPr>
          <w:rFonts w:ascii="Times New Roman" w:hAnsi="Times New Roman" w:cs="Times New Roman"/>
          <w:sz w:val="28"/>
          <w:szCs w:val="28"/>
        </w:rPr>
        <w:t xml:space="preserve"> — вид долгового обязательства государства (муниципального образования). Предполагает обязанность государства (муниципального образования) уплатить кредитору (бенефициару) определенную денежную сумму за должника (принципала) за счет средств соответствующего бюджета при наступлении гарантийного случая.</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Государственная программа</w:t>
      </w:r>
      <w:r w:rsidR="001B00C8" w:rsidRPr="00D049E7">
        <w:rPr>
          <w:rFonts w:ascii="Times New Roman" w:hAnsi="Times New Roman" w:cs="Times New Roman"/>
          <w:sz w:val="28"/>
          <w:szCs w:val="28"/>
        </w:rPr>
        <w:t xml:space="preserve"> </w:t>
      </w:r>
      <w:proofErr w:type="gramStart"/>
      <w:r w:rsidRPr="00D049E7">
        <w:rPr>
          <w:rFonts w:ascii="Times New Roman" w:hAnsi="Times New Roman" w:cs="Times New Roman"/>
          <w:sz w:val="28"/>
          <w:szCs w:val="28"/>
        </w:rPr>
        <w:t>-с</w:t>
      </w:r>
      <w:proofErr w:type="gramEnd"/>
      <w:r w:rsidRPr="00D049E7">
        <w:rPr>
          <w:rFonts w:ascii="Times New Roman" w:hAnsi="Times New Roman" w:cs="Times New Roman"/>
          <w:sz w:val="28"/>
          <w:szCs w:val="28"/>
        </w:rPr>
        <w:t xml:space="preserve">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Государственное (муниципальное) задание</w:t>
      </w:r>
      <w:r w:rsidRPr="00D049E7">
        <w:rPr>
          <w:rFonts w:ascii="Times New Roman" w:hAnsi="Times New Roman" w:cs="Times New Roman"/>
          <w:sz w:val="28"/>
          <w:szCs w:val="28"/>
        </w:rPr>
        <w:t xml:space="preserve"> </w:t>
      </w:r>
      <w:proofErr w:type="gramStart"/>
      <w:r w:rsidRPr="00D049E7">
        <w:rPr>
          <w:rFonts w:ascii="Times New Roman" w:hAnsi="Times New Roman" w:cs="Times New Roman"/>
          <w:sz w:val="28"/>
          <w:szCs w:val="28"/>
        </w:rPr>
        <w:t>-д</w:t>
      </w:r>
      <w:proofErr w:type="gramEnd"/>
      <w:r w:rsidRPr="00D049E7">
        <w:rPr>
          <w:rFonts w:ascii="Times New Roman" w:hAnsi="Times New Roman" w:cs="Times New Roman"/>
          <w:sz w:val="28"/>
          <w:szCs w:val="28"/>
        </w:rPr>
        <w:t xml:space="preserve">окумент, содержащий требования к составу, качеству, объему, условиям, порядку и результатам оказания государственных (муниципальных) услуг (выполнения работ).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proofErr w:type="gramStart"/>
      <w:r w:rsidRPr="00D049E7">
        <w:rPr>
          <w:rFonts w:ascii="Times New Roman" w:hAnsi="Times New Roman" w:cs="Times New Roman"/>
          <w:b/>
          <w:sz w:val="28"/>
          <w:szCs w:val="28"/>
        </w:rPr>
        <w:t>Государственные (муниципальные) услуги (работы)</w:t>
      </w:r>
      <w:r w:rsidRPr="00D049E7">
        <w:rPr>
          <w:rFonts w:ascii="Times New Roman" w:hAnsi="Times New Roman" w:cs="Times New Roman"/>
          <w:sz w:val="28"/>
          <w:szCs w:val="28"/>
        </w:rP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w:t>
      </w:r>
      <w:proofErr w:type="gramEnd"/>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lastRenderedPageBreak/>
        <w:t xml:space="preserve">       </w:t>
      </w:r>
      <w:r w:rsidRPr="00D049E7">
        <w:rPr>
          <w:rFonts w:ascii="Times New Roman" w:hAnsi="Times New Roman" w:cs="Times New Roman"/>
          <w:b/>
          <w:sz w:val="28"/>
          <w:szCs w:val="28"/>
        </w:rPr>
        <w:t>Государственный или муниципальный долг</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обязательства публично-правового образования по полученным кредитам, выпущенным ценным бумагам, предоставленным гарантиям перед третьими лицами.</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Д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Дефицит бюджета</w:t>
      </w:r>
      <w:r w:rsidRPr="00D049E7">
        <w:rPr>
          <w:rFonts w:ascii="Times New Roman" w:hAnsi="Times New Roman" w:cs="Times New Roman"/>
          <w:sz w:val="28"/>
          <w:szCs w:val="28"/>
        </w:rPr>
        <w:t xml:space="preserve"> — превышение расходов бюджета над его доходами.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 xml:space="preserve">Дотации </w:t>
      </w:r>
      <w:r w:rsidRPr="00D049E7">
        <w:rPr>
          <w:rFonts w:ascii="Times New Roman" w:hAnsi="Times New Roman" w:cs="Times New Roman"/>
          <w:sz w:val="28"/>
          <w:szCs w:val="28"/>
        </w:rPr>
        <w:t xml:space="preserve">— средства, предоставляемые на безвозмездной и безвозвратной основе без установления направлений, целей и условий их использования, т.е. безвозмездная помощь одного бюджета другому, которая может быть использована органами власти соответствующего уровня на любые цели. Размер дотаций рассчитывается по установленной методике.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Доходы бюджета</w:t>
      </w:r>
      <w:r w:rsidR="001B00C8" w:rsidRPr="00D049E7">
        <w:rPr>
          <w:rFonts w:ascii="Times New Roman" w:hAnsi="Times New Roman" w:cs="Times New Roman"/>
          <w:sz w:val="28"/>
          <w:szCs w:val="28"/>
        </w:rPr>
        <w:t xml:space="preserve"> </w:t>
      </w:r>
      <w:r w:rsidRPr="00D049E7">
        <w:rPr>
          <w:rFonts w:ascii="Times New Roman" w:hAnsi="Times New Roman" w:cs="Times New Roman"/>
          <w:sz w:val="28"/>
          <w:szCs w:val="28"/>
        </w:rPr>
        <w:t>- поступающие от населения, организаций, учреждений в бюджет денежные средства в виде: — налогов; — неналоговых поступлений (пошлины, доходы от продажи имущества, штрафы и т.п.); — безвозмездных поступлений; — доходов от предпринимательской деятельности бюджетных организаций. Кредиты, доходы от выпуска ценных бумаг, полученные государством (органами местного самоуправления), не включаются в состав доходов.</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Е</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Единый счет бюджета</w:t>
      </w:r>
      <w:r w:rsidRPr="00D049E7">
        <w:rPr>
          <w:rFonts w:ascii="Times New Roman" w:hAnsi="Times New Roman" w:cs="Times New Roman"/>
          <w:sz w:val="28"/>
          <w:szCs w:val="28"/>
        </w:rPr>
        <w:t xml:space="preserve"> — счет (совокупность счетов), открытый (открытых)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И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 xml:space="preserve">Источники финансирования дефицита бюджета </w:t>
      </w:r>
      <w:r w:rsidRPr="00D049E7">
        <w:rPr>
          <w:rFonts w:ascii="Times New Roman" w:hAnsi="Times New Roman" w:cs="Times New Roman"/>
          <w:sz w:val="28"/>
          <w:szCs w:val="28"/>
        </w:rPr>
        <w:t>—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К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Казенное учреждение</w:t>
      </w:r>
      <w:r w:rsidRPr="00D049E7">
        <w:rPr>
          <w:rFonts w:ascii="Times New Roman" w:hAnsi="Times New Roman" w:cs="Times New Roman"/>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или органов местного </w:t>
      </w:r>
      <w:r w:rsidRPr="00D049E7">
        <w:rPr>
          <w:rFonts w:ascii="Times New Roman" w:hAnsi="Times New Roman" w:cs="Times New Roman"/>
          <w:sz w:val="28"/>
          <w:szCs w:val="28"/>
        </w:rPr>
        <w:lastRenderedPageBreak/>
        <w:t>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Консолидированный бюджет</w:t>
      </w:r>
      <w:r w:rsidRPr="00D049E7">
        <w:rPr>
          <w:rFonts w:ascii="Times New Roman" w:hAnsi="Times New Roman" w:cs="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Консолидированным может быть бюджет на местном уровне (свод бюджета муниципального образования и бюджетов входящих в него поселений), региональном (свод бюджета субъекта Российской Федерации и бюджетов входящих в него муниципальных образований), федеральном (свод всех бюджетов бюджетной системы Российской Федерации).</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Л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b/>
          <w:sz w:val="28"/>
          <w:szCs w:val="28"/>
        </w:rPr>
        <w:t xml:space="preserve">       Лимиты бюджетных обязательств</w:t>
      </w:r>
      <w:r w:rsidRPr="00D049E7">
        <w:rPr>
          <w:rFonts w:ascii="Times New Roman" w:hAnsi="Times New Roman" w:cs="Times New Roman"/>
          <w:sz w:val="28"/>
          <w:szCs w:val="28"/>
        </w:rPr>
        <w:t xml:space="preserve"> — объем прав в денежном выражении по принятию и исполнению казенным учреждением бюджетных обязательств в текущем финансовом году и плановом периоде.</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М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Межбюджетные отношения</w:t>
      </w:r>
      <w:r w:rsidRPr="00D049E7">
        <w:rPr>
          <w:rFonts w:ascii="Times New Roman" w:hAnsi="Times New Roman" w:cs="Times New Roman"/>
          <w:sz w:val="28"/>
          <w:szCs w:val="28"/>
        </w:rPr>
        <w:t xml:space="preserve"> — взаимоотношения между публично-правовыми образованиями по вопросам осуществления бюджетного процесса.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Межбюджетные трансферты</w:t>
      </w:r>
      <w:r w:rsidRPr="00D049E7">
        <w:rPr>
          <w:rFonts w:ascii="Times New Roman" w:hAnsi="Times New Roman" w:cs="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Межбюджетные трансферты предоставляются в форме:</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дотаций на выравнивание бюджетной обеспеченности;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субсидий;</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субвенций;</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иных межбюджетных трансфертов.</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Н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Неисполненные назначения</w:t>
      </w:r>
      <w:r w:rsidRPr="00D049E7">
        <w:rPr>
          <w:rFonts w:ascii="Times New Roman" w:hAnsi="Times New Roman" w:cs="Times New Roman"/>
          <w:sz w:val="28"/>
          <w:szCs w:val="28"/>
        </w:rPr>
        <w:t xml:space="preserve"> — разница между объемом средств, запланированных в бюджете и фактическими расходами.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Непрограммные расходы</w:t>
      </w:r>
      <w:r w:rsidRPr="00D049E7">
        <w:rPr>
          <w:rFonts w:ascii="Times New Roman" w:hAnsi="Times New Roman" w:cs="Times New Roman"/>
          <w:sz w:val="28"/>
          <w:szCs w:val="28"/>
        </w:rPr>
        <w:t xml:space="preserve"> — расходные обязательства, не включенные в государственные и муниципальные программы.</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О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lastRenderedPageBreak/>
        <w:t xml:space="preserve">       </w:t>
      </w:r>
      <w:r w:rsidRPr="00D049E7">
        <w:rPr>
          <w:rFonts w:ascii="Times New Roman" w:hAnsi="Times New Roman" w:cs="Times New Roman"/>
          <w:b/>
          <w:sz w:val="28"/>
          <w:szCs w:val="28"/>
        </w:rPr>
        <w:t>Обоснование бюджетных ассигнований</w:t>
      </w:r>
      <w:r w:rsidRPr="00D049E7">
        <w:rPr>
          <w:rFonts w:ascii="Times New Roman" w:hAnsi="Times New Roman" w:cs="Times New Roman"/>
          <w:sz w:val="28"/>
          <w:szCs w:val="28"/>
        </w:rPr>
        <w:t xml:space="preserve"> — документ, содержащий информацию о бюджетных средствах в очередном финансовом году (очередном финансовом году и плановом периоде).</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Отчетный финансовый год</w:t>
      </w:r>
      <w:r w:rsidRPr="00D049E7">
        <w:rPr>
          <w:rFonts w:ascii="Times New Roman" w:hAnsi="Times New Roman" w:cs="Times New Roman"/>
          <w:sz w:val="28"/>
          <w:szCs w:val="28"/>
        </w:rPr>
        <w:t xml:space="preserve"> — год, предшествующий текущему финансовому году.</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Очередной финансовый год</w:t>
      </w:r>
      <w:r w:rsidRPr="00D049E7">
        <w:rPr>
          <w:rFonts w:ascii="Times New Roman" w:hAnsi="Times New Roman" w:cs="Times New Roman"/>
          <w:sz w:val="28"/>
          <w:szCs w:val="28"/>
        </w:rPr>
        <w:t xml:space="preserve"> — год, следующий за текущим финансовым годом.</w:t>
      </w:r>
    </w:p>
    <w:p w:rsidR="0022112E" w:rsidRPr="00D049E7" w:rsidRDefault="0022112E" w:rsidP="001B00C8">
      <w:pPr>
        <w:ind w:firstLine="851"/>
        <w:jc w:val="both"/>
        <w:rPr>
          <w:rFonts w:ascii="Times New Roman" w:hAnsi="Times New Roman" w:cs="Times New Roman"/>
          <w:b/>
          <w:sz w:val="28"/>
          <w:szCs w:val="28"/>
        </w:rPr>
      </w:pPr>
      <w:proofErr w:type="gramStart"/>
      <w:r w:rsidRPr="00D049E7">
        <w:rPr>
          <w:rFonts w:ascii="Times New Roman" w:hAnsi="Times New Roman" w:cs="Times New Roman"/>
          <w:b/>
          <w:sz w:val="28"/>
          <w:szCs w:val="28"/>
        </w:rPr>
        <w:t>П</w:t>
      </w:r>
      <w:proofErr w:type="gramEnd"/>
      <w:r w:rsidRPr="00D049E7">
        <w:rPr>
          <w:rFonts w:ascii="Times New Roman" w:hAnsi="Times New Roman" w:cs="Times New Roman"/>
          <w:b/>
          <w:sz w:val="28"/>
          <w:szCs w:val="28"/>
        </w:rPr>
        <w:t xml:space="preserve">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Плановый период</w:t>
      </w:r>
      <w:r w:rsidRPr="00D049E7">
        <w:rPr>
          <w:rFonts w:ascii="Times New Roman" w:hAnsi="Times New Roman" w:cs="Times New Roman"/>
          <w:sz w:val="28"/>
          <w:szCs w:val="28"/>
        </w:rPr>
        <w:t xml:space="preserve"> — два финансовых года, следующие за очередным финансовым годом.</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Получатель бюджетных средств (ПБС)</w:t>
      </w:r>
      <w:r w:rsidRPr="00D049E7">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или находящееся в ведении ГРБС казенное учреждение, имеющи</w:t>
      </w:r>
      <w:proofErr w:type="gramStart"/>
      <w:r w:rsidRPr="00D049E7">
        <w:rPr>
          <w:rFonts w:ascii="Times New Roman" w:hAnsi="Times New Roman" w:cs="Times New Roman"/>
          <w:sz w:val="28"/>
          <w:szCs w:val="28"/>
        </w:rPr>
        <w:t>й(</w:t>
      </w:r>
      <w:proofErr w:type="gramEnd"/>
      <w:r w:rsidRPr="00D049E7">
        <w:rPr>
          <w:rFonts w:ascii="Times New Roman" w:hAnsi="Times New Roman" w:cs="Times New Roman"/>
          <w:sz w:val="28"/>
          <w:szCs w:val="28"/>
        </w:rPr>
        <w:t>ее) право на исполнение своих функций за счет средств соответствующего бюджета.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Профицит бюджета</w:t>
      </w:r>
      <w:r w:rsidRPr="00D049E7">
        <w:rPr>
          <w:rFonts w:ascii="Times New Roman" w:hAnsi="Times New Roman" w:cs="Times New Roman"/>
          <w:sz w:val="28"/>
          <w:szCs w:val="28"/>
        </w:rPr>
        <w:t xml:space="preserve"> — превышение доходов бюджета над его расходами.</w:t>
      </w:r>
    </w:p>
    <w:p w:rsidR="00AA4F3F"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Публично-правовое образование</w:t>
      </w:r>
      <w:r w:rsidR="00AA4F3F" w:rsidRPr="00D049E7">
        <w:rPr>
          <w:rFonts w:ascii="Times New Roman" w:hAnsi="Times New Roman" w:cs="Times New Roman"/>
          <w:b/>
          <w:sz w:val="28"/>
          <w:szCs w:val="28"/>
        </w:rPr>
        <w:t>:</w:t>
      </w:r>
    </w:p>
    <w:p w:rsidR="00AA4F3F"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Российская Федерация (федеральное государство) в целом; </w:t>
      </w:r>
    </w:p>
    <w:p w:rsidR="00AA4F3F"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субъекты РФ — республики, края, области, города федерального подчинения, автономные области, автономные округа;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муниципальные образования.</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Публичные обязательства</w:t>
      </w:r>
      <w:r w:rsidRPr="00D049E7">
        <w:rPr>
          <w:rFonts w:ascii="Times New Roman" w:hAnsi="Times New Roman" w:cs="Times New Roman"/>
          <w:sz w:val="28"/>
          <w:szCs w:val="28"/>
        </w:rPr>
        <w:t xml:space="preserve"> — обязательства публично-правового образования, вытекающие из нормативных актов (законов, постановлений, распоряжений и др.), перед населением, организациями, другими публично-правовыми образованиями.</w:t>
      </w:r>
    </w:p>
    <w:p w:rsidR="0022112E" w:rsidRPr="00D049E7" w:rsidRDefault="0022112E" w:rsidP="001B00C8">
      <w:pPr>
        <w:ind w:firstLine="851"/>
        <w:jc w:val="both"/>
        <w:rPr>
          <w:rFonts w:ascii="Times New Roman" w:hAnsi="Times New Roman" w:cs="Times New Roman"/>
          <w:b/>
          <w:sz w:val="28"/>
          <w:szCs w:val="28"/>
        </w:rPr>
      </w:pPr>
      <w:proofErr w:type="gramStart"/>
      <w:r w:rsidRPr="00D049E7">
        <w:rPr>
          <w:rFonts w:ascii="Times New Roman" w:hAnsi="Times New Roman" w:cs="Times New Roman"/>
          <w:b/>
          <w:sz w:val="28"/>
          <w:szCs w:val="28"/>
        </w:rPr>
        <w:t>Р</w:t>
      </w:r>
      <w:proofErr w:type="gramEnd"/>
      <w:r w:rsidRPr="00D049E7">
        <w:rPr>
          <w:rFonts w:ascii="Times New Roman" w:hAnsi="Times New Roman" w:cs="Times New Roman"/>
          <w:b/>
          <w:sz w:val="28"/>
          <w:szCs w:val="28"/>
        </w:rPr>
        <w:t xml:space="preserve">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Распорядитель бюджетных средств (РБС)</w:t>
      </w:r>
      <w:r w:rsidRPr="00D049E7">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или казенное учреждение, наделенны</w:t>
      </w:r>
      <w:proofErr w:type="gramStart"/>
      <w:r w:rsidRPr="00D049E7">
        <w:rPr>
          <w:rFonts w:ascii="Times New Roman" w:hAnsi="Times New Roman" w:cs="Times New Roman"/>
          <w:sz w:val="28"/>
          <w:szCs w:val="28"/>
        </w:rPr>
        <w:t>й(</w:t>
      </w:r>
      <w:proofErr w:type="spellStart"/>
      <w:proofErr w:type="gramEnd"/>
      <w:r w:rsidRPr="00D049E7">
        <w:rPr>
          <w:rFonts w:ascii="Times New Roman" w:hAnsi="Times New Roman" w:cs="Times New Roman"/>
          <w:sz w:val="28"/>
          <w:szCs w:val="28"/>
        </w:rPr>
        <w:t>ое</w:t>
      </w:r>
      <w:proofErr w:type="spellEnd"/>
      <w:r w:rsidRPr="00D049E7">
        <w:rPr>
          <w:rFonts w:ascii="Times New Roman" w:hAnsi="Times New Roman" w:cs="Times New Roman"/>
          <w:sz w:val="28"/>
          <w:szCs w:val="28"/>
        </w:rPr>
        <w:t>) правом распределять полученные средства бюджета между подведомственными распорядителями и получателями бюджетных средств.</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lastRenderedPageBreak/>
        <w:t xml:space="preserve">        </w:t>
      </w:r>
      <w:r w:rsidRPr="00D049E7">
        <w:rPr>
          <w:rFonts w:ascii="Times New Roman" w:hAnsi="Times New Roman" w:cs="Times New Roman"/>
          <w:b/>
          <w:sz w:val="28"/>
          <w:szCs w:val="28"/>
        </w:rPr>
        <w:t>Расходное обязательство</w:t>
      </w:r>
      <w:r w:rsidR="00AA4F3F" w:rsidRPr="00D049E7">
        <w:rPr>
          <w:rFonts w:ascii="Times New Roman" w:hAnsi="Times New Roman" w:cs="Times New Roman"/>
          <w:sz w:val="28"/>
          <w:szCs w:val="28"/>
        </w:rPr>
        <w:t xml:space="preserve"> </w:t>
      </w:r>
      <w:r w:rsidRPr="00D049E7">
        <w:rPr>
          <w:rFonts w:ascii="Times New Roman" w:hAnsi="Times New Roman" w:cs="Times New Roman"/>
          <w:sz w:val="28"/>
          <w:szCs w:val="28"/>
        </w:rPr>
        <w:t>- обязанность публично-правового образования предоставить физическому или юридическому лицу, иному уровню бюджета, международной организации средства из соответствующего бюджета.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Расходы бюджета</w:t>
      </w:r>
      <w:r w:rsidRPr="00D049E7">
        <w:rPr>
          <w:rFonts w:ascii="Times New Roman" w:hAnsi="Times New Roman" w:cs="Times New Roman"/>
          <w:sz w:val="28"/>
          <w:szCs w:val="28"/>
        </w:rPr>
        <w:t xml:space="preserve"> — выплачиваемые из бюджета денежные средства.</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 xml:space="preserve">С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Сводная бюджетная роспись</w:t>
      </w:r>
      <w:r w:rsidRPr="00D049E7">
        <w:rPr>
          <w:rFonts w:ascii="Times New Roman" w:hAnsi="Times New Roman" w:cs="Times New Roman"/>
          <w:sz w:val="28"/>
          <w:szCs w:val="28"/>
        </w:rPr>
        <w:t xml:space="preserve"> —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Субвенции</w:t>
      </w:r>
      <w:r w:rsidRPr="00D049E7">
        <w:rPr>
          <w:rFonts w:ascii="Times New Roman" w:hAnsi="Times New Roman" w:cs="Times New Roman"/>
          <w:sz w:val="28"/>
          <w:szCs w:val="28"/>
        </w:rPr>
        <w:t xml:space="preserve"> – вид межбюджетных трансфертов в виде целевых средств, предоставляемые бюджетам в целях финансового обеспечения задач, возникающих при выполнении ими переданных полномочий другого уровня власти.</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Субсидии</w:t>
      </w:r>
      <w:r w:rsidRPr="00D049E7">
        <w:rPr>
          <w:rFonts w:ascii="Times New Roman" w:hAnsi="Times New Roman" w:cs="Times New Roman"/>
          <w:sz w:val="28"/>
          <w:szCs w:val="28"/>
        </w:rPr>
        <w:t xml:space="preserve"> – вид межбюджетных трансфертов в </w:t>
      </w:r>
      <w:proofErr w:type="spellStart"/>
      <w:r w:rsidRPr="00D049E7">
        <w:rPr>
          <w:rFonts w:ascii="Times New Roman" w:hAnsi="Times New Roman" w:cs="Times New Roman"/>
          <w:sz w:val="28"/>
          <w:szCs w:val="28"/>
        </w:rPr>
        <w:t>видецелевых</w:t>
      </w:r>
      <w:proofErr w:type="spellEnd"/>
      <w:r w:rsidRPr="00D049E7">
        <w:rPr>
          <w:rFonts w:ascii="Times New Roman" w:hAnsi="Times New Roman" w:cs="Times New Roman"/>
          <w:sz w:val="28"/>
          <w:szCs w:val="28"/>
        </w:rPr>
        <w:t xml:space="preserve"> средств, предоставляемые на </w:t>
      </w:r>
      <w:proofErr w:type="spellStart"/>
      <w:r w:rsidRPr="00D049E7">
        <w:rPr>
          <w:rFonts w:ascii="Times New Roman" w:hAnsi="Times New Roman" w:cs="Times New Roman"/>
          <w:sz w:val="28"/>
          <w:szCs w:val="28"/>
        </w:rPr>
        <w:t>софинансирование</w:t>
      </w:r>
      <w:proofErr w:type="spellEnd"/>
      <w:r w:rsidRPr="00D049E7">
        <w:rPr>
          <w:rFonts w:ascii="Times New Roman" w:hAnsi="Times New Roman" w:cs="Times New Roman"/>
          <w:sz w:val="28"/>
          <w:szCs w:val="28"/>
        </w:rPr>
        <w:t xml:space="preserve"> (совместное финансирование) отдельных расходных обязательств органов власти в целях решения приоритетных задач территории в рамках полномочий каждого уровня власти.</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Т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Текущий финансовый год</w:t>
      </w:r>
      <w:r w:rsidRPr="00D049E7">
        <w:rPr>
          <w:rFonts w:ascii="Times New Roman" w:hAnsi="Times New Roman" w:cs="Times New Roman"/>
          <w:sz w:val="28"/>
          <w:szCs w:val="28"/>
        </w:rPr>
        <w:t xml:space="preserve"> — год, в котором осуществляется исполнение бюджета, составление и рассмотрение проекта бюджета на очередной финансовый </w:t>
      </w:r>
      <w:proofErr w:type="gramStart"/>
      <w:r w:rsidRPr="00D049E7">
        <w:rPr>
          <w:rFonts w:ascii="Times New Roman" w:hAnsi="Times New Roman" w:cs="Times New Roman"/>
          <w:sz w:val="28"/>
          <w:szCs w:val="28"/>
        </w:rPr>
        <w:t>год</w:t>
      </w:r>
      <w:proofErr w:type="gramEnd"/>
      <w:r w:rsidRPr="00D049E7">
        <w:rPr>
          <w:rFonts w:ascii="Times New Roman" w:hAnsi="Times New Roman" w:cs="Times New Roman"/>
          <w:sz w:val="28"/>
          <w:szCs w:val="28"/>
        </w:rPr>
        <w:t xml:space="preserve"> и плановый период.</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У </w:t>
      </w:r>
    </w:p>
    <w:p w:rsidR="0022112E"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Участники бюджетного процесса</w:t>
      </w:r>
      <w:r w:rsidRPr="00D049E7">
        <w:rPr>
          <w:rFonts w:ascii="Times New Roman" w:hAnsi="Times New Roman" w:cs="Times New Roman"/>
          <w:sz w:val="28"/>
          <w:szCs w:val="28"/>
        </w:rPr>
        <w:t xml:space="preserve"> — субъекты, осуществляющие деятельность по составлению и рассмотрению проектов бюджетов, утверждению и исполнению бюджетов, </w:t>
      </w:r>
      <w:proofErr w:type="gramStart"/>
      <w:r w:rsidRPr="00D049E7">
        <w:rPr>
          <w:rFonts w:ascii="Times New Roman" w:hAnsi="Times New Roman" w:cs="Times New Roman"/>
          <w:sz w:val="28"/>
          <w:szCs w:val="28"/>
        </w:rPr>
        <w:t>контролю за</w:t>
      </w:r>
      <w:proofErr w:type="gramEnd"/>
      <w:r w:rsidRPr="00D049E7">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22112E"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b/>
          <w:sz w:val="28"/>
          <w:szCs w:val="28"/>
        </w:rPr>
        <w:t xml:space="preserve">Ф </w:t>
      </w:r>
    </w:p>
    <w:p w:rsidR="00AA4F3F" w:rsidRPr="00D049E7" w:rsidRDefault="0022112E" w:rsidP="001B00C8">
      <w:pPr>
        <w:ind w:firstLine="851"/>
        <w:jc w:val="both"/>
        <w:rPr>
          <w:rFonts w:ascii="Times New Roman" w:hAnsi="Times New Roman" w:cs="Times New Roman"/>
          <w:b/>
          <w:sz w:val="28"/>
          <w:szCs w:val="28"/>
        </w:rPr>
      </w:pPr>
      <w:r w:rsidRPr="00D049E7">
        <w:rPr>
          <w:rFonts w:ascii="Times New Roman" w:hAnsi="Times New Roman" w:cs="Times New Roman"/>
          <w:sz w:val="28"/>
          <w:szCs w:val="28"/>
        </w:rPr>
        <w:t xml:space="preserve">       </w:t>
      </w:r>
      <w:r w:rsidRPr="00D049E7">
        <w:rPr>
          <w:rFonts w:ascii="Times New Roman" w:hAnsi="Times New Roman" w:cs="Times New Roman"/>
          <w:b/>
          <w:sz w:val="28"/>
          <w:szCs w:val="28"/>
        </w:rPr>
        <w:t>Финансовый орган</w:t>
      </w:r>
      <w:r w:rsidR="00AA4F3F" w:rsidRPr="00D049E7">
        <w:rPr>
          <w:rFonts w:ascii="Times New Roman" w:hAnsi="Times New Roman" w:cs="Times New Roman"/>
          <w:b/>
          <w:sz w:val="28"/>
          <w:szCs w:val="28"/>
        </w:rPr>
        <w:t>:</w:t>
      </w:r>
    </w:p>
    <w:p w:rsidR="00AA4F3F"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xml:space="preserve"> — на федеральном уровне – Министерство финансов Российской Федерации</w:t>
      </w:r>
      <w:r w:rsidR="00AA4F3F" w:rsidRPr="00D049E7">
        <w:rPr>
          <w:rFonts w:ascii="Times New Roman" w:hAnsi="Times New Roman" w:cs="Times New Roman"/>
          <w:sz w:val="28"/>
          <w:szCs w:val="28"/>
        </w:rPr>
        <w:t>;</w:t>
      </w:r>
    </w:p>
    <w:p w:rsidR="00AA4F3F" w:rsidRPr="00D049E7" w:rsidRDefault="0022112E"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lastRenderedPageBreak/>
        <w:t xml:space="preserve"> </w:t>
      </w:r>
      <w:r w:rsidR="00AA4F3F" w:rsidRPr="00D049E7">
        <w:rPr>
          <w:rFonts w:ascii="Times New Roman" w:hAnsi="Times New Roman" w:cs="Times New Roman"/>
          <w:sz w:val="28"/>
          <w:szCs w:val="28"/>
        </w:rPr>
        <w:t>— н</w:t>
      </w:r>
      <w:r w:rsidRPr="00D049E7">
        <w:rPr>
          <w:rFonts w:ascii="Times New Roman" w:hAnsi="Times New Roman" w:cs="Times New Roman"/>
          <w:sz w:val="28"/>
          <w:szCs w:val="28"/>
        </w:rPr>
        <w:t>а уровне субъекта РФ – органы исполнительной власти субъектов РФ, осуществляющие составление и организацию исполнения бюджетов субъектов РФ (министерства финансов, департаменты финансов, управления финансов и др.)</w:t>
      </w:r>
      <w:r w:rsidR="00AA4F3F" w:rsidRPr="00D049E7">
        <w:rPr>
          <w:rFonts w:ascii="Times New Roman" w:hAnsi="Times New Roman" w:cs="Times New Roman"/>
          <w:sz w:val="28"/>
          <w:szCs w:val="28"/>
        </w:rPr>
        <w:t>;</w:t>
      </w:r>
    </w:p>
    <w:p w:rsidR="005C5B5A" w:rsidRPr="00FF6F9B" w:rsidRDefault="00AA4F3F" w:rsidP="001B00C8">
      <w:pPr>
        <w:ind w:firstLine="851"/>
        <w:jc w:val="both"/>
        <w:rPr>
          <w:rFonts w:ascii="Times New Roman" w:hAnsi="Times New Roman" w:cs="Times New Roman"/>
          <w:sz w:val="28"/>
          <w:szCs w:val="28"/>
        </w:rPr>
      </w:pPr>
      <w:r w:rsidRPr="00D049E7">
        <w:rPr>
          <w:rFonts w:ascii="Times New Roman" w:hAnsi="Times New Roman" w:cs="Times New Roman"/>
          <w:sz w:val="28"/>
          <w:szCs w:val="28"/>
        </w:rPr>
        <w:t>— н</w:t>
      </w:r>
      <w:r w:rsidR="0022112E" w:rsidRPr="00D049E7">
        <w:rPr>
          <w:rFonts w:ascii="Times New Roman" w:hAnsi="Times New Roman" w:cs="Times New Roman"/>
          <w:sz w:val="28"/>
          <w:szCs w:val="28"/>
        </w:rPr>
        <w:t>а местном уровне – органы (должностные лица) местных администраций, осуществляющие составление и организацию исполнения местных бюджетов (департаменты</w:t>
      </w:r>
      <w:r w:rsidR="0022112E" w:rsidRPr="00FF6F9B">
        <w:rPr>
          <w:rFonts w:ascii="Times New Roman" w:hAnsi="Times New Roman" w:cs="Times New Roman"/>
          <w:sz w:val="28"/>
          <w:szCs w:val="28"/>
        </w:rPr>
        <w:t xml:space="preserve"> финансов, управления финансов, финансовые отделы и др.).</w:t>
      </w:r>
    </w:p>
    <w:sectPr w:rsidR="005C5B5A" w:rsidRPr="00FF6F9B" w:rsidSect="00D049E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515F"/>
    <w:rsid w:val="001B00C8"/>
    <w:rsid w:val="0022112E"/>
    <w:rsid w:val="005C5B5A"/>
    <w:rsid w:val="0074515F"/>
    <w:rsid w:val="008460D3"/>
    <w:rsid w:val="008B10E6"/>
    <w:rsid w:val="00AA4F3F"/>
    <w:rsid w:val="00D049E7"/>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f_stm</cp:lastModifiedBy>
  <cp:revision>2</cp:revision>
  <dcterms:created xsi:type="dcterms:W3CDTF">2017-11-28T08:35:00Z</dcterms:created>
  <dcterms:modified xsi:type="dcterms:W3CDTF">2017-11-28T08:35:00Z</dcterms:modified>
</cp:coreProperties>
</file>