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04" w:rsidRDefault="00A67304" w:rsidP="00A67304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A67304" w:rsidRDefault="00A67304" w:rsidP="00A673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A67304" w:rsidRPr="00FD28CA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67304" w:rsidRPr="00FD28CA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7304" w:rsidRPr="00AE0709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муниципального образования</w:t>
      </w:r>
    </w:p>
    <w:p w:rsidR="00A67304" w:rsidRPr="00AE0709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07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«Холм-Жирковский район» смоленской области</w:t>
      </w:r>
    </w:p>
    <w:p w:rsidR="00A67304" w:rsidRPr="00FD28CA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67304" w:rsidRPr="00AE0709" w:rsidRDefault="00A67304" w:rsidP="00A6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07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</w:t>
      </w:r>
    </w:p>
    <w:p w:rsidR="00A67304" w:rsidRPr="00FD28CA" w:rsidRDefault="00A67304" w:rsidP="00A6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304" w:rsidRDefault="00A67304" w:rsidP="00A67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74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09.12.2016.</w:t>
      </w:r>
      <w:r w:rsidR="00245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№ </w:t>
      </w:r>
      <w:r w:rsidR="00745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586</w:t>
      </w:r>
      <w:bookmarkStart w:id="0" w:name="_GoBack"/>
      <w:bookmarkEnd w:id="0"/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7304" w:rsidRDefault="00A67304" w:rsidP="00A67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tbl>
      <w:tblPr>
        <w:tblW w:w="10851" w:type="dxa"/>
        <w:tblLook w:val="01E0"/>
      </w:tblPr>
      <w:tblGrid>
        <w:gridCol w:w="10851"/>
      </w:tblGrid>
      <w:tr w:rsidR="00A67304" w:rsidRPr="00426368" w:rsidTr="00AD77FC">
        <w:trPr>
          <w:trHeight w:val="1"/>
        </w:trPr>
        <w:tc>
          <w:tcPr>
            <w:tcW w:w="10851" w:type="dxa"/>
          </w:tcPr>
          <w:p w:rsidR="00A67304" w:rsidRPr="00426368" w:rsidRDefault="00A67304" w:rsidP="00641923">
            <w:pPr>
              <w:spacing w:after="0" w:line="240" w:lineRule="auto"/>
              <w:ind w:right="5673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263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</w:t>
            </w:r>
            <w:r w:rsidR="0003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</w:t>
            </w:r>
            <w:r w:rsidR="00641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дополнений в Положение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</w:t>
            </w:r>
          </w:p>
        </w:tc>
      </w:tr>
    </w:tbl>
    <w:p w:rsidR="00A67304" w:rsidRPr="00FD28CA" w:rsidRDefault="00A67304" w:rsidP="00A67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7304" w:rsidRPr="00BC2014" w:rsidRDefault="00A67304" w:rsidP="00A67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E0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</w:t>
      </w:r>
      <w:r w:rsidR="00FE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Федерального закона от 29.12.2012 №273-ФЗ «Об образовании в Российской Федерации»</w:t>
      </w:r>
      <w:r w:rsidR="002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письмом </w:t>
      </w:r>
      <w:proofErr w:type="spellStart"/>
      <w:r w:rsidR="00245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2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04.06.2015 №ВК-1444/07 «О родительской плате за присмотр и уход за детьми с ограниченными возможностями здоровья в дошкольных образовательных организациях»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район» Смоленской области</w:t>
      </w:r>
    </w:p>
    <w:p w:rsidR="00A67304" w:rsidRDefault="00A67304" w:rsidP="00A67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7304" w:rsidRDefault="00A67304" w:rsidP="00A67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304" w:rsidRPr="0038544A" w:rsidRDefault="00A67304" w:rsidP="00AA0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F307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</w:t>
      </w:r>
      <w:r w:rsidR="0064192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F307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области»</w:t>
      </w:r>
      <w:r w:rsidR="0064192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муниципального образования «Холм-Жирковский район» Смоленской области от 28.11.2013 № 657 (в редакции постановления от 14.02.2014 №105) </w:t>
      </w:r>
      <w:r w:rsidR="00CF307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64192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CF3073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1.1.</w:t>
      </w:r>
      <w:r w:rsidR="00CF307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C2338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3.2. изложить в новой редакции</w:t>
      </w:r>
      <w:r w:rsidR="0064192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C2338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C2338" w:rsidRPr="001F23B6">
        <w:rPr>
          <w:rFonts w:ascii="Times New Roman" w:hAnsi="Times New Roman" w:cs="Times New Roman"/>
          <w:sz w:val="28"/>
          <w:szCs w:val="28"/>
        </w:rPr>
        <w:t>Не взимается плата с родителей (законных представителей) в</w:t>
      </w:r>
      <w:r w:rsidR="00235F40" w:rsidRPr="001F23B6">
        <w:rPr>
          <w:rFonts w:ascii="Times New Roman" w:hAnsi="Times New Roman" w:cs="Times New Roman"/>
          <w:sz w:val="28"/>
          <w:szCs w:val="28"/>
        </w:rPr>
        <w:t xml:space="preserve"> случае отсутствия ребенка</w:t>
      </w:r>
      <w:proofErr w:type="gramStart"/>
      <w:r w:rsidR="00A47AAC">
        <w:rPr>
          <w:rFonts w:ascii="Times New Roman" w:hAnsi="Times New Roman" w:cs="Times New Roman"/>
          <w:sz w:val="28"/>
          <w:szCs w:val="28"/>
        </w:rPr>
        <w:t>.</w:t>
      </w:r>
      <w:r w:rsidR="00235F40" w:rsidRPr="001F23B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1.2. </w:t>
      </w:r>
      <w:r w:rsidR="00CF307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64192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 </w:t>
      </w:r>
      <w:r w:rsidR="00235F40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</w:t>
      </w:r>
      <w:r w:rsidR="0064192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5F40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 дети с ограниченными возможностями здоровья</w:t>
      </w:r>
      <w:proofErr w:type="gramStart"/>
      <w:r w:rsidR="00A47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5F40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1.3. </w:t>
      </w:r>
      <w:r w:rsidR="00235F40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3.5 дополнить словами</w:t>
      </w:r>
      <w:r w:rsidR="00641923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35F40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35F40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35F40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ограниченными возможностями здоровья - заключение</w:t>
      </w:r>
      <w:r w:rsidR="00235F40" w:rsidRPr="001F23B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proofErr w:type="spellStart"/>
      <w:r w:rsidR="00235F40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245935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</w:t>
      </w:r>
      <w:proofErr w:type="spellEnd"/>
      <w:r w:rsidR="00245935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proofErr w:type="gramStart"/>
      <w:r w:rsidR="00A47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5F40"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67304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A67304" w:rsidRPr="00235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– начальника отдела по экономике, имущественным и земельным отношениям Администрации муниципального образования «Холм-Жирковский район» Смоленской области (А.И. Никитин).</w:t>
      </w:r>
    </w:p>
    <w:p w:rsidR="00A67304" w:rsidRP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A67304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</w:t>
      </w:r>
      <w:r w:rsidR="000319AA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 01 января 2017 года</w:t>
      </w:r>
      <w:r w:rsidR="00A67304"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304" w:rsidRDefault="00A67304" w:rsidP="00A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04" w:rsidRDefault="00A67304" w:rsidP="00A673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304" w:rsidRPr="00FD28CA" w:rsidRDefault="00A67304" w:rsidP="00A6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67304" w:rsidRPr="00FD28CA" w:rsidRDefault="00A67304" w:rsidP="00A6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«Холм-Жирковский район» </w:t>
      </w:r>
    </w:p>
    <w:p w:rsidR="00A67304" w:rsidRDefault="00A67304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98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О.П. Макаров</w:t>
      </w: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Default="001F23B6" w:rsidP="00A67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Утверждено Постановлением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от 28.11.2013 №  657</w:t>
      </w:r>
    </w:p>
    <w:p w:rsidR="002E0B5B" w:rsidRDefault="002E0B5B" w:rsidP="001F2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</w:t>
      </w:r>
      <w:proofErr w:type="gramEnd"/>
    </w:p>
    <w:p w:rsidR="002E0B5B" w:rsidRDefault="002E0B5B" w:rsidP="001F2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14.02.2014 № 105,</w:t>
      </w:r>
    </w:p>
    <w:p w:rsidR="002E0B5B" w:rsidRPr="002E0B5B" w:rsidRDefault="002E0B5B" w:rsidP="001F23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09.12.</w:t>
      </w:r>
      <w:r w:rsidR="00A47AA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7AAC">
        <w:rPr>
          <w:rFonts w:ascii="Times New Roman" w:hAnsi="Times New Roman" w:cs="Times New Roman"/>
          <w:sz w:val="24"/>
          <w:szCs w:val="24"/>
        </w:rPr>
        <w:t xml:space="preserve"> 586)</w:t>
      </w:r>
    </w:p>
    <w:p w:rsidR="001F23B6" w:rsidRPr="001F23B6" w:rsidRDefault="001F23B6" w:rsidP="001F23B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1F23B6">
      <w:pPr>
        <w:pStyle w:val="ListParagraph"/>
        <w:jc w:val="center"/>
        <w:rPr>
          <w:b/>
          <w:sz w:val="28"/>
          <w:szCs w:val="28"/>
        </w:rPr>
      </w:pPr>
      <w:r w:rsidRPr="001F23B6">
        <w:rPr>
          <w:b/>
          <w:sz w:val="28"/>
          <w:szCs w:val="28"/>
        </w:rPr>
        <w:t>ПОЛОЖЕНИЕ</w:t>
      </w:r>
    </w:p>
    <w:p w:rsidR="001F23B6" w:rsidRDefault="001F23B6" w:rsidP="001F23B6">
      <w:pPr>
        <w:pStyle w:val="ListParagraph"/>
        <w:jc w:val="center"/>
        <w:rPr>
          <w:b/>
          <w:sz w:val="28"/>
          <w:szCs w:val="28"/>
        </w:rPr>
      </w:pPr>
      <w:r w:rsidRPr="001F23B6">
        <w:rPr>
          <w:b/>
          <w:sz w:val="28"/>
          <w:szCs w:val="28"/>
        </w:rPr>
        <w:t>о  порядке определения и взимания родительской платы за присмотр и 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</w:t>
      </w:r>
      <w:r>
        <w:rPr>
          <w:b/>
          <w:sz w:val="28"/>
          <w:szCs w:val="28"/>
        </w:rPr>
        <w:t xml:space="preserve"> </w:t>
      </w:r>
      <w:r w:rsidRPr="001F23B6">
        <w:rPr>
          <w:b/>
          <w:sz w:val="28"/>
          <w:szCs w:val="28"/>
        </w:rPr>
        <w:t xml:space="preserve">образования  </w:t>
      </w:r>
    </w:p>
    <w:p w:rsidR="001F23B6" w:rsidRPr="001F23B6" w:rsidRDefault="001F23B6" w:rsidP="001F23B6">
      <w:pPr>
        <w:pStyle w:val="ListParagraph"/>
        <w:jc w:val="center"/>
        <w:rPr>
          <w:b/>
          <w:sz w:val="28"/>
          <w:szCs w:val="28"/>
        </w:rPr>
      </w:pPr>
      <w:r w:rsidRPr="001F23B6">
        <w:rPr>
          <w:b/>
          <w:sz w:val="28"/>
          <w:szCs w:val="28"/>
        </w:rPr>
        <w:t>«Холм-Жирковский район» Смоленской области</w:t>
      </w:r>
    </w:p>
    <w:p w:rsidR="001F23B6" w:rsidRPr="001F23B6" w:rsidRDefault="001F23B6" w:rsidP="001F23B6">
      <w:pPr>
        <w:spacing w:after="0" w:line="240" w:lineRule="auto"/>
        <w:ind w:left="2836"/>
        <w:jc w:val="both"/>
        <w:rPr>
          <w:rFonts w:ascii="Times New Roman" w:hAnsi="Times New Roman" w:cs="Times New Roman"/>
        </w:rPr>
      </w:pPr>
      <w:r w:rsidRPr="001F23B6">
        <w:rPr>
          <w:rFonts w:ascii="Times New Roman" w:hAnsi="Times New Roman" w:cs="Times New Roman"/>
        </w:rPr>
        <w:t xml:space="preserve"> </w:t>
      </w:r>
    </w:p>
    <w:p w:rsidR="001F23B6" w:rsidRPr="001F23B6" w:rsidRDefault="001F23B6" w:rsidP="002E0B5B">
      <w:pPr>
        <w:pStyle w:val="ListParagraph"/>
        <w:numPr>
          <w:ilvl w:val="0"/>
          <w:numId w:val="4"/>
        </w:numPr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1F23B6">
        <w:rPr>
          <w:b/>
          <w:bCs/>
          <w:sz w:val="28"/>
          <w:szCs w:val="28"/>
        </w:rPr>
        <w:t>Общие  положения</w:t>
      </w:r>
    </w:p>
    <w:p w:rsidR="001F23B6" w:rsidRPr="001F23B6" w:rsidRDefault="001F23B6" w:rsidP="001F23B6">
      <w:pPr>
        <w:spacing w:after="0" w:line="240" w:lineRule="auto"/>
        <w:ind w:left="3194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1F23B6">
      <w:pPr>
        <w:pStyle w:val="Default"/>
        <w:ind w:firstLine="708"/>
        <w:jc w:val="both"/>
        <w:rPr>
          <w:sz w:val="28"/>
          <w:szCs w:val="28"/>
        </w:rPr>
      </w:pPr>
      <w:r w:rsidRPr="001F23B6">
        <w:rPr>
          <w:sz w:val="28"/>
          <w:szCs w:val="28"/>
        </w:rPr>
        <w:t xml:space="preserve">1.1. </w:t>
      </w:r>
      <w:proofErr w:type="gramStart"/>
      <w:r w:rsidRPr="001F23B6">
        <w:rPr>
          <w:sz w:val="28"/>
          <w:szCs w:val="28"/>
        </w:rPr>
        <w:t>Настоящее Положение о порядке определения и взимания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Положение), регламентирует порядок взимания родительской платы за присмотр и уход за детьми, осваивающими образовательные программы дошкольного образования.</w:t>
      </w:r>
      <w:proofErr w:type="gramEnd"/>
    </w:p>
    <w:p w:rsidR="001F23B6" w:rsidRPr="001F23B6" w:rsidRDefault="001F23B6" w:rsidP="001F23B6">
      <w:pPr>
        <w:pStyle w:val="Default"/>
        <w:jc w:val="both"/>
        <w:rPr>
          <w:sz w:val="28"/>
          <w:szCs w:val="28"/>
        </w:rPr>
      </w:pPr>
      <w:r w:rsidRPr="001F23B6">
        <w:rPr>
          <w:sz w:val="28"/>
          <w:szCs w:val="28"/>
        </w:rPr>
        <w:t xml:space="preserve">         1.2. </w:t>
      </w:r>
      <w:proofErr w:type="gramStart"/>
      <w:r w:rsidRPr="001F23B6">
        <w:rPr>
          <w:sz w:val="28"/>
          <w:szCs w:val="28"/>
        </w:rPr>
        <w:t>Плата, взимаемая с 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 (далее – родительская плата), осуществляется в соответствии с Федеральным законом от 29.12.2012 № 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</w:t>
      </w:r>
      <w:proofErr w:type="gramEnd"/>
      <w:r w:rsidRPr="001F23B6">
        <w:rPr>
          <w:sz w:val="28"/>
          <w:szCs w:val="28"/>
        </w:rPr>
        <w:t xml:space="preserve"> Федерации».</w:t>
      </w:r>
    </w:p>
    <w:p w:rsidR="001F23B6" w:rsidRPr="001F23B6" w:rsidRDefault="001F23B6" w:rsidP="001F23B6">
      <w:pPr>
        <w:pStyle w:val="Default"/>
        <w:ind w:firstLine="708"/>
        <w:jc w:val="both"/>
        <w:rPr>
          <w:sz w:val="28"/>
          <w:szCs w:val="28"/>
        </w:rPr>
      </w:pPr>
      <w:r w:rsidRPr="001F23B6">
        <w:rPr>
          <w:sz w:val="28"/>
          <w:szCs w:val="28"/>
        </w:rPr>
        <w:t xml:space="preserve">                               </w:t>
      </w:r>
    </w:p>
    <w:p w:rsidR="001F23B6" w:rsidRPr="001F23B6" w:rsidRDefault="001F23B6" w:rsidP="002E0B5B">
      <w:pPr>
        <w:spacing w:after="0" w:line="240" w:lineRule="auto"/>
        <w:ind w:left="2127" w:hanging="15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B6">
        <w:rPr>
          <w:rFonts w:ascii="Times New Roman" w:hAnsi="Times New Roman" w:cs="Times New Roman"/>
          <w:b/>
          <w:bCs/>
          <w:sz w:val="28"/>
          <w:szCs w:val="28"/>
        </w:rPr>
        <w:t>2. Порядок определения родительской платы</w:t>
      </w:r>
    </w:p>
    <w:p w:rsidR="001F23B6" w:rsidRPr="001F23B6" w:rsidRDefault="001F23B6" w:rsidP="001F23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2.1. Родительская плата устанавливается постановлением Администрации муниципального образования «Холм-Жирковский район» Смоленской области как   ежемесячная   плата за   присмотр  и  уход  за детьми  в  муниципальных образовательных организациях,  реализующих образовательную программу  дошкольного   образования,  находящихся  на  территории  муниципального образования     «Холм-Жирковский район»     Смоленской    области.</w:t>
      </w:r>
    </w:p>
    <w:p w:rsidR="001F23B6" w:rsidRPr="001F23B6" w:rsidRDefault="001F23B6" w:rsidP="001F23B6">
      <w:pPr>
        <w:pStyle w:val="Default"/>
        <w:ind w:firstLine="708"/>
        <w:jc w:val="both"/>
        <w:rPr>
          <w:sz w:val="28"/>
          <w:szCs w:val="28"/>
        </w:rPr>
      </w:pPr>
      <w:r w:rsidRPr="001F23B6">
        <w:rPr>
          <w:sz w:val="28"/>
          <w:szCs w:val="28"/>
        </w:rPr>
        <w:lastRenderedPageBreak/>
        <w:t>2.2.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1F23B6" w:rsidRPr="001F23B6" w:rsidRDefault="001F23B6" w:rsidP="001F23B6">
      <w:pPr>
        <w:pStyle w:val="Default"/>
        <w:ind w:firstLine="708"/>
        <w:jc w:val="both"/>
        <w:rPr>
          <w:sz w:val="28"/>
          <w:szCs w:val="28"/>
        </w:rPr>
      </w:pPr>
      <w:r w:rsidRPr="001F23B6">
        <w:rPr>
          <w:sz w:val="28"/>
          <w:szCs w:val="28"/>
        </w:rPr>
        <w:t xml:space="preserve">2.3. Размер родительской платы определяется Администрацией муниципального образования «Холм-Жирковский район» Смоленской области по </w:t>
      </w:r>
      <w:r w:rsidRPr="001F23B6">
        <w:rPr>
          <w:color w:val="auto"/>
          <w:sz w:val="28"/>
          <w:szCs w:val="28"/>
        </w:rPr>
        <w:t>полугодиям</w:t>
      </w:r>
      <w:r w:rsidRPr="001F23B6">
        <w:rPr>
          <w:sz w:val="28"/>
          <w:szCs w:val="28"/>
        </w:rPr>
        <w:t>, но не реже одного раза в год.</w:t>
      </w:r>
    </w:p>
    <w:p w:rsidR="001F23B6" w:rsidRPr="001F23B6" w:rsidRDefault="001F23B6" w:rsidP="002E0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2.4. Плата за присмотр и уход за ребенком за один день пребывания в организации (далее - плата),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, где: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3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 xml:space="preserve"> - размер платы за присмотр и уход за ребенком за один день пребывания в учреждении;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. - затраты на организацию питания;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. - затраты на хозяйственно-бытовое обслуживание;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. - затраты на обеспечение соблюдения личной гигиены;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затраты на соблюдение режима дня.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Затраты на организацию питания ребенка рассчитываются по формуле: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Рпит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, где: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7" w:history="1">
        <w:r w:rsidRPr="001F23B6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1F23B6">
        <w:rPr>
          <w:rFonts w:ascii="Times New Roman" w:hAnsi="Times New Roman" w:cs="Times New Roman"/>
          <w:sz w:val="28"/>
          <w:szCs w:val="28"/>
        </w:rPr>
        <w:t xml:space="preserve"> суточного набора продуктов для организации питания детей в учреждении (приложение № 1);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средняя стоимость набора продуктов, в организации в целях организации питания детей.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Затраты на хозяйственно-бытовое обслуживание ребенка рассчитываются по формуле: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Рхоз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/ количество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, где: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8" w:history="1">
        <w:r w:rsidRPr="001F23B6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1F23B6">
        <w:rPr>
          <w:rFonts w:ascii="Times New Roman" w:hAnsi="Times New Roman" w:cs="Times New Roman"/>
          <w:sz w:val="28"/>
          <w:szCs w:val="28"/>
        </w:rPr>
        <w:t xml:space="preserve"> расхода материалов на хозяйственно-бытовое обслуживание на одного ребенка в месяц (приложение № 2);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материалов на хозяйственно-бытовое обслуживание, поставляемых в организации в целях хозяйственно-бытового обслуживания детей.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Затраты на обеспечение соблюдения ребенком личной гигиены рассчитываются по формуле: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Рлич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/ среднее количество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, где: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примерная месячная </w:t>
      </w:r>
      <w:hyperlink r:id="rId9" w:history="1">
        <w:r w:rsidRPr="001F23B6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1F23B6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на соблюдение ребенком личной гигиены (приложение № 3);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запасов, в организации в целях соблюдения ребенком личной гигиены.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Затраты на обеспечение соблюдения ребенком режима дня рассчитываются по формуле: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Рреж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/ количество месяцев срока использования / среднее количество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раб.дней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месяца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Рср.стоимость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>, где: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Рнорма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примерная </w:t>
      </w:r>
      <w:hyperlink r:id="rId10" w:history="1">
        <w:r w:rsidRPr="001F23B6">
          <w:rPr>
            <w:rFonts w:ascii="Times New Roman" w:hAnsi="Times New Roman" w:cs="Times New Roman"/>
            <w:sz w:val="28"/>
            <w:szCs w:val="28"/>
          </w:rPr>
          <w:t>норма</w:t>
        </w:r>
      </w:hyperlink>
      <w:r w:rsidRPr="001F23B6">
        <w:rPr>
          <w:rFonts w:ascii="Times New Roman" w:hAnsi="Times New Roman" w:cs="Times New Roman"/>
          <w:sz w:val="28"/>
          <w:szCs w:val="28"/>
        </w:rPr>
        <w:t xml:space="preserve">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3B6">
        <w:rPr>
          <w:rFonts w:ascii="Times New Roman" w:hAnsi="Times New Roman" w:cs="Times New Roman"/>
          <w:sz w:val="28"/>
          <w:szCs w:val="28"/>
        </w:rPr>
        <w:t>Рср</w:t>
      </w:r>
      <w:proofErr w:type="gramStart"/>
      <w:r w:rsidRPr="001F23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F23B6">
        <w:rPr>
          <w:rFonts w:ascii="Times New Roman" w:hAnsi="Times New Roman" w:cs="Times New Roman"/>
          <w:sz w:val="28"/>
          <w:szCs w:val="28"/>
        </w:rPr>
        <w:t>тоимость</w:t>
      </w:r>
      <w:proofErr w:type="spellEnd"/>
      <w:r w:rsidRPr="001F23B6">
        <w:rPr>
          <w:rFonts w:ascii="Times New Roman" w:hAnsi="Times New Roman" w:cs="Times New Roman"/>
          <w:sz w:val="28"/>
          <w:szCs w:val="28"/>
        </w:rPr>
        <w:t xml:space="preserve"> - средняя стоимость расчетной единицы материальных запасов и основных средств, поставляемых в организации в целях соблюдения ребенком личной гигиены.</w:t>
      </w:r>
    </w:p>
    <w:p w:rsidR="001F23B6" w:rsidRPr="001F23B6" w:rsidRDefault="001F23B6" w:rsidP="001F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Default="001F23B6" w:rsidP="002E0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23B6">
        <w:rPr>
          <w:rFonts w:ascii="Times New Roman" w:hAnsi="Times New Roman" w:cs="Times New Roman"/>
          <w:b/>
          <w:bCs/>
          <w:sz w:val="28"/>
          <w:szCs w:val="28"/>
        </w:rPr>
        <w:t>3. Взимание родительской платы</w:t>
      </w:r>
    </w:p>
    <w:p w:rsidR="002E0B5B" w:rsidRPr="001F23B6" w:rsidRDefault="002E0B5B" w:rsidP="002E0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3B6" w:rsidRPr="001F23B6" w:rsidRDefault="001F23B6" w:rsidP="002E0B5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3B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E0B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bCs/>
          <w:sz w:val="28"/>
          <w:szCs w:val="28"/>
        </w:rPr>
        <w:tab/>
      </w:r>
      <w:r w:rsidRPr="001F23B6">
        <w:rPr>
          <w:rFonts w:ascii="Times New Roman" w:hAnsi="Times New Roman" w:cs="Times New Roman"/>
          <w:bCs/>
          <w:sz w:val="28"/>
          <w:szCs w:val="28"/>
        </w:rPr>
        <w:t>3.</w:t>
      </w:r>
      <w:r w:rsidRPr="001F23B6">
        <w:rPr>
          <w:rFonts w:ascii="Times New Roman" w:hAnsi="Times New Roman" w:cs="Times New Roman"/>
          <w:sz w:val="28"/>
          <w:szCs w:val="28"/>
        </w:rPr>
        <w:t>1. Родительская плата взимается ежемесячно в порядке и в сроки, предусмотренные настоящим Положением, договором, заключенном между образовательным учреждением и родителями (законными представителями) ребенка, но не позднее 15 числа текущего месяца.</w:t>
      </w:r>
    </w:p>
    <w:p w:rsid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 xml:space="preserve">3.2. </w:t>
      </w:r>
      <w:r w:rsidR="00A47AAC" w:rsidRPr="001F23B6">
        <w:rPr>
          <w:rFonts w:ascii="Times New Roman" w:hAnsi="Times New Roman" w:cs="Times New Roman"/>
          <w:sz w:val="28"/>
          <w:szCs w:val="28"/>
        </w:rPr>
        <w:t>Не взимается плата с родителей (законных представителей) в случае отсутствия ребенка</w:t>
      </w:r>
      <w:r w:rsidRPr="001F23B6">
        <w:rPr>
          <w:rFonts w:ascii="Times New Roman" w:hAnsi="Times New Roman" w:cs="Times New Roman"/>
          <w:sz w:val="28"/>
          <w:szCs w:val="28"/>
        </w:rPr>
        <w:t>.</w:t>
      </w:r>
    </w:p>
    <w:p w:rsidR="00A47AAC" w:rsidRPr="001F23B6" w:rsidRDefault="00A47AAC" w:rsidP="00A47AA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(пункт 3.2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>. в редакции постановления Администрации муниц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пального образования «Холм-Жирковский район»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Смоленской области от 09.02.2016№586)</w:t>
      </w:r>
    </w:p>
    <w:p w:rsidR="001F23B6" w:rsidRPr="001F23B6" w:rsidRDefault="001F23B6" w:rsidP="001F23B6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3.3.</w:t>
      </w:r>
      <w:r w:rsidRPr="001F23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Размер родительской платы зависит от возраста детей и устанавливается </w:t>
      </w:r>
      <w:r w:rsidRPr="001F23B6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зависимости от категории детей: от 1 до 3 лет, от 3 до 7 лет. Размер </w:t>
      </w:r>
      <w:r w:rsidRPr="001F23B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родительской платы действует с момента зачисления ребенка в группу на </w:t>
      </w:r>
      <w:r w:rsidRPr="001F23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протяжении всего учебного года. </w:t>
      </w:r>
    </w:p>
    <w:p w:rsidR="001F23B6" w:rsidRDefault="001F23B6" w:rsidP="001F23B6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F23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F23B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Начисление  родительской  платы   происходит  ежемесячно   на  основании </w:t>
      </w:r>
      <w:r w:rsidRPr="001F23B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табеля посещаемости детей, утвержденного руководителем образовательного учреждения.</w:t>
      </w:r>
    </w:p>
    <w:p w:rsidR="001F23B6" w:rsidRPr="001F23B6" w:rsidRDefault="001F23B6" w:rsidP="001F23B6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E0B5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E0B5B"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(пункт 3.3. в редакции постановления Администрации муниц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пального образования «Холм-Жирковский район»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Смоленской области от 14.02.2014№105)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3.4. Родительская плата не взимается с родителей   (законных представителей)  детей следующих категорий: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  - дети-инвалиды;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  - дети-сироты, дети, оставшиеся без попечения родителей;</w:t>
      </w:r>
    </w:p>
    <w:p w:rsid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  - дет</w:t>
      </w:r>
      <w:r w:rsidR="00A47AAC">
        <w:rPr>
          <w:rFonts w:ascii="Times New Roman" w:hAnsi="Times New Roman" w:cs="Times New Roman"/>
          <w:sz w:val="28"/>
          <w:szCs w:val="28"/>
        </w:rPr>
        <w:t>и с туберкулезной интоксикацией;</w:t>
      </w:r>
    </w:p>
    <w:p w:rsidR="00A47AAC" w:rsidRDefault="00A47AAC" w:rsidP="001F2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с ограниченными возможностями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7AAC" w:rsidRPr="001F23B6" w:rsidRDefault="00A47AAC" w:rsidP="00A47AA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(пункт 3.4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>. в редакции постановления Администрации муниц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пального образования «Холм-Жирковский район»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Смоленской области от 09.02.2016№586)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3.5.   Льгота по родительской плате предоставляется ежегодно на основании: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 xml:space="preserve">-  заявления родителей (законных представителей); 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копии свидетельства о рождении ребенка;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копии документа, удостоверяющего личность родителя;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копии документа, удостоверяющего регистрацию заявителя по месту жительства;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согласия на обработку персональных данных, по категориям граждан: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для детей-инвалидов – справка медико-социальной экспертизы;</w:t>
      </w:r>
    </w:p>
    <w:p w:rsidR="001F23B6" w:rsidRP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 для детей с туберкулезной интоксикацией – медицинская справка;</w:t>
      </w:r>
    </w:p>
    <w:p w:rsidR="001F23B6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для детей-сирот, детей, оставшихся без попечения родителей  – постановление об установлении опеки (за исключением случаев установлением опеки по заявлению родителей);</w:t>
      </w:r>
    </w:p>
    <w:p w:rsidR="00A47AAC" w:rsidRDefault="00A47AAC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ограниченными возможностями здоровья - заключение</w:t>
      </w:r>
      <w:r w:rsidRPr="001F23B6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</w:t>
      </w:r>
      <w:proofErr w:type="spellStart"/>
      <w:r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1F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AAC" w:rsidRPr="001F23B6" w:rsidRDefault="00A47AAC" w:rsidP="00A47AAC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ab/>
        <w:t>(пункт 3.5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>. в редакции постановления Администрации муниц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и</w:t>
      </w:r>
      <w:r w:rsidRPr="001F23B6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пального образования «Холм-Жирковский район»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>Смоленской области от 09.02.2016№586)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3.6. При наличии у семьи права на применение нескольких льгот применению подлежит одна льгота по выбору родителей (законных представителей).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>В случае предоставления недостоверных данных родительская плата начисляется на общих основаниях.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3.7. Родители (законные представители) несут ответственность за несвоевременное внесение родительской платы.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При не поступлении родительской платы  в указанный срок, к родителям (законным представителям), принимаются меры, определенные договором между образовательным учреждением и родителями (законными представителями).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имеет право обратиться в суд с иском о погашении задолженности родителей по родительской плате.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3.8. Ответственность за своевременное поступление родительской платы    возлагается  на руководителя образовательного учреждения.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 xml:space="preserve"> 3.9. Родительская плата вносится родителями (законными представителями) по квитанциям на лицевой счет образовательного учреждения через отделения банка, с которым заключен договор.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 xml:space="preserve"> 3.10. Возврат  родителями (законными представителями) излишне уплаченной суммы родительской платы (в случае выбытия ребенка) производится по приказу руководителя образовательного учреждения на основании заявления родителей (законных представителей) ребенка.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3B6" w:rsidRPr="001F23B6" w:rsidRDefault="001F23B6" w:rsidP="002E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B6">
        <w:rPr>
          <w:rFonts w:ascii="Times New Roman" w:hAnsi="Times New Roman" w:cs="Times New Roman"/>
          <w:b/>
          <w:sz w:val="28"/>
          <w:szCs w:val="28"/>
        </w:rPr>
        <w:t>4. Компенсация части родительской платы.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3B6">
        <w:rPr>
          <w:rFonts w:ascii="Times New Roman" w:hAnsi="Times New Roman" w:cs="Times New Roman"/>
          <w:sz w:val="28"/>
          <w:szCs w:val="28"/>
        </w:rPr>
        <w:t xml:space="preserve">     </w:t>
      </w:r>
      <w:r w:rsidR="002E0B5B">
        <w:rPr>
          <w:rFonts w:ascii="Times New Roman" w:hAnsi="Times New Roman" w:cs="Times New Roman"/>
          <w:sz w:val="28"/>
          <w:szCs w:val="28"/>
        </w:rPr>
        <w:t xml:space="preserve"> </w:t>
      </w:r>
      <w:r w:rsidR="002E0B5B">
        <w:rPr>
          <w:rFonts w:ascii="Times New Roman" w:hAnsi="Times New Roman" w:cs="Times New Roman"/>
          <w:sz w:val="28"/>
          <w:szCs w:val="28"/>
        </w:rPr>
        <w:tab/>
      </w:r>
      <w:r w:rsidRPr="001F23B6">
        <w:rPr>
          <w:rFonts w:ascii="Times New Roman" w:hAnsi="Times New Roman" w:cs="Times New Roman"/>
          <w:sz w:val="28"/>
          <w:szCs w:val="28"/>
        </w:rPr>
        <w:t>4.1. Родителям (законным представителям) выплачивается компенсация за дни фактического посещения ребенком дошкольного учреждения:</w:t>
      </w:r>
    </w:p>
    <w:p w:rsidR="001F23B6" w:rsidRPr="001F23B6" w:rsidRDefault="002E0B5B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на первого ребенка в размере 20 процентов среднего размера родительской платы за присмотр и уход за детьми в муниципальных дошкольных образовательных учреждениях, находящихся на территории муниципального образования «Холм-Жирковский район» Смоленской области;</w:t>
      </w:r>
    </w:p>
    <w:p w:rsidR="001F23B6" w:rsidRPr="001F23B6" w:rsidRDefault="002E0B5B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на второго ребенка – в размере 50 процентов такой платы;</w:t>
      </w:r>
    </w:p>
    <w:p w:rsidR="001F23B6" w:rsidRPr="001F23B6" w:rsidRDefault="002E0B5B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>- на третьего ребенка и последующих детей – в размере 70 процентов такой платы.</w:t>
      </w:r>
    </w:p>
    <w:p w:rsidR="001F23B6" w:rsidRPr="001F23B6" w:rsidRDefault="001F23B6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3B6" w:rsidRPr="001F23B6" w:rsidRDefault="001F23B6" w:rsidP="002E0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B6">
        <w:rPr>
          <w:rFonts w:ascii="Times New Roman" w:hAnsi="Times New Roman" w:cs="Times New Roman"/>
          <w:b/>
          <w:sz w:val="28"/>
          <w:szCs w:val="28"/>
        </w:rPr>
        <w:t>5. Ответственность за расходования средств родительской платы.</w:t>
      </w:r>
    </w:p>
    <w:p w:rsidR="001F23B6" w:rsidRPr="001F23B6" w:rsidRDefault="002E0B5B" w:rsidP="001F2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23B6" w:rsidRPr="001F23B6">
        <w:rPr>
          <w:rFonts w:ascii="Times New Roman" w:hAnsi="Times New Roman" w:cs="Times New Roman"/>
          <w:sz w:val="28"/>
          <w:szCs w:val="28"/>
        </w:rPr>
        <w:t xml:space="preserve">5.1.  Руководитель дошкольного учреждения несет ответственность и обеспечивает результативность, </w:t>
      </w:r>
      <w:proofErr w:type="spellStart"/>
      <w:r w:rsidR="001F23B6" w:rsidRPr="001F23B6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1F23B6" w:rsidRPr="001F23B6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средств родительской платы.</w:t>
      </w:r>
    </w:p>
    <w:sectPr w:rsidR="001F23B6" w:rsidRPr="001F23B6" w:rsidSect="001F23B6">
      <w:footerReference w:type="default" r:id="rId11"/>
      <w:pgSz w:w="11906" w:h="16838"/>
      <w:pgMar w:top="1135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8D" w:rsidRDefault="00003E8D" w:rsidP="001F23B6">
      <w:pPr>
        <w:spacing w:after="0" w:line="240" w:lineRule="auto"/>
      </w:pPr>
      <w:r>
        <w:separator/>
      </w:r>
    </w:p>
  </w:endnote>
  <w:endnote w:type="continuationSeparator" w:id="0">
    <w:p w:rsidR="00003E8D" w:rsidRDefault="00003E8D" w:rsidP="001F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8975"/>
      <w:docPartObj>
        <w:docPartGallery w:val="Page Numbers (Bottom of Page)"/>
        <w:docPartUnique/>
      </w:docPartObj>
    </w:sdtPr>
    <w:sdtContent>
      <w:p w:rsidR="001F23B6" w:rsidRDefault="001F23B6">
        <w:pPr>
          <w:pStyle w:val="a8"/>
          <w:jc w:val="right"/>
        </w:pPr>
        <w:fldSimple w:instr=" PAGE   \* MERGEFORMAT ">
          <w:r w:rsidR="00A47AAC">
            <w:rPr>
              <w:noProof/>
            </w:rPr>
            <w:t>5</w:t>
          </w:r>
        </w:fldSimple>
      </w:p>
    </w:sdtContent>
  </w:sdt>
  <w:p w:rsidR="001F23B6" w:rsidRDefault="001F23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8D" w:rsidRDefault="00003E8D" w:rsidP="001F23B6">
      <w:pPr>
        <w:spacing w:after="0" w:line="240" w:lineRule="auto"/>
      </w:pPr>
      <w:r>
        <w:separator/>
      </w:r>
    </w:p>
  </w:footnote>
  <w:footnote w:type="continuationSeparator" w:id="0">
    <w:p w:rsidR="00003E8D" w:rsidRDefault="00003E8D" w:rsidP="001F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341"/>
    <w:multiLevelType w:val="multilevel"/>
    <w:tmpl w:val="F196D1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09B3311"/>
    <w:multiLevelType w:val="multilevel"/>
    <w:tmpl w:val="6A66535A"/>
    <w:lvl w:ilvl="0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2160"/>
      </w:pPr>
      <w:rPr>
        <w:rFonts w:cs="Times New Roman" w:hint="default"/>
      </w:rPr>
    </w:lvl>
  </w:abstractNum>
  <w:abstractNum w:abstractNumId="2">
    <w:nsid w:val="434745A5"/>
    <w:multiLevelType w:val="hybridMultilevel"/>
    <w:tmpl w:val="183E7D34"/>
    <w:lvl w:ilvl="0" w:tplc="D7A2F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E24E31"/>
    <w:multiLevelType w:val="hybridMultilevel"/>
    <w:tmpl w:val="DA80FA2E"/>
    <w:lvl w:ilvl="0" w:tplc="7BB40F5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304"/>
    <w:rsid w:val="00003E8D"/>
    <w:rsid w:val="000319AA"/>
    <w:rsid w:val="001F23B6"/>
    <w:rsid w:val="00235F40"/>
    <w:rsid w:val="00245935"/>
    <w:rsid w:val="00282226"/>
    <w:rsid w:val="002E0B5B"/>
    <w:rsid w:val="003A0A10"/>
    <w:rsid w:val="005349AB"/>
    <w:rsid w:val="00615DAB"/>
    <w:rsid w:val="00641923"/>
    <w:rsid w:val="007453D7"/>
    <w:rsid w:val="00821BCC"/>
    <w:rsid w:val="00823F20"/>
    <w:rsid w:val="009710FA"/>
    <w:rsid w:val="00A47AAC"/>
    <w:rsid w:val="00A67304"/>
    <w:rsid w:val="00AA0C41"/>
    <w:rsid w:val="00C65BBF"/>
    <w:rsid w:val="00CF3073"/>
    <w:rsid w:val="00DC2338"/>
    <w:rsid w:val="00E06131"/>
    <w:rsid w:val="00EE059F"/>
    <w:rsid w:val="00F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04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1F2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F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3B6"/>
  </w:style>
  <w:style w:type="paragraph" w:styleId="a8">
    <w:name w:val="footer"/>
    <w:basedOn w:val="a"/>
    <w:link w:val="a9"/>
    <w:uiPriority w:val="99"/>
    <w:unhideWhenUsed/>
    <w:rsid w:val="001F2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268C6BF3B4BF4456674F0628FD81997938ABB82A9DD0B96C0EF99F68A0830755308F522B35DFD7D0BEEw0s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3268C6BF3B4BF4456674F0628FD81997938ABB82A9DD0B96C0EF99F68A0830755308F522B35DFD7D0BEDw0s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3268C6BF3B4BF4456674F0628FD81997938ABB82A9DD0B96C0EF99F68A0830755308F522B35DFD7D0BE0w0s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268C6BF3B4BF4456674F0628FD81997938ABB82A9DD0B96C0EF99F68A0830755308F522B35DFD7D0BE0w0s6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9</cp:revision>
  <cp:lastPrinted>2016-12-12T06:54:00Z</cp:lastPrinted>
  <dcterms:created xsi:type="dcterms:W3CDTF">2016-11-28T09:16:00Z</dcterms:created>
  <dcterms:modified xsi:type="dcterms:W3CDTF">2016-12-19T12:28:00Z</dcterms:modified>
</cp:coreProperties>
</file>