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C3" w:rsidRPr="002B4DB4" w:rsidRDefault="007C3DC3" w:rsidP="007C3D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B4DB4">
        <w:rPr>
          <w:rFonts w:ascii="Times New Roman" w:hAnsi="Times New Roman" w:cs="Times New Roman"/>
          <w:b/>
          <w:sz w:val="28"/>
          <w:szCs w:val="28"/>
        </w:rPr>
        <w:t>Региональный интегрированный центр (РИЦ)</w:t>
      </w:r>
    </w:p>
    <w:p w:rsidR="007C3DC3" w:rsidRPr="008E4DA4" w:rsidRDefault="007C3DC3" w:rsidP="007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A4">
        <w:rPr>
          <w:rFonts w:ascii="Times New Roman" w:hAnsi="Times New Roman" w:cs="Times New Roman"/>
          <w:sz w:val="28"/>
          <w:szCs w:val="28"/>
        </w:rPr>
        <w:t xml:space="preserve">Главные задачи, которые помогает решать РИЦ своим клиентам – поиск </w:t>
      </w:r>
      <w:proofErr w:type="gramStart"/>
      <w:r w:rsidRPr="008E4DA4">
        <w:rPr>
          <w:rFonts w:ascii="Times New Roman" w:hAnsi="Times New Roman" w:cs="Times New Roman"/>
          <w:sz w:val="28"/>
          <w:szCs w:val="28"/>
        </w:rPr>
        <w:t>бизнес-партнёров</w:t>
      </w:r>
      <w:proofErr w:type="gramEnd"/>
      <w:r w:rsidRPr="008E4DA4">
        <w:rPr>
          <w:rFonts w:ascii="Times New Roman" w:hAnsi="Times New Roman" w:cs="Times New Roman"/>
          <w:sz w:val="28"/>
          <w:szCs w:val="28"/>
        </w:rPr>
        <w:t xml:space="preserve"> на территории РФ и выход предприятия на внешний рынок. Также РИЦ занимается организацией </w:t>
      </w:r>
      <w:proofErr w:type="gramStart"/>
      <w:r w:rsidRPr="008E4DA4">
        <w:rPr>
          <w:rFonts w:ascii="Times New Roman" w:hAnsi="Times New Roman" w:cs="Times New Roman"/>
          <w:sz w:val="28"/>
          <w:szCs w:val="28"/>
        </w:rPr>
        <w:t>бизнес-миссий</w:t>
      </w:r>
      <w:proofErr w:type="gramEnd"/>
      <w:r w:rsidRPr="008E4DA4">
        <w:rPr>
          <w:rFonts w:ascii="Times New Roman" w:hAnsi="Times New Roman" w:cs="Times New Roman"/>
          <w:sz w:val="28"/>
          <w:szCs w:val="28"/>
        </w:rPr>
        <w:t xml:space="preserve"> и коллективных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DA4">
        <w:rPr>
          <w:rFonts w:ascii="Times New Roman" w:hAnsi="Times New Roman" w:cs="Times New Roman"/>
          <w:sz w:val="28"/>
          <w:szCs w:val="28"/>
        </w:rPr>
        <w:t>стендов на крупных межрегиональных и международных выставках.</w:t>
      </w:r>
    </w:p>
    <w:p w:rsidR="007C3DC3" w:rsidRPr="008E4DA4" w:rsidRDefault="007C3DC3" w:rsidP="007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A4">
        <w:rPr>
          <w:rFonts w:ascii="Times New Roman" w:hAnsi="Times New Roman" w:cs="Times New Roman"/>
          <w:sz w:val="28"/>
          <w:szCs w:val="28"/>
        </w:rPr>
        <w:t>Основные услуги центра:</w:t>
      </w:r>
    </w:p>
    <w:p w:rsidR="007C3DC3" w:rsidRPr="008E4DA4" w:rsidRDefault="007C3DC3" w:rsidP="007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A4">
        <w:rPr>
          <w:rFonts w:ascii="Times New Roman" w:hAnsi="Times New Roman" w:cs="Times New Roman"/>
          <w:sz w:val="28"/>
          <w:szCs w:val="28"/>
        </w:rPr>
        <w:t>-консультирование по возможностям и требованиям российских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DA4">
        <w:rPr>
          <w:rFonts w:ascii="Times New Roman" w:hAnsi="Times New Roman" w:cs="Times New Roman"/>
          <w:sz w:val="28"/>
          <w:szCs w:val="28"/>
        </w:rPr>
        <w:t>и зарубежных рынков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3DC3" w:rsidRPr="008E4DA4" w:rsidRDefault="007C3DC3" w:rsidP="007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A4">
        <w:rPr>
          <w:rFonts w:ascii="Times New Roman" w:hAnsi="Times New Roman" w:cs="Times New Roman"/>
          <w:sz w:val="28"/>
          <w:szCs w:val="28"/>
        </w:rPr>
        <w:t>-поиск потенциальных деловых партнеров за рубежом и в регионах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3DC3" w:rsidRPr="008E4DA4" w:rsidRDefault="007C3DC3" w:rsidP="007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A4">
        <w:rPr>
          <w:rFonts w:ascii="Times New Roman" w:hAnsi="Times New Roman" w:cs="Times New Roman"/>
          <w:sz w:val="28"/>
          <w:szCs w:val="28"/>
        </w:rPr>
        <w:t>-сопровождение первого делового контакта с партнером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3DC3" w:rsidRPr="008E4DA4" w:rsidRDefault="007C3DC3" w:rsidP="007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A4">
        <w:rPr>
          <w:rFonts w:ascii="Times New Roman" w:hAnsi="Times New Roman" w:cs="Times New Roman"/>
          <w:sz w:val="28"/>
          <w:szCs w:val="28"/>
        </w:rPr>
        <w:t xml:space="preserve">-размещение </w:t>
      </w:r>
      <w:proofErr w:type="gramStart"/>
      <w:r w:rsidRPr="008E4DA4">
        <w:rPr>
          <w:rFonts w:ascii="Times New Roman" w:hAnsi="Times New Roman" w:cs="Times New Roman"/>
          <w:sz w:val="28"/>
          <w:szCs w:val="28"/>
        </w:rPr>
        <w:t>бизнес-предлож</w:t>
      </w:r>
      <w:r>
        <w:rPr>
          <w:rFonts w:ascii="Times New Roman" w:hAnsi="Times New Roman" w:cs="Times New Roman"/>
          <w:sz w:val="28"/>
          <w:szCs w:val="28"/>
        </w:rPr>
        <w:t>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международной и межрегио</w:t>
      </w:r>
      <w:r w:rsidRPr="008E4DA4">
        <w:rPr>
          <w:rFonts w:ascii="Times New Roman" w:hAnsi="Times New Roman" w:cs="Times New Roman"/>
          <w:sz w:val="28"/>
          <w:szCs w:val="28"/>
        </w:rPr>
        <w:t>нальной базах данных, а также на сайте РИЦ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3DC3" w:rsidRPr="008E4DA4" w:rsidRDefault="007C3DC3" w:rsidP="007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A4">
        <w:rPr>
          <w:rFonts w:ascii="Times New Roman" w:hAnsi="Times New Roman" w:cs="Times New Roman"/>
          <w:sz w:val="28"/>
          <w:szCs w:val="28"/>
        </w:rPr>
        <w:t>-поиск партнеров для сотрудничества в научно-технической сфере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3DC3" w:rsidRPr="008E4DA4" w:rsidRDefault="007C3DC3" w:rsidP="007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A4">
        <w:rPr>
          <w:rFonts w:ascii="Times New Roman" w:hAnsi="Times New Roman" w:cs="Times New Roman"/>
          <w:sz w:val="28"/>
          <w:szCs w:val="28"/>
        </w:rPr>
        <w:t>-организация коллективных стендов для предприятий малого и среднего бизнеса на межрегиональных и международных выставках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3DC3" w:rsidRPr="008E4DA4" w:rsidRDefault="007C3DC3" w:rsidP="007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A4">
        <w:rPr>
          <w:rFonts w:ascii="Times New Roman" w:hAnsi="Times New Roman" w:cs="Times New Roman"/>
          <w:sz w:val="28"/>
          <w:szCs w:val="28"/>
        </w:rPr>
        <w:t xml:space="preserve">-организация участия субъектов малого и среднего бизнеса в </w:t>
      </w:r>
      <w:proofErr w:type="gramStart"/>
      <w:r w:rsidRPr="008E4DA4">
        <w:rPr>
          <w:rFonts w:ascii="Times New Roman" w:hAnsi="Times New Roman" w:cs="Times New Roman"/>
          <w:sz w:val="28"/>
          <w:szCs w:val="28"/>
        </w:rPr>
        <w:t>бизнес-миссиях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4DA4">
        <w:rPr>
          <w:rFonts w:ascii="Times New Roman" w:hAnsi="Times New Roman" w:cs="Times New Roman"/>
          <w:sz w:val="28"/>
          <w:szCs w:val="28"/>
        </w:rPr>
        <w:t>проведение обучающих семинаров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3DC3" w:rsidRDefault="007C3DC3" w:rsidP="007C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A4">
        <w:rPr>
          <w:rFonts w:ascii="Times New Roman" w:hAnsi="Times New Roman" w:cs="Times New Roman"/>
          <w:sz w:val="28"/>
          <w:szCs w:val="28"/>
        </w:rPr>
        <w:t>Клиенты РИЦ это малые и средние предприятия города Смоленска и Смоленской области. Для использования услуг РИЦ нет ограничений по отрасли и сфере деятельности.</w:t>
      </w:r>
    </w:p>
    <w:p w:rsidR="00A9765F" w:rsidRDefault="007C3DC3" w:rsidP="007C3DC3">
      <w:r w:rsidRPr="000D4274">
        <w:rPr>
          <w:rFonts w:ascii="Times New Roman" w:hAnsi="Times New Roman" w:cs="Times New Roman"/>
          <w:sz w:val="28"/>
          <w:szCs w:val="28"/>
        </w:rPr>
        <w:t>Контактные данные: 214000, г. Смоленск, ул. Бакунина, 10А, тел.: (4812) 38-74-32, 38-29-57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4274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5" w:history="1">
        <w:r w:rsidRPr="000D4274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www</w:t>
        </w:r>
        <w:r w:rsidRPr="000D427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D4274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ric</w:t>
        </w:r>
        <w:r w:rsidRPr="000D427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D4274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smolenskcci</w:t>
        </w:r>
        <w:r w:rsidRPr="000D427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D4274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ru</w:t>
        </w:r>
      </w:hyperlink>
      <w:r w:rsidRPr="000D4274">
        <w:rPr>
          <w:rFonts w:ascii="Times New Roman" w:hAnsi="Times New Roman" w:cs="Times New Roman"/>
          <w:sz w:val="28"/>
          <w:szCs w:val="28"/>
        </w:rPr>
        <w:t xml:space="preserve">, </w:t>
      </w:r>
      <w:r w:rsidRPr="000D4274">
        <w:rPr>
          <w:rFonts w:ascii="Times New Roman" w:hAnsi="Times New Roman" w:cs="Times New Roman"/>
          <w:sz w:val="28"/>
          <w:szCs w:val="28"/>
          <w:lang w:val="de-DE"/>
        </w:rPr>
        <w:t>e</w:t>
      </w:r>
      <w:r w:rsidRPr="000D4274">
        <w:rPr>
          <w:rFonts w:ascii="Times New Roman" w:hAnsi="Times New Roman" w:cs="Times New Roman"/>
          <w:sz w:val="28"/>
          <w:szCs w:val="28"/>
        </w:rPr>
        <w:t>-</w:t>
      </w:r>
      <w:r w:rsidRPr="000D4274">
        <w:rPr>
          <w:rFonts w:ascii="Times New Roman" w:hAnsi="Times New Roman" w:cs="Times New Roman"/>
          <w:sz w:val="28"/>
          <w:szCs w:val="28"/>
          <w:lang w:val="de-DE"/>
        </w:rPr>
        <w:t>mail</w:t>
      </w:r>
      <w:r w:rsidRPr="000D4274">
        <w:rPr>
          <w:rFonts w:ascii="Times New Roman" w:hAnsi="Times New Roman" w:cs="Times New Roman"/>
          <w:sz w:val="28"/>
          <w:szCs w:val="28"/>
        </w:rPr>
        <w:t xml:space="preserve">: </w:t>
      </w:r>
      <w:r w:rsidRPr="000D4274">
        <w:rPr>
          <w:rFonts w:ascii="Times New Roman" w:hAnsi="Times New Roman" w:cs="Times New Roman"/>
          <w:sz w:val="28"/>
          <w:szCs w:val="28"/>
          <w:lang w:val="de-DE"/>
        </w:rPr>
        <w:t>ric</w:t>
      </w:r>
      <w:r w:rsidRPr="000D4274">
        <w:rPr>
          <w:rFonts w:ascii="Times New Roman" w:hAnsi="Times New Roman" w:cs="Times New Roman"/>
          <w:sz w:val="28"/>
          <w:szCs w:val="28"/>
        </w:rPr>
        <w:t>@</w:t>
      </w:r>
      <w:r w:rsidRPr="000D4274">
        <w:rPr>
          <w:rFonts w:ascii="Times New Roman" w:hAnsi="Times New Roman" w:cs="Times New Roman"/>
          <w:sz w:val="28"/>
          <w:szCs w:val="28"/>
          <w:lang w:val="de-DE"/>
        </w:rPr>
        <w:t>smolenskcci</w:t>
      </w:r>
      <w:r w:rsidRPr="000D4274">
        <w:rPr>
          <w:rFonts w:ascii="Times New Roman" w:hAnsi="Times New Roman" w:cs="Times New Roman"/>
          <w:sz w:val="28"/>
          <w:szCs w:val="28"/>
        </w:rPr>
        <w:t>.</w:t>
      </w:r>
      <w:r w:rsidRPr="000D4274">
        <w:rPr>
          <w:rFonts w:ascii="Times New Roman" w:hAnsi="Times New Roman" w:cs="Times New Roman"/>
          <w:sz w:val="28"/>
          <w:szCs w:val="28"/>
          <w:lang w:val="de-DE"/>
        </w:rPr>
        <w:t>ru</w:t>
      </w:r>
      <w:r w:rsidRPr="000D4274">
        <w:rPr>
          <w:rFonts w:ascii="Times New Roman" w:hAnsi="Times New Roman" w:cs="Times New Roman"/>
          <w:sz w:val="28"/>
          <w:szCs w:val="28"/>
        </w:rPr>
        <w:t xml:space="preserve">, </w:t>
      </w:r>
      <w:r w:rsidRPr="000D4274">
        <w:rPr>
          <w:rFonts w:ascii="Times New Roman" w:hAnsi="Times New Roman" w:cs="Times New Roman"/>
          <w:sz w:val="28"/>
          <w:szCs w:val="28"/>
          <w:lang w:val="de-DE"/>
        </w:rPr>
        <w:t>e</w:t>
      </w:r>
      <w:r w:rsidRPr="000D4274">
        <w:rPr>
          <w:rFonts w:ascii="Times New Roman" w:hAnsi="Times New Roman" w:cs="Times New Roman"/>
          <w:sz w:val="28"/>
          <w:szCs w:val="28"/>
        </w:rPr>
        <w:t>-</w:t>
      </w:r>
      <w:r w:rsidRPr="000D4274">
        <w:rPr>
          <w:rFonts w:ascii="Times New Roman" w:hAnsi="Times New Roman" w:cs="Times New Roman"/>
          <w:sz w:val="28"/>
          <w:szCs w:val="28"/>
          <w:lang w:val="de-DE"/>
        </w:rPr>
        <w:t>mail</w:t>
      </w:r>
      <w:r w:rsidRPr="000D4274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0D4274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expo</w:t>
        </w:r>
        <w:r w:rsidRPr="000D4274">
          <w:rPr>
            <w:rStyle w:val="a3"/>
            <w:rFonts w:ascii="Times New Roman" w:hAnsi="Times New Roman" w:cs="Times New Roman"/>
            <w:sz w:val="28"/>
            <w:szCs w:val="28"/>
          </w:rPr>
          <w:t>1@</w:t>
        </w:r>
        <w:r w:rsidRPr="000D4274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smolenskcci</w:t>
        </w:r>
        <w:r w:rsidRPr="000D427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D4274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ru</w:t>
        </w:r>
        <w:proofErr w:type="spellEnd"/>
      </w:hyperlink>
      <w:r w:rsidRPr="000D427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A97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C3"/>
    <w:rsid w:val="007C3DC3"/>
    <w:rsid w:val="00A9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D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D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xpo1@smolenskcci.ru" TargetMode="External"/><Relationship Id="rId5" Type="http://schemas.openxmlformats.org/officeDocument/2006/relationships/hyperlink" Target="http://www.ric.smolenskcc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 Вячеслав Александрович</dc:creator>
  <cp:lastModifiedBy>Кошелев Вячеслав Александрович</cp:lastModifiedBy>
  <cp:revision>1</cp:revision>
  <dcterms:created xsi:type="dcterms:W3CDTF">2015-10-26T13:30:00Z</dcterms:created>
  <dcterms:modified xsi:type="dcterms:W3CDTF">2015-10-26T13:31:00Z</dcterms:modified>
</cp:coreProperties>
</file>