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31" w:rsidRDefault="00995831" w:rsidP="00995831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проведении  конкурса</w:t>
      </w:r>
    </w:p>
    <w:p w:rsidR="00995831" w:rsidRPr="006E3B15" w:rsidRDefault="00995831" w:rsidP="00995831">
      <w:pPr>
        <w:ind w:left="5580"/>
        <w:jc w:val="both"/>
        <w:rPr>
          <w:color w:val="auto"/>
        </w:rPr>
      </w:pPr>
    </w:p>
    <w:p w:rsidR="00995831" w:rsidRPr="006E3B15" w:rsidRDefault="00995831" w:rsidP="00995831">
      <w:pPr>
        <w:widowControl w:val="0"/>
        <w:tabs>
          <w:tab w:val="left" w:pos="993"/>
        </w:tabs>
        <w:autoSpaceDE w:val="0"/>
        <w:ind w:firstLine="709"/>
        <w:jc w:val="both"/>
        <w:rPr>
          <w:color w:val="auto"/>
          <w:spacing w:val="-2"/>
        </w:rPr>
      </w:pPr>
      <w:r w:rsidRPr="006E3B15">
        <w:rPr>
          <w:color w:val="auto"/>
        </w:rPr>
        <w:t xml:space="preserve"> </w:t>
      </w:r>
      <w:proofErr w:type="gramStart"/>
      <w:r w:rsidRPr="006E3B15">
        <w:rPr>
          <w:color w:val="auto"/>
        </w:rPr>
        <w:t xml:space="preserve">Во исполнение постановления Администрации муниципального образования </w:t>
      </w:r>
      <w:r w:rsidRPr="006E3B15">
        <w:rPr>
          <w:color w:val="auto"/>
          <w:spacing w:val="-3"/>
        </w:rPr>
        <w:t xml:space="preserve">«Холм-Жирковский район» </w:t>
      </w:r>
      <w:r w:rsidRPr="006E3B15">
        <w:rPr>
          <w:color w:val="auto"/>
        </w:rPr>
        <w:t xml:space="preserve">Смоленской области от  20.04.2018 года №211 Комиссия по определению победителей ежегодного конкурса среди субъектов малого и среднего предпринимательства муниципального образования </w:t>
      </w:r>
      <w:r w:rsidRPr="006E3B15">
        <w:rPr>
          <w:color w:val="auto"/>
          <w:spacing w:val="-3"/>
        </w:rPr>
        <w:t xml:space="preserve">«Холм-Жирковский район» </w:t>
      </w:r>
      <w:r w:rsidRPr="006E3B15">
        <w:rPr>
          <w:color w:val="auto"/>
        </w:rPr>
        <w:t xml:space="preserve"> Смоленской области «Лучший предприниматель года», образованная в составе, утвержденном постановлением Администрации муниципального образования </w:t>
      </w:r>
      <w:r w:rsidRPr="006E3B15">
        <w:rPr>
          <w:color w:val="auto"/>
          <w:spacing w:val="-3"/>
        </w:rPr>
        <w:t xml:space="preserve">«Холм-Жирковский район» </w:t>
      </w:r>
      <w:r w:rsidRPr="006E3B15">
        <w:rPr>
          <w:color w:val="auto"/>
        </w:rPr>
        <w:t xml:space="preserve">Смоленской области </w:t>
      </w:r>
      <w:r w:rsidRPr="006E3B15">
        <w:rPr>
          <w:b/>
          <w:color w:val="auto"/>
        </w:rPr>
        <w:t xml:space="preserve">от </w:t>
      </w:r>
      <w:r w:rsidRPr="006E3B15">
        <w:rPr>
          <w:color w:val="auto"/>
        </w:rPr>
        <w:t xml:space="preserve">20.04.2018 года №211 </w:t>
      </w:r>
      <w:r w:rsidRPr="006E3B15">
        <w:rPr>
          <w:b/>
          <w:color w:val="auto"/>
        </w:rPr>
        <w:t>_</w:t>
      </w:r>
      <w:r w:rsidRPr="006E3B15">
        <w:rPr>
          <w:color w:val="auto"/>
        </w:rPr>
        <w:t xml:space="preserve">(далее – Комиссия), проводит  </w:t>
      </w:r>
      <w:r w:rsidRPr="006E3B15">
        <w:rPr>
          <w:b/>
          <w:color w:val="auto"/>
        </w:rPr>
        <w:t>30 мая  2018 года  в 11</w:t>
      </w:r>
      <w:proofErr w:type="gramEnd"/>
      <w:r w:rsidRPr="006E3B15">
        <w:rPr>
          <w:color w:val="auto"/>
        </w:rPr>
        <w:t xml:space="preserve"> часов по московскому времени по адресу: пгт.Холм-Жирковский, Смоленской области, ул. Нахимовская, д.9, </w:t>
      </w:r>
      <w:r w:rsidRPr="006E3B15">
        <w:rPr>
          <w:color w:val="auto"/>
          <w:spacing w:val="11"/>
        </w:rPr>
        <w:t xml:space="preserve">конкурс </w:t>
      </w:r>
      <w:r w:rsidRPr="006E3B15">
        <w:rPr>
          <w:color w:val="auto"/>
          <w:spacing w:val="-3"/>
        </w:rPr>
        <w:t>среди субъектов малого и среднего предпринимательства муниципального образования «Холм-Жирковский район» Смоленской области «Лучший предприниматель года»</w:t>
      </w:r>
      <w:r w:rsidRPr="006E3B15">
        <w:rPr>
          <w:color w:val="auto"/>
        </w:rPr>
        <w:t xml:space="preserve"> по </w:t>
      </w:r>
      <w:r w:rsidRPr="006E3B15">
        <w:rPr>
          <w:color w:val="auto"/>
          <w:spacing w:val="-6"/>
        </w:rPr>
        <w:t xml:space="preserve"> </w:t>
      </w:r>
      <w:r w:rsidRPr="006E3B15">
        <w:rPr>
          <w:color w:val="auto"/>
          <w:spacing w:val="-2"/>
        </w:rPr>
        <w:t>номинациям: «Производство сельскохозяйственной продукции», «Торговля», «Производство промышленной продукции», «Транспорт»</w:t>
      </w:r>
      <w:r w:rsidR="00435C6D">
        <w:rPr>
          <w:color w:val="auto"/>
          <w:spacing w:val="-2"/>
        </w:rPr>
        <w:t>, «Бытовые услуги»</w:t>
      </w:r>
      <w:r w:rsidRPr="006E3B15">
        <w:rPr>
          <w:color w:val="auto"/>
          <w:spacing w:val="-2"/>
        </w:rPr>
        <w:t xml:space="preserve">  (далее - конкурс). </w:t>
      </w:r>
    </w:p>
    <w:p w:rsidR="00995831" w:rsidRPr="006E3B15" w:rsidRDefault="00995831" w:rsidP="009958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B15">
        <w:rPr>
          <w:sz w:val="28"/>
          <w:szCs w:val="28"/>
        </w:rPr>
        <w:t xml:space="preserve">В качестве организатора конкурса выступает Администрация муниципального </w:t>
      </w:r>
      <w:r w:rsidRPr="006E3B15">
        <w:rPr>
          <w:spacing w:val="-3"/>
          <w:sz w:val="28"/>
          <w:szCs w:val="28"/>
        </w:rPr>
        <w:t xml:space="preserve">«Холм-Жирковский район»  </w:t>
      </w:r>
      <w:r w:rsidRPr="006E3B15">
        <w:rPr>
          <w:sz w:val="28"/>
          <w:szCs w:val="28"/>
        </w:rPr>
        <w:t xml:space="preserve">Смоленской области в лице Главы   муниципального образования </w:t>
      </w:r>
      <w:r w:rsidRPr="006E3B15">
        <w:rPr>
          <w:spacing w:val="-3"/>
          <w:sz w:val="28"/>
          <w:szCs w:val="28"/>
        </w:rPr>
        <w:t xml:space="preserve">«Холм-Жирковский район»» </w:t>
      </w:r>
      <w:r w:rsidRPr="006E3B15">
        <w:rPr>
          <w:sz w:val="28"/>
          <w:szCs w:val="28"/>
        </w:rPr>
        <w:t>Смоленской области (далее - Организатор).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Участниками Конкурса являются субъекты малого и среднего предпринимательства: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1) индивидуальные предприниматели, малые и средние предприятия, прошедшие государственную регистрацию и осуществляющие свою деятельность на территории муниципального образования «Холм-Жирковский район» Смоленской области не менее двух лет на 31 декабря года, предшествующего году проведения Конкурса;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B15">
        <w:rPr>
          <w:rFonts w:ascii="Times New Roman" w:hAnsi="Times New Roman" w:cs="Times New Roman"/>
          <w:sz w:val="28"/>
          <w:szCs w:val="28"/>
        </w:rPr>
        <w:t>2) имеющие положительную динамику финансово-хозяйственной деятельности.</w:t>
      </w:r>
      <w:proofErr w:type="gramEnd"/>
    </w:p>
    <w:p w:rsidR="00995831" w:rsidRPr="006E3B15" w:rsidRDefault="00995831" w:rsidP="009958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B15">
        <w:rPr>
          <w:sz w:val="28"/>
          <w:szCs w:val="28"/>
        </w:rPr>
        <w:t xml:space="preserve">Для подготовки  проведения конкурса постановлением  Администрации муниципального образования «Холм-Жирковский </w:t>
      </w:r>
      <w:r w:rsidRPr="006E3B15">
        <w:rPr>
          <w:spacing w:val="-3"/>
          <w:sz w:val="28"/>
          <w:szCs w:val="28"/>
        </w:rPr>
        <w:t xml:space="preserve">район» </w:t>
      </w:r>
      <w:r w:rsidRPr="006E3B15">
        <w:rPr>
          <w:sz w:val="28"/>
          <w:szCs w:val="28"/>
        </w:rPr>
        <w:t>Смоленской области от 04.12.2017 №617 назначен уполномоченный орган - отдел по экономике, имущественным и земельным отношениям   Администрации муниципального образования  Смоленской области (далее – Уполномоченный орган), который от имени Организатора  проводит всю необходимую работу по подготовке  проведения конкурса, совершает для этого все необходимые действия и в установленные сроки представляет документы в Комиссию.</w:t>
      </w:r>
    </w:p>
    <w:p w:rsidR="00995831" w:rsidRPr="006E3B15" w:rsidRDefault="00995831" w:rsidP="00995831">
      <w:pPr>
        <w:ind w:firstLine="540"/>
        <w:jc w:val="both"/>
        <w:rPr>
          <w:b/>
          <w:color w:val="auto"/>
        </w:rPr>
      </w:pPr>
      <w:r w:rsidRPr="006E3B15">
        <w:rPr>
          <w:color w:val="auto"/>
        </w:rPr>
        <w:t xml:space="preserve">Для участия в Конкурсе субъектами малого и среднего предпринимательства подается заявка (приложение 1) в Уполномоченный орган. Прием заявок производится до </w:t>
      </w:r>
      <w:r w:rsidRPr="006E3B15">
        <w:rPr>
          <w:b/>
          <w:color w:val="auto"/>
        </w:rPr>
        <w:t xml:space="preserve">17 часов 00 минут 28мая 2018 года. 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а) копия свидетельства о внесении записи в Единый государственный реестр индивидуальных предпринимателей или юридических лиц;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б) информация о юридическом лице (индивидуальном предпринимателе) (приложение 2 к Положению);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 xml:space="preserve">в) справка из налогового органа об отсутствии задолженности по платежам </w:t>
      </w:r>
      <w:r w:rsidRPr="006E3B15">
        <w:rPr>
          <w:rFonts w:ascii="Times New Roman" w:hAnsi="Times New Roman" w:cs="Times New Roman"/>
          <w:sz w:val="28"/>
          <w:szCs w:val="28"/>
        </w:rPr>
        <w:lastRenderedPageBreak/>
        <w:t>в бюджеты всех уровней и внебюджетные фонды на дату подачи заявки;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г) анкета субъекта малого или среднего предпринимательства (приложение 3 к Положению).</w:t>
      </w:r>
    </w:p>
    <w:p w:rsidR="00995831" w:rsidRPr="006E3B15" w:rsidRDefault="00995831" w:rsidP="0099583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 xml:space="preserve">Заявки принимаются Уполномоченным органом по адресу: Смоленская область, пгт.Холм-Жирковский, ул. Нахимовская, д.9, отдел по  экономике, имущественным и земельным отношениям   Администрации муниципального образования </w:t>
      </w:r>
      <w:r w:rsidRPr="006E3B15">
        <w:rPr>
          <w:rFonts w:ascii="Times New Roman" w:hAnsi="Times New Roman" w:cs="Times New Roman"/>
          <w:spacing w:val="-3"/>
          <w:sz w:val="28"/>
          <w:szCs w:val="28"/>
        </w:rPr>
        <w:t>«Холм-Жирковский район»</w:t>
      </w:r>
      <w:r w:rsidRPr="006E3B15">
        <w:rPr>
          <w:spacing w:val="-3"/>
          <w:sz w:val="28"/>
          <w:szCs w:val="28"/>
        </w:rPr>
        <w:t xml:space="preserve"> </w:t>
      </w:r>
      <w:r w:rsidRPr="006E3B15">
        <w:rPr>
          <w:rFonts w:ascii="Times New Roman" w:hAnsi="Times New Roman" w:cs="Times New Roman"/>
          <w:sz w:val="28"/>
          <w:szCs w:val="28"/>
        </w:rPr>
        <w:t xml:space="preserve">Смоленской области, в рабочие дни с 9 часов 00 минут до 18 часов 00 минут, перерыв на обед с 13 часов 00 минут до 14 часов 00 минут. Начало приема заявок </w:t>
      </w:r>
      <w:r w:rsidRPr="006E3B15">
        <w:rPr>
          <w:rFonts w:ascii="Times New Roman" w:hAnsi="Times New Roman" w:cs="Times New Roman"/>
          <w:b/>
          <w:sz w:val="28"/>
          <w:szCs w:val="28"/>
        </w:rPr>
        <w:t>27 апреля 2018 года.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Протокол приема заявок подписывается Комиссией в течение одного дня со дня окончания срока приема заявок. Заявитель становится участником конкурса с момента подписания Комиссией протокола приема заявок.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 xml:space="preserve"> К участию в Конкурсе не допускаются субъекты малого и среднего предпринимательства: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E3B15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6E3B15">
        <w:rPr>
          <w:rFonts w:ascii="Times New Roman" w:hAnsi="Times New Roman" w:cs="Times New Roman"/>
          <w:sz w:val="28"/>
          <w:szCs w:val="28"/>
        </w:rPr>
        <w:t xml:space="preserve"> задолженность перед бюджетами всех уровней и внебюджетными фондами;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б) находящиеся в стадии ликвидации;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в) не предоставившие документы, указанные в пункте 5.2. настоящего положения в указанные сроки;</w:t>
      </w:r>
    </w:p>
    <w:p w:rsidR="00995831" w:rsidRPr="006E3B15" w:rsidRDefault="00995831" w:rsidP="009958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г) не подходящие под действие пункта 1 части 3 настоящего положения Информация, предоставленная участниками Конкурса, не может быть использована без их письменного согласия для иных целей, кроме оценки показателей Комиссией.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а) представляет поданные претендентами документы в Комиссию;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б) организует церемонию награждения победителей Конкурса.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Организатор вправе привлекать при необходимости экспертов для работы в Комиссии.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Критериями определения победителей являются наилучшие показатели, представленные претендентами для участия в Конкурсе, в соответствии с приложением 2 к Положению.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предпринимательства, подавших заявку на участие в нескольких номинациях Конкурса, показатели указываются по каждой номинации в отдельности.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 xml:space="preserve"> Комиссия рассматривает подготовленные Уполномоченным органом материалы и принимает решение о победителях Конкурса в каждой номинации большинством голосов присутствующих на заседании членов Комиссии.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 xml:space="preserve"> Комиссия правомочна решать вопросы, если в заседании принимает участие не менее половины ее членов.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протоколом, который подписывают члены Комиссии, принимавшие участие в заседании.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Если по истечении срока подачи заявок не поступило ни одной заявки по данной номинации или заявку на участие в Конкурсе по данной номинации подал только один субъект малого и среднего предпринимательства, Конкурс по данной номинации считается несостоявшимся.</w:t>
      </w:r>
    </w:p>
    <w:p w:rsidR="00995831" w:rsidRPr="006E3B15" w:rsidRDefault="00995831" w:rsidP="0099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 xml:space="preserve">Участник Конкурса несет все расходы, связанные с подготовкой и подачей заявки. Организатор Конкурса не имеет обязательств по этим расходам </w:t>
      </w:r>
      <w:r w:rsidRPr="006E3B15">
        <w:rPr>
          <w:rFonts w:ascii="Times New Roman" w:hAnsi="Times New Roman" w:cs="Times New Roman"/>
          <w:sz w:val="28"/>
          <w:szCs w:val="28"/>
        </w:rPr>
        <w:lastRenderedPageBreak/>
        <w:t>(независимо от результатов Конкурса).</w:t>
      </w:r>
    </w:p>
    <w:p w:rsidR="00995831" w:rsidRPr="006E3B15" w:rsidRDefault="00995831" w:rsidP="009958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:rsidR="00995831" w:rsidRPr="006E3B15" w:rsidRDefault="00995831" w:rsidP="009958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- ценным подарком;</w:t>
      </w:r>
    </w:p>
    <w:p w:rsidR="00995831" w:rsidRPr="006E3B15" w:rsidRDefault="00995831" w:rsidP="009958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- дипломом.</w:t>
      </w:r>
    </w:p>
    <w:p w:rsidR="00995831" w:rsidRPr="006E3B15" w:rsidRDefault="00995831" w:rsidP="0099583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3B15">
        <w:rPr>
          <w:rFonts w:ascii="Times New Roman" w:hAnsi="Times New Roman" w:cs="Times New Roman"/>
          <w:sz w:val="28"/>
          <w:szCs w:val="28"/>
        </w:rPr>
        <w:t>Руководители и работники предприятия, занявшего призовое место, могут премироваться из фонда труда данного предприятия.</w:t>
      </w:r>
    </w:p>
    <w:p w:rsidR="00995831" w:rsidRPr="006E3B15" w:rsidRDefault="00995831" w:rsidP="00995831">
      <w:pPr>
        <w:autoSpaceDE w:val="0"/>
        <w:spacing w:line="240" w:lineRule="atLeast"/>
        <w:ind w:firstLine="720"/>
        <w:jc w:val="both"/>
        <w:rPr>
          <w:color w:val="auto"/>
        </w:rPr>
      </w:pPr>
      <w:r w:rsidRPr="006E3B15">
        <w:rPr>
          <w:color w:val="auto"/>
        </w:rPr>
        <w:t>Все участники Конкурса, не вошедшие в число победителей, награждаются дипломами участника Конкурса.</w:t>
      </w:r>
    </w:p>
    <w:p w:rsidR="00995831" w:rsidRPr="006E3B15" w:rsidRDefault="00995831" w:rsidP="00995831">
      <w:pPr>
        <w:pStyle w:val="a3"/>
        <w:ind w:firstLine="540"/>
        <w:jc w:val="both"/>
        <w:rPr>
          <w:sz w:val="28"/>
          <w:szCs w:val="28"/>
        </w:rPr>
      </w:pPr>
      <w:r w:rsidRPr="006E3B15">
        <w:rPr>
          <w:sz w:val="28"/>
          <w:szCs w:val="28"/>
        </w:rPr>
        <w:t>Дополнительная информация по телефону:  2-26-93, 2-10-38</w:t>
      </w: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jc w:val="both"/>
        <w:rPr>
          <w:color w:val="auto"/>
        </w:rPr>
      </w:pPr>
    </w:p>
    <w:p w:rsidR="00995831" w:rsidRPr="006E3B15" w:rsidRDefault="00995831" w:rsidP="00995831">
      <w:pPr>
        <w:autoSpaceDE w:val="0"/>
        <w:ind w:left="5670"/>
        <w:jc w:val="both"/>
        <w:rPr>
          <w:color w:val="auto"/>
        </w:rPr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autoSpaceDE w:val="0"/>
        <w:ind w:left="5670"/>
        <w:jc w:val="both"/>
      </w:pPr>
    </w:p>
    <w:p w:rsidR="00995831" w:rsidRDefault="00995831" w:rsidP="00995831">
      <w:pPr>
        <w:pStyle w:val="Style6"/>
        <w:widowControl/>
        <w:spacing w:line="317" w:lineRule="exact"/>
        <w:ind w:right="34" w:firstLine="567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Приложение № 1</w:t>
      </w:r>
    </w:p>
    <w:p w:rsidR="00995831" w:rsidRDefault="00995831" w:rsidP="00995831">
      <w:pPr>
        <w:pStyle w:val="Style6"/>
        <w:widowControl/>
        <w:spacing w:line="317" w:lineRule="exact"/>
        <w:ind w:right="34" w:firstLine="567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 положению</w:t>
      </w:r>
    </w:p>
    <w:p w:rsidR="00995831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995831" w:rsidRDefault="00995831" w:rsidP="00995831">
      <w:pPr>
        <w:pStyle w:val="Style6"/>
        <w:widowControl/>
        <w:spacing w:line="317" w:lineRule="exact"/>
        <w:ind w:right="34" w:firstLine="709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Заявка</w:t>
      </w:r>
    </w:p>
    <w:p w:rsidR="00995831" w:rsidRDefault="00995831" w:rsidP="00995831">
      <w:pPr>
        <w:pStyle w:val="Style6"/>
        <w:widowControl/>
        <w:spacing w:line="317" w:lineRule="exact"/>
        <w:ind w:right="34" w:firstLine="709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 участие в ежегодном конкурсе среди субъектов малого и среднего предпринимательства муниципального образования «Холм-Жирковский» Смоленской области </w:t>
      </w:r>
      <w:r w:rsidRPr="00837E85">
        <w:rPr>
          <w:rStyle w:val="FontStyle15"/>
          <w:sz w:val="28"/>
          <w:szCs w:val="28"/>
        </w:rPr>
        <w:t>"</w:t>
      </w:r>
      <w:r w:rsidRPr="00837E85">
        <w:rPr>
          <w:sz w:val="28"/>
          <w:szCs w:val="28"/>
        </w:rPr>
        <w:t xml:space="preserve">Лучший предприниматель года </w:t>
      </w:r>
      <w:r w:rsidRPr="00837E85">
        <w:rPr>
          <w:rStyle w:val="FontStyle15"/>
          <w:sz w:val="28"/>
          <w:szCs w:val="28"/>
        </w:rPr>
        <w:t>"</w:t>
      </w:r>
    </w:p>
    <w:p w:rsidR="00995831" w:rsidRDefault="00995831" w:rsidP="00995831">
      <w:pPr>
        <w:pStyle w:val="Style6"/>
        <w:widowControl/>
        <w:pBdr>
          <w:bottom w:val="single" w:sz="12" w:space="1" w:color="auto"/>
        </w:pBdr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995831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(наименование субъекта малого и среднего предпринимательства)</w:t>
      </w:r>
    </w:p>
    <w:p w:rsidR="00995831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995831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Заявляет об участии в ежегодном конкурсе «</w:t>
      </w:r>
      <w:r w:rsidRPr="00837E85">
        <w:rPr>
          <w:sz w:val="28"/>
          <w:szCs w:val="28"/>
        </w:rPr>
        <w:t>Лучший предприниматель года муниципального образования</w:t>
      </w:r>
      <w:r>
        <w:rPr>
          <w:rStyle w:val="FontStyle15"/>
          <w:sz w:val="28"/>
          <w:szCs w:val="28"/>
        </w:rPr>
        <w:t>» в следующих номинациях (указать):</w:t>
      </w:r>
    </w:p>
    <w:p w:rsidR="00995831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1) _____________________________________________________________</w:t>
      </w:r>
    </w:p>
    <w:p w:rsidR="00995831" w:rsidRPr="00C9495C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2) _____________________________________________________________</w:t>
      </w:r>
    </w:p>
    <w:p w:rsidR="00995831" w:rsidRPr="00C9495C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3) _____________________________________________________________</w:t>
      </w:r>
    </w:p>
    <w:p w:rsidR="00995831" w:rsidRPr="00C9495C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4) _____________________________________________________________</w:t>
      </w:r>
    </w:p>
    <w:p w:rsidR="00995831" w:rsidRPr="00C9495C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5) _____________________________________________________________</w:t>
      </w:r>
    </w:p>
    <w:p w:rsidR="00995831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995831" w:rsidRPr="00C9495C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Ф.И.О. руководителя _____________________________________________</w:t>
      </w:r>
    </w:p>
    <w:p w:rsidR="00995831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Адрес местонахождения юридического лица (индивидуального предпринимателя)</w:t>
      </w:r>
    </w:p>
    <w:p w:rsidR="00995831" w:rsidRPr="00C9495C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</w:t>
      </w:r>
    </w:p>
    <w:p w:rsidR="00995831" w:rsidRPr="00C9495C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Тел./факс/</w:t>
      </w:r>
      <w:r>
        <w:rPr>
          <w:rStyle w:val="FontStyle15"/>
          <w:sz w:val="28"/>
          <w:szCs w:val="28"/>
          <w:lang w:val="en-US"/>
        </w:rPr>
        <w:t>E</w:t>
      </w:r>
      <w:r w:rsidRPr="00D906C5">
        <w:rPr>
          <w:rStyle w:val="FontStyle15"/>
          <w:sz w:val="28"/>
          <w:szCs w:val="28"/>
        </w:rPr>
        <w:t>-</w:t>
      </w:r>
      <w:r>
        <w:rPr>
          <w:rStyle w:val="FontStyle15"/>
          <w:sz w:val="28"/>
          <w:szCs w:val="28"/>
          <w:lang w:val="en-US"/>
        </w:rPr>
        <w:t>mail</w:t>
      </w:r>
      <w:r w:rsidRPr="00D906C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________________________________________________</w:t>
      </w:r>
    </w:p>
    <w:p w:rsidR="00995831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Вид деятельности _______________________________________________</w:t>
      </w:r>
    </w:p>
    <w:p w:rsidR="00995831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Контактное лицо ________________________________________________</w:t>
      </w:r>
    </w:p>
    <w:p w:rsidR="00995831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Руководитель ___________________________________________________</w:t>
      </w:r>
    </w:p>
    <w:p w:rsidR="00995831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Ф.И.О. _________________________________________________________</w:t>
      </w:r>
    </w:p>
    <w:p w:rsidR="00995831" w:rsidRDefault="00995831" w:rsidP="00995831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995831" w:rsidRDefault="00995831" w:rsidP="00995831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</w:p>
    <w:p w:rsidR="00995831" w:rsidRDefault="00995831" w:rsidP="00995831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</w:p>
    <w:p w:rsidR="00995831" w:rsidRDefault="00995831" w:rsidP="00995831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</w:p>
    <w:p w:rsidR="00995831" w:rsidRDefault="00995831" w:rsidP="00995831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                                                           «___» __________ 20__ г.</w:t>
      </w:r>
    </w:p>
    <w:p w:rsidR="00995831" w:rsidRPr="00F23AE1" w:rsidRDefault="00995831" w:rsidP="00995831">
      <w:pPr>
        <w:pStyle w:val="Style6"/>
        <w:widowControl/>
        <w:spacing w:line="317" w:lineRule="exact"/>
        <w:ind w:right="34" w:firstLine="0"/>
        <w:jc w:val="both"/>
        <w:rPr>
          <w:rStyle w:val="FontStyle15"/>
        </w:rPr>
      </w:pPr>
      <w:r>
        <w:rPr>
          <w:rStyle w:val="FontStyle15"/>
        </w:rPr>
        <w:t xml:space="preserve">       </w:t>
      </w:r>
      <w:r w:rsidRPr="00F23AE1">
        <w:rPr>
          <w:rStyle w:val="FontStyle15"/>
        </w:rPr>
        <w:t>(подпись)</w:t>
      </w:r>
    </w:p>
    <w:p w:rsidR="00995831" w:rsidRDefault="00995831" w:rsidP="00995831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М.П.</w:t>
      </w:r>
    </w:p>
    <w:p w:rsidR="00995831" w:rsidRDefault="00995831" w:rsidP="00995831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</w:p>
    <w:p w:rsidR="00995831" w:rsidRDefault="00995831" w:rsidP="00995831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</w:p>
    <w:p w:rsidR="00995831" w:rsidRDefault="00995831" w:rsidP="00995831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</w:p>
    <w:p w:rsidR="00995831" w:rsidRDefault="00995831" w:rsidP="00995831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  <w:sectPr w:rsidR="00995831" w:rsidSect="00C749E7">
          <w:pgSz w:w="11905" w:h="16837"/>
          <w:pgMar w:top="709" w:right="848" w:bottom="738" w:left="1124" w:header="720" w:footer="720" w:gutter="0"/>
          <w:cols w:space="60"/>
          <w:noEndnote/>
        </w:sectPr>
      </w:pPr>
    </w:p>
    <w:p w:rsidR="00995831" w:rsidRDefault="00995831" w:rsidP="00995831">
      <w:pPr>
        <w:pStyle w:val="ConsPlusNormal"/>
        <w:ind w:left="565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95831" w:rsidRDefault="00995831" w:rsidP="00995831">
      <w:pPr>
        <w:pStyle w:val="ConsPlusNormal"/>
        <w:ind w:left="565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995831" w:rsidRDefault="00995831" w:rsidP="009958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5831" w:rsidRDefault="00995831" w:rsidP="00995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95831" w:rsidRDefault="00995831" w:rsidP="00995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юридическом лице (индивидуальном предпринимателе), подавшем заявку на участие в ежегодном конкурсе среди субъектов малого и среднего предпринимательства муниципального образования "Холм-Жирковский район" Смоленской области </w:t>
      </w:r>
    </w:p>
    <w:p w:rsidR="00995831" w:rsidRDefault="00995831" w:rsidP="00995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E85">
        <w:rPr>
          <w:rStyle w:val="FontStyle15"/>
          <w:sz w:val="28"/>
          <w:szCs w:val="28"/>
        </w:rPr>
        <w:t>"</w:t>
      </w:r>
      <w:r w:rsidRPr="00837E85">
        <w:rPr>
          <w:rFonts w:ascii="Times New Roman" w:hAnsi="Times New Roman" w:cs="Times New Roman"/>
          <w:sz w:val="28"/>
          <w:szCs w:val="28"/>
        </w:rPr>
        <w:t xml:space="preserve">Лучший предприниматель года </w:t>
      </w:r>
      <w:r w:rsidRPr="00837E85">
        <w:rPr>
          <w:rStyle w:val="FontStyle15"/>
          <w:sz w:val="28"/>
          <w:szCs w:val="28"/>
        </w:rPr>
        <w:t>"</w:t>
      </w:r>
    </w:p>
    <w:p w:rsidR="00995831" w:rsidRDefault="00995831" w:rsidP="009958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5831" w:rsidRDefault="00995831" w:rsidP="00995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Краткое описание истории бизнеса участника конкурса.</w:t>
      </w:r>
    </w:p>
    <w:p w:rsidR="00995831" w:rsidRDefault="00995831" w:rsidP="00995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Показатели:</w:t>
      </w:r>
    </w:p>
    <w:p w:rsidR="00995831" w:rsidRDefault="00995831" w:rsidP="00995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1350"/>
        <w:gridCol w:w="1553"/>
        <w:gridCol w:w="1559"/>
        <w:gridCol w:w="1428"/>
      </w:tblGrid>
      <w:tr w:rsidR="00995831" w:rsidTr="000F36A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за предшествующий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за отчетный год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Темпы роста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  <w:proofErr w:type="gramEnd"/>
          </w:p>
        </w:tc>
      </w:tr>
      <w:tr w:rsidR="00995831" w:rsidTr="000F36A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производства в натуральных единицах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31" w:rsidTr="000F36A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товаров, работ, услуг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31" w:rsidTr="000F36A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производство и сбыт товаров, работ, услуг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31" w:rsidTr="000F36A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платежи в бюджеты всех уровней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31" w:rsidTr="000F36A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(стр. 2 – стр. 3 – стр. 4)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31" w:rsidTr="000F36A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 заработная плата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31" w:rsidTr="000F36A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31" w:rsidTr="000F36A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новых рабочих мест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831" w:rsidRDefault="00995831" w:rsidP="00995831">
      <w:pPr>
        <w:pStyle w:val="ConsPlusNormal"/>
        <w:ind w:firstLine="709"/>
        <w:jc w:val="both"/>
      </w:pPr>
    </w:p>
    <w:p w:rsidR="00995831" w:rsidRDefault="00995831" w:rsidP="00995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об участии в решении социальных задач района и благотворительной деятельности.</w:t>
      </w:r>
    </w:p>
    <w:p w:rsidR="00995831" w:rsidRDefault="00995831" w:rsidP="00995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95831" w:rsidRDefault="00995831" w:rsidP="00995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</w:t>
      </w:r>
    </w:p>
    <w:p w:rsidR="00995831" w:rsidRDefault="00995831" w:rsidP="009958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5831" w:rsidRDefault="00995831" w:rsidP="009958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 "___" __________ 20__ г.</w:t>
      </w:r>
    </w:p>
    <w:p w:rsidR="00995831" w:rsidRPr="00564BD1" w:rsidRDefault="00995831" w:rsidP="009958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4BD1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995831" w:rsidRDefault="00995831" w:rsidP="009958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95831" w:rsidRDefault="00995831" w:rsidP="00995831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</w:p>
    <w:p w:rsidR="00995831" w:rsidRDefault="00995831" w:rsidP="00995831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</w:p>
    <w:p w:rsidR="00995831" w:rsidRDefault="00995831" w:rsidP="00995831">
      <w:pPr>
        <w:pStyle w:val="ConsPlusNonformat"/>
      </w:pPr>
    </w:p>
    <w:p w:rsidR="00995831" w:rsidRDefault="00995831" w:rsidP="009958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5831" w:rsidRDefault="00995831" w:rsidP="009958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5831" w:rsidRPr="00914F1E" w:rsidRDefault="00995831" w:rsidP="00995831">
      <w:pPr>
        <w:pStyle w:val="ConsPlusNormal"/>
        <w:ind w:left="558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4F1E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жение N 3</w:t>
      </w:r>
    </w:p>
    <w:p w:rsidR="00995831" w:rsidRPr="00914F1E" w:rsidRDefault="00995831" w:rsidP="00995831">
      <w:pPr>
        <w:pStyle w:val="ConsPlusNormal"/>
        <w:ind w:left="558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4F1E">
        <w:rPr>
          <w:rFonts w:ascii="Times New Roman" w:hAnsi="Times New Roman" w:cs="Times New Roman"/>
          <w:sz w:val="28"/>
          <w:szCs w:val="28"/>
        </w:rPr>
        <w:t>к Положению</w:t>
      </w:r>
    </w:p>
    <w:p w:rsidR="00995831" w:rsidRDefault="00995831" w:rsidP="009958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5831" w:rsidRDefault="00995831" w:rsidP="0099583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5831" w:rsidRDefault="00995831" w:rsidP="00995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СУБЪЕКТА МАЛОГО ИЛИ СРЕДНЕГО ПРЕДПРИНИМАТЕЛЬСТВА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1440"/>
        <w:gridCol w:w="1425"/>
        <w:gridCol w:w="1630"/>
      </w:tblGrid>
      <w:tr w:rsidR="00995831" w:rsidTr="000F36A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значения</w:t>
            </w:r>
          </w:p>
        </w:tc>
      </w:tr>
      <w:tr w:rsidR="00995831" w:rsidTr="000F36A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snapToGrid w:val="0"/>
              <w:jc w:val="both"/>
              <w:rPr>
                <w:rFonts w:eastAsia="Arial CYR" w:cs="Arial CYR"/>
                <w:sz w:val="24"/>
                <w:szCs w:val="24"/>
              </w:rPr>
            </w:pPr>
            <w:r>
              <w:rPr>
                <w:rFonts w:eastAsia="Arial CYR" w:cs="Arial CYR"/>
                <w:sz w:val="24"/>
                <w:szCs w:val="24"/>
              </w:rPr>
              <w:t>Средняя численность работников за предшествующий календарный год</w:t>
            </w:r>
          </w:p>
          <w:p w:rsidR="00995831" w:rsidRDefault="00995831" w:rsidP="000F36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   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95831" w:rsidTr="000F36A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Pr="000A3AF3" w:rsidRDefault="00995831" w:rsidP="000F36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 за предшествующий календарный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</w:p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31" w:rsidTr="000F36A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Балансовая стоимость активов (остаточная стоимость основных средств и нематериальных активов) за предшествующий календарный год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95831" w:rsidTr="000F36A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юридического лица</w:t>
            </w:r>
          </w:p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831" w:rsidRDefault="00995831" w:rsidP="000F36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(есть исключения)</w:t>
            </w:r>
          </w:p>
        </w:tc>
      </w:tr>
    </w:tbl>
    <w:p w:rsidR="00995831" w:rsidRDefault="00995831" w:rsidP="00995831">
      <w:r>
        <w:t xml:space="preserve">   </w:t>
      </w:r>
    </w:p>
    <w:p w:rsidR="00995831" w:rsidRDefault="00995831" w:rsidP="00995831">
      <w:r>
        <w:t xml:space="preserve">Настоящей анкетой подтверждаю, что в соответствии </w:t>
      </w:r>
      <w:r>
        <w:rPr>
          <w:rFonts w:eastAsia="Arial" w:cs="Arial"/>
        </w:rPr>
        <w:t xml:space="preserve">со статьей 4 Федерального закона "О развитии малого и среднего предпринимательства в Российской Федерации", </w:t>
      </w:r>
      <w:r>
        <w:t>_____________________________________________________,</w:t>
      </w:r>
    </w:p>
    <w:p w:rsidR="00995831" w:rsidRDefault="00995831" w:rsidP="009958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(наименование субъекта малого и среднего предпринимательства)</w:t>
      </w:r>
    </w:p>
    <w:p w:rsidR="00995831" w:rsidRDefault="00995831" w:rsidP="009958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5831" w:rsidRDefault="00995831" w:rsidP="00995831">
      <w:pPr>
        <w:pStyle w:val="ConsPlusNonforma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 к</w:t>
      </w:r>
      <w:r>
        <w:rPr>
          <w:rFonts w:ascii="Times New Roman" w:hAnsi="Times New Roman" w:cs="Arial"/>
          <w:sz w:val="28"/>
          <w:szCs w:val="28"/>
        </w:rPr>
        <w:t>атегории субъектов малого и среднего предпринимательства.</w:t>
      </w:r>
    </w:p>
    <w:p w:rsidR="00995831" w:rsidRDefault="00995831" w:rsidP="009958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5831" w:rsidRDefault="00995831" w:rsidP="009958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</w:t>
      </w:r>
    </w:p>
    <w:p w:rsidR="00995831" w:rsidRDefault="00995831" w:rsidP="009958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Ф.И.О. ______________________________________________________________</w:t>
      </w:r>
    </w:p>
    <w:p w:rsidR="00995831" w:rsidRDefault="00995831" w:rsidP="009958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95831" w:rsidRDefault="00995831" w:rsidP="009958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"___" __________ 20__ г.</w:t>
      </w:r>
    </w:p>
    <w:p w:rsidR="00995831" w:rsidRDefault="00995831" w:rsidP="009958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(подпись)              М.П.</w:t>
      </w:r>
    </w:p>
    <w:p w:rsidR="00995831" w:rsidRDefault="00995831" w:rsidP="009958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5831" w:rsidRDefault="00995831" w:rsidP="009958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7D52" w:rsidRDefault="00435C6D"/>
    <w:sectPr w:rsidR="00F17D52" w:rsidSect="009958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831"/>
    <w:rsid w:val="00101494"/>
    <w:rsid w:val="00435C6D"/>
    <w:rsid w:val="004C30B9"/>
    <w:rsid w:val="004D7125"/>
    <w:rsid w:val="005C246F"/>
    <w:rsid w:val="00607261"/>
    <w:rsid w:val="006D3FD1"/>
    <w:rsid w:val="00995831"/>
    <w:rsid w:val="00A0310C"/>
    <w:rsid w:val="00A85126"/>
    <w:rsid w:val="00AD49F9"/>
    <w:rsid w:val="00B033D5"/>
    <w:rsid w:val="00B40888"/>
    <w:rsid w:val="00B47713"/>
    <w:rsid w:val="00C93DA6"/>
    <w:rsid w:val="00D3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58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95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583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9583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Title">
    <w:name w:val="ConsPlusTitle"/>
    <w:uiPriority w:val="99"/>
    <w:rsid w:val="009958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995831"/>
    <w:pPr>
      <w:widowControl w:val="0"/>
      <w:autoSpaceDE w:val="0"/>
      <w:autoSpaceDN w:val="0"/>
      <w:adjustRightInd w:val="0"/>
      <w:spacing w:line="331" w:lineRule="exact"/>
      <w:ind w:firstLine="710"/>
    </w:pPr>
    <w:rPr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9958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1494</Words>
  <Characters>8521</Characters>
  <Application>Microsoft Office Word</Application>
  <DocSecurity>0</DocSecurity>
  <Lines>71</Lines>
  <Paragraphs>19</Paragraphs>
  <ScaleCrop>false</ScaleCrop>
  <Company>Grizli777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2</cp:revision>
  <dcterms:created xsi:type="dcterms:W3CDTF">2018-04-25T05:28:00Z</dcterms:created>
  <dcterms:modified xsi:type="dcterms:W3CDTF">2018-05-14T12:08:00Z</dcterms:modified>
</cp:coreProperties>
</file>