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8" w:rsidRPr="00F776BD" w:rsidRDefault="00CC3A88" w:rsidP="00CC3A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3A88" w:rsidRDefault="00CC3A88" w:rsidP="00CC3A88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10031"/>
        <w:gridCol w:w="4819"/>
      </w:tblGrid>
      <w:tr w:rsidR="00CC3A88" w:rsidRPr="00951EF3" w:rsidTr="00C92581">
        <w:tc>
          <w:tcPr>
            <w:tcW w:w="10031" w:type="dxa"/>
          </w:tcPr>
          <w:p w:rsidR="00CC3A88" w:rsidRPr="00951EF3" w:rsidRDefault="00CC3A88" w:rsidP="00C92581">
            <w:pPr>
              <w:ind w:right="-108"/>
              <w:jc w:val="right"/>
              <w:rPr>
                <w:b/>
              </w:rPr>
            </w:pPr>
          </w:p>
        </w:tc>
        <w:tc>
          <w:tcPr>
            <w:tcW w:w="4819" w:type="dxa"/>
          </w:tcPr>
          <w:p w:rsidR="00CC3A88" w:rsidRDefault="00CC3A88" w:rsidP="00C92581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C3A88" w:rsidRDefault="00CC3A88" w:rsidP="00C92581">
            <w:pPr>
              <w:rPr>
                <w:b/>
              </w:rPr>
            </w:pPr>
            <w:r>
              <w:rPr>
                <w:b/>
              </w:rPr>
              <w:t>Начальником  отдела  по культуре и спорту Администрации МО « Холм-Жирковский район» Смоленской области</w:t>
            </w:r>
          </w:p>
          <w:p w:rsidR="00CC3A88" w:rsidRPr="00293777" w:rsidRDefault="00235B86" w:rsidP="00C92581">
            <w:r>
              <w:rPr>
                <w:b/>
              </w:rPr>
              <w:t xml:space="preserve">от 30.12.2014 № </w:t>
            </w:r>
            <w:r w:rsidR="00F168FA">
              <w:rPr>
                <w:b/>
              </w:rPr>
              <w:t>28</w:t>
            </w:r>
            <w:bookmarkStart w:id="0" w:name="_GoBack"/>
            <w:bookmarkEnd w:id="0"/>
          </w:p>
          <w:p w:rsidR="00CC3A88" w:rsidRPr="002F499C" w:rsidRDefault="00CC3A88" w:rsidP="00C92581">
            <w:pPr>
              <w:jc w:val="center"/>
              <w:rPr>
                <w:b/>
                <w:u w:val="single"/>
              </w:rPr>
            </w:pPr>
          </w:p>
          <w:p w:rsidR="00CC3A88" w:rsidRPr="00951EF3" w:rsidRDefault="00CC3A88" w:rsidP="00C92581">
            <w:pPr>
              <w:jc w:val="center"/>
              <w:rPr>
                <w:b/>
              </w:rPr>
            </w:pPr>
          </w:p>
        </w:tc>
      </w:tr>
    </w:tbl>
    <w:p w:rsidR="00CC3A88" w:rsidRPr="000C06C9" w:rsidRDefault="00CC3A88" w:rsidP="00CC3A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C3A88" w:rsidRDefault="00CC3A88" w:rsidP="00CC3A88">
      <w:pPr>
        <w:jc w:val="center"/>
        <w:rPr>
          <w:b/>
          <w:sz w:val="28"/>
          <w:szCs w:val="28"/>
        </w:rPr>
      </w:pPr>
    </w:p>
    <w:p w:rsidR="00CC3A88" w:rsidRDefault="00CC3A88" w:rsidP="00CC3A88">
      <w:pPr>
        <w:jc w:val="center"/>
        <w:rPr>
          <w:b/>
          <w:sz w:val="28"/>
          <w:szCs w:val="28"/>
        </w:rPr>
      </w:pPr>
    </w:p>
    <w:p w:rsidR="00CC3A88" w:rsidRDefault="00CC3A88" w:rsidP="00CC3A88">
      <w:pPr>
        <w:jc w:val="center"/>
        <w:rPr>
          <w:b/>
          <w:sz w:val="28"/>
          <w:szCs w:val="28"/>
        </w:rPr>
      </w:pPr>
    </w:p>
    <w:p w:rsidR="00CC3A88" w:rsidRPr="00F67065" w:rsidRDefault="00CC3A88" w:rsidP="00CC3A88">
      <w:pPr>
        <w:jc w:val="center"/>
        <w:rPr>
          <w:b/>
          <w:sz w:val="28"/>
          <w:szCs w:val="28"/>
        </w:rPr>
      </w:pPr>
      <w:r w:rsidRPr="00F67065">
        <w:rPr>
          <w:b/>
          <w:sz w:val="28"/>
          <w:szCs w:val="28"/>
        </w:rPr>
        <w:t xml:space="preserve">МУНИЦИПАЛЬНОЕ ЗАДАНИЕ </w:t>
      </w:r>
    </w:p>
    <w:p w:rsidR="00CC3A88" w:rsidRPr="004B4EEC" w:rsidRDefault="00CC3A88" w:rsidP="00CC3A8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B4EEC">
        <w:rPr>
          <w:sz w:val="28"/>
          <w:szCs w:val="28"/>
        </w:rPr>
        <w:t xml:space="preserve">униципальному бюджетному учреждению культуры </w:t>
      </w:r>
    </w:p>
    <w:p w:rsidR="00CC3A88" w:rsidRPr="004B4EEC" w:rsidRDefault="00CC3A88" w:rsidP="00CC3A88">
      <w:pPr>
        <w:jc w:val="center"/>
        <w:rPr>
          <w:sz w:val="28"/>
          <w:szCs w:val="28"/>
        </w:rPr>
      </w:pPr>
      <w:r w:rsidRPr="004B4EEC">
        <w:rPr>
          <w:sz w:val="28"/>
          <w:szCs w:val="28"/>
        </w:rPr>
        <w:t>«Холм – Жирковская централизованная библиотечная система»</w:t>
      </w:r>
    </w:p>
    <w:p w:rsidR="00CC3A88" w:rsidRDefault="00CC3A88" w:rsidP="00CC3A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год и плановый период 2016-2017</w:t>
      </w:r>
      <w:r w:rsidRPr="004B4EEC">
        <w:rPr>
          <w:sz w:val="28"/>
          <w:szCs w:val="28"/>
        </w:rPr>
        <w:t xml:space="preserve"> гг.</w:t>
      </w:r>
    </w:p>
    <w:p w:rsidR="00CC3A88" w:rsidRDefault="00CC3A88" w:rsidP="00CC3A88">
      <w:pPr>
        <w:jc w:val="center"/>
        <w:rPr>
          <w:sz w:val="28"/>
          <w:szCs w:val="28"/>
        </w:rPr>
      </w:pPr>
    </w:p>
    <w:p w:rsidR="00CC3A88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A88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A88" w:rsidRPr="001B5C51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ЧАСТЬ 1</w:t>
      </w:r>
    </w:p>
    <w:p w:rsidR="00CC3A88" w:rsidRPr="001B5C51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5C51">
        <w:rPr>
          <w:rFonts w:ascii="Times New Roman" w:hAnsi="Times New Roman" w:cs="Times New Roman"/>
          <w:sz w:val="28"/>
          <w:szCs w:val="28"/>
        </w:rPr>
        <w:t>(формируется при установлении муниципального задания одновременно на</w:t>
      </w:r>
      <w:proofErr w:type="gramEnd"/>
    </w:p>
    <w:p w:rsidR="00CC3A88" w:rsidRPr="001B5C51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оказание муниципальной услуги (услуг) и выполнение работы (работ) и</w:t>
      </w:r>
    </w:p>
    <w:p w:rsidR="00CC3A88" w:rsidRPr="001B5C51" w:rsidRDefault="00CC3A88" w:rsidP="00CC3A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5C51">
        <w:rPr>
          <w:rFonts w:ascii="Times New Roman" w:hAnsi="Times New Roman" w:cs="Times New Roman"/>
          <w:sz w:val="28"/>
          <w:szCs w:val="28"/>
        </w:rPr>
        <w:t>содержит требования к оказанию муниципальной услуги (услуг))</w:t>
      </w:r>
    </w:p>
    <w:p w:rsidR="00CC3A88" w:rsidRPr="004B4EEC" w:rsidRDefault="00CC3A88" w:rsidP="00CC3A88">
      <w:pPr>
        <w:jc w:val="center"/>
        <w:rPr>
          <w:sz w:val="28"/>
          <w:szCs w:val="28"/>
        </w:rPr>
      </w:pPr>
    </w:p>
    <w:p w:rsidR="00CC3A88" w:rsidRDefault="00CC3A88" w:rsidP="00CC3A88"/>
    <w:p w:rsidR="00CC3A88" w:rsidRPr="00B40CBF" w:rsidRDefault="00CC3A88" w:rsidP="00CC3A88">
      <w:pPr>
        <w:rPr>
          <w:b/>
        </w:rPr>
      </w:pPr>
      <w:r w:rsidRPr="00B40CBF">
        <w:t xml:space="preserve">1.Наименование муниципальной услуги: </w:t>
      </w:r>
      <w:r w:rsidRPr="00B40CBF">
        <w:rPr>
          <w:b/>
        </w:rPr>
        <w:t>Организация библиотечного обслуживания населения Холм – Жирковского района</w:t>
      </w:r>
    </w:p>
    <w:p w:rsidR="00CC3A88" w:rsidRPr="00B40CBF" w:rsidRDefault="00CC3A88" w:rsidP="00CC3A88">
      <w:pPr>
        <w:rPr>
          <w:b/>
        </w:rPr>
      </w:pPr>
      <w:r w:rsidRPr="00B40CBF">
        <w:t xml:space="preserve">2.Категории потребителей муниципальной услуги: </w:t>
      </w:r>
      <w:r w:rsidRPr="00B40CBF">
        <w:rPr>
          <w:b/>
        </w:rPr>
        <w:t>Взрослые читатели, читатели дети до 14 лет, читатели от 15 до 24 лет</w:t>
      </w:r>
    </w:p>
    <w:p w:rsidR="00CC3A88" w:rsidRPr="00B40CBF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0CBF">
        <w:rPr>
          <w:rFonts w:ascii="Times New Roman" w:hAnsi="Times New Roman" w:cs="Times New Roman"/>
          <w:sz w:val="24"/>
          <w:szCs w:val="24"/>
        </w:rPr>
        <w:t xml:space="preserve">3.Показатели, характеризующие качество и (или) объем (содержание) оказываемой муниципальной услуги </w:t>
      </w:r>
    </w:p>
    <w:p w:rsidR="00CC3A88" w:rsidRPr="00B40CBF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0CBF">
        <w:rPr>
          <w:rFonts w:ascii="Times New Roman" w:hAnsi="Times New Roman" w:cs="Times New Roman"/>
          <w:sz w:val="24"/>
          <w:szCs w:val="24"/>
        </w:rPr>
        <w:t>3.1. Показатели качества оказываемой муниципальной услуги</w:t>
      </w:r>
    </w:p>
    <w:p w:rsidR="00CC3A88" w:rsidRPr="002224DC" w:rsidRDefault="00CC3A88" w:rsidP="00CC3A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2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559"/>
        <w:gridCol w:w="1417"/>
        <w:gridCol w:w="1276"/>
        <w:gridCol w:w="1134"/>
        <w:gridCol w:w="3900"/>
      </w:tblGrid>
      <w:tr w:rsidR="00CC3A88" w:rsidRPr="00B40CBF" w:rsidTr="00C92581">
        <w:trPr>
          <w:cantSplit/>
          <w:trHeight w:val="3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оказываемой    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услуги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(исходные данные для 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>его расчета)</w:t>
            </w:r>
          </w:p>
        </w:tc>
      </w:tr>
      <w:tr w:rsidR="00CC3A88" w:rsidRPr="00B40CBF" w:rsidTr="00C92581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3A88" w:rsidRPr="00CC3A88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 2014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A88" w:rsidRPr="00CC3A88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    2015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8" w:rsidRPr="00B40CBF" w:rsidTr="00C92581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88" w:rsidRPr="00B40CBF" w:rsidTr="00C92581">
        <w:trPr>
          <w:cantSplit/>
          <w:trHeight w:val="3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jc w:val="center"/>
            </w:pPr>
            <w:r w:rsidRPr="00B40CBF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A88" w:rsidRPr="00B40CBF" w:rsidTr="00C92581">
        <w:trPr>
          <w:cantSplit/>
          <w:trHeight w:val="11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B40CBF" w:rsidRDefault="00CC3A88" w:rsidP="00C92581">
            <w:r w:rsidRPr="00B40CBF">
              <w:t>Отчет по форме 6-нк, формуляры читателей,</w:t>
            </w:r>
            <w:r>
              <w:t xml:space="preserve"> </w:t>
            </w:r>
            <w:r w:rsidRPr="00B40CBF">
              <w:t>форма статистического наблюдения, у</w:t>
            </w:r>
            <w:r>
              <w:t>чет документации книжного фонда</w:t>
            </w:r>
          </w:p>
        </w:tc>
      </w:tr>
      <w:tr w:rsidR="00CC3A88" w:rsidRPr="00B40CBF" w:rsidTr="00C92581">
        <w:trPr>
          <w:cantSplit/>
          <w:trHeight w:val="44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F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3E1586" w:rsidRDefault="00A02CF7" w:rsidP="00A02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A88">
              <w:rPr>
                <w:rFonts w:ascii="Times New Roman" w:hAnsi="Times New Roman" w:cs="Times New Roman"/>
                <w:sz w:val="24"/>
                <w:szCs w:val="24"/>
              </w:rPr>
              <w:t>68716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3E1586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B40CBF" w:rsidRDefault="00CC3A88" w:rsidP="00C92581">
            <w:r w:rsidRPr="008B3A81">
              <w:t>Отчет по форме 6-нк</w:t>
            </w:r>
            <w:r>
              <w:t>, ф</w:t>
            </w:r>
            <w:r w:rsidRPr="008B3A81">
              <w:t>ормуляры читателей</w:t>
            </w:r>
            <w:r>
              <w:t>, ф</w:t>
            </w:r>
            <w:r w:rsidRPr="008B3A81">
              <w:t>орма статистического наблюдения</w:t>
            </w:r>
            <w:r>
              <w:t>, учет документации книжного фонда</w:t>
            </w:r>
          </w:p>
        </w:tc>
      </w:tr>
    </w:tbl>
    <w:p w:rsidR="00CC3A88" w:rsidRPr="00B40CBF" w:rsidRDefault="00CC3A88" w:rsidP="00CC3A88"/>
    <w:p w:rsidR="00CC3A88" w:rsidRPr="00B40CBF" w:rsidRDefault="00CC3A88" w:rsidP="00CC3A88">
      <w:r w:rsidRPr="00B40CBF">
        <w:t>3.2. Объем оказываемой муниципальной услуги</w:t>
      </w:r>
    </w:p>
    <w:p w:rsidR="00CC3A88" w:rsidRPr="00B40CBF" w:rsidRDefault="00CC3A88" w:rsidP="00CC3A88">
      <w:pPr>
        <w:ind w:left="360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134"/>
        <w:gridCol w:w="1559"/>
        <w:gridCol w:w="1417"/>
        <w:gridCol w:w="1276"/>
        <w:gridCol w:w="1134"/>
        <w:gridCol w:w="3969"/>
      </w:tblGrid>
      <w:tr w:rsidR="00CC3A88" w:rsidRPr="00B40CBF" w:rsidTr="00C92581">
        <w:tc>
          <w:tcPr>
            <w:tcW w:w="2410" w:type="dxa"/>
            <w:vMerge w:val="restart"/>
          </w:tcPr>
          <w:p w:rsidR="00CC3A88" w:rsidRPr="00B40CBF" w:rsidRDefault="00CC3A88" w:rsidP="00C92581">
            <w:pPr>
              <w:jc w:val="center"/>
            </w:pPr>
          </w:p>
          <w:p w:rsidR="00CC3A88" w:rsidRPr="00B40CBF" w:rsidRDefault="00CC3A88" w:rsidP="00C92581">
            <w:pPr>
              <w:jc w:val="center"/>
            </w:pPr>
            <w:r w:rsidRPr="00B40CBF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C3A88" w:rsidRPr="00B40CBF" w:rsidRDefault="00CC3A88" w:rsidP="00C92581">
            <w:pPr>
              <w:jc w:val="center"/>
            </w:pPr>
            <w:r w:rsidRPr="00B40CBF">
              <w:t>Единица измерения</w:t>
            </w:r>
          </w:p>
        </w:tc>
        <w:tc>
          <w:tcPr>
            <w:tcW w:w="6520" w:type="dxa"/>
            <w:gridSpan w:val="5"/>
          </w:tcPr>
          <w:p w:rsidR="00CC3A88" w:rsidRPr="00B40CBF" w:rsidRDefault="00CC3A88" w:rsidP="00C92581">
            <w:pPr>
              <w:jc w:val="center"/>
            </w:pPr>
            <w:r w:rsidRPr="00B40CBF">
              <w:t>Значение показателя объема оказываемой муниципальной услуги</w:t>
            </w:r>
          </w:p>
          <w:p w:rsidR="00CC3A88" w:rsidRPr="00B40CBF" w:rsidRDefault="00CC3A88" w:rsidP="00C92581">
            <w:pPr>
              <w:jc w:val="center"/>
            </w:pPr>
          </w:p>
        </w:tc>
        <w:tc>
          <w:tcPr>
            <w:tcW w:w="3969" w:type="dxa"/>
            <w:vMerge w:val="restart"/>
          </w:tcPr>
          <w:p w:rsidR="00CC3A88" w:rsidRPr="00B40CBF" w:rsidRDefault="00CC3A88" w:rsidP="00C92581">
            <w:pPr>
              <w:jc w:val="center"/>
            </w:pPr>
            <w:r w:rsidRPr="00B40CBF">
              <w:t>Источник информации о значении показателя (исходные данные для его расчета)</w:t>
            </w:r>
          </w:p>
        </w:tc>
      </w:tr>
      <w:tr w:rsidR="00CC3A88" w:rsidRPr="00B40CBF" w:rsidTr="00C92581">
        <w:tc>
          <w:tcPr>
            <w:tcW w:w="2410" w:type="dxa"/>
            <w:vMerge/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418" w:type="dxa"/>
            <w:vMerge/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C3A88" w:rsidRPr="00B40CBF" w:rsidRDefault="00CC3A88" w:rsidP="00C92581">
            <w:pPr>
              <w:jc w:val="center"/>
            </w:pPr>
            <w:r>
              <w:t>2013</w:t>
            </w:r>
            <w:r w:rsidRPr="00B40CBF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  <w:r w:rsidRPr="00B40CBF">
              <w:t>Отчетный финансовый год</w:t>
            </w:r>
          </w:p>
          <w:p w:rsidR="00CC3A88" w:rsidRPr="00B40CBF" w:rsidRDefault="00CC3A88" w:rsidP="00C92581">
            <w:pPr>
              <w:jc w:val="center"/>
            </w:pPr>
            <w:r>
              <w:t>2014</w:t>
            </w:r>
            <w:r w:rsidRPr="00B40CBF">
              <w:t xml:space="preserve"> г.</w:t>
            </w:r>
          </w:p>
        </w:tc>
        <w:tc>
          <w:tcPr>
            <w:tcW w:w="1417" w:type="dxa"/>
            <w:vMerge w:val="restart"/>
          </w:tcPr>
          <w:p w:rsidR="00CC3A88" w:rsidRPr="00B40CBF" w:rsidRDefault="00CC3A88" w:rsidP="00C92581">
            <w:pPr>
              <w:jc w:val="center"/>
            </w:pPr>
            <w:r w:rsidRPr="00B40CBF">
              <w:t>Текущий финансовый год</w:t>
            </w:r>
          </w:p>
          <w:p w:rsidR="00CC3A88" w:rsidRPr="00B40CBF" w:rsidRDefault="00CC3A88" w:rsidP="00C92581">
            <w:pPr>
              <w:jc w:val="center"/>
            </w:pPr>
            <w:r>
              <w:t>2015</w:t>
            </w:r>
            <w:r w:rsidRPr="00B40CBF">
              <w:t xml:space="preserve"> г.</w:t>
            </w:r>
          </w:p>
        </w:tc>
        <w:tc>
          <w:tcPr>
            <w:tcW w:w="2410" w:type="dxa"/>
            <w:gridSpan w:val="2"/>
          </w:tcPr>
          <w:p w:rsidR="00CC3A88" w:rsidRPr="00B40CBF" w:rsidRDefault="00CC3A88" w:rsidP="00C92581">
            <w:pPr>
              <w:jc w:val="center"/>
            </w:pPr>
            <w:r w:rsidRPr="00B40CBF">
              <w:t>Плановый период</w:t>
            </w:r>
          </w:p>
        </w:tc>
        <w:tc>
          <w:tcPr>
            <w:tcW w:w="3969" w:type="dxa"/>
            <w:vMerge/>
          </w:tcPr>
          <w:p w:rsidR="00CC3A88" w:rsidRPr="00B40CBF" w:rsidRDefault="00CC3A88" w:rsidP="00C92581">
            <w:pPr>
              <w:jc w:val="center"/>
            </w:pPr>
          </w:p>
        </w:tc>
      </w:tr>
      <w:tr w:rsidR="00CC3A88" w:rsidRPr="00B40CBF" w:rsidTr="00C92581">
        <w:trPr>
          <w:trHeight w:val="5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  <w:p w:rsidR="00CC3A88" w:rsidRPr="00B40CBF" w:rsidRDefault="00CC3A88" w:rsidP="00C92581">
            <w:r>
              <w:t>2016</w:t>
            </w:r>
            <w:r w:rsidRPr="00B40CBF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  <w:p w:rsidR="00CC3A88" w:rsidRPr="00B40CBF" w:rsidRDefault="00CC3A88" w:rsidP="00C92581">
            <w:r>
              <w:t>2017</w:t>
            </w:r>
            <w:r w:rsidRPr="00B40CBF">
              <w:t xml:space="preserve"> г.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C3A88" w:rsidRPr="00B40CBF" w:rsidRDefault="00CC3A88" w:rsidP="00C92581">
            <w:pPr>
              <w:jc w:val="center"/>
            </w:pPr>
          </w:p>
        </w:tc>
      </w:tr>
      <w:tr w:rsidR="00CC3A88" w:rsidRPr="00B40CBF" w:rsidTr="00C92581">
        <w:trPr>
          <w:trHeight w:val="1171"/>
        </w:trPr>
        <w:tc>
          <w:tcPr>
            <w:tcW w:w="2410" w:type="dxa"/>
          </w:tcPr>
          <w:p w:rsidR="00CC3A88" w:rsidRPr="00B40CBF" w:rsidRDefault="00CC3A88" w:rsidP="00C92581">
            <w:r w:rsidRPr="00B40CBF">
              <w:t>Количество</w:t>
            </w:r>
          </w:p>
          <w:p w:rsidR="00CC3A88" w:rsidRPr="00B40CBF" w:rsidRDefault="00CC3A88" w:rsidP="00C92581">
            <w:r>
              <w:t>з</w:t>
            </w:r>
            <w:r w:rsidRPr="00B40CBF">
              <w:t>арегистрированных пользователей</w:t>
            </w:r>
          </w:p>
          <w:p w:rsidR="00CC3A88" w:rsidRPr="00B40CBF" w:rsidRDefault="00CC3A88" w:rsidP="00C92581"/>
        </w:tc>
        <w:tc>
          <w:tcPr>
            <w:tcW w:w="1418" w:type="dxa"/>
          </w:tcPr>
          <w:p w:rsidR="00CC3A88" w:rsidRPr="00B40CBF" w:rsidRDefault="00CC3A88" w:rsidP="00C92581">
            <w:r>
              <w:t>Ч</w:t>
            </w:r>
            <w:r w:rsidRPr="00B40CBF">
              <w:t>ел.</w:t>
            </w:r>
          </w:p>
          <w:p w:rsidR="00CC3A88" w:rsidRPr="00B40CBF" w:rsidRDefault="00CC3A88" w:rsidP="00C92581"/>
          <w:p w:rsidR="00CC3A88" w:rsidRPr="00B40CBF" w:rsidRDefault="00CC3A88" w:rsidP="00C92581"/>
          <w:p w:rsidR="00CC3A88" w:rsidRPr="00B40CBF" w:rsidRDefault="00CC3A88" w:rsidP="00C92581"/>
        </w:tc>
        <w:tc>
          <w:tcPr>
            <w:tcW w:w="1134" w:type="dxa"/>
          </w:tcPr>
          <w:p w:rsidR="00CC3A88" w:rsidRPr="003E1586" w:rsidRDefault="00CC3A88" w:rsidP="00C92581">
            <w:pPr>
              <w:rPr>
                <w:lang w:val="en-US"/>
              </w:rPr>
            </w:pPr>
            <w:r>
              <w:t>10786</w:t>
            </w:r>
          </w:p>
        </w:tc>
        <w:tc>
          <w:tcPr>
            <w:tcW w:w="1559" w:type="dxa"/>
          </w:tcPr>
          <w:p w:rsidR="00CC3A88" w:rsidRPr="003E1586" w:rsidRDefault="00CC3A88" w:rsidP="00C92581">
            <w:pPr>
              <w:jc w:val="center"/>
              <w:rPr>
                <w:lang w:val="en-US"/>
              </w:rPr>
            </w:pPr>
            <w:r>
              <w:t>10603</w:t>
            </w:r>
          </w:p>
        </w:tc>
        <w:tc>
          <w:tcPr>
            <w:tcW w:w="1417" w:type="dxa"/>
          </w:tcPr>
          <w:p w:rsidR="00CC3A88" w:rsidRPr="003E1586" w:rsidRDefault="00CC3A88" w:rsidP="00C92581">
            <w:pPr>
              <w:jc w:val="center"/>
              <w:rPr>
                <w:lang w:val="en-US"/>
              </w:rPr>
            </w:pPr>
            <w:r>
              <w:t>10550</w:t>
            </w:r>
          </w:p>
        </w:tc>
        <w:tc>
          <w:tcPr>
            <w:tcW w:w="1276" w:type="dxa"/>
          </w:tcPr>
          <w:p w:rsidR="00CC3A88" w:rsidRPr="003E1586" w:rsidRDefault="00CC3A88" w:rsidP="00C92581">
            <w:pPr>
              <w:jc w:val="center"/>
              <w:rPr>
                <w:lang w:val="en-US"/>
              </w:rPr>
            </w:pPr>
            <w:r>
              <w:t>10450</w:t>
            </w:r>
          </w:p>
        </w:tc>
        <w:tc>
          <w:tcPr>
            <w:tcW w:w="1134" w:type="dxa"/>
          </w:tcPr>
          <w:p w:rsidR="00CC3A88" w:rsidRPr="003E1586" w:rsidRDefault="00CC3A88" w:rsidP="00C92581">
            <w:pPr>
              <w:jc w:val="center"/>
              <w:rPr>
                <w:lang w:val="en-US"/>
              </w:rPr>
            </w:pPr>
            <w:r>
              <w:t>10450</w:t>
            </w:r>
          </w:p>
        </w:tc>
        <w:tc>
          <w:tcPr>
            <w:tcW w:w="3969" w:type="dxa"/>
          </w:tcPr>
          <w:p w:rsidR="00CC3A88" w:rsidRPr="00B40CBF" w:rsidRDefault="00CC3A88" w:rsidP="00C92581">
            <w:r w:rsidRPr="00B40CBF">
              <w:t>Отчет по форме 6-нк, формуляры читателей,</w:t>
            </w:r>
            <w:r>
              <w:t xml:space="preserve"> </w:t>
            </w:r>
            <w:r w:rsidRPr="00B40CBF">
              <w:t>форма статистического наблюдения, учет документации книжного фонда</w:t>
            </w:r>
          </w:p>
        </w:tc>
      </w:tr>
    </w:tbl>
    <w:p w:rsidR="00CC3A88" w:rsidRPr="002224DC" w:rsidRDefault="00CC3A88" w:rsidP="00CC3A88">
      <w:pPr>
        <w:tabs>
          <w:tab w:val="left" w:pos="4020"/>
        </w:tabs>
        <w:ind w:left="360"/>
        <w:rPr>
          <w:sz w:val="28"/>
          <w:szCs w:val="28"/>
        </w:rPr>
      </w:pPr>
      <w:r w:rsidRPr="002224DC">
        <w:rPr>
          <w:sz w:val="28"/>
          <w:szCs w:val="28"/>
        </w:rPr>
        <w:tab/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4.  Порядок оказания муниципальной услуги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4.1.Нормативный правовой акт, регулирующий оказание муниципальной услуги: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- Федеральный закон от 29 декабря 1994 года № 78- ФЗ «О библиотечном деле».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-Основы законодательства Российской Федерации  о культуре от 9 октября 1992 года № 3612.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lastRenderedPageBreak/>
        <w:t>-Федеральный закон от 6 октября 2003 года № 131 – ФЗ «Об общих принципах организации  местного самоуправления в Российской Федерации».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-Устав муниципального бюджетного учреждения культуры «Холм – Жирковская централизованная библиотечная система» Холм – Жирковского района Смоленс</w:t>
      </w:r>
      <w:r w:rsidR="00E9213C">
        <w:t>кой области (с изменениями от 20.12.2013</w:t>
      </w:r>
      <w:r w:rsidRPr="0095719D">
        <w:t xml:space="preserve"> года</w:t>
      </w:r>
      <w:r w:rsidR="00E9213C">
        <w:t xml:space="preserve"> № 729</w:t>
      </w:r>
      <w:r w:rsidRPr="0095719D">
        <w:t>).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- Постановление Администрации муниципального образования «</w:t>
      </w:r>
      <w:proofErr w:type="gramStart"/>
      <w:r w:rsidRPr="0095719D">
        <w:t>Холм – Жирковский</w:t>
      </w:r>
      <w:proofErr w:type="gramEnd"/>
      <w:r w:rsidRPr="0095719D">
        <w:t xml:space="preserve"> район» Смоленской области от 06.09.2011г. № 331 «О порядке осуществления контроля за деятельностью муниципальных бюджетных и казенных учреждений».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- Постановление Администрации муниципального образования «Холм – Жирковский район» Смоленской области от 05.09.2011г. № 238 «Об утверждении порядка составления и утверждения Плана финансово-хозяйственной деятельности муниципального учреждения МО Холм – Жирковский район Смоленской области»</w:t>
      </w:r>
    </w:p>
    <w:p w:rsidR="00CC3A88" w:rsidRPr="0095719D" w:rsidRDefault="00CC3A88" w:rsidP="00CC3A88">
      <w:pPr>
        <w:tabs>
          <w:tab w:val="left" w:pos="4020"/>
        </w:tabs>
        <w:jc w:val="both"/>
      </w:pPr>
      <w:r w:rsidRPr="0095719D">
        <w:t>4.2.Порядок информирования потенциальных потребителей оказываемой муниципальной услуги</w:t>
      </w:r>
    </w:p>
    <w:p w:rsidR="00CC3A88" w:rsidRPr="002224DC" w:rsidRDefault="00CC3A88" w:rsidP="00CC3A88">
      <w:pPr>
        <w:tabs>
          <w:tab w:val="left" w:pos="4020"/>
        </w:tabs>
        <w:ind w:left="36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5040"/>
        <w:gridCol w:w="3594"/>
      </w:tblGrid>
      <w:tr w:rsidR="00CC3A88" w:rsidRPr="002224DC" w:rsidTr="00C92581">
        <w:tc>
          <w:tcPr>
            <w:tcW w:w="720" w:type="dxa"/>
          </w:tcPr>
          <w:p w:rsidR="00CC3A88" w:rsidRPr="0095719D" w:rsidRDefault="00CC3A88" w:rsidP="00C92581">
            <w:pPr>
              <w:jc w:val="center"/>
            </w:pPr>
            <w:r w:rsidRPr="0095719D">
              <w:t xml:space="preserve">№ </w:t>
            </w:r>
            <w:proofErr w:type="gramStart"/>
            <w:r w:rsidRPr="0095719D">
              <w:t>п</w:t>
            </w:r>
            <w:proofErr w:type="gramEnd"/>
            <w:r w:rsidRPr="0095719D">
              <w:t>/п</w:t>
            </w:r>
          </w:p>
        </w:tc>
        <w:tc>
          <w:tcPr>
            <w:tcW w:w="4680" w:type="dxa"/>
          </w:tcPr>
          <w:p w:rsidR="00CC3A88" w:rsidRPr="0095719D" w:rsidRDefault="00CC3A88" w:rsidP="00C92581">
            <w:pPr>
              <w:jc w:val="center"/>
            </w:pPr>
            <w:r w:rsidRPr="0095719D">
              <w:t>Способ информирования</w:t>
            </w:r>
          </w:p>
        </w:tc>
        <w:tc>
          <w:tcPr>
            <w:tcW w:w="5040" w:type="dxa"/>
          </w:tcPr>
          <w:p w:rsidR="00CC3A88" w:rsidRPr="0095719D" w:rsidRDefault="00CC3A88" w:rsidP="00C92581">
            <w:pPr>
              <w:jc w:val="center"/>
            </w:pPr>
            <w:r w:rsidRPr="0095719D">
              <w:t>Состав размещаемой (доводимой) информации</w:t>
            </w:r>
          </w:p>
        </w:tc>
        <w:tc>
          <w:tcPr>
            <w:tcW w:w="3594" w:type="dxa"/>
          </w:tcPr>
          <w:p w:rsidR="00CC3A88" w:rsidRPr="0095719D" w:rsidRDefault="00CC3A88" w:rsidP="00C92581">
            <w:pPr>
              <w:jc w:val="center"/>
            </w:pPr>
            <w:r w:rsidRPr="0095719D">
              <w:t>Частота обновления информации</w:t>
            </w:r>
          </w:p>
        </w:tc>
      </w:tr>
      <w:tr w:rsidR="00CC3A88" w:rsidRPr="002224DC" w:rsidTr="00C92581">
        <w:tc>
          <w:tcPr>
            <w:tcW w:w="720" w:type="dxa"/>
          </w:tcPr>
          <w:p w:rsidR="00CC3A88" w:rsidRPr="0095719D" w:rsidRDefault="00CC3A88" w:rsidP="00C92581">
            <w:r w:rsidRPr="0095719D">
              <w:t>1.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2.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3.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4.</w:t>
            </w:r>
          </w:p>
        </w:tc>
        <w:tc>
          <w:tcPr>
            <w:tcW w:w="4680" w:type="dxa"/>
          </w:tcPr>
          <w:p w:rsidR="00CC3A88" w:rsidRPr="0095719D" w:rsidRDefault="00CC3A88" w:rsidP="00C92581">
            <w:r w:rsidRPr="0095719D">
              <w:t>По телефону индивидуальным пользователям</w:t>
            </w:r>
          </w:p>
          <w:p w:rsidR="00CC3A88" w:rsidRPr="0095719D" w:rsidRDefault="00CC3A88" w:rsidP="00C92581"/>
          <w:p w:rsidR="00CC3A88" w:rsidRPr="0095719D" w:rsidRDefault="00CC3A88" w:rsidP="00C92581">
            <w:r w:rsidRPr="0095719D">
              <w:t xml:space="preserve"> </w:t>
            </w:r>
          </w:p>
          <w:p w:rsidR="00CC3A88" w:rsidRPr="0095719D" w:rsidRDefault="00CC3A88" w:rsidP="00C92581">
            <w:r w:rsidRPr="0095719D">
              <w:t>При посещении библиотеки</w:t>
            </w:r>
          </w:p>
          <w:p w:rsidR="00CC3A88" w:rsidRPr="0095719D" w:rsidRDefault="00CC3A88" w:rsidP="00C92581">
            <w:r w:rsidRPr="0095719D">
              <w:t xml:space="preserve"> </w:t>
            </w:r>
          </w:p>
          <w:p w:rsidR="00CC3A88" w:rsidRPr="0095719D" w:rsidRDefault="00CC3A88" w:rsidP="00C92581"/>
          <w:p w:rsidR="00CC3A88" w:rsidRPr="0095719D" w:rsidRDefault="00CC3A88" w:rsidP="00C92581">
            <w:r w:rsidRPr="0095719D">
              <w:t xml:space="preserve">Рекламная продукция 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СМИ,  газета «Вперед»</w:t>
            </w:r>
          </w:p>
        </w:tc>
        <w:tc>
          <w:tcPr>
            <w:tcW w:w="5040" w:type="dxa"/>
          </w:tcPr>
          <w:p w:rsidR="00CC3A88" w:rsidRPr="0095719D" w:rsidRDefault="00CC3A88" w:rsidP="00C92581">
            <w:r w:rsidRPr="0095719D">
              <w:t>Информация о новых поступлениях</w:t>
            </w:r>
          </w:p>
          <w:p w:rsidR="00CC3A88" w:rsidRPr="0095719D" w:rsidRDefault="00CC3A88" w:rsidP="00C92581">
            <w:r w:rsidRPr="0095719D">
              <w:t>книг</w:t>
            </w:r>
          </w:p>
          <w:p w:rsidR="00CC3A88" w:rsidRPr="0095719D" w:rsidRDefault="00CC3A88" w:rsidP="00C92581">
            <w:r w:rsidRPr="0095719D">
              <w:t>Информация о массовых мероприятиях, о новых поступлениях литературы</w:t>
            </w:r>
          </w:p>
          <w:p w:rsidR="00CC3A88" w:rsidRPr="0095719D" w:rsidRDefault="00CC3A88" w:rsidP="00C92581">
            <w:r w:rsidRPr="0095719D">
              <w:t>Свободный доступ к книжному фонду,</w:t>
            </w:r>
          </w:p>
          <w:p w:rsidR="00CC3A88" w:rsidRPr="0095719D" w:rsidRDefault="00CC3A88" w:rsidP="00C92581">
            <w:r w:rsidRPr="0095719D">
              <w:t>предоставление доступа к информационным ресурсам</w:t>
            </w:r>
          </w:p>
          <w:p w:rsidR="00CC3A88" w:rsidRPr="0095719D" w:rsidRDefault="00CC3A88" w:rsidP="00C92581">
            <w:r w:rsidRPr="0095719D">
              <w:t>Выпуск информационных листков, оформление рекламных стендов, буклетов, памяток</w:t>
            </w:r>
          </w:p>
          <w:p w:rsidR="00CC3A88" w:rsidRPr="0095719D" w:rsidRDefault="00CC3A88" w:rsidP="00C92581">
            <w:r w:rsidRPr="0095719D">
              <w:t>Интервью, анонсы, репортажи, статьи</w:t>
            </w:r>
          </w:p>
        </w:tc>
        <w:tc>
          <w:tcPr>
            <w:tcW w:w="3594" w:type="dxa"/>
          </w:tcPr>
          <w:p w:rsidR="00CC3A88" w:rsidRPr="0095719D" w:rsidRDefault="00CC3A88" w:rsidP="00C92581">
            <w:r w:rsidRPr="0095719D">
              <w:t>При наличии информации</w:t>
            </w:r>
          </w:p>
          <w:p w:rsidR="00CC3A88" w:rsidRPr="0095719D" w:rsidRDefault="00CC3A88" w:rsidP="00C92581"/>
          <w:p w:rsidR="00CC3A88" w:rsidRPr="0095719D" w:rsidRDefault="00CC3A88" w:rsidP="00C92581">
            <w:r>
              <w:t>Е</w:t>
            </w:r>
            <w:r w:rsidRPr="0095719D">
              <w:t>женедельно</w:t>
            </w:r>
          </w:p>
          <w:p w:rsidR="00CC3A88" w:rsidRPr="0095719D" w:rsidRDefault="00CC3A88" w:rsidP="00C92581"/>
          <w:p w:rsidR="00CC3A88" w:rsidRPr="0095719D" w:rsidRDefault="00CC3A88" w:rsidP="00C92581">
            <w:r w:rsidRPr="0095719D">
              <w:t>Постоянно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Ежеквартально</w:t>
            </w:r>
          </w:p>
          <w:p w:rsidR="00CC3A88" w:rsidRPr="0095719D" w:rsidRDefault="00CC3A88" w:rsidP="00C92581"/>
          <w:p w:rsidR="00CC3A88" w:rsidRPr="0095719D" w:rsidRDefault="00CC3A88" w:rsidP="00C92581"/>
          <w:p w:rsidR="00CC3A88" w:rsidRPr="0095719D" w:rsidRDefault="00CC3A88" w:rsidP="00C92581">
            <w:r w:rsidRPr="0095719D">
              <w:t>При наличии информации</w:t>
            </w:r>
          </w:p>
        </w:tc>
      </w:tr>
    </w:tbl>
    <w:p w:rsidR="00CC3A88" w:rsidRPr="002224DC" w:rsidRDefault="00CC3A88" w:rsidP="00CC3A88">
      <w:pPr>
        <w:rPr>
          <w:sz w:val="28"/>
          <w:szCs w:val="28"/>
        </w:rPr>
      </w:pPr>
    </w:p>
    <w:p w:rsidR="00CC3A88" w:rsidRPr="0095719D" w:rsidRDefault="004F7E3B" w:rsidP="00CC3A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3A88" w:rsidRPr="0095719D">
        <w:rPr>
          <w:rFonts w:ascii="Times New Roman" w:hAnsi="Times New Roman" w:cs="Times New Roman"/>
        </w:rPr>
        <w:t xml:space="preserve">. Основания для досрочного прекращения исполнения муниципального задания: </w:t>
      </w:r>
    </w:p>
    <w:p w:rsidR="00CC3A88" w:rsidRPr="0095719D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719D">
        <w:rPr>
          <w:rFonts w:ascii="Times New Roman" w:hAnsi="Times New Roman" w:cs="Times New Roman"/>
        </w:rPr>
        <w:t>нарушение требований пожарной безопасности, ст.6, 12 Федерального закона о пожарной безопасности от 21.12.1994 г. № 69-ФЗ</w:t>
      </w:r>
    </w:p>
    <w:p w:rsidR="00CC3A88" w:rsidRPr="0095719D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719D">
        <w:rPr>
          <w:rFonts w:ascii="Times New Roman" w:hAnsi="Times New Roman" w:cs="Times New Roman"/>
        </w:rPr>
        <w:t>нарушение санитарных правил при эксплуатации производственных, общественных помещений, зданий, сооружений, оборудования и транспорта, СТ.24 Федерального закона о санитарно-эпидемиологическом благополучии населения от 30.03.1999 г. № 52-ФЗ</w:t>
      </w:r>
    </w:p>
    <w:p w:rsidR="00CF238F" w:rsidRPr="00CF238F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5719D">
        <w:rPr>
          <w:rFonts w:ascii="Times New Roman" w:hAnsi="Times New Roman" w:cs="Times New Roman"/>
          <w:bCs/>
        </w:rPr>
        <w:t xml:space="preserve">ликвидация, реорганизация, </w:t>
      </w:r>
      <w:r w:rsidRPr="0095719D">
        <w:rPr>
          <w:rFonts w:ascii="Times New Roman" w:hAnsi="Times New Roman"/>
        </w:rPr>
        <w:t xml:space="preserve">ч.1, ст.57,ст. 61, ст.63  Гражданского Кодекса Российской Федерации; ст. 16, ст.18 Федерального Закона Российской Федерации от 12.01.1996 № 7-ФЗ «О некоммерческих организациях» (с изменениями и дополнениями, вступившими в силу  с  01.01.2012г.); Устав МБУК «Холм -  </w:t>
      </w:r>
      <w:proofErr w:type="spellStart"/>
      <w:r w:rsidRPr="0095719D">
        <w:rPr>
          <w:rFonts w:ascii="Times New Roman" w:hAnsi="Times New Roman"/>
        </w:rPr>
        <w:t>Жирковская</w:t>
      </w:r>
      <w:proofErr w:type="spellEnd"/>
      <w:r w:rsidRPr="0095719D">
        <w:rPr>
          <w:rFonts w:ascii="Times New Roman" w:hAnsi="Times New Roman"/>
        </w:rPr>
        <w:t xml:space="preserve"> централизованная библиотечная система».</w:t>
      </w:r>
    </w:p>
    <w:p w:rsidR="00CF238F" w:rsidRPr="00CF238F" w:rsidRDefault="00CF238F" w:rsidP="00CF238F">
      <w:pPr>
        <w:pStyle w:val="a4"/>
        <w:rPr>
          <w:rFonts w:ascii="Times New Roman" w:hAnsi="Times New Roman" w:cs="Times New Roman"/>
        </w:rPr>
      </w:pPr>
      <w:r w:rsidRPr="00CF238F">
        <w:rPr>
          <w:rFonts w:ascii="Times New Roman" w:hAnsi="Times New Roman" w:cs="Times New Roman"/>
        </w:rPr>
        <w:t xml:space="preserve">6. Предельные цены (тарифы) на оплату муниципальной услуги в случаях, если федеральным законом предусмотрено ее оказание на </w:t>
      </w:r>
      <w:r w:rsidRPr="00CF238F">
        <w:rPr>
          <w:rFonts w:ascii="Times New Roman" w:hAnsi="Times New Roman" w:cs="Times New Roman"/>
        </w:rPr>
        <w:lastRenderedPageBreak/>
        <w:t xml:space="preserve">платной основе:     </w:t>
      </w:r>
      <w:r w:rsidRPr="00CF238F">
        <w:rPr>
          <w:rFonts w:ascii="Times New Roman" w:hAnsi="Times New Roman" w:cs="Times New Roman"/>
          <w:b/>
        </w:rPr>
        <w:t>не  установлены</w:t>
      </w:r>
    </w:p>
    <w:p w:rsidR="00CF238F" w:rsidRPr="00CF238F" w:rsidRDefault="00CF238F" w:rsidP="00CF238F">
      <w:pPr>
        <w:pStyle w:val="a4"/>
        <w:rPr>
          <w:rFonts w:ascii="Times New Roman" w:hAnsi="Times New Roman" w:cs="Times New Roman"/>
          <w:b/>
        </w:rPr>
      </w:pPr>
      <w:r w:rsidRPr="00CF238F">
        <w:rPr>
          <w:rFonts w:ascii="Times New Roman" w:hAnsi="Times New Roman" w:cs="Times New Roman"/>
        </w:rPr>
        <w:t xml:space="preserve">6.1. Нормативный правовой акт, устанавливающий цены (тарифы) либо порядок их установления:    </w:t>
      </w:r>
      <w:r w:rsidRPr="00CF238F">
        <w:rPr>
          <w:rFonts w:ascii="Times New Roman" w:hAnsi="Times New Roman" w:cs="Times New Roman"/>
          <w:b/>
        </w:rPr>
        <w:t>нет</w:t>
      </w:r>
    </w:p>
    <w:p w:rsidR="00CF238F" w:rsidRPr="00CF238F" w:rsidRDefault="00CF238F" w:rsidP="00CF238F">
      <w:pPr>
        <w:pStyle w:val="a4"/>
        <w:rPr>
          <w:rFonts w:ascii="Times New Roman" w:hAnsi="Times New Roman" w:cs="Times New Roman"/>
        </w:rPr>
      </w:pPr>
      <w:r w:rsidRPr="00CF238F">
        <w:rPr>
          <w:rFonts w:ascii="Times New Roman" w:hAnsi="Times New Roman" w:cs="Times New Roman"/>
        </w:rPr>
        <w:t xml:space="preserve">6.2. Орган, устанавливающий цены (тарифы):  ----  </w:t>
      </w:r>
    </w:p>
    <w:p w:rsidR="00CF238F" w:rsidRPr="00CF238F" w:rsidRDefault="00CF238F" w:rsidP="00CF238F">
      <w:pPr>
        <w:pStyle w:val="a4"/>
        <w:rPr>
          <w:rFonts w:ascii="Times New Roman" w:hAnsi="Times New Roman" w:cs="Times New Roman"/>
        </w:rPr>
      </w:pPr>
      <w:r w:rsidRPr="00CF238F">
        <w:rPr>
          <w:rFonts w:ascii="Times New Roman" w:hAnsi="Times New Roman" w:cs="Times New Roman"/>
        </w:rPr>
        <w:t xml:space="preserve">6.3. Значения предельных цен (тарифов):    ---- </w:t>
      </w:r>
    </w:p>
    <w:p w:rsidR="00CC3A88" w:rsidRPr="0095719D" w:rsidRDefault="00CC3A88" w:rsidP="00CC3A88">
      <w:pPr>
        <w:pStyle w:val="a4"/>
        <w:rPr>
          <w:rFonts w:ascii="Times New Roman" w:hAnsi="Times New Roman" w:cs="Times New Roman"/>
        </w:rPr>
      </w:pPr>
      <w:r w:rsidRPr="0095719D">
        <w:rPr>
          <w:rFonts w:ascii="Times New Roman" w:hAnsi="Times New Roman" w:cs="Times New Roman"/>
        </w:rPr>
        <w:t xml:space="preserve">7. Порядок </w:t>
      </w:r>
      <w:proofErr w:type="gramStart"/>
      <w:r w:rsidRPr="0095719D">
        <w:rPr>
          <w:rFonts w:ascii="Times New Roman" w:hAnsi="Times New Roman" w:cs="Times New Roman"/>
        </w:rPr>
        <w:t>контроля за</w:t>
      </w:r>
      <w:proofErr w:type="gramEnd"/>
      <w:r w:rsidRPr="0095719D"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CC3A88" w:rsidRPr="0095719D" w:rsidRDefault="00CC3A88" w:rsidP="00CC3A88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3"/>
        <w:gridCol w:w="2682"/>
        <w:gridCol w:w="8139"/>
      </w:tblGrid>
      <w:tr w:rsidR="00CC3A88" w:rsidRPr="0095719D" w:rsidTr="00C92581">
        <w:tc>
          <w:tcPr>
            <w:tcW w:w="540" w:type="dxa"/>
          </w:tcPr>
          <w:p w:rsidR="00CC3A88" w:rsidRPr="0095719D" w:rsidRDefault="00CC3A88" w:rsidP="00C92581">
            <w:pPr>
              <w:jc w:val="center"/>
            </w:pPr>
            <w:r w:rsidRPr="0095719D">
              <w:t>№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682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8139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района, осуществляющий контроль за исполнением муниципального задания</w:t>
            </w:r>
          </w:p>
        </w:tc>
      </w:tr>
      <w:tr w:rsidR="00CC3A88" w:rsidRPr="0095719D" w:rsidTr="00C92581">
        <w:tc>
          <w:tcPr>
            <w:tcW w:w="540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682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8139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Директор МБУК «Холм – Жирковская ЦБС»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спорту  Администрации  МО «Холм – Жирковский район» Смоленской области 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 Администрации  МО «Холм – Жирковский район» Смоленской области</w:t>
            </w:r>
          </w:p>
        </w:tc>
      </w:tr>
    </w:tbl>
    <w:p w:rsidR="00CC3A88" w:rsidRPr="002224DC" w:rsidRDefault="00CC3A88" w:rsidP="00CC3A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19D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19D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2694"/>
        <w:gridCol w:w="1559"/>
        <w:gridCol w:w="2551"/>
        <w:gridCol w:w="3261"/>
      </w:tblGrid>
      <w:tr w:rsidR="00CC3A88" w:rsidRPr="0095719D" w:rsidTr="00C92581">
        <w:trPr>
          <w:cantSplit/>
          <w:trHeight w:val="1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A02C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 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задании на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A02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  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период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   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показателя  </w:t>
            </w:r>
          </w:p>
        </w:tc>
      </w:tr>
      <w:tr w:rsidR="00CC3A88" w:rsidRPr="0095719D" w:rsidTr="00C92581">
        <w:trPr>
          <w:cantSplit/>
          <w:trHeight w:val="275"/>
        </w:trPr>
        <w:tc>
          <w:tcPr>
            <w:tcW w:w="1403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услуги</w:t>
            </w:r>
          </w:p>
        </w:tc>
      </w:tr>
      <w:tr w:rsidR="00CC3A88" w:rsidRPr="0095719D" w:rsidTr="00C92581">
        <w:trPr>
          <w:cantSplit/>
          <w:trHeight w:val="46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A02CF7" w:rsidRDefault="00A02CF7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A02C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Отчет по форме 6-нк, формуляры читателей,</w:t>
            </w:r>
            <w:r w:rsidRPr="0095719D">
              <w:rPr>
                <w:rFonts w:ascii="Times New Roman" w:hAnsi="Times New Roman" w:cs="Times New Roman"/>
              </w:rPr>
              <w:t xml:space="preserve">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наблюдения, учет документации книжного фонда</w:t>
            </w:r>
          </w:p>
        </w:tc>
      </w:tr>
      <w:tr w:rsidR="00CC3A88" w:rsidRPr="0095719D" w:rsidTr="00C92581">
        <w:trPr>
          <w:cantSplit/>
          <w:trHeight w:val="31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A02CF7" w:rsidRDefault="00A02CF7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E921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Отчет по форме 6-нк, формуляры читателей,</w:t>
            </w:r>
            <w:r w:rsidRPr="0095719D">
              <w:rPr>
                <w:rFonts w:ascii="Times New Roman" w:hAnsi="Times New Roman" w:cs="Times New Roman"/>
              </w:rPr>
              <w:t xml:space="preserve">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наблюдения, учет документации книжного фонда</w:t>
            </w:r>
          </w:p>
        </w:tc>
      </w:tr>
      <w:tr w:rsidR="00CC3A88" w:rsidRPr="0095719D" w:rsidTr="00C92581">
        <w:trPr>
          <w:cantSplit/>
          <w:trHeight w:val="25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Показатели объема услуги</w:t>
            </w:r>
          </w:p>
        </w:tc>
      </w:tr>
      <w:tr w:rsidR="00CC3A88" w:rsidRPr="0095719D" w:rsidTr="00C92581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r w:rsidRPr="0095719D">
              <w:lastRenderedPageBreak/>
              <w:t>Количество</w:t>
            </w:r>
          </w:p>
          <w:p w:rsidR="00CC3A88" w:rsidRPr="0095719D" w:rsidRDefault="00CC3A88" w:rsidP="00C92581">
            <w:r w:rsidRPr="0095719D">
              <w:t>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r w:rsidRPr="0095719D">
              <w:t>Чел.</w:t>
            </w:r>
          </w:p>
          <w:p w:rsidR="00CC3A88" w:rsidRPr="0095719D" w:rsidRDefault="00CC3A88" w:rsidP="00C92581"/>
          <w:p w:rsidR="00CC3A88" w:rsidRPr="0095719D" w:rsidRDefault="00CC3A88" w:rsidP="00C92581"/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A02CF7" w:rsidRDefault="00A02CF7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88" w:rsidRPr="0095719D" w:rsidRDefault="00CC3A88" w:rsidP="00C92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Отчет по форме 6-нк, формуляры читателей,</w:t>
            </w:r>
            <w:r w:rsidRPr="0095719D">
              <w:rPr>
                <w:rFonts w:ascii="Times New Roman" w:hAnsi="Times New Roman" w:cs="Times New Roman"/>
              </w:rPr>
              <w:t xml:space="preserve"> </w:t>
            </w: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наблюдения, учет документации книжного фонда</w:t>
            </w:r>
          </w:p>
        </w:tc>
      </w:tr>
    </w:tbl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A88" w:rsidRDefault="00CC3A88" w:rsidP="00CC3A88">
      <w:pPr>
        <w:widowControl w:val="0"/>
      </w:pPr>
      <w:r w:rsidRPr="0095719D">
        <w:t xml:space="preserve">8.2. Сроки представления отчетов об исполнении муниципального задания: </w:t>
      </w:r>
      <w:r>
        <w:rPr>
          <w:b/>
          <w:bCs/>
        </w:rPr>
        <w:t>Ежеквартально, до 15 числа месяца, следующего за отчетным периодом.</w:t>
      </w: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19D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---</w:t>
      </w: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19D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9571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719D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--- </w:t>
      </w: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A88" w:rsidRPr="0095719D" w:rsidRDefault="00CC3A88" w:rsidP="00CC3A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A88" w:rsidRPr="0095719D" w:rsidRDefault="00CC3A88" w:rsidP="00CC3A88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95719D">
        <w:rPr>
          <w:rFonts w:ascii="Times New Roman" w:hAnsi="Times New Roman"/>
          <w:sz w:val="24"/>
          <w:szCs w:val="24"/>
        </w:rPr>
        <w:t>Часть 2</w:t>
      </w:r>
    </w:p>
    <w:p w:rsidR="00CC3A88" w:rsidRPr="0095719D" w:rsidRDefault="00CC3A88" w:rsidP="00CC3A88">
      <w:pPr>
        <w:shd w:val="clear" w:color="auto" w:fill="FFFFFF"/>
        <w:jc w:val="center"/>
      </w:pPr>
      <w:proofErr w:type="gramStart"/>
      <w:r w:rsidRPr="0095719D">
        <w:t>(формируется при установлении муниципального задания одновременно на</w:t>
      </w:r>
      <w:proofErr w:type="gramEnd"/>
    </w:p>
    <w:p w:rsidR="00CC3A88" w:rsidRPr="0095719D" w:rsidRDefault="00CC3A88" w:rsidP="00CC3A88">
      <w:pPr>
        <w:shd w:val="clear" w:color="auto" w:fill="FFFFFF"/>
        <w:jc w:val="center"/>
      </w:pPr>
      <w:r w:rsidRPr="0095719D">
        <w:t>оказание муниципальной услуги (услуг) и выполнение работы (работ) и</w:t>
      </w:r>
    </w:p>
    <w:p w:rsidR="00CC3A88" w:rsidRPr="0095719D" w:rsidRDefault="00CC3A88" w:rsidP="00CC3A88">
      <w:pPr>
        <w:shd w:val="clear" w:color="auto" w:fill="FFFFFF"/>
        <w:jc w:val="center"/>
      </w:pPr>
      <w:r w:rsidRPr="0095719D">
        <w:t>содержит требования к выполнению работы (работ))</w:t>
      </w:r>
    </w:p>
    <w:p w:rsidR="00CC3A88" w:rsidRPr="0095719D" w:rsidRDefault="00CC3A88" w:rsidP="00CC3A88">
      <w:pPr>
        <w:shd w:val="clear" w:color="auto" w:fill="FFFFFF"/>
        <w:tabs>
          <w:tab w:val="left" w:leader="underscore" w:pos="10656"/>
        </w:tabs>
        <w:jc w:val="center"/>
      </w:pPr>
    </w:p>
    <w:p w:rsidR="00CC3A88" w:rsidRPr="0095719D" w:rsidRDefault="00CC3A88" w:rsidP="00CC3A88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3A88" w:rsidRPr="00CF238F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sz w:val="24"/>
          <w:szCs w:val="24"/>
        </w:rPr>
      </w:pPr>
      <w:r w:rsidRPr="0095719D">
        <w:rPr>
          <w:rFonts w:ascii="Times New Roman" w:hAnsi="Times New Roman"/>
          <w:sz w:val="24"/>
          <w:szCs w:val="24"/>
        </w:rPr>
        <w:t>1. Наименование муниципальной работы:</w:t>
      </w:r>
      <w:r w:rsidRPr="0095719D">
        <w:rPr>
          <w:rFonts w:ascii="Times New Roman" w:hAnsi="Times New Roman"/>
          <w:b/>
          <w:sz w:val="24"/>
          <w:szCs w:val="24"/>
        </w:rPr>
        <w:t xml:space="preserve"> </w:t>
      </w:r>
      <w:r w:rsidRPr="00CF238F">
        <w:rPr>
          <w:rFonts w:ascii="Times New Roman" w:hAnsi="Times New Roman"/>
          <w:b/>
          <w:sz w:val="24"/>
          <w:szCs w:val="24"/>
        </w:rPr>
        <w:t xml:space="preserve">«Работа по комплектованию муниципального библиотечного фонда, библиографической обработке документов, организации каталогов и обеспечению сохранности и безопасности библиотечного фонда» </w:t>
      </w: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  <w:szCs w:val="24"/>
        </w:rPr>
      </w:pPr>
      <w:r w:rsidRPr="0095719D">
        <w:rPr>
          <w:rFonts w:ascii="Times New Roman" w:hAnsi="Times New Roman"/>
          <w:sz w:val="24"/>
          <w:szCs w:val="24"/>
        </w:rPr>
        <w:t>2. Характеристика работы:</w:t>
      </w: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276"/>
        <w:gridCol w:w="1276"/>
        <w:gridCol w:w="1984"/>
        <w:gridCol w:w="1559"/>
        <w:gridCol w:w="1538"/>
      </w:tblGrid>
      <w:tr w:rsidR="00CC3A88" w:rsidRPr="0095719D" w:rsidTr="00C92581">
        <w:tc>
          <w:tcPr>
            <w:tcW w:w="3828" w:type="dxa"/>
            <w:vMerge w:val="restart"/>
          </w:tcPr>
          <w:p w:rsidR="00CC3A88" w:rsidRPr="0095719D" w:rsidRDefault="00CC3A88" w:rsidP="00C92581">
            <w:pPr>
              <w:jc w:val="center"/>
            </w:pPr>
            <w:r w:rsidRPr="0095719D">
              <w:t>Наименование  работы:</w:t>
            </w:r>
          </w:p>
          <w:p w:rsidR="00CC3A88" w:rsidRPr="0095719D" w:rsidRDefault="00CC3A88" w:rsidP="00C92581">
            <w:pPr>
              <w:jc w:val="center"/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633" w:type="dxa"/>
            <w:gridSpan w:val="5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CC3A88" w:rsidRPr="0095719D" w:rsidTr="00C92581">
        <w:trPr>
          <w:trHeight w:val="720"/>
        </w:trPr>
        <w:tc>
          <w:tcPr>
            <w:tcW w:w="3828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9213C">
              <w:rPr>
                <w:rFonts w:ascii="Times New Roman" w:hAnsi="Times New Roman"/>
                <w:sz w:val="24"/>
                <w:szCs w:val="24"/>
              </w:rPr>
              <w:t>3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Отчетный финансов</w:t>
            </w:r>
            <w:r>
              <w:rPr>
                <w:rFonts w:ascii="Times New Roman" w:hAnsi="Times New Roman"/>
                <w:sz w:val="24"/>
                <w:szCs w:val="24"/>
              </w:rPr>
              <w:t>ый год 201</w:t>
            </w:r>
            <w:r w:rsidR="00E9213C">
              <w:rPr>
                <w:rFonts w:ascii="Times New Roman" w:hAnsi="Times New Roman"/>
                <w:sz w:val="24"/>
                <w:szCs w:val="24"/>
              </w:rPr>
              <w:t>4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Merge w:val="restart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год 201</w:t>
            </w:r>
            <w:r w:rsidR="00E9213C">
              <w:rPr>
                <w:rFonts w:ascii="Times New Roman" w:hAnsi="Times New Roman"/>
                <w:sz w:val="24"/>
                <w:szCs w:val="24"/>
              </w:rPr>
              <w:t>5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97" w:type="dxa"/>
            <w:gridSpan w:val="2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CC3A88" w:rsidRPr="0095719D" w:rsidTr="00C92581">
        <w:trPr>
          <w:trHeight w:val="720"/>
        </w:trPr>
        <w:tc>
          <w:tcPr>
            <w:tcW w:w="3828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9213C">
              <w:rPr>
                <w:rFonts w:ascii="Times New Roman" w:hAnsi="Times New Roman"/>
                <w:sz w:val="24"/>
                <w:szCs w:val="24"/>
              </w:rPr>
              <w:t>6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9213C">
              <w:rPr>
                <w:rFonts w:ascii="Times New Roman" w:hAnsi="Times New Roman"/>
                <w:sz w:val="24"/>
                <w:szCs w:val="24"/>
              </w:rPr>
              <w:t>7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C3A88" w:rsidRPr="0095719D" w:rsidTr="00C92581">
        <w:trPr>
          <w:trHeight w:val="3884"/>
        </w:trPr>
        <w:tc>
          <w:tcPr>
            <w:tcW w:w="3828" w:type="dxa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lastRenderedPageBreak/>
              <w:t>Работа  по комплектованию муниципального  библиотечного фонда, библиографической обработке документов, организации каталогов и обеспечению сохранности и безопасности библиотечного фонда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Приобретение и учет книжного фонда,  занесение библиотечного фонда в учетный каталог  (экз.)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подписка на периодические  издания для библиотек системы (экз.)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719D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</w:tc>
        <w:tc>
          <w:tcPr>
            <w:tcW w:w="1276" w:type="dxa"/>
          </w:tcPr>
          <w:p w:rsidR="00CC3A88" w:rsidRPr="003E1586" w:rsidRDefault="00B21BCB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B21BCB" w:rsidRDefault="00457299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7E3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C3A88" w:rsidRPr="003E1586" w:rsidRDefault="00457299" w:rsidP="004F7E3B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7E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CC3A88" w:rsidRPr="00B21BCB" w:rsidRDefault="00B21BCB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457299" w:rsidRDefault="00457299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  <w:p w:rsidR="00CC3A88" w:rsidRPr="00457299" w:rsidRDefault="00457299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984" w:type="dxa"/>
          </w:tcPr>
          <w:p w:rsidR="00CC3A88" w:rsidRPr="0095719D" w:rsidRDefault="00B21BCB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457299" w:rsidRDefault="00457299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59" w:type="dxa"/>
          </w:tcPr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38" w:type="dxa"/>
          </w:tcPr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</w:tr>
    </w:tbl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  <w:szCs w:val="24"/>
        </w:rPr>
      </w:pPr>
      <w:r w:rsidRPr="0095719D">
        <w:rPr>
          <w:rFonts w:ascii="Times New Roman" w:hAnsi="Times New Roman"/>
          <w:sz w:val="24"/>
          <w:szCs w:val="24"/>
        </w:rPr>
        <w:t>3.Основания для досрочного прекращения исполнения муниципального задания:</w:t>
      </w:r>
    </w:p>
    <w:p w:rsidR="00CC3A88" w:rsidRPr="0095719D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719D">
        <w:rPr>
          <w:rFonts w:ascii="Times New Roman" w:hAnsi="Times New Roman" w:cs="Times New Roman"/>
        </w:rPr>
        <w:t>нарушение требований пожарной безопасности, ст.6, 12 Федерального закона о пожарной безопасности от 21.12.1994 г. № 69-ФЗ</w:t>
      </w:r>
    </w:p>
    <w:p w:rsidR="00CC3A88" w:rsidRPr="0095719D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95719D">
        <w:rPr>
          <w:rFonts w:ascii="Times New Roman" w:hAnsi="Times New Roman" w:cs="Times New Roman"/>
        </w:rPr>
        <w:t>нарушение санитарных правил при эксплуатации производственных, общественных помещений, зданий, сооружений, оборудования и транспорта, СТ.24 Федерального закона о санитарно-эпидемиологическом благополучии населения от 30.03.1999 г. № 52-ФЗ</w:t>
      </w:r>
    </w:p>
    <w:p w:rsidR="00CC3A88" w:rsidRPr="0095719D" w:rsidRDefault="00CC3A88" w:rsidP="00CC3A8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5719D">
        <w:rPr>
          <w:rFonts w:ascii="Times New Roman" w:hAnsi="Times New Roman" w:cs="Times New Roman"/>
          <w:bCs/>
        </w:rPr>
        <w:t xml:space="preserve">ликвидация, реорганизация, </w:t>
      </w:r>
      <w:r w:rsidRPr="0095719D">
        <w:rPr>
          <w:rFonts w:ascii="Times New Roman" w:hAnsi="Times New Roman"/>
        </w:rPr>
        <w:t xml:space="preserve">ч.1, ст.57,ст. 61, ст.63  Гражданского Кодекса Российской Федерации; ст. 16, ст.18 Федерального Закона Российской Федерации от 12.01.1996 № 7-ФЗ «О некоммерческих организациях» (с изменениями и дополнениями, вступившими в силу  с  01.01.2012г.); Устав МБУК «Холм -  Жирковская централизованная библиотечная система».   </w:t>
      </w: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sz w:val="24"/>
          <w:szCs w:val="24"/>
        </w:rPr>
      </w:pPr>
      <w:r w:rsidRPr="0095719D">
        <w:rPr>
          <w:rFonts w:ascii="Times New Roman" w:hAnsi="Times New Roman"/>
          <w:sz w:val="24"/>
          <w:szCs w:val="24"/>
        </w:rPr>
        <w:t xml:space="preserve">4.Порядок </w:t>
      </w:r>
      <w:proofErr w:type="gramStart"/>
      <w:r w:rsidRPr="0095719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5719D"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7"/>
        <w:gridCol w:w="2693"/>
        <w:gridCol w:w="8647"/>
      </w:tblGrid>
      <w:tr w:rsidR="00CC3A88" w:rsidRPr="0095719D" w:rsidTr="00C92581">
        <w:tc>
          <w:tcPr>
            <w:tcW w:w="540" w:type="dxa"/>
          </w:tcPr>
          <w:p w:rsidR="00CC3A88" w:rsidRPr="0095719D" w:rsidRDefault="00CC3A88" w:rsidP="00C92581">
            <w:pPr>
              <w:jc w:val="center"/>
            </w:pPr>
            <w:r w:rsidRPr="0095719D">
              <w:t>№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693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8647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Орган муниципального района, осуществляющий </w:t>
            </w:r>
            <w:proofErr w:type="gramStart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CC3A88" w:rsidRPr="0095719D" w:rsidTr="00C92581">
        <w:tc>
          <w:tcPr>
            <w:tcW w:w="540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693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8647" w:type="dxa"/>
          </w:tcPr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Директор МБУК «Холм – Жирковская ЦБС»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спорту  Администрации  МО «Холм – Жирковский район» Смоленской области </w:t>
            </w:r>
          </w:p>
          <w:p w:rsidR="00CC3A88" w:rsidRPr="0095719D" w:rsidRDefault="00CC3A88" w:rsidP="00C925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19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 Администрации  МО «Холм – Жирковский район» Смоленской области</w:t>
            </w:r>
          </w:p>
        </w:tc>
      </w:tr>
    </w:tbl>
    <w:p w:rsidR="00CC3A88" w:rsidRPr="0095719D" w:rsidRDefault="00CC3A88" w:rsidP="00CC3A88">
      <w:pPr>
        <w:shd w:val="clear" w:color="auto" w:fill="FFFFFF"/>
        <w:jc w:val="both"/>
      </w:pPr>
      <w:r w:rsidRPr="0095719D">
        <w:t xml:space="preserve">5. Требования к отчетности об исполнении муниципального задания </w:t>
      </w:r>
    </w:p>
    <w:p w:rsidR="00CC3A88" w:rsidRPr="0095719D" w:rsidRDefault="00CC3A88" w:rsidP="00CC3A88">
      <w:pPr>
        <w:shd w:val="clear" w:color="auto" w:fill="FFFFFF"/>
        <w:jc w:val="both"/>
      </w:pPr>
      <w:r w:rsidRPr="0095719D">
        <w:t>5.1. Форма отчета об исполнении муниципального задания</w:t>
      </w:r>
    </w:p>
    <w:p w:rsidR="00CC3A88" w:rsidRPr="0095719D" w:rsidRDefault="00CC3A88" w:rsidP="00CC3A88">
      <w:pPr>
        <w:shd w:val="clear" w:color="auto" w:fill="FFFFFF"/>
        <w:jc w:val="both"/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827"/>
        <w:gridCol w:w="4536"/>
      </w:tblGrid>
      <w:tr w:rsidR="00CC3A88" w:rsidRPr="0095719D" w:rsidTr="00C92581">
        <w:trPr>
          <w:trHeight w:hRule="exact" w:val="6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A88" w:rsidRPr="0095719D" w:rsidRDefault="00CC3A88" w:rsidP="00C92581">
            <w:pPr>
              <w:shd w:val="clear" w:color="auto" w:fill="FFFFFF"/>
              <w:ind w:left="30" w:right="6" w:firstLine="18"/>
              <w:jc w:val="center"/>
            </w:pPr>
            <w:r w:rsidRPr="0095719D">
              <w:lastRenderedPageBreak/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A88" w:rsidRPr="0095719D" w:rsidRDefault="00CC3A88" w:rsidP="00C92581">
            <w:pPr>
              <w:shd w:val="clear" w:color="auto" w:fill="FFFFFF"/>
              <w:ind w:left="132" w:right="138"/>
              <w:jc w:val="center"/>
            </w:pPr>
            <w:r w:rsidRPr="0095719D">
              <w:t>Фактическое значение за отчетный период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A88" w:rsidRPr="0095719D" w:rsidRDefault="00CC3A88" w:rsidP="00C92581">
            <w:pPr>
              <w:shd w:val="clear" w:color="auto" w:fill="FFFFFF"/>
              <w:ind w:left="306" w:right="306"/>
              <w:jc w:val="center"/>
            </w:pPr>
            <w:r w:rsidRPr="0095719D">
              <w:t>Источник информации о фактическом значении показателя</w:t>
            </w:r>
          </w:p>
        </w:tc>
      </w:tr>
      <w:tr w:rsidR="00CC3A88" w:rsidRPr="0095719D" w:rsidTr="00C92581">
        <w:trPr>
          <w:trHeight w:hRule="exact" w:val="2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A88" w:rsidRPr="003E1586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Приобретение и учет книжного фонда,  занесение библиотечного фонда в учетный каталог  (экз.) -</w:t>
            </w:r>
            <w:r w:rsidRPr="009571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1586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C3A88" w:rsidRPr="0095719D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</w:rPr>
            </w:pPr>
            <w:r w:rsidRPr="0095719D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 для библиотек системы (экз.)</w:t>
            </w:r>
          </w:p>
          <w:p w:rsidR="00CC3A88" w:rsidRPr="003E1586" w:rsidRDefault="00CC3A88" w:rsidP="00C92581">
            <w:pPr>
              <w:pStyle w:val="a3"/>
              <w:tabs>
                <w:tab w:val="left" w:pos="376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1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полугодие: - 6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CC3A88" w:rsidRPr="003E1586" w:rsidRDefault="00CC3A88" w:rsidP="00C92581">
            <w:pPr>
              <w:shd w:val="clear" w:color="auto" w:fill="FFFFFF"/>
              <w:ind w:right="101"/>
              <w:rPr>
                <w:lang w:val="en-US"/>
              </w:rPr>
            </w:pPr>
            <w:r w:rsidRPr="0095719D">
              <w:rPr>
                <w:lang w:val="en-US"/>
              </w:rPr>
              <w:t>II</w:t>
            </w:r>
            <w:r w:rsidRPr="0095719D">
              <w:t xml:space="preserve"> полугодие – </w:t>
            </w:r>
            <w:r>
              <w:rPr>
                <w:lang w:val="en-US"/>
              </w:rPr>
              <w:t>700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99" w:rsidRDefault="00457299" w:rsidP="00C92581">
            <w:pPr>
              <w:shd w:val="clear" w:color="auto" w:fill="FFFFFF"/>
              <w:jc w:val="both"/>
              <w:rPr>
                <w:color w:val="FF0000"/>
              </w:rPr>
            </w:pPr>
          </w:p>
          <w:p w:rsidR="00CC3A88" w:rsidRPr="00457299" w:rsidRDefault="00CC3A88" w:rsidP="00457299">
            <w:pPr>
              <w:ind w:firstLine="708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A88" w:rsidRPr="0095719D" w:rsidRDefault="00CC3A88" w:rsidP="00C92581">
            <w:pPr>
              <w:shd w:val="clear" w:color="auto" w:fill="FFFFFF"/>
              <w:jc w:val="both"/>
            </w:pPr>
            <w:r w:rsidRPr="0095719D">
              <w:t>Документация по учету книжного фонда</w:t>
            </w:r>
            <w:r w:rsidR="00457299">
              <w:t>: книга суммарного учёта, инвентарная книга, накладные.</w:t>
            </w:r>
          </w:p>
        </w:tc>
      </w:tr>
    </w:tbl>
    <w:p w:rsidR="00CC3A88" w:rsidRPr="0095719D" w:rsidRDefault="00CC3A88" w:rsidP="00CC3A88">
      <w:pPr>
        <w:pStyle w:val="a3"/>
        <w:tabs>
          <w:tab w:val="left" w:pos="3766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3A88" w:rsidRDefault="00CC3A88" w:rsidP="00CC3A88">
      <w:pPr>
        <w:widowControl w:val="0"/>
      </w:pPr>
      <w:r w:rsidRPr="0095719D">
        <w:t xml:space="preserve">5.2. Сроки представления отчетов об исполнении муниципального задания: </w:t>
      </w:r>
      <w:r>
        <w:rPr>
          <w:b/>
          <w:bCs/>
        </w:rPr>
        <w:t>Ежеквартально, до 15 числа месяца, следующего за отчетным периодом.</w:t>
      </w:r>
    </w:p>
    <w:p w:rsidR="00CC3A88" w:rsidRPr="0095719D" w:rsidRDefault="00CC3A88" w:rsidP="00CC3A88">
      <w:r w:rsidRPr="0095719D">
        <w:t>5.3. Иные требования к отчетности об исполнении муниципального задания:  ---</w:t>
      </w:r>
    </w:p>
    <w:p w:rsidR="00CC3A88" w:rsidRPr="0095719D" w:rsidRDefault="00CC3A88" w:rsidP="00CC3A88">
      <w:r w:rsidRPr="0095719D">
        <w:t>6. Иная информация, необходимая для исполнения (</w:t>
      </w:r>
      <w:proofErr w:type="gramStart"/>
      <w:r w:rsidRPr="0095719D">
        <w:t>контроля за</w:t>
      </w:r>
      <w:proofErr w:type="gramEnd"/>
      <w:r w:rsidRPr="0095719D">
        <w:t xml:space="preserve"> исполнением) муниципального задания: ---</w:t>
      </w:r>
    </w:p>
    <w:p w:rsidR="00CC3A88" w:rsidRPr="0095719D" w:rsidRDefault="00CC3A88" w:rsidP="00CC3A88">
      <w:pPr>
        <w:shd w:val="clear" w:color="auto" w:fill="FFFFFF"/>
        <w:spacing w:before="624"/>
      </w:pPr>
      <w:r w:rsidRPr="0095719D">
        <w:tab/>
      </w:r>
    </w:p>
    <w:p w:rsidR="00A765F6" w:rsidRDefault="00A765F6"/>
    <w:sectPr w:rsidR="00A765F6" w:rsidSect="00452EEF">
      <w:pgSz w:w="16838" w:h="11906" w:orient="landscape"/>
      <w:pgMar w:top="124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DE9"/>
    <w:multiLevelType w:val="hybridMultilevel"/>
    <w:tmpl w:val="7F10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A88"/>
    <w:rsid w:val="00235B86"/>
    <w:rsid w:val="00457299"/>
    <w:rsid w:val="004F7E3B"/>
    <w:rsid w:val="00684EB9"/>
    <w:rsid w:val="00776C03"/>
    <w:rsid w:val="00A02CF7"/>
    <w:rsid w:val="00A765F6"/>
    <w:rsid w:val="00A945FA"/>
    <w:rsid w:val="00B21BCB"/>
    <w:rsid w:val="00CC3A88"/>
    <w:rsid w:val="00CF238F"/>
    <w:rsid w:val="00E9213C"/>
    <w:rsid w:val="00F168FA"/>
    <w:rsid w:val="00F2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3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C3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C3A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2015-01-30T12:49:00Z</dcterms:created>
  <dcterms:modified xsi:type="dcterms:W3CDTF">2015-02-02T09:22:00Z</dcterms:modified>
</cp:coreProperties>
</file>