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FE724B">
        <w:rPr>
          <w:rFonts w:ascii="Times New Roman" w:hAnsi="Times New Roman"/>
          <w:sz w:val="28"/>
          <w:szCs w:val="28"/>
        </w:rPr>
        <w:t>14</w:t>
      </w:r>
      <w:r w:rsidR="00767601">
        <w:rPr>
          <w:rFonts w:ascii="Times New Roman" w:hAnsi="Times New Roman"/>
          <w:sz w:val="28"/>
          <w:szCs w:val="28"/>
        </w:rPr>
        <w:t>.</w:t>
      </w:r>
      <w:r w:rsidR="002D369F">
        <w:rPr>
          <w:rFonts w:ascii="Times New Roman" w:hAnsi="Times New Roman"/>
          <w:sz w:val="28"/>
          <w:szCs w:val="28"/>
        </w:rPr>
        <w:t>0</w:t>
      </w:r>
      <w:r w:rsidR="00974D0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2D36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FE724B">
        <w:rPr>
          <w:rFonts w:ascii="Times New Roman" w:hAnsi="Times New Roman"/>
          <w:sz w:val="28"/>
          <w:szCs w:val="28"/>
        </w:rPr>
        <w:t>178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1803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и дополнений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      </w:r>
          </w:p>
          <w:p w:rsidR="00B84FCB" w:rsidRPr="009E0FD8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Внести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24.03.2020 № 202 (в ред. постановлений от 22.05.2020 № 290, от 26.06.2020 № 372, от 08.10.2020 № 552, от 23.12.2020 № 703, от 11.03.2021 № 127, от 08.06.2021 № 323, от 25.06.2021 № 378, от 12.07.2021 № 412, от 12.01.2022 № 7, от 08.02.2022</w:t>
      </w:r>
      <w:proofErr w:type="gramEnd"/>
      <w:r>
        <w:rPr>
          <w:rFonts w:ascii="Times New Roman" w:hAnsi="Times New Roman" w:cs="Times New Roman"/>
          <w:sz w:val="28"/>
        </w:rPr>
        <w:t xml:space="preserve"> № 97), следующие изменения:</w:t>
      </w:r>
    </w:p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Пункты 17, 18, 19, 20, 22 признать утратившими силу.</w:t>
      </w:r>
    </w:p>
    <w:p w:rsidR="0018037B" w:rsidRDefault="0018037B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Дополнить пунктами 53.8, 53.9</w:t>
      </w:r>
      <w:r w:rsidR="001B7AC7">
        <w:rPr>
          <w:rFonts w:ascii="Times New Roman" w:hAnsi="Times New Roman" w:cs="Times New Roman"/>
          <w:sz w:val="28"/>
        </w:rPr>
        <w:t>, 53.10</w:t>
      </w:r>
      <w:r>
        <w:rPr>
          <w:rFonts w:ascii="Times New Roman" w:hAnsi="Times New Roman" w:cs="Times New Roman"/>
          <w:sz w:val="28"/>
        </w:rPr>
        <w:t xml:space="preserve"> следующего содержания: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679"/>
        <w:gridCol w:w="466"/>
        <w:gridCol w:w="2082"/>
        <w:gridCol w:w="1310"/>
        <w:gridCol w:w="1984"/>
        <w:gridCol w:w="1831"/>
        <w:gridCol w:w="1645"/>
      </w:tblGrid>
      <w:tr w:rsidR="00974D09" w:rsidRPr="00F96608" w:rsidTr="0039769C">
        <w:tc>
          <w:tcPr>
            <w:tcW w:w="679" w:type="dxa"/>
          </w:tcPr>
          <w:p w:rsidR="00974D09" w:rsidRPr="00F96608" w:rsidRDefault="00974D09" w:rsidP="0039769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общ</w:t>
            </w:r>
          </w:p>
        </w:tc>
        <w:tc>
          <w:tcPr>
            <w:tcW w:w="466" w:type="dxa"/>
          </w:tcPr>
          <w:p w:rsidR="00974D09" w:rsidRPr="00F96608" w:rsidRDefault="00974D09" w:rsidP="0039769C">
            <w:pPr>
              <w:ind w:left="-77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proofErr w:type="gram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/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п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proofErr w:type="spellStart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вн</w:t>
            </w:r>
            <w:proofErr w:type="spellEnd"/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.</w:t>
            </w:r>
          </w:p>
        </w:tc>
        <w:tc>
          <w:tcPr>
            <w:tcW w:w="2082" w:type="dxa"/>
          </w:tcPr>
          <w:p w:rsidR="00974D09" w:rsidRPr="00F96608" w:rsidRDefault="00974D09" w:rsidP="003976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1310" w:type="dxa"/>
          </w:tcPr>
          <w:p w:rsidR="00974D09" w:rsidRPr="00F96608" w:rsidRDefault="00974D09" w:rsidP="003976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Сведения об оплате муниципальной услуги</w:t>
            </w:r>
          </w:p>
        </w:tc>
        <w:tc>
          <w:tcPr>
            <w:tcW w:w="1984" w:type="dxa"/>
          </w:tcPr>
          <w:p w:rsidR="00974D09" w:rsidRPr="00F96608" w:rsidRDefault="00974D09" w:rsidP="003976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Тип (муниципальная услуга/муниципальная функция)</w:t>
            </w:r>
          </w:p>
        </w:tc>
        <w:tc>
          <w:tcPr>
            <w:tcW w:w="1831" w:type="dxa"/>
          </w:tcPr>
          <w:p w:rsidR="00974D09" w:rsidRPr="00F96608" w:rsidRDefault="00974D09" w:rsidP="003976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Нормативно-правовой акт, устанавливающий порядок предоставления муниципальной  услуги (функции) и стандарт ее предоставления</w:t>
            </w:r>
          </w:p>
        </w:tc>
        <w:tc>
          <w:tcPr>
            <w:tcW w:w="1645" w:type="dxa"/>
          </w:tcPr>
          <w:p w:rsidR="00974D09" w:rsidRPr="00F96608" w:rsidRDefault="00974D09" w:rsidP="0039769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96608">
              <w:rPr>
                <w:rFonts w:ascii="Times New Roman" w:hAnsi="Times New Roman" w:cs="Times New Roman"/>
                <w:b/>
                <w:sz w:val="18"/>
                <w:szCs w:val="24"/>
              </w:rPr>
              <w:t>Наименование  исполнителя (структурное  подразделение, учреждение), ответственного за предоставление муниципальной услуги (функции)</w:t>
            </w:r>
          </w:p>
        </w:tc>
      </w:tr>
      <w:tr w:rsidR="00974D09" w:rsidRPr="00F96608" w:rsidTr="0039769C">
        <w:tc>
          <w:tcPr>
            <w:tcW w:w="679" w:type="dxa"/>
          </w:tcPr>
          <w:p w:rsidR="00974D09" w:rsidRPr="00F96608" w:rsidRDefault="00974D09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53.8</w:t>
            </w:r>
          </w:p>
        </w:tc>
        <w:tc>
          <w:tcPr>
            <w:tcW w:w="466" w:type="dxa"/>
          </w:tcPr>
          <w:p w:rsidR="00974D09" w:rsidRPr="00F96608" w:rsidRDefault="00974D09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2082" w:type="dxa"/>
          </w:tcPr>
          <w:p w:rsidR="00974D09" w:rsidRPr="004422C3" w:rsidRDefault="00974D09" w:rsidP="0039769C">
            <w:pPr>
              <w:jc w:val="both"/>
              <w:rPr>
                <w:rFonts w:ascii="Times New Roman" w:hAnsi="Times New Roman" w:cs="Times New Roman"/>
              </w:rPr>
            </w:pPr>
            <w:r w:rsidRPr="00974D09">
              <w:rPr>
                <w:rFonts w:ascii="Times New Roman" w:eastAsia="Calibri" w:hAnsi="Times New Roman" w:cs="Times New Roman"/>
              </w:rPr>
              <w:t xml:space="preserve">Отнесение земель или земельных участков в составе таких земель к определенной категории земель или перевод земель </w:t>
            </w:r>
            <w:r w:rsidRPr="00974D09">
              <w:rPr>
                <w:rFonts w:ascii="Times New Roman" w:eastAsia="Calibri" w:hAnsi="Times New Roman" w:cs="Times New Roman"/>
              </w:rPr>
              <w:lastRenderedPageBreak/>
              <w:t>и земельных участков в составе таких земель из одной категории в другую на территории муниципального образования «Холм-Жирковский район» Смоленской области</w:t>
            </w:r>
          </w:p>
        </w:tc>
        <w:tc>
          <w:tcPr>
            <w:tcW w:w="1310" w:type="dxa"/>
          </w:tcPr>
          <w:p w:rsidR="00974D09" w:rsidRPr="00F96608" w:rsidRDefault="00974D09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CF0">
              <w:rPr>
                <w:rFonts w:ascii="Times New Roman" w:hAnsi="Times New Roman" w:cs="Times New Roman"/>
              </w:rPr>
              <w:lastRenderedPageBreak/>
              <w:t>бесплатная</w:t>
            </w:r>
          </w:p>
        </w:tc>
        <w:tc>
          <w:tcPr>
            <w:tcW w:w="1984" w:type="dxa"/>
          </w:tcPr>
          <w:p w:rsidR="00974D09" w:rsidRPr="00F96608" w:rsidRDefault="00974D09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974D09" w:rsidRPr="00AE0955" w:rsidRDefault="00974D09" w:rsidP="005257A3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</w:t>
            </w:r>
            <w:r w:rsidRPr="007751AB">
              <w:rPr>
                <w:rFonts w:ascii="Times New Roman" w:hAnsi="Times New Roman" w:cs="Times New Roman"/>
              </w:rPr>
              <w:lastRenderedPageBreak/>
              <w:t xml:space="preserve">«Холм-Жирковский район» Смоленской области от </w:t>
            </w:r>
            <w:r w:rsidR="005257A3">
              <w:rPr>
                <w:rFonts w:ascii="Times New Roman" w:hAnsi="Times New Roman" w:cs="Times New Roman"/>
              </w:rPr>
              <w:t>05</w:t>
            </w:r>
            <w:r w:rsidRPr="007751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7751A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7751AB">
              <w:rPr>
                <w:rFonts w:ascii="Times New Roman" w:hAnsi="Times New Roman" w:cs="Times New Roman"/>
              </w:rPr>
              <w:t xml:space="preserve"> № </w:t>
            </w:r>
            <w:r w:rsidR="005257A3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645" w:type="dxa"/>
          </w:tcPr>
          <w:p w:rsidR="00974D09" w:rsidRPr="00AE0955" w:rsidRDefault="00974D09" w:rsidP="00397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экономике, имущественным и земельным отношениям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«Холм-Жирковский район» Смоленской области</w:t>
            </w:r>
          </w:p>
        </w:tc>
      </w:tr>
      <w:tr w:rsidR="00A928E5" w:rsidRPr="00F96608" w:rsidTr="0039769C">
        <w:tc>
          <w:tcPr>
            <w:tcW w:w="679" w:type="dxa"/>
          </w:tcPr>
          <w:p w:rsidR="00A928E5" w:rsidRDefault="00A928E5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53.9</w:t>
            </w:r>
          </w:p>
        </w:tc>
        <w:tc>
          <w:tcPr>
            <w:tcW w:w="466" w:type="dxa"/>
          </w:tcPr>
          <w:p w:rsidR="00A928E5" w:rsidRDefault="00A928E5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2082" w:type="dxa"/>
          </w:tcPr>
          <w:p w:rsidR="00A928E5" w:rsidRPr="00974D09" w:rsidRDefault="00A928E5" w:rsidP="0039769C">
            <w:pPr>
              <w:jc w:val="both"/>
              <w:rPr>
                <w:rFonts w:ascii="Times New Roman" w:hAnsi="Times New Roman" w:cs="Times New Roman"/>
              </w:rPr>
            </w:pPr>
            <w:r w:rsidRPr="00A928E5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на торгах на территории муниципального образования «Холм-Жирковский район» Смоленской области</w:t>
            </w:r>
          </w:p>
        </w:tc>
        <w:tc>
          <w:tcPr>
            <w:tcW w:w="1310" w:type="dxa"/>
          </w:tcPr>
          <w:p w:rsidR="00A928E5" w:rsidRPr="00023CF0" w:rsidRDefault="000D6EA0" w:rsidP="0039769C">
            <w:pPr>
              <w:jc w:val="both"/>
              <w:rPr>
                <w:rFonts w:ascii="Times New Roman" w:hAnsi="Times New Roman" w:cs="Times New Roman"/>
              </w:rPr>
            </w:pPr>
            <w:r w:rsidRPr="00023CF0"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A928E5" w:rsidRDefault="000D6EA0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A928E5" w:rsidRPr="007751AB" w:rsidRDefault="000D6EA0" w:rsidP="00B803BA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от </w:t>
            </w:r>
            <w:r w:rsidR="00B803BA">
              <w:rPr>
                <w:rFonts w:ascii="Times New Roman" w:hAnsi="Times New Roman" w:cs="Times New Roman"/>
              </w:rPr>
              <w:t>05</w:t>
            </w:r>
            <w:r w:rsidRPr="007751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7751A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7751AB">
              <w:rPr>
                <w:rFonts w:ascii="Times New Roman" w:hAnsi="Times New Roman" w:cs="Times New Roman"/>
              </w:rPr>
              <w:t xml:space="preserve"> № </w:t>
            </w:r>
            <w:r w:rsidR="00B803B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45" w:type="dxa"/>
          </w:tcPr>
          <w:p w:rsidR="00A928E5" w:rsidRDefault="000D6EA0" w:rsidP="00397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  <w:tr w:rsidR="001B7AC7" w:rsidRPr="00F96608" w:rsidTr="0039769C">
        <w:tc>
          <w:tcPr>
            <w:tcW w:w="679" w:type="dxa"/>
          </w:tcPr>
          <w:p w:rsidR="001B7AC7" w:rsidRDefault="001B7AC7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7AC7">
              <w:rPr>
                <w:rFonts w:ascii="Times New Roman" w:hAnsi="Times New Roman" w:cs="Times New Roman"/>
                <w:sz w:val="20"/>
              </w:rPr>
              <w:t>53.10</w:t>
            </w:r>
          </w:p>
        </w:tc>
        <w:tc>
          <w:tcPr>
            <w:tcW w:w="466" w:type="dxa"/>
          </w:tcPr>
          <w:p w:rsidR="001B7AC7" w:rsidRDefault="001B7AC7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2082" w:type="dxa"/>
          </w:tcPr>
          <w:p w:rsidR="001B7AC7" w:rsidRPr="00A928E5" w:rsidRDefault="001B7AC7" w:rsidP="0039769C">
            <w:pPr>
              <w:jc w:val="both"/>
              <w:rPr>
                <w:rFonts w:ascii="Times New Roman" w:hAnsi="Times New Roman" w:cs="Times New Roman"/>
              </w:rPr>
            </w:pPr>
            <w:r w:rsidRPr="001B7AC7">
              <w:rPr>
                <w:rFonts w:ascii="Times New Roman" w:hAnsi="Times New Roman" w:cs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1310" w:type="dxa"/>
          </w:tcPr>
          <w:p w:rsidR="001B7AC7" w:rsidRPr="00023CF0" w:rsidRDefault="001B7AC7" w:rsidP="00397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бесплатная</w:t>
            </w:r>
          </w:p>
        </w:tc>
        <w:tc>
          <w:tcPr>
            <w:tcW w:w="1984" w:type="dxa"/>
          </w:tcPr>
          <w:p w:rsidR="001B7AC7" w:rsidRDefault="001B7AC7" w:rsidP="003976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услуга</w:t>
            </w:r>
          </w:p>
        </w:tc>
        <w:tc>
          <w:tcPr>
            <w:tcW w:w="1831" w:type="dxa"/>
          </w:tcPr>
          <w:p w:rsidR="001B7AC7" w:rsidRPr="007751AB" w:rsidRDefault="001B7AC7" w:rsidP="001B7AC7">
            <w:pPr>
              <w:jc w:val="both"/>
              <w:rPr>
                <w:rFonts w:ascii="Times New Roman" w:hAnsi="Times New Roman" w:cs="Times New Roman"/>
              </w:rPr>
            </w:pPr>
            <w:r w:rsidRPr="007751AB">
              <w:rPr>
                <w:rFonts w:ascii="Times New Roman" w:hAnsi="Times New Roman" w:cs="Times New Roman"/>
              </w:rPr>
              <w:t xml:space="preserve">Административный регламент, утвержденный  постановлением Администрации муниципального образования «Холм-Жирковский район» Смоленской области от </w:t>
            </w:r>
            <w:r>
              <w:rPr>
                <w:rFonts w:ascii="Times New Roman" w:hAnsi="Times New Roman" w:cs="Times New Roman"/>
              </w:rPr>
              <w:t>02</w:t>
            </w:r>
            <w:r w:rsidRPr="007751A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7751AB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7751A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45" w:type="dxa"/>
          </w:tcPr>
          <w:p w:rsidR="001B7AC7" w:rsidRDefault="001B7AC7" w:rsidP="003976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градостроительной деятельности, транспорту, связи и ЖКХ Администрации муниципального образования «Холм-Жирковский район» Смоленской области</w:t>
            </w:r>
          </w:p>
        </w:tc>
      </w:tr>
    </w:tbl>
    <w:p w:rsidR="0018037B" w:rsidRDefault="00C7292E" w:rsidP="00180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053E84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053E84"/>
    <w:rsid w:val="000D6EA0"/>
    <w:rsid w:val="00162414"/>
    <w:rsid w:val="0018037B"/>
    <w:rsid w:val="0019113A"/>
    <w:rsid w:val="001B7AC7"/>
    <w:rsid w:val="001D3032"/>
    <w:rsid w:val="0023082B"/>
    <w:rsid w:val="002467E8"/>
    <w:rsid w:val="002A471F"/>
    <w:rsid w:val="002D369F"/>
    <w:rsid w:val="002E2872"/>
    <w:rsid w:val="00354902"/>
    <w:rsid w:val="00435CBE"/>
    <w:rsid w:val="00491664"/>
    <w:rsid w:val="004C15B5"/>
    <w:rsid w:val="004F7BE2"/>
    <w:rsid w:val="005257A3"/>
    <w:rsid w:val="005731BA"/>
    <w:rsid w:val="00580E0E"/>
    <w:rsid w:val="006256CE"/>
    <w:rsid w:val="00634309"/>
    <w:rsid w:val="00665624"/>
    <w:rsid w:val="006C18A1"/>
    <w:rsid w:val="006D4BCD"/>
    <w:rsid w:val="00726665"/>
    <w:rsid w:val="00745CC6"/>
    <w:rsid w:val="00767601"/>
    <w:rsid w:val="00794604"/>
    <w:rsid w:val="007D5B05"/>
    <w:rsid w:val="007F0221"/>
    <w:rsid w:val="0083034C"/>
    <w:rsid w:val="008347DF"/>
    <w:rsid w:val="0085176B"/>
    <w:rsid w:val="00892FD3"/>
    <w:rsid w:val="008C06EC"/>
    <w:rsid w:val="008D6890"/>
    <w:rsid w:val="00974D09"/>
    <w:rsid w:val="00992513"/>
    <w:rsid w:val="009B36A1"/>
    <w:rsid w:val="009E0FD8"/>
    <w:rsid w:val="00A01737"/>
    <w:rsid w:val="00A71FA7"/>
    <w:rsid w:val="00A928E5"/>
    <w:rsid w:val="00B168D2"/>
    <w:rsid w:val="00B30116"/>
    <w:rsid w:val="00B32E47"/>
    <w:rsid w:val="00B40939"/>
    <w:rsid w:val="00B803BA"/>
    <w:rsid w:val="00B84FCB"/>
    <w:rsid w:val="00BC47B7"/>
    <w:rsid w:val="00BD7E86"/>
    <w:rsid w:val="00BE54F9"/>
    <w:rsid w:val="00C7292E"/>
    <w:rsid w:val="00C92E53"/>
    <w:rsid w:val="00C96E54"/>
    <w:rsid w:val="00CE70B1"/>
    <w:rsid w:val="00D060C7"/>
    <w:rsid w:val="00D10782"/>
    <w:rsid w:val="00D22495"/>
    <w:rsid w:val="00D445C7"/>
    <w:rsid w:val="00DD0DAD"/>
    <w:rsid w:val="00E3521F"/>
    <w:rsid w:val="00E8502D"/>
    <w:rsid w:val="00EA5E27"/>
    <w:rsid w:val="00EB2F75"/>
    <w:rsid w:val="00F4219E"/>
    <w:rsid w:val="00F53BC2"/>
    <w:rsid w:val="00F5509C"/>
    <w:rsid w:val="00F718B8"/>
    <w:rsid w:val="00F77D88"/>
    <w:rsid w:val="00FB563D"/>
    <w:rsid w:val="00FE0B68"/>
    <w:rsid w:val="00FE724B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10</cp:revision>
  <dcterms:created xsi:type="dcterms:W3CDTF">2022-02-24T14:02:00Z</dcterms:created>
  <dcterms:modified xsi:type="dcterms:W3CDTF">2022-03-15T06:02:00Z</dcterms:modified>
</cp:coreProperties>
</file>