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22" w:rsidRPr="005B625E" w:rsidRDefault="006B2122" w:rsidP="00FE0AA3">
      <w:pPr>
        <w:tabs>
          <w:tab w:val="left" w:pos="709"/>
        </w:tabs>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Утвержден</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приказом</w:t>
      </w:r>
      <w:r w:rsidR="006B2122" w:rsidRPr="005B625E">
        <w:rPr>
          <w:rFonts w:ascii="Times New Roman" w:eastAsia="Times New Roman" w:hAnsi="Times New Roman"/>
          <w:color w:val="000000" w:themeColor="text1"/>
          <w:sz w:val="28"/>
          <w:szCs w:val="28"/>
          <w:lang w:eastAsia="ru-RU"/>
        </w:rPr>
        <w:t xml:space="preserve"> председателя</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к</w:t>
      </w:r>
      <w:r w:rsidR="006B2122" w:rsidRPr="005B625E">
        <w:rPr>
          <w:rFonts w:ascii="Times New Roman" w:eastAsia="Times New Roman" w:hAnsi="Times New Roman"/>
          <w:color w:val="000000" w:themeColor="text1"/>
          <w:sz w:val="28"/>
          <w:szCs w:val="28"/>
          <w:lang w:eastAsia="ru-RU"/>
        </w:rPr>
        <w:t>онтрольно-</w:t>
      </w:r>
      <w:r w:rsidRPr="005B625E">
        <w:rPr>
          <w:rFonts w:ascii="Times New Roman" w:eastAsia="Times New Roman" w:hAnsi="Times New Roman"/>
          <w:color w:val="000000" w:themeColor="text1"/>
          <w:sz w:val="28"/>
          <w:szCs w:val="28"/>
          <w:lang w:eastAsia="ru-RU"/>
        </w:rPr>
        <w:t>ревизионно</w:t>
      </w:r>
      <w:r w:rsidR="006B2122" w:rsidRPr="005B625E">
        <w:rPr>
          <w:rFonts w:ascii="Times New Roman" w:eastAsia="Times New Roman" w:hAnsi="Times New Roman"/>
          <w:color w:val="000000" w:themeColor="text1"/>
          <w:sz w:val="28"/>
          <w:szCs w:val="28"/>
          <w:lang w:eastAsia="ru-RU"/>
        </w:rPr>
        <w:t xml:space="preserve">й </w:t>
      </w:r>
      <w:r w:rsidRPr="005B625E">
        <w:rPr>
          <w:rFonts w:ascii="Times New Roman" w:eastAsia="Times New Roman" w:hAnsi="Times New Roman"/>
          <w:color w:val="000000" w:themeColor="text1"/>
          <w:sz w:val="28"/>
          <w:szCs w:val="28"/>
          <w:lang w:eastAsia="ru-RU"/>
        </w:rPr>
        <w:t>комиссии</w:t>
      </w:r>
    </w:p>
    <w:p w:rsidR="00601CF1"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муниципального образования </w:t>
      </w:r>
    </w:p>
    <w:p w:rsidR="00601CF1"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«Холм-Жирковский район»</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 </w:t>
      </w:r>
      <w:r w:rsidR="006B2122" w:rsidRPr="005B625E">
        <w:rPr>
          <w:rFonts w:ascii="Times New Roman" w:eastAsia="Times New Roman" w:hAnsi="Times New Roman"/>
          <w:color w:val="000000" w:themeColor="text1"/>
          <w:sz w:val="28"/>
          <w:szCs w:val="28"/>
          <w:lang w:eastAsia="ru-RU"/>
        </w:rPr>
        <w:t>Смоленской области</w:t>
      </w:r>
    </w:p>
    <w:p w:rsidR="006B2122" w:rsidRPr="007022E6" w:rsidRDefault="0005270D" w:rsidP="006B2122">
      <w:pPr>
        <w:spacing w:after="0" w:line="240" w:lineRule="auto"/>
        <w:jc w:val="right"/>
        <w:rPr>
          <w:rFonts w:ascii="Times New Roman" w:eastAsia="Times New Roman" w:hAnsi="Times New Roman"/>
          <w:sz w:val="28"/>
          <w:szCs w:val="28"/>
          <w:lang w:eastAsia="ru-RU"/>
        </w:rPr>
      </w:pPr>
      <w:r w:rsidRPr="007022E6">
        <w:rPr>
          <w:rFonts w:ascii="Times New Roman" w:eastAsia="Times New Roman" w:hAnsi="Times New Roman"/>
          <w:sz w:val="28"/>
          <w:szCs w:val="28"/>
          <w:lang w:eastAsia="ru-RU"/>
        </w:rPr>
        <w:t xml:space="preserve">от </w:t>
      </w:r>
      <w:r w:rsidR="001814A5" w:rsidRPr="001814A5">
        <w:rPr>
          <w:rFonts w:ascii="Times New Roman" w:eastAsia="Times New Roman" w:hAnsi="Times New Roman"/>
          <w:sz w:val="28"/>
          <w:szCs w:val="28"/>
          <w:lang w:eastAsia="ru-RU"/>
        </w:rPr>
        <w:t>22</w:t>
      </w:r>
      <w:r w:rsidR="006B2122" w:rsidRPr="00024BE9">
        <w:rPr>
          <w:rFonts w:ascii="Times New Roman" w:eastAsia="Times New Roman" w:hAnsi="Times New Roman"/>
          <w:sz w:val="28"/>
          <w:szCs w:val="28"/>
          <w:lang w:eastAsia="ru-RU"/>
        </w:rPr>
        <w:t>.0</w:t>
      </w:r>
      <w:r w:rsidR="00293CC0" w:rsidRPr="00024BE9">
        <w:rPr>
          <w:rFonts w:ascii="Times New Roman" w:eastAsia="Times New Roman" w:hAnsi="Times New Roman"/>
          <w:sz w:val="28"/>
          <w:szCs w:val="28"/>
          <w:lang w:eastAsia="ru-RU"/>
        </w:rPr>
        <w:t>2</w:t>
      </w:r>
      <w:r w:rsidR="006B2122" w:rsidRPr="00024BE9">
        <w:rPr>
          <w:rFonts w:ascii="Times New Roman" w:eastAsia="Times New Roman" w:hAnsi="Times New Roman"/>
          <w:sz w:val="28"/>
          <w:szCs w:val="28"/>
          <w:lang w:eastAsia="ru-RU"/>
        </w:rPr>
        <w:t>.201</w:t>
      </w:r>
      <w:r w:rsidR="009E34CC">
        <w:rPr>
          <w:rFonts w:ascii="Times New Roman" w:eastAsia="Times New Roman" w:hAnsi="Times New Roman"/>
          <w:sz w:val="28"/>
          <w:szCs w:val="28"/>
          <w:lang w:eastAsia="ru-RU"/>
        </w:rPr>
        <w:t>9</w:t>
      </w:r>
      <w:r w:rsidR="006B2122" w:rsidRPr="00C546FC">
        <w:rPr>
          <w:rFonts w:ascii="Times New Roman" w:eastAsia="Times New Roman" w:hAnsi="Times New Roman"/>
          <w:color w:val="FF0000"/>
          <w:sz w:val="28"/>
          <w:szCs w:val="28"/>
          <w:lang w:eastAsia="ru-RU"/>
        </w:rPr>
        <w:t xml:space="preserve"> </w:t>
      </w:r>
      <w:r w:rsidR="006B2122" w:rsidRPr="008231C7">
        <w:rPr>
          <w:rFonts w:ascii="Times New Roman" w:eastAsia="Times New Roman" w:hAnsi="Times New Roman"/>
          <w:sz w:val="28"/>
          <w:szCs w:val="28"/>
          <w:lang w:eastAsia="ru-RU"/>
        </w:rPr>
        <w:t xml:space="preserve">№ </w:t>
      </w:r>
      <w:r w:rsidR="00CC0DB3" w:rsidRPr="00CC0DB3">
        <w:rPr>
          <w:rFonts w:ascii="Times New Roman" w:eastAsia="Times New Roman" w:hAnsi="Times New Roman"/>
          <w:sz w:val="28"/>
          <w:szCs w:val="28"/>
          <w:lang w:eastAsia="ru-RU"/>
        </w:rPr>
        <w:t>2</w:t>
      </w:r>
      <w:r w:rsidR="006B2122" w:rsidRPr="007022E6">
        <w:rPr>
          <w:rFonts w:ascii="Times New Roman" w:eastAsia="Times New Roman" w:hAnsi="Times New Roman"/>
          <w:sz w:val="28"/>
          <w:szCs w:val="28"/>
          <w:lang w:eastAsia="ru-RU"/>
        </w:rPr>
        <w:br/>
      </w:r>
      <w:r w:rsidR="006B2122" w:rsidRPr="007022E6">
        <w:rPr>
          <w:rFonts w:ascii="Times New Roman" w:eastAsia="Times New Roman" w:hAnsi="Times New Roman"/>
          <w:sz w:val="28"/>
          <w:szCs w:val="28"/>
          <w:lang w:eastAsia="ru-RU"/>
        </w:rPr>
        <w:br/>
      </w:r>
    </w:p>
    <w:p w:rsidR="006F183B" w:rsidRDefault="006B2122" w:rsidP="00507096">
      <w:pPr>
        <w:spacing w:before="120"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Отчет </w:t>
      </w:r>
    </w:p>
    <w:p w:rsidR="00B564C9" w:rsidRPr="005B625E" w:rsidRDefault="006B2122" w:rsidP="00B564C9">
      <w:pPr>
        <w:spacing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о деятельности</w:t>
      </w:r>
      <w:r w:rsidR="006F183B">
        <w:rPr>
          <w:rFonts w:ascii="Times New Roman" w:eastAsia="Times New Roman" w:hAnsi="Times New Roman"/>
          <w:color w:val="000000" w:themeColor="text1"/>
          <w:sz w:val="28"/>
          <w:szCs w:val="28"/>
          <w:lang w:eastAsia="ru-RU"/>
        </w:rPr>
        <w:t xml:space="preserve"> </w:t>
      </w:r>
      <w:r w:rsidR="00B564C9" w:rsidRPr="005B625E">
        <w:rPr>
          <w:rFonts w:ascii="Times New Roman" w:eastAsia="Times New Roman" w:hAnsi="Times New Roman"/>
          <w:color w:val="000000" w:themeColor="text1"/>
          <w:sz w:val="28"/>
          <w:szCs w:val="28"/>
          <w:lang w:eastAsia="ru-RU"/>
        </w:rPr>
        <w:t xml:space="preserve">Контрольно-ревизионной комиссии </w:t>
      </w:r>
    </w:p>
    <w:p w:rsidR="00B564C9" w:rsidRPr="005B625E" w:rsidRDefault="00B564C9" w:rsidP="00B564C9">
      <w:pPr>
        <w:spacing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муниципального образования «Холм-Жирковский район» </w:t>
      </w:r>
    </w:p>
    <w:p w:rsidR="006B2122" w:rsidRPr="005B625E" w:rsidRDefault="00B564C9" w:rsidP="00687BFE">
      <w:pPr>
        <w:spacing w:after="24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Смоленской области </w:t>
      </w:r>
      <w:r w:rsidR="006B2122" w:rsidRPr="005B625E">
        <w:rPr>
          <w:rFonts w:ascii="Times New Roman" w:eastAsia="Times New Roman" w:hAnsi="Times New Roman"/>
          <w:color w:val="000000" w:themeColor="text1"/>
          <w:sz w:val="28"/>
          <w:szCs w:val="28"/>
          <w:lang w:eastAsia="ru-RU"/>
        </w:rPr>
        <w:t>за 201</w:t>
      </w:r>
      <w:r w:rsidR="009E34CC">
        <w:rPr>
          <w:rFonts w:ascii="Times New Roman" w:eastAsia="Times New Roman" w:hAnsi="Times New Roman"/>
          <w:color w:val="000000" w:themeColor="text1"/>
          <w:sz w:val="28"/>
          <w:szCs w:val="28"/>
          <w:lang w:eastAsia="ru-RU"/>
        </w:rPr>
        <w:t>8</w:t>
      </w:r>
      <w:r w:rsidR="006B2122" w:rsidRPr="005B625E">
        <w:rPr>
          <w:rFonts w:ascii="Times New Roman" w:eastAsia="Times New Roman" w:hAnsi="Times New Roman"/>
          <w:color w:val="000000" w:themeColor="text1"/>
          <w:sz w:val="28"/>
          <w:szCs w:val="28"/>
          <w:lang w:eastAsia="ru-RU"/>
        </w:rPr>
        <w:t xml:space="preserve"> год</w:t>
      </w:r>
    </w:p>
    <w:p w:rsidR="00D967C6" w:rsidRDefault="00D967C6" w:rsidP="00AF53C1">
      <w:pPr>
        <w:tabs>
          <w:tab w:val="left" w:pos="709"/>
          <w:tab w:val="left" w:pos="851"/>
        </w:tabs>
        <w:spacing w:before="120" w:after="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Отчет о деятельности Контрольно-ревизионной комиссии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Смоленской области за 201</w:t>
      </w:r>
      <w:r w:rsidR="002372E2">
        <w:rPr>
          <w:rFonts w:ascii="Times New Roman" w:eastAsia="Times New Roman" w:hAnsi="Times New Roman"/>
          <w:color w:val="000000" w:themeColor="text1"/>
          <w:sz w:val="28"/>
          <w:szCs w:val="28"/>
          <w:lang w:eastAsia="ru-RU"/>
        </w:rPr>
        <w:t>8</w:t>
      </w:r>
      <w:r>
        <w:rPr>
          <w:rFonts w:ascii="Times New Roman" w:eastAsia="Times New Roman" w:hAnsi="Times New Roman"/>
          <w:color w:val="000000" w:themeColor="text1"/>
          <w:sz w:val="28"/>
          <w:szCs w:val="28"/>
          <w:lang w:eastAsia="ru-RU"/>
        </w:rPr>
        <w:t xml:space="preserve"> год подготовлен  в соответствии  </w:t>
      </w:r>
      <w:r w:rsidR="0086723B" w:rsidRPr="0086723B">
        <w:rPr>
          <w:rFonts w:ascii="Times New Roman" w:eastAsia="Times New Roman" w:hAnsi="Times New Roman" w:cs="Times New Roman"/>
          <w:color w:val="000000"/>
          <w:sz w:val="28"/>
          <w:szCs w:val="28"/>
          <w:lang w:eastAsia="ru-RU"/>
        </w:rPr>
        <w:t>с требованиями</w:t>
      </w:r>
      <w:r w:rsidR="0086723B">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ст</w:t>
      </w:r>
      <w:r w:rsidR="0086723B">
        <w:rPr>
          <w:rFonts w:ascii="Times New Roman" w:eastAsia="Times New Roman" w:hAnsi="Times New Roman"/>
          <w:color w:val="000000" w:themeColor="text1"/>
          <w:sz w:val="28"/>
          <w:szCs w:val="28"/>
          <w:lang w:eastAsia="ru-RU"/>
        </w:rPr>
        <w:t>атьи</w:t>
      </w:r>
      <w:r>
        <w:rPr>
          <w:rFonts w:ascii="Times New Roman" w:eastAsia="Times New Roman" w:hAnsi="Times New Roman"/>
          <w:color w:val="000000" w:themeColor="text1"/>
          <w:sz w:val="28"/>
          <w:szCs w:val="28"/>
          <w:lang w:eastAsia="ru-RU"/>
        </w:rPr>
        <w:t xml:space="preserve"> 19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и п. 5.27 ст. 5 Положения о Контрольно-ревизионной комиссии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xml:space="preserve">» Смоленской области, утвержденного решением </w:t>
      </w:r>
      <w:r w:rsidRPr="005B625E">
        <w:rPr>
          <w:rFonts w:ascii="Times New Roman" w:eastAsia="Times New Roman" w:hAnsi="Times New Roman"/>
          <w:color w:val="000000" w:themeColor="text1"/>
          <w:sz w:val="28"/>
          <w:szCs w:val="28"/>
          <w:lang w:eastAsia="ru-RU"/>
        </w:rPr>
        <w:t>Холм-Жирковского районного</w:t>
      </w:r>
      <w:proofErr w:type="gramEnd"/>
      <w:r w:rsidRPr="005B625E">
        <w:rPr>
          <w:rFonts w:ascii="Times New Roman" w:eastAsia="Times New Roman" w:hAnsi="Times New Roman"/>
          <w:color w:val="000000" w:themeColor="text1"/>
          <w:sz w:val="28"/>
          <w:szCs w:val="28"/>
          <w:lang w:eastAsia="ru-RU"/>
        </w:rPr>
        <w:t xml:space="preserve"> Совета депутатов Смоленской области  29.02.2012 года № 11.</w:t>
      </w:r>
    </w:p>
    <w:p w:rsidR="00A91C9A" w:rsidRPr="00A91C9A" w:rsidRDefault="00A91C9A" w:rsidP="005A5581">
      <w:pPr>
        <w:tabs>
          <w:tab w:val="left" w:pos="709"/>
          <w:tab w:val="left" w:pos="851"/>
        </w:tabs>
        <w:autoSpaceDE w:val="0"/>
        <w:autoSpaceDN w:val="0"/>
        <w:adjustRightInd w:val="0"/>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В соответствии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с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Положением «О</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Контрольно-ревизионной комиссии</w:t>
      </w:r>
    </w:p>
    <w:p w:rsidR="00A91C9A" w:rsidRPr="005B625E" w:rsidRDefault="00A91C9A" w:rsidP="003741CA">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A91C9A">
        <w:rPr>
          <w:rFonts w:ascii="Times New Roman" w:eastAsia="Times New Roman" w:hAnsi="Times New Roman"/>
          <w:color w:val="000000" w:themeColor="text1"/>
          <w:sz w:val="28"/>
          <w:szCs w:val="28"/>
          <w:lang w:eastAsia="ru-RU"/>
        </w:rPr>
        <w:t>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sidRPr="00A91C9A">
        <w:rPr>
          <w:rFonts w:ascii="Times New Roman" w:eastAsia="Times New Roman" w:hAnsi="Times New Roman"/>
          <w:color w:val="000000" w:themeColor="text1"/>
          <w:sz w:val="28"/>
          <w:szCs w:val="28"/>
          <w:lang w:eastAsia="ru-RU"/>
        </w:rPr>
        <w:t xml:space="preserve">» </w:t>
      </w:r>
      <w:r w:rsidR="003741CA" w:rsidRPr="005B625E">
        <w:rPr>
          <w:rFonts w:ascii="Times New Roman" w:eastAsia="Times New Roman" w:hAnsi="Times New Roman"/>
          <w:color w:val="000000" w:themeColor="text1"/>
          <w:sz w:val="28"/>
          <w:szCs w:val="28"/>
          <w:lang w:eastAsia="ru-RU"/>
        </w:rPr>
        <w:t xml:space="preserve">Смоленской области  </w:t>
      </w:r>
      <w:r w:rsidRPr="00A91C9A">
        <w:rPr>
          <w:rFonts w:ascii="Times New Roman" w:eastAsia="Times New Roman" w:hAnsi="Times New Roman"/>
          <w:color w:val="000000" w:themeColor="text1"/>
          <w:sz w:val="28"/>
          <w:szCs w:val="28"/>
          <w:lang w:eastAsia="ru-RU"/>
        </w:rPr>
        <w:t>контрольно-ревизионная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комиссия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является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постоянно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действующим</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органом внешнего</w:t>
      </w:r>
      <w:r w:rsidR="003741CA">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муниципального финансового контроля.</w:t>
      </w:r>
    </w:p>
    <w:p w:rsidR="003575BF" w:rsidRPr="005B625E" w:rsidRDefault="003575BF" w:rsidP="00AF53C1">
      <w:pPr>
        <w:tabs>
          <w:tab w:val="left" w:pos="709"/>
          <w:tab w:val="left" w:pos="851"/>
        </w:tabs>
        <w:spacing w:before="120" w:after="0" w:line="240" w:lineRule="auto"/>
        <w:ind w:firstLine="709"/>
        <w:jc w:val="both"/>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В течение 201</w:t>
      </w:r>
      <w:r w:rsidR="002372E2">
        <w:rPr>
          <w:rFonts w:ascii="Times New Roman" w:eastAsia="Times New Roman" w:hAnsi="Times New Roman"/>
          <w:color w:val="000000" w:themeColor="text1"/>
          <w:sz w:val="28"/>
          <w:szCs w:val="28"/>
          <w:lang w:eastAsia="ru-RU"/>
        </w:rPr>
        <w:t>8</w:t>
      </w:r>
      <w:r w:rsidRPr="005B625E">
        <w:rPr>
          <w:rFonts w:ascii="Times New Roman" w:eastAsia="Times New Roman" w:hAnsi="Times New Roman"/>
          <w:color w:val="000000" w:themeColor="text1"/>
          <w:sz w:val="28"/>
          <w:szCs w:val="28"/>
          <w:lang w:eastAsia="ru-RU"/>
        </w:rPr>
        <w:t xml:space="preserve"> года Контрольно-ревизионная комиссия </w:t>
      </w:r>
      <w:r w:rsidR="006F1FC4" w:rsidRPr="005B625E">
        <w:rPr>
          <w:rFonts w:ascii="Times New Roman" w:eastAsia="Times New Roman" w:hAnsi="Times New Roman"/>
          <w:color w:val="000000" w:themeColor="text1"/>
          <w:sz w:val="28"/>
          <w:szCs w:val="28"/>
          <w:lang w:eastAsia="ru-RU"/>
        </w:rPr>
        <w:t xml:space="preserve">муниципального образования «Холм-Жирковский район» Смоленской области (далее – Контрольно-ревизионная комиссия) </w:t>
      </w:r>
      <w:r w:rsidRPr="005B625E">
        <w:rPr>
          <w:rFonts w:ascii="Times New Roman" w:eastAsia="Times New Roman" w:hAnsi="Times New Roman"/>
          <w:color w:val="000000" w:themeColor="text1"/>
          <w:sz w:val="28"/>
          <w:szCs w:val="28"/>
          <w:lang w:eastAsia="ru-RU"/>
        </w:rPr>
        <w:t xml:space="preserve">проводила работу в соответствии с годовым планом, утвержденным приказом Председателя Контрольно-ревизионной комиссии муниципального образования «Холм-Жирковский район» Смоленской области </w:t>
      </w:r>
      <w:r w:rsidR="006F1FC4">
        <w:rPr>
          <w:rFonts w:ascii="Times New Roman" w:eastAsia="Times New Roman" w:hAnsi="Times New Roman"/>
          <w:color w:val="000000" w:themeColor="text1"/>
          <w:sz w:val="28"/>
          <w:szCs w:val="28"/>
          <w:lang w:eastAsia="ru-RU"/>
        </w:rPr>
        <w:t>2</w:t>
      </w:r>
      <w:r w:rsidR="002372E2">
        <w:rPr>
          <w:rFonts w:ascii="Times New Roman" w:eastAsia="Times New Roman" w:hAnsi="Times New Roman"/>
          <w:color w:val="000000" w:themeColor="text1"/>
          <w:sz w:val="28"/>
          <w:szCs w:val="28"/>
          <w:lang w:eastAsia="ru-RU"/>
        </w:rPr>
        <w:t>4</w:t>
      </w:r>
      <w:r w:rsidR="006F1FC4">
        <w:rPr>
          <w:rFonts w:ascii="Times New Roman" w:eastAsia="Times New Roman" w:hAnsi="Times New Roman"/>
          <w:color w:val="000000" w:themeColor="text1"/>
          <w:sz w:val="28"/>
          <w:szCs w:val="28"/>
          <w:lang w:eastAsia="ru-RU"/>
        </w:rPr>
        <w:t xml:space="preserve"> декабря </w:t>
      </w:r>
      <w:r w:rsidR="00CE2437">
        <w:rPr>
          <w:rFonts w:ascii="Times New Roman" w:eastAsia="Times New Roman" w:hAnsi="Times New Roman"/>
          <w:color w:val="000000" w:themeColor="text1"/>
          <w:sz w:val="28"/>
          <w:szCs w:val="28"/>
          <w:lang w:eastAsia="ru-RU"/>
        </w:rPr>
        <w:t>201</w:t>
      </w:r>
      <w:r w:rsidR="002372E2">
        <w:rPr>
          <w:rFonts w:ascii="Times New Roman" w:eastAsia="Times New Roman" w:hAnsi="Times New Roman"/>
          <w:color w:val="000000" w:themeColor="text1"/>
          <w:sz w:val="28"/>
          <w:szCs w:val="28"/>
          <w:lang w:eastAsia="ru-RU"/>
        </w:rPr>
        <w:t>7</w:t>
      </w:r>
      <w:r w:rsidR="00CE2437">
        <w:rPr>
          <w:rFonts w:ascii="Times New Roman" w:eastAsia="Times New Roman" w:hAnsi="Times New Roman"/>
          <w:color w:val="000000" w:themeColor="text1"/>
          <w:sz w:val="28"/>
          <w:szCs w:val="28"/>
          <w:lang w:eastAsia="ru-RU"/>
        </w:rPr>
        <w:t xml:space="preserve"> года </w:t>
      </w:r>
      <w:r w:rsidR="006F1FC4">
        <w:rPr>
          <w:rFonts w:ascii="Times New Roman" w:eastAsia="Times New Roman" w:hAnsi="Times New Roman"/>
          <w:color w:val="000000" w:themeColor="text1"/>
          <w:sz w:val="28"/>
          <w:szCs w:val="28"/>
          <w:lang w:eastAsia="ru-RU"/>
        </w:rPr>
        <w:t xml:space="preserve">№ </w:t>
      </w:r>
      <w:r w:rsidR="002372E2">
        <w:rPr>
          <w:rFonts w:ascii="Times New Roman" w:eastAsia="Times New Roman" w:hAnsi="Times New Roman"/>
          <w:color w:val="000000" w:themeColor="text1"/>
          <w:sz w:val="28"/>
          <w:szCs w:val="28"/>
          <w:lang w:eastAsia="ru-RU"/>
        </w:rPr>
        <w:t>8</w:t>
      </w:r>
      <w:r w:rsidR="006F1FC4">
        <w:rPr>
          <w:rFonts w:ascii="Times New Roman" w:eastAsia="Times New Roman" w:hAnsi="Times New Roman"/>
          <w:color w:val="000000" w:themeColor="text1"/>
          <w:sz w:val="28"/>
          <w:szCs w:val="28"/>
          <w:lang w:eastAsia="ru-RU"/>
        </w:rPr>
        <w:t xml:space="preserve">. </w:t>
      </w:r>
    </w:p>
    <w:p w:rsidR="0073192B" w:rsidRPr="002372E2" w:rsidRDefault="0073192B" w:rsidP="00AF53C1">
      <w:pPr>
        <w:shd w:val="clear" w:color="auto" w:fill="FFFFFF" w:themeFill="background1"/>
        <w:tabs>
          <w:tab w:val="left" w:pos="851"/>
        </w:tabs>
        <w:spacing w:before="120" w:after="0" w:line="240" w:lineRule="auto"/>
        <w:ind w:firstLine="709"/>
        <w:jc w:val="both"/>
        <w:rPr>
          <w:rFonts w:ascii="Times New Roman" w:eastAsia="Times New Roman" w:hAnsi="Times New Roman"/>
          <w:color w:val="FF0000"/>
          <w:sz w:val="28"/>
          <w:szCs w:val="28"/>
          <w:lang w:eastAsia="ru-RU"/>
        </w:rPr>
      </w:pPr>
      <w:r w:rsidRPr="00A91C9A">
        <w:rPr>
          <w:rFonts w:ascii="Times New Roman" w:eastAsia="Times New Roman" w:hAnsi="Times New Roman"/>
          <w:color w:val="000000" w:themeColor="text1"/>
          <w:sz w:val="28"/>
          <w:szCs w:val="28"/>
          <w:lang w:eastAsia="ru-RU"/>
        </w:rPr>
        <w:t xml:space="preserve">В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соответствии</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с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основными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полномочиями</w:t>
      </w:r>
      <w:r>
        <w:rPr>
          <w:rFonts w:ascii="Times New Roman" w:eastAsia="Times New Roman" w:hAnsi="Times New Roman"/>
          <w:color w:val="000000" w:themeColor="text1"/>
          <w:sz w:val="28"/>
          <w:szCs w:val="28"/>
          <w:lang w:eastAsia="ru-RU"/>
        </w:rPr>
        <w:t xml:space="preserve">  </w:t>
      </w:r>
      <w:r w:rsidRPr="005B625E">
        <w:rPr>
          <w:rFonts w:ascii="Times New Roman" w:eastAsia="Times New Roman" w:hAnsi="Times New Roman"/>
          <w:color w:val="000000" w:themeColor="text1"/>
          <w:sz w:val="28"/>
          <w:szCs w:val="28"/>
          <w:lang w:eastAsia="ru-RU"/>
        </w:rPr>
        <w:t>Контрольно-ревизионн</w:t>
      </w:r>
      <w:r>
        <w:rPr>
          <w:rFonts w:ascii="Times New Roman" w:eastAsia="Times New Roman" w:hAnsi="Times New Roman"/>
          <w:color w:val="000000" w:themeColor="text1"/>
          <w:sz w:val="28"/>
          <w:szCs w:val="28"/>
          <w:lang w:eastAsia="ru-RU"/>
        </w:rPr>
        <w:t>ой</w:t>
      </w:r>
      <w:r w:rsidRPr="005B625E">
        <w:rPr>
          <w:rFonts w:ascii="Times New Roman" w:eastAsia="Times New Roman" w:hAnsi="Times New Roman"/>
          <w:color w:val="000000" w:themeColor="text1"/>
          <w:sz w:val="28"/>
          <w:szCs w:val="28"/>
          <w:lang w:eastAsia="ru-RU"/>
        </w:rPr>
        <w:t xml:space="preserve"> комисси</w:t>
      </w:r>
      <w:r>
        <w:rPr>
          <w:rFonts w:ascii="Times New Roman" w:eastAsia="Times New Roman" w:hAnsi="Times New Roman"/>
          <w:color w:val="000000" w:themeColor="text1"/>
          <w:sz w:val="28"/>
          <w:szCs w:val="28"/>
          <w:lang w:eastAsia="ru-RU"/>
        </w:rPr>
        <w:t>ей</w:t>
      </w:r>
      <w:r w:rsidRPr="00A91C9A">
        <w:rPr>
          <w:rFonts w:ascii="Times New Roman" w:eastAsia="Times New Roman" w:hAnsi="Times New Roman"/>
          <w:color w:val="000000" w:themeColor="text1"/>
          <w:sz w:val="28"/>
          <w:szCs w:val="28"/>
          <w:lang w:eastAsia="ru-RU"/>
        </w:rPr>
        <w:t xml:space="preserve"> в 201</w:t>
      </w:r>
      <w:r w:rsidR="002372E2">
        <w:rPr>
          <w:rFonts w:ascii="Times New Roman" w:eastAsia="Times New Roman" w:hAnsi="Times New Roman"/>
          <w:color w:val="000000" w:themeColor="text1"/>
          <w:sz w:val="28"/>
          <w:szCs w:val="28"/>
          <w:lang w:eastAsia="ru-RU"/>
        </w:rPr>
        <w:t>8</w:t>
      </w:r>
      <w:r w:rsidRPr="00A91C9A">
        <w:rPr>
          <w:rFonts w:ascii="Times New Roman" w:eastAsia="Times New Roman" w:hAnsi="Times New Roman"/>
          <w:color w:val="000000" w:themeColor="text1"/>
          <w:sz w:val="28"/>
          <w:szCs w:val="28"/>
          <w:lang w:eastAsia="ru-RU"/>
        </w:rPr>
        <w:t xml:space="preserve"> году</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проведено</w:t>
      </w:r>
      <w:r>
        <w:rPr>
          <w:rFonts w:ascii="Times New Roman" w:eastAsia="Times New Roman" w:hAnsi="Times New Roman"/>
          <w:color w:val="000000" w:themeColor="text1"/>
          <w:sz w:val="28"/>
          <w:szCs w:val="28"/>
          <w:lang w:eastAsia="ru-RU"/>
        </w:rPr>
        <w:t xml:space="preserve"> </w:t>
      </w:r>
      <w:r w:rsidR="00D24ADF" w:rsidRPr="001814A5">
        <w:rPr>
          <w:rFonts w:ascii="Times New Roman" w:eastAsia="Times New Roman" w:hAnsi="Times New Roman"/>
          <w:sz w:val="28"/>
          <w:szCs w:val="28"/>
          <w:lang w:eastAsia="ru-RU"/>
        </w:rPr>
        <w:t>18</w:t>
      </w:r>
      <w:r w:rsidR="001814A5" w:rsidRPr="001814A5">
        <w:rPr>
          <w:rFonts w:ascii="Times New Roman" w:eastAsia="Times New Roman" w:hAnsi="Times New Roman"/>
          <w:sz w:val="28"/>
          <w:szCs w:val="28"/>
          <w:lang w:eastAsia="ru-RU"/>
        </w:rPr>
        <w:t>2</w:t>
      </w:r>
      <w:r w:rsidRPr="001814A5">
        <w:rPr>
          <w:rFonts w:ascii="Times New Roman" w:eastAsia="Times New Roman" w:hAnsi="Times New Roman"/>
          <w:sz w:val="28"/>
          <w:szCs w:val="28"/>
          <w:lang w:eastAsia="ru-RU"/>
        </w:rPr>
        <w:t xml:space="preserve">  мероприяти</w:t>
      </w:r>
      <w:r w:rsidR="00D24ADF" w:rsidRPr="001814A5">
        <w:rPr>
          <w:rFonts w:ascii="Times New Roman" w:eastAsia="Times New Roman" w:hAnsi="Times New Roman"/>
          <w:sz w:val="28"/>
          <w:szCs w:val="28"/>
          <w:lang w:eastAsia="ru-RU"/>
        </w:rPr>
        <w:t>й</w:t>
      </w:r>
      <w:r w:rsidRPr="001814A5">
        <w:rPr>
          <w:rFonts w:ascii="Times New Roman" w:eastAsia="Times New Roman" w:hAnsi="Times New Roman"/>
          <w:sz w:val="28"/>
          <w:szCs w:val="28"/>
          <w:lang w:eastAsia="ru-RU"/>
        </w:rPr>
        <w:t xml:space="preserve">   внешнего муниципального   финансового контроля, в том числе </w:t>
      </w:r>
      <w:r w:rsidR="001814A5" w:rsidRPr="001814A5">
        <w:rPr>
          <w:rFonts w:ascii="Times New Roman" w:eastAsia="Times New Roman" w:hAnsi="Times New Roman"/>
          <w:sz w:val="28"/>
          <w:szCs w:val="28"/>
          <w:lang w:eastAsia="ru-RU"/>
        </w:rPr>
        <w:t>178</w:t>
      </w:r>
      <w:r w:rsidRPr="001814A5">
        <w:rPr>
          <w:rFonts w:ascii="Times New Roman" w:eastAsia="Times New Roman" w:hAnsi="Times New Roman"/>
          <w:sz w:val="28"/>
          <w:szCs w:val="28"/>
          <w:lang w:eastAsia="ru-RU"/>
        </w:rPr>
        <w:t xml:space="preserve"> экспертно-аналитических  мероприяти</w:t>
      </w:r>
      <w:r w:rsidR="00D24ADF" w:rsidRPr="001814A5">
        <w:rPr>
          <w:rFonts w:ascii="Times New Roman" w:eastAsia="Times New Roman" w:hAnsi="Times New Roman"/>
          <w:sz w:val="28"/>
          <w:szCs w:val="28"/>
          <w:lang w:eastAsia="ru-RU"/>
        </w:rPr>
        <w:t>я</w:t>
      </w:r>
      <w:r w:rsidRPr="001814A5">
        <w:rPr>
          <w:rFonts w:ascii="Times New Roman" w:eastAsia="Times New Roman" w:hAnsi="Times New Roman"/>
          <w:sz w:val="28"/>
          <w:szCs w:val="28"/>
          <w:lang w:eastAsia="ru-RU"/>
        </w:rPr>
        <w:t xml:space="preserve"> и </w:t>
      </w:r>
      <w:r w:rsidR="00A51847" w:rsidRPr="001814A5">
        <w:rPr>
          <w:rFonts w:ascii="Times New Roman" w:eastAsia="Times New Roman" w:hAnsi="Times New Roman"/>
          <w:sz w:val="28"/>
          <w:szCs w:val="28"/>
          <w:lang w:eastAsia="ru-RU"/>
        </w:rPr>
        <w:t>4</w:t>
      </w:r>
      <w:r w:rsidRPr="001814A5">
        <w:rPr>
          <w:rFonts w:ascii="Times New Roman" w:eastAsia="Times New Roman" w:hAnsi="Times New Roman"/>
          <w:sz w:val="28"/>
          <w:szCs w:val="28"/>
          <w:lang w:eastAsia="ru-RU"/>
        </w:rPr>
        <w:t xml:space="preserve"> контрольных мероприяти</w:t>
      </w:r>
      <w:r w:rsidR="00D24ADF" w:rsidRPr="001814A5">
        <w:rPr>
          <w:rFonts w:ascii="Times New Roman" w:eastAsia="Times New Roman" w:hAnsi="Times New Roman"/>
          <w:sz w:val="28"/>
          <w:szCs w:val="28"/>
          <w:lang w:eastAsia="ru-RU"/>
        </w:rPr>
        <w:t>я</w:t>
      </w:r>
      <w:r w:rsidRPr="001814A5">
        <w:rPr>
          <w:rFonts w:ascii="Times New Roman" w:eastAsia="Times New Roman" w:hAnsi="Times New Roman"/>
          <w:sz w:val="28"/>
          <w:szCs w:val="28"/>
          <w:lang w:eastAsia="ru-RU"/>
        </w:rPr>
        <w:t>.</w:t>
      </w:r>
      <w:r w:rsidR="00A91C9A" w:rsidRPr="002372E2">
        <w:rPr>
          <w:rFonts w:ascii="Times New Roman" w:eastAsia="Times New Roman" w:hAnsi="Times New Roman"/>
          <w:color w:val="FF0000"/>
          <w:sz w:val="28"/>
          <w:szCs w:val="28"/>
          <w:lang w:eastAsia="ru-RU"/>
        </w:rPr>
        <w:t xml:space="preserve">     </w:t>
      </w:r>
    </w:p>
    <w:p w:rsidR="00A91C9A" w:rsidRPr="00A91C9A" w:rsidRDefault="005A5581" w:rsidP="005A5581">
      <w:pPr>
        <w:tabs>
          <w:tab w:val="left" w:pos="709"/>
          <w:tab w:val="left" w:pos="851"/>
        </w:tabs>
        <w:autoSpaceDE w:val="0"/>
        <w:autoSpaceDN w:val="0"/>
        <w:adjustRightInd w:val="0"/>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A91C9A" w:rsidRPr="00A91C9A">
        <w:rPr>
          <w:rFonts w:ascii="Times New Roman" w:eastAsia="Times New Roman" w:hAnsi="Times New Roman"/>
          <w:color w:val="000000" w:themeColor="text1"/>
          <w:sz w:val="28"/>
          <w:szCs w:val="28"/>
          <w:lang w:eastAsia="ru-RU"/>
        </w:rPr>
        <w:t xml:space="preserve">Проведение </w:t>
      </w:r>
      <w:r w:rsidR="00A91C9A">
        <w:rPr>
          <w:rFonts w:ascii="Times New Roman" w:eastAsia="Times New Roman" w:hAnsi="Times New Roman"/>
          <w:color w:val="000000" w:themeColor="text1"/>
          <w:sz w:val="28"/>
          <w:szCs w:val="28"/>
          <w:lang w:eastAsia="ru-RU"/>
        </w:rPr>
        <w:t xml:space="preserve">  </w:t>
      </w:r>
      <w:r w:rsidR="00A91C9A" w:rsidRPr="00A91C9A">
        <w:rPr>
          <w:rFonts w:ascii="Times New Roman" w:eastAsia="Times New Roman" w:hAnsi="Times New Roman"/>
          <w:color w:val="000000" w:themeColor="text1"/>
          <w:sz w:val="28"/>
          <w:szCs w:val="28"/>
          <w:lang w:eastAsia="ru-RU"/>
        </w:rPr>
        <w:t xml:space="preserve">контрольных </w:t>
      </w:r>
      <w:r w:rsidR="00A91C9A">
        <w:rPr>
          <w:rFonts w:ascii="Times New Roman" w:eastAsia="Times New Roman" w:hAnsi="Times New Roman"/>
          <w:color w:val="000000" w:themeColor="text1"/>
          <w:sz w:val="28"/>
          <w:szCs w:val="28"/>
          <w:lang w:eastAsia="ru-RU"/>
        </w:rPr>
        <w:t xml:space="preserve">  </w:t>
      </w:r>
      <w:r w:rsidR="00A91C9A" w:rsidRPr="00A91C9A">
        <w:rPr>
          <w:rFonts w:ascii="Times New Roman" w:eastAsia="Times New Roman" w:hAnsi="Times New Roman"/>
          <w:color w:val="000000" w:themeColor="text1"/>
          <w:sz w:val="28"/>
          <w:szCs w:val="28"/>
          <w:lang w:eastAsia="ru-RU"/>
        </w:rPr>
        <w:t>и</w:t>
      </w:r>
      <w:r w:rsidR="00A91C9A">
        <w:rPr>
          <w:rFonts w:ascii="Times New Roman" w:eastAsia="Times New Roman" w:hAnsi="Times New Roman"/>
          <w:color w:val="000000" w:themeColor="text1"/>
          <w:sz w:val="28"/>
          <w:szCs w:val="28"/>
          <w:lang w:eastAsia="ru-RU"/>
        </w:rPr>
        <w:t xml:space="preserve"> </w:t>
      </w:r>
      <w:r w:rsidR="00A91C9A" w:rsidRPr="00A91C9A">
        <w:rPr>
          <w:rFonts w:ascii="Times New Roman" w:eastAsia="Times New Roman" w:hAnsi="Times New Roman"/>
          <w:color w:val="000000" w:themeColor="text1"/>
          <w:sz w:val="28"/>
          <w:szCs w:val="28"/>
          <w:lang w:eastAsia="ru-RU"/>
        </w:rPr>
        <w:t xml:space="preserve"> экспертно-аналитических</w:t>
      </w:r>
      <w:r w:rsidR="00A91C9A">
        <w:rPr>
          <w:rFonts w:ascii="Times New Roman" w:eastAsia="Times New Roman" w:hAnsi="Times New Roman"/>
          <w:color w:val="000000" w:themeColor="text1"/>
          <w:sz w:val="28"/>
          <w:szCs w:val="28"/>
          <w:lang w:eastAsia="ru-RU"/>
        </w:rPr>
        <w:t xml:space="preserve">  </w:t>
      </w:r>
      <w:r w:rsidR="00A91C9A" w:rsidRPr="00A91C9A">
        <w:rPr>
          <w:rFonts w:ascii="Times New Roman" w:eastAsia="Times New Roman" w:hAnsi="Times New Roman"/>
          <w:color w:val="000000" w:themeColor="text1"/>
          <w:sz w:val="28"/>
          <w:szCs w:val="28"/>
          <w:lang w:eastAsia="ru-RU"/>
        </w:rPr>
        <w:t xml:space="preserve"> мероприятий,</w:t>
      </w:r>
    </w:p>
    <w:p w:rsidR="00A91C9A" w:rsidRDefault="00A91C9A" w:rsidP="00A91C9A">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A91C9A">
        <w:rPr>
          <w:rFonts w:ascii="Times New Roman" w:eastAsia="Times New Roman" w:hAnsi="Times New Roman"/>
          <w:color w:val="000000" w:themeColor="text1"/>
          <w:sz w:val="28"/>
          <w:szCs w:val="28"/>
          <w:lang w:eastAsia="ru-RU"/>
        </w:rPr>
        <w:t>подготовка на основе их результатов предложений по устранению</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выявленных нарушений и совершенствованию бюджетного процесса,</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обеспечивает единую систему контроля за целевым и обоснованным</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использованием бюджетных средств, за соблюдением принципа</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эффективности и экономности расходования средств по различным</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направлениям, что является основной задачей деятельности Контрольно-ревизионной комиссии.</w:t>
      </w:r>
    </w:p>
    <w:p w:rsidR="000B59A0" w:rsidRDefault="000B59A0" w:rsidP="007D5A42">
      <w:pPr>
        <w:spacing w:before="120" w:after="0" w:line="240" w:lineRule="auto"/>
        <w:jc w:val="center"/>
        <w:outlineLvl w:val="2"/>
        <w:rPr>
          <w:rFonts w:ascii="Times New Roman" w:eastAsia="Times New Roman" w:hAnsi="Times New Roman"/>
          <w:b/>
          <w:color w:val="000000" w:themeColor="text1"/>
          <w:sz w:val="28"/>
          <w:szCs w:val="28"/>
          <w:lang w:eastAsia="ru-RU"/>
        </w:rPr>
      </w:pPr>
    </w:p>
    <w:p w:rsidR="006B2122" w:rsidRPr="005B625E" w:rsidRDefault="006B2122" w:rsidP="00507096">
      <w:pPr>
        <w:spacing w:before="120" w:after="0" w:line="240" w:lineRule="auto"/>
        <w:jc w:val="center"/>
        <w:outlineLvl w:val="2"/>
        <w:rPr>
          <w:rFonts w:ascii="Times New Roman" w:eastAsia="Times New Roman" w:hAnsi="Times New Roman"/>
          <w:b/>
          <w:color w:val="000000" w:themeColor="text1"/>
          <w:sz w:val="28"/>
          <w:szCs w:val="28"/>
          <w:lang w:eastAsia="ru-RU"/>
        </w:rPr>
      </w:pPr>
      <w:r w:rsidRPr="005B625E">
        <w:rPr>
          <w:rFonts w:ascii="Times New Roman" w:eastAsia="Times New Roman" w:hAnsi="Times New Roman"/>
          <w:b/>
          <w:color w:val="000000" w:themeColor="text1"/>
          <w:sz w:val="28"/>
          <w:szCs w:val="28"/>
          <w:lang w:eastAsia="ru-RU"/>
        </w:rPr>
        <w:lastRenderedPageBreak/>
        <w:t>Экспертно-аналитическая деятельность</w:t>
      </w:r>
    </w:p>
    <w:p w:rsidR="0073445D" w:rsidRPr="0073192B" w:rsidRDefault="001053C1" w:rsidP="006D504F">
      <w:pPr>
        <w:shd w:val="clear" w:color="auto" w:fill="FFFFFF" w:themeFill="background1"/>
        <w:tabs>
          <w:tab w:val="left" w:pos="709"/>
          <w:tab w:val="left" w:pos="851"/>
        </w:tabs>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 xml:space="preserve">        </w:t>
      </w:r>
      <w:r w:rsidR="006D504F">
        <w:rPr>
          <w:rFonts w:ascii="Times New Roman" w:eastAsia="Times New Roman" w:hAnsi="Times New Roman"/>
          <w:color w:val="000000" w:themeColor="text1"/>
          <w:sz w:val="28"/>
          <w:szCs w:val="28"/>
          <w:lang w:eastAsia="ru-RU"/>
        </w:rPr>
        <w:t xml:space="preserve"> </w:t>
      </w:r>
      <w:proofErr w:type="gramStart"/>
      <w:r w:rsidR="00D9070D" w:rsidRPr="0073192B">
        <w:rPr>
          <w:rFonts w:ascii="Times New Roman" w:eastAsia="Times New Roman" w:hAnsi="Times New Roman"/>
          <w:sz w:val="28"/>
          <w:szCs w:val="28"/>
          <w:lang w:eastAsia="ru-RU"/>
        </w:rPr>
        <w:t xml:space="preserve">В соответствии с планом работы Контрольно-ревизионной комиссией </w:t>
      </w:r>
      <w:r w:rsidR="00D9070D" w:rsidRPr="001814A5">
        <w:rPr>
          <w:rFonts w:ascii="Times New Roman" w:eastAsia="Times New Roman" w:hAnsi="Times New Roman"/>
          <w:sz w:val="28"/>
          <w:szCs w:val="28"/>
          <w:lang w:eastAsia="ru-RU"/>
        </w:rPr>
        <w:t>проведено</w:t>
      </w:r>
      <w:r w:rsidR="009F20A6" w:rsidRPr="001814A5">
        <w:rPr>
          <w:rFonts w:ascii="Times New Roman" w:eastAsia="Times New Roman" w:hAnsi="Times New Roman"/>
          <w:sz w:val="28"/>
          <w:szCs w:val="28"/>
          <w:lang w:eastAsia="ru-RU"/>
        </w:rPr>
        <w:t> </w:t>
      </w:r>
      <w:r w:rsidR="001814A5" w:rsidRPr="001814A5">
        <w:rPr>
          <w:rFonts w:ascii="Times New Roman" w:eastAsia="Times New Roman" w:hAnsi="Times New Roman"/>
          <w:sz w:val="28"/>
          <w:szCs w:val="28"/>
          <w:lang w:eastAsia="ru-RU"/>
        </w:rPr>
        <w:t>178</w:t>
      </w:r>
      <w:r w:rsidR="00741B01" w:rsidRPr="001814A5">
        <w:rPr>
          <w:rFonts w:ascii="Times New Roman" w:eastAsia="Times New Roman" w:hAnsi="Times New Roman"/>
          <w:sz w:val="28"/>
          <w:szCs w:val="28"/>
          <w:lang w:eastAsia="ru-RU"/>
        </w:rPr>
        <w:t xml:space="preserve"> </w:t>
      </w:r>
      <w:r w:rsidR="00D9070D" w:rsidRPr="001814A5">
        <w:rPr>
          <w:rFonts w:ascii="Times New Roman" w:eastAsia="Times New Roman" w:hAnsi="Times New Roman"/>
          <w:sz w:val="28"/>
          <w:szCs w:val="28"/>
          <w:lang w:eastAsia="ru-RU"/>
        </w:rPr>
        <w:t>экспертно</w:t>
      </w:r>
      <w:r w:rsidR="00D9070D" w:rsidRPr="0073192B">
        <w:rPr>
          <w:rFonts w:ascii="Times New Roman" w:eastAsia="Times New Roman" w:hAnsi="Times New Roman"/>
          <w:sz w:val="28"/>
          <w:szCs w:val="28"/>
          <w:lang w:eastAsia="ru-RU"/>
        </w:rPr>
        <w:t>-аналитическ</w:t>
      </w:r>
      <w:r w:rsidR="00D24ADF">
        <w:rPr>
          <w:rFonts w:ascii="Times New Roman" w:eastAsia="Times New Roman" w:hAnsi="Times New Roman"/>
          <w:sz w:val="28"/>
          <w:szCs w:val="28"/>
          <w:lang w:eastAsia="ru-RU"/>
        </w:rPr>
        <w:t>их</w:t>
      </w:r>
      <w:r w:rsidR="00D9070D" w:rsidRPr="0073192B">
        <w:rPr>
          <w:rFonts w:ascii="Times New Roman" w:eastAsia="Times New Roman" w:hAnsi="Times New Roman"/>
          <w:sz w:val="28"/>
          <w:szCs w:val="28"/>
          <w:lang w:eastAsia="ru-RU"/>
        </w:rPr>
        <w:t xml:space="preserve"> мероприяти</w:t>
      </w:r>
      <w:r w:rsidR="00D24ADF">
        <w:rPr>
          <w:rFonts w:ascii="Times New Roman" w:eastAsia="Times New Roman" w:hAnsi="Times New Roman"/>
          <w:sz w:val="28"/>
          <w:szCs w:val="28"/>
          <w:lang w:eastAsia="ru-RU"/>
        </w:rPr>
        <w:t>я</w:t>
      </w:r>
      <w:r w:rsidR="0073445D" w:rsidRPr="0073192B">
        <w:rPr>
          <w:rFonts w:ascii="Times New Roman" w:eastAsia="Times New Roman" w:hAnsi="Times New Roman"/>
          <w:sz w:val="28"/>
          <w:szCs w:val="28"/>
          <w:lang w:eastAsia="ru-RU"/>
        </w:rPr>
        <w:t>, из них</w:t>
      </w:r>
      <w:r w:rsidR="0073192B" w:rsidRPr="0073192B">
        <w:rPr>
          <w:rFonts w:ascii="Times New Roman" w:eastAsia="Times New Roman" w:hAnsi="Times New Roman"/>
          <w:sz w:val="28"/>
          <w:szCs w:val="28"/>
          <w:lang w:eastAsia="ru-RU"/>
        </w:rPr>
        <w:t xml:space="preserve"> подготовлено</w:t>
      </w:r>
      <w:r w:rsidR="0073445D" w:rsidRPr="0073192B">
        <w:rPr>
          <w:rFonts w:ascii="Times New Roman" w:eastAsia="Times New Roman" w:hAnsi="Times New Roman"/>
          <w:sz w:val="28"/>
          <w:szCs w:val="28"/>
          <w:lang w:eastAsia="ru-RU"/>
        </w:rPr>
        <w:t>:</w:t>
      </w:r>
      <w:proofErr w:type="gramEnd"/>
    </w:p>
    <w:p w:rsidR="00590070" w:rsidRDefault="00485A0C" w:rsidP="00485A0C">
      <w:pPr>
        <w:shd w:val="clear" w:color="auto" w:fill="FFFFFF" w:themeFill="background1"/>
        <w:tabs>
          <w:tab w:val="left" w:pos="709"/>
          <w:tab w:val="left" w:pos="851"/>
        </w:tabs>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73445D">
        <w:rPr>
          <w:rFonts w:ascii="Times New Roman" w:eastAsia="Times New Roman" w:hAnsi="Times New Roman"/>
          <w:color w:val="000000" w:themeColor="text1"/>
          <w:sz w:val="28"/>
          <w:szCs w:val="28"/>
          <w:lang w:eastAsia="ru-RU"/>
        </w:rPr>
        <w:t xml:space="preserve">а) </w:t>
      </w:r>
      <w:r w:rsidR="002372E2">
        <w:rPr>
          <w:rFonts w:ascii="Times New Roman" w:eastAsia="Times New Roman" w:hAnsi="Times New Roman"/>
          <w:color w:val="000000" w:themeColor="text1"/>
          <w:sz w:val="28"/>
          <w:szCs w:val="28"/>
          <w:lang w:eastAsia="ru-RU"/>
        </w:rPr>
        <w:t>7</w:t>
      </w:r>
      <w:r w:rsidR="0073445D">
        <w:rPr>
          <w:rFonts w:ascii="Times New Roman" w:eastAsia="Times New Roman" w:hAnsi="Times New Roman"/>
          <w:color w:val="000000" w:themeColor="text1"/>
          <w:sz w:val="28"/>
          <w:szCs w:val="28"/>
          <w:lang w:eastAsia="ru-RU"/>
        </w:rPr>
        <w:t xml:space="preserve"> </w:t>
      </w:r>
      <w:r w:rsidR="0073192B">
        <w:rPr>
          <w:rFonts w:ascii="Times New Roman" w:eastAsia="Times New Roman" w:hAnsi="Times New Roman"/>
          <w:color w:val="000000" w:themeColor="text1"/>
          <w:sz w:val="28"/>
          <w:szCs w:val="28"/>
          <w:lang w:eastAsia="ru-RU"/>
        </w:rPr>
        <w:t xml:space="preserve">заключений </w:t>
      </w:r>
      <w:r w:rsidR="0073445D">
        <w:rPr>
          <w:rFonts w:ascii="Times New Roman" w:eastAsia="Times New Roman" w:hAnsi="Times New Roman"/>
          <w:color w:val="000000" w:themeColor="text1"/>
          <w:sz w:val="28"/>
          <w:szCs w:val="28"/>
          <w:lang w:eastAsia="ru-RU"/>
        </w:rPr>
        <w:t xml:space="preserve">по бюджету муниципального образования «Холм-Жирковский район» Смоленской области, в том числе: </w:t>
      </w:r>
    </w:p>
    <w:p w:rsidR="005B3FF5" w:rsidRDefault="001F1C8C" w:rsidP="005A5581">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3FF5">
        <w:rPr>
          <w:rFonts w:ascii="Times New Roman" w:eastAsia="Times New Roman" w:hAnsi="Times New Roman"/>
          <w:color w:val="000000" w:themeColor="text1"/>
          <w:sz w:val="28"/>
          <w:szCs w:val="28"/>
          <w:lang w:eastAsia="ru-RU"/>
        </w:rPr>
        <w:t xml:space="preserve">- </w:t>
      </w:r>
      <w:r w:rsidR="0073445D">
        <w:rPr>
          <w:rFonts w:ascii="Times New Roman" w:eastAsia="Times New Roman" w:hAnsi="Times New Roman"/>
          <w:color w:val="000000" w:themeColor="text1"/>
          <w:sz w:val="28"/>
          <w:szCs w:val="28"/>
          <w:lang w:eastAsia="ru-RU"/>
        </w:rPr>
        <w:t xml:space="preserve">1 заключение по </w:t>
      </w:r>
      <w:r w:rsidR="005B3FF5">
        <w:rPr>
          <w:rFonts w:ascii="Times New Roman" w:eastAsia="Times New Roman" w:hAnsi="Times New Roman"/>
          <w:color w:val="000000" w:themeColor="text1"/>
          <w:sz w:val="28"/>
          <w:szCs w:val="28"/>
          <w:lang w:eastAsia="ru-RU"/>
        </w:rPr>
        <w:t>проведен</w:t>
      </w:r>
      <w:r w:rsidR="0073445D">
        <w:rPr>
          <w:rFonts w:ascii="Times New Roman" w:eastAsia="Times New Roman" w:hAnsi="Times New Roman"/>
          <w:color w:val="000000" w:themeColor="text1"/>
          <w:sz w:val="28"/>
          <w:szCs w:val="28"/>
          <w:lang w:eastAsia="ru-RU"/>
        </w:rPr>
        <w:t>ию</w:t>
      </w:r>
      <w:r w:rsidR="005B3FF5">
        <w:rPr>
          <w:rFonts w:ascii="Times New Roman" w:eastAsia="Times New Roman" w:hAnsi="Times New Roman"/>
          <w:color w:val="000000" w:themeColor="text1"/>
          <w:sz w:val="28"/>
          <w:szCs w:val="28"/>
          <w:lang w:eastAsia="ru-RU"/>
        </w:rPr>
        <w:t xml:space="preserve"> внешн</w:t>
      </w:r>
      <w:r w:rsidR="0073445D">
        <w:rPr>
          <w:rFonts w:ascii="Times New Roman" w:eastAsia="Times New Roman" w:hAnsi="Times New Roman"/>
          <w:color w:val="000000" w:themeColor="text1"/>
          <w:sz w:val="28"/>
          <w:szCs w:val="28"/>
          <w:lang w:eastAsia="ru-RU"/>
        </w:rPr>
        <w:t>ей</w:t>
      </w:r>
      <w:r w:rsidR="005B3FF5">
        <w:rPr>
          <w:rFonts w:ascii="Times New Roman" w:eastAsia="Times New Roman" w:hAnsi="Times New Roman"/>
          <w:color w:val="000000" w:themeColor="text1"/>
          <w:sz w:val="28"/>
          <w:szCs w:val="28"/>
          <w:lang w:eastAsia="ru-RU"/>
        </w:rPr>
        <w:t xml:space="preserve"> проверк</w:t>
      </w:r>
      <w:r w:rsidR="0073445D">
        <w:rPr>
          <w:rFonts w:ascii="Times New Roman" w:eastAsia="Times New Roman" w:hAnsi="Times New Roman"/>
          <w:color w:val="000000" w:themeColor="text1"/>
          <w:sz w:val="28"/>
          <w:szCs w:val="28"/>
          <w:lang w:eastAsia="ru-RU"/>
        </w:rPr>
        <w:t>и</w:t>
      </w:r>
      <w:r w:rsidR="005B3FF5">
        <w:rPr>
          <w:rFonts w:ascii="Times New Roman" w:eastAsia="Times New Roman" w:hAnsi="Times New Roman"/>
          <w:color w:val="000000" w:themeColor="text1"/>
          <w:sz w:val="28"/>
          <w:szCs w:val="28"/>
          <w:lang w:eastAsia="ru-RU"/>
        </w:rPr>
        <w:t xml:space="preserve"> годового отчета об исполнении бюджета муниципального образования «Холм-Жирковский район» Смоленской области за 201</w:t>
      </w:r>
      <w:r w:rsidR="002372E2">
        <w:rPr>
          <w:rFonts w:ascii="Times New Roman" w:eastAsia="Times New Roman" w:hAnsi="Times New Roman"/>
          <w:color w:val="000000" w:themeColor="text1"/>
          <w:sz w:val="28"/>
          <w:szCs w:val="28"/>
          <w:lang w:eastAsia="ru-RU"/>
        </w:rPr>
        <w:t>7</w:t>
      </w:r>
      <w:r w:rsidR="005B3FF5">
        <w:rPr>
          <w:rFonts w:ascii="Times New Roman" w:eastAsia="Times New Roman" w:hAnsi="Times New Roman"/>
          <w:color w:val="000000" w:themeColor="text1"/>
          <w:sz w:val="28"/>
          <w:szCs w:val="28"/>
          <w:lang w:eastAsia="ru-RU"/>
        </w:rPr>
        <w:t xml:space="preserve"> год</w:t>
      </w:r>
      <w:r w:rsidR="0073445D">
        <w:rPr>
          <w:rFonts w:ascii="Times New Roman" w:eastAsia="Times New Roman" w:hAnsi="Times New Roman"/>
          <w:color w:val="000000" w:themeColor="text1"/>
          <w:sz w:val="28"/>
          <w:szCs w:val="28"/>
          <w:lang w:eastAsia="ru-RU"/>
        </w:rPr>
        <w:t>;</w:t>
      </w:r>
    </w:p>
    <w:p w:rsidR="0073445D" w:rsidRDefault="0073445D" w:rsidP="007509F5">
      <w:pPr>
        <w:shd w:val="clear" w:color="auto" w:fill="FFFFFF" w:themeFill="background1"/>
        <w:tabs>
          <w:tab w:val="left" w:pos="709"/>
          <w:tab w:val="left" w:pos="851"/>
        </w:tabs>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73445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3 заключения по результатам анализа отчетов за первый квартал, полугодие и девять месяцев 201</w:t>
      </w:r>
      <w:r w:rsidR="002372E2">
        <w:rPr>
          <w:rFonts w:ascii="Times New Roman" w:eastAsia="Times New Roman" w:hAnsi="Times New Roman"/>
          <w:color w:val="000000" w:themeColor="text1"/>
          <w:sz w:val="28"/>
          <w:szCs w:val="28"/>
          <w:lang w:eastAsia="ru-RU"/>
        </w:rPr>
        <w:t>8</w:t>
      </w:r>
      <w:r>
        <w:rPr>
          <w:rFonts w:ascii="Times New Roman" w:eastAsia="Times New Roman" w:hAnsi="Times New Roman"/>
          <w:color w:val="000000" w:themeColor="text1"/>
          <w:sz w:val="28"/>
          <w:szCs w:val="28"/>
          <w:lang w:eastAsia="ru-RU"/>
        </w:rPr>
        <w:t xml:space="preserve"> года  об исполнении бюджета муниципального образования «Холм-Жирковский район» Смоленской области;</w:t>
      </w:r>
    </w:p>
    <w:p w:rsidR="00886D57" w:rsidRDefault="00886D57" w:rsidP="007509F5">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7F77">
        <w:rPr>
          <w:rFonts w:ascii="Times New Roman" w:eastAsia="Times New Roman" w:hAnsi="Times New Roman"/>
          <w:color w:val="000000" w:themeColor="text1"/>
          <w:sz w:val="28"/>
          <w:szCs w:val="28"/>
          <w:lang w:eastAsia="ru-RU"/>
        </w:rPr>
        <w:t xml:space="preserve"> </w:t>
      </w:r>
      <w:r w:rsidR="002372E2" w:rsidRPr="002372E2">
        <w:rPr>
          <w:rFonts w:ascii="Times New Roman" w:eastAsia="Times New Roman" w:hAnsi="Times New Roman"/>
          <w:sz w:val="28"/>
          <w:szCs w:val="28"/>
          <w:lang w:eastAsia="ru-RU"/>
        </w:rPr>
        <w:t>2</w:t>
      </w:r>
      <w:r w:rsidRPr="002372E2">
        <w:rPr>
          <w:rFonts w:ascii="Times New Roman" w:eastAsia="Times New Roman" w:hAnsi="Times New Roman"/>
          <w:sz w:val="28"/>
          <w:szCs w:val="28"/>
          <w:lang w:eastAsia="ru-RU"/>
        </w:rPr>
        <w:t xml:space="preserve"> заключени</w:t>
      </w:r>
      <w:r w:rsidR="00D24ADF" w:rsidRPr="002372E2">
        <w:rPr>
          <w:rFonts w:ascii="Times New Roman" w:eastAsia="Times New Roman" w:hAnsi="Times New Roman"/>
          <w:sz w:val="28"/>
          <w:szCs w:val="28"/>
          <w:lang w:eastAsia="ru-RU"/>
        </w:rPr>
        <w:t>я</w:t>
      </w:r>
      <w:r w:rsidRPr="002372E2">
        <w:rPr>
          <w:rFonts w:ascii="Times New Roman" w:eastAsia="Times New Roman" w:hAnsi="Times New Roman"/>
          <w:sz w:val="28"/>
          <w:szCs w:val="28"/>
          <w:lang w:eastAsia="ru-RU"/>
        </w:rPr>
        <w:t xml:space="preserve"> на проекты решений о внесении изменений в бюджет муниципального</w:t>
      </w:r>
      <w:r>
        <w:rPr>
          <w:rFonts w:ascii="Times New Roman" w:eastAsia="Times New Roman" w:hAnsi="Times New Roman"/>
          <w:color w:val="000000" w:themeColor="text1"/>
          <w:sz w:val="28"/>
          <w:szCs w:val="28"/>
          <w:lang w:eastAsia="ru-RU"/>
        </w:rPr>
        <w:t xml:space="preserve"> образования «Холм-Жирковский район» Смоленской области на 201</w:t>
      </w:r>
      <w:r w:rsidR="002372E2">
        <w:rPr>
          <w:rFonts w:ascii="Times New Roman" w:eastAsia="Times New Roman" w:hAnsi="Times New Roman"/>
          <w:color w:val="000000" w:themeColor="text1"/>
          <w:sz w:val="28"/>
          <w:szCs w:val="28"/>
          <w:lang w:eastAsia="ru-RU"/>
        </w:rPr>
        <w:t>8</w:t>
      </w:r>
      <w:r>
        <w:rPr>
          <w:rFonts w:ascii="Times New Roman" w:eastAsia="Times New Roman" w:hAnsi="Times New Roman"/>
          <w:color w:val="000000" w:themeColor="text1"/>
          <w:sz w:val="28"/>
          <w:szCs w:val="28"/>
          <w:lang w:eastAsia="ru-RU"/>
        </w:rPr>
        <w:t xml:space="preserve"> год</w:t>
      </w:r>
      <w:r w:rsidR="005B7F77">
        <w:rPr>
          <w:rFonts w:ascii="Times New Roman" w:eastAsia="Times New Roman" w:hAnsi="Times New Roman"/>
          <w:color w:val="000000" w:themeColor="text1"/>
          <w:sz w:val="28"/>
          <w:szCs w:val="28"/>
          <w:lang w:eastAsia="ru-RU"/>
        </w:rPr>
        <w:t>;</w:t>
      </w:r>
    </w:p>
    <w:p w:rsidR="005B7F77" w:rsidRDefault="005B7F77" w:rsidP="006D504F">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- 1 заключение на проект решения Совета депутатов Холм-Жирковского района Смоленской области «О бюджете муниципального образования «Холм-Жирковский район» Смоленской области на 201</w:t>
      </w:r>
      <w:r w:rsidR="002372E2">
        <w:rPr>
          <w:rFonts w:ascii="Times New Roman" w:eastAsia="Times New Roman" w:hAnsi="Times New Roman"/>
          <w:color w:val="000000" w:themeColor="text1"/>
          <w:sz w:val="28"/>
          <w:szCs w:val="28"/>
          <w:lang w:eastAsia="ru-RU"/>
        </w:rPr>
        <w:t>9</w:t>
      </w:r>
      <w:r>
        <w:rPr>
          <w:rFonts w:ascii="Times New Roman" w:eastAsia="Times New Roman" w:hAnsi="Times New Roman"/>
          <w:color w:val="000000" w:themeColor="text1"/>
          <w:sz w:val="28"/>
          <w:szCs w:val="28"/>
          <w:lang w:eastAsia="ru-RU"/>
        </w:rPr>
        <w:t xml:space="preserve"> год</w:t>
      </w:r>
      <w:r w:rsidR="00A51847" w:rsidRPr="00A51847">
        <w:rPr>
          <w:rFonts w:ascii="Times New Roman" w:eastAsia="Times New Roman" w:hAnsi="Times New Roman"/>
          <w:color w:val="000000" w:themeColor="text1"/>
          <w:sz w:val="28"/>
          <w:szCs w:val="28"/>
          <w:lang w:eastAsia="ru-RU"/>
        </w:rPr>
        <w:t xml:space="preserve"> </w:t>
      </w:r>
      <w:r w:rsidR="00A51847">
        <w:rPr>
          <w:rFonts w:ascii="Times New Roman" w:eastAsia="Times New Roman" w:hAnsi="Times New Roman"/>
          <w:color w:val="000000" w:themeColor="text1"/>
          <w:sz w:val="28"/>
          <w:szCs w:val="28"/>
          <w:lang w:eastAsia="ru-RU"/>
        </w:rPr>
        <w:t>и плановый период 20</w:t>
      </w:r>
      <w:r w:rsidR="002372E2">
        <w:rPr>
          <w:rFonts w:ascii="Times New Roman" w:eastAsia="Times New Roman" w:hAnsi="Times New Roman"/>
          <w:color w:val="000000" w:themeColor="text1"/>
          <w:sz w:val="28"/>
          <w:szCs w:val="28"/>
          <w:lang w:eastAsia="ru-RU"/>
        </w:rPr>
        <w:t>20</w:t>
      </w:r>
      <w:r w:rsidR="00A51847">
        <w:rPr>
          <w:rFonts w:ascii="Times New Roman" w:eastAsia="Times New Roman" w:hAnsi="Times New Roman"/>
          <w:color w:val="000000" w:themeColor="text1"/>
          <w:sz w:val="28"/>
          <w:szCs w:val="28"/>
          <w:lang w:eastAsia="ru-RU"/>
        </w:rPr>
        <w:t xml:space="preserve"> и 20</w:t>
      </w:r>
      <w:r w:rsidR="00D24ADF">
        <w:rPr>
          <w:rFonts w:ascii="Times New Roman" w:eastAsia="Times New Roman" w:hAnsi="Times New Roman"/>
          <w:color w:val="000000" w:themeColor="text1"/>
          <w:sz w:val="28"/>
          <w:szCs w:val="28"/>
          <w:lang w:eastAsia="ru-RU"/>
        </w:rPr>
        <w:t>2</w:t>
      </w:r>
      <w:r w:rsidR="002372E2">
        <w:rPr>
          <w:rFonts w:ascii="Times New Roman" w:eastAsia="Times New Roman" w:hAnsi="Times New Roman"/>
          <w:color w:val="000000" w:themeColor="text1"/>
          <w:sz w:val="28"/>
          <w:szCs w:val="28"/>
          <w:lang w:eastAsia="ru-RU"/>
        </w:rPr>
        <w:t>1</w:t>
      </w:r>
      <w:r w:rsidR="00A51847">
        <w:rPr>
          <w:rFonts w:ascii="Times New Roman" w:eastAsia="Times New Roman" w:hAnsi="Times New Roman"/>
          <w:color w:val="000000" w:themeColor="text1"/>
          <w:sz w:val="28"/>
          <w:szCs w:val="28"/>
          <w:lang w:eastAsia="ru-RU"/>
        </w:rPr>
        <w:t xml:space="preserve"> годов</w:t>
      </w:r>
      <w:r>
        <w:rPr>
          <w:rFonts w:ascii="Times New Roman" w:eastAsia="Times New Roman" w:hAnsi="Times New Roman"/>
          <w:color w:val="000000" w:themeColor="text1"/>
          <w:sz w:val="28"/>
          <w:szCs w:val="28"/>
          <w:lang w:eastAsia="ru-RU"/>
        </w:rPr>
        <w:t xml:space="preserve">» </w:t>
      </w:r>
    </w:p>
    <w:p w:rsidR="00886D57" w:rsidRDefault="00485A0C" w:rsidP="005A5581">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886D57">
        <w:rPr>
          <w:rFonts w:ascii="Times New Roman" w:eastAsia="Times New Roman" w:hAnsi="Times New Roman"/>
          <w:color w:val="000000" w:themeColor="text1"/>
          <w:sz w:val="28"/>
          <w:szCs w:val="28"/>
          <w:lang w:eastAsia="ru-RU"/>
        </w:rPr>
        <w:t xml:space="preserve">б) </w:t>
      </w:r>
      <w:r w:rsidR="00931E41" w:rsidRPr="00931E41">
        <w:rPr>
          <w:rFonts w:ascii="Times New Roman" w:eastAsia="Times New Roman" w:hAnsi="Times New Roman"/>
          <w:sz w:val="28"/>
          <w:szCs w:val="28"/>
          <w:lang w:eastAsia="ru-RU"/>
        </w:rPr>
        <w:t>171</w:t>
      </w:r>
      <w:r w:rsidR="00886D57" w:rsidRPr="00931E41">
        <w:rPr>
          <w:rFonts w:ascii="Times New Roman" w:eastAsia="Times New Roman" w:hAnsi="Times New Roman"/>
          <w:sz w:val="28"/>
          <w:szCs w:val="28"/>
          <w:lang w:eastAsia="ru-RU"/>
        </w:rPr>
        <w:t xml:space="preserve"> </w:t>
      </w:r>
      <w:r w:rsidR="00F87BF3" w:rsidRPr="00931E41">
        <w:rPr>
          <w:rFonts w:ascii="Times New Roman" w:eastAsia="Times New Roman" w:hAnsi="Times New Roman"/>
          <w:sz w:val="28"/>
          <w:szCs w:val="28"/>
          <w:lang w:eastAsia="ru-RU"/>
        </w:rPr>
        <w:t>з</w:t>
      </w:r>
      <w:r w:rsidR="00F87BF3">
        <w:rPr>
          <w:rFonts w:ascii="Times New Roman" w:eastAsia="Times New Roman" w:hAnsi="Times New Roman"/>
          <w:color w:val="000000" w:themeColor="text1"/>
          <w:sz w:val="28"/>
          <w:szCs w:val="28"/>
          <w:lang w:eastAsia="ru-RU"/>
        </w:rPr>
        <w:t>аключени</w:t>
      </w:r>
      <w:r w:rsidR="005B4C3F">
        <w:rPr>
          <w:rFonts w:ascii="Times New Roman" w:eastAsia="Times New Roman" w:hAnsi="Times New Roman"/>
          <w:color w:val="000000" w:themeColor="text1"/>
          <w:sz w:val="28"/>
          <w:szCs w:val="28"/>
          <w:lang w:eastAsia="ru-RU"/>
        </w:rPr>
        <w:t>е</w:t>
      </w:r>
      <w:r w:rsidR="00F87BF3">
        <w:rPr>
          <w:rFonts w:ascii="Times New Roman" w:eastAsia="Times New Roman" w:hAnsi="Times New Roman"/>
          <w:color w:val="000000" w:themeColor="text1"/>
          <w:sz w:val="28"/>
          <w:szCs w:val="28"/>
          <w:lang w:eastAsia="ru-RU"/>
        </w:rPr>
        <w:t xml:space="preserve"> </w:t>
      </w:r>
      <w:r w:rsidR="00886D57">
        <w:rPr>
          <w:rFonts w:ascii="Times New Roman" w:eastAsia="Times New Roman" w:hAnsi="Times New Roman"/>
          <w:color w:val="000000" w:themeColor="text1"/>
          <w:sz w:val="28"/>
          <w:szCs w:val="28"/>
          <w:lang w:eastAsia="ru-RU"/>
        </w:rPr>
        <w:t>по бюджетам</w:t>
      </w:r>
      <w:r w:rsidR="00886D57" w:rsidRPr="00886D57">
        <w:rPr>
          <w:rFonts w:ascii="Times New Roman" w:eastAsia="Times New Roman" w:hAnsi="Times New Roman"/>
          <w:color w:val="000000" w:themeColor="text1"/>
          <w:sz w:val="28"/>
          <w:szCs w:val="28"/>
          <w:lang w:eastAsia="ru-RU"/>
        </w:rPr>
        <w:t xml:space="preserve"> </w:t>
      </w:r>
      <w:r w:rsidR="003A5916">
        <w:rPr>
          <w:rFonts w:ascii="Times New Roman" w:eastAsia="Times New Roman" w:hAnsi="Times New Roman"/>
          <w:color w:val="000000" w:themeColor="text1"/>
          <w:sz w:val="28"/>
          <w:szCs w:val="28"/>
          <w:lang w:eastAsia="ru-RU"/>
        </w:rPr>
        <w:t xml:space="preserve">городского и </w:t>
      </w:r>
      <w:r w:rsidR="00886D57">
        <w:rPr>
          <w:rFonts w:ascii="Times New Roman" w:eastAsia="Times New Roman" w:hAnsi="Times New Roman"/>
          <w:color w:val="000000" w:themeColor="text1"/>
          <w:sz w:val="28"/>
          <w:szCs w:val="28"/>
          <w:lang w:eastAsia="ru-RU"/>
        </w:rPr>
        <w:t>сельских поселений, входящих в состав муниципального образования «Холм-Жирковский район» Смоленской области, в том числе:</w:t>
      </w:r>
    </w:p>
    <w:p w:rsidR="002F06A3" w:rsidRPr="00CC0DB3" w:rsidRDefault="002F06A3" w:rsidP="005A5581">
      <w:pPr>
        <w:tabs>
          <w:tab w:val="left" w:pos="709"/>
          <w:tab w:val="left" w:pos="851"/>
        </w:tabs>
        <w:spacing w:after="0"/>
        <w:jc w:val="both"/>
        <w:rPr>
          <w:rFonts w:ascii="Times New Roman" w:eastAsia="Times New Roman" w:hAnsi="Times New Roman"/>
          <w:color w:val="000000" w:themeColor="text1"/>
          <w:sz w:val="28"/>
          <w:szCs w:val="28"/>
          <w:lang w:eastAsia="ru-RU"/>
        </w:rPr>
      </w:pPr>
      <w:r>
        <w:rPr>
          <w:lang w:eastAsia="ru-RU"/>
        </w:rPr>
        <w:t xml:space="preserve">    </w:t>
      </w:r>
      <w:r w:rsidR="003F73FF">
        <w:rPr>
          <w:lang w:eastAsia="ru-RU"/>
        </w:rPr>
        <w:t xml:space="preserve">     </w:t>
      </w:r>
      <w:r w:rsidR="00CC0DB3">
        <w:rPr>
          <w:lang w:eastAsia="ru-RU"/>
        </w:rPr>
        <w:t xml:space="preserve">    </w:t>
      </w:r>
      <w:r w:rsidR="00B53C48">
        <w:rPr>
          <w:lang w:eastAsia="ru-RU"/>
        </w:rPr>
        <w:t xml:space="preserve">  </w:t>
      </w:r>
      <w:r w:rsidRPr="00CC0DB3">
        <w:rPr>
          <w:rFonts w:ascii="Times New Roman" w:eastAsia="Times New Roman" w:hAnsi="Times New Roman"/>
          <w:color w:val="000000" w:themeColor="text1"/>
          <w:sz w:val="28"/>
          <w:szCs w:val="28"/>
          <w:lang w:eastAsia="ru-RU"/>
        </w:rPr>
        <w:t xml:space="preserve">- </w:t>
      </w:r>
      <w:r w:rsidR="00886D57" w:rsidRPr="00CC0DB3">
        <w:rPr>
          <w:rFonts w:ascii="Times New Roman" w:eastAsia="Times New Roman" w:hAnsi="Times New Roman"/>
          <w:color w:val="000000" w:themeColor="text1"/>
          <w:sz w:val="28"/>
          <w:szCs w:val="28"/>
          <w:lang w:eastAsia="ru-RU"/>
        </w:rPr>
        <w:t xml:space="preserve">15 заключений по </w:t>
      </w:r>
      <w:r w:rsidRPr="00CC0DB3">
        <w:rPr>
          <w:rFonts w:ascii="Times New Roman" w:eastAsia="Times New Roman" w:hAnsi="Times New Roman"/>
          <w:color w:val="000000" w:themeColor="text1"/>
          <w:sz w:val="28"/>
          <w:szCs w:val="28"/>
          <w:lang w:eastAsia="ru-RU"/>
        </w:rPr>
        <w:t>проведен</w:t>
      </w:r>
      <w:r w:rsidR="00886D57" w:rsidRPr="00CC0DB3">
        <w:rPr>
          <w:rFonts w:ascii="Times New Roman" w:eastAsia="Times New Roman" w:hAnsi="Times New Roman"/>
          <w:color w:val="000000" w:themeColor="text1"/>
          <w:sz w:val="28"/>
          <w:szCs w:val="28"/>
          <w:lang w:eastAsia="ru-RU"/>
        </w:rPr>
        <w:t>ию</w:t>
      </w:r>
      <w:r w:rsidRPr="00CC0DB3">
        <w:rPr>
          <w:rFonts w:ascii="Times New Roman" w:eastAsia="Times New Roman" w:hAnsi="Times New Roman"/>
          <w:color w:val="000000" w:themeColor="text1"/>
          <w:sz w:val="28"/>
          <w:szCs w:val="28"/>
          <w:lang w:eastAsia="ru-RU"/>
        </w:rPr>
        <w:t xml:space="preserve"> внешн</w:t>
      </w:r>
      <w:r w:rsidR="00886D57" w:rsidRPr="00CC0DB3">
        <w:rPr>
          <w:rFonts w:ascii="Times New Roman" w:eastAsia="Times New Roman" w:hAnsi="Times New Roman"/>
          <w:color w:val="000000" w:themeColor="text1"/>
          <w:sz w:val="28"/>
          <w:szCs w:val="28"/>
          <w:lang w:eastAsia="ru-RU"/>
        </w:rPr>
        <w:t>ей</w:t>
      </w:r>
      <w:r w:rsidRPr="00CC0DB3">
        <w:rPr>
          <w:rFonts w:ascii="Times New Roman" w:eastAsia="Times New Roman" w:hAnsi="Times New Roman"/>
          <w:color w:val="000000" w:themeColor="text1"/>
          <w:sz w:val="28"/>
          <w:szCs w:val="28"/>
          <w:lang w:eastAsia="ru-RU"/>
        </w:rPr>
        <w:t xml:space="preserve"> проверк</w:t>
      </w:r>
      <w:r w:rsidR="00886D57" w:rsidRPr="00CC0DB3">
        <w:rPr>
          <w:rFonts w:ascii="Times New Roman" w:eastAsia="Times New Roman" w:hAnsi="Times New Roman"/>
          <w:color w:val="000000" w:themeColor="text1"/>
          <w:sz w:val="28"/>
          <w:szCs w:val="28"/>
          <w:lang w:eastAsia="ru-RU"/>
        </w:rPr>
        <w:t>и</w:t>
      </w:r>
      <w:r w:rsidRPr="00CC0DB3">
        <w:rPr>
          <w:rFonts w:ascii="Times New Roman" w:eastAsia="Times New Roman" w:hAnsi="Times New Roman"/>
          <w:color w:val="000000" w:themeColor="text1"/>
          <w:sz w:val="28"/>
          <w:szCs w:val="28"/>
          <w:lang w:eastAsia="ru-RU"/>
        </w:rPr>
        <w:t xml:space="preserve"> годовых отчетов об исполнении бюджета </w:t>
      </w:r>
      <w:r w:rsidR="007E1DEF" w:rsidRPr="00CC0DB3">
        <w:rPr>
          <w:rFonts w:ascii="Times New Roman" w:eastAsia="Times New Roman" w:hAnsi="Times New Roman"/>
          <w:color w:val="000000" w:themeColor="text1"/>
          <w:sz w:val="28"/>
          <w:szCs w:val="28"/>
          <w:lang w:eastAsia="ru-RU"/>
        </w:rPr>
        <w:t xml:space="preserve">поселений </w:t>
      </w:r>
      <w:r w:rsidRPr="00CC0DB3">
        <w:rPr>
          <w:rFonts w:ascii="Times New Roman" w:eastAsia="Times New Roman" w:hAnsi="Times New Roman"/>
          <w:color w:val="000000" w:themeColor="text1"/>
          <w:sz w:val="28"/>
          <w:szCs w:val="28"/>
          <w:lang w:eastAsia="ru-RU"/>
        </w:rPr>
        <w:t>за 201</w:t>
      </w:r>
      <w:r w:rsidR="0085658C">
        <w:rPr>
          <w:rFonts w:ascii="Times New Roman" w:eastAsia="Times New Roman" w:hAnsi="Times New Roman"/>
          <w:color w:val="000000" w:themeColor="text1"/>
          <w:sz w:val="28"/>
          <w:szCs w:val="28"/>
          <w:lang w:eastAsia="ru-RU"/>
        </w:rPr>
        <w:t>7</w:t>
      </w:r>
      <w:r w:rsidRPr="00CC0DB3">
        <w:rPr>
          <w:rFonts w:ascii="Times New Roman" w:eastAsia="Times New Roman" w:hAnsi="Times New Roman"/>
          <w:color w:val="000000" w:themeColor="text1"/>
          <w:sz w:val="28"/>
          <w:szCs w:val="28"/>
          <w:lang w:eastAsia="ru-RU"/>
        </w:rPr>
        <w:t xml:space="preserve"> год</w:t>
      </w:r>
      <w:r w:rsidR="00886D57" w:rsidRPr="00CC0DB3">
        <w:rPr>
          <w:rFonts w:ascii="Times New Roman" w:eastAsia="Times New Roman" w:hAnsi="Times New Roman"/>
          <w:color w:val="000000" w:themeColor="text1"/>
          <w:sz w:val="28"/>
          <w:szCs w:val="28"/>
          <w:lang w:eastAsia="ru-RU"/>
        </w:rPr>
        <w:t>;</w:t>
      </w:r>
      <w:r w:rsidRPr="00CC0DB3">
        <w:rPr>
          <w:rFonts w:ascii="Times New Roman" w:eastAsia="Times New Roman" w:hAnsi="Times New Roman"/>
          <w:color w:val="000000" w:themeColor="text1"/>
          <w:sz w:val="28"/>
          <w:szCs w:val="28"/>
          <w:lang w:eastAsia="ru-RU"/>
        </w:rPr>
        <w:t xml:space="preserve"> </w:t>
      </w:r>
    </w:p>
    <w:p w:rsidR="005704D0" w:rsidRPr="00CC0DB3" w:rsidRDefault="003F73FF" w:rsidP="00B53C48">
      <w:pPr>
        <w:tabs>
          <w:tab w:val="left" w:pos="851"/>
        </w:tabs>
        <w:spacing w:after="120"/>
        <w:jc w:val="both"/>
        <w:rPr>
          <w:rFonts w:ascii="Times New Roman" w:eastAsia="Times New Roman" w:hAnsi="Times New Roman"/>
          <w:color w:val="000000" w:themeColor="text1"/>
          <w:sz w:val="28"/>
          <w:szCs w:val="28"/>
          <w:lang w:eastAsia="ru-RU"/>
        </w:rPr>
      </w:pPr>
      <w:r w:rsidRPr="00CC0DB3">
        <w:rPr>
          <w:rFonts w:ascii="Times New Roman" w:eastAsia="Times New Roman" w:hAnsi="Times New Roman"/>
          <w:color w:val="000000" w:themeColor="text1"/>
          <w:sz w:val="28"/>
          <w:szCs w:val="28"/>
          <w:lang w:eastAsia="ru-RU"/>
        </w:rPr>
        <w:t xml:space="preserve">         </w:t>
      </w:r>
      <w:r w:rsidR="00505467" w:rsidRPr="00CC0DB3">
        <w:rPr>
          <w:rFonts w:ascii="Times New Roman" w:eastAsia="Times New Roman" w:hAnsi="Times New Roman"/>
          <w:color w:val="000000" w:themeColor="text1"/>
          <w:sz w:val="28"/>
          <w:szCs w:val="28"/>
          <w:lang w:eastAsia="ru-RU"/>
        </w:rPr>
        <w:t xml:space="preserve">- </w:t>
      </w:r>
      <w:r w:rsidR="00A51847" w:rsidRPr="00CC0DB3">
        <w:rPr>
          <w:rFonts w:ascii="Times New Roman" w:eastAsia="Times New Roman" w:hAnsi="Times New Roman"/>
          <w:color w:val="000000" w:themeColor="text1"/>
          <w:sz w:val="28"/>
          <w:szCs w:val="28"/>
          <w:lang w:eastAsia="ru-RU"/>
        </w:rPr>
        <w:t>45</w:t>
      </w:r>
      <w:r w:rsidR="008C41B9" w:rsidRPr="00CC0DB3">
        <w:rPr>
          <w:rFonts w:ascii="Times New Roman" w:eastAsia="Times New Roman" w:hAnsi="Times New Roman"/>
          <w:color w:val="000000" w:themeColor="text1"/>
          <w:sz w:val="28"/>
          <w:szCs w:val="28"/>
          <w:lang w:eastAsia="ru-RU"/>
        </w:rPr>
        <w:t xml:space="preserve"> заключений по результатам анализа отчетов </w:t>
      </w:r>
      <w:r w:rsidRPr="00CC0DB3">
        <w:rPr>
          <w:rFonts w:ascii="Times New Roman" w:eastAsia="Times New Roman" w:hAnsi="Times New Roman"/>
          <w:color w:val="000000" w:themeColor="text1"/>
          <w:sz w:val="28"/>
          <w:szCs w:val="28"/>
          <w:lang w:eastAsia="ru-RU"/>
        </w:rPr>
        <w:t>за первый квартал, полугодие и девять месяцев</w:t>
      </w:r>
      <w:r w:rsidR="00CE2437" w:rsidRPr="00CC0DB3">
        <w:rPr>
          <w:rFonts w:ascii="Times New Roman" w:eastAsia="Times New Roman" w:hAnsi="Times New Roman"/>
          <w:color w:val="000000" w:themeColor="text1"/>
          <w:sz w:val="28"/>
          <w:szCs w:val="28"/>
          <w:lang w:eastAsia="ru-RU"/>
        </w:rPr>
        <w:t xml:space="preserve"> 201</w:t>
      </w:r>
      <w:r w:rsidR="0085658C">
        <w:rPr>
          <w:rFonts w:ascii="Times New Roman" w:eastAsia="Times New Roman" w:hAnsi="Times New Roman"/>
          <w:color w:val="000000" w:themeColor="text1"/>
          <w:sz w:val="28"/>
          <w:szCs w:val="28"/>
          <w:lang w:eastAsia="ru-RU"/>
        </w:rPr>
        <w:t>8</w:t>
      </w:r>
      <w:r w:rsidR="00CE2437" w:rsidRPr="00CC0DB3">
        <w:rPr>
          <w:rFonts w:ascii="Times New Roman" w:eastAsia="Times New Roman" w:hAnsi="Times New Roman"/>
          <w:color w:val="000000" w:themeColor="text1"/>
          <w:sz w:val="28"/>
          <w:szCs w:val="28"/>
          <w:lang w:eastAsia="ru-RU"/>
        </w:rPr>
        <w:t xml:space="preserve"> года</w:t>
      </w:r>
      <w:r w:rsidR="008C41B9" w:rsidRPr="00CC0DB3">
        <w:rPr>
          <w:rFonts w:ascii="Times New Roman" w:eastAsia="Times New Roman" w:hAnsi="Times New Roman"/>
          <w:color w:val="000000" w:themeColor="text1"/>
          <w:sz w:val="28"/>
          <w:szCs w:val="28"/>
          <w:lang w:eastAsia="ru-RU"/>
        </w:rPr>
        <w:t xml:space="preserve"> </w:t>
      </w:r>
      <w:r w:rsidRPr="00CC0DB3">
        <w:rPr>
          <w:rFonts w:ascii="Times New Roman" w:eastAsia="Times New Roman" w:hAnsi="Times New Roman"/>
          <w:color w:val="000000" w:themeColor="text1"/>
          <w:sz w:val="28"/>
          <w:szCs w:val="28"/>
          <w:lang w:eastAsia="ru-RU"/>
        </w:rPr>
        <w:t xml:space="preserve"> бюджетов</w:t>
      </w:r>
      <w:r w:rsidR="00B071CD" w:rsidRPr="00CC0DB3">
        <w:rPr>
          <w:rFonts w:ascii="Times New Roman" w:eastAsia="Times New Roman" w:hAnsi="Times New Roman"/>
          <w:color w:val="000000" w:themeColor="text1"/>
          <w:sz w:val="28"/>
          <w:szCs w:val="28"/>
          <w:lang w:eastAsia="ru-RU"/>
        </w:rPr>
        <w:t xml:space="preserve"> поселений;</w:t>
      </w:r>
      <w:r w:rsidRPr="00CC0DB3">
        <w:rPr>
          <w:rFonts w:ascii="Times New Roman" w:eastAsia="Times New Roman" w:hAnsi="Times New Roman"/>
          <w:color w:val="000000" w:themeColor="text1"/>
          <w:sz w:val="28"/>
          <w:szCs w:val="28"/>
          <w:lang w:eastAsia="ru-RU"/>
        </w:rPr>
        <w:t xml:space="preserve"> </w:t>
      </w:r>
    </w:p>
    <w:p w:rsidR="005704D0" w:rsidRPr="00697C01" w:rsidRDefault="005704D0" w:rsidP="00CC0DB3">
      <w:pPr>
        <w:pStyle w:val="ab"/>
        <w:tabs>
          <w:tab w:val="left" w:pos="851"/>
        </w:tabs>
        <w:spacing w:after="120" w:line="240" w:lineRule="auto"/>
        <w:ind w:left="0" w:firstLine="709"/>
        <w:jc w:val="both"/>
        <w:rPr>
          <w:rFonts w:ascii="Times New Roman" w:eastAsia="Times New Roman" w:hAnsi="Times New Roman" w:cstheme="minorBidi"/>
          <w:color w:val="000000" w:themeColor="text1"/>
          <w:sz w:val="28"/>
          <w:szCs w:val="28"/>
          <w:lang w:eastAsia="ru-RU"/>
        </w:rPr>
      </w:pPr>
      <w:r w:rsidRPr="00697C01">
        <w:rPr>
          <w:rFonts w:ascii="Times New Roman" w:eastAsia="Times New Roman" w:hAnsi="Times New Roman" w:cstheme="minorBidi"/>
          <w:color w:val="000000" w:themeColor="text1"/>
          <w:sz w:val="28"/>
          <w:szCs w:val="28"/>
          <w:lang w:eastAsia="ru-RU"/>
        </w:rPr>
        <w:t xml:space="preserve">- </w:t>
      </w:r>
      <w:r w:rsidR="00931E41" w:rsidRPr="00931E41">
        <w:rPr>
          <w:rFonts w:ascii="Times New Roman" w:eastAsia="Times New Roman" w:hAnsi="Times New Roman" w:cstheme="minorBidi"/>
          <w:sz w:val="28"/>
          <w:szCs w:val="28"/>
          <w:lang w:eastAsia="ru-RU"/>
        </w:rPr>
        <w:t>96</w:t>
      </w:r>
      <w:r w:rsidR="005B7F77" w:rsidRPr="00931E41">
        <w:rPr>
          <w:rFonts w:ascii="Times New Roman" w:eastAsia="Times New Roman" w:hAnsi="Times New Roman" w:cstheme="minorBidi"/>
          <w:sz w:val="28"/>
          <w:szCs w:val="28"/>
          <w:lang w:eastAsia="ru-RU"/>
        </w:rPr>
        <w:t xml:space="preserve"> з</w:t>
      </w:r>
      <w:r w:rsidRPr="00931E41">
        <w:rPr>
          <w:rFonts w:ascii="Times New Roman" w:eastAsia="Times New Roman" w:hAnsi="Times New Roman" w:cstheme="minorBidi"/>
          <w:sz w:val="28"/>
          <w:szCs w:val="28"/>
          <w:lang w:eastAsia="ru-RU"/>
        </w:rPr>
        <w:t>аключени</w:t>
      </w:r>
      <w:r w:rsidR="000E576E" w:rsidRPr="00931E41">
        <w:rPr>
          <w:rFonts w:ascii="Times New Roman" w:eastAsia="Times New Roman" w:hAnsi="Times New Roman" w:cstheme="minorBidi"/>
          <w:sz w:val="28"/>
          <w:szCs w:val="28"/>
          <w:lang w:eastAsia="ru-RU"/>
        </w:rPr>
        <w:t>й</w:t>
      </w:r>
      <w:r w:rsidRPr="00697C01">
        <w:rPr>
          <w:rFonts w:ascii="Times New Roman" w:eastAsia="Times New Roman" w:hAnsi="Times New Roman" w:cstheme="minorBidi"/>
          <w:color w:val="000000" w:themeColor="text1"/>
          <w:sz w:val="28"/>
          <w:szCs w:val="28"/>
          <w:lang w:eastAsia="ru-RU"/>
        </w:rPr>
        <w:t xml:space="preserve"> на проекты решений о внесении изменений в бюд</w:t>
      </w:r>
      <w:r w:rsidR="00B071CD">
        <w:rPr>
          <w:rFonts w:ascii="Times New Roman" w:eastAsia="Times New Roman" w:hAnsi="Times New Roman" w:cstheme="minorBidi"/>
          <w:color w:val="000000" w:themeColor="text1"/>
          <w:sz w:val="28"/>
          <w:szCs w:val="28"/>
          <w:lang w:eastAsia="ru-RU"/>
        </w:rPr>
        <w:t>жеты поселений</w:t>
      </w:r>
      <w:r w:rsidR="000E576E">
        <w:rPr>
          <w:rFonts w:ascii="Times New Roman" w:eastAsia="Times New Roman" w:hAnsi="Times New Roman" w:cstheme="minorBidi"/>
          <w:color w:val="000000" w:themeColor="text1"/>
          <w:sz w:val="28"/>
          <w:szCs w:val="28"/>
          <w:lang w:eastAsia="ru-RU"/>
        </w:rPr>
        <w:t>;</w:t>
      </w:r>
    </w:p>
    <w:p w:rsidR="00051244" w:rsidRDefault="00780FCB" w:rsidP="005A5581">
      <w:pPr>
        <w:shd w:val="clear" w:color="auto" w:fill="FFFFFF" w:themeFill="background1"/>
        <w:tabs>
          <w:tab w:val="left" w:pos="709"/>
          <w:tab w:val="left" w:pos="851"/>
        </w:tabs>
        <w:spacing w:before="120" w:after="0" w:line="240" w:lineRule="auto"/>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0811C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005B7F77">
        <w:rPr>
          <w:rFonts w:ascii="Times New Roman" w:eastAsia="Times New Roman" w:hAnsi="Times New Roman"/>
          <w:color w:val="000000" w:themeColor="text1"/>
          <w:sz w:val="28"/>
          <w:szCs w:val="28"/>
          <w:lang w:eastAsia="ru-RU"/>
        </w:rPr>
        <w:t xml:space="preserve">15 заключений на </w:t>
      </w:r>
      <w:r>
        <w:rPr>
          <w:rFonts w:ascii="Times New Roman" w:eastAsia="Times New Roman" w:hAnsi="Times New Roman"/>
          <w:color w:val="000000" w:themeColor="text1"/>
          <w:sz w:val="28"/>
          <w:szCs w:val="28"/>
          <w:lang w:eastAsia="ru-RU"/>
        </w:rPr>
        <w:t xml:space="preserve"> проекты решений Советов депутатов муниципальных образований поселений, </w:t>
      </w:r>
      <w:r w:rsidRPr="00B071CD">
        <w:rPr>
          <w:rFonts w:ascii="Times New Roman" w:eastAsia="Times New Roman" w:hAnsi="Times New Roman"/>
          <w:sz w:val="28"/>
          <w:szCs w:val="28"/>
          <w:lang w:eastAsia="ru-RU"/>
        </w:rPr>
        <w:t>входящих в состав муниципального образования «</w:t>
      </w:r>
      <w:r w:rsidR="000B0122" w:rsidRPr="00B071CD">
        <w:rPr>
          <w:rFonts w:ascii="Times New Roman" w:eastAsia="Times New Roman" w:hAnsi="Times New Roman"/>
          <w:sz w:val="28"/>
          <w:szCs w:val="28"/>
          <w:lang w:eastAsia="ru-RU"/>
        </w:rPr>
        <w:t>Холм-Жирковский район</w:t>
      </w:r>
      <w:r w:rsidRPr="00B071CD">
        <w:rPr>
          <w:rFonts w:ascii="Times New Roman" w:eastAsia="Times New Roman" w:hAnsi="Times New Roman"/>
          <w:sz w:val="28"/>
          <w:szCs w:val="28"/>
          <w:lang w:eastAsia="ru-RU"/>
        </w:rPr>
        <w:t>» Смоленской области</w:t>
      </w:r>
      <w:r>
        <w:rPr>
          <w:rFonts w:ascii="Times New Roman" w:eastAsia="Times New Roman" w:hAnsi="Times New Roman"/>
          <w:color w:val="000000" w:themeColor="text1"/>
          <w:sz w:val="28"/>
          <w:szCs w:val="28"/>
          <w:lang w:eastAsia="ru-RU"/>
        </w:rPr>
        <w:t xml:space="preserve"> «О бюджете муниципального образования на </w:t>
      </w:r>
      <w:r w:rsidR="00A51847">
        <w:rPr>
          <w:rFonts w:ascii="Times New Roman" w:eastAsia="Times New Roman" w:hAnsi="Times New Roman"/>
          <w:color w:val="000000" w:themeColor="text1"/>
          <w:sz w:val="28"/>
          <w:szCs w:val="28"/>
          <w:lang w:eastAsia="ru-RU"/>
        </w:rPr>
        <w:t>201</w:t>
      </w:r>
      <w:r w:rsidR="0085658C">
        <w:rPr>
          <w:rFonts w:ascii="Times New Roman" w:eastAsia="Times New Roman" w:hAnsi="Times New Roman"/>
          <w:color w:val="000000" w:themeColor="text1"/>
          <w:sz w:val="28"/>
          <w:szCs w:val="28"/>
          <w:lang w:eastAsia="ru-RU"/>
        </w:rPr>
        <w:t>9</w:t>
      </w:r>
      <w:r w:rsidR="00A51847">
        <w:rPr>
          <w:rFonts w:ascii="Times New Roman" w:eastAsia="Times New Roman" w:hAnsi="Times New Roman"/>
          <w:color w:val="000000" w:themeColor="text1"/>
          <w:sz w:val="28"/>
          <w:szCs w:val="28"/>
          <w:lang w:eastAsia="ru-RU"/>
        </w:rPr>
        <w:t xml:space="preserve"> год</w:t>
      </w:r>
      <w:r w:rsidR="00A51847" w:rsidRPr="00A51847">
        <w:rPr>
          <w:rFonts w:ascii="Times New Roman" w:eastAsia="Times New Roman" w:hAnsi="Times New Roman"/>
          <w:color w:val="000000" w:themeColor="text1"/>
          <w:sz w:val="28"/>
          <w:szCs w:val="28"/>
          <w:lang w:eastAsia="ru-RU"/>
        </w:rPr>
        <w:t xml:space="preserve"> </w:t>
      </w:r>
      <w:r w:rsidR="00A51847">
        <w:rPr>
          <w:rFonts w:ascii="Times New Roman" w:eastAsia="Times New Roman" w:hAnsi="Times New Roman"/>
          <w:color w:val="000000" w:themeColor="text1"/>
          <w:sz w:val="28"/>
          <w:szCs w:val="28"/>
          <w:lang w:eastAsia="ru-RU"/>
        </w:rPr>
        <w:t>и плановый период 20</w:t>
      </w:r>
      <w:r w:rsidR="0085658C">
        <w:rPr>
          <w:rFonts w:ascii="Times New Roman" w:eastAsia="Times New Roman" w:hAnsi="Times New Roman"/>
          <w:color w:val="000000" w:themeColor="text1"/>
          <w:sz w:val="28"/>
          <w:szCs w:val="28"/>
          <w:lang w:eastAsia="ru-RU"/>
        </w:rPr>
        <w:t>20</w:t>
      </w:r>
      <w:r w:rsidR="00A51847">
        <w:rPr>
          <w:rFonts w:ascii="Times New Roman" w:eastAsia="Times New Roman" w:hAnsi="Times New Roman"/>
          <w:color w:val="000000" w:themeColor="text1"/>
          <w:sz w:val="28"/>
          <w:szCs w:val="28"/>
          <w:lang w:eastAsia="ru-RU"/>
        </w:rPr>
        <w:t xml:space="preserve"> и 20</w:t>
      </w:r>
      <w:r w:rsidR="000E576E">
        <w:rPr>
          <w:rFonts w:ascii="Times New Roman" w:eastAsia="Times New Roman" w:hAnsi="Times New Roman"/>
          <w:color w:val="000000" w:themeColor="text1"/>
          <w:sz w:val="28"/>
          <w:szCs w:val="28"/>
          <w:lang w:eastAsia="ru-RU"/>
        </w:rPr>
        <w:t>2</w:t>
      </w:r>
      <w:r w:rsidR="0085658C">
        <w:rPr>
          <w:rFonts w:ascii="Times New Roman" w:eastAsia="Times New Roman" w:hAnsi="Times New Roman"/>
          <w:color w:val="000000" w:themeColor="text1"/>
          <w:sz w:val="28"/>
          <w:szCs w:val="28"/>
          <w:lang w:eastAsia="ru-RU"/>
        </w:rPr>
        <w:t>1</w:t>
      </w:r>
      <w:r w:rsidR="00A51847">
        <w:rPr>
          <w:rFonts w:ascii="Times New Roman" w:eastAsia="Times New Roman" w:hAnsi="Times New Roman"/>
          <w:color w:val="000000" w:themeColor="text1"/>
          <w:sz w:val="28"/>
          <w:szCs w:val="28"/>
          <w:lang w:eastAsia="ru-RU"/>
        </w:rPr>
        <w:t xml:space="preserve"> годов</w:t>
      </w:r>
      <w:r w:rsidR="005B7F77">
        <w:rPr>
          <w:rFonts w:ascii="Times New Roman" w:eastAsia="Times New Roman" w:hAnsi="Times New Roman"/>
          <w:color w:val="000000" w:themeColor="text1"/>
          <w:sz w:val="28"/>
          <w:szCs w:val="28"/>
          <w:lang w:eastAsia="ru-RU"/>
        </w:rPr>
        <w:t>».</w:t>
      </w:r>
      <w:r w:rsidR="009F20A6">
        <w:rPr>
          <w:rFonts w:ascii="Times New Roman" w:eastAsia="Times New Roman" w:hAnsi="Times New Roman"/>
          <w:color w:val="000000" w:themeColor="text1"/>
          <w:sz w:val="28"/>
          <w:szCs w:val="28"/>
          <w:lang w:eastAsia="ru-RU"/>
        </w:rPr>
        <w:t xml:space="preserve">        </w:t>
      </w:r>
    </w:p>
    <w:p w:rsidR="005B7F77" w:rsidRDefault="005B7F77" w:rsidP="00EA5798">
      <w:pPr>
        <w:tabs>
          <w:tab w:val="left" w:pos="709"/>
          <w:tab w:val="left" w:pos="851"/>
        </w:tabs>
        <w:autoSpaceDE w:val="0"/>
        <w:autoSpaceDN w:val="0"/>
        <w:adjustRightInd w:val="0"/>
        <w:spacing w:before="120" w:after="120" w:line="240" w:lineRule="auto"/>
        <w:jc w:val="both"/>
        <w:rPr>
          <w:rFonts w:ascii="TimesNewRomanPSMT" w:hAnsi="TimesNewRomanPSMT" w:cs="TimesNewRomanPSMT"/>
          <w:sz w:val="28"/>
          <w:szCs w:val="28"/>
        </w:rPr>
      </w:pPr>
      <w:r>
        <w:rPr>
          <w:rFonts w:ascii="Times New Roman" w:eastAsia="Times New Roman" w:hAnsi="Times New Roman"/>
          <w:color w:val="000000" w:themeColor="text1"/>
          <w:sz w:val="28"/>
          <w:szCs w:val="28"/>
          <w:lang w:eastAsia="ru-RU"/>
        </w:rPr>
        <w:t xml:space="preserve">         </w:t>
      </w:r>
      <w:r w:rsidR="006D504F">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 xml:space="preserve">Результаты проведенных </w:t>
      </w:r>
      <w:r w:rsidR="00C80C80">
        <w:rPr>
          <w:rFonts w:ascii="Times New Roman" w:eastAsia="Times New Roman" w:hAnsi="Times New Roman"/>
          <w:sz w:val="28"/>
          <w:szCs w:val="28"/>
          <w:lang w:eastAsia="ru-RU"/>
        </w:rPr>
        <w:t>Контрольно-ревизионной комиссией</w:t>
      </w:r>
      <w:r w:rsidRPr="005B7F77">
        <w:rPr>
          <w:rFonts w:ascii="Times New Roman" w:eastAsia="Times New Roman" w:hAnsi="Times New Roman"/>
          <w:color w:val="000000" w:themeColor="text1"/>
          <w:sz w:val="28"/>
          <w:szCs w:val="28"/>
          <w:lang w:eastAsia="ru-RU"/>
        </w:rPr>
        <w:t xml:space="preserve"> экспертно-аналитических мероприятий в</w:t>
      </w:r>
      <w:r>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 xml:space="preserve">виде заключений в установленном порядке представлялись </w:t>
      </w:r>
      <w:r w:rsidR="00BF43DF" w:rsidRPr="005B625E">
        <w:rPr>
          <w:rFonts w:ascii="Times New Roman" w:eastAsia="Times New Roman" w:hAnsi="Times New Roman"/>
          <w:color w:val="000000" w:themeColor="text1"/>
          <w:sz w:val="28"/>
          <w:szCs w:val="28"/>
          <w:lang w:eastAsia="ru-RU"/>
        </w:rPr>
        <w:t>Холм-Жирковско</w:t>
      </w:r>
      <w:r w:rsidR="00BF43DF">
        <w:rPr>
          <w:rFonts w:ascii="Times New Roman" w:eastAsia="Times New Roman" w:hAnsi="Times New Roman"/>
          <w:color w:val="000000" w:themeColor="text1"/>
          <w:sz w:val="28"/>
          <w:szCs w:val="28"/>
          <w:lang w:eastAsia="ru-RU"/>
        </w:rPr>
        <w:t>му</w:t>
      </w:r>
      <w:r w:rsidR="00BF43DF" w:rsidRPr="005B625E">
        <w:rPr>
          <w:rFonts w:ascii="Times New Roman" w:eastAsia="Times New Roman" w:hAnsi="Times New Roman"/>
          <w:color w:val="000000" w:themeColor="text1"/>
          <w:sz w:val="28"/>
          <w:szCs w:val="28"/>
          <w:lang w:eastAsia="ru-RU"/>
        </w:rPr>
        <w:t xml:space="preserve"> районно</w:t>
      </w:r>
      <w:r w:rsidR="00BF43DF">
        <w:rPr>
          <w:rFonts w:ascii="Times New Roman" w:eastAsia="Times New Roman" w:hAnsi="Times New Roman"/>
          <w:color w:val="000000" w:themeColor="text1"/>
          <w:sz w:val="28"/>
          <w:szCs w:val="28"/>
          <w:lang w:eastAsia="ru-RU"/>
        </w:rPr>
        <w:t>му</w:t>
      </w:r>
      <w:r w:rsidR="00BF43DF" w:rsidRPr="005B625E">
        <w:rPr>
          <w:rFonts w:ascii="Times New Roman" w:eastAsia="Times New Roman" w:hAnsi="Times New Roman"/>
          <w:color w:val="000000" w:themeColor="text1"/>
          <w:sz w:val="28"/>
          <w:szCs w:val="28"/>
          <w:lang w:eastAsia="ru-RU"/>
        </w:rPr>
        <w:t xml:space="preserve"> Совет</w:t>
      </w:r>
      <w:r w:rsidR="00BF43DF">
        <w:rPr>
          <w:rFonts w:ascii="Times New Roman" w:eastAsia="Times New Roman" w:hAnsi="Times New Roman"/>
          <w:color w:val="000000" w:themeColor="text1"/>
          <w:sz w:val="28"/>
          <w:szCs w:val="28"/>
          <w:lang w:eastAsia="ru-RU"/>
        </w:rPr>
        <w:t>у</w:t>
      </w:r>
      <w:r w:rsidR="00BF43DF" w:rsidRPr="005B625E">
        <w:rPr>
          <w:rFonts w:ascii="Times New Roman" w:eastAsia="Times New Roman" w:hAnsi="Times New Roman"/>
          <w:color w:val="000000" w:themeColor="text1"/>
          <w:sz w:val="28"/>
          <w:szCs w:val="28"/>
          <w:lang w:eastAsia="ru-RU"/>
        </w:rPr>
        <w:t xml:space="preserve"> депутатов Смоленской области</w:t>
      </w:r>
      <w:r w:rsidR="00C601B1">
        <w:rPr>
          <w:rFonts w:ascii="Times New Roman" w:eastAsia="Times New Roman" w:hAnsi="Times New Roman"/>
          <w:color w:val="000000" w:themeColor="text1"/>
          <w:sz w:val="28"/>
          <w:szCs w:val="28"/>
          <w:lang w:eastAsia="ru-RU"/>
        </w:rPr>
        <w:t>,</w:t>
      </w:r>
      <w:r w:rsidR="00C601B1" w:rsidRPr="00C601B1">
        <w:rPr>
          <w:rFonts w:ascii="Times New Roman" w:eastAsia="Times New Roman" w:hAnsi="Times New Roman"/>
          <w:color w:val="000000" w:themeColor="text1"/>
          <w:sz w:val="28"/>
          <w:szCs w:val="28"/>
          <w:lang w:eastAsia="ru-RU"/>
        </w:rPr>
        <w:t xml:space="preserve"> </w:t>
      </w:r>
      <w:r w:rsidR="00821D28">
        <w:rPr>
          <w:rFonts w:ascii="Times New Roman" w:eastAsia="Times New Roman" w:hAnsi="Times New Roman"/>
          <w:color w:val="000000" w:themeColor="text1"/>
          <w:sz w:val="28"/>
          <w:szCs w:val="28"/>
          <w:lang w:eastAsia="ru-RU"/>
        </w:rPr>
        <w:t>Главе</w:t>
      </w:r>
      <w:r w:rsidR="00C601B1" w:rsidRPr="00C601B1">
        <w:rPr>
          <w:rFonts w:ascii="Times New Roman" w:eastAsia="Times New Roman" w:hAnsi="Times New Roman"/>
          <w:color w:val="000000" w:themeColor="text1"/>
          <w:sz w:val="28"/>
          <w:szCs w:val="28"/>
          <w:lang w:eastAsia="ru-RU"/>
        </w:rPr>
        <w:t xml:space="preserve"> муниципального образования "Холм-Жирковский район" Смоленской </w:t>
      </w:r>
      <w:r w:rsidR="00C601B1">
        <w:rPr>
          <w:rFonts w:ascii="Times New Roman" w:eastAsia="Times New Roman" w:hAnsi="Times New Roman"/>
          <w:color w:val="000000" w:themeColor="text1"/>
          <w:sz w:val="28"/>
          <w:szCs w:val="28"/>
          <w:lang w:eastAsia="ru-RU"/>
        </w:rPr>
        <w:t>области и Главам</w:t>
      </w:r>
      <w:r w:rsidR="00C80C80">
        <w:rPr>
          <w:rFonts w:ascii="Times New Roman" w:eastAsia="Times New Roman" w:hAnsi="Times New Roman"/>
          <w:color w:val="000000" w:themeColor="text1"/>
          <w:sz w:val="28"/>
          <w:szCs w:val="28"/>
          <w:lang w:eastAsia="ru-RU"/>
        </w:rPr>
        <w:t xml:space="preserve"> муниципальных образований</w:t>
      </w:r>
      <w:r w:rsidRPr="005B7F77">
        <w:rPr>
          <w:rFonts w:ascii="Times New Roman" w:eastAsia="Times New Roman" w:hAnsi="Times New Roman"/>
          <w:color w:val="000000" w:themeColor="text1"/>
          <w:sz w:val="28"/>
          <w:szCs w:val="28"/>
          <w:lang w:eastAsia="ru-RU"/>
        </w:rPr>
        <w:t xml:space="preserve"> городского и сельских</w:t>
      </w:r>
      <w:r w:rsidR="00C601B1">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поселений</w:t>
      </w:r>
      <w:r>
        <w:rPr>
          <w:rFonts w:ascii="TimesNewRomanPSMT" w:hAnsi="TimesNewRomanPSMT" w:cs="TimesNewRomanPSMT"/>
          <w:sz w:val="28"/>
          <w:szCs w:val="28"/>
        </w:rPr>
        <w:t>.</w:t>
      </w:r>
    </w:p>
    <w:p w:rsidR="00077372" w:rsidRDefault="00077372" w:rsidP="00507096">
      <w:pPr>
        <w:shd w:val="clear" w:color="auto" w:fill="FFFFFF" w:themeFill="background1"/>
        <w:tabs>
          <w:tab w:val="left" w:pos="709"/>
          <w:tab w:val="left" w:pos="851"/>
        </w:tabs>
        <w:spacing w:after="0" w:line="240" w:lineRule="auto"/>
        <w:contextualSpacing/>
        <w:jc w:val="both"/>
        <w:rPr>
          <w:rFonts w:ascii="Times New Roman" w:hAnsi="Times New Roman" w:cs="Times New Roman"/>
          <w:sz w:val="28"/>
          <w:szCs w:val="28"/>
        </w:rPr>
      </w:pPr>
      <w:r>
        <w:rPr>
          <w:rFonts w:ascii="Times New Roman" w:eastAsia="Times New Roman" w:hAnsi="Times New Roman"/>
          <w:sz w:val="28"/>
          <w:szCs w:val="28"/>
          <w:lang w:eastAsia="ru-RU"/>
        </w:rPr>
        <w:t xml:space="preserve">          </w:t>
      </w:r>
      <w:proofErr w:type="gramStart"/>
      <w:r w:rsidRPr="00D8415F">
        <w:rPr>
          <w:rFonts w:ascii="Times New Roman" w:eastAsia="Times New Roman" w:hAnsi="Times New Roman"/>
          <w:sz w:val="28"/>
          <w:szCs w:val="28"/>
          <w:lang w:eastAsia="ru-RU"/>
        </w:rPr>
        <w:t xml:space="preserve">Основными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нарушениями,  установленными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отчеты об исполнении бюджета</w:t>
      </w:r>
      <w:r w:rsidRPr="007A5C6C">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являются</w:t>
      </w:r>
      <w:proofErr w:type="gramEnd"/>
      <w:r w:rsidRPr="00D8415F">
        <w:rPr>
          <w:rFonts w:ascii="Times New Roman" w:eastAsia="Times New Roman" w:hAnsi="Times New Roman"/>
          <w:sz w:val="28"/>
          <w:szCs w:val="28"/>
          <w:lang w:eastAsia="ru-RU"/>
        </w:rPr>
        <w:t>:</w:t>
      </w:r>
    </w:p>
    <w:p w:rsidR="00077372" w:rsidRDefault="00077372" w:rsidP="005A5581">
      <w:pPr>
        <w:tabs>
          <w:tab w:val="left" w:pos="709"/>
          <w:tab w:val="left" w:pos="851"/>
        </w:tabs>
        <w:autoSpaceDE w:val="0"/>
        <w:autoSpaceDN w:val="0"/>
        <w:adjustRightInd w:val="0"/>
        <w:spacing w:before="120" w:after="0" w:line="240" w:lineRule="auto"/>
        <w:ind w:firstLine="540"/>
        <w:jc w:val="both"/>
        <w:rPr>
          <w:b/>
          <w:bCs/>
          <w:sz w:val="28"/>
          <w:szCs w:val="28"/>
        </w:rPr>
      </w:pPr>
      <w:r w:rsidRPr="00476024">
        <w:rPr>
          <w:rFonts w:ascii="Times New Roman" w:eastAsia="Times New Roman" w:hAnsi="Times New Roman"/>
          <w:color w:val="FF0000"/>
          <w:sz w:val="28"/>
          <w:szCs w:val="28"/>
          <w:lang w:eastAsia="ru-RU"/>
        </w:rPr>
        <w:t xml:space="preserve"> </w:t>
      </w:r>
      <w:r>
        <w:rPr>
          <w:rFonts w:ascii="Times New Roman" w:eastAsia="Times New Roman" w:hAnsi="Times New Roman"/>
          <w:color w:val="FF0000"/>
          <w:sz w:val="28"/>
          <w:szCs w:val="28"/>
          <w:lang w:eastAsia="ru-RU"/>
        </w:rPr>
        <w:t xml:space="preserve"> </w:t>
      </w:r>
      <w:r w:rsidRPr="00990A54">
        <w:rPr>
          <w:rFonts w:ascii="Times New Roman" w:eastAsia="Times New Roman" w:hAnsi="Times New Roman"/>
          <w:color w:val="000000" w:themeColor="text1"/>
          <w:sz w:val="28"/>
          <w:szCs w:val="28"/>
          <w:lang w:eastAsia="ru-RU"/>
        </w:rPr>
        <w:t xml:space="preserve">- в </w:t>
      </w:r>
      <w:r>
        <w:rPr>
          <w:rFonts w:ascii="Times New Roman" w:eastAsia="Times New Roman" w:hAnsi="Times New Roman"/>
          <w:color w:val="000000" w:themeColor="text1"/>
          <w:sz w:val="28"/>
          <w:szCs w:val="28"/>
          <w:lang w:eastAsia="ru-RU"/>
        </w:rPr>
        <w:t xml:space="preserve">нарушение </w:t>
      </w:r>
      <w:r w:rsidRPr="00990A54">
        <w:rPr>
          <w:rFonts w:ascii="Times New Roman" w:eastAsia="Times New Roman" w:hAnsi="Times New Roman"/>
          <w:color w:val="000000" w:themeColor="text1"/>
          <w:sz w:val="28"/>
          <w:szCs w:val="28"/>
          <w:lang w:eastAsia="ru-RU"/>
        </w:rPr>
        <w:t xml:space="preserve"> </w:t>
      </w:r>
      <w:hyperlink r:id="rId6" w:history="1">
        <w:r>
          <w:rPr>
            <w:rFonts w:ascii="Times New Roman" w:eastAsia="Times New Roman" w:hAnsi="Times New Roman"/>
            <w:color w:val="000000" w:themeColor="text1"/>
            <w:sz w:val="28"/>
            <w:szCs w:val="28"/>
            <w:lang w:eastAsia="ru-RU"/>
          </w:rPr>
          <w:t>инструкции</w:t>
        </w:r>
      </w:hyperlink>
      <w:r>
        <w:rPr>
          <w:rFonts w:ascii="Times New Roman" w:eastAsia="Times New Roman" w:hAnsi="Times New Roman"/>
          <w:color w:val="000000" w:themeColor="text1"/>
          <w:sz w:val="28"/>
          <w:szCs w:val="28"/>
          <w:lang w:eastAsia="ru-RU"/>
        </w:rPr>
        <w:t xml:space="preserve"> </w:t>
      </w:r>
      <w:r w:rsidRPr="00990A54">
        <w:rPr>
          <w:rFonts w:ascii="Times New Roman" w:eastAsia="Times New Roman" w:hAnsi="Times New Roman"/>
          <w:color w:val="000000" w:themeColor="text1"/>
          <w:sz w:val="28"/>
          <w:szCs w:val="28"/>
          <w:lang w:eastAsia="ru-RU"/>
        </w:rPr>
        <w:t xml:space="preserve">о порядке составления и представления годовой, квартальной и месячной отчетности об исполнении бюджетов </w:t>
      </w:r>
      <w:r w:rsidRPr="00990A54">
        <w:rPr>
          <w:rFonts w:ascii="Times New Roman" w:eastAsia="Times New Roman" w:hAnsi="Times New Roman"/>
          <w:color w:val="000000" w:themeColor="text1"/>
          <w:sz w:val="28"/>
          <w:szCs w:val="28"/>
          <w:lang w:eastAsia="ru-RU"/>
        </w:rPr>
        <w:lastRenderedPageBreak/>
        <w:t>бюджетной системы Российской Федерации, утвержденной Приказом Министерства финансов Российской Федерации от 28 декабря 2010 г. N 191н</w:t>
      </w:r>
      <w:r>
        <w:rPr>
          <w:rFonts w:ascii="Times New Roman" w:eastAsia="Times New Roman" w:hAnsi="Times New Roman"/>
          <w:color w:val="000000" w:themeColor="text1"/>
          <w:sz w:val="28"/>
          <w:szCs w:val="28"/>
          <w:lang w:eastAsia="ru-RU"/>
        </w:rPr>
        <w:t xml:space="preserve"> утвержденные бюджетные назначения по расходам и источникам финансирования дефицита бюджета отражены не полностью.</w:t>
      </w:r>
    </w:p>
    <w:p w:rsidR="001502A6" w:rsidRDefault="001502A6" w:rsidP="005A5581">
      <w:pPr>
        <w:tabs>
          <w:tab w:val="left" w:pos="851"/>
        </w:tabs>
        <w:autoSpaceDE w:val="0"/>
        <w:autoSpaceDN w:val="0"/>
        <w:adjustRightInd w:val="0"/>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D8415F">
        <w:rPr>
          <w:rFonts w:ascii="Times New Roman" w:eastAsia="Times New Roman" w:hAnsi="Times New Roman"/>
          <w:sz w:val="28"/>
          <w:szCs w:val="28"/>
          <w:lang w:eastAsia="ru-RU"/>
        </w:rPr>
        <w:t xml:space="preserve">Основными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нарушениями,  установленными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Pr="00D8415F">
        <w:rPr>
          <w:rFonts w:ascii="Times New Roman" w:eastAsia="Times New Roman" w:hAnsi="Times New Roman"/>
          <w:sz w:val="28"/>
          <w:szCs w:val="28"/>
          <w:lang w:eastAsia="ru-RU"/>
        </w:rPr>
        <w:t>проект</w:t>
      </w:r>
      <w:r>
        <w:rPr>
          <w:rFonts w:ascii="Times New Roman" w:eastAsia="Times New Roman" w:hAnsi="Times New Roman"/>
          <w:sz w:val="28"/>
          <w:szCs w:val="28"/>
          <w:lang w:eastAsia="ru-RU"/>
        </w:rPr>
        <w:t>ы</w:t>
      </w:r>
      <w:r w:rsidRPr="00D8415F">
        <w:rPr>
          <w:rFonts w:ascii="Times New Roman" w:eastAsia="Times New Roman" w:hAnsi="Times New Roman"/>
          <w:sz w:val="28"/>
          <w:szCs w:val="28"/>
          <w:lang w:eastAsia="ru-RU"/>
        </w:rPr>
        <w:t xml:space="preserve"> </w:t>
      </w:r>
      <w:r w:rsidRPr="00697C01">
        <w:rPr>
          <w:rFonts w:ascii="Times New Roman" w:eastAsia="Times New Roman" w:hAnsi="Times New Roman"/>
          <w:color w:val="000000" w:themeColor="text1"/>
          <w:sz w:val="28"/>
          <w:szCs w:val="28"/>
          <w:lang w:eastAsia="ru-RU"/>
        </w:rPr>
        <w:t xml:space="preserve">решений о внесении изменений в бюджеты </w:t>
      </w:r>
      <w:r w:rsidRPr="00D8415F">
        <w:rPr>
          <w:rFonts w:ascii="Times New Roman" w:eastAsia="Times New Roman" w:hAnsi="Times New Roman"/>
          <w:sz w:val="28"/>
          <w:szCs w:val="28"/>
          <w:lang w:eastAsia="ru-RU"/>
        </w:rPr>
        <w:t>сельских поселений на 201</w:t>
      </w:r>
      <w:r w:rsidR="00931E41">
        <w:rPr>
          <w:rFonts w:ascii="Times New Roman" w:eastAsia="Times New Roman" w:hAnsi="Times New Roman"/>
          <w:sz w:val="28"/>
          <w:szCs w:val="28"/>
          <w:lang w:eastAsia="ru-RU"/>
        </w:rPr>
        <w:t>8</w:t>
      </w:r>
      <w:r w:rsidRPr="00D8415F">
        <w:rPr>
          <w:rFonts w:ascii="Times New Roman" w:eastAsia="Times New Roman" w:hAnsi="Times New Roman"/>
          <w:sz w:val="28"/>
          <w:szCs w:val="28"/>
          <w:lang w:eastAsia="ru-RU"/>
        </w:rPr>
        <w:t xml:space="preserve"> год </w:t>
      </w:r>
      <w:r w:rsidR="007A5C6C" w:rsidRPr="00D8415F">
        <w:rPr>
          <w:rFonts w:ascii="Times New Roman" w:eastAsia="Times New Roman" w:hAnsi="Times New Roman"/>
          <w:sz w:val="28"/>
          <w:szCs w:val="28"/>
          <w:lang w:eastAsia="ru-RU"/>
        </w:rPr>
        <w:t>являются</w:t>
      </w:r>
      <w:proofErr w:type="gramEnd"/>
      <w:r w:rsidRPr="00D8415F">
        <w:rPr>
          <w:rFonts w:ascii="Times New Roman" w:eastAsia="Times New Roman" w:hAnsi="Times New Roman"/>
          <w:sz w:val="28"/>
          <w:szCs w:val="28"/>
          <w:lang w:eastAsia="ru-RU"/>
        </w:rPr>
        <w:t>:</w:t>
      </w:r>
    </w:p>
    <w:p w:rsidR="00077372" w:rsidRDefault="00377565" w:rsidP="007509F5">
      <w:pPr>
        <w:tabs>
          <w:tab w:val="left" w:pos="709"/>
          <w:tab w:val="left" w:pos="851"/>
        </w:tabs>
        <w:autoSpaceDE w:val="0"/>
        <w:autoSpaceDN w:val="0"/>
        <w:adjustRightInd w:val="0"/>
        <w:spacing w:before="120" w:after="120" w:line="240" w:lineRule="auto"/>
        <w:jc w:val="both"/>
        <w:rPr>
          <w:rFonts w:ascii="Times New Roman" w:hAnsi="Times New Roman" w:cs="Times New Roman"/>
          <w:sz w:val="28"/>
          <w:szCs w:val="28"/>
        </w:rPr>
      </w:pPr>
      <w:r w:rsidRPr="00C5460A">
        <w:rPr>
          <w:rFonts w:ascii="Times New Roman" w:eastAsia="Times New Roman" w:hAnsi="Times New Roman"/>
          <w:color w:val="FF0000"/>
          <w:sz w:val="28"/>
          <w:szCs w:val="28"/>
          <w:lang w:eastAsia="ru-RU"/>
        </w:rPr>
        <w:t xml:space="preserve">         </w:t>
      </w:r>
      <w:r w:rsidR="007A5C6C">
        <w:rPr>
          <w:rFonts w:ascii="Times New Roman" w:eastAsia="Times New Roman" w:hAnsi="Times New Roman"/>
          <w:color w:val="FF0000"/>
          <w:sz w:val="28"/>
          <w:szCs w:val="28"/>
          <w:lang w:eastAsia="ru-RU"/>
        </w:rPr>
        <w:t xml:space="preserve"> </w:t>
      </w:r>
      <w:r w:rsidR="00C87680" w:rsidRPr="00554AF3">
        <w:rPr>
          <w:rFonts w:ascii="Times New Roman" w:eastAsia="Times New Roman" w:hAnsi="Times New Roman"/>
          <w:sz w:val="28"/>
          <w:szCs w:val="28"/>
          <w:lang w:eastAsia="ru-RU"/>
        </w:rPr>
        <w:t>-</w:t>
      </w:r>
      <w:r w:rsidR="00C87680" w:rsidRPr="00C5460A">
        <w:rPr>
          <w:rFonts w:ascii="Times New Roman" w:eastAsia="Times New Roman" w:hAnsi="Times New Roman"/>
          <w:color w:val="FF0000"/>
          <w:sz w:val="28"/>
          <w:szCs w:val="28"/>
          <w:lang w:eastAsia="ru-RU"/>
        </w:rPr>
        <w:t xml:space="preserve"> </w:t>
      </w:r>
      <w:r w:rsidR="00094A10" w:rsidRPr="001502A6">
        <w:rPr>
          <w:rFonts w:ascii="Times New Roman" w:eastAsia="Times New Roman" w:hAnsi="Times New Roman"/>
          <w:sz w:val="28"/>
          <w:szCs w:val="28"/>
          <w:lang w:eastAsia="ru-RU"/>
        </w:rPr>
        <w:t>несоответствие</w:t>
      </w:r>
      <w:r w:rsidR="00094A10" w:rsidRPr="00C5460A">
        <w:rPr>
          <w:rFonts w:ascii="Times New Roman" w:eastAsia="Times New Roman" w:hAnsi="Times New Roman"/>
          <w:color w:val="FF0000"/>
          <w:sz w:val="28"/>
          <w:szCs w:val="28"/>
          <w:lang w:eastAsia="ru-RU"/>
        </w:rPr>
        <w:t xml:space="preserve"> </w:t>
      </w:r>
      <w:r w:rsidR="00094A10" w:rsidRPr="00554AF3">
        <w:rPr>
          <w:rFonts w:ascii="Times New Roman" w:hAnsi="Times New Roman" w:cs="Times New Roman"/>
          <w:sz w:val="28"/>
          <w:szCs w:val="28"/>
        </w:rPr>
        <w:t>целевых статей расходов бюджета правилам</w:t>
      </w:r>
      <w:r w:rsidR="00F87BF3" w:rsidRPr="00554AF3">
        <w:rPr>
          <w:rFonts w:ascii="Times New Roman" w:hAnsi="Times New Roman" w:cs="Times New Roman"/>
          <w:sz w:val="28"/>
          <w:szCs w:val="28"/>
        </w:rPr>
        <w:t xml:space="preserve"> применения бюджетной классификации Российской Федерации </w:t>
      </w:r>
      <w:r w:rsidR="00094A10" w:rsidRPr="00554AF3">
        <w:rPr>
          <w:rFonts w:ascii="Times New Roman" w:hAnsi="Times New Roman" w:cs="Times New Roman"/>
          <w:sz w:val="28"/>
          <w:szCs w:val="28"/>
        </w:rPr>
        <w:t>по расходам, утвержденны</w:t>
      </w:r>
      <w:r w:rsidR="00554AF3" w:rsidRPr="00554AF3">
        <w:rPr>
          <w:rFonts w:ascii="Times New Roman" w:hAnsi="Times New Roman" w:cs="Times New Roman"/>
          <w:sz w:val="28"/>
          <w:szCs w:val="28"/>
        </w:rPr>
        <w:t>х</w:t>
      </w:r>
      <w:r w:rsidR="00094A10" w:rsidRPr="00554AF3">
        <w:rPr>
          <w:rFonts w:ascii="Times New Roman" w:hAnsi="Times New Roman" w:cs="Times New Roman"/>
          <w:sz w:val="28"/>
          <w:szCs w:val="28"/>
        </w:rPr>
        <w:t xml:space="preserve"> администрациями поселений</w:t>
      </w:r>
      <w:r w:rsidR="007A5C6C">
        <w:rPr>
          <w:rFonts w:ascii="Times New Roman" w:hAnsi="Times New Roman" w:cs="Times New Roman"/>
          <w:sz w:val="28"/>
          <w:szCs w:val="28"/>
        </w:rPr>
        <w:t>;</w:t>
      </w:r>
    </w:p>
    <w:p w:rsidR="002B7AD5" w:rsidRPr="00554AF3" w:rsidRDefault="007A5C6C" w:rsidP="005A5581">
      <w:pPr>
        <w:shd w:val="clear" w:color="auto" w:fill="FFFFFF" w:themeFill="background1"/>
        <w:tabs>
          <w:tab w:val="left" w:pos="709"/>
          <w:tab w:val="left" w:pos="851"/>
        </w:tabs>
        <w:spacing w:after="0" w:line="240" w:lineRule="auto"/>
        <w:contextualSpacing/>
        <w:jc w:val="both"/>
        <w:rPr>
          <w:rFonts w:ascii="Times New Roman" w:hAnsi="Times New Roman" w:cs="Times New Roman"/>
          <w:sz w:val="28"/>
          <w:szCs w:val="28"/>
        </w:rPr>
      </w:pPr>
      <w:r>
        <w:rPr>
          <w:rFonts w:ascii="Times New Roman" w:eastAsia="Times New Roman" w:hAnsi="Times New Roman"/>
          <w:sz w:val="28"/>
          <w:szCs w:val="28"/>
          <w:lang w:eastAsia="ru-RU"/>
        </w:rPr>
        <w:t xml:space="preserve">          </w:t>
      </w:r>
      <w:r w:rsidRPr="007F0583">
        <w:rPr>
          <w:rFonts w:ascii="Times New Roman" w:eastAsia="Times New Roman" w:hAnsi="Times New Roman"/>
          <w:sz w:val="28"/>
          <w:szCs w:val="28"/>
          <w:lang w:eastAsia="ru-RU"/>
        </w:rPr>
        <w:t>- неверное отражение бюджетных назначений в разрезе целевых статей и видов расходов бюджетной классификации по вн</w:t>
      </w:r>
      <w:r w:rsidR="00077372">
        <w:rPr>
          <w:rFonts w:ascii="Times New Roman" w:eastAsia="Times New Roman" w:hAnsi="Times New Roman"/>
          <w:sz w:val="28"/>
          <w:szCs w:val="28"/>
          <w:lang w:eastAsia="ru-RU"/>
        </w:rPr>
        <w:t xml:space="preserve">осимым изменениям и дополнениям.           </w:t>
      </w:r>
    </w:p>
    <w:p w:rsidR="006B2122" w:rsidRPr="005B625E" w:rsidRDefault="006B2122" w:rsidP="00507096">
      <w:pPr>
        <w:spacing w:before="360" w:after="120" w:line="240" w:lineRule="auto"/>
        <w:jc w:val="center"/>
        <w:outlineLvl w:val="2"/>
        <w:rPr>
          <w:rFonts w:ascii="Times New Roman" w:eastAsia="Times New Roman" w:hAnsi="Times New Roman"/>
          <w:b/>
          <w:color w:val="000000" w:themeColor="text1"/>
          <w:sz w:val="28"/>
          <w:szCs w:val="28"/>
          <w:lang w:eastAsia="ru-RU"/>
        </w:rPr>
      </w:pPr>
      <w:r w:rsidRPr="005B625E">
        <w:rPr>
          <w:rFonts w:ascii="Times New Roman" w:eastAsia="Times New Roman" w:hAnsi="Times New Roman"/>
          <w:b/>
          <w:color w:val="000000" w:themeColor="text1"/>
          <w:sz w:val="28"/>
          <w:szCs w:val="28"/>
          <w:lang w:eastAsia="ru-RU"/>
        </w:rPr>
        <w:t>Контрольно-ревизионная деятельность</w:t>
      </w:r>
    </w:p>
    <w:p w:rsidR="00955FBD" w:rsidRPr="005B625E" w:rsidRDefault="005A5581" w:rsidP="005A5581">
      <w:pPr>
        <w:tabs>
          <w:tab w:val="left" w:pos="709"/>
        </w:tabs>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gramStart"/>
      <w:r w:rsidR="006B2122" w:rsidRPr="005B625E">
        <w:rPr>
          <w:rFonts w:ascii="Times New Roman" w:eastAsia="Times New Roman" w:hAnsi="Times New Roman"/>
          <w:color w:val="000000" w:themeColor="text1"/>
          <w:sz w:val="28"/>
          <w:szCs w:val="28"/>
          <w:lang w:eastAsia="ru-RU"/>
        </w:rPr>
        <w:t xml:space="preserve">В </w:t>
      </w:r>
      <w:r w:rsidR="00612FF1" w:rsidRPr="005B625E">
        <w:rPr>
          <w:rFonts w:ascii="Times New Roman" w:eastAsia="Times New Roman" w:hAnsi="Times New Roman"/>
          <w:color w:val="000000" w:themeColor="text1"/>
          <w:sz w:val="28"/>
          <w:szCs w:val="28"/>
          <w:lang w:eastAsia="ru-RU"/>
        </w:rPr>
        <w:t xml:space="preserve">соответствии с планом </w:t>
      </w:r>
      <w:r w:rsidR="00371414" w:rsidRPr="005B625E">
        <w:rPr>
          <w:rFonts w:ascii="Times New Roman" w:eastAsia="Times New Roman" w:hAnsi="Times New Roman"/>
          <w:color w:val="000000" w:themeColor="text1"/>
          <w:sz w:val="28"/>
          <w:szCs w:val="28"/>
          <w:lang w:eastAsia="ru-RU"/>
        </w:rPr>
        <w:t>работы на 201</w:t>
      </w:r>
      <w:r w:rsidR="00931E41">
        <w:rPr>
          <w:rFonts w:ascii="Times New Roman" w:eastAsia="Times New Roman" w:hAnsi="Times New Roman"/>
          <w:color w:val="000000" w:themeColor="text1"/>
          <w:sz w:val="28"/>
          <w:szCs w:val="28"/>
          <w:lang w:eastAsia="ru-RU"/>
        </w:rPr>
        <w:t>8</w:t>
      </w:r>
      <w:r w:rsidR="00371414" w:rsidRPr="005B625E">
        <w:rPr>
          <w:rFonts w:ascii="Times New Roman" w:eastAsia="Times New Roman" w:hAnsi="Times New Roman"/>
          <w:color w:val="000000" w:themeColor="text1"/>
          <w:sz w:val="28"/>
          <w:szCs w:val="28"/>
          <w:lang w:eastAsia="ru-RU"/>
        </w:rPr>
        <w:t xml:space="preserve"> год</w:t>
      </w:r>
      <w:r w:rsidR="00371414">
        <w:rPr>
          <w:rFonts w:ascii="Times New Roman" w:eastAsia="Times New Roman" w:hAnsi="Times New Roman"/>
          <w:color w:val="000000" w:themeColor="text1"/>
          <w:sz w:val="28"/>
          <w:szCs w:val="28"/>
          <w:lang w:eastAsia="ru-RU"/>
        </w:rPr>
        <w:t xml:space="preserve"> в </w:t>
      </w:r>
      <w:r w:rsidR="006B2122" w:rsidRPr="005B625E">
        <w:rPr>
          <w:rFonts w:ascii="Times New Roman" w:eastAsia="Times New Roman" w:hAnsi="Times New Roman"/>
          <w:color w:val="000000" w:themeColor="text1"/>
          <w:sz w:val="28"/>
          <w:szCs w:val="28"/>
          <w:lang w:eastAsia="ru-RU"/>
        </w:rPr>
        <w:t xml:space="preserve">отчетном периоде проведено </w:t>
      </w:r>
      <w:r w:rsidR="00C87680">
        <w:rPr>
          <w:rFonts w:ascii="Times New Roman" w:eastAsia="Times New Roman" w:hAnsi="Times New Roman"/>
          <w:color w:val="000000" w:themeColor="text1"/>
          <w:sz w:val="28"/>
          <w:szCs w:val="28"/>
          <w:lang w:eastAsia="ru-RU"/>
        </w:rPr>
        <w:t>4</w:t>
      </w:r>
      <w:r w:rsidR="00371414" w:rsidRPr="005B625E">
        <w:rPr>
          <w:rFonts w:ascii="Times New Roman" w:eastAsia="Times New Roman" w:hAnsi="Times New Roman"/>
          <w:color w:val="000000" w:themeColor="text1"/>
          <w:sz w:val="28"/>
          <w:szCs w:val="28"/>
          <w:lang w:eastAsia="ru-RU"/>
        </w:rPr>
        <w:t xml:space="preserve"> контрольных мероприятия</w:t>
      </w:r>
      <w:r w:rsidR="00CE7F09" w:rsidRPr="005B625E">
        <w:rPr>
          <w:rFonts w:ascii="Times New Roman" w:eastAsia="Times New Roman" w:hAnsi="Times New Roman"/>
          <w:color w:val="000000" w:themeColor="text1"/>
          <w:sz w:val="28"/>
          <w:szCs w:val="28"/>
          <w:lang w:eastAsia="ru-RU"/>
        </w:rPr>
        <w:t>, из них</w:t>
      </w:r>
      <w:r w:rsidR="00C74526">
        <w:rPr>
          <w:rFonts w:ascii="Times New Roman" w:eastAsia="Times New Roman" w:hAnsi="Times New Roman"/>
          <w:color w:val="000000" w:themeColor="text1"/>
          <w:sz w:val="28"/>
          <w:szCs w:val="28"/>
          <w:lang w:eastAsia="ru-RU"/>
        </w:rPr>
        <w:t>:</w:t>
      </w:r>
      <w:proofErr w:type="gramEnd"/>
    </w:p>
    <w:p w:rsidR="00F45CA0" w:rsidRPr="0013035F" w:rsidRDefault="003E0048" w:rsidP="005A5581">
      <w:pPr>
        <w:tabs>
          <w:tab w:val="left" w:pos="709"/>
          <w:tab w:val="left" w:pos="851"/>
        </w:tabs>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 xml:space="preserve">         </w:t>
      </w:r>
      <w:r w:rsidR="00F45CA0">
        <w:rPr>
          <w:rFonts w:ascii="Times New Roman" w:eastAsia="Times New Roman" w:hAnsi="Times New Roman"/>
          <w:color w:val="000000" w:themeColor="text1"/>
          <w:sz w:val="28"/>
          <w:szCs w:val="28"/>
          <w:lang w:eastAsia="ru-RU"/>
        </w:rPr>
        <w:t>1.</w:t>
      </w:r>
      <w:r w:rsidR="00F45CA0" w:rsidRPr="005B625E">
        <w:rPr>
          <w:rFonts w:ascii="Times New Roman" w:eastAsia="Times New Roman" w:hAnsi="Times New Roman"/>
          <w:color w:val="000000" w:themeColor="text1"/>
          <w:sz w:val="28"/>
          <w:szCs w:val="28"/>
          <w:lang w:eastAsia="ru-RU"/>
        </w:rPr>
        <w:t xml:space="preserve"> </w:t>
      </w:r>
      <w:r w:rsidR="00F45CA0" w:rsidRPr="00741B01">
        <w:rPr>
          <w:rFonts w:ascii="Times New Roman" w:eastAsia="Times New Roman" w:hAnsi="Times New Roman"/>
          <w:color w:val="000000" w:themeColor="text1"/>
          <w:sz w:val="28"/>
          <w:szCs w:val="28"/>
          <w:lang w:eastAsia="ru-RU"/>
        </w:rPr>
        <w:t xml:space="preserve">Контрольное мероприятие по </w:t>
      </w:r>
      <w:r w:rsidR="00F45CA0" w:rsidRPr="0013035F">
        <w:rPr>
          <w:rFonts w:ascii="Times New Roman" w:eastAsia="Times New Roman" w:hAnsi="Times New Roman"/>
          <w:color w:val="000000" w:themeColor="text1"/>
          <w:sz w:val="28"/>
          <w:szCs w:val="28"/>
          <w:lang w:eastAsia="ru-RU"/>
        </w:rPr>
        <w:t>проверк</w:t>
      </w:r>
      <w:r w:rsidR="00F45CA0">
        <w:rPr>
          <w:rFonts w:ascii="Times New Roman" w:eastAsia="Times New Roman" w:hAnsi="Times New Roman"/>
          <w:color w:val="000000" w:themeColor="text1"/>
          <w:sz w:val="28"/>
          <w:szCs w:val="28"/>
          <w:lang w:eastAsia="ru-RU"/>
        </w:rPr>
        <w:t>е</w:t>
      </w:r>
      <w:r w:rsidR="00F45CA0" w:rsidRPr="0013035F">
        <w:rPr>
          <w:rFonts w:ascii="Times New Roman" w:eastAsia="Times New Roman" w:hAnsi="Times New Roman"/>
          <w:color w:val="000000" w:themeColor="text1"/>
          <w:sz w:val="28"/>
          <w:szCs w:val="28"/>
          <w:lang w:eastAsia="ru-RU"/>
        </w:rPr>
        <w:t xml:space="preserve"> эффективности и целевого использования </w:t>
      </w:r>
      <w:r w:rsidR="00F45CA0" w:rsidRPr="00AD00C4">
        <w:rPr>
          <w:rFonts w:ascii="Times New Roman" w:eastAsia="Times New Roman" w:hAnsi="Times New Roman"/>
          <w:color w:val="000000" w:themeColor="text1"/>
          <w:sz w:val="28"/>
          <w:szCs w:val="28"/>
          <w:lang w:eastAsia="ru-RU"/>
        </w:rPr>
        <w:t xml:space="preserve">бюджетных средств, выделенных муниципальному образованию </w:t>
      </w:r>
      <w:r w:rsidR="002B15CD">
        <w:rPr>
          <w:rFonts w:ascii="Times New Roman" w:eastAsia="Times New Roman" w:hAnsi="Times New Roman"/>
          <w:color w:val="000000" w:themeColor="text1"/>
          <w:sz w:val="28"/>
          <w:szCs w:val="28"/>
          <w:lang w:eastAsia="ru-RU"/>
        </w:rPr>
        <w:t>Томс</w:t>
      </w:r>
      <w:r w:rsidR="00F45CA0" w:rsidRPr="00AD00C4">
        <w:rPr>
          <w:rFonts w:ascii="Times New Roman" w:eastAsia="Times New Roman" w:hAnsi="Times New Roman"/>
          <w:color w:val="000000" w:themeColor="text1"/>
          <w:sz w:val="28"/>
          <w:szCs w:val="28"/>
          <w:lang w:eastAsia="ru-RU"/>
        </w:rPr>
        <w:t>кого сельского поселения Холм-Жирковского района Смоленской области за 201</w:t>
      </w:r>
      <w:r w:rsidR="00931E41">
        <w:rPr>
          <w:rFonts w:ascii="Times New Roman" w:eastAsia="Times New Roman" w:hAnsi="Times New Roman"/>
          <w:color w:val="000000" w:themeColor="text1"/>
          <w:sz w:val="28"/>
          <w:szCs w:val="28"/>
          <w:lang w:eastAsia="ru-RU"/>
        </w:rPr>
        <w:t>7</w:t>
      </w:r>
      <w:r w:rsidR="00F45CA0" w:rsidRPr="00AD00C4">
        <w:rPr>
          <w:rFonts w:ascii="Times New Roman" w:eastAsia="Times New Roman" w:hAnsi="Times New Roman"/>
          <w:color w:val="000000" w:themeColor="text1"/>
          <w:sz w:val="28"/>
          <w:szCs w:val="28"/>
          <w:lang w:eastAsia="ru-RU"/>
        </w:rPr>
        <w:t xml:space="preserve"> год</w:t>
      </w:r>
      <w:r w:rsidR="00F45CA0" w:rsidRPr="0013035F">
        <w:rPr>
          <w:rFonts w:ascii="Times New Roman" w:eastAsia="Times New Roman" w:hAnsi="Times New Roman"/>
          <w:color w:val="000000" w:themeColor="text1"/>
          <w:sz w:val="28"/>
          <w:szCs w:val="28"/>
          <w:lang w:eastAsia="ru-RU"/>
        </w:rPr>
        <w:t>.</w:t>
      </w:r>
      <w:r w:rsidR="00F45CA0">
        <w:rPr>
          <w:rFonts w:ascii="Times New Roman" w:eastAsia="Times New Roman" w:hAnsi="Times New Roman"/>
          <w:color w:val="000000" w:themeColor="text1"/>
          <w:sz w:val="28"/>
          <w:szCs w:val="28"/>
          <w:lang w:eastAsia="ru-RU"/>
        </w:rPr>
        <w:t xml:space="preserve">           </w:t>
      </w:r>
    </w:p>
    <w:p w:rsidR="00F45CA0" w:rsidRDefault="00F45CA0" w:rsidP="005A5581">
      <w:pPr>
        <w:tabs>
          <w:tab w:val="left" w:pos="709"/>
          <w:tab w:val="left" w:pos="851"/>
        </w:tabs>
        <w:spacing w:before="120" w:after="120" w:line="240" w:lineRule="auto"/>
        <w:jc w:val="both"/>
        <w:rPr>
          <w:rFonts w:ascii="Times New Roman" w:eastAsia="Times New Roman" w:hAnsi="Times New Roman"/>
          <w:sz w:val="28"/>
          <w:szCs w:val="28"/>
          <w:lang w:eastAsia="ru-RU"/>
        </w:rPr>
      </w:pPr>
      <w:r w:rsidRPr="0013035F">
        <w:rPr>
          <w:rFonts w:ascii="Times New Roman" w:eastAsia="Times New Roman" w:hAnsi="Times New Roman"/>
          <w:sz w:val="28"/>
          <w:szCs w:val="28"/>
          <w:lang w:eastAsia="ru-RU"/>
        </w:rPr>
        <w:t xml:space="preserve">         </w:t>
      </w:r>
      <w:r w:rsidRPr="004507BA">
        <w:rPr>
          <w:rFonts w:ascii="Times New Roman" w:eastAsia="Times New Roman" w:hAnsi="Times New Roman"/>
          <w:sz w:val="28"/>
          <w:szCs w:val="28"/>
          <w:lang w:eastAsia="ru-RU"/>
        </w:rPr>
        <w:t>В ходе контрольного мероприятия установлено</w:t>
      </w:r>
      <w:r>
        <w:rPr>
          <w:rFonts w:ascii="Times New Roman" w:eastAsia="Times New Roman" w:hAnsi="Times New Roman"/>
          <w:sz w:val="28"/>
          <w:szCs w:val="28"/>
          <w:lang w:eastAsia="ru-RU"/>
        </w:rPr>
        <w:t>:</w:t>
      </w:r>
    </w:p>
    <w:p w:rsidR="002B15CD" w:rsidRPr="002B15CD" w:rsidRDefault="002B15CD"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sidRPr="002B15C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2B15CD">
        <w:rPr>
          <w:rFonts w:ascii="Times New Roman" w:eastAsia="Times New Roman" w:hAnsi="Times New Roman"/>
          <w:color w:val="000000" w:themeColor="text1"/>
          <w:sz w:val="28"/>
          <w:szCs w:val="28"/>
          <w:lang w:eastAsia="ru-RU"/>
        </w:rPr>
        <w:t xml:space="preserve"> нарушение п.11 </w:t>
      </w:r>
      <w:hyperlink r:id="rId7" w:history="1">
        <w:r w:rsidRPr="002B15CD">
          <w:rPr>
            <w:rFonts w:ascii="Times New Roman" w:eastAsia="Times New Roman" w:hAnsi="Times New Roman"/>
            <w:color w:val="000000" w:themeColor="text1"/>
            <w:sz w:val="28"/>
            <w:szCs w:val="28"/>
            <w:lang w:eastAsia="ru-RU"/>
          </w:rPr>
          <w:t>Инструкции</w:t>
        </w:r>
      </w:hyperlink>
      <w:r w:rsidRPr="002B15CD">
        <w:rPr>
          <w:rFonts w:ascii="Times New Roman" w:eastAsia="Times New Roman" w:hAnsi="Times New Roman"/>
          <w:color w:val="000000" w:themeColor="text1"/>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Инструкция №157н) данные проверенных и принятых к учету первичных учетных документов, отраженные в журнале операций с безналичными денежными средствами (</w:t>
      </w:r>
      <w:hyperlink r:id="rId8" w:history="1">
        <w:r w:rsidRPr="002B15CD">
          <w:rPr>
            <w:rFonts w:ascii="Times New Roman" w:eastAsia="Times New Roman" w:hAnsi="Times New Roman"/>
            <w:color w:val="000000" w:themeColor="text1"/>
            <w:sz w:val="28"/>
            <w:szCs w:val="28"/>
            <w:lang w:eastAsia="ru-RU"/>
          </w:rPr>
          <w:t>ф</w:t>
        </w:r>
        <w:proofErr w:type="gramEnd"/>
        <w:r w:rsidRPr="002B15CD">
          <w:rPr>
            <w:rFonts w:ascii="Times New Roman" w:eastAsia="Times New Roman" w:hAnsi="Times New Roman"/>
            <w:color w:val="000000" w:themeColor="text1"/>
            <w:sz w:val="28"/>
            <w:szCs w:val="28"/>
            <w:lang w:eastAsia="ru-RU"/>
          </w:rPr>
          <w:t>. 0504071</w:t>
        </w:r>
      </w:hyperlink>
      <w:r w:rsidRPr="002B15CD">
        <w:rPr>
          <w:rFonts w:ascii="Times New Roman" w:eastAsia="Times New Roman" w:hAnsi="Times New Roman"/>
          <w:color w:val="000000" w:themeColor="text1"/>
          <w:sz w:val="28"/>
          <w:szCs w:val="28"/>
          <w:lang w:eastAsia="ru-RU"/>
        </w:rPr>
        <w:t>) не систематизируются в хронологическом порядке (по датам совершения операций, дате принятия к учету первичного документа).</w:t>
      </w:r>
    </w:p>
    <w:p w:rsidR="002B15CD" w:rsidRDefault="002B15CD"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2B15CD">
        <w:rPr>
          <w:rFonts w:ascii="Times New Roman" w:eastAsia="Times New Roman" w:hAnsi="Times New Roman"/>
          <w:color w:val="000000" w:themeColor="text1"/>
          <w:sz w:val="28"/>
          <w:szCs w:val="28"/>
          <w:lang w:eastAsia="ru-RU"/>
        </w:rPr>
        <w:t>Администрацией сельского поселения оплачены пени за неуплату налогов и сборов в сумме 182 рубля 16 копеек: в т.ч. по платежному поручению от 08.06.2018 №171 –</w:t>
      </w:r>
      <w:r w:rsidR="008924DE">
        <w:rPr>
          <w:rFonts w:ascii="Times New Roman" w:eastAsia="Times New Roman" w:hAnsi="Times New Roman"/>
          <w:color w:val="000000" w:themeColor="text1"/>
          <w:sz w:val="28"/>
          <w:szCs w:val="28"/>
          <w:lang w:eastAsia="ru-RU"/>
        </w:rPr>
        <w:t xml:space="preserve"> </w:t>
      </w:r>
      <w:r w:rsidRPr="002B15CD">
        <w:rPr>
          <w:rFonts w:ascii="Times New Roman" w:eastAsia="Times New Roman" w:hAnsi="Times New Roman"/>
          <w:color w:val="000000" w:themeColor="text1"/>
          <w:sz w:val="28"/>
          <w:szCs w:val="28"/>
          <w:lang w:eastAsia="ru-RU"/>
        </w:rPr>
        <w:t xml:space="preserve">0 рублей 13 копеек, по </w:t>
      </w:r>
      <w:proofErr w:type="spellStart"/>
      <w:proofErr w:type="gramStart"/>
      <w:r w:rsidRPr="002B15CD">
        <w:rPr>
          <w:rFonts w:ascii="Times New Roman" w:eastAsia="Times New Roman" w:hAnsi="Times New Roman"/>
          <w:color w:val="000000" w:themeColor="text1"/>
          <w:sz w:val="28"/>
          <w:szCs w:val="28"/>
          <w:lang w:eastAsia="ru-RU"/>
        </w:rPr>
        <w:t>п</w:t>
      </w:r>
      <w:proofErr w:type="spellEnd"/>
      <w:proofErr w:type="gramEnd"/>
      <w:r w:rsidRPr="002B15CD">
        <w:rPr>
          <w:rFonts w:ascii="Times New Roman" w:eastAsia="Times New Roman" w:hAnsi="Times New Roman"/>
          <w:color w:val="000000" w:themeColor="text1"/>
          <w:sz w:val="28"/>
          <w:szCs w:val="28"/>
          <w:lang w:eastAsia="ru-RU"/>
        </w:rPr>
        <w:t>/</w:t>
      </w:r>
      <w:proofErr w:type="spellStart"/>
      <w:r w:rsidRPr="002B15CD">
        <w:rPr>
          <w:rFonts w:ascii="Times New Roman" w:eastAsia="Times New Roman" w:hAnsi="Times New Roman"/>
          <w:color w:val="000000" w:themeColor="text1"/>
          <w:sz w:val="28"/>
          <w:szCs w:val="28"/>
          <w:lang w:eastAsia="ru-RU"/>
        </w:rPr>
        <w:t>п</w:t>
      </w:r>
      <w:proofErr w:type="spellEnd"/>
      <w:r w:rsidRPr="002B15CD">
        <w:rPr>
          <w:rFonts w:ascii="Times New Roman" w:eastAsia="Times New Roman" w:hAnsi="Times New Roman"/>
          <w:color w:val="000000" w:themeColor="text1"/>
          <w:sz w:val="28"/>
          <w:szCs w:val="28"/>
          <w:lang w:eastAsia="ru-RU"/>
        </w:rPr>
        <w:t xml:space="preserve"> от 04.09.2017 № 265 на сумму 136 рублей 13 копеек, по </w:t>
      </w:r>
      <w:proofErr w:type="spellStart"/>
      <w:r w:rsidRPr="002B15CD">
        <w:rPr>
          <w:rFonts w:ascii="Times New Roman" w:eastAsia="Times New Roman" w:hAnsi="Times New Roman"/>
          <w:color w:val="000000" w:themeColor="text1"/>
          <w:sz w:val="28"/>
          <w:szCs w:val="28"/>
          <w:lang w:eastAsia="ru-RU"/>
        </w:rPr>
        <w:t>п</w:t>
      </w:r>
      <w:proofErr w:type="spellEnd"/>
      <w:r w:rsidRPr="002B15CD">
        <w:rPr>
          <w:rFonts w:ascii="Times New Roman" w:eastAsia="Times New Roman" w:hAnsi="Times New Roman"/>
          <w:color w:val="000000" w:themeColor="text1"/>
          <w:sz w:val="28"/>
          <w:szCs w:val="28"/>
          <w:lang w:eastAsia="ru-RU"/>
        </w:rPr>
        <w:t>/</w:t>
      </w:r>
      <w:proofErr w:type="spellStart"/>
      <w:r w:rsidRPr="002B15CD">
        <w:rPr>
          <w:rFonts w:ascii="Times New Roman" w:eastAsia="Times New Roman" w:hAnsi="Times New Roman"/>
          <w:color w:val="000000" w:themeColor="text1"/>
          <w:sz w:val="28"/>
          <w:szCs w:val="28"/>
          <w:lang w:eastAsia="ru-RU"/>
        </w:rPr>
        <w:t>п</w:t>
      </w:r>
      <w:proofErr w:type="spellEnd"/>
      <w:r w:rsidRPr="002B15CD">
        <w:rPr>
          <w:rFonts w:ascii="Times New Roman" w:eastAsia="Times New Roman" w:hAnsi="Times New Roman"/>
          <w:color w:val="000000" w:themeColor="text1"/>
          <w:sz w:val="28"/>
          <w:szCs w:val="28"/>
          <w:lang w:eastAsia="ru-RU"/>
        </w:rPr>
        <w:t xml:space="preserve"> от 04.12.2017 №362 на сумму 0 рублей 05 копеек пеня по взносам на обязательно пенсионное страхование; по </w:t>
      </w:r>
      <w:proofErr w:type="spellStart"/>
      <w:proofErr w:type="gramStart"/>
      <w:r w:rsidRPr="002B15CD">
        <w:rPr>
          <w:rFonts w:ascii="Times New Roman" w:eastAsia="Times New Roman" w:hAnsi="Times New Roman"/>
          <w:color w:val="000000" w:themeColor="text1"/>
          <w:sz w:val="28"/>
          <w:szCs w:val="28"/>
          <w:lang w:eastAsia="ru-RU"/>
        </w:rPr>
        <w:t>п</w:t>
      </w:r>
      <w:proofErr w:type="spellEnd"/>
      <w:proofErr w:type="gramEnd"/>
      <w:r w:rsidRPr="002B15CD">
        <w:rPr>
          <w:rFonts w:ascii="Times New Roman" w:eastAsia="Times New Roman" w:hAnsi="Times New Roman"/>
          <w:color w:val="000000" w:themeColor="text1"/>
          <w:sz w:val="28"/>
          <w:szCs w:val="28"/>
          <w:lang w:eastAsia="ru-RU"/>
        </w:rPr>
        <w:t>/</w:t>
      </w:r>
      <w:proofErr w:type="spellStart"/>
      <w:r w:rsidRPr="002B15CD">
        <w:rPr>
          <w:rFonts w:ascii="Times New Roman" w:eastAsia="Times New Roman" w:hAnsi="Times New Roman"/>
          <w:color w:val="000000" w:themeColor="text1"/>
          <w:sz w:val="28"/>
          <w:szCs w:val="28"/>
          <w:lang w:eastAsia="ru-RU"/>
        </w:rPr>
        <w:t>п</w:t>
      </w:r>
      <w:proofErr w:type="spellEnd"/>
      <w:r w:rsidRPr="002B15CD">
        <w:rPr>
          <w:rFonts w:ascii="Times New Roman" w:eastAsia="Times New Roman" w:hAnsi="Times New Roman"/>
          <w:color w:val="000000" w:themeColor="text1"/>
          <w:sz w:val="28"/>
          <w:szCs w:val="28"/>
          <w:lang w:eastAsia="ru-RU"/>
        </w:rPr>
        <w:t xml:space="preserve"> от 04.12.2017 № 263 на сумму 6 рублей 97 копеек пеня по взносам на социальное страхование; по </w:t>
      </w:r>
      <w:proofErr w:type="spellStart"/>
      <w:r w:rsidRPr="002B15CD">
        <w:rPr>
          <w:rFonts w:ascii="Times New Roman" w:eastAsia="Times New Roman" w:hAnsi="Times New Roman"/>
          <w:color w:val="000000" w:themeColor="text1"/>
          <w:sz w:val="28"/>
          <w:szCs w:val="28"/>
          <w:lang w:eastAsia="ru-RU"/>
        </w:rPr>
        <w:t>п</w:t>
      </w:r>
      <w:proofErr w:type="spellEnd"/>
      <w:r w:rsidRPr="002B15CD">
        <w:rPr>
          <w:rFonts w:ascii="Times New Roman" w:eastAsia="Times New Roman" w:hAnsi="Times New Roman"/>
          <w:color w:val="000000" w:themeColor="text1"/>
          <w:sz w:val="28"/>
          <w:szCs w:val="28"/>
          <w:lang w:eastAsia="ru-RU"/>
        </w:rPr>
        <w:t>/</w:t>
      </w:r>
      <w:proofErr w:type="spellStart"/>
      <w:r w:rsidRPr="002B15CD">
        <w:rPr>
          <w:rFonts w:ascii="Times New Roman" w:eastAsia="Times New Roman" w:hAnsi="Times New Roman"/>
          <w:color w:val="000000" w:themeColor="text1"/>
          <w:sz w:val="28"/>
          <w:szCs w:val="28"/>
          <w:lang w:eastAsia="ru-RU"/>
        </w:rPr>
        <w:t>п</w:t>
      </w:r>
      <w:proofErr w:type="spellEnd"/>
      <w:r w:rsidRPr="002B15CD">
        <w:rPr>
          <w:rFonts w:ascii="Times New Roman" w:eastAsia="Times New Roman" w:hAnsi="Times New Roman"/>
          <w:color w:val="000000" w:themeColor="text1"/>
          <w:sz w:val="28"/>
          <w:szCs w:val="28"/>
          <w:lang w:eastAsia="ru-RU"/>
        </w:rPr>
        <w:t xml:space="preserve"> от 04.12.2017 №364 на сумму 38 рублей 88 копеек пеня по налогу на имущество.</w:t>
      </w:r>
      <w:r>
        <w:rPr>
          <w:rFonts w:ascii="Times New Roman" w:eastAsia="Times New Roman" w:hAnsi="Times New Roman"/>
          <w:color w:val="000000" w:themeColor="text1"/>
          <w:sz w:val="28"/>
          <w:szCs w:val="28"/>
          <w:lang w:eastAsia="ru-RU"/>
        </w:rPr>
        <w:t xml:space="preserve"> </w:t>
      </w:r>
      <w:r w:rsidRPr="002B15CD">
        <w:rPr>
          <w:rFonts w:ascii="Times New Roman" w:eastAsia="Times New Roman" w:hAnsi="Times New Roman"/>
          <w:color w:val="000000" w:themeColor="text1"/>
          <w:sz w:val="28"/>
          <w:szCs w:val="28"/>
          <w:lang w:eastAsia="ru-RU"/>
        </w:rPr>
        <w:t xml:space="preserve">Расходы на оплату пени и штрафов за нарушение законодательства Российской </w:t>
      </w:r>
      <w:r>
        <w:rPr>
          <w:rFonts w:ascii="Times New Roman" w:eastAsia="Times New Roman" w:hAnsi="Times New Roman"/>
          <w:color w:val="000000" w:themeColor="text1"/>
          <w:sz w:val="28"/>
          <w:szCs w:val="28"/>
          <w:lang w:eastAsia="ru-RU"/>
        </w:rPr>
        <w:t>Ф</w:t>
      </w:r>
      <w:r w:rsidRPr="002B15CD">
        <w:rPr>
          <w:rFonts w:ascii="Times New Roman" w:eastAsia="Times New Roman" w:hAnsi="Times New Roman"/>
          <w:color w:val="000000" w:themeColor="text1"/>
          <w:sz w:val="28"/>
          <w:szCs w:val="28"/>
          <w:lang w:eastAsia="ru-RU"/>
        </w:rPr>
        <w:t>едерации о налогах и сборах в сумме 182 рубля 16 копеек носят нерациональный и неэкономичный характер и как следствие являются неэффективными.</w:t>
      </w:r>
    </w:p>
    <w:p w:rsidR="002B15CD" w:rsidRPr="002B15CD" w:rsidRDefault="002B15CD" w:rsidP="007509F5">
      <w:pPr>
        <w:pStyle w:val="ConsPlusNormal"/>
        <w:spacing w:after="120"/>
        <w:ind w:firstLine="709"/>
        <w:jc w:val="both"/>
        <w:rPr>
          <w:rFonts w:ascii="Times New Roman" w:eastAsia="Times New Roman" w:hAnsi="Times New Roman" w:cstheme="minorBidi"/>
          <w:color w:val="000000" w:themeColor="text1"/>
          <w:sz w:val="28"/>
          <w:szCs w:val="28"/>
          <w:lang w:eastAsia="ru-RU"/>
        </w:rPr>
      </w:pPr>
      <w:r w:rsidRPr="002B15CD">
        <w:rPr>
          <w:rFonts w:ascii="Times New Roman" w:eastAsia="Times New Roman" w:hAnsi="Times New Roman" w:cstheme="minorBidi"/>
          <w:color w:val="000000" w:themeColor="text1"/>
          <w:sz w:val="28"/>
          <w:szCs w:val="28"/>
          <w:lang w:eastAsia="ru-RU"/>
        </w:rPr>
        <w:lastRenderedPageBreak/>
        <w:t>-</w:t>
      </w:r>
      <w:r>
        <w:rPr>
          <w:rFonts w:ascii="Times New Roman" w:eastAsia="Times New Roman" w:hAnsi="Times New Roman" w:cstheme="minorBidi"/>
          <w:color w:val="000000" w:themeColor="text1"/>
          <w:sz w:val="28"/>
          <w:szCs w:val="28"/>
          <w:lang w:eastAsia="ru-RU"/>
        </w:rPr>
        <w:t xml:space="preserve"> </w:t>
      </w:r>
      <w:r w:rsidRPr="002B15CD">
        <w:rPr>
          <w:rFonts w:ascii="Times New Roman" w:eastAsia="Times New Roman" w:hAnsi="Times New Roman" w:cstheme="minorBidi"/>
          <w:color w:val="000000" w:themeColor="text1"/>
          <w:sz w:val="28"/>
          <w:szCs w:val="28"/>
          <w:lang w:eastAsia="ru-RU"/>
        </w:rPr>
        <w:t>в нарушение п. 5.1 Указания ЦБ РФ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 печать (штамп), содержащая (содержащий) реквизиты, подтверждающие проведение кассовой операции отсутствует;</w:t>
      </w:r>
    </w:p>
    <w:p w:rsidR="002B15CD" w:rsidRPr="002B15CD" w:rsidRDefault="002B15CD" w:rsidP="002B15CD">
      <w:pPr>
        <w:pStyle w:val="ConsPlusNormal"/>
        <w:ind w:firstLine="709"/>
        <w:jc w:val="both"/>
        <w:rPr>
          <w:rFonts w:ascii="Times New Roman" w:eastAsia="Times New Roman" w:hAnsi="Times New Roman" w:cstheme="minorBidi"/>
          <w:color w:val="000000" w:themeColor="text1"/>
          <w:sz w:val="28"/>
          <w:szCs w:val="28"/>
          <w:lang w:eastAsia="ru-RU"/>
        </w:rPr>
      </w:pPr>
      <w:r w:rsidRPr="002B15CD">
        <w:rPr>
          <w:rFonts w:ascii="Times New Roman" w:eastAsia="Times New Roman" w:hAnsi="Times New Roman" w:cstheme="minorBidi"/>
          <w:color w:val="000000" w:themeColor="text1"/>
          <w:sz w:val="28"/>
          <w:szCs w:val="28"/>
          <w:lang w:eastAsia="ru-RU"/>
        </w:rPr>
        <w:t>- в кассовой книге не проставляется корреспондирующий счет</w:t>
      </w:r>
      <w:r>
        <w:rPr>
          <w:rFonts w:ascii="Times New Roman" w:eastAsia="Times New Roman" w:hAnsi="Times New Roman" w:cstheme="minorBidi"/>
          <w:color w:val="000000" w:themeColor="text1"/>
          <w:sz w:val="28"/>
          <w:szCs w:val="28"/>
          <w:lang w:eastAsia="ru-RU"/>
        </w:rPr>
        <w:t>;</w:t>
      </w:r>
    </w:p>
    <w:p w:rsidR="002B15CD" w:rsidRPr="002B15CD" w:rsidRDefault="002B15CD" w:rsidP="007509F5">
      <w:pPr>
        <w:pStyle w:val="ConsPlusNormal"/>
        <w:spacing w:before="120" w:after="120"/>
        <w:ind w:firstLine="709"/>
        <w:jc w:val="both"/>
        <w:rPr>
          <w:rFonts w:ascii="Times New Roman" w:eastAsia="Times New Roman" w:hAnsi="Times New Roman" w:cstheme="minorBidi"/>
          <w:color w:val="000000" w:themeColor="text1"/>
          <w:sz w:val="28"/>
          <w:szCs w:val="28"/>
          <w:lang w:eastAsia="ru-RU"/>
        </w:rPr>
      </w:pPr>
      <w:r>
        <w:rPr>
          <w:rFonts w:ascii="Times New Roman" w:eastAsia="Times New Roman" w:hAnsi="Times New Roman" w:cstheme="minorBidi"/>
          <w:color w:val="000000" w:themeColor="text1"/>
          <w:sz w:val="28"/>
          <w:szCs w:val="28"/>
          <w:lang w:eastAsia="ru-RU"/>
        </w:rPr>
        <w:t>- с</w:t>
      </w:r>
      <w:r w:rsidRPr="002B15CD">
        <w:rPr>
          <w:rFonts w:ascii="Times New Roman" w:eastAsia="Times New Roman" w:hAnsi="Times New Roman" w:cstheme="minorBidi"/>
          <w:color w:val="000000" w:themeColor="text1"/>
          <w:sz w:val="28"/>
          <w:szCs w:val="28"/>
          <w:lang w:eastAsia="ru-RU"/>
        </w:rPr>
        <w:t>огласно отчету кассира за 03.11.2017 оприходованы денежные средства, полученные в банке в сумме 32 221 рублей 29 копеек. (ПКО № 0019 от 03.11.2018). Однако по чекам из банка, приложенным к ПКО 03.11.2017 года в банке получено 30 436 рублей 77 копеек. Денежные средства в сумме 1784 рубля 52 копейки согласно банковскому чеку получены 07.11.2017</w:t>
      </w:r>
      <w:r>
        <w:rPr>
          <w:rFonts w:ascii="Times New Roman" w:eastAsia="Times New Roman" w:hAnsi="Times New Roman" w:cstheme="minorBidi"/>
          <w:color w:val="000000" w:themeColor="text1"/>
          <w:sz w:val="28"/>
          <w:szCs w:val="28"/>
          <w:lang w:eastAsia="ru-RU"/>
        </w:rPr>
        <w:t>;</w:t>
      </w:r>
    </w:p>
    <w:p w:rsidR="002B15CD" w:rsidRDefault="002B15CD" w:rsidP="002B15CD">
      <w:pPr>
        <w:pStyle w:val="ConsPlusNormal"/>
        <w:ind w:firstLine="709"/>
        <w:jc w:val="both"/>
        <w:rPr>
          <w:rFonts w:ascii="Times New Roman" w:eastAsia="Times New Roman" w:hAnsi="Times New Roman" w:cstheme="minorBidi"/>
          <w:color w:val="000000" w:themeColor="text1"/>
          <w:sz w:val="28"/>
          <w:szCs w:val="28"/>
          <w:lang w:eastAsia="ru-RU"/>
        </w:rPr>
      </w:pPr>
      <w:proofErr w:type="gramStart"/>
      <w:r>
        <w:rPr>
          <w:rFonts w:ascii="Times New Roman" w:eastAsia="Times New Roman" w:hAnsi="Times New Roman" w:cstheme="minorBidi"/>
          <w:color w:val="000000" w:themeColor="text1"/>
          <w:sz w:val="28"/>
          <w:szCs w:val="28"/>
          <w:lang w:eastAsia="ru-RU"/>
        </w:rPr>
        <w:t>- т</w:t>
      </w:r>
      <w:r w:rsidRPr="002B15CD">
        <w:rPr>
          <w:rFonts w:ascii="Times New Roman" w:eastAsia="Times New Roman" w:hAnsi="Times New Roman" w:cstheme="minorBidi"/>
          <w:color w:val="000000" w:themeColor="text1"/>
          <w:sz w:val="28"/>
          <w:szCs w:val="28"/>
          <w:lang w:eastAsia="ru-RU"/>
        </w:rPr>
        <w:t>акже 03.11.2017 оформлены РКО на выдачу денег из кассы на сумму 32 221 рубль 29 копеек.</w:t>
      </w:r>
      <w:proofErr w:type="gramEnd"/>
      <w:r w:rsidRPr="002B15CD">
        <w:rPr>
          <w:rFonts w:ascii="Times New Roman" w:eastAsia="Times New Roman" w:hAnsi="Times New Roman" w:cstheme="minorBidi"/>
          <w:color w:val="000000" w:themeColor="text1"/>
          <w:sz w:val="28"/>
          <w:szCs w:val="28"/>
          <w:lang w:eastAsia="ru-RU"/>
        </w:rPr>
        <w:t xml:space="preserve"> (РКО № 0037 на сумму 30 436 рублей 77 копеек, РКО №0038 на сумму 1 784 рубля 52 копейки). Т.е. из кассы выданы деньги  еще не полученные в банке</w:t>
      </w:r>
      <w:r>
        <w:rPr>
          <w:rFonts w:ascii="Times New Roman" w:eastAsia="Times New Roman" w:hAnsi="Times New Roman" w:cstheme="minorBidi"/>
          <w:color w:val="000000" w:themeColor="text1"/>
          <w:sz w:val="28"/>
          <w:szCs w:val="28"/>
          <w:lang w:eastAsia="ru-RU"/>
        </w:rPr>
        <w:t>;</w:t>
      </w:r>
    </w:p>
    <w:p w:rsidR="002B15CD" w:rsidRDefault="002B15CD" w:rsidP="007509F5">
      <w:pPr>
        <w:pStyle w:val="ConsPlusNormal"/>
        <w:spacing w:before="120" w:after="120"/>
        <w:ind w:firstLine="709"/>
        <w:jc w:val="both"/>
        <w:rPr>
          <w:rFonts w:ascii="Times New Roman" w:eastAsia="Times New Roman" w:hAnsi="Times New Roman" w:cstheme="minorBidi"/>
          <w:color w:val="000000" w:themeColor="text1"/>
          <w:sz w:val="28"/>
          <w:szCs w:val="28"/>
          <w:lang w:eastAsia="ru-RU"/>
        </w:rPr>
      </w:pPr>
      <w:r>
        <w:rPr>
          <w:rFonts w:ascii="Times New Roman" w:eastAsia="Times New Roman" w:hAnsi="Times New Roman" w:cstheme="minorBidi"/>
          <w:color w:val="000000" w:themeColor="text1"/>
          <w:sz w:val="28"/>
          <w:szCs w:val="28"/>
          <w:lang w:eastAsia="ru-RU"/>
        </w:rPr>
        <w:t>- з</w:t>
      </w:r>
      <w:r w:rsidRPr="002B15CD">
        <w:rPr>
          <w:rFonts w:ascii="Times New Roman" w:eastAsia="Times New Roman" w:hAnsi="Times New Roman" w:cstheme="minorBidi"/>
          <w:color w:val="000000" w:themeColor="text1"/>
          <w:sz w:val="28"/>
          <w:szCs w:val="28"/>
          <w:lang w:eastAsia="ru-RU"/>
        </w:rPr>
        <w:t xml:space="preserve">а 07.11.2017 года отчет кассира не оформлялся. Денежные средства в кассу не </w:t>
      </w:r>
      <w:proofErr w:type="spellStart"/>
      <w:r w:rsidRPr="002B15CD">
        <w:rPr>
          <w:rFonts w:ascii="Times New Roman" w:eastAsia="Times New Roman" w:hAnsi="Times New Roman" w:cstheme="minorBidi"/>
          <w:color w:val="000000" w:themeColor="text1"/>
          <w:sz w:val="28"/>
          <w:szCs w:val="28"/>
          <w:lang w:eastAsia="ru-RU"/>
        </w:rPr>
        <w:t>оприходовались</w:t>
      </w:r>
      <w:proofErr w:type="spellEnd"/>
      <w:r w:rsidRPr="002B15CD">
        <w:rPr>
          <w:rFonts w:ascii="Times New Roman" w:eastAsia="Times New Roman" w:hAnsi="Times New Roman" w:cstheme="minorBidi"/>
          <w:color w:val="000000" w:themeColor="text1"/>
          <w:sz w:val="28"/>
          <w:szCs w:val="28"/>
          <w:lang w:eastAsia="ru-RU"/>
        </w:rPr>
        <w:t xml:space="preserve"> и не выдавались из кассы</w:t>
      </w:r>
      <w:r>
        <w:rPr>
          <w:rFonts w:ascii="Times New Roman" w:eastAsia="Times New Roman" w:hAnsi="Times New Roman" w:cstheme="minorBidi"/>
          <w:color w:val="000000" w:themeColor="text1"/>
          <w:sz w:val="28"/>
          <w:szCs w:val="28"/>
          <w:lang w:eastAsia="ru-RU"/>
        </w:rPr>
        <w:t>;</w:t>
      </w:r>
    </w:p>
    <w:p w:rsidR="002B15CD" w:rsidRDefault="002B15CD" w:rsidP="002B15C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2B15CD">
        <w:rPr>
          <w:rFonts w:ascii="Times New Roman" w:eastAsia="Times New Roman" w:hAnsi="Times New Roman"/>
          <w:color w:val="000000" w:themeColor="text1"/>
          <w:sz w:val="28"/>
          <w:szCs w:val="28"/>
          <w:lang w:eastAsia="ru-RU"/>
        </w:rPr>
        <w:t xml:space="preserve"> мае 2017 года по платежному поручению № 136 от 16.05.2017 произведена оплата аванса по договору в сумме 1919 рублей 25 копеек. Счет на оплату авансового платежа отсутствует</w:t>
      </w:r>
      <w:r>
        <w:rPr>
          <w:rFonts w:ascii="Times New Roman" w:eastAsia="Times New Roman" w:hAnsi="Times New Roman"/>
          <w:color w:val="000000" w:themeColor="text1"/>
          <w:sz w:val="28"/>
          <w:szCs w:val="28"/>
          <w:lang w:eastAsia="ru-RU"/>
        </w:rPr>
        <w:t>;</w:t>
      </w:r>
    </w:p>
    <w:p w:rsidR="002B15CD" w:rsidRDefault="002B15CD" w:rsidP="007509F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w:t>
      </w:r>
      <w:r w:rsidRPr="002B15CD">
        <w:rPr>
          <w:rFonts w:ascii="Times New Roman" w:eastAsia="Times New Roman" w:hAnsi="Times New Roman"/>
          <w:color w:val="000000" w:themeColor="text1"/>
          <w:sz w:val="28"/>
          <w:szCs w:val="28"/>
          <w:lang w:eastAsia="ru-RU"/>
        </w:rPr>
        <w:t xml:space="preserve">асходы </w:t>
      </w:r>
      <w:proofErr w:type="gramStart"/>
      <w:r w:rsidRPr="002B15CD">
        <w:rPr>
          <w:rFonts w:ascii="Times New Roman" w:eastAsia="Times New Roman" w:hAnsi="Times New Roman"/>
          <w:color w:val="000000" w:themeColor="text1"/>
          <w:sz w:val="28"/>
          <w:szCs w:val="28"/>
          <w:lang w:eastAsia="ru-RU"/>
        </w:rPr>
        <w:t>по оплате услуг  по исследованию проб питьевой воды отражены в бюджетном учете на основании акта  об оказании</w:t>
      </w:r>
      <w:proofErr w:type="gramEnd"/>
      <w:r w:rsidRPr="002B15CD">
        <w:rPr>
          <w:rFonts w:ascii="Times New Roman" w:eastAsia="Times New Roman" w:hAnsi="Times New Roman"/>
          <w:color w:val="000000" w:themeColor="text1"/>
          <w:sz w:val="28"/>
          <w:szCs w:val="28"/>
          <w:lang w:eastAsia="ru-RU"/>
        </w:rPr>
        <w:t xml:space="preserve"> услуг № 0001959 от 20.07.2017 на сумму 6397 рублей 48 копеек. В  акте завышено количество проб на нитраты (в спецификации -1, </w:t>
      </w:r>
      <w:proofErr w:type="gramStart"/>
      <w:r w:rsidRPr="002B15CD">
        <w:rPr>
          <w:rFonts w:ascii="Times New Roman" w:eastAsia="Times New Roman" w:hAnsi="Times New Roman"/>
          <w:color w:val="000000" w:themeColor="text1"/>
          <w:sz w:val="28"/>
          <w:szCs w:val="28"/>
          <w:lang w:eastAsia="ru-RU"/>
        </w:rPr>
        <w:t>согласно акта</w:t>
      </w:r>
      <w:proofErr w:type="gramEnd"/>
      <w:r w:rsidRPr="002B15CD">
        <w:rPr>
          <w:rFonts w:ascii="Times New Roman" w:eastAsia="Times New Roman" w:hAnsi="Times New Roman"/>
          <w:color w:val="000000" w:themeColor="text1"/>
          <w:sz w:val="28"/>
          <w:szCs w:val="28"/>
          <w:lang w:eastAsia="ru-RU"/>
        </w:rPr>
        <w:t xml:space="preserve"> -2). </w:t>
      </w:r>
    </w:p>
    <w:p w:rsidR="002B15CD" w:rsidRPr="002B15CD" w:rsidRDefault="002B15CD"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 в</w:t>
      </w:r>
      <w:r w:rsidRPr="002B15CD">
        <w:rPr>
          <w:rFonts w:ascii="Times New Roman" w:eastAsia="Times New Roman" w:hAnsi="Times New Roman"/>
          <w:color w:val="000000" w:themeColor="text1"/>
          <w:sz w:val="28"/>
          <w:szCs w:val="28"/>
          <w:lang w:eastAsia="ru-RU"/>
        </w:rPr>
        <w:t xml:space="preserve"> ходе проверки правильности формирования первичных учетных документов и регистров бухгалтерского учета, установлено, что в нарушение Приказа от 30.03.2015 № 52н в карточке-справке (ф. 0504417) должности, виды и суммы постоянных начислений заработной платы, надбавок, доплат, сведения об использовании отпусков и переводах, квалификации и образовании сотрудника, стаж работы, количество детей, дата выхода сотрудника на пенсию не заполнены</w:t>
      </w:r>
      <w:r w:rsidR="00BF0B8A">
        <w:rPr>
          <w:rFonts w:ascii="Times New Roman" w:eastAsia="Times New Roman" w:hAnsi="Times New Roman"/>
          <w:color w:val="000000" w:themeColor="text1"/>
          <w:sz w:val="28"/>
          <w:szCs w:val="28"/>
          <w:lang w:eastAsia="ru-RU"/>
        </w:rPr>
        <w:t>;</w:t>
      </w:r>
      <w:proofErr w:type="gramEnd"/>
    </w:p>
    <w:p w:rsidR="008B46C4" w:rsidRPr="008B46C4" w:rsidRDefault="008B46C4" w:rsidP="007509F5">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8B46C4">
        <w:rPr>
          <w:rFonts w:ascii="Times New Roman" w:eastAsia="Times New Roman" w:hAnsi="Times New Roman"/>
          <w:color w:val="000000" w:themeColor="text1"/>
          <w:sz w:val="28"/>
          <w:szCs w:val="28"/>
          <w:lang w:eastAsia="ru-RU"/>
        </w:rPr>
        <w:t xml:space="preserve"> нарушение Приказа от 30.03.2015 № 52н, в проверяемом периоде в сельском поселении неправомерно применялся табель учета рабочего времени формы 0301008, утвержденный Постановлением Госкомстата России от 06.04.2001 № 26. Следовало применять форму 0504421.Табель учета рабочего времени должностным лицом не подписан</w:t>
      </w:r>
      <w:r w:rsidR="00BF0B8A">
        <w:rPr>
          <w:rFonts w:ascii="Times New Roman" w:eastAsia="Times New Roman" w:hAnsi="Times New Roman"/>
          <w:color w:val="000000" w:themeColor="text1"/>
          <w:sz w:val="28"/>
          <w:szCs w:val="28"/>
          <w:lang w:eastAsia="ru-RU"/>
        </w:rPr>
        <w:t>;</w:t>
      </w:r>
    </w:p>
    <w:p w:rsidR="008B46C4" w:rsidRPr="008B46C4" w:rsidRDefault="008B46C4" w:rsidP="007509F5">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8B46C4">
        <w:rPr>
          <w:rFonts w:ascii="Times New Roman" w:eastAsia="Times New Roman" w:hAnsi="Times New Roman"/>
          <w:color w:val="000000" w:themeColor="text1"/>
          <w:sz w:val="28"/>
          <w:szCs w:val="28"/>
          <w:lang w:eastAsia="ru-RU"/>
        </w:rPr>
        <w:t xml:space="preserve"> нарушение ст. 123 ТК РФ график отпусков составлен менее чем за две недели до наступления календарного года, а именно, утвержден Распоряжением Администрации Томского сельского поселения Холм-Жирковского района Смоленской области от 18.01.2017 № 2 на 2017 год</w:t>
      </w:r>
      <w:r w:rsidR="00BF0B8A">
        <w:rPr>
          <w:rFonts w:ascii="Times New Roman" w:eastAsia="Times New Roman" w:hAnsi="Times New Roman"/>
          <w:color w:val="000000" w:themeColor="text1"/>
          <w:sz w:val="28"/>
          <w:szCs w:val="28"/>
          <w:lang w:eastAsia="ru-RU"/>
        </w:rPr>
        <w:t>;</w:t>
      </w:r>
      <w:r w:rsidRPr="008B46C4">
        <w:rPr>
          <w:rFonts w:ascii="Times New Roman" w:eastAsia="Times New Roman" w:hAnsi="Times New Roman"/>
          <w:color w:val="000000" w:themeColor="text1"/>
          <w:sz w:val="28"/>
          <w:szCs w:val="28"/>
          <w:lang w:eastAsia="ru-RU"/>
        </w:rPr>
        <w:t xml:space="preserve"> </w:t>
      </w:r>
    </w:p>
    <w:p w:rsidR="008B46C4" w:rsidRPr="008B46C4" w:rsidRDefault="008B46C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в</w:t>
      </w:r>
      <w:r w:rsidRPr="008B46C4">
        <w:rPr>
          <w:rFonts w:ascii="Times New Roman" w:eastAsia="Times New Roman" w:hAnsi="Times New Roman"/>
          <w:color w:val="000000" w:themeColor="text1"/>
          <w:sz w:val="28"/>
          <w:szCs w:val="28"/>
          <w:lang w:eastAsia="ru-RU"/>
        </w:rPr>
        <w:t xml:space="preserve"> утвержденном графике отпусков неправильно установлена продолжительность отпуска Главе муниципального образования – 51 день, следовало установить – 53 дня. Фактически отпуск предоставлен 53 дня</w:t>
      </w:r>
      <w:r w:rsidR="00BF0B8A">
        <w:rPr>
          <w:rFonts w:ascii="Times New Roman" w:eastAsia="Times New Roman" w:hAnsi="Times New Roman"/>
          <w:color w:val="000000" w:themeColor="text1"/>
          <w:sz w:val="28"/>
          <w:szCs w:val="28"/>
          <w:lang w:eastAsia="ru-RU"/>
        </w:rPr>
        <w:t>;</w:t>
      </w:r>
    </w:p>
    <w:p w:rsidR="002B15CD" w:rsidRDefault="008B46C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w:t>
      </w:r>
      <w:r w:rsidRPr="008B46C4">
        <w:rPr>
          <w:rFonts w:ascii="Times New Roman" w:eastAsia="Times New Roman" w:hAnsi="Times New Roman"/>
          <w:color w:val="000000" w:themeColor="text1"/>
          <w:sz w:val="28"/>
          <w:szCs w:val="28"/>
          <w:lang w:eastAsia="ru-RU"/>
        </w:rPr>
        <w:t xml:space="preserve">роверкой выявлены факты нарушений установленного срока выплаты отпускных. Согласно </w:t>
      </w:r>
      <w:hyperlink r:id="rId9" w:history="1">
        <w:r w:rsidRPr="008B46C4">
          <w:rPr>
            <w:rFonts w:ascii="Times New Roman" w:eastAsia="Times New Roman" w:hAnsi="Times New Roman"/>
            <w:color w:val="000000" w:themeColor="text1"/>
            <w:sz w:val="28"/>
            <w:szCs w:val="28"/>
            <w:lang w:eastAsia="ru-RU"/>
          </w:rPr>
          <w:t>ч. 9 ст. 136</w:t>
        </w:r>
      </w:hyperlink>
      <w:r w:rsidRPr="008B46C4">
        <w:rPr>
          <w:rFonts w:ascii="Times New Roman" w:eastAsia="Times New Roman" w:hAnsi="Times New Roman"/>
          <w:color w:val="000000" w:themeColor="text1"/>
          <w:sz w:val="28"/>
          <w:szCs w:val="28"/>
          <w:lang w:eastAsia="ru-RU"/>
        </w:rPr>
        <w:t xml:space="preserve"> ТК РФ оплата отпуска производится не </w:t>
      </w:r>
      <w:proofErr w:type="gramStart"/>
      <w:r w:rsidRPr="008B46C4">
        <w:rPr>
          <w:rFonts w:ascii="Times New Roman" w:eastAsia="Times New Roman" w:hAnsi="Times New Roman"/>
          <w:color w:val="000000" w:themeColor="text1"/>
          <w:sz w:val="28"/>
          <w:szCs w:val="28"/>
          <w:lang w:eastAsia="ru-RU"/>
        </w:rPr>
        <w:t>позднее</w:t>
      </w:r>
      <w:proofErr w:type="gramEnd"/>
      <w:r w:rsidRPr="008B46C4">
        <w:rPr>
          <w:rFonts w:ascii="Times New Roman" w:eastAsia="Times New Roman" w:hAnsi="Times New Roman"/>
          <w:color w:val="000000" w:themeColor="text1"/>
          <w:sz w:val="28"/>
          <w:szCs w:val="28"/>
          <w:lang w:eastAsia="ru-RU"/>
        </w:rPr>
        <w:t xml:space="preserve"> чем за три дня до его начала. Главе муниципального образования отпуск предоставлен с 01.08.2017, отпускные выплачены 04.08.2017</w:t>
      </w:r>
      <w:r w:rsidR="00BF0B8A">
        <w:rPr>
          <w:rFonts w:ascii="Times New Roman" w:eastAsia="Times New Roman" w:hAnsi="Times New Roman"/>
          <w:color w:val="000000" w:themeColor="text1"/>
          <w:sz w:val="28"/>
          <w:szCs w:val="28"/>
          <w:lang w:eastAsia="ru-RU"/>
        </w:rPr>
        <w:t>;</w:t>
      </w:r>
    </w:p>
    <w:p w:rsidR="008B46C4" w:rsidRPr="008B46C4" w:rsidRDefault="008B46C4" w:rsidP="00BF0B8A">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8B46C4">
        <w:rPr>
          <w:rFonts w:ascii="Times New Roman" w:eastAsia="Times New Roman" w:hAnsi="Times New Roman"/>
          <w:color w:val="000000" w:themeColor="text1"/>
          <w:sz w:val="28"/>
          <w:szCs w:val="28"/>
          <w:lang w:eastAsia="ru-RU"/>
        </w:rPr>
        <w:t xml:space="preserve"> нарушение Приказа от 30.03.2015  № 52н списание здания школы оформлено Актом о списании объекта основных средств (кроме автотранспортных средств) </w:t>
      </w:r>
      <w:hyperlink r:id="rId10" w:history="1">
        <w:r w:rsidRPr="008B46C4">
          <w:rPr>
            <w:rFonts w:ascii="Times New Roman" w:eastAsia="Times New Roman" w:hAnsi="Times New Roman"/>
            <w:color w:val="000000" w:themeColor="text1"/>
            <w:sz w:val="28"/>
            <w:szCs w:val="28"/>
            <w:lang w:eastAsia="ru-RU"/>
          </w:rPr>
          <w:t>(ф. 0306003)</w:t>
        </w:r>
      </w:hyperlink>
      <w:r w:rsidRPr="008B46C4">
        <w:rPr>
          <w:rFonts w:ascii="Times New Roman" w:eastAsia="Times New Roman" w:hAnsi="Times New Roman"/>
          <w:color w:val="000000" w:themeColor="text1"/>
          <w:sz w:val="28"/>
          <w:szCs w:val="28"/>
          <w:lang w:eastAsia="ru-RU"/>
        </w:rPr>
        <w:t xml:space="preserve">, следовало оформить Акт о списании объектов нефинансовых активов (кроме транспортных средств) </w:t>
      </w:r>
      <w:hyperlink r:id="rId11" w:history="1">
        <w:r w:rsidRPr="008B46C4">
          <w:rPr>
            <w:rFonts w:ascii="Times New Roman" w:eastAsia="Times New Roman" w:hAnsi="Times New Roman"/>
            <w:color w:val="000000" w:themeColor="text1"/>
            <w:sz w:val="28"/>
            <w:szCs w:val="28"/>
            <w:lang w:eastAsia="ru-RU"/>
          </w:rPr>
          <w:t>(ф. 0504104)</w:t>
        </w:r>
      </w:hyperlink>
      <w:r w:rsidRPr="008B46C4">
        <w:rPr>
          <w:rFonts w:ascii="Times New Roman" w:eastAsia="Times New Roman" w:hAnsi="Times New Roman"/>
          <w:color w:val="000000" w:themeColor="text1"/>
          <w:sz w:val="28"/>
          <w:szCs w:val="28"/>
          <w:lang w:eastAsia="ru-RU"/>
        </w:rPr>
        <w:t>. Нарушение исправлено в ходе проверки</w:t>
      </w:r>
      <w:r w:rsidR="00BF0B8A">
        <w:rPr>
          <w:rFonts w:ascii="Times New Roman" w:eastAsia="Times New Roman" w:hAnsi="Times New Roman"/>
          <w:color w:val="000000" w:themeColor="text1"/>
          <w:sz w:val="28"/>
          <w:szCs w:val="28"/>
          <w:lang w:eastAsia="ru-RU"/>
        </w:rPr>
        <w:t>;</w:t>
      </w:r>
    </w:p>
    <w:p w:rsidR="008B46C4" w:rsidRPr="008B46C4" w:rsidRDefault="008B46C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8B46C4">
        <w:rPr>
          <w:rFonts w:ascii="Times New Roman" w:eastAsia="Times New Roman" w:hAnsi="Times New Roman"/>
          <w:color w:val="000000" w:themeColor="text1"/>
          <w:sz w:val="28"/>
          <w:szCs w:val="28"/>
          <w:lang w:eastAsia="ru-RU"/>
        </w:rPr>
        <w:t xml:space="preserve"> нарушение п.335 Инструкции </w:t>
      </w:r>
      <w:r w:rsidR="00BF0B8A">
        <w:rPr>
          <w:rFonts w:ascii="Times New Roman" w:eastAsia="Times New Roman" w:hAnsi="Times New Roman"/>
          <w:color w:val="000000" w:themeColor="text1"/>
          <w:sz w:val="28"/>
          <w:szCs w:val="28"/>
          <w:lang w:eastAsia="ru-RU"/>
        </w:rPr>
        <w:t>№</w:t>
      </w:r>
      <w:r w:rsidRPr="008B46C4">
        <w:rPr>
          <w:rFonts w:ascii="Times New Roman" w:eastAsia="Times New Roman" w:hAnsi="Times New Roman"/>
          <w:color w:val="000000" w:themeColor="text1"/>
          <w:sz w:val="28"/>
          <w:szCs w:val="28"/>
          <w:lang w:eastAsia="ru-RU"/>
        </w:rPr>
        <w:t xml:space="preserve"> 157н списанное здание школы на </w:t>
      </w:r>
      <w:proofErr w:type="spellStart"/>
      <w:r w:rsidRPr="008B46C4">
        <w:rPr>
          <w:rFonts w:ascii="Times New Roman" w:eastAsia="Times New Roman" w:hAnsi="Times New Roman"/>
          <w:color w:val="000000" w:themeColor="text1"/>
          <w:sz w:val="28"/>
          <w:szCs w:val="28"/>
          <w:lang w:eastAsia="ru-RU"/>
        </w:rPr>
        <w:t>забалансовом</w:t>
      </w:r>
      <w:proofErr w:type="spellEnd"/>
      <w:r w:rsidRPr="008B46C4">
        <w:rPr>
          <w:rFonts w:ascii="Times New Roman" w:eastAsia="Times New Roman" w:hAnsi="Times New Roman"/>
          <w:color w:val="000000" w:themeColor="text1"/>
          <w:sz w:val="28"/>
          <w:szCs w:val="28"/>
          <w:lang w:eastAsia="ru-RU"/>
        </w:rPr>
        <w:t xml:space="preserve"> </w:t>
      </w:r>
      <w:hyperlink r:id="rId12" w:history="1">
        <w:r w:rsidRPr="008B46C4">
          <w:rPr>
            <w:rFonts w:ascii="Times New Roman" w:eastAsia="Times New Roman" w:hAnsi="Times New Roman"/>
            <w:color w:val="000000" w:themeColor="text1"/>
            <w:sz w:val="28"/>
            <w:szCs w:val="28"/>
            <w:lang w:eastAsia="ru-RU"/>
          </w:rPr>
          <w:t>счете 02</w:t>
        </w:r>
      </w:hyperlink>
      <w:r w:rsidRPr="008B46C4">
        <w:rPr>
          <w:rFonts w:ascii="Times New Roman" w:eastAsia="Times New Roman" w:hAnsi="Times New Roman"/>
          <w:color w:val="000000" w:themeColor="text1"/>
          <w:sz w:val="28"/>
          <w:szCs w:val="28"/>
          <w:lang w:eastAsia="ru-RU"/>
        </w:rPr>
        <w:t xml:space="preserve"> "Материальные ценности, принятые на хранение" до момента его демонтажа и  утилизации не учитывалось</w:t>
      </w:r>
      <w:r w:rsidR="00BF0B8A">
        <w:rPr>
          <w:rFonts w:ascii="Times New Roman" w:eastAsia="Times New Roman" w:hAnsi="Times New Roman"/>
          <w:color w:val="000000" w:themeColor="text1"/>
          <w:sz w:val="28"/>
          <w:szCs w:val="28"/>
          <w:lang w:eastAsia="ru-RU"/>
        </w:rPr>
        <w:t>;</w:t>
      </w:r>
    </w:p>
    <w:p w:rsidR="008B46C4" w:rsidRDefault="008B46C4" w:rsidP="005A5581">
      <w:pPr>
        <w:tabs>
          <w:tab w:val="left" w:pos="851"/>
        </w:tabs>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8B46C4">
        <w:rPr>
          <w:rFonts w:ascii="Times New Roman" w:eastAsia="Times New Roman" w:hAnsi="Times New Roman"/>
          <w:color w:val="000000" w:themeColor="text1"/>
          <w:sz w:val="28"/>
          <w:szCs w:val="28"/>
          <w:lang w:eastAsia="ru-RU"/>
        </w:rPr>
        <w:t xml:space="preserve"> нарушение требований, установленных </w:t>
      </w:r>
      <w:hyperlink r:id="rId13" w:history="1">
        <w:proofErr w:type="spellStart"/>
        <w:r w:rsidRPr="008B46C4">
          <w:rPr>
            <w:rFonts w:ascii="Times New Roman" w:eastAsia="Times New Roman" w:hAnsi="Times New Roman"/>
            <w:color w:val="000000" w:themeColor="text1"/>
            <w:sz w:val="28"/>
            <w:szCs w:val="28"/>
            <w:lang w:eastAsia="ru-RU"/>
          </w:rPr>
          <w:t>абз</w:t>
        </w:r>
        <w:proofErr w:type="spellEnd"/>
        <w:r w:rsidRPr="008B46C4">
          <w:rPr>
            <w:rFonts w:ascii="Times New Roman" w:eastAsia="Times New Roman" w:hAnsi="Times New Roman"/>
            <w:color w:val="000000" w:themeColor="text1"/>
            <w:sz w:val="28"/>
            <w:szCs w:val="28"/>
            <w:lang w:eastAsia="ru-RU"/>
          </w:rPr>
          <w:t>. 7 ст. 162</w:t>
        </w:r>
      </w:hyperlink>
      <w:r w:rsidRPr="008B46C4">
        <w:rPr>
          <w:rFonts w:ascii="Times New Roman" w:eastAsia="Times New Roman" w:hAnsi="Times New Roman"/>
          <w:color w:val="000000" w:themeColor="text1"/>
          <w:sz w:val="28"/>
          <w:szCs w:val="28"/>
          <w:lang w:eastAsia="ru-RU"/>
        </w:rPr>
        <w:t xml:space="preserve"> Бюджетного кодекса Российской Федерации, </w:t>
      </w:r>
      <w:hyperlink r:id="rId14" w:history="1">
        <w:r w:rsidRPr="008B46C4">
          <w:rPr>
            <w:rFonts w:ascii="Times New Roman" w:eastAsia="Times New Roman" w:hAnsi="Times New Roman"/>
            <w:color w:val="000000" w:themeColor="text1"/>
            <w:sz w:val="28"/>
            <w:szCs w:val="28"/>
            <w:lang w:eastAsia="ru-RU"/>
          </w:rPr>
          <w:t>п. 1 ст. 13</w:t>
        </w:r>
      </w:hyperlink>
      <w:r w:rsidRPr="008B46C4">
        <w:rPr>
          <w:rFonts w:ascii="Times New Roman" w:eastAsia="Times New Roman" w:hAnsi="Times New Roman"/>
          <w:color w:val="000000" w:themeColor="text1"/>
          <w:sz w:val="28"/>
          <w:szCs w:val="28"/>
          <w:lang w:eastAsia="ru-RU"/>
        </w:rPr>
        <w:t xml:space="preserve"> Федерального закона N 402-ФЗ, </w:t>
      </w:r>
      <w:hyperlink r:id="rId15" w:history="1">
        <w:r w:rsidRPr="008B46C4">
          <w:rPr>
            <w:rFonts w:ascii="Times New Roman" w:eastAsia="Times New Roman" w:hAnsi="Times New Roman"/>
            <w:color w:val="000000" w:themeColor="text1"/>
            <w:sz w:val="28"/>
            <w:szCs w:val="28"/>
            <w:lang w:eastAsia="ru-RU"/>
          </w:rPr>
          <w:t>п. 36</w:t>
        </w:r>
      </w:hyperlink>
      <w:r w:rsidRPr="008B46C4">
        <w:rPr>
          <w:rFonts w:ascii="Times New Roman" w:eastAsia="Times New Roman" w:hAnsi="Times New Roman"/>
          <w:color w:val="000000" w:themeColor="text1"/>
          <w:sz w:val="28"/>
          <w:szCs w:val="28"/>
          <w:lang w:eastAsia="ru-RU"/>
        </w:rPr>
        <w:t xml:space="preserve"> Инструкции        № 157н, администрацией приняты на учет: здание администрации (инв. № 1101020001), водонапорная башня (инв. № 2101044013), мастерские (инв. № 1101020002) при отсутствии зарегистрированного права собственности на них</w:t>
      </w:r>
      <w:r w:rsidR="00BF0B8A">
        <w:rPr>
          <w:rFonts w:ascii="Times New Roman" w:eastAsia="Times New Roman" w:hAnsi="Times New Roman"/>
          <w:color w:val="000000" w:themeColor="text1"/>
          <w:sz w:val="28"/>
          <w:szCs w:val="28"/>
          <w:lang w:eastAsia="ru-RU"/>
        </w:rPr>
        <w:t>;</w:t>
      </w:r>
    </w:p>
    <w:p w:rsidR="008B46C4" w:rsidRPr="008B46C4" w:rsidRDefault="008B46C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8B46C4">
        <w:rPr>
          <w:rFonts w:ascii="Times New Roman" w:eastAsia="Times New Roman" w:hAnsi="Times New Roman"/>
          <w:color w:val="000000" w:themeColor="text1"/>
          <w:sz w:val="28"/>
          <w:szCs w:val="28"/>
          <w:lang w:eastAsia="ru-RU"/>
        </w:rPr>
        <w:t>- представленные к проверке инвентарные карточки заполнены не полностью, а именно: не указаны данные о модели, типе, марке, заводской (или иной) номер, дата выпуска (изготовления), дата ввода в эксплуатацию, номер акта ввода основных средств в эксплуатацию; не заполнена оборотная сторона карточек, 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что является нарушением Приказа от 30.03.2015 №52н</w:t>
      </w:r>
      <w:r w:rsidR="00BF0B8A">
        <w:rPr>
          <w:rFonts w:ascii="Times New Roman" w:eastAsia="Times New Roman" w:hAnsi="Times New Roman"/>
          <w:color w:val="000000" w:themeColor="text1"/>
          <w:sz w:val="28"/>
          <w:szCs w:val="28"/>
          <w:lang w:eastAsia="ru-RU"/>
        </w:rPr>
        <w:t>;</w:t>
      </w:r>
    </w:p>
    <w:p w:rsidR="00E8056F" w:rsidRPr="00E8056F" w:rsidRDefault="00E8056F" w:rsidP="007509F5">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д</w:t>
      </w:r>
      <w:r w:rsidRPr="00E8056F">
        <w:rPr>
          <w:rFonts w:ascii="Times New Roman" w:eastAsia="Times New Roman" w:hAnsi="Times New Roman"/>
          <w:color w:val="000000" w:themeColor="text1"/>
          <w:sz w:val="28"/>
          <w:szCs w:val="28"/>
          <w:lang w:eastAsia="ru-RU"/>
        </w:rPr>
        <w:t>ля подтверждения количественного расхода замены запасных частей  должна составляться дефектная ведомость, подтверждающая необходимость замены запасных частей. Дефектная ведомость не составлена</w:t>
      </w:r>
      <w:r w:rsidR="00BF0B8A">
        <w:rPr>
          <w:rFonts w:ascii="Times New Roman" w:eastAsia="Times New Roman" w:hAnsi="Times New Roman"/>
          <w:color w:val="000000" w:themeColor="text1"/>
          <w:sz w:val="28"/>
          <w:szCs w:val="28"/>
          <w:lang w:eastAsia="ru-RU"/>
        </w:rPr>
        <w:t>;</w:t>
      </w:r>
    </w:p>
    <w:p w:rsidR="002B15CD" w:rsidRDefault="00E8056F"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E8056F">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w:t>
      </w:r>
      <w:r w:rsidRPr="00E8056F">
        <w:rPr>
          <w:rFonts w:ascii="Times New Roman" w:eastAsia="Times New Roman" w:hAnsi="Times New Roman"/>
          <w:color w:val="000000" w:themeColor="text1"/>
          <w:sz w:val="28"/>
          <w:szCs w:val="28"/>
          <w:lang w:eastAsia="ru-RU"/>
        </w:rPr>
        <w:t xml:space="preserve">о представленным оборотным ведомостям запасные части учтены на </w:t>
      </w:r>
      <w:proofErr w:type="spellStart"/>
      <w:r w:rsidRPr="00E8056F">
        <w:rPr>
          <w:rFonts w:ascii="Times New Roman" w:eastAsia="Times New Roman" w:hAnsi="Times New Roman"/>
          <w:color w:val="000000" w:themeColor="text1"/>
          <w:sz w:val="28"/>
          <w:szCs w:val="28"/>
          <w:lang w:eastAsia="ru-RU"/>
        </w:rPr>
        <w:t>забалансовом</w:t>
      </w:r>
      <w:proofErr w:type="spellEnd"/>
      <w:r w:rsidRPr="00E8056F">
        <w:rPr>
          <w:rFonts w:ascii="Times New Roman" w:eastAsia="Times New Roman" w:hAnsi="Times New Roman"/>
          <w:color w:val="000000" w:themeColor="text1"/>
          <w:sz w:val="28"/>
          <w:szCs w:val="28"/>
          <w:lang w:eastAsia="ru-RU"/>
        </w:rPr>
        <w:t xml:space="preserve"> счете 09, но принятие на </w:t>
      </w:r>
      <w:proofErr w:type="spellStart"/>
      <w:r w:rsidRPr="00E8056F">
        <w:rPr>
          <w:rFonts w:ascii="Times New Roman" w:eastAsia="Times New Roman" w:hAnsi="Times New Roman"/>
          <w:color w:val="000000" w:themeColor="text1"/>
          <w:sz w:val="28"/>
          <w:szCs w:val="28"/>
          <w:lang w:eastAsia="ru-RU"/>
        </w:rPr>
        <w:t>забалансовый</w:t>
      </w:r>
      <w:proofErr w:type="spellEnd"/>
      <w:r w:rsidRPr="00E8056F">
        <w:rPr>
          <w:rFonts w:ascii="Times New Roman" w:eastAsia="Times New Roman" w:hAnsi="Times New Roman"/>
          <w:color w:val="000000" w:themeColor="text1"/>
          <w:sz w:val="28"/>
          <w:szCs w:val="28"/>
          <w:lang w:eastAsia="ru-RU"/>
        </w:rPr>
        <w:t xml:space="preserve"> учет запасных частей бухгалтерской справкой ф.0504833 не оформлено</w:t>
      </w:r>
      <w:r w:rsidR="00BF0B8A">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p>
    <w:p w:rsidR="00E8056F" w:rsidRPr="00E8056F" w:rsidRDefault="00E8056F"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E8056F">
        <w:rPr>
          <w:rFonts w:ascii="Times New Roman" w:eastAsia="Times New Roman" w:hAnsi="Times New Roman"/>
          <w:color w:val="000000" w:themeColor="text1"/>
          <w:sz w:val="28"/>
          <w:szCs w:val="28"/>
          <w:lang w:eastAsia="ru-RU"/>
        </w:rPr>
        <w:t>- дефектная ведомость, как документ первичного учета служащий обоснованием для проведения ремонтных работ не составлялась</w:t>
      </w:r>
      <w:r w:rsidR="00BF0B8A">
        <w:rPr>
          <w:rFonts w:ascii="Times New Roman" w:eastAsia="Times New Roman" w:hAnsi="Times New Roman"/>
          <w:color w:val="000000" w:themeColor="text1"/>
          <w:sz w:val="28"/>
          <w:szCs w:val="28"/>
          <w:lang w:eastAsia="ru-RU"/>
        </w:rPr>
        <w:t>;</w:t>
      </w:r>
    </w:p>
    <w:p w:rsidR="00F45CA0" w:rsidRPr="0013035F" w:rsidRDefault="00E8056F" w:rsidP="007509F5">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 с</w:t>
      </w:r>
      <w:r w:rsidRPr="00E8056F">
        <w:rPr>
          <w:rFonts w:ascii="Times New Roman" w:eastAsia="Times New Roman" w:hAnsi="Times New Roman"/>
          <w:color w:val="000000" w:themeColor="text1"/>
          <w:sz w:val="28"/>
          <w:szCs w:val="28"/>
          <w:lang w:eastAsia="ru-RU"/>
        </w:rPr>
        <w:t xml:space="preserve">писание израсходованных строительных материалов оформлено актом о списании материальных запасов </w:t>
      </w:r>
      <w:hyperlink r:id="rId16" w:history="1">
        <w:r w:rsidRPr="00E8056F">
          <w:rPr>
            <w:rFonts w:ascii="Times New Roman" w:eastAsia="Times New Roman" w:hAnsi="Times New Roman"/>
            <w:color w:val="000000" w:themeColor="text1"/>
            <w:sz w:val="28"/>
            <w:szCs w:val="28"/>
            <w:lang w:eastAsia="ru-RU"/>
          </w:rPr>
          <w:t>(ф. 0504230)</w:t>
        </w:r>
      </w:hyperlink>
      <w:r w:rsidRPr="00E8056F">
        <w:rPr>
          <w:rFonts w:ascii="Times New Roman" w:eastAsia="Times New Roman" w:hAnsi="Times New Roman"/>
          <w:color w:val="000000" w:themeColor="text1"/>
          <w:sz w:val="28"/>
          <w:szCs w:val="28"/>
          <w:lang w:eastAsia="ru-RU"/>
        </w:rPr>
        <w:t xml:space="preserve"> от 31.08.2017 №7. К учету принят акт, составленный с нарушениями требований, установленных </w:t>
      </w:r>
      <w:hyperlink r:id="rId17" w:history="1">
        <w:r w:rsidRPr="00E8056F">
          <w:rPr>
            <w:rFonts w:ascii="Times New Roman" w:eastAsia="Times New Roman" w:hAnsi="Times New Roman"/>
            <w:color w:val="000000" w:themeColor="text1"/>
            <w:sz w:val="28"/>
            <w:szCs w:val="28"/>
            <w:lang w:eastAsia="ru-RU"/>
          </w:rPr>
          <w:t>подпунктом 7 части 2 статьи 9</w:t>
        </w:r>
      </w:hyperlink>
      <w:r w:rsidRPr="00E8056F">
        <w:rPr>
          <w:rFonts w:ascii="Times New Roman" w:eastAsia="Times New Roman" w:hAnsi="Times New Roman"/>
          <w:color w:val="000000" w:themeColor="text1"/>
          <w:sz w:val="28"/>
          <w:szCs w:val="28"/>
          <w:lang w:eastAsia="ru-RU"/>
        </w:rPr>
        <w:t xml:space="preserve"> Федерального закона N 402-ФЗ, </w:t>
      </w:r>
      <w:hyperlink r:id="rId18" w:history="1">
        <w:r w:rsidRPr="00E8056F">
          <w:rPr>
            <w:rFonts w:ascii="Times New Roman" w:eastAsia="Times New Roman" w:hAnsi="Times New Roman"/>
            <w:color w:val="000000" w:themeColor="text1"/>
            <w:sz w:val="28"/>
            <w:szCs w:val="28"/>
            <w:lang w:eastAsia="ru-RU"/>
          </w:rPr>
          <w:t>пунктом 8</w:t>
        </w:r>
      </w:hyperlink>
      <w:r w:rsidRPr="00E8056F">
        <w:rPr>
          <w:rFonts w:ascii="Times New Roman" w:eastAsia="Times New Roman" w:hAnsi="Times New Roman"/>
          <w:color w:val="000000" w:themeColor="text1"/>
          <w:sz w:val="28"/>
          <w:szCs w:val="28"/>
          <w:lang w:eastAsia="ru-RU"/>
        </w:rPr>
        <w:t xml:space="preserve"> Инструкции N 157н: не указано направление расходования  средств, нет заключения комиссии,  акт не подписан членами комиссии, не утвержден руководителем</w:t>
      </w:r>
      <w:r w:rsidR="00BF0B8A">
        <w:rPr>
          <w:rFonts w:ascii="Times New Roman" w:eastAsia="Times New Roman" w:hAnsi="Times New Roman"/>
          <w:color w:val="000000" w:themeColor="text1"/>
          <w:sz w:val="28"/>
          <w:szCs w:val="28"/>
          <w:lang w:eastAsia="ru-RU"/>
        </w:rPr>
        <w:t>.</w:t>
      </w:r>
      <w:r w:rsidR="00F45CA0">
        <w:rPr>
          <w:rFonts w:ascii="Times New Roman" w:eastAsia="Times New Roman" w:hAnsi="Times New Roman"/>
          <w:sz w:val="28"/>
          <w:szCs w:val="28"/>
          <w:lang w:eastAsia="ru-RU"/>
        </w:rPr>
        <w:t xml:space="preserve">     </w:t>
      </w:r>
    </w:p>
    <w:p w:rsidR="00F45CA0" w:rsidRPr="00E8056F" w:rsidRDefault="003E0048" w:rsidP="00507096">
      <w:pPr>
        <w:tabs>
          <w:tab w:val="left" w:pos="709"/>
          <w:tab w:val="left" w:pos="851"/>
        </w:tabs>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color w:val="000000" w:themeColor="text1"/>
          <w:sz w:val="28"/>
          <w:szCs w:val="28"/>
          <w:lang w:eastAsia="ru-RU"/>
        </w:rPr>
        <w:lastRenderedPageBreak/>
        <w:t xml:space="preserve">         </w:t>
      </w:r>
      <w:r w:rsidR="00F45CA0" w:rsidRPr="0077022B">
        <w:rPr>
          <w:rFonts w:ascii="Times New Roman" w:eastAsia="Times New Roman" w:hAnsi="Times New Roman"/>
          <w:sz w:val="28"/>
          <w:szCs w:val="28"/>
          <w:lang w:eastAsia="ru-RU"/>
        </w:rPr>
        <w:t>2.</w:t>
      </w:r>
      <w:r w:rsidR="00F45CA0" w:rsidRPr="00E8056F">
        <w:rPr>
          <w:rFonts w:ascii="Times New Roman" w:eastAsia="Times New Roman" w:hAnsi="Times New Roman"/>
          <w:color w:val="FF0000"/>
          <w:sz w:val="28"/>
          <w:szCs w:val="28"/>
          <w:lang w:eastAsia="ru-RU"/>
        </w:rPr>
        <w:t xml:space="preserve"> </w:t>
      </w:r>
      <w:r w:rsidR="0077022B" w:rsidRPr="00741B01">
        <w:rPr>
          <w:rFonts w:ascii="Times New Roman" w:eastAsia="Times New Roman" w:hAnsi="Times New Roman"/>
          <w:color w:val="000000" w:themeColor="text1"/>
          <w:sz w:val="28"/>
          <w:szCs w:val="28"/>
          <w:lang w:eastAsia="ru-RU"/>
        </w:rPr>
        <w:t xml:space="preserve">Контрольное мероприятие по </w:t>
      </w:r>
      <w:r w:rsidR="0077022B" w:rsidRPr="0013035F">
        <w:rPr>
          <w:rFonts w:ascii="Times New Roman" w:eastAsia="Times New Roman" w:hAnsi="Times New Roman"/>
          <w:color w:val="000000" w:themeColor="text1"/>
          <w:sz w:val="28"/>
          <w:szCs w:val="28"/>
          <w:lang w:eastAsia="ru-RU"/>
        </w:rPr>
        <w:t>проверк</w:t>
      </w:r>
      <w:r w:rsidR="0077022B">
        <w:rPr>
          <w:rFonts w:ascii="Times New Roman" w:eastAsia="Times New Roman" w:hAnsi="Times New Roman"/>
          <w:color w:val="000000" w:themeColor="text1"/>
          <w:sz w:val="28"/>
          <w:szCs w:val="28"/>
          <w:lang w:eastAsia="ru-RU"/>
        </w:rPr>
        <w:t>е</w:t>
      </w:r>
      <w:r w:rsidR="0077022B" w:rsidRPr="0013035F">
        <w:rPr>
          <w:rFonts w:ascii="Times New Roman" w:eastAsia="Times New Roman" w:hAnsi="Times New Roman"/>
          <w:color w:val="000000" w:themeColor="text1"/>
          <w:sz w:val="28"/>
          <w:szCs w:val="28"/>
          <w:lang w:eastAsia="ru-RU"/>
        </w:rPr>
        <w:t xml:space="preserve"> эффективности и целевого использования </w:t>
      </w:r>
      <w:r w:rsidR="0077022B" w:rsidRPr="00AD00C4">
        <w:rPr>
          <w:rFonts w:ascii="Times New Roman" w:eastAsia="Times New Roman" w:hAnsi="Times New Roman"/>
          <w:color w:val="000000" w:themeColor="text1"/>
          <w:sz w:val="28"/>
          <w:szCs w:val="28"/>
          <w:lang w:eastAsia="ru-RU"/>
        </w:rPr>
        <w:t xml:space="preserve">бюджетных средств, выделенных муниципальному образованию </w:t>
      </w:r>
      <w:proofErr w:type="spellStart"/>
      <w:r w:rsidR="0077022B">
        <w:rPr>
          <w:rFonts w:ascii="Times New Roman" w:eastAsia="Times New Roman" w:hAnsi="Times New Roman"/>
          <w:color w:val="000000" w:themeColor="text1"/>
          <w:sz w:val="28"/>
          <w:szCs w:val="28"/>
          <w:lang w:eastAsia="ru-RU"/>
        </w:rPr>
        <w:t>Канютинс</w:t>
      </w:r>
      <w:r w:rsidR="0077022B" w:rsidRPr="00AD00C4">
        <w:rPr>
          <w:rFonts w:ascii="Times New Roman" w:eastAsia="Times New Roman" w:hAnsi="Times New Roman"/>
          <w:color w:val="000000" w:themeColor="text1"/>
          <w:sz w:val="28"/>
          <w:szCs w:val="28"/>
          <w:lang w:eastAsia="ru-RU"/>
        </w:rPr>
        <w:t>кого</w:t>
      </w:r>
      <w:proofErr w:type="spellEnd"/>
      <w:r w:rsidR="0077022B" w:rsidRPr="00AD00C4">
        <w:rPr>
          <w:rFonts w:ascii="Times New Roman" w:eastAsia="Times New Roman" w:hAnsi="Times New Roman"/>
          <w:color w:val="000000" w:themeColor="text1"/>
          <w:sz w:val="28"/>
          <w:szCs w:val="28"/>
          <w:lang w:eastAsia="ru-RU"/>
        </w:rPr>
        <w:t xml:space="preserve"> сельского поселения Холм-Жирковского района Смоленской области за 201</w:t>
      </w:r>
      <w:r w:rsidR="0077022B">
        <w:rPr>
          <w:rFonts w:ascii="Times New Roman" w:eastAsia="Times New Roman" w:hAnsi="Times New Roman"/>
          <w:color w:val="000000" w:themeColor="text1"/>
          <w:sz w:val="28"/>
          <w:szCs w:val="28"/>
          <w:lang w:eastAsia="ru-RU"/>
        </w:rPr>
        <w:t>7</w:t>
      </w:r>
      <w:r w:rsidR="0077022B" w:rsidRPr="00AD00C4">
        <w:rPr>
          <w:rFonts w:ascii="Times New Roman" w:eastAsia="Times New Roman" w:hAnsi="Times New Roman"/>
          <w:color w:val="000000" w:themeColor="text1"/>
          <w:sz w:val="28"/>
          <w:szCs w:val="28"/>
          <w:lang w:eastAsia="ru-RU"/>
        </w:rPr>
        <w:t xml:space="preserve"> год</w:t>
      </w:r>
      <w:r w:rsidR="0077022B" w:rsidRPr="0013035F">
        <w:rPr>
          <w:rFonts w:ascii="Times New Roman" w:eastAsia="Times New Roman" w:hAnsi="Times New Roman"/>
          <w:color w:val="000000" w:themeColor="text1"/>
          <w:sz w:val="28"/>
          <w:szCs w:val="28"/>
          <w:lang w:eastAsia="ru-RU"/>
        </w:rPr>
        <w:t>.</w:t>
      </w:r>
      <w:r w:rsidR="0077022B">
        <w:rPr>
          <w:rFonts w:ascii="Times New Roman" w:eastAsia="Times New Roman" w:hAnsi="Times New Roman"/>
          <w:color w:val="000000" w:themeColor="text1"/>
          <w:sz w:val="28"/>
          <w:szCs w:val="28"/>
          <w:lang w:eastAsia="ru-RU"/>
        </w:rPr>
        <w:t xml:space="preserve">           </w:t>
      </w:r>
    </w:p>
    <w:p w:rsidR="00F45CA0" w:rsidRPr="00030E28" w:rsidRDefault="00F45CA0" w:rsidP="007509F5">
      <w:pPr>
        <w:tabs>
          <w:tab w:val="left" w:pos="851"/>
        </w:tabs>
        <w:spacing w:before="240" w:after="120" w:line="240" w:lineRule="auto"/>
        <w:ind w:firstLine="709"/>
        <w:jc w:val="both"/>
        <w:rPr>
          <w:rFonts w:ascii="Times New Roman" w:eastAsia="Times New Roman" w:hAnsi="Times New Roman"/>
          <w:sz w:val="28"/>
          <w:szCs w:val="28"/>
          <w:lang w:eastAsia="ru-RU"/>
        </w:rPr>
      </w:pPr>
      <w:r w:rsidRPr="00030E28">
        <w:rPr>
          <w:rFonts w:ascii="Times New Roman" w:eastAsia="Times New Roman" w:hAnsi="Times New Roman"/>
          <w:sz w:val="28"/>
          <w:szCs w:val="28"/>
          <w:lang w:eastAsia="ru-RU"/>
        </w:rPr>
        <w:t xml:space="preserve">В ходе контрольного мероприятия установлено: </w:t>
      </w:r>
    </w:p>
    <w:p w:rsidR="0077022B" w:rsidRDefault="0077022B"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77022B">
        <w:rPr>
          <w:rFonts w:ascii="Times New Roman" w:eastAsia="Times New Roman" w:hAnsi="Times New Roman"/>
          <w:color w:val="000000" w:themeColor="text1"/>
          <w:sz w:val="28"/>
          <w:szCs w:val="28"/>
          <w:lang w:eastAsia="ru-RU"/>
        </w:rPr>
        <w:t xml:space="preserve">Администрацией сельского поселения оплачены пени за неуплату налогов и сборов в сумме 75 рублей 68 копеек: в том числе по платежному поручению от 16.06.2017 № 197 –  8 рублей 65 копеек пеня по налогу на доходы физических лиц (требование от 21.04.2017 №242860); по </w:t>
      </w:r>
      <w:proofErr w:type="spellStart"/>
      <w:proofErr w:type="gramStart"/>
      <w:r w:rsidRPr="0077022B">
        <w:rPr>
          <w:rFonts w:ascii="Times New Roman" w:eastAsia="Times New Roman" w:hAnsi="Times New Roman"/>
          <w:color w:val="000000" w:themeColor="text1"/>
          <w:sz w:val="28"/>
          <w:szCs w:val="28"/>
          <w:lang w:eastAsia="ru-RU"/>
        </w:rPr>
        <w:t>п</w:t>
      </w:r>
      <w:proofErr w:type="spellEnd"/>
      <w:proofErr w:type="gramEnd"/>
      <w:r w:rsidRPr="0077022B">
        <w:rPr>
          <w:rFonts w:ascii="Times New Roman" w:eastAsia="Times New Roman" w:hAnsi="Times New Roman"/>
          <w:color w:val="000000" w:themeColor="text1"/>
          <w:sz w:val="28"/>
          <w:szCs w:val="28"/>
          <w:lang w:eastAsia="ru-RU"/>
        </w:rPr>
        <w:t>/</w:t>
      </w:r>
      <w:proofErr w:type="spellStart"/>
      <w:r w:rsidRPr="0077022B">
        <w:rPr>
          <w:rFonts w:ascii="Times New Roman" w:eastAsia="Times New Roman" w:hAnsi="Times New Roman"/>
          <w:color w:val="000000" w:themeColor="text1"/>
          <w:sz w:val="28"/>
          <w:szCs w:val="28"/>
          <w:lang w:eastAsia="ru-RU"/>
        </w:rPr>
        <w:t>п</w:t>
      </w:r>
      <w:proofErr w:type="spellEnd"/>
      <w:r w:rsidRPr="0077022B">
        <w:rPr>
          <w:rFonts w:ascii="Times New Roman" w:eastAsia="Times New Roman" w:hAnsi="Times New Roman"/>
          <w:color w:val="000000" w:themeColor="text1"/>
          <w:sz w:val="28"/>
          <w:szCs w:val="28"/>
          <w:lang w:eastAsia="ru-RU"/>
        </w:rPr>
        <w:t xml:space="preserve"> от 08.09.2017 № 308 на сумму 41 рубль 40 копеек пеня по транспортному налогу(требование от 11.08.2017 № 4240 ); по платежному поручению от 04.10.2017 № 344 на сумму 25 рублей 63 копейки пеня по социальным взносам на обязательное социальное страхование (требование от 13.09.2017 № 249302 ). Расходы на оплату пени и штрафов за нарушение законодательства Российской федерации о налогах и сборах в сумме 75 рублей 68 копеек носят нерациональный и неэкономичный характер и как следствие являются неэффективными</w:t>
      </w:r>
      <w:r w:rsidR="00507096">
        <w:rPr>
          <w:rFonts w:ascii="Times New Roman" w:eastAsia="Times New Roman" w:hAnsi="Times New Roman"/>
          <w:color w:val="000000" w:themeColor="text1"/>
          <w:sz w:val="28"/>
          <w:szCs w:val="28"/>
          <w:lang w:eastAsia="ru-RU"/>
        </w:rPr>
        <w:t>;</w:t>
      </w:r>
    </w:p>
    <w:p w:rsidR="0077022B" w:rsidRPr="0077022B" w:rsidRDefault="0077022B" w:rsidP="0077022B">
      <w:pPr>
        <w:pStyle w:val="ConsPlusNormal"/>
        <w:ind w:firstLine="709"/>
        <w:jc w:val="both"/>
        <w:rPr>
          <w:rFonts w:ascii="Times New Roman" w:eastAsia="Times New Roman" w:hAnsi="Times New Roman" w:cstheme="minorBidi"/>
          <w:color w:val="000000" w:themeColor="text1"/>
          <w:sz w:val="28"/>
          <w:szCs w:val="28"/>
          <w:lang w:eastAsia="ru-RU"/>
        </w:rPr>
      </w:pPr>
      <w:r w:rsidRPr="0077022B">
        <w:rPr>
          <w:rFonts w:ascii="Times New Roman" w:eastAsia="Times New Roman" w:hAnsi="Times New Roman" w:cstheme="minorBidi"/>
          <w:color w:val="000000" w:themeColor="text1"/>
          <w:sz w:val="28"/>
          <w:szCs w:val="28"/>
          <w:lang w:eastAsia="ru-RU"/>
        </w:rPr>
        <w:t>- в кассовой книге не проставляется корреспондирующий счет;</w:t>
      </w:r>
    </w:p>
    <w:p w:rsidR="0077022B" w:rsidRDefault="0077022B" w:rsidP="00BF0B8A">
      <w:pPr>
        <w:pStyle w:val="ConsPlusNormal"/>
        <w:spacing w:before="120" w:after="120"/>
        <w:ind w:firstLine="709"/>
        <w:jc w:val="both"/>
        <w:rPr>
          <w:rFonts w:ascii="Times New Roman" w:eastAsia="Times New Roman" w:hAnsi="Times New Roman" w:cstheme="minorBidi"/>
          <w:color w:val="000000" w:themeColor="text1"/>
          <w:sz w:val="28"/>
          <w:szCs w:val="28"/>
          <w:lang w:eastAsia="ru-RU"/>
        </w:rPr>
      </w:pPr>
      <w:proofErr w:type="gramStart"/>
      <w:r w:rsidRPr="0077022B">
        <w:rPr>
          <w:rFonts w:ascii="Times New Roman" w:eastAsia="Times New Roman" w:hAnsi="Times New Roman" w:cstheme="minorBidi"/>
          <w:color w:val="000000" w:themeColor="text1"/>
          <w:sz w:val="28"/>
          <w:szCs w:val="28"/>
          <w:lang w:eastAsia="ru-RU"/>
        </w:rPr>
        <w:t xml:space="preserve">- </w:t>
      </w:r>
      <w:r>
        <w:rPr>
          <w:rFonts w:ascii="Times New Roman" w:eastAsia="Times New Roman" w:hAnsi="Times New Roman" w:cstheme="minorBidi"/>
          <w:color w:val="000000" w:themeColor="text1"/>
          <w:sz w:val="28"/>
          <w:szCs w:val="28"/>
          <w:lang w:eastAsia="ru-RU"/>
        </w:rPr>
        <w:t xml:space="preserve">в нарушение </w:t>
      </w:r>
      <w:hyperlink r:id="rId19" w:history="1">
        <w:r w:rsidRPr="0077022B">
          <w:rPr>
            <w:rFonts w:ascii="Times New Roman" w:eastAsia="Times New Roman" w:hAnsi="Times New Roman" w:cstheme="minorBidi"/>
            <w:color w:val="000000" w:themeColor="text1"/>
            <w:sz w:val="28"/>
            <w:szCs w:val="28"/>
            <w:lang w:eastAsia="ru-RU"/>
          </w:rPr>
          <w:t>пунктов 2</w:t>
        </w:r>
      </w:hyperlink>
      <w:r w:rsidRPr="0077022B">
        <w:rPr>
          <w:rFonts w:ascii="Times New Roman" w:eastAsia="Times New Roman" w:hAnsi="Times New Roman" w:cstheme="minorBidi"/>
          <w:color w:val="000000" w:themeColor="text1"/>
          <w:sz w:val="28"/>
          <w:szCs w:val="28"/>
          <w:lang w:eastAsia="ru-RU"/>
        </w:rPr>
        <w:t xml:space="preserve">, </w:t>
      </w:r>
      <w:hyperlink r:id="rId20" w:history="1">
        <w:r w:rsidRPr="0077022B">
          <w:rPr>
            <w:rFonts w:ascii="Times New Roman" w:eastAsia="Times New Roman" w:hAnsi="Times New Roman" w:cstheme="minorBidi"/>
            <w:color w:val="000000" w:themeColor="text1"/>
            <w:sz w:val="28"/>
            <w:szCs w:val="28"/>
            <w:lang w:eastAsia="ru-RU"/>
          </w:rPr>
          <w:t>3 статьи 9</w:t>
        </w:r>
      </w:hyperlink>
      <w:r w:rsidRPr="0077022B">
        <w:rPr>
          <w:rFonts w:ascii="Times New Roman" w:eastAsia="Times New Roman" w:hAnsi="Times New Roman" w:cstheme="minorBidi"/>
          <w:color w:val="000000" w:themeColor="text1"/>
          <w:sz w:val="28"/>
          <w:szCs w:val="28"/>
          <w:lang w:eastAsia="ru-RU"/>
        </w:rPr>
        <w:t xml:space="preserve"> Федерального закона от 6.12. 2011 № 402-ФЗ "О бухгалтерском учете", </w:t>
      </w:r>
      <w:hyperlink r:id="rId21" w:history="1">
        <w:r w:rsidRPr="0077022B">
          <w:rPr>
            <w:rFonts w:ascii="Times New Roman" w:eastAsia="Times New Roman" w:hAnsi="Times New Roman" w:cstheme="minorBidi"/>
            <w:color w:val="000000" w:themeColor="text1"/>
            <w:sz w:val="28"/>
            <w:szCs w:val="28"/>
            <w:lang w:eastAsia="ru-RU"/>
          </w:rPr>
          <w:t>пункта 8</w:t>
        </w:r>
      </w:hyperlink>
      <w:r w:rsidRPr="0077022B">
        <w:rPr>
          <w:rFonts w:ascii="Times New Roman" w:eastAsia="Times New Roman" w:hAnsi="Times New Roman" w:cstheme="minorBidi"/>
          <w:color w:val="000000" w:themeColor="text1"/>
          <w:sz w:val="28"/>
          <w:szCs w:val="28"/>
          <w:lang w:eastAsia="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(приложение N 2 к приказу Минфина России от 1</w:t>
      </w:r>
      <w:proofErr w:type="gramEnd"/>
      <w:r w:rsidRPr="0077022B">
        <w:rPr>
          <w:rFonts w:ascii="Times New Roman" w:eastAsia="Times New Roman" w:hAnsi="Times New Roman" w:cstheme="minorBidi"/>
          <w:color w:val="000000" w:themeColor="text1"/>
          <w:sz w:val="28"/>
          <w:szCs w:val="28"/>
          <w:lang w:eastAsia="ru-RU"/>
        </w:rPr>
        <w:t xml:space="preserve"> декабря 2010 г. № 157н) в расходных кассовых ордерах </w:t>
      </w:r>
      <w:hyperlink r:id="rId22" w:history="1">
        <w:r w:rsidRPr="0077022B">
          <w:rPr>
            <w:rFonts w:ascii="Times New Roman" w:eastAsia="Times New Roman" w:hAnsi="Times New Roman" w:cstheme="minorBidi"/>
            <w:color w:val="000000" w:themeColor="text1"/>
            <w:sz w:val="28"/>
            <w:szCs w:val="28"/>
            <w:lang w:eastAsia="ru-RU"/>
          </w:rPr>
          <w:t>(ф. 0310002)</w:t>
        </w:r>
      </w:hyperlink>
      <w:r w:rsidRPr="0077022B">
        <w:rPr>
          <w:rFonts w:ascii="Times New Roman" w:eastAsia="Times New Roman" w:hAnsi="Times New Roman" w:cstheme="minorBidi"/>
          <w:color w:val="000000" w:themeColor="text1"/>
          <w:sz w:val="28"/>
          <w:szCs w:val="28"/>
          <w:lang w:eastAsia="ru-RU"/>
        </w:rPr>
        <w:t xml:space="preserve"> не заполнены все необходимые реквизиты: не указаны документы, на основании которых осуществляется хозяйственная операция</w:t>
      </w:r>
      <w:r w:rsidR="00BF0B8A">
        <w:rPr>
          <w:rFonts w:ascii="Times New Roman" w:eastAsia="Times New Roman" w:hAnsi="Times New Roman" w:cstheme="minorBidi"/>
          <w:color w:val="000000" w:themeColor="text1"/>
          <w:sz w:val="28"/>
          <w:szCs w:val="28"/>
          <w:lang w:eastAsia="ru-RU"/>
        </w:rPr>
        <w:t>;</w:t>
      </w:r>
    </w:p>
    <w:p w:rsidR="0077022B" w:rsidRPr="0077022B" w:rsidRDefault="0077022B" w:rsidP="00B10679">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77022B">
        <w:rPr>
          <w:rFonts w:ascii="Times New Roman" w:eastAsia="Times New Roman" w:hAnsi="Times New Roman"/>
          <w:color w:val="000000" w:themeColor="text1"/>
          <w:sz w:val="28"/>
          <w:szCs w:val="28"/>
          <w:lang w:eastAsia="ru-RU"/>
        </w:rPr>
        <w:t xml:space="preserve"> в нарушение Приказа от 30.03.2015</w:t>
      </w:r>
      <w:r>
        <w:rPr>
          <w:rFonts w:ascii="Times New Roman" w:eastAsia="Times New Roman" w:hAnsi="Times New Roman"/>
          <w:color w:val="000000" w:themeColor="text1"/>
          <w:sz w:val="28"/>
          <w:szCs w:val="28"/>
          <w:lang w:eastAsia="ru-RU"/>
        </w:rPr>
        <w:t xml:space="preserve"> </w:t>
      </w:r>
      <w:r w:rsidRPr="0077022B">
        <w:rPr>
          <w:rFonts w:ascii="Times New Roman" w:eastAsia="Times New Roman" w:hAnsi="Times New Roman"/>
          <w:color w:val="000000" w:themeColor="text1"/>
          <w:sz w:val="28"/>
          <w:szCs w:val="28"/>
          <w:lang w:eastAsia="ru-RU"/>
        </w:rPr>
        <w:t xml:space="preserve">№ 52н </w:t>
      </w:r>
      <w:r w:rsidR="005B4C3F">
        <w:rPr>
          <w:rFonts w:ascii="Times New Roman" w:eastAsia="Times New Roman" w:hAnsi="Times New Roman"/>
          <w:color w:val="000000" w:themeColor="text1"/>
          <w:sz w:val="28"/>
          <w:szCs w:val="28"/>
          <w:lang w:eastAsia="ru-RU"/>
        </w:rPr>
        <w:t xml:space="preserve">в авансовом отчете </w:t>
      </w:r>
      <w:r w:rsidRPr="0077022B">
        <w:rPr>
          <w:rFonts w:ascii="Times New Roman" w:eastAsia="Times New Roman" w:hAnsi="Times New Roman"/>
          <w:color w:val="000000" w:themeColor="text1"/>
          <w:sz w:val="28"/>
          <w:szCs w:val="28"/>
          <w:lang w:eastAsia="ru-RU"/>
        </w:rPr>
        <w:t>не заполнены все необходимые реквизиты</w:t>
      </w:r>
      <w:r>
        <w:rPr>
          <w:rFonts w:ascii="Times New Roman" w:eastAsia="Times New Roman" w:hAnsi="Times New Roman"/>
          <w:color w:val="000000" w:themeColor="text1"/>
          <w:sz w:val="28"/>
          <w:szCs w:val="28"/>
          <w:lang w:eastAsia="ru-RU"/>
        </w:rPr>
        <w:t>:</w:t>
      </w:r>
    </w:p>
    <w:p w:rsidR="0077022B" w:rsidRPr="0077022B" w:rsidRDefault="0077022B" w:rsidP="00B10679">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w:t>
      </w:r>
      <w:r w:rsidRPr="0077022B">
        <w:rPr>
          <w:rFonts w:ascii="Times New Roman" w:eastAsia="Times New Roman" w:hAnsi="Times New Roman"/>
          <w:color w:val="000000" w:themeColor="text1"/>
          <w:sz w:val="28"/>
          <w:szCs w:val="28"/>
          <w:lang w:eastAsia="ru-RU"/>
        </w:rPr>
        <w:t xml:space="preserve"> в содержательной части в строке «получен аванс» указывалась только дата получения аванса без указания номера РКО;</w:t>
      </w:r>
    </w:p>
    <w:p w:rsidR="0077022B" w:rsidRPr="0077022B" w:rsidRDefault="0077022B" w:rsidP="00B10679">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б) </w:t>
      </w:r>
      <w:r w:rsidRPr="0077022B">
        <w:rPr>
          <w:rFonts w:ascii="Times New Roman" w:eastAsia="Times New Roman" w:hAnsi="Times New Roman"/>
          <w:color w:val="000000" w:themeColor="text1"/>
          <w:sz w:val="28"/>
          <w:szCs w:val="28"/>
          <w:lang w:eastAsia="ru-RU"/>
        </w:rPr>
        <w:t xml:space="preserve">на оборотной стороне </w:t>
      </w:r>
      <w:hyperlink r:id="rId23" w:history="1"/>
      <w:r w:rsidRPr="0077022B">
        <w:rPr>
          <w:rFonts w:ascii="Times New Roman" w:eastAsia="Times New Roman" w:hAnsi="Times New Roman"/>
          <w:color w:val="000000" w:themeColor="text1"/>
          <w:sz w:val="28"/>
          <w:szCs w:val="28"/>
          <w:lang w:eastAsia="ru-RU"/>
        </w:rPr>
        <w:t>не заполнена графа  содержащая сведения о расходах, принимаемых учреждением к бухгалтерскому учету.</w:t>
      </w:r>
    </w:p>
    <w:p w:rsidR="0077022B" w:rsidRDefault="0077022B" w:rsidP="00B10679">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w:t>
      </w:r>
      <w:r w:rsidRPr="0077022B">
        <w:rPr>
          <w:rFonts w:ascii="Times New Roman" w:eastAsia="Times New Roman" w:hAnsi="Times New Roman"/>
          <w:color w:val="000000" w:themeColor="text1"/>
          <w:sz w:val="28"/>
          <w:szCs w:val="28"/>
          <w:lang w:eastAsia="ru-RU"/>
        </w:rPr>
        <w:t>асписка в получении авансового отчета (отрезная часть ф. 0504505) после заполнения авансового отчета подотчетному лицу не выдавалась</w:t>
      </w:r>
      <w:r w:rsidR="00BF0B8A">
        <w:rPr>
          <w:rFonts w:ascii="Times New Roman" w:eastAsia="Times New Roman" w:hAnsi="Times New Roman"/>
          <w:color w:val="000000" w:themeColor="text1"/>
          <w:sz w:val="28"/>
          <w:szCs w:val="28"/>
          <w:lang w:eastAsia="ru-RU"/>
        </w:rPr>
        <w:t>;</w:t>
      </w:r>
    </w:p>
    <w:p w:rsidR="0077022B" w:rsidRDefault="0077022B" w:rsidP="00B10679">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w:t>
      </w:r>
      <w:r w:rsidRPr="0077022B">
        <w:rPr>
          <w:rFonts w:ascii="Times New Roman" w:eastAsia="Times New Roman" w:hAnsi="Times New Roman"/>
          <w:color w:val="000000" w:themeColor="text1"/>
          <w:sz w:val="28"/>
          <w:szCs w:val="28"/>
          <w:lang w:eastAsia="ru-RU"/>
        </w:rPr>
        <w:t xml:space="preserve"> в нарушение подпункта 7 </w:t>
      </w:r>
      <w:hyperlink r:id="rId24" w:history="1">
        <w:r w:rsidRPr="0077022B">
          <w:rPr>
            <w:rFonts w:ascii="Times New Roman" w:eastAsia="Times New Roman" w:hAnsi="Times New Roman"/>
            <w:color w:val="000000" w:themeColor="text1"/>
            <w:sz w:val="28"/>
            <w:szCs w:val="28"/>
            <w:lang w:eastAsia="ru-RU"/>
          </w:rPr>
          <w:t>пункта 2</w:t>
        </w:r>
      </w:hyperlink>
      <w:hyperlink r:id="rId25" w:history="1">
        <w:r w:rsidRPr="0077022B">
          <w:rPr>
            <w:rFonts w:ascii="Times New Roman" w:eastAsia="Times New Roman" w:hAnsi="Times New Roman"/>
            <w:color w:val="000000" w:themeColor="text1"/>
            <w:sz w:val="28"/>
            <w:szCs w:val="28"/>
            <w:lang w:eastAsia="ru-RU"/>
          </w:rPr>
          <w:t xml:space="preserve"> статьи 9</w:t>
        </w:r>
      </w:hyperlink>
      <w:r w:rsidRPr="0077022B">
        <w:rPr>
          <w:rFonts w:ascii="Times New Roman" w:eastAsia="Times New Roman" w:hAnsi="Times New Roman"/>
          <w:color w:val="000000" w:themeColor="text1"/>
          <w:sz w:val="28"/>
          <w:szCs w:val="28"/>
          <w:lang w:eastAsia="ru-RU"/>
        </w:rPr>
        <w:t xml:space="preserve"> Федерального закона от 06.12. 2011 №402-ФЗ "О бухгалтерском учете", </w:t>
      </w:r>
      <w:hyperlink r:id="rId26" w:history="1">
        <w:r w:rsidRPr="0077022B">
          <w:rPr>
            <w:rFonts w:ascii="Times New Roman" w:eastAsia="Times New Roman" w:hAnsi="Times New Roman"/>
            <w:color w:val="000000" w:themeColor="text1"/>
            <w:sz w:val="28"/>
            <w:szCs w:val="28"/>
            <w:lang w:eastAsia="ru-RU"/>
          </w:rPr>
          <w:t>пункта 8</w:t>
        </w:r>
      </w:hyperlink>
      <w:r w:rsidRPr="0077022B">
        <w:rPr>
          <w:rFonts w:ascii="Times New Roman" w:eastAsia="Times New Roman" w:hAnsi="Times New Roman"/>
          <w:color w:val="000000" w:themeColor="text1"/>
          <w:sz w:val="28"/>
          <w:szCs w:val="28"/>
          <w:lang w:eastAsia="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(приложение N 2 к приказу Минфина России от</w:t>
      </w:r>
      <w:proofErr w:type="gramEnd"/>
      <w:r w:rsidRPr="0077022B">
        <w:rPr>
          <w:rFonts w:ascii="Times New Roman" w:eastAsia="Times New Roman" w:hAnsi="Times New Roman"/>
          <w:color w:val="000000" w:themeColor="text1"/>
          <w:sz w:val="28"/>
          <w:szCs w:val="28"/>
          <w:lang w:eastAsia="ru-RU"/>
        </w:rPr>
        <w:t xml:space="preserve"> </w:t>
      </w:r>
      <w:proofErr w:type="gramStart"/>
      <w:r w:rsidRPr="0077022B">
        <w:rPr>
          <w:rFonts w:ascii="Times New Roman" w:eastAsia="Times New Roman" w:hAnsi="Times New Roman"/>
          <w:color w:val="000000" w:themeColor="text1"/>
          <w:sz w:val="28"/>
          <w:szCs w:val="28"/>
          <w:lang w:eastAsia="ru-RU"/>
        </w:rPr>
        <w:t xml:space="preserve">01.12.2010 № 157н) приняты к учету документы при </w:t>
      </w:r>
      <w:r w:rsidRPr="0077022B">
        <w:rPr>
          <w:rFonts w:ascii="Times New Roman" w:eastAsia="Times New Roman" w:hAnsi="Times New Roman"/>
          <w:color w:val="000000" w:themeColor="text1"/>
          <w:sz w:val="28"/>
          <w:szCs w:val="28"/>
          <w:lang w:eastAsia="ru-RU"/>
        </w:rPr>
        <w:lastRenderedPageBreak/>
        <w:t xml:space="preserve">отсутствии обязательных реквизитов первичного учетного документа, а именно: отсутствует подпись лица, совершившего операцию и ответственного за правильность ее оформления (акт приема – передачи результатов оказанных услуг за расчетный период март 2017 г. от 31.03.2017 на сумму 1 338 рублей 05 копеек по оказанию услуг по техническому обслуживанию наружного освещения филиалом ПАО </w:t>
      </w:r>
      <w:r w:rsidR="00BF0B8A">
        <w:rPr>
          <w:rFonts w:ascii="Times New Roman" w:eastAsia="Times New Roman" w:hAnsi="Times New Roman"/>
          <w:color w:val="000000" w:themeColor="text1"/>
          <w:sz w:val="28"/>
          <w:szCs w:val="28"/>
          <w:lang w:eastAsia="ru-RU"/>
        </w:rPr>
        <w:t>«МРСК Центра»- «</w:t>
      </w:r>
      <w:proofErr w:type="spellStart"/>
      <w:r w:rsidR="00BF0B8A">
        <w:rPr>
          <w:rFonts w:ascii="Times New Roman" w:eastAsia="Times New Roman" w:hAnsi="Times New Roman"/>
          <w:color w:val="000000" w:themeColor="text1"/>
          <w:sz w:val="28"/>
          <w:szCs w:val="28"/>
          <w:lang w:eastAsia="ru-RU"/>
        </w:rPr>
        <w:t>Смоленскэнерго</w:t>
      </w:r>
      <w:proofErr w:type="spellEnd"/>
      <w:r w:rsidR="00BF0B8A">
        <w:rPr>
          <w:rFonts w:ascii="Times New Roman" w:eastAsia="Times New Roman" w:hAnsi="Times New Roman"/>
          <w:color w:val="000000" w:themeColor="text1"/>
          <w:sz w:val="28"/>
          <w:szCs w:val="28"/>
          <w:lang w:eastAsia="ru-RU"/>
        </w:rPr>
        <w:t>»;</w:t>
      </w:r>
      <w:proofErr w:type="gramEnd"/>
    </w:p>
    <w:p w:rsidR="00431C1C" w:rsidRDefault="00431C1C" w:rsidP="00431C1C">
      <w:pPr>
        <w:pStyle w:val="af"/>
        <w:ind w:firstLine="709"/>
        <w:jc w:val="both"/>
        <w:rPr>
          <w:rFonts w:cstheme="minorBidi"/>
          <w:color w:val="000000" w:themeColor="text1"/>
          <w:sz w:val="28"/>
          <w:szCs w:val="28"/>
        </w:rPr>
      </w:pPr>
      <w:proofErr w:type="gramStart"/>
      <w:r w:rsidRPr="00431C1C">
        <w:rPr>
          <w:rFonts w:cstheme="minorBidi"/>
          <w:color w:val="000000" w:themeColor="text1"/>
          <w:sz w:val="28"/>
          <w:szCs w:val="28"/>
        </w:rPr>
        <w:t xml:space="preserve">- </w:t>
      </w:r>
      <w:r>
        <w:rPr>
          <w:rFonts w:cstheme="minorBidi"/>
          <w:color w:val="000000" w:themeColor="text1"/>
          <w:sz w:val="28"/>
          <w:szCs w:val="28"/>
        </w:rPr>
        <w:t>в</w:t>
      </w:r>
      <w:r w:rsidRPr="00431C1C">
        <w:rPr>
          <w:rFonts w:cstheme="minorBidi"/>
          <w:color w:val="000000" w:themeColor="text1"/>
          <w:sz w:val="28"/>
          <w:szCs w:val="28"/>
        </w:rPr>
        <w:t xml:space="preserve"> расчетно-платежных ведомостях и карточке - справке (ф. 0504417) Главы муниципального образования указана дополнительная выплата «квалификационный разряд», что не соответствует Решению Совета Депутатов </w:t>
      </w:r>
      <w:proofErr w:type="spellStart"/>
      <w:r w:rsidRPr="00431C1C">
        <w:rPr>
          <w:rFonts w:cstheme="minorBidi"/>
          <w:color w:val="000000" w:themeColor="text1"/>
          <w:sz w:val="28"/>
          <w:szCs w:val="28"/>
        </w:rPr>
        <w:t>Канютинского</w:t>
      </w:r>
      <w:proofErr w:type="spellEnd"/>
      <w:r w:rsidRPr="00431C1C">
        <w:rPr>
          <w:rFonts w:cstheme="minorBidi"/>
          <w:color w:val="000000" w:themeColor="text1"/>
          <w:sz w:val="28"/>
          <w:szCs w:val="28"/>
        </w:rPr>
        <w:t xml:space="preserve"> сельского поселения Холм-Жирковского района Смоленской области от 07.12.2015 № 19 «Об установлении размера должностного оклада и размеров дополнительных выплат Главе муниципального образования </w:t>
      </w:r>
      <w:proofErr w:type="spellStart"/>
      <w:r w:rsidRPr="00431C1C">
        <w:rPr>
          <w:rFonts w:cstheme="minorBidi"/>
          <w:color w:val="000000" w:themeColor="text1"/>
          <w:sz w:val="28"/>
          <w:szCs w:val="28"/>
        </w:rPr>
        <w:t>Канютинского</w:t>
      </w:r>
      <w:proofErr w:type="spellEnd"/>
      <w:r w:rsidRPr="00431C1C">
        <w:rPr>
          <w:rFonts w:cstheme="minorBidi"/>
          <w:color w:val="000000" w:themeColor="text1"/>
          <w:sz w:val="28"/>
          <w:szCs w:val="28"/>
        </w:rPr>
        <w:t xml:space="preserve"> сельского поселения Холм-Жирковского района Смоленской области»</w:t>
      </w:r>
      <w:r w:rsidR="00BF0B8A">
        <w:rPr>
          <w:rFonts w:cstheme="minorBidi"/>
          <w:color w:val="000000" w:themeColor="text1"/>
          <w:sz w:val="28"/>
          <w:szCs w:val="28"/>
        </w:rPr>
        <w:t>;</w:t>
      </w:r>
      <w:proofErr w:type="gramEnd"/>
    </w:p>
    <w:p w:rsidR="00431C1C" w:rsidRPr="00431C1C" w:rsidRDefault="00431C1C" w:rsidP="007509F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sidRPr="00431C1C">
        <w:rPr>
          <w:rFonts w:ascii="Times New Roman" w:eastAsia="Times New Roman" w:hAnsi="Times New Roman"/>
          <w:color w:val="000000" w:themeColor="text1"/>
          <w:sz w:val="28"/>
          <w:szCs w:val="28"/>
          <w:lang w:eastAsia="ru-RU"/>
        </w:rPr>
        <w:t>- в нарушение Приказа от 30.03.2015        № 52н в карточке-справке должности, виды и суммы постоянных начислений заработной платы, надбавок, доплат, сведения об использовании отпусков и переводах, квалификации и образовании сотрудника, стаж работы, дата выхода сотрудника на пенсию не заполнены</w:t>
      </w:r>
      <w:r w:rsidR="00BF0B8A">
        <w:rPr>
          <w:rFonts w:ascii="Times New Roman" w:eastAsia="Times New Roman" w:hAnsi="Times New Roman"/>
          <w:color w:val="000000" w:themeColor="text1"/>
          <w:sz w:val="28"/>
          <w:szCs w:val="28"/>
          <w:lang w:eastAsia="ru-RU"/>
        </w:rPr>
        <w:t>;</w:t>
      </w:r>
    </w:p>
    <w:p w:rsidR="00431C1C" w:rsidRPr="00431C1C" w:rsidRDefault="00431C1C" w:rsidP="00B10679">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proofErr w:type="gramStart"/>
      <w:r w:rsidRPr="00431C1C">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431C1C">
        <w:rPr>
          <w:rFonts w:ascii="Times New Roman" w:eastAsia="Times New Roman" w:hAnsi="Times New Roman"/>
          <w:color w:val="000000" w:themeColor="text1"/>
          <w:sz w:val="28"/>
          <w:szCs w:val="28"/>
          <w:lang w:eastAsia="ru-RU"/>
        </w:rPr>
        <w:t xml:space="preserve"> нарушение Приказа от 30.03.2015 № 52н, в проверяемом периоде в Администрации сельского поселения применялся табель учета рабочего времени формы 0504421, утвержденный Приказом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w:t>
      </w:r>
      <w:proofErr w:type="gramEnd"/>
      <w:r w:rsidRPr="00431C1C">
        <w:rPr>
          <w:rFonts w:ascii="Times New Roman" w:eastAsia="Times New Roman" w:hAnsi="Times New Roman"/>
          <w:color w:val="000000" w:themeColor="text1"/>
          <w:sz w:val="28"/>
          <w:szCs w:val="28"/>
          <w:lang w:eastAsia="ru-RU"/>
        </w:rPr>
        <w:t xml:space="preserve"> указаний по их применению", </w:t>
      </w:r>
      <w:proofErr w:type="gramStart"/>
      <w:r w:rsidRPr="00431C1C">
        <w:rPr>
          <w:rFonts w:ascii="Times New Roman" w:eastAsia="Times New Roman" w:hAnsi="Times New Roman"/>
          <w:color w:val="000000" w:themeColor="text1"/>
          <w:sz w:val="28"/>
          <w:szCs w:val="28"/>
          <w:lang w:eastAsia="ru-RU"/>
        </w:rPr>
        <w:t>утратившим</w:t>
      </w:r>
      <w:proofErr w:type="gramEnd"/>
      <w:r w:rsidRPr="00431C1C">
        <w:rPr>
          <w:rFonts w:ascii="Times New Roman" w:eastAsia="Times New Roman" w:hAnsi="Times New Roman"/>
          <w:color w:val="000000" w:themeColor="text1"/>
          <w:sz w:val="28"/>
          <w:szCs w:val="28"/>
          <w:lang w:eastAsia="ru-RU"/>
        </w:rPr>
        <w:t xml:space="preserve"> силу 18.06.2015 года.</w:t>
      </w:r>
    </w:p>
    <w:p w:rsidR="00431C1C" w:rsidRPr="00431C1C" w:rsidRDefault="00431C1C"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431C1C">
        <w:rPr>
          <w:rFonts w:ascii="Times New Roman" w:eastAsia="Times New Roman" w:hAnsi="Times New Roman"/>
          <w:color w:val="000000" w:themeColor="text1"/>
          <w:sz w:val="28"/>
          <w:szCs w:val="28"/>
          <w:lang w:eastAsia="ru-RU"/>
        </w:rPr>
        <w:t>- табель учета рабочего времени должностным лицом не подписан</w:t>
      </w:r>
      <w:r w:rsidR="00BF0B8A">
        <w:rPr>
          <w:rFonts w:ascii="Times New Roman" w:eastAsia="Times New Roman" w:hAnsi="Times New Roman"/>
          <w:color w:val="000000" w:themeColor="text1"/>
          <w:sz w:val="28"/>
          <w:szCs w:val="28"/>
          <w:lang w:eastAsia="ru-RU"/>
        </w:rPr>
        <w:t>;</w:t>
      </w:r>
    </w:p>
    <w:p w:rsidR="00431C1C" w:rsidRPr="00431C1C" w:rsidRDefault="00431C1C" w:rsidP="007509F5">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431C1C">
        <w:rPr>
          <w:rFonts w:ascii="Times New Roman" w:eastAsia="Times New Roman" w:hAnsi="Times New Roman"/>
          <w:color w:val="000000" w:themeColor="text1"/>
          <w:sz w:val="28"/>
          <w:szCs w:val="28"/>
          <w:lang w:eastAsia="ru-RU"/>
        </w:rPr>
        <w:t xml:space="preserve"> нарушение ст. 123 ТК РФ график отпусков на 2017 год составлен менее чем за две недели до наступления календарного года, а именно, утвержден Распоряжением Администрации </w:t>
      </w:r>
      <w:proofErr w:type="spellStart"/>
      <w:r w:rsidRPr="00431C1C">
        <w:rPr>
          <w:rFonts w:ascii="Times New Roman" w:eastAsia="Times New Roman" w:hAnsi="Times New Roman"/>
          <w:color w:val="000000" w:themeColor="text1"/>
          <w:sz w:val="28"/>
          <w:szCs w:val="28"/>
          <w:lang w:eastAsia="ru-RU"/>
        </w:rPr>
        <w:t>Канютинского</w:t>
      </w:r>
      <w:proofErr w:type="spellEnd"/>
      <w:r w:rsidRPr="00431C1C">
        <w:rPr>
          <w:rFonts w:ascii="Times New Roman" w:eastAsia="Times New Roman" w:hAnsi="Times New Roman"/>
          <w:color w:val="000000" w:themeColor="text1"/>
          <w:sz w:val="28"/>
          <w:szCs w:val="28"/>
          <w:lang w:eastAsia="ru-RU"/>
        </w:rPr>
        <w:t xml:space="preserve"> сельского поселения Холм-Жирковского района Смоленской области от 27.12.2016 № 39-р</w:t>
      </w:r>
      <w:r w:rsidR="00BF0B8A">
        <w:rPr>
          <w:rFonts w:ascii="Times New Roman" w:eastAsia="Times New Roman" w:hAnsi="Times New Roman"/>
          <w:color w:val="000000" w:themeColor="text1"/>
          <w:sz w:val="28"/>
          <w:szCs w:val="28"/>
          <w:lang w:eastAsia="ru-RU"/>
        </w:rPr>
        <w:t>;</w:t>
      </w:r>
      <w:r w:rsidRPr="00431C1C">
        <w:rPr>
          <w:rFonts w:ascii="Times New Roman" w:eastAsia="Times New Roman" w:hAnsi="Times New Roman"/>
          <w:color w:val="000000" w:themeColor="text1"/>
          <w:sz w:val="28"/>
          <w:szCs w:val="28"/>
          <w:lang w:eastAsia="ru-RU"/>
        </w:rPr>
        <w:t xml:space="preserve"> </w:t>
      </w:r>
    </w:p>
    <w:p w:rsidR="00431C1C" w:rsidRPr="00431C1C" w:rsidRDefault="00431C1C" w:rsidP="00431C1C">
      <w:pPr>
        <w:pStyle w:val="af"/>
        <w:ind w:firstLine="709"/>
        <w:jc w:val="both"/>
        <w:rPr>
          <w:rFonts w:cstheme="minorBidi"/>
          <w:color w:val="000000" w:themeColor="text1"/>
          <w:sz w:val="28"/>
          <w:szCs w:val="28"/>
        </w:rPr>
      </w:pPr>
      <w:r w:rsidRPr="00431C1C">
        <w:rPr>
          <w:rFonts w:cstheme="minorBidi"/>
          <w:color w:val="000000" w:themeColor="text1"/>
          <w:sz w:val="28"/>
          <w:szCs w:val="28"/>
        </w:rPr>
        <w:t>- в предоставленном графике отпусков установлены нарушения ст.124 ТК РФ и Указаний по применению и заполнению форм первичной учетной документации по учету труда и его оплаты, утвержденные постановлением Госкомстата России от 05.01.2004 № 1, а именно:</w:t>
      </w:r>
    </w:p>
    <w:p w:rsidR="00431C1C" w:rsidRPr="00431C1C" w:rsidRDefault="00431C1C" w:rsidP="00431C1C">
      <w:pPr>
        <w:pStyle w:val="af"/>
        <w:ind w:firstLine="0"/>
        <w:jc w:val="both"/>
        <w:rPr>
          <w:rFonts w:cstheme="minorBidi"/>
          <w:color w:val="000000" w:themeColor="text1"/>
          <w:sz w:val="28"/>
          <w:szCs w:val="28"/>
        </w:rPr>
      </w:pPr>
      <w:r w:rsidRPr="00431C1C">
        <w:rPr>
          <w:rFonts w:cstheme="minorBidi"/>
          <w:color w:val="000000" w:themeColor="text1"/>
          <w:sz w:val="28"/>
          <w:szCs w:val="28"/>
        </w:rPr>
        <w:t>а) не отражаются даты фактически предоставленных отпусков;</w:t>
      </w:r>
    </w:p>
    <w:p w:rsidR="00431C1C" w:rsidRPr="00431C1C" w:rsidRDefault="00431C1C" w:rsidP="00431C1C">
      <w:pPr>
        <w:pStyle w:val="af"/>
        <w:ind w:firstLine="0"/>
        <w:jc w:val="both"/>
        <w:rPr>
          <w:rFonts w:cstheme="minorBidi"/>
          <w:color w:val="000000" w:themeColor="text1"/>
          <w:sz w:val="28"/>
          <w:szCs w:val="28"/>
        </w:rPr>
      </w:pPr>
      <w:r w:rsidRPr="00431C1C">
        <w:rPr>
          <w:rFonts w:cstheme="minorBidi"/>
          <w:color w:val="000000" w:themeColor="text1"/>
          <w:sz w:val="28"/>
          <w:szCs w:val="28"/>
        </w:rPr>
        <w:t>б) не отражаются сведения о перенесении отпуска на другое время;</w:t>
      </w:r>
    </w:p>
    <w:p w:rsidR="00431C1C" w:rsidRPr="00431C1C" w:rsidRDefault="00431C1C" w:rsidP="007509F5">
      <w:pPr>
        <w:pStyle w:val="af"/>
        <w:spacing w:after="120"/>
        <w:ind w:firstLine="0"/>
        <w:jc w:val="both"/>
        <w:rPr>
          <w:rFonts w:cstheme="minorBidi"/>
          <w:color w:val="000000" w:themeColor="text1"/>
          <w:sz w:val="28"/>
          <w:szCs w:val="28"/>
        </w:rPr>
      </w:pPr>
      <w:r w:rsidRPr="00431C1C">
        <w:rPr>
          <w:rFonts w:cstheme="minorBidi"/>
          <w:color w:val="000000" w:themeColor="text1"/>
          <w:sz w:val="28"/>
          <w:szCs w:val="28"/>
        </w:rPr>
        <w:t>в) график не утвержден руководителем.</w:t>
      </w:r>
    </w:p>
    <w:p w:rsidR="00431C1C" w:rsidRPr="00431C1C" w:rsidRDefault="00431C1C"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431C1C">
        <w:rPr>
          <w:rFonts w:ascii="Times New Roman" w:eastAsia="Times New Roman" w:hAnsi="Times New Roman"/>
          <w:color w:val="000000" w:themeColor="text1"/>
          <w:sz w:val="28"/>
          <w:szCs w:val="28"/>
          <w:lang w:eastAsia="ru-RU"/>
        </w:rPr>
        <w:t>- проверкой выявлены факты нарушений установленного срока выплаты отпускных</w:t>
      </w:r>
      <w:r w:rsidR="00BF0B8A">
        <w:rPr>
          <w:rFonts w:ascii="Times New Roman" w:eastAsia="Times New Roman" w:hAnsi="Times New Roman"/>
          <w:color w:val="000000" w:themeColor="text1"/>
          <w:sz w:val="28"/>
          <w:szCs w:val="28"/>
          <w:lang w:eastAsia="ru-RU"/>
        </w:rPr>
        <w:t>;</w:t>
      </w:r>
      <w:r w:rsidRPr="00431C1C">
        <w:rPr>
          <w:rFonts w:ascii="Times New Roman" w:eastAsia="Times New Roman" w:hAnsi="Times New Roman"/>
          <w:color w:val="000000" w:themeColor="text1"/>
          <w:sz w:val="28"/>
          <w:szCs w:val="28"/>
          <w:lang w:eastAsia="ru-RU"/>
        </w:rPr>
        <w:t xml:space="preserve"> </w:t>
      </w:r>
    </w:p>
    <w:p w:rsidR="00431C1C" w:rsidRPr="00431C1C" w:rsidRDefault="00431C1C" w:rsidP="00431C1C">
      <w:pPr>
        <w:pStyle w:val="af"/>
        <w:spacing w:after="120"/>
        <w:ind w:firstLine="709"/>
        <w:jc w:val="both"/>
        <w:rPr>
          <w:rFonts w:cstheme="minorBidi"/>
          <w:color w:val="000000" w:themeColor="text1"/>
          <w:sz w:val="28"/>
          <w:szCs w:val="28"/>
        </w:rPr>
      </w:pPr>
      <w:r w:rsidRPr="00431C1C">
        <w:rPr>
          <w:rFonts w:cstheme="minorBidi"/>
          <w:color w:val="000000" w:themeColor="text1"/>
          <w:sz w:val="28"/>
          <w:szCs w:val="28"/>
        </w:rPr>
        <w:t>- с работниками не заключены дополнительные соглашения об изменениях должностного оклада и дополнительных выплат к нему</w:t>
      </w:r>
      <w:r w:rsidR="00BF0B8A">
        <w:rPr>
          <w:rFonts w:cstheme="minorBidi"/>
          <w:color w:val="000000" w:themeColor="text1"/>
          <w:sz w:val="28"/>
          <w:szCs w:val="28"/>
        </w:rPr>
        <w:t>;</w:t>
      </w:r>
    </w:p>
    <w:p w:rsidR="00431C1C" w:rsidRDefault="00431C1C"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431C1C">
        <w:rPr>
          <w:rFonts w:ascii="Times New Roman" w:eastAsia="Times New Roman" w:hAnsi="Times New Roman"/>
          <w:color w:val="000000" w:themeColor="text1"/>
          <w:sz w:val="28"/>
          <w:szCs w:val="28"/>
          <w:lang w:eastAsia="ru-RU"/>
        </w:rPr>
        <w:lastRenderedPageBreak/>
        <w:t>- инвентарные карточки заполнены не полностью, а именно: не указаны данные о модели, типе, марке, заводской (или иной) номер, дата выпуска (изготовления), дата ввода в эксплуатацию, номер акта ввода основных средств в эксплуатацию; не заполнена оборотная сторона карточек, 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что является нарушением Приказа от 30.03.2015 № 52н</w:t>
      </w:r>
      <w:r w:rsidR="00BF0B8A">
        <w:rPr>
          <w:rFonts w:ascii="Times New Roman" w:eastAsia="Times New Roman" w:hAnsi="Times New Roman"/>
          <w:color w:val="000000" w:themeColor="text1"/>
          <w:sz w:val="28"/>
          <w:szCs w:val="28"/>
          <w:lang w:eastAsia="ru-RU"/>
        </w:rPr>
        <w:t>;</w:t>
      </w:r>
    </w:p>
    <w:p w:rsidR="00431C1C" w:rsidRDefault="00431C1C"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431C1C">
        <w:rPr>
          <w:rFonts w:ascii="Times New Roman" w:eastAsia="Times New Roman" w:hAnsi="Times New Roman"/>
          <w:color w:val="000000" w:themeColor="text1"/>
          <w:sz w:val="28"/>
          <w:szCs w:val="28"/>
          <w:lang w:eastAsia="ru-RU"/>
        </w:rPr>
        <w:t xml:space="preserve">счетчик 3ф 1/7, 5А ЦЭ-6803В Р31 </w:t>
      </w:r>
      <w:r w:rsidR="00B10679">
        <w:rPr>
          <w:rFonts w:ascii="Times New Roman" w:eastAsia="Times New Roman" w:hAnsi="Times New Roman"/>
          <w:color w:val="000000" w:themeColor="text1"/>
          <w:sz w:val="28"/>
          <w:szCs w:val="28"/>
          <w:lang w:eastAsia="ru-RU"/>
        </w:rPr>
        <w:t>«</w:t>
      </w:r>
      <w:proofErr w:type="spellStart"/>
      <w:r w:rsidRPr="00431C1C">
        <w:rPr>
          <w:rFonts w:ascii="Times New Roman" w:eastAsia="Times New Roman" w:hAnsi="Times New Roman"/>
          <w:color w:val="000000" w:themeColor="text1"/>
          <w:sz w:val="28"/>
          <w:szCs w:val="28"/>
          <w:lang w:eastAsia="ru-RU"/>
        </w:rPr>
        <w:t>Энергомера</w:t>
      </w:r>
      <w:proofErr w:type="spellEnd"/>
      <w:r w:rsidRPr="00431C1C">
        <w:rPr>
          <w:rFonts w:ascii="Times New Roman" w:eastAsia="Times New Roman" w:hAnsi="Times New Roman"/>
          <w:color w:val="000000" w:themeColor="text1"/>
          <w:sz w:val="28"/>
          <w:szCs w:val="28"/>
          <w:lang w:eastAsia="ru-RU"/>
        </w:rPr>
        <w:t>» приобретенный на сумму 2 370 рублей для установки на станции управления насосом принят к учету как объект основных средств. В нарушение п. 46 Приказа № 157н объекту основных сре</w:t>
      </w:r>
      <w:proofErr w:type="gramStart"/>
      <w:r w:rsidRPr="00431C1C">
        <w:rPr>
          <w:rFonts w:ascii="Times New Roman" w:eastAsia="Times New Roman" w:hAnsi="Times New Roman"/>
          <w:color w:val="000000" w:themeColor="text1"/>
          <w:sz w:val="28"/>
          <w:szCs w:val="28"/>
          <w:lang w:eastAsia="ru-RU"/>
        </w:rPr>
        <w:t>дств пр</w:t>
      </w:r>
      <w:proofErr w:type="gramEnd"/>
      <w:r w:rsidRPr="00431C1C">
        <w:rPr>
          <w:rFonts w:ascii="Times New Roman" w:eastAsia="Times New Roman" w:hAnsi="Times New Roman"/>
          <w:color w:val="000000" w:themeColor="text1"/>
          <w:sz w:val="28"/>
          <w:szCs w:val="28"/>
          <w:lang w:eastAsia="ru-RU"/>
        </w:rPr>
        <w:t>исвоен инвентарный номер, заведена инвентарная карточка</w:t>
      </w:r>
      <w:r w:rsidR="00BF0B8A">
        <w:rPr>
          <w:rFonts w:ascii="Times New Roman" w:eastAsia="Times New Roman" w:hAnsi="Times New Roman"/>
          <w:color w:val="000000" w:themeColor="text1"/>
          <w:sz w:val="28"/>
          <w:szCs w:val="28"/>
          <w:lang w:eastAsia="ru-RU"/>
        </w:rPr>
        <w:t>;</w:t>
      </w:r>
    </w:p>
    <w:p w:rsidR="000C54B3" w:rsidRPr="000C54B3" w:rsidRDefault="000C54B3"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0C54B3">
        <w:rPr>
          <w:rFonts w:ascii="Times New Roman" w:eastAsia="Times New Roman" w:hAnsi="Times New Roman"/>
          <w:color w:val="000000" w:themeColor="text1"/>
          <w:sz w:val="28"/>
          <w:szCs w:val="28"/>
          <w:lang w:eastAsia="ru-RU"/>
        </w:rPr>
        <w:t>- в нарушение статьи 20 Федерального закона от 10.12.1995 № 196-ФЗ</w:t>
      </w:r>
      <w:r w:rsidRPr="000C54B3">
        <w:rPr>
          <w:rFonts w:ascii="Times New Roman" w:eastAsia="Times New Roman" w:hAnsi="Times New Roman"/>
          <w:color w:val="000000" w:themeColor="text1"/>
          <w:sz w:val="28"/>
          <w:szCs w:val="28"/>
          <w:lang w:eastAsia="ru-RU"/>
        </w:rPr>
        <w:br/>
        <w:t xml:space="preserve">«О безопасности дорожного движения» и письма Министерства здравоохранения Российской Федерации от 21.08.2003 № 2510/9468-03-32 «О </w:t>
      </w:r>
      <w:proofErr w:type="spellStart"/>
      <w:r w:rsidRPr="000C54B3">
        <w:rPr>
          <w:rFonts w:ascii="Times New Roman" w:eastAsia="Times New Roman" w:hAnsi="Times New Roman"/>
          <w:color w:val="000000" w:themeColor="text1"/>
          <w:sz w:val="28"/>
          <w:szCs w:val="28"/>
          <w:lang w:eastAsia="ru-RU"/>
        </w:rPr>
        <w:t>предрейсовых</w:t>
      </w:r>
      <w:proofErr w:type="spellEnd"/>
      <w:r w:rsidRPr="000C54B3">
        <w:rPr>
          <w:rFonts w:ascii="Times New Roman" w:eastAsia="Times New Roman" w:hAnsi="Times New Roman"/>
          <w:color w:val="000000" w:themeColor="text1"/>
          <w:sz w:val="28"/>
          <w:szCs w:val="28"/>
          <w:lang w:eastAsia="ru-RU"/>
        </w:rPr>
        <w:t xml:space="preserve"> медицинских осмотрах водителей транспортных средств» в Администрации сельского поселения не проводится </w:t>
      </w:r>
      <w:proofErr w:type="spellStart"/>
      <w:r w:rsidRPr="000C54B3">
        <w:rPr>
          <w:rFonts w:ascii="Times New Roman" w:eastAsia="Times New Roman" w:hAnsi="Times New Roman"/>
          <w:color w:val="000000" w:themeColor="text1"/>
          <w:sz w:val="28"/>
          <w:szCs w:val="28"/>
          <w:lang w:eastAsia="ru-RU"/>
        </w:rPr>
        <w:t>предрейсовый</w:t>
      </w:r>
      <w:proofErr w:type="spellEnd"/>
      <w:r w:rsidRPr="000C54B3">
        <w:rPr>
          <w:rFonts w:ascii="Times New Roman" w:eastAsia="Times New Roman" w:hAnsi="Times New Roman"/>
          <w:color w:val="000000" w:themeColor="text1"/>
          <w:sz w:val="28"/>
          <w:szCs w:val="28"/>
          <w:lang w:eastAsia="ru-RU"/>
        </w:rPr>
        <w:t xml:space="preserve"> медицинский осмотр водителя (в путевых листах отсутствует штамп и отметка медицинского работника)</w:t>
      </w:r>
      <w:r w:rsidR="00BF0B8A">
        <w:rPr>
          <w:rFonts w:ascii="Times New Roman" w:eastAsia="Times New Roman" w:hAnsi="Times New Roman"/>
          <w:color w:val="000000" w:themeColor="text1"/>
          <w:sz w:val="28"/>
          <w:szCs w:val="28"/>
          <w:lang w:eastAsia="ru-RU"/>
        </w:rPr>
        <w:t>;</w:t>
      </w:r>
    </w:p>
    <w:p w:rsidR="000C54B3" w:rsidRPr="000C54B3" w:rsidRDefault="000C54B3" w:rsidP="007509F5">
      <w:pPr>
        <w:spacing w:after="120" w:line="240" w:lineRule="auto"/>
        <w:ind w:firstLine="709"/>
        <w:jc w:val="both"/>
        <w:rPr>
          <w:rFonts w:ascii="Times New Roman" w:eastAsia="Times New Roman" w:hAnsi="Times New Roman"/>
          <w:color w:val="000000" w:themeColor="text1"/>
          <w:sz w:val="28"/>
          <w:szCs w:val="28"/>
          <w:lang w:eastAsia="ru-RU"/>
        </w:rPr>
      </w:pPr>
      <w:r w:rsidRPr="000C54B3">
        <w:rPr>
          <w:rFonts w:ascii="Times New Roman" w:eastAsia="Times New Roman" w:hAnsi="Times New Roman"/>
          <w:color w:val="000000" w:themeColor="text1"/>
          <w:sz w:val="28"/>
          <w:szCs w:val="28"/>
          <w:lang w:eastAsia="ru-RU"/>
        </w:rPr>
        <w:t>- в нарушение Приказа Минтранса России от 18.09.2008 № 152 «Об утверждении обязательных реквизитов и порядка заполнения путевых листов» к учету принимались путевые листы с незаполненными реквизитами, а именно:</w:t>
      </w:r>
    </w:p>
    <w:p w:rsidR="000C54B3" w:rsidRPr="000C54B3" w:rsidRDefault="000C54B3" w:rsidP="007509F5">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w:t>
      </w:r>
      <w:r w:rsidRPr="000C54B3">
        <w:rPr>
          <w:rFonts w:ascii="Times New Roman" w:eastAsia="Times New Roman" w:hAnsi="Times New Roman"/>
          <w:color w:val="000000" w:themeColor="text1"/>
          <w:sz w:val="28"/>
          <w:szCs w:val="28"/>
          <w:lang w:eastAsia="ru-RU"/>
        </w:rPr>
        <w:t xml:space="preserve"> отсутствуют: удостоверение №, класс, адрес подачи, время выезда из гаража, время возвращения в гараж, подписи водителя о принятии в технически исправном состоянии автомобиля, о том, что водитель автомобиль сдал.</w:t>
      </w:r>
    </w:p>
    <w:p w:rsidR="0077022B" w:rsidRPr="0077022B" w:rsidRDefault="000C54B3" w:rsidP="007509F5">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w:t>
      </w:r>
      <w:r w:rsidRPr="000C54B3">
        <w:rPr>
          <w:rFonts w:ascii="Times New Roman" w:eastAsia="Times New Roman" w:hAnsi="Times New Roman"/>
          <w:color w:val="000000" w:themeColor="text1"/>
          <w:sz w:val="28"/>
          <w:szCs w:val="28"/>
          <w:lang w:eastAsia="ru-RU"/>
        </w:rPr>
        <w:t xml:space="preserve"> оборотная сторона путевого листа, на которой отражается маршрут следования автомобиля, заполнена некорректно указан не конкретный маршрут с названием улиц, а только населенный пункт, или указывалось </w:t>
      </w:r>
      <w:proofErr w:type="gramStart"/>
      <w:r w:rsidRPr="000C54B3">
        <w:rPr>
          <w:rFonts w:ascii="Times New Roman" w:eastAsia="Times New Roman" w:hAnsi="Times New Roman"/>
          <w:color w:val="000000" w:themeColor="text1"/>
          <w:sz w:val="28"/>
          <w:szCs w:val="28"/>
          <w:lang w:eastAsia="ru-RU"/>
        </w:rPr>
        <w:t>неопределенное</w:t>
      </w:r>
      <w:proofErr w:type="gramEnd"/>
      <w:r w:rsidRPr="000C54B3">
        <w:rPr>
          <w:rFonts w:ascii="Times New Roman" w:eastAsia="Times New Roman" w:hAnsi="Times New Roman"/>
          <w:color w:val="000000" w:themeColor="text1"/>
          <w:sz w:val="28"/>
          <w:szCs w:val="28"/>
          <w:lang w:eastAsia="ru-RU"/>
        </w:rPr>
        <w:t xml:space="preserve"> - «по району».</w:t>
      </w:r>
    </w:p>
    <w:p w:rsidR="00865802" w:rsidRPr="000C54B3" w:rsidRDefault="00B4255E" w:rsidP="00507096">
      <w:pPr>
        <w:tabs>
          <w:tab w:val="left" w:pos="709"/>
          <w:tab w:val="left" w:pos="851"/>
        </w:tabs>
        <w:spacing w:before="360" w:after="0" w:line="240" w:lineRule="auto"/>
        <w:jc w:val="both"/>
        <w:rPr>
          <w:rFonts w:ascii="Times New Roman" w:eastAsia="Times New Roman" w:hAnsi="Times New Roman"/>
          <w:color w:val="FF0000"/>
          <w:sz w:val="28"/>
          <w:szCs w:val="28"/>
          <w:lang w:eastAsia="ru-RU"/>
        </w:rPr>
      </w:pPr>
      <w:r w:rsidRPr="00A14EED">
        <w:rPr>
          <w:rFonts w:ascii="Times New Roman" w:eastAsia="Times New Roman" w:hAnsi="Times New Roman"/>
          <w:sz w:val="28"/>
          <w:szCs w:val="28"/>
          <w:lang w:eastAsia="ru-RU"/>
        </w:rPr>
        <w:t xml:space="preserve">        </w:t>
      </w:r>
      <w:r w:rsidR="00AF53C1" w:rsidRPr="00A14EED">
        <w:rPr>
          <w:rFonts w:ascii="Times New Roman" w:eastAsia="Times New Roman" w:hAnsi="Times New Roman"/>
          <w:sz w:val="28"/>
          <w:szCs w:val="28"/>
          <w:lang w:eastAsia="ru-RU"/>
        </w:rPr>
        <w:t xml:space="preserve"> </w:t>
      </w:r>
      <w:r w:rsidR="00FF5CDB" w:rsidRPr="00A14EED">
        <w:rPr>
          <w:rFonts w:ascii="Times New Roman" w:eastAsia="Times New Roman" w:hAnsi="Times New Roman"/>
          <w:sz w:val="28"/>
          <w:szCs w:val="28"/>
          <w:lang w:eastAsia="ru-RU"/>
        </w:rPr>
        <w:t>3.</w:t>
      </w:r>
      <w:r w:rsidR="00141EC9" w:rsidRPr="000C54B3">
        <w:rPr>
          <w:rFonts w:ascii="Times New Roman" w:eastAsia="Times New Roman" w:hAnsi="Times New Roman"/>
          <w:color w:val="FF0000"/>
          <w:sz w:val="28"/>
          <w:szCs w:val="28"/>
          <w:lang w:eastAsia="ru-RU"/>
        </w:rPr>
        <w:t xml:space="preserve"> </w:t>
      </w:r>
      <w:r w:rsidR="00A14EED" w:rsidRPr="00741B01">
        <w:rPr>
          <w:rFonts w:ascii="Times New Roman" w:eastAsia="Times New Roman" w:hAnsi="Times New Roman"/>
          <w:color w:val="000000" w:themeColor="text1"/>
          <w:sz w:val="28"/>
          <w:szCs w:val="28"/>
          <w:lang w:eastAsia="ru-RU"/>
        </w:rPr>
        <w:t xml:space="preserve">Контрольное мероприятие по </w:t>
      </w:r>
      <w:r w:rsidR="00A14EED" w:rsidRPr="0013035F">
        <w:rPr>
          <w:rFonts w:ascii="Times New Roman" w:eastAsia="Times New Roman" w:hAnsi="Times New Roman"/>
          <w:color w:val="000000" w:themeColor="text1"/>
          <w:sz w:val="28"/>
          <w:szCs w:val="28"/>
          <w:lang w:eastAsia="ru-RU"/>
        </w:rPr>
        <w:t>проверк</w:t>
      </w:r>
      <w:r w:rsidR="00A14EED">
        <w:rPr>
          <w:rFonts w:ascii="Times New Roman" w:eastAsia="Times New Roman" w:hAnsi="Times New Roman"/>
          <w:color w:val="000000" w:themeColor="text1"/>
          <w:sz w:val="28"/>
          <w:szCs w:val="28"/>
          <w:lang w:eastAsia="ru-RU"/>
        </w:rPr>
        <w:t>е</w:t>
      </w:r>
      <w:r w:rsidR="00A14EED" w:rsidRPr="0013035F">
        <w:rPr>
          <w:rFonts w:ascii="Times New Roman" w:eastAsia="Times New Roman" w:hAnsi="Times New Roman"/>
          <w:color w:val="000000" w:themeColor="text1"/>
          <w:sz w:val="28"/>
          <w:szCs w:val="28"/>
          <w:lang w:eastAsia="ru-RU"/>
        </w:rPr>
        <w:t xml:space="preserve"> эффективности и целевого использования </w:t>
      </w:r>
      <w:r w:rsidR="00A14EED" w:rsidRPr="00AD00C4">
        <w:rPr>
          <w:rFonts w:ascii="Times New Roman" w:eastAsia="Times New Roman" w:hAnsi="Times New Roman"/>
          <w:color w:val="000000" w:themeColor="text1"/>
          <w:sz w:val="28"/>
          <w:szCs w:val="28"/>
          <w:lang w:eastAsia="ru-RU"/>
        </w:rPr>
        <w:t xml:space="preserve">бюджетных средств, выделенных муниципальному образованию </w:t>
      </w:r>
      <w:proofErr w:type="spellStart"/>
      <w:r w:rsidR="00A14EED">
        <w:rPr>
          <w:rFonts w:ascii="Times New Roman" w:eastAsia="Times New Roman" w:hAnsi="Times New Roman"/>
          <w:color w:val="000000" w:themeColor="text1"/>
          <w:sz w:val="28"/>
          <w:szCs w:val="28"/>
          <w:lang w:eastAsia="ru-RU"/>
        </w:rPr>
        <w:t>Пигулинс</w:t>
      </w:r>
      <w:r w:rsidR="00A14EED" w:rsidRPr="00AD00C4">
        <w:rPr>
          <w:rFonts w:ascii="Times New Roman" w:eastAsia="Times New Roman" w:hAnsi="Times New Roman"/>
          <w:color w:val="000000" w:themeColor="text1"/>
          <w:sz w:val="28"/>
          <w:szCs w:val="28"/>
          <w:lang w:eastAsia="ru-RU"/>
        </w:rPr>
        <w:t>кого</w:t>
      </w:r>
      <w:proofErr w:type="spellEnd"/>
      <w:r w:rsidR="00A14EED" w:rsidRPr="00AD00C4">
        <w:rPr>
          <w:rFonts w:ascii="Times New Roman" w:eastAsia="Times New Roman" w:hAnsi="Times New Roman"/>
          <w:color w:val="000000" w:themeColor="text1"/>
          <w:sz w:val="28"/>
          <w:szCs w:val="28"/>
          <w:lang w:eastAsia="ru-RU"/>
        </w:rPr>
        <w:t xml:space="preserve"> сельского поселения Холм-Жирковского района Смоленской области за 201</w:t>
      </w:r>
      <w:r w:rsidR="00A14EED">
        <w:rPr>
          <w:rFonts w:ascii="Times New Roman" w:eastAsia="Times New Roman" w:hAnsi="Times New Roman"/>
          <w:color w:val="000000" w:themeColor="text1"/>
          <w:sz w:val="28"/>
          <w:szCs w:val="28"/>
          <w:lang w:eastAsia="ru-RU"/>
        </w:rPr>
        <w:t>7</w:t>
      </w:r>
      <w:r w:rsidR="00A14EED" w:rsidRPr="00AD00C4">
        <w:rPr>
          <w:rFonts w:ascii="Times New Roman" w:eastAsia="Times New Roman" w:hAnsi="Times New Roman"/>
          <w:color w:val="000000" w:themeColor="text1"/>
          <w:sz w:val="28"/>
          <w:szCs w:val="28"/>
          <w:lang w:eastAsia="ru-RU"/>
        </w:rPr>
        <w:t xml:space="preserve"> год</w:t>
      </w:r>
      <w:r w:rsidR="008924DE">
        <w:rPr>
          <w:rFonts w:ascii="Times New Roman" w:eastAsia="Times New Roman" w:hAnsi="Times New Roman"/>
          <w:color w:val="000000" w:themeColor="text1"/>
          <w:sz w:val="28"/>
          <w:szCs w:val="28"/>
          <w:lang w:eastAsia="ru-RU"/>
        </w:rPr>
        <w:t>.</w:t>
      </w:r>
    </w:p>
    <w:p w:rsidR="0014205A" w:rsidRDefault="00AF53C1" w:rsidP="007509F5">
      <w:pPr>
        <w:tabs>
          <w:tab w:val="left" w:pos="851"/>
        </w:tabs>
        <w:spacing w:before="120" w:after="12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  </w:t>
      </w:r>
      <w:r w:rsidR="0014205A" w:rsidRPr="00030E28">
        <w:rPr>
          <w:rFonts w:ascii="Times New Roman" w:eastAsia="Times New Roman" w:hAnsi="Times New Roman"/>
          <w:sz w:val="28"/>
          <w:szCs w:val="28"/>
          <w:lang w:eastAsia="ru-RU"/>
        </w:rPr>
        <w:t>В ходе контрольного мероприятия установлено:</w:t>
      </w:r>
    </w:p>
    <w:p w:rsidR="007E3BE1" w:rsidRDefault="007E3BE1"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7E3BE1">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7E3BE1">
        <w:rPr>
          <w:rFonts w:ascii="Times New Roman" w:eastAsia="Times New Roman" w:hAnsi="Times New Roman"/>
          <w:color w:val="000000" w:themeColor="text1"/>
          <w:sz w:val="28"/>
          <w:szCs w:val="28"/>
          <w:lang w:eastAsia="ru-RU"/>
        </w:rPr>
        <w:t>с Администрации сельского поселения по судебному приказу арбитражного суда Смоленской области от 16.02.2017 по делу № А62-799/2017 в пользу АО «Газпром газораспределение Смоленск» взыскана пеня по задолженности по договору от 11.01.2016 №335/13/10  в сумме 298 рублей 93 копе</w:t>
      </w:r>
      <w:r w:rsidR="00B10679">
        <w:rPr>
          <w:rFonts w:ascii="Times New Roman" w:eastAsia="Times New Roman" w:hAnsi="Times New Roman"/>
          <w:color w:val="000000" w:themeColor="text1"/>
          <w:sz w:val="28"/>
          <w:szCs w:val="28"/>
          <w:lang w:eastAsia="ru-RU"/>
        </w:rPr>
        <w:t xml:space="preserve">йки </w:t>
      </w:r>
      <w:r w:rsidRPr="007E3BE1">
        <w:rPr>
          <w:rFonts w:ascii="Times New Roman" w:eastAsia="Times New Roman" w:hAnsi="Times New Roman"/>
          <w:color w:val="000000" w:themeColor="text1"/>
          <w:sz w:val="28"/>
          <w:szCs w:val="28"/>
          <w:lang w:eastAsia="ru-RU"/>
        </w:rPr>
        <w:t xml:space="preserve"> начисленная за период с 30.12.2016 по 27.01.2017 (</w:t>
      </w:r>
      <w:proofErr w:type="spellStart"/>
      <w:proofErr w:type="gramStart"/>
      <w:r w:rsidRPr="007E3BE1">
        <w:rPr>
          <w:rFonts w:ascii="Times New Roman" w:eastAsia="Times New Roman" w:hAnsi="Times New Roman"/>
          <w:color w:val="000000" w:themeColor="text1"/>
          <w:sz w:val="28"/>
          <w:szCs w:val="28"/>
          <w:lang w:eastAsia="ru-RU"/>
        </w:rPr>
        <w:t>п</w:t>
      </w:r>
      <w:proofErr w:type="spellEnd"/>
      <w:proofErr w:type="gramEnd"/>
      <w:r w:rsidRPr="007E3BE1">
        <w:rPr>
          <w:rFonts w:ascii="Times New Roman" w:eastAsia="Times New Roman" w:hAnsi="Times New Roman"/>
          <w:color w:val="000000" w:themeColor="text1"/>
          <w:sz w:val="28"/>
          <w:szCs w:val="28"/>
          <w:lang w:eastAsia="ru-RU"/>
        </w:rPr>
        <w:t>/</w:t>
      </w:r>
      <w:proofErr w:type="spellStart"/>
      <w:r w:rsidRPr="007E3BE1">
        <w:rPr>
          <w:rFonts w:ascii="Times New Roman" w:eastAsia="Times New Roman" w:hAnsi="Times New Roman"/>
          <w:color w:val="000000" w:themeColor="text1"/>
          <w:sz w:val="28"/>
          <w:szCs w:val="28"/>
          <w:lang w:eastAsia="ru-RU"/>
        </w:rPr>
        <w:t>п</w:t>
      </w:r>
      <w:proofErr w:type="spellEnd"/>
      <w:r w:rsidRPr="007E3BE1">
        <w:rPr>
          <w:rFonts w:ascii="Times New Roman" w:eastAsia="Times New Roman" w:hAnsi="Times New Roman"/>
          <w:color w:val="000000" w:themeColor="text1"/>
          <w:sz w:val="28"/>
          <w:szCs w:val="28"/>
          <w:lang w:eastAsia="ru-RU"/>
        </w:rPr>
        <w:t xml:space="preserve"> от 26.06.2017 № 185), а также взысканы расходы по уплате государственной пошлины в сумме 1000 рублей (</w:t>
      </w:r>
      <w:proofErr w:type="spellStart"/>
      <w:proofErr w:type="gramStart"/>
      <w:r w:rsidRPr="007E3BE1">
        <w:rPr>
          <w:rFonts w:ascii="Times New Roman" w:eastAsia="Times New Roman" w:hAnsi="Times New Roman"/>
          <w:color w:val="000000" w:themeColor="text1"/>
          <w:sz w:val="28"/>
          <w:szCs w:val="28"/>
          <w:lang w:eastAsia="ru-RU"/>
        </w:rPr>
        <w:t>п</w:t>
      </w:r>
      <w:proofErr w:type="spellEnd"/>
      <w:proofErr w:type="gramEnd"/>
      <w:r w:rsidRPr="007E3BE1">
        <w:rPr>
          <w:rFonts w:ascii="Times New Roman" w:eastAsia="Times New Roman" w:hAnsi="Times New Roman"/>
          <w:color w:val="000000" w:themeColor="text1"/>
          <w:sz w:val="28"/>
          <w:szCs w:val="28"/>
          <w:lang w:eastAsia="ru-RU"/>
        </w:rPr>
        <w:t>/</w:t>
      </w:r>
      <w:proofErr w:type="spellStart"/>
      <w:r w:rsidRPr="007E3BE1">
        <w:rPr>
          <w:rFonts w:ascii="Times New Roman" w:eastAsia="Times New Roman" w:hAnsi="Times New Roman"/>
          <w:color w:val="000000" w:themeColor="text1"/>
          <w:sz w:val="28"/>
          <w:szCs w:val="28"/>
          <w:lang w:eastAsia="ru-RU"/>
        </w:rPr>
        <w:t>п</w:t>
      </w:r>
      <w:proofErr w:type="spellEnd"/>
      <w:r w:rsidRPr="007E3BE1">
        <w:rPr>
          <w:rFonts w:ascii="Times New Roman" w:eastAsia="Times New Roman" w:hAnsi="Times New Roman"/>
          <w:color w:val="000000" w:themeColor="text1"/>
          <w:sz w:val="28"/>
          <w:szCs w:val="28"/>
          <w:lang w:eastAsia="ru-RU"/>
        </w:rPr>
        <w:t xml:space="preserve"> от 26.06.2017 № 186)</w:t>
      </w:r>
      <w:r>
        <w:rPr>
          <w:rFonts w:ascii="Times New Roman" w:eastAsia="Times New Roman" w:hAnsi="Times New Roman"/>
          <w:color w:val="000000" w:themeColor="text1"/>
          <w:sz w:val="28"/>
          <w:szCs w:val="28"/>
          <w:lang w:eastAsia="ru-RU"/>
        </w:rPr>
        <w:t xml:space="preserve">. </w:t>
      </w:r>
      <w:r w:rsidRPr="007E3BE1">
        <w:rPr>
          <w:rFonts w:ascii="Times New Roman" w:eastAsia="Times New Roman" w:hAnsi="Times New Roman"/>
          <w:color w:val="000000" w:themeColor="text1"/>
          <w:sz w:val="28"/>
          <w:szCs w:val="28"/>
          <w:lang w:eastAsia="ru-RU"/>
        </w:rPr>
        <w:t xml:space="preserve">Взысканные средства в сумме 1 298 </w:t>
      </w:r>
      <w:r w:rsidRPr="007E3BE1">
        <w:rPr>
          <w:rFonts w:ascii="Times New Roman" w:eastAsia="Times New Roman" w:hAnsi="Times New Roman"/>
          <w:color w:val="000000" w:themeColor="text1"/>
          <w:sz w:val="28"/>
          <w:szCs w:val="28"/>
          <w:lang w:eastAsia="ru-RU"/>
        </w:rPr>
        <w:lastRenderedPageBreak/>
        <w:t>рублей 93 копейки являются неэффективным использованием бюджетных средств</w:t>
      </w:r>
      <w:r w:rsidR="00BF0B8A">
        <w:rPr>
          <w:rFonts w:ascii="Times New Roman" w:eastAsia="Times New Roman" w:hAnsi="Times New Roman"/>
          <w:color w:val="000000" w:themeColor="text1"/>
          <w:sz w:val="28"/>
          <w:szCs w:val="28"/>
          <w:lang w:eastAsia="ru-RU"/>
        </w:rPr>
        <w:t>;</w:t>
      </w:r>
    </w:p>
    <w:p w:rsidR="007E3BE1" w:rsidRDefault="007E3BE1"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sidRPr="007E3BE1">
        <w:rPr>
          <w:rFonts w:ascii="Times New Roman" w:eastAsia="Times New Roman" w:hAnsi="Times New Roman"/>
          <w:color w:val="000000" w:themeColor="text1"/>
          <w:sz w:val="28"/>
          <w:szCs w:val="28"/>
          <w:lang w:eastAsia="ru-RU"/>
        </w:rPr>
        <w:t>- в нарушение п.п. 4.6 п.4 Указания ЦБ РФ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записи в кассовой книге осуществлялись не по каждому приходному кассовому ордеру, а делалась одна запись на общую сумму поступлений;</w:t>
      </w:r>
      <w:proofErr w:type="gramEnd"/>
      <w:r w:rsidRPr="007E3BE1">
        <w:rPr>
          <w:rFonts w:ascii="Times New Roman" w:eastAsia="Times New Roman" w:hAnsi="Times New Roman"/>
          <w:color w:val="000000" w:themeColor="text1"/>
          <w:sz w:val="28"/>
          <w:szCs w:val="28"/>
          <w:lang w:eastAsia="ru-RU"/>
        </w:rPr>
        <w:t xml:space="preserve"> в кассовой книге общая сумма полученных и выданных денег (итого за день)  подсчитывалась либо по колонке «Приход», либо по колонке «Расход», остаток наличных на конец дня не выводился, в кассовой книге не проставлялся корреспондирующий счет</w:t>
      </w:r>
      <w:r w:rsidR="00BF0B8A">
        <w:rPr>
          <w:rFonts w:ascii="Times New Roman" w:eastAsia="Times New Roman" w:hAnsi="Times New Roman"/>
          <w:color w:val="000000" w:themeColor="text1"/>
          <w:sz w:val="28"/>
          <w:szCs w:val="28"/>
          <w:lang w:eastAsia="ru-RU"/>
        </w:rPr>
        <w:t>;</w:t>
      </w:r>
      <w:r w:rsidR="001B33FC">
        <w:rPr>
          <w:rFonts w:ascii="Times New Roman" w:eastAsia="Times New Roman" w:hAnsi="Times New Roman"/>
          <w:color w:val="000000" w:themeColor="text1"/>
          <w:sz w:val="28"/>
          <w:szCs w:val="28"/>
          <w:lang w:eastAsia="ru-RU"/>
        </w:rPr>
        <w:t xml:space="preserve"> </w:t>
      </w:r>
    </w:p>
    <w:p w:rsidR="007E3BE1" w:rsidRDefault="007E3BE1"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7E3BE1">
        <w:rPr>
          <w:rFonts w:ascii="Times New Roman" w:eastAsia="Times New Roman" w:hAnsi="Times New Roman"/>
          <w:color w:val="000000" w:themeColor="text1"/>
          <w:sz w:val="28"/>
          <w:szCs w:val="28"/>
          <w:lang w:eastAsia="ru-RU"/>
        </w:rPr>
        <w:t>в нарушение Приказа от 30.03.2015 № 52н документы, приложенные к авансовому отчету, не нумеруются подотчетным лицом в порядке их записи в отчете.</w:t>
      </w:r>
      <w:r>
        <w:rPr>
          <w:rFonts w:ascii="Times New Roman" w:eastAsia="Times New Roman" w:hAnsi="Times New Roman"/>
          <w:color w:val="000000" w:themeColor="text1"/>
          <w:sz w:val="28"/>
          <w:szCs w:val="28"/>
          <w:lang w:eastAsia="ru-RU"/>
        </w:rPr>
        <w:t xml:space="preserve"> </w:t>
      </w:r>
      <w:r w:rsidRPr="007E3BE1">
        <w:rPr>
          <w:rFonts w:ascii="Times New Roman" w:eastAsia="Times New Roman" w:hAnsi="Times New Roman"/>
          <w:color w:val="000000" w:themeColor="text1"/>
          <w:sz w:val="28"/>
          <w:szCs w:val="28"/>
          <w:lang w:eastAsia="ru-RU"/>
        </w:rPr>
        <w:t>Расписка в получении авансовых отчетов (отрезная часть ф. 0504505) после заполнения авансовых отчетов подотчетным лицам не выдавалась</w:t>
      </w:r>
      <w:r w:rsidR="00BF0B8A">
        <w:rPr>
          <w:rFonts w:ascii="Times New Roman" w:eastAsia="Times New Roman" w:hAnsi="Times New Roman"/>
          <w:color w:val="000000" w:themeColor="text1"/>
          <w:sz w:val="28"/>
          <w:szCs w:val="28"/>
          <w:lang w:eastAsia="ru-RU"/>
        </w:rPr>
        <w:t>;</w:t>
      </w:r>
      <w:r w:rsidRPr="007E3BE1">
        <w:rPr>
          <w:rFonts w:ascii="Times New Roman" w:eastAsia="Times New Roman" w:hAnsi="Times New Roman"/>
          <w:color w:val="000000" w:themeColor="text1"/>
          <w:sz w:val="28"/>
          <w:szCs w:val="28"/>
          <w:lang w:eastAsia="ru-RU"/>
        </w:rPr>
        <w:t xml:space="preserve"> </w:t>
      </w:r>
    </w:p>
    <w:p w:rsidR="007E3BE1" w:rsidRDefault="007E3BE1"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7E3BE1">
        <w:rPr>
          <w:rFonts w:ascii="Times New Roman" w:eastAsia="Times New Roman" w:hAnsi="Times New Roman"/>
          <w:color w:val="000000" w:themeColor="text1"/>
          <w:sz w:val="28"/>
          <w:szCs w:val="28"/>
          <w:lang w:eastAsia="ru-RU"/>
        </w:rPr>
        <w:t xml:space="preserve">в нарушение </w:t>
      </w:r>
      <w:hyperlink r:id="rId27" w:history="1">
        <w:r w:rsidRPr="007E3BE1">
          <w:rPr>
            <w:rFonts w:ascii="Times New Roman" w:eastAsia="Times New Roman" w:hAnsi="Times New Roman"/>
            <w:color w:val="000000" w:themeColor="text1"/>
            <w:sz w:val="28"/>
            <w:szCs w:val="28"/>
            <w:lang w:eastAsia="ru-RU"/>
          </w:rPr>
          <w:t>п. 1 ст. 10</w:t>
        </w:r>
      </w:hyperlink>
      <w:r w:rsidRPr="007E3BE1">
        <w:rPr>
          <w:rFonts w:ascii="Times New Roman" w:eastAsia="Times New Roman" w:hAnsi="Times New Roman"/>
          <w:color w:val="000000" w:themeColor="text1"/>
          <w:sz w:val="28"/>
          <w:szCs w:val="28"/>
          <w:lang w:eastAsia="ru-RU"/>
        </w:rPr>
        <w:t xml:space="preserve"> Федерального закона от 6.12.2011 № 402-ФЗ "О бухгалтерском учете", </w:t>
      </w:r>
      <w:hyperlink r:id="rId28" w:history="1">
        <w:r w:rsidRPr="007E3BE1">
          <w:rPr>
            <w:rFonts w:ascii="Times New Roman" w:eastAsia="Times New Roman" w:hAnsi="Times New Roman"/>
            <w:color w:val="000000" w:themeColor="text1"/>
            <w:sz w:val="28"/>
            <w:szCs w:val="28"/>
            <w:lang w:eastAsia="ru-RU"/>
          </w:rPr>
          <w:t>п. п. 9</w:t>
        </w:r>
      </w:hyperlink>
      <w:r w:rsidRPr="007E3BE1">
        <w:rPr>
          <w:rFonts w:ascii="Times New Roman" w:eastAsia="Times New Roman" w:hAnsi="Times New Roman"/>
          <w:color w:val="000000" w:themeColor="text1"/>
          <w:sz w:val="28"/>
          <w:szCs w:val="28"/>
          <w:lang w:eastAsia="ru-RU"/>
        </w:rPr>
        <w:t xml:space="preserve">, </w:t>
      </w:r>
      <w:hyperlink r:id="rId29" w:history="1">
        <w:r w:rsidRPr="007E3BE1">
          <w:rPr>
            <w:rFonts w:ascii="Times New Roman" w:eastAsia="Times New Roman" w:hAnsi="Times New Roman"/>
            <w:color w:val="000000" w:themeColor="text1"/>
            <w:sz w:val="28"/>
            <w:szCs w:val="28"/>
            <w:lang w:eastAsia="ru-RU"/>
          </w:rPr>
          <w:t>11</w:t>
        </w:r>
      </w:hyperlink>
      <w:r w:rsidRPr="007E3BE1">
        <w:rPr>
          <w:rFonts w:ascii="Times New Roman" w:eastAsia="Times New Roman" w:hAnsi="Times New Roman"/>
          <w:color w:val="000000" w:themeColor="text1"/>
          <w:sz w:val="28"/>
          <w:szCs w:val="28"/>
          <w:lang w:eastAsia="ru-RU"/>
        </w:rPr>
        <w:t xml:space="preserve"> Инструкции N 157н не все документы, которыми оформлены проверяемые операции, зарегистрированы (приняты к учету) своевременно. </w:t>
      </w:r>
      <w:proofErr w:type="gramStart"/>
      <w:r w:rsidRPr="007E3BE1">
        <w:rPr>
          <w:rFonts w:ascii="Times New Roman" w:eastAsia="Times New Roman" w:hAnsi="Times New Roman"/>
          <w:color w:val="000000" w:themeColor="text1"/>
          <w:sz w:val="28"/>
          <w:szCs w:val="28"/>
          <w:lang w:eastAsia="ru-RU"/>
        </w:rPr>
        <w:t>Так по договору энергоснабжения от 09.01.2017 № 1 с ИП Бушуев А.Н. на поставку электроэнергии товарные накладные от 07.04.2017 № 3 на сумму 5 256 рублей, от 12.05.2017 № 4 на сумму 5 840 рублей, от 16.06.2017 №5 на сумму 2007 рублей 50 копеек,   от 30.06.2017 № 6 на сумму 1825 рублей, от 31.07.2017 № 13 на сумму 1861 рубль 50 копеек, от 31.08.2017</w:t>
      </w:r>
      <w:proofErr w:type="gramEnd"/>
      <w:r w:rsidRPr="007E3BE1">
        <w:rPr>
          <w:rFonts w:ascii="Times New Roman" w:eastAsia="Times New Roman" w:hAnsi="Times New Roman"/>
          <w:color w:val="000000" w:themeColor="text1"/>
          <w:sz w:val="28"/>
          <w:szCs w:val="28"/>
          <w:lang w:eastAsia="ru-RU"/>
        </w:rPr>
        <w:t xml:space="preserve"> № 9 на сумму 1970 рублей 40 копеек, от 30.09.2017 № 12 на сумму 2339 рублей 85 копеек, по договору № 281 от 10.01.2017 на оказание услуг по обновлению версий программного обеспечения «Турбо 9» счет № 2216 от 14.06.2018 отражены в журнале операций за октябрь 2017 года. Данное нарушение привело к искажению бухгалтерской отчетности</w:t>
      </w:r>
      <w:r w:rsidR="00BF0B8A">
        <w:rPr>
          <w:rFonts w:ascii="Times New Roman" w:eastAsia="Times New Roman" w:hAnsi="Times New Roman"/>
          <w:color w:val="000000" w:themeColor="text1"/>
          <w:sz w:val="28"/>
          <w:szCs w:val="28"/>
          <w:lang w:eastAsia="ru-RU"/>
        </w:rPr>
        <w:t>;</w:t>
      </w:r>
      <w:r w:rsidRPr="007E3BE1">
        <w:rPr>
          <w:rFonts w:ascii="Times New Roman" w:eastAsia="Times New Roman" w:hAnsi="Times New Roman"/>
          <w:color w:val="000000" w:themeColor="text1"/>
          <w:sz w:val="28"/>
          <w:szCs w:val="28"/>
          <w:lang w:eastAsia="ru-RU"/>
        </w:rPr>
        <w:t xml:space="preserve"> </w:t>
      </w:r>
    </w:p>
    <w:p w:rsidR="007E3BE1" w:rsidRDefault="007E3BE1" w:rsidP="007509F5">
      <w:pPr>
        <w:tabs>
          <w:tab w:val="left" w:pos="426"/>
          <w:tab w:val="left" w:pos="851"/>
        </w:tabs>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7E3BE1">
        <w:rPr>
          <w:rFonts w:ascii="Times New Roman" w:eastAsia="Times New Roman" w:hAnsi="Times New Roman"/>
          <w:color w:val="000000" w:themeColor="text1"/>
          <w:sz w:val="28"/>
          <w:szCs w:val="28"/>
          <w:lang w:eastAsia="ru-RU"/>
        </w:rPr>
        <w:t xml:space="preserve"> в нарушение п.7 ст. 9 Федерального закона 402-ФЗ от 06.12.2011 допускаются некорректные исправления </w:t>
      </w:r>
      <w:r>
        <w:rPr>
          <w:rFonts w:ascii="Times New Roman" w:eastAsia="Times New Roman" w:hAnsi="Times New Roman"/>
          <w:color w:val="000000" w:themeColor="text1"/>
          <w:sz w:val="28"/>
          <w:szCs w:val="28"/>
          <w:lang w:eastAsia="ru-RU"/>
        </w:rPr>
        <w:t xml:space="preserve">в </w:t>
      </w:r>
      <w:r w:rsidRPr="007E3BE1">
        <w:rPr>
          <w:rFonts w:ascii="Times New Roman" w:eastAsia="Times New Roman" w:hAnsi="Times New Roman"/>
          <w:color w:val="000000" w:themeColor="text1"/>
          <w:sz w:val="28"/>
          <w:szCs w:val="28"/>
          <w:lang w:eastAsia="ru-RU"/>
        </w:rPr>
        <w:t>карточк</w:t>
      </w:r>
      <w:r>
        <w:rPr>
          <w:rFonts w:ascii="Times New Roman" w:eastAsia="Times New Roman" w:hAnsi="Times New Roman"/>
          <w:color w:val="000000" w:themeColor="text1"/>
          <w:sz w:val="28"/>
          <w:szCs w:val="28"/>
          <w:lang w:eastAsia="ru-RU"/>
        </w:rPr>
        <w:t>ах</w:t>
      </w:r>
      <w:r w:rsidRPr="007E3BE1">
        <w:rPr>
          <w:rFonts w:ascii="Times New Roman" w:eastAsia="Times New Roman" w:hAnsi="Times New Roman"/>
          <w:color w:val="000000" w:themeColor="text1"/>
          <w:sz w:val="28"/>
          <w:szCs w:val="28"/>
          <w:lang w:eastAsia="ru-RU"/>
        </w:rPr>
        <w:t>-справк</w:t>
      </w:r>
      <w:r>
        <w:rPr>
          <w:rFonts w:ascii="Times New Roman" w:eastAsia="Times New Roman" w:hAnsi="Times New Roman"/>
          <w:color w:val="000000" w:themeColor="text1"/>
          <w:sz w:val="28"/>
          <w:szCs w:val="28"/>
          <w:lang w:eastAsia="ru-RU"/>
        </w:rPr>
        <w:t>ах</w:t>
      </w:r>
      <w:r w:rsidRPr="007E3BE1">
        <w:rPr>
          <w:rFonts w:ascii="Times New Roman" w:eastAsia="Times New Roman" w:hAnsi="Times New Roman"/>
          <w:color w:val="000000" w:themeColor="text1"/>
          <w:sz w:val="28"/>
          <w:szCs w:val="28"/>
          <w:lang w:eastAsia="ru-RU"/>
        </w:rPr>
        <w:t xml:space="preserve"> корректирующей жидкостью</w:t>
      </w:r>
      <w:r w:rsidR="00BF0B8A">
        <w:rPr>
          <w:rFonts w:ascii="Times New Roman" w:eastAsia="Times New Roman" w:hAnsi="Times New Roman"/>
          <w:color w:val="000000" w:themeColor="text1"/>
          <w:sz w:val="28"/>
          <w:szCs w:val="28"/>
          <w:lang w:eastAsia="ru-RU"/>
        </w:rPr>
        <w:t>;</w:t>
      </w:r>
    </w:p>
    <w:p w:rsidR="007E3BE1" w:rsidRPr="007E3BE1" w:rsidRDefault="007E3BE1"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7E3BE1">
        <w:rPr>
          <w:rFonts w:ascii="Times New Roman" w:eastAsia="Times New Roman" w:hAnsi="Times New Roman"/>
          <w:color w:val="000000" w:themeColor="text1"/>
          <w:sz w:val="28"/>
          <w:szCs w:val="28"/>
          <w:lang w:eastAsia="ru-RU"/>
        </w:rPr>
        <w:t xml:space="preserve"> нарушение статьи 136 ТК РФ имелись случаи выплаты заработной платы один раз в месяц. Также установлено, что водителю и уборщице заработная плата за июль – ноябрь 2017 года в общей сумме 42 413 рублей выплачена в декабре 2017 года</w:t>
      </w:r>
      <w:r w:rsidR="00BF0B8A">
        <w:rPr>
          <w:rFonts w:ascii="Times New Roman" w:eastAsia="Times New Roman" w:hAnsi="Times New Roman"/>
          <w:color w:val="000000" w:themeColor="text1"/>
          <w:sz w:val="28"/>
          <w:szCs w:val="28"/>
          <w:lang w:eastAsia="ru-RU"/>
        </w:rPr>
        <w:t>;</w:t>
      </w:r>
      <w:r w:rsidRPr="007E3BE1">
        <w:rPr>
          <w:rFonts w:ascii="Times New Roman" w:eastAsia="Times New Roman" w:hAnsi="Times New Roman"/>
          <w:color w:val="000000" w:themeColor="text1"/>
          <w:sz w:val="28"/>
          <w:szCs w:val="28"/>
          <w:lang w:eastAsia="ru-RU"/>
        </w:rPr>
        <w:t xml:space="preserve"> </w:t>
      </w:r>
    </w:p>
    <w:p w:rsidR="007E3BE1" w:rsidRPr="00255E67" w:rsidRDefault="007E3BE1" w:rsidP="007509F5">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255E67">
        <w:rPr>
          <w:rFonts w:ascii="Times New Roman" w:eastAsia="Times New Roman" w:hAnsi="Times New Roman"/>
          <w:color w:val="000000" w:themeColor="text1"/>
          <w:sz w:val="28"/>
          <w:szCs w:val="28"/>
          <w:lang w:eastAsia="ru-RU"/>
        </w:rPr>
        <w:t xml:space="preserve"> </w:t>
      </w:r>
      <w:r w:rsidR="00255E67" w:rsidRPr="00255E67">
        <w:rPr>
          <w:rFonts w:ascii="Times New Roman" w:eastAsia="Times New Roman" w:hAnsi="Times New Roman"/>
          <w:color w:val="000000" w:themeColor="text1"/>
          <w:sz w:val="28"/>
          <w:szCs w:val="28"/>
          <w:lang w:eastAsia="ru-RU"/>
        </w:rPr>
        <w:t>п</w:t>
      </w:r>
      <w:r w:rsidRPr="00255E67">
        <w:rPr>
          <w:rFonts w:ascii="Times New Roman" w:eastAsia="Times New Roman" w:hAnsi="Times New Roman"/>
          <w:color w:val="000000" w:themeColor="text1"/>
          <w:sz w:val="28"/>
          <w:szCs w:val="28"/>
          <w:lang w:eastAsia="ru-RU"/>
        </w:rPr>
        <w:t xml:space="preserve">ри оформлении документов по заработной плате допускались случаи неверного указания периода, за который предоставляется отпуск. (Записка-расчет об исчислении среднего заработка при предоставлении отпуска, увольнении и других случаях </w:t>
      </w:r>
      <w:hyperlink r:id="rId30" w:history="1">
        <w:r w:rsidRPr="00255E67">
          <w:rPr>
            <w:rFonts w:ascii="Times New Roman" w:eastAsia="Times New Roman" w:hAnsi="Times New Roman"/>
            <w:color w:val="000000" w:themeColor="text1"/>
            <w:sz w:val="28"/>
            <w:szCs w:val="28"/>
            <w:lang w:eastAsia="ru-RU"/>
          </w:rPr>
          <w:t>(ф. 0504425)</w:t>
        </w:r>
      </w:hyperlink>
      <w:r w:rsidRPr="00255E67">
        <w:rPr>
          <w:rFonts w:ascii="Times New Roman" w:eastAsia="Times New Roman" w:hAnsi="Times New Roman"/>
          <w:color w:val="000000" w:themeColor="text1"/>
          <w:sz w:val="28"/>
          <w:szCs w:val="28"/>
          <w:lang w:eastAsia="ru-RU"/>
        </w:rPr>
        <w:t xml:space="preserve"> на выплату отпускных от 07.08.2017 № 2)</w:t>
      </w:r>
      <w:r w:rsidR="00BF0B8A">
        <w:rPr>
          <w:rFonts w:ascii="Times New Roman" w:eastAsia="Times New Roman" w:hAnsi="Times New Roman"/>
          <w:color w:val="000000" w:themeColor="text1"/>
          <w:sz w:val="28"/>
          <w:szCs w:val="28"/>
          <w:lang w:eastAsia="ru-RU"/>
        </w:rPr>
        <w:t>;</w:t>
      </w:r>
    </w:p>
    <w:p w:rsidR="007E3BE1" w:rsidRDefault="00255E67"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w:t>
      </w:r>
      <w:r w:rsidR="007E3BE1" w:rsidRPr="00255E67">
        <w:rPr>
          <w:rFonts w:ascii="Times New Roman" w:eastAsia="Times New Roman" w:hAnsi="Times New Roman"/>
          <w:color w:val="000000" w:themeColor="text1"/>
          <w:sz w:val="28"/>
          <w:szCs w:val="28"/>
          <w:lang w:eastAsia="ru-RU"/>
        </w:rPr>
        <w:t xml:space="preserve">роверкой выявлены факты нарушений установленного срока выплаты отпускных. Согласно </w:t>
      </w:r>
      <w:hyperlink r:id="rId31" w:history="1">
        <w:r w:rsidR="007E3BE1" w:rsidRPr="00255E67">
          <w:rPr>
            <w:rFonts w:ascii="Times New Roman" w:eastAsia="Times New Roman" w:hAnsi="Times New Roman"/>
            <w:color w:val="000000" w:themeColor="text1"/>
            <w:sz w:val="28"/>
            <w:szCs w:val="28"/>
            <w:lang w:eastAsia="ru-RU"/>
          </w:rPr>
          <w:t>ч. 9 ст. 136</w:t>
        </w:r>
      </w:hyperlink>
      <w:r w:rsidR="007E3BE1" w:rsidRPr="00255E67">
        <w:rPr>
          <w:rFonts w:ascii="Times New Roman" w:eastAsia="Times New Roman" w:hAnsi="Times New Roman"/>
          <w:color w:val="000000" w:themeColor="text1"/>
          <w:sz w:val="28"/>
          <w:szCs w:val="28"/>
          <w:lang w:eastAsia="ru-RU"/>
        </w:rPr>
        <w:t xml:space="preserve"> ТК РФ оплата отпуска производится не </w:t>
      </w:r>
      <w:proofErr w:type="gramStart"/>
      <w:r w:rsidR="007E3BE1" w:rsidRPr="00255E67">
        <w:rPr>
          <w:rFonts w:ascii="Times New Roman" w:eastAsia="Times New Roman" w:hAnsi="Times New Roman"/>
          <w:color w:val="000000" w:themeColor="text1"/>
          <w:sz w:val="28"/>
          <w:szCs w:val="28"/>
          <w:lang w:eastAsia="ru-RU"/>
        </w:rPr>
        <w:t>позднее</w:t>
      </w:r>
      <w:proofErr w:type="gramEnd"/>
      <w:r w:rsidR="007E3BE1" w:rsidRPr="00255E67">
        <w:rPr>
          <w:rFonts w:ascii="Times New Roman" w:eastAsia="Times New Roman" w:hAnsi="Times New Roman"/>
          <w:color w:val="000000" w:themeColor="text1"/>
          <w:sz w:val="28"/>
          <w:szCs w:val="28"/>
          <w:lang w:eastAsia="ru-RU"/>
        </w:rPr>
        <w:t xml:space="preserve"> чем за три дня до его начала. Главе муниципального образования </w:t>
      </w:r>
      <w:proofErr w:type="spellStart"/>
      <w:r w:rsidR="007E3BE1" w:rsidRPr="00255E67">
        <w:rPr>
          <w:rFonts w:ascii="Times New Roman" w:eastAsia="Times New Roman" w:hAnsi="Times New Roman"/>
          <w:color w:val="000000" w:themeColor="text1"/>
          <w:sz w:val="28"/>
          <w:szCs w:val="28"/>
          <w:lang w:eastAsia="ru-RU"/>
        </w:rPr>
        <w:t>Смыслову</w:t>
      </w:r>
      <w:proofErr w:type="spellEnd"/>
      <w:r w:rsidR="007E3BE1" w:rsidRPr="00255E67">
        <w:rPr>
          <w:rFonts w:ascii="Times New Roman" w:eastAsia="Times New Roman" w:hAnsi="Times New Roman"/>
          <w:color w:val="000000" w:themeColor="text1"/>
          <w:sz w:val="28"/>
          <w:szCs w:val="28"/>
          <w:lang w:eastAsia="ru-RU"/>
        </w:rPr>
        <w:t xml:space="preserve"> В.А </w:t>
      </w:r>
      <w:r w:rsidR="007E3BE1" w:rsidRPr="00255E67">
        <w:rPr>
          <w:rFonts w:ascii="Times New Roman" w:eastAsia="Times New Roman" w:hAnsi="Times New Roman"/>
          <w:color w:val="000000" w:themeColor="text1"/>
          <w:sz w:val="28"/>
          <w:szCs w:val="28"/>
          <w:lang w:eastAsia="ru-RU"/>
        </w:rPr>
        <w:lastRenderedPageBreak/>
        <w:t>отпуск предоставлен с 07.08.2017, отпускные в сумме 46 067 рублей  00 копеек  выплачены 18.08.2017</w:t>
      </w:r>
      <w:r w:rsidR="00BF0B8A">
        <w:rPr>
          <w:rFonts w:ascii="Times New Roman" w:eastAsia="Times New Roman" w:hAnsi="Times New Roman"/>
          <w:color w:val="000000" w:themeColor="text1"/>
          <w:sz w:val="28"/>
          <w:szCs w:val="28"/>
          <w:lang w:eastAsia="ru-RU"/>
        </w:rPr>
        <w:t>;</w:t>
      </w:r>
    </w:p>
    <w:p w:rsidR="00E97A16" w:rsidRDefault="00B10679" w:rsidP="00B10679">
      <w:pPr>
        <w:tabs>
          <w:tab w:val="left" w:pos="709"/>
        </w:tabs>
        <w:autoSpaceDE w:val="0"/>
        <w:autoSpaceDN w:val="0"/>
        <w:adjustRightInd w:val="0"/>
        <w:spacing w:after="120" w:line="240" w:lineRule="auto"/>
        <w:ind w:firstLine="5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E97A16">
        <w:rPr>
          <w:rFonts w:ascii="Times New Roman" w:eastAsia="Times New Roman" w:hAnsi="Times New Roman"/>
          <w:color w:val="000000" w:themeColor="text1"/>
          <w:sz w:val="28"/>
          <w:szCs w:val="28"/>
          <w:lang w:eastAsia="ru-RU"/>
        </w:rPr>
        <w:t xml:space="preserve">- </w:t>
      </w:r>
      <w:r w:rsidR="00E97A16" w:rsidRPr="00E97A16">
        <w:rPr>
          <w:rFonts w:ascii="Times New Roman" w:eastAsia="Times New Roman" w:hAnsi="Times New Roman"/>
          <w:color w:val="000000" w:themeColor="text1"/>
          <w:sz w:val="28"/>
          <w:szCs w:val="28"/>
          <w:lang w:eastAsia="ru-RU"/>
        </w:rPr>
        <w:t>Администрацией заключены трудовые соглашения от 01.01.2017 № 1, от 31.01.2017 № 2 на предоставление тракторов для расчистки дорог от снега, от 20.06.2018 № 3 на предоставление трактора для разравнивания песчано-гравийной смеси при ремонте дорог</w:t>
      </w:r>
      <w:r>
        <w:rPr>
          <w:rFonts w:ascii="Times New Roman" w:eastAsia="Times New Roman" w:hAnsi="Times New Roman"/>
          <w:color w:val="000000" w:themeColor="text1"/>
          <w:sz w:val="28"/>
          <w:szCs w:val="28"/>
          <w:lang w:eastAsia="ru-RU"/>
        </w:rPr>
        <w:t xml:space="preserve">. </w:t>
      </w:r>
      <w:r w:rsidR="00E97A16" w:rsidRPr="00E97A16">
        <w:rPr>
          <w:rFonts w:ascii="Times New Roman" w:eastAsia="Times New Roman" w:hAnsi="Times New Roman"/>
          <w:color w:val="000000" w:themeColor="text1"/>
          <w:sz w:val="28"/>
          <w:szCs w:val="28"/>
          <w:lang w:eastAsia="ru-RU"/>
        </w:rPr>
        <w:t>Указанные выше трудовые соглашения были заключены для выполнения разовых работ, что является договором гражданско-правового характера</w:t>
      </w:r>
      <w:r w:rsidR="0008108D">
        <w:rPr>
          <w:rFonts w:ascii="Times New Roman" w:eastAsia="Times New Roman" w:hAnsi="Times New Roman"/>
          <w:color w:val="000000" w:themeColor="text1"/>
          <w:sz w:val="28"/>
          <w:szCs w:val="28"/>
          <w:lang w:eastAsia="ru-RU"/>
        </w:rPr>
        <w:t>;</w:t>
      </w:r>
    </w:p>
    <w:p w:rsidR="00255E67" w:rsidRPr="00255E67" w:rsidRDefault="00255E67" w:rsidP="007509F5">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 в</w:t>
      </w:r>
      <w:r w:rsidRPr="00255E67">
        <w:rPr>
          <w:rFonts w:ascii="Times New Roman" w:eastAsia="Times New Roman" w:hAnsi="Times New Roman"/>
          <w:color w:val="000000" w:themeColor="text1"/>
          <w:sz w:val="28"/>
          <w:szCs w:val="28"/>
          <w:lang w:eastAsia="ru-RU"/>
        </w:rPr>
        <w:t xml:space="preserve"> нарушение законодательства Российской Федерации в сфере уплаты страховых взносов (</w:t>
      </w:r>
      <w:hyperlink r:id="rId32" w:history="1">
        <w:r w:rsidRPr="00255E67">
          <w:rPr>
            <w:rFonts w:ascii="Times New Roman" w:eastAsia="Times New Roman" w:hAnsi="Times New Roman"/>
            <w:color w:val="000000" w:themeColor="text1"/>
            <w:sz w:val="28"/>
            <w:szCs w:val="28"/>
            <w:lang w:eastAsia="ru-RU"/>
          </w:rPr>
          <w:t>пункта 2 части 3 статьи 9</w:t>
        </w:r>
      </w:hyperlink>
      <w:r w:rsidRPr="00255E67">
        <w:rPr>
          <w:rFonts w:ascii="Times New Roman" w:eastAsia="Times New Roman" w:hAnsi="Times New Roman"/>
          <w:color w:val="000000" w:themeColor="text1"/>
          <w:sz w:val="28"/>
          <w:szCs w:val="28"/>
          <w:lang w:eastAsia="ru-RU"/>
        </w:rP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33" w:history="1">
        <w:r w:rsidRPr="00255E67">
          <w:rPr>
            <w:rFonts w:ascii="Times New Roman" w:eastAsia="Times New Roman" w:hAnsi="Times New Roman"/>
            <w:color w:val="000000" w:themeColor="text1"/>
            <w:sz w:val="28"/>
            <w:szCs w:val="28"/>
            <w:lang w:eastAsia="ru-RU"/>
          </w:rPr>
          <w:t>абзаца 4 пункта 1 статьи 5</w:t>
        </w:r>
      </w:hyperlink>
      <w:r w:rsidRPr="00255E67">
        <w:rPr>
          <w:rFonts w:ascii="Times New Roman" w:eastAsia="Times New Roman" w:hAnsi="Times New Roman"/>
          <w:color w:val="000000" w:themeColor="text1"/>
          <w:sz w:val="28"/>
          <w:szCs w:val="28"/>
          <w:lang w:eastAsia="ru-RU"/>
        </w:rPr>
        <w:t xml:space="preserve">, </w:t>
      </w:r>
      <w:hyperlink r:id="rId34" w:history="1">
        <w:r w:rsidRPr="00255E67">
          <w:rPr>
            <w:rFonts w:ascii="Times New Roman" w:eastAsia="Times New Roman" w:hAnsi="Times New Roman"/>
            <w:color w:val="000000" w:themeColor="text1"/>
            <w:sz w:val="28"/>
            <w:szCs w:val="28"/>
            <w:lang w:eastAsia="ru-RU"/>
          </w:rPr>
          <w:t>пункта 1 статьи 20.1</w:t>
        </w:r>
      </w:hyperlink>
      <w:r w:rsidRPr="00255E67">
        <w:rPr>
          <w:rFonts w:ascii="Times New Roman" w:eastAsia="Times New Roman" w:hAnsi="Times New Roman"/>
          <w:color w:val="000000" w:themeColor="text1"/>
          <w:sz w:val="28"/>
          <w:szCs w:val="28"/>
          <w:lang w:eastAsia="ru-RU"/>
        </w:rPr>
        <w:t xml:space="preserve"> Федерального закона от 24 июля 1998 г</w:t>
      </w:r>
      <w:proofErr w:type="gramEnd"/>
      <w:r w:rsidRPr="00255E67">
        <w:rPr>
          <w:rFonts w:ascii="Times New Roman" w:eastAsia="Times New Roman" w:hAnsi="Times New Roman"/>
          <w:color w:val="000000" w:themeColor="text1"/>
          <w:sz w:val="28"/>
          <w:szCs w:val="28"/>
          <w:lang w:eastAsia="ru-RU"/>
        </w:rPr>
        <w:t xml:space="preserve">. </w:t>
      </w:r>
      <w:proofErr w:type="gramStart"/>
      <w:r w:rsidRPr="00255E67">
        <w:rPr>
          <w:rFonts w:ascii="Times New Roman" w:eastAsia="Times New Roman" w:hAnsi="Times New Roman"/>
          <w:color w:val="000000" w:themeColor="text1"/>
          <w:sz w:val="28"/>
          <w:szCs w:val="28"/>
          <w:lang w:eastAsia="ru-RU"/>
        </w:rPr>
        <w:t xml:space="preserve">N 125-ФЗ "Об обязательном социальном страховании от несчастных случаев на производстве и профессиональных заболеваний") Администрацией </w:t>
      </w:r>
      <w:proofErr w:type="spellStart"/>
      <w:r w:rsidRPr="00255E67">
        <w:rPr>
          <w:rFonts w:ascii="Times New Roman" w:eastAsia="Times New Roman" w:hAnsi="Times New Roman"/>
          <w:color w:val="000000" w:themeColor="text1"/>
          <w:sz w:val="28"/>
          <w:szCs w:val="28"/>
          <w:lang w:eastAsia="ru-RU"/>
        </w:rPr>
        <w:t>Пигулинского</w:t>
      </w:r>
      <w:proofErr w:type="spellEnd"/>
      <w:r w:rsidRPr="00255E67">
        <w:rPr>
          <w:rFonts w:ascii="Times New Roman" w:eastAsia="Times New Roman" w:hAnsi="Times New Roman"/>
          <w:color w:val="000000" w:themeColor="text1"/>
          <w:sz w:val="28"/>
          <w:szCs w:val="28"/>
          <w:lang w:eastAsia="ru-RU"/>
        </w:rPr>
        <w:t xml:space="preserve"> сельского поселения Холм-Жирковского района Смоленской излишне исчислены и уплачены в Фонд социального страхования Российской Федерации страховые взносы на общую сумму 622 рубля с выплат работникам, не состоящим в штате учреждения, по заключенным договорам гражданско-правового характера</w:t>
      </w:r>
      <w:r w:rsidR="0008108D">
        <w:rPr>
          <w:rFonts w:ascii="Times New Roman" w:eastAsia="Times New Roman" w:hAnsi="Times New Roman"/>
          <w:color w:val="000000" w:themeColor="text1"/>
          <w:sz w:val="28"/>
          <w:szCs w:val="28"/>
          <w:lang w:eastAsia="ru-RU"/>
        </w:rPr>
        <w:t>;</w:t>
      </w:r>
      <w:r w:rsidRPr="00255E67">
        <w:rPr>
          <w:rFonts w:ascii="Times New Roman" w:eastAsia="Times New Roman" w:hAnsi="Times New Roman"/>
          <w:color w:val="000000" w:themeColor="text1"/>
          <w:sz w:val="28"/>
          <w:szCs w:val="28"/>
          <w:lang w:eastAsia="ru-RU"/>
        </w:rPr>
        <w:t xml:space="preserve"> </w:t>
      </w:r>
      <w:proofErr w:type="gramEnd"/>
    </w:p>
    <w:p w:rsidR="00255E67" w:rsidRDefault="00255E67"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255E67">
        <w:rPr>
          <w:rFonts w:ascii="Times New Roman" w:eastAsia="Times New Roman" w:hAnsi="Times New Roman"/>
          <w:color w:val="000000" w:themeColor="text1"/>
          <w:sz w:val="28"/>
          <w:szCs w:val="28"/>
          <w:lang w:eastAsia="ru-RU"/>
        </w:rPr>
        <w:t xml:space="preserve"> в нарушение статьи 72 ТК РФ с работниками не заключены дополнительные соглашения об изменениях должностного оклада и дополнительных выплат к нему</w:t>
      </w:r>
      <w:r w:rsidR="0008108D">
        <w:rPr>
          <w:rFonts w:ascii="Times New Roman" w:eastAsia="Times New Roman" w:hAnsi="Times New Roman"/>
          <w:color w:val="000000" w:themeColor="text1"/>
          <w:sz w:val="28"/>
          <w:szCs w:val="28"/>
          <w:lang w:eastAsia="ru-RU"/>
        </w:rPr>
        <w:t>;</w:t>
      </w:r>
    </w:p>
    <w:p w:rsidR="00255E67" w:rsidRDefault="00255E67"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255E67">
        <w:rPr>
          <w:rFonts w:ascii="Times New Roman" w:eastAsia="Times New Roman" w:hAnsi="Times New Roman"/>
          <w:color w:val="000000" w:themeColor="text1"/>
          <w:sz w:val="28"/>
          <w:szCs w:val="28"/>
          <w:lang w:eastAsia="ru-RU"/>
        </w:rPr>
        <w:t>инвентарные карточки заполнены не полностью, а именно: не указаны данные о модели, типе, марке, заводской (или иной) номер, дата выпуска (изготовления), номер акта ввода основных средств в эксплуатацию; в отдельных карточках не заполнена оборотная сторона карточек, 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что является нарушением Приказа от 30.03.2015 № 52н</w:t>
      </w:r>
      <w:r w:rsidR="0008108D">
        <w:rPr>
          <w:rFonts w:ascii="Times New Roman" w:eastAsia="Times New Roman" w:hAnsi="Times New Roman"/>
          <w:color w:val="000000" w:themeColor="text1"/>
          <w:sz w:val="28"/>
          <w:szCs w:val="28"/>
          <w:lang w:eastAsia="ru-RU"/>
        </w:rPr>
        <w:t>;</w:t>
      </w:r>
    </w:p>
    <w:p w:rsidR="00255E67" w:rsidRPr="00255E67" w:rsidRDefault="005A5581" w:rsidP="00255E67">
      <w:pPr>
        <w:pStyle w:val="Style4"/>
        <w:widowControl/>
        <w:spacing w:line="240" w:lineRule="auto"/>
        <w:ind w:firstLine="566"/>
        <w:rPr>
          <w:rFonts w:cstheme="minorBidi"/>
          <w:color w:val="000000" w:themeColor="text1"/>
          <w:sz w:val="28"/>
          <w:szCs w:val="28"/>
          <w:lang w:eastAsia="ru-RU"/>
        </w:rPr>
      </w:pPr>
      <w:r>
        <w:rPr>
          <w:rFonts w:cstheme="minorBidi"/>
          <w:color w:val="000000" w:themeColor="text1"/>
          <w:sz w:val="28"/>
          <w:szCs w:val="28"/>
          <w:lang w:eastAsia="ru-RU"/>
        </w:rPr>
        <w:t xml:space="preserve">  </w:t>
      </w:r>
      <w:r w:rsidR="00255E67" w:rsidRPr="00255E67">
        <w:rPr>
          <w:rFonts w:cstheme="minorBidi"/>
          <w:color w:val="000000" w:themeColor="text1"/>
          <w:sz w:val="28"/>
          <w:szCs w:val="28"/>
          <w:lang w:eastAsia="ru-RU"/>
        </w:rPr>
        <w:t xml:space="preserve">- </w:t>
      </w:r>
      <w:r w:rsidR="00255E67">
        <w:rPr>
          <w:rFonts w:cstheme="minorBidi"/>
          <w:iCs/>
          <w:color w:val="000000" w:themeColor="text1"/>
          <w:sz w:val="28"/>
          <w:szCs w:val="28"/>
          <w:lang w:eastAsia="ru-RU"/>
        </w:rPr>
        <w:t>у</w:t>
      </w:r>
      <w:r w:rsidR="00255E67" w:rsidRPr="00255E67">
        <w:rPr>
          <w:rFonts w:cstheme="minorBidi"/>
          <w:iCs/>
          <w:color w:val="000000" w:themeColor="text1"/>
          <w:sz w:val="28"/>
          <w:szCs w:val="28"/>
          <w:lang w:eastAsia="ru-RU"/>
        </w:rPr>
        <w:t>часток под землями сельскохозяйственного назначения (кадастровый номер 67:23:0000000:100) в разделе 1 реестра объектов государственной (муниципальной) собственности учтен по условной цене 1 рубль, но к бухгалтерскому учету не принят</w:t>
      </w:r>
      <w:r w:rsidR="0008108D">
        <w:rPr>
          <w:rFonts w:cstheme="minorBidi"/>
          <w:iCs/>
          <w:color w:val="000000" w:themeColor="text1"/>
          <w:sz w:val="28"/>
          <w:szCs w:val="28"/>
          <w:lang w:eastAsia="ru-RU"/>
        </w:rPr>
        <w:t>;</w:t>
      </w:r>
    </w:p>
    <w:p w:rsidR="00255E67" w:rsidRDefault="00255E67" w:rsidP="007509F5">
      <w:pPr>
        <w:tabs>
          <w:tab w:val="left" w:pos="709"/>
        </w:tabs>
        <w:spacing w:before="120" w:after="120"/>
        <w:ind w:firstLine="709"/>
        <w:jc w:val="both"/>
        <w:rPr>
          <w:rFonts w:ascii="Times New Roman" w:eastAsia="Times New Roman" w:hAnsi="Times New Roman"/>
          <w:iCs/>
          <w:color w:val="000000" w:themeColor="text1"/>
          <w:sz w:val="28"/>
          <w:szCs w:val="28"/>
          <w:lang w:eastAsia="ru-RU"/>
        </w:rPr>
      </w:pPr>
      <w:proofErr w:type="gramStart"/>
      <w:r>
        <w:rPr>
          <w:rFonts w:ascii="Times New Roman" w:eastAsia="Times New Roman" w:hAnsi="Times New Roman"/>
          <w:iCs/>
          <w:color w:val="000000" w:themeColor="text1"/>
          <w:sz w:val="28"/>
          <w:szCs w:val="28"/>
          <w:lang w:eastAsia="ru-RU"/>
        </w:rPr>
        <w:t>- в</w:t>
      </w:r>
      <w:r w:rsidRPr="00255E67">
        <w:rPr>
          <w:rFonts w:ascii="Times New Roman" w:eastAsia="Times New Roman" w:hAnsi="Times New Roman"/>
          <w:iCs/>
          <w:color w:val="000000" w:themeColor="text1"/>
          <w:sz w:val="28"/>
          <w:szCs w:val="28"/>
          <w:lang w:eastAsia="ru-RU"/>
        </w:rPr>
        <w:t xml:space="preserve"> нарушение требований Приказа Министерства экономического развития РФ от 30 августа </w:t>
      </w:r>
      <w:smartTag w:uri="urn:schemas-microsoft-com:office:smarttags" w:element="metricconverter">
        <w:smartTagPr>
          <w:attr w:name="ProductID" w:val="2011 г"/>
        </w:smartTagPr>
        <w:r w:rsidRPr="00255E67">
          <w:rPr>
            <w:rFonts w:ascii="Times New Roman" w:eastAsia="Times New Roman" w:hAnsi="Times New Roman"/>
            <w:iCs/>
            <w:color w:val="000000" w:themeColor="text1"/>
            <w:sz w:val="28"/>
            <w:szCs w:val="28"/>
            <w:lang w:eastAsia="ru-RU"/>
          </w:rPr>
          <w:t>2011 г</w:t>
        </w:r>
      </w:smartTag>
      <w:r w:rsidRPr="00255E67">
        <w:rPr>
          <w:rFonts w:ascii="Times New Roman" w:eastAsia="Times New Roman" w:hAnsi="Times New Roman"/>
          <w:iCs/>
          <w:color w:val="000000" w:themeColor="text1"/>
          <w:sz w:val="28"/>
          <w:szCs w:val="28"/>
          <w:lang w:eastAsia="ru-RU"/>
        </w:rPr>
        <w:t xml:space="preserve">. N 424 "Об утверждении Порядка ведения органами местного самоуправления реестров муниципального имущества" в реестре муниципального имущества не отражены объекты, составляющие муниципальную казну (колодец,  Газ д. Васино, Газ д. </w:t>
      </w:r>
      <w:proofErr w:type="spellStart"/>
      <w:r w:rsidRPr="00255E67">
        <w:rPr>
          <w:rFonts w:ascii="Times New Roman" w:eastAsia="Times New Roman" w:hAnsi="Times New Roman"/>
          <w:iCs/>
          <w:color w:val="000000" w:themeColor="text1"/>
          <w:sz w:val="28"/>
          <w:szCs w:val="28"/>
          <w:lang w:eastAsia="ru-RU"/>
        </w:rPr>
        <w:t>Пигулино</w:t>
      </w:r>
      <w:proofErr w:type="spellEnd"/>
      <w:r w:rsidRPr="00255E67">
        <w:rPr>
          <w:rFonts w:ascii="Times New Roman" w:eastAsia="Times New Roman" w:hAnsi="Times New Roman"/>
          <w:iCs/>
          <w:color w:val="000000" w:themeColor="text1"/>
          <w:sz w:val="28"/>
          <w:szCs w:val="28"/>
          <w:lang w:eastAsia="ru-RU"/>
        </w:rPr>
        <w:t>) на общую сумму 1 648 216 рублей  00 копеек</w:t>
      </w:r>
      <w:r w:rsidR="0008108D">
        <w:rPr>
          <w:rFonts w:ascii="Times New Roman" w:eastAsia="Times New Roman" w:hAnsi="Times New Roman"/>
          <w:iCs/>
          <w:color w:val="000000" w:themeColor="text1"/>
          <w:sz w:val="28"/>
          <w:szCs w:val="28"/>
          <w:lang w:eastAsia="ru-RU"/>
        </w:rPr>
        <w:t>;</w:t>
      </w:r>
      <w:proofErr w:type="gramEnd"/>
    </w:p>
    <w:p w:rsidR="00F92011" w:rsidRPr="007E3BE1" w:rsidRDefault="00255E67" w:rsidP="007509F5">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iCs/>
          <w:color w:val="000000" w:themeColor="text1"/>
          <w:sz w:val="28"/>
          <w:szCs w:val="28"/>
          <w:lang w:eastAsia="ru-RU"/>
        </w:rPr>
        <w:lastRenderedPageBreak/>
        <w:t>- в</w:t>
      </w:r>
      <w:r w:rsidRPr="00255E67">
        <w:rPr>
          <w:rFonts w:ascii="Times New Roman" w:eastAsia="Times New Roman" w:hAnsi="Times New Roman"/>
          <w:iCs/>
          <w:color w:val="000000" w:themeColor="text1"/>
          <w:sz w:val="28"/>
          <w:szCs w:val="28"/>
          <w:lang w:eastAsia="ru-RU"/>
        </w:rPr>
        <w:t xml:space="preserve"> нарушение статьи 20 Федерального закона от 10.12.1995 № 196-ФЗ</w:t>
      </w:r>
      <w:r w:rsidRPr="00255E67">
        <w:rPr>
          <w:rFonts w:ascii="Times New Roman" w:eastAsia="Times New Roman" w:hAnsi="Times New Roman"/>
          <w:iCs/>
          <w:color w:val="000000" w:themeColor="text1"/>
          <w:sz w:val="28"/>
          <w:szCs w:val="28"/>
          <w:lang w:eastAsia="ru-RU"/>
        </w:rPr>
        <w:br/>
        <w:t xml:space="preserve">«О безопасности дорожного движения» и письма Министерства здравоохранения Российской Федерации от 21.08.2003 № 2510/9468-03-32 «О </w:t>
      </w:r>
      <w:proofErr w:type="spellStart"/>
      <w:r w:rsidRPr="00255E67">
        <w:rPr>
          <w:rFonts w:ascii="Times New Roman" w:eastAsia="Times New Roman" w:hAnsi="Times New Roman"/>
          <w:iCs/>
          <w:color w:val="000000" w:themeColor="text1"/>
          <w:sz w:val="28"/>
          <w:szCs w:val="28"/>
          <w:lang w:eastAsia="ru-RU"/>
        </w:rPr>
        <w:t>предрейсовых</w:t>
      </w:r>
      <w:proofErr w:type="spellEnd"/>
      <w:r w:rsidRPr="00255E67">
        <w:rPr>
          <w:rFonts w:ascii="Times New Roman" w:eastAsia="Times New Roman" w:hAnsi="Times New Roman"/>
          <w:iCs/>
          <w:color w:val="000000" w:themeColor="text1"/>
          <w:sz w:val="28"/>
          <w:szCs w:val="28"/>
          <w:lang w:eastAsia="ru-RU"/>
        </w:rPr>
        <w:t xml:space="preserve"> медицинских осмотрах водителей транспортных средств» в Администрации сельского поселения не проводится </w:t>
      </w:r>
      <w:proofErr w:type="spellStart"/>
      <w:r w:rsidRPr="00255E67">
        <w:rPr>
          <w:rFonts w:ascii="Times New Roman" w:eastAsia="Times New Roman" w:hAnsi="Times New Roman"/>
          <w:iCs/>
          <w:color w:val="000000" w:themeColor="text1"/>
          <w:sz w:val="28"/>
          <w:szCs w:val="28"/>
          <w:lang w:eastAsia="ru-RU"/>
        </w:rPr>
        <w:t>предрейсовый</w:t>
      </w:r>
      <w:proofErr w:type="spellEnd"/>
      <w:r w:rsidRPr="00255E67">
        <w:rPr>
          <w:rFonts w:ascii="Times New Roman" w:eastAsia="Times New Roman" w:hAnsi="Times New Roman"/>
          <w:iCs/>
          <w:color w:val="000000" w:themeColor="text1"/>
          <w:sz w:val="28"/>
          <w:szCs w:val="28"/>
          <w:lang w:eastAsia="ru-RU"/>
        </w:rPr>
        <w:t xml:space="preserve"> медицинский осмотр водителя (в путевых листах отсутствует штамп и отметка медицинского работника).</w:t>
      </w:r>
      <w:r>
        <w:rPr>
          <w:rFonts w:ascii="Times New Roman" w:eastAsia="Times New Roman" w:hAnsi="Times New Roman"/>
          <w:iCs/>
          <w:color w:val="000000" w:themeColor="text1"/>
          <w:sz w:val="28"/>
          <w:szCs w:val="28"/>
          <w:lang w:eastAsia="ru-RU"/>
        </w:rPr>
        <w:t xml:space="preserve"> </w:t>
      </w:r>
      <w:r w:rsidR="001B33FC">
        <w:rPr>
          <w:rFonts w:ascii="Times New Roman" w:eastAsia="Times New Roman" w:hAnsi="Times New Roman"/>
          <w:color w:val="000000" w:themeColor="text1"/>
          <w:sz w:val="28"/>
          <w:szCs w:val="28"/>
          <w:lang w:eastAsia="ru-RU"/>
        </w:rPr>
        <w:t xml:space="preserve">        </w:t>
      </w:r>
      <w:r w:rsidR="006D504F">
        <w:rPr>
          <w:rFonts w:ascii="Times New Roman" w:eastAsia="Times New Roman" w:hAnsi="Times New Roman"/>
          <w:color w:val="000000" w:themeColor="text1"/>
          <w:sz w:val="28"/>
          <w:szCs w:val="28"/>
          <w:lang w:eastAsia="ru-RU"/>
        </w:rPr>
        <w:t xml:space="preserve">  </w:t>
      </w:r>
    </w:p>
    <w:p w:rsidR="004C6083" w:rsidRDefault="00C8679D" w:rsidP="007509F5">
      <w:pPr>
        <w:tabs>
          <w:tab w:val="left" w:pos="851"/>
        </w:tabs>
        <w:spacing w:before="240" w:after="120" w:line="240" w:lineRule="auto"/>
        <w:jc w:val="both"/>
        <w:rPr>
          <w:rFonts w:ascii="Times New Roman" w:eastAsia="Times New Roman" w:hAnsi="Times New Roman"/>
          <w:color w:val="000000" w:themeColor="text1"/>
          <w:sz w:val="28"/>
          <w:szCs w:val="28"/>
          <w:lang w:eastAsia="ru-RU"/>
        </w:rPr>
      </w:pPr>
      <w:r w:rsidRPr="00473BEB">
        <w:rPr>
          <w:rFonts w:ascii="Times New Roman" w:eastAsia="Times New Roman" w:hAnsi="Times New Roman"/>
          <w:color w:val="000000" w:themeColor="text1"/>
          <w:sz w:val="28"/>
          <w:szCs w:val="28"/>
          <w:lang w:eastAsia="ru-RU"/>
        </w:rPr>
        <w:t xml:space="preserve">  </w:t>
      </w:r>
      <w:r w:rsidR="00AF53C1">
        <w:rPr>
          <w:rFonts w:ascii="Times New Roman" w:eastAsia="Times New Roman" w:hAnsi="Times New Roman"/>
          <w:color w:val="000000" w:themeColor="text1"/>
          <w:sz w:val="28"/>
          <w:szCs w:val="28"/>
          <w:lang w:eastAsia="ru-RU"/>
        </w:rPr>
        <w:t xml:space="preserve">        </w:t>
      </w:r>
      <w:r w:rsidR="004C6083" w:rsidRPr="00473BEB">
        <w:rPr>
          <w:rFonts w:ascii="Times New Roman" w:eastAsia="Times New Roman" w:hAnsi="Times New Roman"/>
          <w:color w:val="000000" w:themeColor="text1"/>
          <w:sz w:val="28"/>
          <w:szCs w:val="28"/>
          <w:lang w:eastAsia="ru-RU"/>
        </w:rPr>
        <w:t xml:space="preserve">4. </w:t>
      </w:r>
      <w:r w:rsidR="00A14EED" w:rsidRPr="00741B01">
        <w:rPr>
          <w:rFonts w:ascii="Times New Roman" w:eastAsia="Times New Roman" w:hAnsi="Times New Roman"/>
          <w:color w:val="000000" w:themeColor="text1"/>
          <w:sz w:val="28"/>
          <w:szCs w:val="28"/>
          <w:lang w:eastAsia="ru-RU"/>
        </w:rPr>
        <w:t xml:space="preserve">Контрольное мероприятие по </w:t>
      </w:r>
      <w:r w:rsidR="00A14EED" w:rsidRPr="0013035F">
        <w:rPr>
          <w:rFonts w:ascii="Times New Roman" w:eastAsia="Times New Roman" w:hAnsi="Times New Roman"/>
          <w:color w:val="000000" w:themeColor="text1"/>
          <w:sz w:val="28"/>
          <w:szCs w:val="28"/>
          <w:lang w:eastAsia="ru-RU"/>
        </w:rPr>
        <w:t>проверк</w:t>
      </w:r>
      <w:r w:rsidR="00A14EED">
        <w:rPr>
          <w:rFonts w:ascii="Times New Roman" w:eastAsia="Times New Roman" w:hAnsi="Times New Roman"/>
          <w:color w:val="000000" w:themeColor="text1"/>
          <w:sz w:val="28"/>
          <w:szCs w:val="28"/>
          <w:lang w:eastAsia="ru-RU"/>
        </w:rPr>
        <w:t>е</w:t>
      </w:r>
      <w:r w:rsidR="00A14EED" w:rsidRPr="0013035F">
        <w:rPr>
          <w:rFonts w:ascii="Times New Roman" w:eastAsia="Times New Roman" w:hAnsi="Times New Roman"/>
          <w:color w:val="000000" w:themeColor="text1"/>
          <w:sz w:val="28"/>
          <w:szCs w:val="28"/>
          <w:lang w:eastAsia="ru-RU"/>
        </w:rPr>
        <w:t xml:space="preserve"> эффективности и целевого использования </w:t>
      </w:r>
      <w:r w:rsidR="00A14EED" w:rsidRPr="00AD00C4">
        <w:rPr>
          <w:rFonts w:ascii="Times New Roman" w:eastAsia="Times New Roman" w:hAnsi="Times New Roman"/>
          <w:color w:val="000000" w:themeColor="text1"/>
          <w:sz w:val="28"/>
          <w:szCs w:val="28"/>
          <w:lang w:eastAsia="ru-RU"/>
        </w:rPr>
        <w:t xml:space="preserve">бюджетных средств, выделенных муниципальному образованию </w:t>
      </w:r>
      <w:r w:rsidR="00A14EED">
        <w:rPr>
          <w:rFonts w:ascii="Times New Roman" w:eastAsia="Times New Roman" w:hAnsi="Times New Roman"/>
          <w:color w:val="000000" w:themeColor="text1"/>
          <w:sz w:val="28"/>
          <w:szCs w:val="28"/>
          <w:lang w:eastAsia="ru-RU"/>
        </w:rPr>
        <w:t>Никитинс</w:t>
      </w:r>
      <w:r w:rsidR="00A14EED" w:rsidRPr="00AD00C4">
        <w:rPr>
          <w:rFonts w:ascii="Times New Roman" w:eastAsia="Times New Roman" w:hAnsi="Times New Roman"/>
          <w:color w:val="000000" w:themeColor="text1"/>
          <w:sz w:val="28"/>
          <w:szCs w:val="28"/>
          <w:lang w:eastAsia="ru-RU"/>
        </w:rPr>
        <w:t>кого сельского поселения Холм-Жирковского района Смоленской области за 201</w:t>
      </w:r>
      <w:r w:rsidR="00A14EED">
        <w:rPr>
          <w:rFonts w:ascii="Times New Roman" w:eastAsia="Times New Roman" w:hAnsi="Times New Roman"/>
          <w:color w:val="000000" w:themeColor="text1"/>
          <w:sz w:val="28"/>
          <w:szCs w:val="28"/>
          <w:lang w:eastAsia="ru-RU"/>
        </w:rPr>
        <w:t>7</w:t>
      </w:r>
      <w:r w:rsidR="00A14EED" w:rsidRPr="00AD00C4">
        <w:rPr>
          <w:rFonts w:ascii="Times New Roman" w:eastAsia="Times New Roman" w:hAnsi="Times New Roman"/>
          <w:color w:val="000000" w:themeColor="text1"/>
          <w:sz w:val="28"/>
          <w:szCs w:val="28"/>
          <w:lang w:eastAsia="ru-RU"/>
        </w:rPr>
        <w:t xml:space="preserve"> год</w:t>
      </w:r>
      <w:r w:rsidR="00A14EED">
        <w:rPr>
          <w:rFonts w:ascii="Times New Roman" w:eastAsia="Times New Roman" w:hAnsi="Times New Roman"/>
          <w:color w:val="000000" w:themeColor="text1"/>
          <w:sz w:val="28"/>
          <w:szCs w:val="28"/>
          <w:lang w:eastAsia="ru-RU"/>
        </w:rPr>
        <w:t>.</w:t>
      </w:r>
    </w:p>
    <w:p w:rsidR="00B10679" w:rsidRDefault="00B10679" w:rsidP="00B10679">
      <w:pPr>
        <w:tabs>
          <w:tab w:val="left" w:pos="851"/>
        </w:tabs>
        <w:spacing w:before="120" w:after="12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  </w:t>
      </w:r>
      <w:r w:rsidRPr="00030E28">
        <w:rPr>
          <w:rFonts w:ascii="Times New Roman" w:eastAsia="Times New Roman" w:hAnsi="Times New Roman"/>
          <w:sz w:val="28"/>
          <w:szCs w:val="28"/>
          <w:lang w:eastAsia="ru-RU"/>
        </w:rPr>
        <w:t>В ходе контрольного мероприятия установлено:</w:t>
      </w:r>
    </w:p>
    <w:p w:rsidR="00255E67" w:rsidRPr="00255E67" w:rsidRDefault="00255E67" w:rsidP="00B10679">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255E67">
        <w:rPr>
          <w:rFonts w:ascii="Times New Roman" w:eastAsia="Times New Roman" w:hAnsi="Times New Roman"/>
          <w:color w:val="000000" w:themeColor="text1"/>
          <w:sz w:val="28"/>
          <w:szCs w:val="28"/>
          <w:lang w:eastAsia="ru-RU"/>
        </w:rPr>
        <w:t xml:space="preserve"> Администрацией сельского поселения оплачены пени за неуплату налогов и сборов в сумме 860 рублей 41 копейка: в том числе по платежному поручению от 26.07.2017 № 224 оплачена пеня по транспортному налогу  (решение 08.06.2017 № 271) в сумме 13 рублей 08 копеек, по </w:t>
      </w:r>
      <w:proofErr w:type="spellStart"/>
      <w:proofErr w:type="gramStart"/>
      <w:r w:rsidRPr="00255E67">
        <w:rPr>
          <w:rFonts w:ascii="Times New Roman" w:eastAsia="Times New Roman" w:hAnsi="Times New Roman"/>
          <w:color w:val="000000" w:themeColor="text1"/>
          <w:sz w:val="28"/>
          <w:szCs w:val="28"/>
          <w:lang w:eastAsia="ru-RU"/>
        </w:rPr>
        <w:t>п</w:t>
      </w:r>
      <w:proofErr w:type="spellEnd"/>
      <w:proofErr w:type="gramEnd"/>
      <w:r w:rsidRPr="00255E67">
        <w:rPr>
          <w:rFonts w:ascii="Times New Roman" w:eastAsia="Times New Roman" w:hAnsi="Times New Roman"/>
          <w:color w:val="000000" w:themeColor="text1"/>
          <w:sz w:val="28"/>
          <w:szCs w:val="28"/>
          <w:lang w:eastAsia="ru-RU"/>
        </w:rPr>
        <w:t>/</w:t>
      </w:r>
      <w:proofErr w:type="spellStart"/>
      <w:r w:rsidRPr="00255E67">
        <w:rPr>
          <w:rFonts w:ascii="Times New Roman" w:eastAsia="Times New Roman" w:hAnsi="Times New Roman"/>
          <w:color w:val="000000" w:themeColor="text1"/>
          <w:sz w:val="28"/>
          <w:szCs w:val="28"/>
          <w:lang w:eastAsia="ru-RU"/>
        </w:rPr>
        <w:t>п</w:t>
      </w:r>
      <w:proofErr w:type="spellEnd"/>
      <w:r w:rsidRPr="00255E67">
        <w:rPr>
          <w:rFonts w:ascii="Times New Roman" w:eastAsia="Times New Roman" w:hAnsi="Times New Roman"/>
          <w:color w:val="000000" w:themeColor="text1"/>
          <w:sz w:val="28"/>
          <w:szCs w:val="28"/>
          <w:lang w:eastAsia="ru-RU"/>
        </w:rPr>
        <w:t xml:space="preserve"> от 02.10.2017 № 333 –  85 рублей 70 копеек пеня по налогу на доходы физических лиц (требование от 11.08.2017 № 4232), по </w:t>
      </w:r>
      <w:proofErr w:type="spellStart"/>
      <w:proofErr w:type="gramStart"/>
      <w:r w:rsidRPr="00255E67">
        <w:rPr>
          <w:rFonts w:ascii="Times New Roman" w:eastAsia="Times New Roman" w:hAnsi="Times New Roman"/>
          <w:color w:val="000000" w:themeColor="text1"/>
          <w:sz w:val="28"/>
          <w:szCs w:val="28"/>
          <w:lang w:eastAsia="ru-RU"/>
        </w:rPr>
        <w:t>п</w:t>
      </w:r>
      <w:proofErr w:type="spellEnd"/>
      <w:proofErr w:type="gramEnd"/>
      <w:r w:rsidRPr="00255E67">
        <w:rPr>
          <w:rFonts w:ascii="Times New Roman" w:eastAsia="Times New Roman" w:hAnsi="Times New Roman"/>
          <w:color w:val="000000" w:themeColor="text1"/>
          <w:sz w:val="28"/>
          <w:szCs w:val="28"/>
          <w:lang w:eastAsia="ru-RU"/>
        </w:rPr>
        <w:t>/</w:t>
      </w:r>
      <w:proofErr w:type="spellStart"/>
      <w:r w:rsidRPr="00255E67">
        <w:rPr>
          <w:rFonts w:ascii="Times New Roman" w:eastAsia="Times New Roman" w:hAnsi="Times New Roman"/>
          <w:color w:val="000000" w:themeColor="text1"/>
          <w:sz w:val="28"/>
          <w:szCs w:val="28"/>
          <w:lang w:eastAsia="ru-RU"/>
        </w:rPr>
        <w:t>п</w:t>
      </w:r>
      <w:proofErr w:type="spellEnd"/>
      <w:r w:rsidRPr="00255E67">
        <w:rPr>
          <w:rFonts w:ascii="Times New Roman" w:eastAsia="Times New Roman" w:hAnsi="Times New Roman"/>
          <w:color w:val="000000" w:themeColor="text1"/>
          <w:sz w:val="28"/>
          <w:szCs w:val="28"/>
          <w:lang w:eastAsia="ru-RU"/>
        </w:rPr>
        <w:t xml:space="preserve"> от 02.10.2017 № 332 на сумму 761 рубль 63 копеек пеня по налогу на имущество (требование от 11.08.2017 № 4232 </w:t>
      </w:r>
    </w:p>
    <w:p w:rsidR="00255E67" w:rsidRDefault="00255E67" w:rsidP="007509F5">
      <w:pPr>
        <w:tabs>
          <w:tab w:val="left" w:pos="851"/>
        </w:tabs>
        <w:spacing w:after="120" w:line="240" w:lineRule="auto"/>
        <w:jc w:val="both"/>
        <w:rPr>
          <w:rFonts w:ascii="Times New Roman" w:eastAsia="Times New Roman" w:hAnsi="Times New Roman"/>
          <w:color w:val="000000" w:themeColor="text1"/>
          <w:sz w:val="28"/>
          <w:szCs w:val="28"/>
          <w:lang w:eastAsia="ru-RU"/>
        </w:rPr>
      </w:pPr>
      <w:r w:rsidRPr="00255E67">
        <w:rPr>
          <w:rFonts w:ascii="Times New Roman" w:eastAsia="Times New Roman" w:hAnsi="Times New Roman"/>
          <w:color w:val="000000" w:themeColor="text1"/>
          <w:sz w:val="28"/>
          <w:szCs w:val="28"/>
          <w:lang w:eastAsia="ru-RU"/>
        </w:rPr>
        <w:t>Расходы на оплату пени и штрафов за нарушение законодательства Российской федерации о налогах и сборах в сумме 860 рублей 41 копейка носят нерациональный и неэкономичный характер и как следствие являются неэффективными</w:t>
      </w:r>
      <w:r w:rsidR="0008108D">
        <w:rPr>
          <w:rFonts w:ascii="Times New Roman" w:eastAsia="Times New Roman" w:hAnsi="Times New Roman"/>
          <w:color w:val="000000" w:themeColor="text1"/>
          <w:sz w:val="28"/>
          <w:szCs w:val="28"/>
          <w:lang w:eastAsia="ru-RU"/>
        </w:rPr>
        <w:t>;</w:t>
      </w:r>
    </w:p>
    <w:p w:rsidR="00507096" w:rsidRDefault="00255E67" w:rsidP="00507096">
      <w:pPr>
        <w:pStyle w:val="ab"/>
        <w:tabs>
          <w:tab w:val="left" w:pos="567"/>
        </w:tabs>
        <w:spacing w:before="120" w:after="240" w:line="240" w:lineRule="auto"/>
        <w:ind w:left="0" w:firstLine="709"/>
        <w:jc w:val="both"/>
        <w:rPr>
          <w:rFonts w:ascii="Times New Roman" w:eastAsia="Times New Roman" w:hAnsi="Times New Roman" w:cstheme="minorBidi"/>
          <w:color w:val="000000" w:themeColor="text1"/>
          <w:sz w:val="28"/>
          <w:szCs w:val="28"/>
          <w:lang w:eastAsia="ru-RU"/>
        </w:rPr>
      </w:pPr>
      <w:r w:rsidRPr="00255E67">
        <w:rPr>
          <w:rFonts w:ascii="Times New Roman" w:eastAsia="Times New Roman" w:hAnsi="Times New Roman" w:cstheme="minorBidi"/>
          <w:color w:val="000000" w:themeColor="text1"/>
          <w:sz w:val="28"/>
          <w:szCs w:val="28"/>
          <w:lang w:eastAsia="ru-RU"/>
        </w:rPr>
        <w:t>- расхождение сумм поступивших доходов по выписке из лицевого счета бюджета за 27.04.2017 и 28.04.2017 и сумм доходов, отраженных  в журнале операций с безналичными денежными средствами, и журнале операций расчетов с дебиторами по доходам</w:t>
      </w:r>
      <w:r w:rsidR="005A5581">
        <w:rPr>
          <w:rFonts w:ascii="Times New Roman" w:eastAsia="Times New Roman" w:hAnsi="Times New Roman" w:cstheme="minorBidi"/>
          <w:color w:val="000000" w:themeColor="text1"/>
          <w:sz w:val="28"/>
          <w:szCs w:val="28"/>
          <w:lang w:eastAsia="ru-RU"/>
        </w:rPr>
        <w:t>;</w:t>
      </w:r>
    </w:p>
    <w:p w:rsidR="00255E67" w:rsidRDefault="00255E67" w:rsidP="00507096">
      <w:pPr>
        <w:pStyle w:val="ab"/>
        <w:tabs>
          <w:tab w:val="left" w:pos="567"/>
        </w:tabs>
        <w:spacing w:after="120" w:line="240" w:lineRule="auto"/>
        <w:ind w:left="0" w:firstLine="709"/>
        <w:jc w:val="both"/>
        <w:rPr>
          <w:rFonts w:ascii="Times New Roman" w:eastAsia="Times New Roman" w:hAnsi="Times New Roman" w:cstheme="minorBidi"/>
          <w:color w:val="000000" w:themeColor="text1"/>
          <w:sz w:val="28"/>
          <w:szCs w:val="28"/>
          <w:lang w:eastAsia="ru-RU"/>
        </w:rPr>
      </w:pPr>
      <w:r w:rsidRPr="00255E67">
        <w:rPr>
          <w:rFonts w:ascii="Times New Roman" w:eastAsia="Times New Roman" w:hAnsi="Times New Roman" w:cstheme="minorBidi"/>
          <w:color w:val="000000" w:themeColor="text1"/>
          <w:sz w:val="28"/>
          <w:szCs w:val="28"/>
          <w:lang w:eastAsia="ru-RU"/>
        </w:rPr>
        <w:t xml:space="preserve">- к выписке из лицевого счета получателя за 31.03.2017 года не приложены подтверждающие расход платежные поручения № 70,71,74,80 от 31.03.2017 на сумму 48 069 руб.15 копеек. В журнале операций обороты по указанным платежным документам не отражены. Приняты к учету платежные поручения 03.04.2017, о чем сделана запись в журнале операций с безналичными денежными средствами за апрель 2017, что является нарушением </w:t>
      </w:r>
      <w:hyperlink r:id="rId35" w:history="1">
        <w:r w:rsidRPr="00255E67">
          <w:rPr>
            <w:rFonts w:ascii="Times New Roman" w:eastAsia="Times New Roman" w:hAnsi="Times New Roman" w:cstheme="minorBidi"/>
            <w:color w:val="000000" w:themeColor="text1"/>
            <w:sz w:val="28"/>
            <w:szCs w:val="28"/>
            <w:lang w:eastAsia="ru-RU"/>
          </w:rPr>
          <w:t>п. 1 ст. 10</w:t>
        </w:r>
      </w:hyperlink>
      <w:r w:rsidRPr="00255E67">
        <w:rPr>
          <w:rFonts w:ascii="Times New Roman" w:eastAsia="Times New Roman" w:hAnsi="Times New Roman" w:cstheme="minorBidi"/>
          <w:color w:val="000000" w:themeColor="text1"/>
          <w:sz w:val="28"/>
          <w:szCs w:val="28"/>
          <w:lang w:eastAsia="ru-RU"/>
        </w:rPr>
        <w:t xml:space="preserve"> Федерального закона от 6.12.2011 № 402-ФЗ "О бухгалтерском учете", </w:t>
      </w:r>
      <w:hyperlink r:id="rId36" w:history="1">
        <w:r w:rsidRPr="00255E67">
          <w:rPr>
            <w:rFonts w:ascii="Times New Roman" w:eastAsia="Times New Roman" w:hAnsi="Times New Roman" w:cstheme="minorBidi"/>
            <w:color w:val="000000" w:themeColor="text1"/>
            <w:sz w:val="28"/>
            <w:szCs w:val="28"/>
            <w:lang w:eastAsia="ru-RU"/>
          </w:rPr>
          <w:t>п. п. 9</w:t>
        </w:r>
      </w:hyperlink>
      <w:r w:rsidRPr="00255E67">
        <w:rPr>
          <w:rFonts w:ascii="Times New Roman" w:eastAsia="Times New Roman" w:hAnsi="Times New Roman" w:cstheme="minorBidi"/>
          <w:color w:val="000000" w:themeColor="text1"/>
          <w:sz w:val="28"/>
          <w:szCs w:val="28"/>
          <w:lang w:eastAsia="ru-RU"/>
        </w:rPr>
        <w:t xml:space="preserve">, </w:t>
      </w:r>
      <w:hyperlink r:id="rId37" w:history="1">
        <w:r w:rsidRPr="00255E67">
          <w:rPr>
            <w:rFonts w:ascii="Times New Roman" w:eastAsia="Times New Roman" w:hAnsi="Times New Roman" w:cstheme="minorBidi"/>
            <w:color w:val="000000" w:themeColor="text1"/>
            <w:sz w:val="28"/>
            <w:szCs w:val="28"/>
            <w:lang w:eastAsia="ru-RU"/>
          </w:rPr>
          <w:t>11</w:t>
        </w:r>
      </w:hyperlink>
      <w:r w:rsidRPr="00255E67">
        <w:rPr>
          <w:rFonts w:ascii="Times New Roman" w:eastAsia="Times New Roman" w:hAnsi="Times New Roman" w:cstheme="minorBidi"/>
          <w:color w:val="000000" w:themeColor="text1"/>
          <w:sz w:val="28"/>
          <w:szCs w:val="28"/>
          <w:lang w:eastAsia="ru-RU"/>
        </w:rPr>
        <w:t xml:space="preserve"> Инструкции N 157н</w:t>
      </w:r>
      <w:r w:rsidR="0008108D">
        <w:rPr>
          <w:rFonts w:ascii="Times New Roman" w:eastAsia="Times New Roman" w:hAnsi="Times New Roman" w:cstheme="minorBidi"/>
          <w:color w:val="000000" w:themeColor="text1"/>
          <w:sz w:val="28"/>
          <w:szCs w:val="28"/>
          <w:lang w:eastAsia="ru-RU"/>
        </w:rPr>
        <w:t>;</w:t>
      </w:r>
    </w:p>
    <w:p w:rsidR="00255E67" w:rsidRPr="00255E67" w:rsidRDefault="00255E67" w:rsidP="007509F5">
      <w:pPr>
        <w:pStyle w:val="ConsPlusNormal"/>
        <w:spacing w:after="120"/>
        <w:ind w:firstLine="709"/>
        <w:jc w:val="both"/>
        <w:rPr>
          <w:rFonts w:ascii="Times New Roman" w:eastAsia="Times New Roman" w:hAnsi="Times New Roman" w:cstheme="minorBidi"/>
          <w:color w:val="000000" w:themeColor="text1"/>
          <w:sz w:val="28"/>
          <w:szCs w:val="28"/>
          <w:lang w:eastAsia="ru-RU"/>
        </w:rPr>
      </w:pPr>
      <w:r>
        <w:rPr>
          <w:rFonts w:ascii="Times New Roman" w:eastAsia="Times New Roman" w:hAnsi="Times New Roman" w:cstheme="minorBidi"/>
          <w:color w:val="000000" w:themeColor="text1"/>
          <w:sz w:val="28"/>
          <w:szCs w:val="28"/>
          <w:lang w:eastAsia="ru-RU"/>
        </w:rPr>
        <w:t xml:space="preserve">- </w:t>
      </w:r>
      <w:r w:rsidRPr="00255E67">
        <w:rPr>
          <w:rFonts w:ascii="Times New Roman" w:eastAsia="Times New Roman" w:hAnsi="Times New Roman" w:cstheme="minorBidi"/>
          <w:color w:val="000000" w:themeColor="text1"/>
          <w:sz w:val="28"/>
          <w:szCs w:val="28"/>
          <w:lang w:eastAsia="ru-RU"/>
        </w:rPr>
        <w:t>в нарушение п. 5.1 Указания ЦБ РФ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 печать (штамп), содержащая (содержащий) реквизиты, подтверждающие проведение кассовой операции отсутствует;</w:t>
      </w:r>
    </w:p>
    <w:p w:rsidR="00255E67" w:rsidRDefault="00255E67" w:rsidP="00255E67">
      <w:pPr>
        <w:pStyle w:val="ConsPlusNormal"/>
        <w:spacing w:after="120"/>
        <w:ind w:firstLine="709"/>
        <w:jc w:val="both"/>
        <w:rPr>
          <w:rFonts w:ascii="Times New Roman" w:eastAsia="Times New Roman" w:hAnsi="Times New Roman" w:cstheme="minorBidi"/>
          <w:color w:val="000000" w:themeColor="text1"/>
          <w:sz w:val="28"/>
          <w:szCs w:val="28"/>
          <w:lang w:eastAsia="ru-RU"/>
        </w:rPr>
      </w:pPr>
      <w:proofErr w:type="gramStart"/>
      <w:r w:rsidRPr="00255E67">
        <w:rPr>
          <w:rFonts w:ascii="Times New Roman" w:eastAsia="Times New Roman" w:hAnsi="Times New Roman" w:cstheme="minorBidi"/>
          <w:color w:val="000000" w:themeColor="text1"/>
          <w:sz w:val="28"/>
          <w:szCs w:val="28"/>
          <w:lang w:eastAsia="ru-RU"/>
        </w:rPr>
        <w:t xml:space="preserve">- в нарушение </w:t>
      </w:r>
      <w:hyperlink r:id="rId38" w:history="1">
        <w:r w:rsidRPr="00255E67">
          <w:rPr>
            <w:rFonts w:ascii="Times New Roman" w:eastAsia="Times New Roman" w:hAnsi="Times New Roman" w:cstheme="minorBidi"/>
            <w:color w:val="000000" w:themeColor="text1"/>
            <w:sz w:val="28"/>
            <w:szCs w:val="28"/>
            <w:lang w:eastAsia="ru-RU"/>
          </w:rPr>
          <w:t>пунктов 2</w:t>
        </w:r>
      </w:hyperlink>
      <w:r w:rsidRPr="00255E67">
        <w:rPr>
          <w:rFonts w:ascii="Times New Roman" w:eastAsia="Times New Roman" w:hAnsi="Times New Roman" w:cstheme="minorBidi"/>
          <w:color w:val="000000" w:themeColor="text1"/>
          <w:sz w:val="28"/>
          <w:szCs w:val="28"/>
          <w:lang w:eastAsia="ru-RU"/>
        </w:rPr>
        <w:t xml:space="preserve">, </w:t>
      </w:r>
      <w:hyperlink r:id="rId39" w:history="1">
        <w:r w:rsidRPr="00255E67">
          <w:rPr>
            <w:rFonts w:ascii="Times New Roman" w:eastAsia="Times New Roman" w:hAnsi="Times New Roman" w:cstheme="minorBidi"/>
            <w:color w:val="000000" w:themeColor="text1"/>
            <w:sz w:val="28"/>
            <w:szCs w:val="28"/>
            <w:lang w:eastAsia="ru-RU"/>
          </w:rPr>
          <w:t>3 статьи 9</w:t>
        </w:r>
      </w:hyperlink>
      <w:r w:rsidRPr="00255E67">
        <w:rPr>
          <w:rFonts w:ascii="Times New Roman" w:eastAsia="Times New Roman" w:hAnsi="Times New Roman" w:cstheme="minorBidi"/>
          <w:color w:val="000000" w:themeColor="text1"/>
          <w:sz w:val="28"/>
          <w:szCs w:val="28"/>
          <w:lang w:eastAsia="ru-RU"/>
        </w:rPr>
        <w:t xml:space="preserve"> Федерального закона от 6.12. 2011 № 402-ФЗ "О бухгалтерском учете", </w:t>
      </w:r>
      <w:hyperlink r:id="rId40" w:history="1">
        <w:r w:rsidRPr="00255E67">
          <w:rPr>
            <w:rFonts w:ascii="Times New Roman" w:eastAsia="Times New Roman" w:hAnsi="Times New Roman" w:cstheme="minorBidi"/>
            <w:color w:val="000000" w:themeColor="text1"/>
            <w:sz w:val="28"/>
            <w:szCs w:val="28"/>
            <w:lang w:eastAsia="ru-RU"/>
          </w:rPr>
          <w:t>пункта 8</w:t>
        </w:r>
      </w:hyperlink>
      <w:r w:rsidRPr="00255E67">
        <w:rPr>
          <w:rFonts w:ascii="Times New Roman" w:eastAsia="Times New Roman" w:hAnsi="Times New Roman" w:cstheme="minorBidi"/>
          <w:color w:val="000000" w:themeColor="text1"/>
          <w:sz w:val="28"/>
          <w:szCs w:val="28"/>
          <w:lang w:eastAsia="ru-RU"/>
        </w:rPr>
        <w:t xml:space="preserve"> Инструкции по применению единого плана счетов бухгалтерского учета для органов государственной власти </w:t>
      </w:r>
      <w:r w:rsidRPr="00255E67">
        <w:rPr>
          <w:rFonts w:ascii="Times New Roman" w:eastAsia="Times New Roman" w:hAnsi="Times New Roman" w:cstheme="minorBidi"/>
          <w:color w:val="000000" w:themeColor="text1"/>
          <w:sz w:val="28"/>
          <w:szCs w:val="28"/>
          <w:lang w:eastAsia="ru-RU"/>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(приложение N 2 к приказу Минфина России от 1</w:t>
      </w:r>
      <w:proofErr w:type="gramEnd"/>
      <w:r w:rsidRPr="00255E67">
        <w:rPr>
          <w:rFonts w:ascii="Times New Roman" w:eastAsia="Times New Roman" w:hAnsi="Times New Roman" w:cstheme="minorBidi"/>
          <w:color w:val="000000" w:themeColor="text1"/>
          <w:sz w:val="28"/>
          <w:szCs w:val="28"/>
          <w:lang w:eastAsia="ru-RU"/>
        </w:rPr>
        <w:t xml:space="preserve"> декабря 2010 г. № 157н) в расходных кассовых ордерах </w:t>
      </w:r>
      <w:hyperlink r:id="rId41" w:history="1">
        <w:r w:rsidRPr="00255E67">
          <w:rPr>
            <w:rFonts w:ascii="Times New Roman" w:eastAsia="Times New Roman" w:hAnsi="Times New Roman" w:cstheme="minorBidi"/>
            <w:color w:val="000000" w:themeColor="text1"/>
            <w:sz w:val="28"/>
            <w:szCs w:val="28"/>
            <w:lang w:eastAsia="ru-RU"/>
          </w:rPr>
          <w:t>(ф. 0310002)</w:t>
        </w:r>
      </w:hyperlink>
      <w:r w:rsidRPr="00255E67">
        <w:rPr>
          <w:rFonts w:ascii="Times New Roman" w:eastAsia="Times New Roman" w:hAnsi="Times New Roman" w:cstheme="minorBidi"/>
          <w:color w:val="000000" w:themeColor="text1"/>
          <w:sz w:val="28"/>
          <w:szCs w:val="28"/>
          <w:lang w:eastAsia="ru-RU"/>
        </w:rPr>
        <w:t xml:space="preserve"> не заполнены все необходимые реквизиты: не указаны документы, на основании которых осуществляется хозяйственная операция</w:t>
      </w:r>
      <w:r w:rsidR="0008108D">
        <w:rPr>
          <w:rFonts w:ascii="Times New Roman" w:eastAsia="Times New Roman" w:hAnsi="Times New Roman" w:cstheme="minorBidi"/>
          <w:color w:val="000000" w:themeColor="text1"/>
          <w:sz w:val="28"/>
          <w:szCs w:val="28"/>
          <w:lang w:eastAsia="ru-RU"/>
        </w:rPr>
        <w:t>;</w:t>
      </w:r>
    </w:p>
    <w:p w:rsidR="003B63F4" w:rsidRDefault="00255E67"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255E67">
        <w:rPr>
          <w:rFonts w:ascii="Times New Roman" w:eastAsia="Times New Roman" w:hAnsi="Times New Roman"/>
          <w:color w:val="000000" w:themeColor="text1"/>
          <w:sz w:val="28"/>
          <w:szCs w:val="28"/>
          <w:lang w:eastAsia="ru-RU"/>
        </w:rPr>
        <w:t>в нарушение Приказа от 30.03.2015</w:t>
      </w:r>
      <w:r w:rsidR="003B63F4">
        <w:rPr>
          <w:rFonts w:ascii="Times New Roman" w:eastAsia="Times New Roman" w:hAnsi="Times New Roman"/>
          <w:color w:val="000000" w:themeColor="text1"/>
          <w:sz w:val="28"/>
          <w:szCs w:val="28"/>
          <w:lang w:eastAsia="ru-RU"/>
        </w:rPr>
        <w:t xml:space="preserve"> </w:t>
      </w:r>
      <w:r w:rsidRPr="00255E67">
        <w:rPr>
          <w:rFonts w:ascii="Times New Roman" w:eastAsia="Times New Roman" w:hAnsi="Times New Roman"/>
          <w:color w:val="000000" w:themeColor="text1"/>
          <w:sz w:val="28"/>
          <w:szCs w:val="28"/>
          <w:lang w:eastAsia="ru-RU"/>
        </w:rPr>
        <w:t>№ 52н не заполнены необходимые реквизиты</w:t>
      </w:r>
      <w:r w:rsidR="003B63F4">
        <w:rPr>
          <w:rFonts w:ascii="Times New Roman" w:eastAsia="Times New Roman" w:hAnsi="Times New Roman"/>
          <w:color w:val="000000" w:themeColor="text1"/>
          <w:sz w:val="28"/>
          <w:szCs w:val="28"/>
          <w:lang w:eastAsia="ru-RU"/>
        </w:rPr>
        <w:t xml:space="preserve"> </w:t>
      </w:r>
      <w:r w:rsidRPr="00255E67">
        <w:rPr>
          <w:rFonts w:ascii="Times New Roman" w:eastAsia="Times New Roman" w:hAnsi="Times New Roman"/>
          <w:color w:val="000000" w:themeColor="text1"/>
          <w:sz w:val="28"/>
          <w:szCs w:val="28"/>
          <w:lang w:eastAsia="ru-RU"/>
        </w:rPr>
        <w:t xml:space="preserve">на оборотной стороне авансового отчета </w:t>
      </w:r>
      <w:hyperlink r:id="rId42" w:history="1"/>
      <w:r w:rsidRPr="00255E67">
        <w:rPr>
          <w:rFonts w:ascii="Times New Roman" w:eastAsia="Times New Roman" w:hAnsi="Times New Roman"/>
          <w:color w:val="000000" w:themeColor="text1"/>
          <w:sz w:val="28"/>
          <w:szCs w:val="28"/>
          <w:lang w:eastAsia="ru-RU"/>
        </w:rPr>
        <w:t>: графа «Кому, за что и по какому документу уплачено», графа содержащая сведения о расходах, принимаемых учреждением к бухгалтерскому учету;</w:t>
      </w:r>
      <w:r w:rsidR="003B63F4">
        <w:rPr>
          <w:rFonts w:ascii="Times New Roman" w:eastAsia="Times New Roman" w:hAnsi="Times New Roman"/>
          <w:color w:val="000000" w:themeColor="text1"/>
          <w:sz w:val="28"/>
          <w:szCs w:val="28"/>
          <w:lang w:eastAsia="ru-RU"/>
        </w:rPr>
        <w:t xml:space="preserve"> </w:t>
      </w:r>
      <w:r w:rsidRPr="00255E67">
        <w:rPr>
          <w:rFonts w:ascii="Times New Roman" w:eastAsia="Times New Roman" w:hAnsi="Times New Roman"/>
          <w:color w:val="000000" w:themeColor="text1"/>
          <w:sz w:val="28"/>
          <w:szCs w:val="28"/>
          <w:lang w:eastAsia="ru-RU"/>
        </w:rPr>
        <w:t>документы, приложенные к авансовому отчету, не нумеруются подотчетным лицом в порядке их записи в отчете.</w:t>
      </w:r>
      <w:r w:rsidR="00B10679">
        <w:rPr>
          <w:rFonts w:ascii="Times New Roman" w:eastAsia="Times New Roman" w:hAnsi="Times New Roman"/>
          <w:color w:val="000000" w:themeColor="text1"/>
          <w:sz w:val="28"/>
          <w:szCs w:val="28"/>
          <w:lang w:eastAsia="ru-RU"/>
        </w:rPr>
        <w:t xml:space="preserve"> </w:t>
      </w:r>
      <w:r w:rsidRPr="00255E67">
        <w:rPr>
          <w:rFonts w:ascii="Times New Roman" w:eastAsia="Times New Roman" w:hAnsi="Times New Roman"/>
          <w:color w:val="000000" w:themeColor="text1"/>
          <w:sz w:val="28"/>
          <w:szCs w:val="28"/>
          <w:lang w:eastAsia="ru-RU"/>
        </w:rPr>
        <w:t>Расписка в получении авансовых отчетов (отрезная часть ф. 0504505) после заполнения авансовых отчетов подотчетным лицам не выдавалась</w:t>
      </w:r>
      <w:r w:rsidR="0008108D">
        <w:rPr>
          <w:rFonts w:ascii="Times New Roman" w:eastAsia="Times New Roman" w:hAnsi="Times New Roman"/>
          <w:color w:val="000000" w:themeColor="text1"/>
          <w:sz w:val="28"/>
          <w:szCs w:val="28"/>
          <w:lang w:eastAsia="ru-RU"/>
        </w:rPr>
        <w:t>;</w:t>
      </w:r>
      <w:r w:rsidRPr="00255E67">
        <w:rPr>
          <w:rFonts w:ascii="Times New Roman" w:eastAsia="Times New Roman" w:hAnsi="Times New Roman"/>
          <w:color w:val="000000" w:themeColor="text1"/>
          <w:sz w:val="28"/>
          <w:szCs w:val="28"/>
          <w:lang w:eastAsia="ru-RU"/>
        </w:rPr>
        <w:t xml:space="preserve"> </w:t>
      </w:r>
    </w:p>
    <w:p w:rsidR="00255E67" w:rsidRDefault="003B63F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3B63F4">
        <w:rPr>
          <w:rFonts w:ascii="Times New Roman" w:eastAsia="Times New Roman" w:hAnsi="Times New Roman"/>
          <w:color w:val="000000" w:themeColor="text1"/>
          <w:sz w:val="28"/>
          <w:szCs w:val="28"/>
          <w:lang w:eastAsia="ru-RU"/>
        </w:rPr>
        <w:t xml:space="preserve"> в нарушение п.1.3 Методических указаний по инвентаризации имущества и финансовых обязательств, утвержденных приказом Минфина РФ от 13.06.1995 № 49, Федерального закона от 6.12. 2011 № 402-ФЗ "О бухгалтерском учете" администрацией  поселения перед составлением годовой бюджетной отчётности не проведена инвентаризация расчётов с покупателями, поставщиками и прочими дебиторами и кредиторами</w:t>
      </w:r>
      <w:r w:rsidR="0008108D">
        <w:rPr>
          <w:rFonts w:ascii="Times New Roman" w:eastAsia="Times New Roman" w:hAnsi="Times New Roman"/>
          <w:color w:val="000000" w:themeColor="text1"/>
          <w:sz w:val="28"/>
          <w:szCs w:val="28"/>
          <w:lang w:eastAsia="ru-RU"/>
        </w:rPr>
        <w:t>;</w:t>
      </w:r>
      <w:r w:rsidRPr="003B63F4">
        <w:rPr>
          <w:rFonts w:ascii="Times New Roman" w:eastAsia="Times New Roman" w:hAnsi="Times New Roman"/>
          <w:color w:val="000000" w:themeColor="text1"/>
          <w:sz w:val="28"/>
          <w:szCs w:val="28"/>
          <w:lang w:eastAsia="ru-RU"/>
        </w:rPr>
        <w:t xml:space="preserve"> </w:t>
      </w:r>
      <w:r w:rsidR="00255E67" w:rsidRPr="00255E67">
        <w:rPr>
          <w:rFonts w:ascii="Times New Roman" w:eastAsia="Times New Roman" w:hAnsi="Times New Roman"/>
          <w:color w:val="000000" w:themeColor="text1"/>
          <w:sz w:val="28"/>
          <w:szCs w:val="28"/>
          <w:lang w:eastAsia="ru-RU"/>
        </w:rPr>
        <w:t xml:space="preserve"> </w:t>
      </w:r>
    </w:p>
    <w:p w:rsidR="003B63F4" w:rsidRPr="003B63F4" w:rsidRDefault="003B63F4" w:rsidP="007509F5">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3B63F4">
        <w:rPr>
          <w:rFonts w:ascii="Times New Roman" w:eastAsia="Times New Roman" w:hAnsi="Times New Roman"/>
          <w:color w:val="000000" w:themeColor="text1"/>
          <w:sz w:val="28"/>
          <w:szCs w:val="28"/>
          <w:lang w:eastAsia="ru-RU"/>
        </w:rPr>
        <w:t xml:space="preserve"> нарушение Приказа от 30.03.2015 № 52н, в проверяемом периоде </w:t>
      </w:r>
      <w:proofErr w:type="gramStart"/>
      <w:r w:rsidRPr="003B63F4">
        <w:rPr>
          <w:rFonts w:ascii="Times New Roman" w:eastAsia="Times New Roman" w:hAnsi="Times New Roman"/>
          <w:color w:val="000000" w:themeColor="text1"/>
          <w:sz w:val="28"/>
          <w:szCs w:val="28"/>
          <w:lang w:eastAsia="ru-RU"/>
        </w:rPr>
        <w:t>в применялся</w:t>
      </w:r>
      <w:proofErr w:type="gramEnd"/>
      <w:r w:rsidRPr="003B63F4">
        <w:rPr>
          <w:rFonts w:ascii="Times New Roman" w:eastAsia="Times New Roman" w:hAnsi="Times New Roman"/>
          <w:color w:val="000000" w:themeColor="text1"/>
          <w:sz w:val="28"/>
          <w:szCs w:val="28"/>
          <w:lang w:eastAsia="ru-RU"/>
        </w:rPr>
        <w:t xml:space="preserve"> табель учета рабочего времени формы 0504421, утвержденный Приказом Минфина РФ от 30.12.2008 N 148н (ред. от 30.12.2009) "Об утверждении Инструкции по бюджетному учету" утратившим силу 01.01.2011 года</w:t>
      </w:r>
      <w:r w:rsidR="0008108D">
        <w:rPr>
          <w:rFonts w:ascii="Times New Roman" w:eastAsia="Times New Roman" w:hAnsi="Times New Roman"/>
          <w:color w:val="000000" w:themeColor="text1"/>
          <w:sz w:val="28"/>
          <w:szCs w:val="28"/>
          <w:lang w:eastAsia="ru-RU"/>
        </w:rPr>
        <w:t>;</w:t>
      </w:r>
    </w:p>
    <w:p w:rsidR="003B63F4" w:rsidRDefault="003B63F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3B63F4">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д</w:t>
      </w:r>
      <w:r w:rsidRPr="003B63F4">
        <w:rPr>
          <w:rFonts w:ascii="Times New Roman" w:eastAsia="Times New Roman" w:hAnsi="Times New Roman"/>
          <w:color w:val="000000" w:themeColor="text1"/>
          <w:sz w:val="28"/>
          <w:szCs w:val="28"/>
          <w:lang w:eastAsia="ru-RU"/>
        </w:rPr>
        <w:t xml:space="preserve">ля регистрации справочных сведений о заработной плате работников Администрации применяется Карточка-справка </w:t>
      </w:r>
      <w:hyperlink r:id="rId43" w:history="1">
        <w:r w:rsidRPr="003B63F4">
          <w:rPr>
            <w:rFonts w:ascii="Times New Roman" w:eastAsia="Times New Roman" w:hAnsi="Times New Roman"/>
            <w:color w:val="000000" w:themeColor="text1"/>
            <w:sz w:val="28"/>
            <w:szCs w:val="28"/>
            <w:lang w:eastAsia="ru-RU"/>
          </w:rPr>
          <w:t>(ф.0504417)</w:t>
        </w:r>
      </w:hyperlink>
      <w:r w:rsidRPr="003B63F4">
        <w:rPr>
          <w:rFonts w:ascii="Times New Roman" w:eastAsia="Times New Roman" w:hAnsi="Times New Roman"/>
          <w:color w:val="000000" w:themeColor="text1"/>
          <w:sz w:val="28"/>
          <w:szCs w:val="28"/>
          <w:lang w:eastAsia="ru-RU"/>
        </w:rPr>
        <w:t>. При проверке карточек-справок установлено, что в нарушение п.7 ст. 9 Федерального закона 402-ФЗ от 06.12.2011 допускаются некорректные исправления корректирующей жидкостью</w:t>
      </w:r>
      <w:r w:rsidR="0008108D">
        <w:rPr>
          <w:rFonts w:ascii="Times New Roman" w:eastAsia="Times New Roman" w:hAnsi="Times New Roman"/>
          <w:color w:val="000000" w:themeColor="text1"/>
          <w:sz w:val="28"/>
          <w:szCs w:val="28"/>
          <w:lang w:eastAsia="ru-RU"/>
        </w:rPr>
        <w:t>;</w:t>
      </w:r>
    </w:p>
    <w:p w:rsidR="003B63F4" w:rsidRPr="003B63F4" w:rsidRDefault="003B63F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3B63F4">
        <w:rPr>
          <w:rFonts w:ascii="Times New Roman" w:eastAsia="Times New Roman" w:hAnsi="Times New Roman"/>
          <w:color w:val="000000" w:themeColor="text1"/>
          <w:sz w:val="28"/>
          <w:szCs w:val="28"/>
          <w:lang w:eastAsia="ru-RU"/>
        </w:rPr>
        <w:t xml:space="preserve"> нарушение Приказа от 30.03.2015 № 52н при  исчислении среднего заработка при предоставлении отпуска допускались случаи применения неунифицированной формы</w:t>
      </w:r>
      <w:r w:rsidR="0008108D">
        <w:rPr>
          <w:rFonts w:ascii="Times New Roman" w:eastAsia="Times New Roman" w:hAnsi="Times New Roman"/>
          <w:color w:val="000000" w:themeColor="text1"/>
          <w:sz w:val="28"/>
          <w:szCs w:val="28"/>
          <w:lang w:eastAsia="ru-RU"/>
        </w:rPr>
        <w:t>;</w:t>
      </w:r>
      <w:r w:rsidRPr="003B63F4">
        <w:rPr>
          <w:rFonts w:ascii="Times New Roman" w:eastAsia="Times New Roman" w:hAnsi="Times New Roman"/>
          <w:color w:val="000000" w:themeColor="text1"/>
          <w:sz w:val="28"/>
          <w:szCs w:val="28"/>
          <w:lang w:eastAsia="ru-RU"/>
        </w:rPr>
        <w:t xml:space="preserve"> </w:t>
      </w:r>
    </w:p>
    <w:p w:rsidR="003B63F4" w:rsidRDefault="003B63F4" w:rsidP="007509F5">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w:t>
      </w:r>
      <w:r w:rsidRPr="003B63F4">
        <w:rPr>
          <w:rFonts w:ascii="Times New Roman" w:eastAsia="Times New Roman" w:hAnsi="Times New Roman"/>
          <w:color w:val="000000" w:themeColor="text1"/>
          <w:sz w:val="28"/>
          <w:szCs w:val="28"/>
          <w:lang w:eastAsia="ru-RU"/>
        </w:rPr>
        <w:t xml:space="preserve">роверкой выявлены факты нарушений установленного срока выплаты отпускных. Согласно </w:t>
      </w:r>
      <w:hyperlink r:id="rId44" w:history="1">
        <w:r w:rsidRPr="003B63F4">
          <w:rPr>
            <w:rFonts w:ascii="Times New Roman" w:eastAsia="Times New Roman" w:hAnsi="Times New Roman"/>
            <w:color w:val="000000" w:themeColor="text1"/>
            <w:sz w:val="28"/>
            <w:szCs w:val="28"/>
            <w:lang w:eastAsia="ru-RU"/>
          </w:rPr>
          <w:t>ч. 9 ст. 136</w:t>
        </w:r>
      </w:hyperlink>
      <w:r w:rsidRPr="003B63F4">
        <w:rPr>
          <w:rFonts w:ascii="Times New Roman" w:eastAsia="Times New Roman" w:hAnsi="Times New Roman"/>
          <w:color w:val="000000" w:themeColor="text1"/>
          <w:sz w:val="28"/>
          <w:szCs w:val="28"/>
          <w:lang w:eastAsia="ru-RU"/>
        </w:rPr>
        <w:t xml:space="preserve"> ТК РФ оплата отпуска производится не </w:t>
      </w:r>
      <w:proofErr w:type="gramStart"/>
      <w:r w:rsidRPr="003B63F4">
        <w:rPr>
          <w:rFonts w:ascii="Times New Roman" w:eastAsia="Times New Roman" w:hAnsi="Times New Roman"/>
          <w:color w:val="000000" w:themeColor="text1"/>
          <w:sz w:val="28"/>
          <w:szCs w:val="28"/>
          <w:lang w:eastAsia="ru-RU"/>
        </w:rPr>
        <w:t>позднее</w:t>
      </w:r>
      <w:proofErr w:type="gramEnd"/>
      <w:r w:rsidRPr="003B63F4">
        <w:rPr>
          <w:rFonts w:ascii="Times New Roman" w:eastAsia="Times New Roman" w:hAnsi="Times New Roman"/>
          <w:color w:val="000000" w:themeColor="text1"/>
          <w:sz w:val="28"/>
          <w:szCs w:val="28"/>
          <w:lang w:eastAsia="ru-RU"/>
        </w:rPr>
        <w:t xml:space="preserve"> чем за три дня до его начала. Старшему менеджеру Смоляк С.Н отпуск предоставлен с 01.09.2017, отпускные в сумме 13 001 рублей  34 копейки  выплачены 01.09.2017</w:t>
      </w:r>
      <w:r w:rsidR="0008108D">
        <w:rPr>
          <w:rFonts w:ascii="Times New Roman" w:eastAsia="Times New Roman" w:hAnsi="Times New Roman"/>
          <w:color w:val="000000" w:themeColor="text1"/>
          <w:sz w:val="28"/>
          <w:szCs w:val="28"/>
          <w:lang w:eastAsia="ru-RU"/>
        </w:rPr>
        <w:t>;</w:t>
      </w:r>
    </w:p>
    <w:p w:rsidR="003B63F4" w:rsidRDefault="003B63F4" w:rsidP="0008108D">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3B63F4">
        <w:rPr>
          <w:rFonts w:ascii="Times New Roman" w:eastAsia="Times New Roman" w:hAnsi="Times New Roman"/>
          <w:color w:val="000000" w:themeColor="text1"/>
          <w:sz w:val="28"/>
          <w:szCs w:val="28"/>
          <w:lang w:eastAsia="ru-RU"/>
        </w:rPr>
        <w:t xml:space="preserve"> нарушение статей 56, 57 ТК РФ Администрация сельского поселения заключала Трудовые соглашения с физическими лицами на выполнение работ (чистка дорог от снега, </w:t>
      </w:r>
      <w:proofErr w:type="spellStart"/>
      <w:r w:rsidRPr="003B63F4">
        <w:rPr>
          <w:rFonts w:ascii="Times New Roman" w:eastAsia="Times New Roman" w:hAnsi="Times New Roman"/>
          <w:color w:val="000000" w:themeColor="text1"/>
          <w:sz w:val="28"/>
          <w:szCs w:val="28"/>
          <w:lang w:eastAsia="ru-RU"/>
        </w:rPr>
        <w:t>грейдерование</w:t>
      </w:r>
      <w:proofErr w:type="spellEnd"/>
      <w:r w:rsidRPr="003B63F4">
        <w:rPr>
          <w:rFonts w:ascii="Times New Roman" w:eastAsia="Times New Roman" w:hAnsi="Times New Roman"/>
          <w:color w:val="000000" w:themeColor="text1"/>
          <w:sz w:val="28"/>
          <w:szCs w:val="28"/>
          <w:lang w:eastAsia="ru-RU"/>
        </w:rPr>
        <w:t xml:space="preserve"> песчано-гравийной смеси, </w:t>
      </w:r>
      <w:proofErr w:type="spellStart"/>
      <w:r w:rsidR="00B10679" w:rsidRPr="003B63F4">
        <w:rPr>
          <w:rFonts w:ascii="Times New Roman" w:eastAsia="Times New Roman" w:hAnsi="Times New Roman"/>
          <w:color w:val="000000" w:themeColor="text1"/>
          <w:sz w:val="28"/>
          <w:szCs w:val="28"/>
          <w:lang w:eastAsia="ru-RU"/>
        </w:rPr>
        <w:t>окашивание</w:t>
      </w:r>
      <w:proofErr w:type="spellEnd"/>
      <w:r w:rsidRPr="003B63F4">
        <w:rPr>
          <w:rFonts w:ascii="Times New Roman" w:eastAsia="Times New Roman" w:hAnsi="Times New Roman"/>
          <w:color w:val="000000" w:themeColor="text1"/>
          <w:sz w:val="28"/>
          <w:szCs w:val="28"/>
          <w:lang w:eastAsia="ru-RU"/>
        </w:rPr>
        <w:t xml:space="preserve"> обочин, опахивание территории)</w:t>
      </w:r>
      <w:r w:rsidR="0008108D">
        <w:rPr>
          <w:rFonts w:ascii="Times New Roman" w:eastAsia="Times New Roman" w:hAnsi="Times New Roman"/>
          <w:color w:val="000000" w:themeColor="text1"/>
          <w:sz w:val="28"/>
          <w:szCs w:val="28"/>
          <w:lang w:eastAsia="ru-RU"/>
        </w:rPr>
        <w:t>;</w:t>
      </w:r>
    </w:p>
    <w:p w:rsidR="003B63F4" w:rsidRPr="003B63F4" w:rsidRDefault="003B63F4"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ф</w:t>
      </w:r>
      <w:r w:rsidRPr="003B63F4">
        <w:rPr>
          <w:rFonts w:ascii="Times New Roman" w:eastAsia="Times New Roman" w:hAnsi="Times New Roman"/>
          <w:color w:val="000000" w:themeColor="text1"/>
          <w:sz w:val="28"/>
          <w:szCs w:val="28"/>
          <w:lang w:eastAsia="ru-RU"/>
        </w:rPr>
        <w:t xml:space="preserve">актически заключенные трудовые соглашения на выполнение работ не соответствуют требованиям трудового законодательства, так как не содержат </w:t>
      </w:r>
      <w:r w:rsidRPr="003B63F4">
        <w:rPr>
          <w:rFonts w:ascii="Times New Roman" w:eastAsia="Times New Roman" w:hAnsi="Times New Roman"/>
          <w:color w:val="000000" w:themeColor="text1"/>
          <w:sz w:val="28"/>
          <w:szCs w:val="28"/>
          <w:lang w:eastAsia="ru-RU"/>
        </w:rPr>
        <w:lastRenderedPageBreak/>
        <w:t>обязательные для включения в трудовое соглашение условия и согласно ст.703 ГК РФ являются договорами подряда</w:t>
      </w:r>
      <w:r w:rsidR="0008108D">
        <w:rPr>
          <w:rFonts w:ascii="Times New Roman" w:eastAsia="Times New Roman" w:hAnsi="Times New Roman"/>
          <w:color w:val="000000" w:themeColor="text1"/>
          <w:sz w:val="28"/>
          <w:szCs w:val="28"/>
          <w:lang w:eastAsia="ru-RU"/>
        </w:rPr>
        <w:t>;</w:t>
      </w:r>
      <w:r w:rsidRPr="003B63F4">
        <w:rPr>
          <w:rFonts w:ascii="Times New Roman" w:eastAsia="Times New Roman" w:hAnsi="Times New Roman"/>
          <w:color w:val="000000" w:themeColor="text1"/>
          <w:sz w:val="28"/>
          <w:szCs w:val="28"/>
          <w:lang w:eastAsia="ru-RU"/>
        </w:rPr>
        <w:t xml:space="preserve"> </w:t>
      </w:r>
    </w:p>
    <w:p w:rsidR="003B63F4" w:rsidRPr="003B63F4" w:rsidRDefault="003B63F4" w:rsidP="007509F5">
      <w:pPr>
        <w:pStyle w:val="ab"/>
        <w:shd w:val="clear" w:color="auto" w:fill="FFFFFF"/>
        <w:spacing w:after="120" w:line="240" w:lineRule="auto"/>
        <w:ind w:left="0" w:firstLine="709"/>
        <w:jc w:val="both"/>
        <w:rPr>
          <w:rFonts w:ascii="Times New Roman" w:eastAsia="Times New Roman" w:hAnsi="Times New Roman" w:cstheme="minorBidi"/>
          <w:color w:val="000000" w:themeColor="text1"/>
          <w:sz w:val="28"/>
          <w:szCs w:val="28"/>
          <w:lang w:eastAsia="ru-RU"/>
        </w:rPr>
      </w:pPr>
      <w:r>
        <w:rPr>
          <w:rFonts w:ascii="Times New Roman" w:eastAsia="Times New Roman" w:hAnsi="Times New Roman" w:cstheme="minorBidi"/>
          <w:color w:val="000000" w:themeColor="text1"/>
          <w:sz w:val="28"/>
          <w:szCs w:val="28"/>
          <w:lang w:eastAsia="ru-RU"/>
        </w:rPr>
        <w:t>- в</w:t>
      </w:r>
      <w:r w:rsidRPr="003B63F4">
        <w:rPr>
          <w:rFonts w:ascii="Times New Roman" w:eastAsia="Times New Roman" w:hAnsi="Times New Roman" w:cstheme="minorBidi"/>
          <w:color w:val="000000" w:themeColor="text1"/>
          <w:sz w:val="28"/>
          <w:szCs w:val="28"/>
          <w:lang w:eastAsia="ru-RU"/>
        </w:rPr>
        <w:t>се трудовые соглашения с физическими лицами (фактически являющиеся договорами подряда с физическими лицами) не соответствуют установленным требованиям Гражданского кодекса Российской Федерации, а именно в них:</w:t>
      </w:r>
    </w:p>
    <w:p w:rsidR="003B63F4" w:rsidRPr="003B63F4" w:rsidRDefault="003B63F4" w:rsidP="00507096">
      <w:pPr>
        <w:pStyle w:val="ab"/>
        <w:shd w:val="clear" w:color="auto" w:fill="FFFFFF"/>
        <w:spacing w:after="120" w:line="240" w:lineRule="auto"/>
        <w:ind w:left="0"/>
        <w:jc w:val="both"/>
        <w:rPr>
          <w:rFonts w:ascii="Times New Roman" w:eastAsia="Times New Roman" w:hAnsi="Times New Roman" w:cstheme="minorBidi"/>
          <w:color w:val="000000" w:themeColor="text1"/>
          <w:sz w:val="28"/>
          <w:szCs w:val="28"/>
          <w:lang w:eastAsia="ru-RU"/>
        </w:rPr>
      </w:pPr>
      <w:r w:rsidRPr="003B63F4">
        <w:rPr>
          <w:rFonts w:ascii="Times New Roman" w:eastAsia="Times New Roman" w:hAnsi="Times New Roman" w:cstheme="minorBidi"/>
          <w:color w:val="000000" w:themeColor="text1"/>
          <w:sz w:val="28"/>
          <w:szCs w:val="28"/>
          <w:lang w:eastAsia="ru-RU"/>
        </w:rPr>
        <w:t>- не оговорено распределение рисков между сторонами (ст. 705 ГК РФ)</w:t>
      </w:r>
      <w:r w:rsidR="00BF0B8A">
        <w:rPr>
          <w:rFonts w:ascii="Times New Roman" w:eastAsia="Times New Roman" w:hAnsi="Times New Roman" w:cstheme="minorBidi"/>
          <w:color w:val="000000" w:themeColor="text1"/>
          <w:sz w:val="28"/>
          <w:szCs w:val="28"/>
          <w:lang w:eastAsia="ru-RU"/>
        </w:rPr>
        <w:t>,</w:t>
      </w:r>
      <w:r w:rsidRPr="003B63F4">
        <w:rPr>
          <w:rFonts w:ascii="Times New Roman" w:eastAsia="Times New Roman" w:hAnsi="Times New Roman" w:cstheme="minorBidi"/>
          <w:color w:val="000000" w:themeColor="text1"/>
          <w:sz w:val="28"/>
          <w:szCs w:val="28"/>
          <w:lang w:eastAsia="ru-RU"/>
        </w:rPr>
        <w:t xml:space="preserve"> </w:t>
      </w:r>
    </w:p>
    <w:p w:rsidR="003B63F4" w:rsidRPr="003B63F4" w:rsidRDefault="003B63F4" w:rsidP="00507096">
      <w:pPr>
        <w:pStyle w:val="ab"/>
        <w:shd w:val="clear" w:color="auto" w:fill="FFFFFF"/>
        <w:spacing w:line="240" w:lineRule="auto"/>
        <w:ind w:left="0"/>
        <w:jc w:val="both"/>
        <w:rPr>
          <w:rFonts w:ascii="Times New Roman" w:eastAsia="Times New Roman" w:hAnsi="Times New Roman" w:cstheme="minorBidi"/>
          <w:color w:val="000000" w:themeColor="text1"/>
          <w:sz w:val="28"/>
          <w:szCs w:val="28"/>
          <w:lang w:eastAsia="ru-RU"/>
        </w:rPr>
      </w:pPr>
      <w:r w:rsidRPr="003B63F4">
        <w:rPr>
          <w:rFonts w:ascii="Times New Roman" w:eastAsia="Times New Roman" w:hAnsi="Times New Roman" w:cstheme="minorBidi"/>
          <w:color w:val="000000" w:themeColor="text1"/>
          <w:sz w:val="28"/>
          <w:szCs w:val="28"/>
          <w:lang w:eastAsia="ru-RU"/>
        </w:rPr>
        <w:t>- не предусмотрена ответственность подрядчика за ненадлежащее качество работы (ст. 723 ГК РФ)</w:t>
      </w:r>
      <w:r w:rsidR="00BF0B8A">
        <w:rPr>
          <w:rFonts w:ascii="Times New Roman" w:eastAsia="Times New Roman" w:hAnsi="Times New Roman" w:cstheme="minorBidi"/>
          <w:color w:val="000000" w:themeColor="text1"/>
          <w:sz w:val="28"/>
          <w:szCs w:val="28"/>
          <w:lang w:eastAsia="ru-RU"/>
        </w:rPr>
        <w:t>,</w:t>
      </w:r>
    </w:p>
    <w:p w:rsidR="003B63F4" w:rsidRPr="003B63F4" w:rsidRDefault="003B63F4" w:rsidP="00507096">
      <w:pPr>
        <w:pStyle w:val="ab"/>
        <w:shd w:val="clear" w:color="auto" w:fill="FFFFFF"/>
        <w:spacing w:line="240" w:lineRule="auto"/>
        <w:ind w:left="0"/>
        <w:jc w:val="both"/>
        <w:rPr>
          <w:rFonts w:ascii="Times New Roman" w:eastAsia="Times New Roman" w:hAnsi="Times New Roman" w:cstheme="minorBidi"/>
          <w:color w:val="000000" w:themeColor="text1"/>
          <w:sz w:val="28"/>
          <w:szCs w:val="28"/>
          <w:lang w:eastAsia="ru-RU"/>
        </w:rPr>
      </w:pPr>
      <w:r w:rsidRPr="003B63F4">
        <w:rPr>
          <w:rFonts w:ascii="Times New Roman" w:eastAsia="Times New Roman" w:hAnsi="Times New Roman" w:cstheme="minorBidi"/>
          <w:color w:val="000000" w:themeColor="text1"/>
          <w:sz w:val="28"/>
          <w:szCs w:val="28"/>
          <w:lang w:eastAsia="ru-RU"/>
        </w:rPr>
        <w:t>- не указаны условия приемки заказчиком работы, выполненной подрядчиком (ст. 720 ГК РФ);</w:t>
      </w:r>
    </w:p>
    <w:p w:rsidR="003B63F4" w:rsidRPr="003B63F4" w:rsidRDefault="003B63F4" w:rsidP="00B10679">
      <w:pPr>
        <w:pStyle w:val="ab"/>
        <w:shd w:val="clear" w:color="auto" w:fill="FFFFFF"/>
        <w:spacing w:after="12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stheme="minorBidi"/>
          <w:color w:val="000000" w:themeColor="text1"/>
          <w:sz w:val="28"/>
          <w:szCs w:val="28"/>
          <w:lang w:eastAsia="ru-RU"/>
        </w:rPr>
        <w:t>- с</w:t>
      </w:r>
      <w:r w:rsidRPr="003B63F4">
        <w:rPr>
          <w:rFonts w:ascii="Times New Roman" w:eastAsia="Times New Roman" w:hAnsi="Times New Roman" w:cstheme="minorBidi"/>
          <w:color w:val="000000" w:themeColor="text1"/>
          <w:sz w:val="28"/>
          <w:szCs w:val="28"/>
          <w:lang w:eastAsia="ru-RU"/>
        </w:rPr>
        <w:t>огласно п.1 ст.422 ГК РФ договор должен соответствовать обязательным для сторон правилам, установленным законом и иными правовыми актами, действующим в момент его заключения</w:t>
      </w:r>
      <w:r w:rsidR="0008108D">
        <w:rPr>
          <w:rFonts w:ascii="Times New Roman" w:eastAsia="Times New Roman" w:hAnsi="Times New Roman" w:cstheme="minorBidi"/>
          <w:color w:val="000000" w:themeColor="text1"/>
          <w:sz w:val="28"/>
          <w:szCs w:val="28"/>
          <w:lang w:eastAsia="ru-RU"/>
        </w:rPr>
        <w:t>;</w:t>
      </w:r>
    </w:p>
    <w:p w:rsidR="003B63F4" w:rsidRPr="003B63F4" w:rsidRDefault="003B63F4" w:rsidP="00BF0B8A">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 в</w:t>
      </w:r>
      <w:r w:rsidRPr="003B63F4">
        <w:rPr>
          <w:rFonts w:ascii="Times New Roman" w:eastAsia="Times New Roman" w:hAnsi="Times New Roman"/>
          <w:color w:val="000000" w:themeColor="text1"/>
          <w:sz w:val="28"/>
          <w:szCs w:val="28"/>
          <w:lang w:eastAsia="ru-RU"/>
        </w:rPr>
        <w:t xml:space="preserve"> нарушение </w:t>
      </w:r>
      <w:hyperlink r:id="rId45" w:history="1">
        <w:r w:rsidRPr="003B63F4">
          <w:rPr>
            <w:rFonts w:ascii="Times New Roman" w:eastAsia="Times New Roman" w:hAnsi="Times New Roman"/>
            <w:color w:val="000000" w:themeColor="text1"/>
            <w:sz w:val="28"/>
            <w:szCs w:val="28"/>
            <w:lang w:eastAsia="ru-RU"/>
          </w:rPr>
          <w:t>п.п. 2 п. 3 ст. 422</w:t>
        </w:r>
      </w:hyperlink>
      <w:r w:rsidRPr="003B63F4">
        <w:rPr>
          <w:rFonts w:ascii="Times New Roman" w:eastAsia="Times New Roman" w:hAnsi="Times New Roman"/>
          <w:color w:val="000000" w:themeColor="text1"/>
          <w:sz w:val="28"/>
          <w:szCs w:val="28"/>
          <w:lang w:eastAsia="ru-RU"/>
        </w:rPr>
        <w:t xml:space="preserve"> Налогового кодекса Российской Федерации, </w:t>
      </w:r>
      <w:hyperlink r:id="rId46" w:history="1">
        <w:r w:rsidRPr="003B63F4">
          <w:rPr>
            <w:rFonts w:ascii="Times New Roman" w:eastAsia="Times New Roman" w:hAnsi="Times New Roman"/>
            <w:color w:val="000000" w:themeColor="text1"/>
            <w:sz w:val="28"/>
            <w:szCs w:val="28"/>
            <w:lang w:eastAsia="ru-RU"/>
          </w:rPr>
          <w:t>абзаца 4 пункта 1 статьи 5</w:t>
        </w:r>
      </w:hyperlink>
      <w:r w:rsidRPr="003B63F4">
        <w:rPr>
          <w:rFonts w:ascii="Times New Roman" w:eastAsia="Times New Roman" w:hAnsi="Times New Roman"/>
          <w:color w:val="000000" w:themeColor="text1"/>
          <w:sz w:val="28"/>
          <w:szCs w:val="28"/>
          <w:lang w:eastAsia="ru-RU"/>
        </w:rPr>
        <w:t xml:space="preserve">, </w:t>
      </w:r>
      <w:hyperlink r:id="rId47" w:history="1">
        <w:r w:rsidRPr="003B63F4">
          <w:rPr>
            <w:rFonts w:ascii="Times New Roman" w:eastAsia="Times New Roman" w:hAnsi="Times New Roman"/>
            <w:color w:val="000000" w:themeColor="text1"/>
            <w:sz w:val="28"/>
            <w:szCs w:val="28"/>
            <w:lang w:eastAsia="ru-RU"/>
          </w:rPr>
          <w:t>пункта 1 статьи 20.1</w:t>
        </w:r>
      </w:hyperlink>
      <w:r w:rsidRPr="003B63F4">
        <w:rPr>
          <w:rFonts w:ascii="Times New Roman" w:eastAsia="Times New Roman" w:hAnsi="Times New Roman"/>
          <w:color w:val="000000" w:themeColor="text1"/>
          <w:sz w:val="28"/>
          <w:szCs w:val="28"/>
          <w:lang w:eastAsia="ru-RU"/>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Администрацией Никитинского сельского поселения Холм-Жирковского района Смоленской излишне исчислены и уплачены страховые взносы на обязательное социальное</w:t>
      </w:r>
      <w:proofErr w:type="gramEnd"/>
      <w:r w:rsidRPr="003B63F4">
        <w:rPr>
          <w:rFonts w:ascii="Times New Roman" w:eastAsia="Times New Roman" w:hAnsi="Times New Roman"/>
          <w:color w:val="000000" w:themeColor="text1"/>
          <w:sz w:val="28"/>
          <w:szCs w:val="28"/>
          <w:lang w:eastAsia="ru-RU"/>
        </w:rPr>
        <w:t xml:space="preserve"> страхование на случай временной нетрудоспособности и в связи с материнством и страховые взносы на обязательное социальное страхование от несчастных случаев на производстве и профессиональных заболеваний на общую сумму 6 358 рублей 10 копеек с выплат работникам, не состоящим в штате учреждения, по заключенным договорам гражданско-правового характера</w:t>
      </w:r>
      <w:r w:rsidR="0008108D">
        <w:rPr>
          <w:rFonts w:ascii="Times New Roman" w:eastAsia="Times New Roman" w:hAnsi="Times New Roman"/>
          <w:color w:val="000000" w:themeColor="text1"/>
          <w:sz w:val="28"/>
          <w:szCs w:val="28"/>
          <w:lang w:eastAsia="ru-RU"/>
        </w:rPr>
        <w:t>;</w:t>
      </w:r>
    </w:p>
    <w:p w:rsidR="003B63F4" w:rsidRDefault="003B63F4" w:rsidP="00BF0B8A">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proofErr w:type="gramStart"/>
      <w:r w:rsidRPr="003B63F4">
        <w:rPr>
          <w:rFonts w:ascii="Times New Roman" w:eastAsia="Times New Roman" w:hAnsi="Times New Roman"/>
          <w:color w:val="000000" w:themeColor="text1"/>
          <w:sz w:val="28"/>
          <w:szCs w:val="28"/>
          <w:lang w:eastAsia="ru-RU"/>
        </w:rPr>
        <w:t xml:space="preserve">- </w:t>
      </w:r>
      <w:r w:rsidR="00BF0B8A">
        <w:rPr>
          <w:rFonts w:ascii="Times New Roman" w:eastAsia="Times New Roman" w:hAnsi="Times New Roman"/>
          <w:color w:val="000000" w:themeColor="text1"/>
          <w:sz w:val="28"/>
          <w:szCs w:val="28"/>
          <w:lang w:eastAsia="ru-RU"/>
        </w:rPr>
        <w:t>в</w:t>
      </w:r>
      <w:r w:rsidRPr="003B63F4">
        <w:rPr>
          <w:rFonts w:ascii="Times New Roman" w:eastAsia="Times New Roman" w:hAnsi="Times New Roman"/>
          <w:color w:val="000000" w:themeColor="text1"/>
          <w:sz w:val="28"/>
          <w:szCs w:val="28"/>
          <w:lang w:eastAsia="ru-RU"/>
        </w:rPr>
        <w:t xml:space="preserve"> нарушение п.п. 46, 50, 373 Инструкции  № 157н на балансовом учете учтены основные средства стоимостью до 3 000 тысяч рублей, а именно: микрофон SONU балансовой стоимостью 1519 рублей 80 копеек, </w:t>
      </w:r>
      <w:proofErr w:type="spellStart"/>
      <w:r w:rsidRPr="003B63F4">
        <w:rPr>
          <w:rFonts w:ascii="Times New Roman" w:eastAsia="Times New Roman" w:hAnsi="Times New Roman"/>
          <w:color w:val="000000" w:themeColor="text1"/>
          <w:sz w:val="28"/>
          <w:szCs w:val="28"/>
          <w:lang w:eastAsia="ru-RU"/>
        </w:rPr>
        <w:t>электрорадиатор</w:t>
      </w:r>
      <w:proofErr w:type="spellEnd"/>
      <w:r w:rsidRPr="003B63F4">
        <w:rPr>
          <w:rFonts w:ascii="Times New Roman" w:eastAsia="Times New Roman" w:hAnsi="Times New Roman"/>
          <w:color w:val="000000" w:themeColor="text1"/>
          <w:sz w:val="28"/>
          <w:szCs w:val="28"/>
          <w:lang w:eastAsia="ru-RU"/>
        </w:rPr>
        <w:t xml:space="preserve"> -1720 рублей 00 копеек, телефон- 1850 рублей 00 копеек, тумба – 1600 рублей 00 копеек, чехлы ВАЗ – 1950 рублей 00 копеек, пожарный щит – 2450 рублей 00 копеек и др</w:t>
      </w:r>
      <w:proofErr w:type="gramEnd"/>
      <w:r w:rsidRPr="003B63F4">
        <w:rPr>
          <w:rFonts w:ascii="Times New Roman" w:eastAsia="Times New Roman" w:hAnsi="Times New Roman"/>
          <w:color w:val="000000" w:themeColor="text1"/>
          <w:sz w:val="28"/>
          <w:szCs w:val="28"/>
          <w:lang w:eastAsia="ru-RU"/>
        </w:rPr>
        <w:t>. Для учета основных сре</w:t>
      </w:r>
      <w:proofErr w:type="gramStart"/>
      <w:r w:rsidRPr="003B63F4">
        <w:rPr>
          <w:rFonts w:ascii="Times New Roman" w:eastAsia="Times New Roman" w:hAnsi="Times New Roman"/>
          <w:color w:val="000000" w:themeColor="text1"/>
          <w:sz w:val="28"/>
          <w:szCs w:val="28"/>
          <w:lang w:eastAsia="ru-RU"/>
        </w:rPr>
        <w:t>дств ст</w:t>
      </w:r>
      <w:proofErr w:type="gramEnd"/>
      <w:r w:rsidRPr="003B63F4">
        <w:rPr>
          <w:rFonts w:ascii="Times New Roman" w:eastAsia="Times New Roman" w:hAnsi="Times New Roman"/>
          <w:color w:val="000000" w:themeColor="text1"/>
          <w:sz w:val="28"/>
          <w:szCs w:val="28"/>
          <w:lang w:eastAsia="ru-RU"/>
        </w:rPr>
        <w:t xml:space="preserve">оимостью до 3000 рублей применяется </w:t>
      </w:r>
      <w:proofErr w:type="spellStart"/>
      <w:r w:rsidRPr="003B63F4">
        <w:rPr>
          <w:rFonts w:ascii="Times New Roman" w:eastAsia="Times New Roman" w:hAnsi="Times New Roman"/>
          <w:color w:val="000000" w:themeColor="text1"/>
          <w:sz w:val="28"/>
          <w:szCs w:val="28"/>
          <w:lang w:eastAsia="ru-RU"/>
        </w:rPr>
        <w:t>забалансовый</w:t>
      </w:r>
      <w:proofErr w:type="spellEnd"/>
      <w:r w:rsidRPr="003B63F4">
        <w:rPr>
          <w:rFonts w:ascii="Times New Roman" w:eastAsia="Times New Roman" w:hAnsi="Times New Roman"/>
          <w:color w:val="000000" w:themeColor="text1"/>
          <w:sz w:val="28"/>
          <w:szCs w:val="28"/>
          <w:lang w:eastAsia="ru-RU"/>
        </w:rPr>
        <w:t xml:space="preserve"> счет 21 "Основные средства стоимостью до 3 000 рублей включительно в эксплуатации", за исключением объектов библиотечного фонда и объектов недвижимого имущества</w:t>
      </w:r>
      <w:r w:rsidR="0008108D">
        <w:rPr>
          <w:rFonts w:ascii="Times New Roman" w:eastAsia="Times New Roman" w:hAnsi="Times New Roman"/>
          <w:color w:val="000000" w:themeColor="text1"/>
          <w:sz w:val="28"/>
          <w:szCs w:val="28"/>
          <w:lang w:eastAsia="ru-RU"/>
        </w:rPr>
        <w:t>;</w:t>
      </w:r>
    </w:p>
    <w:p w:rsidR="003B63F4" w:rsidRDefault="003B63F4" w:rsidP="00BF0B8A">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BF0B8A">
        <w:rPr>
          <w:rFonts w:ascii="Times New Roman" w:eastAsia="Times New Roman" w:hAnsi="Times New Roman"/>
          <w:color w:val="000000" w:themeColor="text1"/>
          <w:sz w:val="28"/>
          <w:szCs w:val="28"/>
          <w:lang w:eastAsia="ru-RU"/>
        </w:rPr>
        <w:t>п</w:t>
      </w:r>
      <w:r w:rsidRPr="003B63F4">
        <w:rPr>
          <w:rFonts w:ascii="Times New Roman" w:eastAsia="Times New Roman" w:hAnsi="Times New Roman"/>
          <w:color w:val="000000" w:themeColor="text1"/>
          <w:sz w:val="28"/>
          <w:szCs w:val="28"/>
          <w:lang w:eastAsia="ru-RU"/>
        </w:rPr>
        <w:t>редставленные к проверке инвентарные карточки заполнены не полностью, а именно: не указаны данные о модели, типе, марке, заводской (или иной) номер, дата выпуска (изготовления), дата ввода в эксплуатацию, номер акта ввода основных средств в эксплуатацию; не заполнена оборотная сторона карточек, 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что является нарушением Приказа от 30.03.2015 № 52н</w:t>
      </w:r>
      <w:r w:rsidR="0008108D">
        <w:rPr>
          <w:rFonts w:ascii="Times New Roman" w:eastAsia="Times New Roman" w:hAnsi="Times New Roman"/>
          <w:color w:val="000000" w:themeColor="text1"/>
          <w:sz w:val="28"/>
          <w:szCs w:val="28"/>
          <w:lang w:eastAsia="ru-RU"/>
        </w:rPr>
        <w:t>;</w:t>
      </w:r>
    </w:p>
    <w:p w:rsidR="00507096" w:rsidRPr="003B63F4" w:rsidRDefault="00507096" w:rsidP="00BF0B8A">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
    <w:p w:rsidR="003B63F4" w:rsidRPr="003B63F4" w:rsidRDefault="003B63F4" w:rsidP="00507096">
      <w:pPr>
        <w:widowControl w:val="0"/>
        <w:shd w:val="clear" w:color="auto" w:fill="FFFFFF"/>
        <w:autoSpaceDE w:val="0"/>
        <w:autoSpaceDN w:val="0"/>
        <w:adjustRightInd w:val="0"/>
        <w:spacing w:before="120" w:after="24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lastRenderedPageBreak/>
        <w:t xml:space="preserve">- </w:t>
      </w:r>
      <w:r w:rsidR="00BF0B8A">
        <w:rPr>
          <w:rFonts w:ascii="Times New Roman" w:eastAsia="Times New Roman" w:hAnsi="Times New Roman"/>
          <w:color w:val="000000" w:themeColor="text1"/>
          <w:sz w:val="28"/>
          <w:szCs w:val="28"/>
          <w:lang w:eastAsia="ru-RU"/>
        </w:rPr>
        <w:t>в</w:t>
      </w:r>
      <w:r w:rsidRPr="003B63F4">
        <w:rPr>
          <w:rFonts w:ascii="Times New Roman" w:eastAsia="Times New Roman" w:hAnsi="Times New Roman"/>
          <w:color w:val="000000" w:themeColor="text1"/>
          <w:sz w:val="28"/>
          <w:szCs w:val="28"/>
          <w:lang w:eastAsia="ru-RU"/>
        </w:rPr>
        <w:t xml:space="preserve"> нарушение п. 1 ст. 4 Федерального закона от 21.07.1997 № 122-ФЗ «О государственной регистрации прав на недвижимое имущество и сделок с ним», п.6 ст.1 Федерального закона от 13.07.2015 № 218-ФЗ "О государственной регистрации недвижимости" Администрацией сельского поселения не оформлено право собственности на недвижимое имущество по 9 объектам, отраженным в Реестре имущества, входящего в муниципальную казну, общей балансовой стоимостью 728</w:t>
      </w:r>
      <w:proofErr w:type="gramEnd"/>
      <w:r w:rsidRPr="003B63F4">
        <w:rPr>
          <w:rFonts w:ascii="Times New Roman" w:eastAsia="Times New Roman" w:hAnsi="Times New Roman"/>
          <w:color w:val="000000" w:themeColor="text1"/>
          <w:sz w:val="28"/>
          <w:szCs w:val="28"/>
          <w:lang w:eastAsia="ru-RU"/>
        </w:rPr>
        <w:t xml:space="preserve"> 939рублей 58 копеек</w:t>
      </w:r>
      <w:r w:rsidR="005A5581">
        <w:rPr>
          <w:rFonts w:ascii="Times New Roman" w:eastAsia="Times New Roman" w:hAnsi="Times New Roman"/>
          <w:color w:val="000000" w:themeColor="text1"/>
          <w:sz w:val="28"/>
          <w:szCs w:val="28"/>
          <w:lang w:eastAsia="ru-RU"/>
        </w:rPr>
        <w:t>;</w:t>
      </w:r>
    </w:p>
    <w:p w:rsidR="00E97A16" w:rsidRDefault="00E97A16" w:rsidP="00507096">
      <w:pPr>
        <w:autoSpaceDE w:val="0"/>
        <w:autoSpaceDN w:val="0"/>
        <w:adjustRightInd w:val="0"/>
        <w:spacing w:before="120" w:after="24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08108D">
        <w:rPr>
          <w:rFonts w:ascii="Times New Roman" w:eastAsia="Times New Roman" w:hAnsi="Times New Roman"/>
          <w:color w:val="000000" w:themeColor="text1"/>
          <w:sz w:val="28"/>
          <w:szCs w:val="28"/>
          <w:lang w:eastAsia="ru-RU"/>
        </w:rPr>
        <w:t>с</w:t>
      </w:r>
      <w:r w:rsidRPr="00E97A16">
        <w:rPr>
          <w:rFonts w:ascii="Times New Roman" w:eastAsia="Times New Roman" w:hAnsi="Times New Roman"/>
          <w:color w:val="000000" w:themeColor="text1"/>
          <w:sz w:val="28"/>
          <w:szCs w:val="28"/>
          <w:lang w:eastAsia="ru-RU"/>
        </w:rPr>
        <w:t xml:space="preserve">огласно абзацу 3 </w:t>
      </w:r>
      <w:hyperlink r:id="rId48" w:history="1">
        <w:r w:rsidRPr="00E97A16">
          <w:rPr>
            <w:rFonts w:ascii="Times New Roman" w:eastAsia="Times New Roman" w:hAnsi="Times New Roman"/>
            <w:color w:val="000000" w:themeColor="text1"/>
            <w:sz w:val="28"/>
            <w:szCs w:val="28"/>
            <w:lang w:eastAsia="ru-RU"/>
          </w:rPr>
          <w:t>п. 2</w:t>
        </w:r>
      </w:hyperlink>
      <w:r w:rsidRPr="00E97A16">
        <w:rPr>
          <w:rFonts w:ascii="Times New Roman" w:eastAsia="Times New Roman" w:hAnsi="Times New Roman"/>
          <w:color w:val="000000" w:themeColor="text1"/>
          <w:sz w:val="28"/>
          <w:szCs w:val="28"/>
          <w:lang w:eastAsia="ru-RU"/>
        </w:rPr>
        <w:t xml:space="preserve"> Приказ Минэкономразвития РФ от 30.08.2011 N 424 "Об утверждении Порядка ведения органами местного самоуправления реестров муниципального имущества" объектами учета в реестре является имущество, стоимость которого превышает размер, установленный решением представительного органа муниципального образования. На момент проверки размер указанной стоимости не утвержден</w:t>
      </w:r>
      <w:r w:rsidR="0008108D">
        <w:rPr>
          <w:rFonts w:ascii="Times New Roman" w:eastAsia="Times New Roman" w:hAnsi="Times New Roman"/>
          <w:color w:val="000000" w:themeColor="text1"/>
          <w:sz w:val="28"/>
          <w:szCs w:val="28"/>
          <w:lang w:eastAsia="ru-RU"/>
        </w:rPr>
        <w:t>;</w:t>
      </w:r>
    </w:p>
    <w:p w:rsidR="00E97A16" w:rsidRPr="00E97A16" w:rsidRDefault="00E97A16" w:rsidP="00507096">
      <w:pPr>
        <w:spacing w:after="24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08108D">
        <w:rPr>
          <w:rFonts w:ascii="Times New Roman" w:eastAsia="Times New Roman" w:hAnsi="Times New Roman"/>
          <w:color w:val="000000" w:themeColor="text1"/>
          <w:sz w:val="28"/>
          <w:szCs w:val="28"/>
          <w:lang w:eastAsia="ru-RU"/>
        </w:rPr>
        <w:t>в</w:t>
      </w:r>
      <w:r w:rsidRPr="00E97A16">
        <w:rPr>
          <w:rFonts w:ascii="Times New Roman" w:eastAsia="Times New Roman" w:hAnsi="Times New Roman"/>
          <w:color w:val="000000" w:themeColor="text1"/>
          <w:sz w:val="28"/>
          <w:szCs w:val="28"/>
          <w:lang w:eastAsia="ru-RU"/>
        </w:rPr>
        <w:t xml:space="preserve"> нарушении Порядка от 30.08.2011 № 424, представленный реестр объектов муниципальной собственности в  Разделе 2 (сведения о муниципальном движимом имуществе) не содержит следующие сведения:</w:t>
      </w:r>
    </w:p>
    <w:p w:rsidR="00E97A16" w:rsidRPr="00E97A16" w:rsidRDefault="0008108D" w:rsidP="00507096">
      <w:pPr>
        <w:tabs>
          <w:tab w:val="left" w:pos="709"/>
          <w:tab w:val="left" w:pos="851"/>
        </w:tabs>
        <w:spacing w:after="24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E97A16" w:rsidRPr="00E97A16">
        <w:rPr>
          <w:rFonts w:ascii="Times New Roman" w:eastAsia="Times New Roman" w:hAnsi="Times New Roman"/>
          <w:color w:val="000000" w:themeColor="text1"/>
          <w:sz w:val="28"/>
          <w:szCs w:val="28"/>
          <w:lang w:eastAsia="ru-RU"/>
        </w:rPr>
        <w:t>- даты возникновения и прекращения права муниципальной собственности на движимое имущество не указаны по всем объектам;</w:t>
      </w:r>
    </w:p>
    <w:p w:rsidR="00E97A16" w:rsidRPr="00E97A16" w:rsidRDefault="00312182" w:rsidP="00312182">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E97A16" w:rsidRPr="00E97A1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00E97A16" w:rsidRPr="00E97A16">
        <w:rPr>
          <w:rFonts w:ascii="Times New Roman" w:eastAsia="Times New Roman" w:hAnsi="Times New Roman"/>
          <w:color w:val="000000" w:themeColor="text1"/>
          <w:sz w:val="28"/>
          <w:szCs w:val="28"/>
          <w:lang w:eastAsia="ru-RU"/>
        </w:rPr>
        <w:t>реквизиты документов - оснований возникновения (прекращения) права муниципальной собственности на движимое имущество не указаны  по всем объектам</w:t>
      </w:r>
      <w:r w:rsidR="0008108D">
        <w:rPr>
          <w:rFonts w:ascii="Times New Roman" w:eastAsia="Times New Roman" w:hAnsi="Times New Roman"/>
          <w:color w:val="000000" w:themeColor="text1"/>
          <w:sz w:val="28"/>
          <w:szCs w:val="28"/>
          <w:lang w:eastAsia="ru-RU"/>
        </w:rPr>
        <w:t>;</w:t>
      </w:r>
    </w:p>
    <w:p w:rsidR="003B63F4" w:rsidRPr="00473BEB" w:rsidRDefault="00E97A16" w:rsidP="00507096">
      <w:pPr>
        <w:spacing w:after="36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E97A16">
        <w:rPr>
          <w:rFonts w:ascii="Times New Roman" w:eastAsia="Times New Roman" w:hAnsi="Times New Roman"/>
          <w:color w:val="000000" w:themeColor="text1"/>
          <w:sz w:val="28"/>
          <w:szCs w:val="28"/>
          <w:lang w:eastAsia="ru-RU"/>
        </w:rPr>
        <w:t xml:space="preserve"> нарушение п. 4 Порядка № 424 Администрацией в раздел 3 Реестра включены сведения об имуществе казны. </w:t>
      </w:r>
      <w:proofErr w:type="gramStart"/>
      <w:r w:rsidRPr="00E97A16">
        <w:rPr>
          <w:rFonts w:ascii="Times New Roman" w:eastAsia="Times New Roman" w:hAnsi="Times New Roman"/>
          <w:color w:val="000000" w:themeColor="text1"/>
          <w:sz w:val="28"/>
          <w:szCs w:val="28"/>
          <w:lang w:eastAsia="ru-RU"/>
        </w:rPr>
        <w:t>Согласно Порядка</w:t>
      </w:r>
      <w:proofErr w:type="gramEnd"/>
      <w:r w:rsidRPr="00E97A16">
        <w:rPr>
          <w:rFonts w:ascii="Times New Roman" w:eastAsia="Times New Roman" w:hAnsi="Times New Roman"/>
          <w:color w:val="000000" w:themeColor="text1"/>
          <w:sz w:val="28"/>
          <w:szCs w:val="28"/>
          <w:lang w:eastAsia="ru-RU"/>
        </w:rPr>
        <w:t xml:space="preserve">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D1705C" w:rsidRDefault="00976244" w:rsidP="00AF53C1">
      <w:pPr>
        <w:tabs>
          <w:tab w:val="left" w:pos="709"/>
          <w:tab w:val="left" w:pos="851"/>
        </w:tabs>
        <w:spacing w:before="120" w:after="0" w:line="240" w:lineRule="auto"/>
        <w:ind w:firstLine="709"/>
        <w:jc w:val="both"/>
        <w:rPr>
          <w:rFonts w:ascii="Times New Roman" w:eastAsia="Times New Roman" w:hAnsi="Times New Roman"/>
          <w:color w:val="000000" w:themeColor="text1"/>
          <w:sz w:val="28"/>
          <w:szCs w:val="28"/>
          <w:lang w:eastAsia="ru-RU"/>
        </w:rPr>
      </w:pPr>
      <w:r w:rsidRPr="00D1705C">
        <w:rPr>
          <w:rFonts w:ascii="Times New Roman" w:eastAsia="Times New Roman" w:hAnsi="Times New Roman"/>
          <w:color w:val="000000" w:themeColor="text1"/>
          <w:sz w:val="28"/>
          <w:szCs w:val="28"/>
          <w:lang w:eastAsia="ru-RU"/>
        </w:rPr>
        <w:t>По результатам проведенных контрольных мероприятий выписаны представления руководителям проверяемых учреждений</w:t>
      </w:r>
      <w:r w:rsidR="003A5916">
        <w:rPr>
          <w:rFonts w:ascii="Times New Roman" w:eastAsia="Times New Roman" w:hAnsi="Times New Roman"/>
          <w:color w:val="000000" w:themeColor="text1"/>
          <w:sz w:val="28"/>
          <w:szCs w:val="28"/>
          <w:lang w:eastAsia="ru-RU"/>
        </w:rPr>
        <w:t>, допустивших нарушения,</w:t>
      </w:r>
      <w:r w:rsidRPr="00D1705C">
        <w:rPr>
          <w:rFonts w:ascii="Times New Roman" w:eastAsia="Times New Roman" w:hAnsi="Times New Roman"/>
          <w:color w:val="000000" w:themeColor="text1"/>
          <w:sz w:val="28"/>
          <w:szCs w:val="28"/>
          <w:lang w:eastAsia="ru-RU"/>
        </w:rPr>
        <w:t xml:space="preserve"> с указанием выявленных нарушений и предложением об устранении и недопущении их впредь. От руководителей учреждений получена информация о принятых мерах.</w:t>
      </w:r>
    </w:p>
    <w:p w:rsidR="006148C8" w:rsidRDefault="00B53C48" w:rsidP="00B53C48">
      <w:pPr>
        <w:tabs>
          <w:tab w:val="left" w:pos="851"/>
        </w:tabs>
        <w:spacing w:before="120" w:after="0" w:line="240" w:lineRule="auto"/>
        <w:ind w:firstLine="709"/>
        <w:jc w:val="both"/>
        <w:rPr>
          <w:rFonts w:ascii="TimesNewRomanPSMT" w:hAnsi="TimesNewRomanPSMT" w:cs="TimesNewRomanPSMT"/>
          <w:sz w:val="28"/>
          <w:szCs w:val="28"/>
        </w:rPr>
      </w:pPr>
      <w:r>
        <w:rPr>
          <w:rFonts w:ascii="Times New Roman" w:eastAsia="Times New Roman" w:hAnsi="Times New Roman"/>
          <w:color w:val="000000" w:themeColor="text1"/>
          <w:sz w:val="28"/>
          <w:szCs w:val="28"/>
          <w:lang w:eastAsia="ru-RU"/>
        </w:rPr>
        <w:t>Информация</w:t>
      </w:r>
      <w:r w:rsidR="00107FBF" w:rsidRPr="005B625E">
        <w:rPr>
          <w:rFonts w:ascii="Times New Roman" w:eastAsia="Times New Roman" w:hAnsi="Times New Roman"/>
          <w:color w:val="000000" w:themeColor="text1"/>
          <w:sz w:val="28"/>
          <w:szCs w:val="28"/>
          <w:lang w:eastAsia="ru-RU"/>
        </w:rPr>
        <w:t xml:space="preserve">  по результатам проведенных контрольных мероприятий направл</w:t>
      </w:r>
      <w:r>
        <w:rPr>
          <w:rFonts w:ascii="Times New Roman" w:eastAsia="Times New Roman" w:hAnsi="Times New Roman"/>
          <w:color w:val="000000" w:themeColor="text1"/>
          <w:sz w:val="28"/>
          <w:szCs w:val="28"/>
          <w:lang w:eastAsia="ru-RU"/>
        </w:rPr>
        <w:t>ялась</w:t>
      </w:r>
      <w:r w:rsidR="00107FBF" w:rsidRPr="005B625E">
        <w:rPr>
          <w:rFonts w:ascii="Times New Roman" w:eastAsia="Times New Roman" w:hAnsi="Times New Roman"/>
          <w:color w:val="000000" w:themeColor="text1"/>
          <w:sz w:val="28"/>
          <w:szCs w:val="28"/>
          <w:lang w:eastAsia="ru-RU"/>
        </w:rPr>
        <w:t xml:space="preserve"> в Холм-Жирковский районный Совет депутатов  Смоленской области</w:t>
      </w:r>
      <w:r w:rsidR="00057771">
        <w:rPr>
          <w:rFonts w:ascii="Times New Roman" w:eastAsia="Times New Roman" w:hAnsi="Times New Roman"/>
          <w:color w:val="000000" w:themeColor="text1"/>
          <w:sz w:val="28"/>
          <w:szCs w:val="28"/>
          <w:lang w:eastAsia="ru-RU"/>
        </w:rPr>
        <w:t xml:space="preserve">, </w:t>
      </w:r>
      <w:r w:rsidR="003A5916">
        <w:rPr>
          <w:rFonts w:ascii="Times New Roman" w:eastAsia="Times New Roman" w:hAnsi="Times New Roman"/>
          <w:color w:val="000000" w:themeColor="text1"/>
          <w:sz w:val="28"/>
          <w:szCs w:val="28"/>
          <w:lang w:eastAsia="ru-RU"/>
        </w:rPr>
        <w:t>Главам</w:t>
      </w:r>
      <w:r w:rsidR="003A5916" w:rsidRPr="005B7F77">
        <w:rPr>
          <w:rFonts w:ascii="Times New Roman" w:eastAsia="Times New Roman" w:hAnsi="Times New Roman"/>
          <w:color w:val="000000" w:themeColor="text1"/>
          <w:sz w:val="28"/>
          <w:szCs w:val="28"/>
          <w:lang w:eastAsia="ru-RU"/>
        </w:rPr>
        <w:t xml:space="preserve"> </w:t>
      </w:r>
      <w:r w:rsidR="00C3709D">
        <w:rPr>
          <w:rFonts w:ascii="Times New Roman" w:eastAsia="Times New Roman" w:hAnsi="Times New Roman"/>
          <w:color w:val="000000" w:themeColor="text1"/>
          <w:sz w:val="28"/>
          <w:szCs w:val="28"/>
          <w:lang w:eastAsia="ru-RU"/>
        </w:rPr>
        <w:t xml:space="preserve">муниципальных образований </w:t>
      </w:r>
      <w:bookmarkStart w:id="0" w:name="_GoBack"/>
      <w:bookmarkEnd w:id="0"/>
      <w:r w:rsidR="003A5916" w:rsidRPr="005B7F77">
        <w:rPr>
          <w:rFonts w:ascii="Times New Roman" w:eastAsia="Times New Roman" w:hAnsi="Times New Roman"/>
          <w:color w:val="000000" w:themeColor="text1"/>
          <w:sz w:val="28"/>
          <w:szCs w:val="28"/>
          <w:lang w:eastAsia="ru-RU"/>
        </w:rPr>
        <w:t>сельских</w:t>
      </w:r>
      <w:r w:rsidR="003A5916">
        <w:rPr>
          <w:rFonts w:ascii="Times New Roman" w:eastAsia="Times New Roman" w:hAnsi="Times New Roman"/>
          <w:color w:val="000000" w:themeColor="text1"/>
          <w:sz w:val="28"/>
          <w:szCs w:val="28"/>
          <w:lang w:eastAsia="ru-RU"/>
        </w:rPr>
        <w:t xml:space="preserve"> </w:t>
      </w:r>
      <w:r w:rsidR="003A5916" w:rsidRPr="005B7F77">
        <w:rPr>
          <w:rFonts w:ascii="Times New Roman" w:eastAsia="Times New Roman" w:hAnsi="Times New Roman"/>
          <w:color w:val="000000" w:themeColor="text1"/>
          <w:sz w:val="28"/>
          <w:szCs w:val="28"/>
          <w:lang w:eastAsia="ru-RU"/>
        </w:rPr>
        <w:t>поселений</w:t>
      </w:r>
      <w:r w:rsidR="003A5916">
        <w:rPr>
          <w:rFonts w:ascii="TimesNewRomanPSMT" w:hAnsi="TimesNewRomanPSMT" w:cs="TimesNewRomanPSMT"/>
          <w:sz w:val="28"/>
          <w:szCs w:val="28"/>
        </w:rPr>
        <w:t>.</w:t>
      </w:r>
    </w:p>
    <w:p w:rsidR="003A5916" w:rsidRDefault="006148C8" w:rsidP="006148C8">
      <w:pPr>
        <w:tabs>
          <w:tab w:val="left" w:pos="851"/>
        </w:tabs>
        <w:spacing w:before="120" w:after="100" w:afterAutospacing="1" w:line="240" w:lineRule="auto"/>
        <w:ind w:firstLine="709"/>
        <w:jc w:val="both"/>
        <w:rPr>
          <w:rFonts w:ascii="Times New Roman" w:eastAsia="Times New Roman" w:hAnsi="Times New Roman"/>
          <w:b/>
          <w:color w:val="000000" w:themeColor="text1"/>
          <w:sz w:val="28"/>
          <w:szCs w:val="28"/>
          <w:lang w:eastAsia="ru-RU"/>
        </w:rPr>
      </w:pPr>
      <w:r w:rsidRPr="00F7238B">
        <w:rPr>
          <w:rFonts w:ascii="Times New Roman" w:eastAsia="Times New Roman" w:hAnsi="Times New Roman"/>
          <w:sz w:val="28"/>
          <w:szCs w:val="28"/>
          <w:lang w:eastAsia="ru-RU"/>
        </w:rPr>
        <w:t>Следует отметить, что выявленные проверками нарушения, как правило, не носили характер злоупотреблений, а связаны в осно</w:t>
      </w:r>
      <w:r>
        <w:rPr>
          <w:rFonts w:ascii="Times New Roman" w:eastAsia="Times New Roman" w:hAnsi="Times New Roman"/>
          <w:sz w:val="28"/>
          <w:szCs w:val="28"/>
          <w:lang w:eastAsia="ru-RU"/>
        </w:rPr>
        <w:t xml:space="preserve">вном с неправильным применением </w:t>
      </w:r>
      <w:r w:rsidRPr="00F7238B">
        <w:rPr>
          <w:rFonts w:ascii="Times New Roman" w:eastAsia="Times New Roman" w:hAnsi="Times New Roman"/>
          <w:sz w:val="28"/>
          <w:szCs w:val="28"/>
          <w:lang w:eastAsia="ru-RU"/>
        </w:rPr>
        <w:t>норм действующего законодательства, а также невнимательностью, ослаблением контроля и ответственности исполнителей.</w:t>
      </w:r>
    </w:p>
    <w:p w:rsidR="00507096" w:rsidRDefault="00507096" w:rsidP="00505513">
      <w:pPr>
        <w:spacing w:after="0" w:line="240" w:lineRule="auto"/>
        <w:jc w:val="center"/>
        <w:rPr>
          <w:rFonts w:ascii="Times New Roman" w:eastAsia="Times New Roman" w:hAnsi="Times New Roman"/>
          <w:b/>
          <w:color w:val="000000" w:themeColor="text1"/>
          <w:sz w:val="28"/>
          <w:szCs w:val="28"/>
          <w:lang w:eastAsia="ru-RU"/>
        </w:rPr>
      </w:pPr>
    </w:p>
    <w:p w:rsidR="001F425B" w:rsidRPr="005B625E" w:rsidRDefault="000F0CBD" w:rsidP="00505513">
      <w:pPr>
        <w:spacing w:after="0" w:line="240"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lastRenderedPageBreak/>
        <w:t>Организационная деятельность</w:t>
      </w:r>
    </w:p>
    <w:p w:rsidR="0048149C" w:rsidRDefault="000811CE" w:rsidP="00507096">
      <w:pPr>
        <w:tabs>
          <w:tab w:val="left" w:pos="709"/>
          <w:tab w:val="left" w:pos="851"/>
        </w:tabs>
        <w:autoSpaceDE w:val="0"/>
        <w:autoSpaceDN w:val="0"/>
        <w:adjustRightInd w:val="0"/>
        <w:spacing w:before="24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0F0CBD">
        <w:rPr>
          <w:rFonts w:ascii="Times New Roman" w:eastAsia="Times New Roman" w:hAnsi="Times New Roman"/>
          <w:color w:val="000000" w:themeColor="text1"/>
          <w:sz w:val="28"/>
          <w:szCs w:val="28"/>
          <w:lang w:eastAsia="ru-RU"/>
        </w:rPr>
        <w:t xml:space="preserve">       </w:t>
      </w:r>
      <w:r w:rsidR="00687BFE">
        <w:rPr>
          <w:rFonts w:ascii="Times New Roman" w:eastAsia="Times New Roman" w:hAnsi="Times New Roman"/>
          <w:color w:val="000000" w:themeColor="text1"/>
          <w:sz w:val="28"/>
          <w:szCs w:val="28"/>
          <w:lang w:eastAsia="ru-RU"/>
        </w:rPr>
        <w:t xml:space="preserve"> </w:t>
      </w:r>
      <w:r w:rsidR="00C8679D">
        <w:rPr>
          <w:rFonts w:ascii="Times New Roman" w:eastAsia="Times New Roman" w:hAnsi="Times New Roman"/>
          <w:color w:val="000000" w:themeColor="text1"/>
          <w:sz w:val="28"/>
          <w:szCs w:val="28"/>
          <w:lang w:eastAsia="ru-RU"/>
        </w:rPr>
        <w:t xml:space="preserve"> </w:t>
      </w:r>
      <w:r w:rsidR="000F0CBD" w:rsidRPr="000F0CBD">
        <w:rPr>
          <w:rFonts w:ascii="Times New Roman" w:eastAsia="Times New Roman" w:hAnsi="Times New Roman"/>
          <w:color w:val="000000" w:themeColor="text1"/>
          <w:sz w:val="28"/>
          <w:szCs w:val="28"/>
          <w:lang w:eastAsia="ru-RU"/>
        </w:rPr>
        <w:t>На основании пункта 5.2 Положения о Контрольно-ревизионной комиссии</w:t>
      </w:r>
      <w:r w:rsidR="000F0CBD">
        <w:rPr>
          <w:rFonts w:ascii="Times New Roman" w:eastAsia="Times New Roman" w:hAnsi="Times New Roman"/>
          <w:color w:val="000000" w:themeColor="text1"/>
          <w:sz w:val="28"/>
          <w:szCs w:val="28"/>
          <w:lang w:eastAsia="ru-RU"/>
        </w:rPr>
        <w:t xml:space="preserve"> </w:t>
      </w:r>
      <w:r w:rsidR="000F0CBD" w:rsidRPr="000F0CBD">
        <w:rPr>
          <w:rFonts w:ascii="Times New Roman" w:eastAsia="Times New Roman" w:hAnsi="Times New Roman"/>
          <w:color w:val="000000" w:themeColor="text1"/>
          <w:sz w:val="28"/>
          <w:szCs w:val="28"/>
          <w:lang w:eastAsia="ru-RU"/>
        </w:rPr>
        <w:t>муниципального образования «</w:t>
      </w:r>
      <w:r w:rsidR="000F0CBD" w:rsidRPr="005B625E">
        <w:rPr>
          <w:rFonts w:ascii="Times New Roman" w:eastAsia="Times New Roman" w:hAnsi="Times New Roman"/>
          <w:color w:val="000000" w:themeColor="text1"/>
          <w:sz w:val="28"/>
          <w:szCs w:val="28"/>
          <w:lang w:eastAsia="ru-RU"/>
        </w:rPr>
        <w:t>Холм-Жирковский район</w:t>
      </w:r>
      <w:r w:rsidR="000F0CBD" w:rsidRPr="000F0CBD">
        <w:rPr>
          <w:rFonts w:ascii="Times New Roman" w:eastAsia="Times New Roman" w:hAnsi="Times New Roman"/>
          <w:color w:val="000000" w:themeColor="text1"/>
          <w:sz w:val="28"/>
          <w:szCs w:val="28"/>
          <w:lang w:eastAsia="ru-RU"/>
        </w:rPr>
        <w:t xml:space="preserve">» </w:t>
      </w:r>
      <w:r w:rsidR="000F0CBD">
        <w:rPr>
          <w:rFonts w:ascii="Times New Roman" w:eastAsia="Times New Roman" w:hAnsi="Times New Roman"/>
          <w:color w:val="000000" w:themeColor="text1"/>
          <w:sz w:val="28"/>
          <w:szCs w:val="28"/>
          <w:lang w:eastAsia="ru-RU"/>
        </w:rPr>
        <w:t>в декабре 201</w:t>
      </w:r>
      <w:r w:rsidR="007509F5">
        <w:rPr>
          <w:rFonts w:ascii="Times New Roman" w:eastAsia="Times New Roman" w:hAnsi="Times New Roman"/>
          <w:color w:val="000000" w:themeColor="text1"/>
          <w:sz w:val="28"/>
          <w:szCs w:val="28"/>
          <w:lang w:eastAsia="ru-RU"/>
        </w:rPr>
        <w:t>8</w:t>
      </w:r>
      <w:r w:rsidR="000F0CBD">
        <w:rPr>
          <w:rFonts w:ascii="Times New Roman" w:eastAsia="Times New Roman" w:hAnsi="Times New Roman"/>
          <w:color w:val="000000" w:themeColor="text1"/>
          <w:sz w:val="28"/>
          <w:szCs w:val="28"/>
          <w:lang w:eastAsia="ru-RU"/>
        </w:rPr>
        <w:t xml:space="preserve"> года подготовлен и утвержден план работы Контрольно-ревизионной комиссии  на 201</w:t>
      </w:r>
      <w:r w:rsidR="007509F5">
        <w:rPr>
          <w:rFonts w:ascii="Times New Roman" w:eastAsia="Times New Roman" w:hAnsi="Times New Roman"/>
          <w:color w:val="000000" w:themeColor="text1"/>
          <w:sz w:val="28"/>
          <w:szCs w:val="28"/>
          <w:lang w:eastAsia="ru-RU"/>
        </w:rPr>
        <w:t>9</w:t>
      </w:r>
      <w:r w:rsidR="000F0CBD">
        <w:rPr>
          <w:rFonts w:ascii="Times New Roman" w:eastAsia="Times New Roman" w:hAnsi="Times New Roman"/>
          <w:color w:val="000000" w:themeColor="text1"/>
          <w:sz w:val="28"/>
          <w:szCs w:val="28"/>
          <w:lang w:eastAsia="ru-RU"/>
        </w:rPr>
        <w:t xml:space="preserve"> год. </w:t>
      </w:r>
      <w:proofErr w:type="gramStart"/>
      <w:r w:rsidR="006B2122" w:rsidRPr="005B625E">
        <w:rPr>
          <w:rFonts w:ascii="Times New Roman" w:eastAsia="Times New Roman" w:hAnsi="Times New Roman"/>
          <w:color w:val="000000" w:themeColor="text1"/>
          <w:sz w:val="28"/>
          <w:szCs w:val="28"/>
          <w:lang w:eastAsia="ru-RU"/>
        </w:rPr>
        <w:t>Контрольно-</w:t>
      </w:r>
      <w:r w:rsidR="004C3461" w:rsidRPr="005B625E">
        <w:rPr>
          <w:rFonts w:ascii="Times New Roman" w:eastAsia="Times New Roman" w:hAnsi="Times New Roman"/>
          <w:color w:val="000000" w:themeColor="text1"/>
          <w:sz w:val="28"/>
          <w:szCs w:val="28"/>
          <w:lang w:eastAsia="ru-RU"/>
        </w:rPr>
        <w:t>ревизионн</w:t>
      </w:r>
      <w:r w:rsidR="000F0CBD">
        <w:rPr>
          <w:rFonts w:ascii="Times New Roman" w:eastAsia="Times New Roman" w:hAnsi="Times New Roman"/>
          <w:color w:val="000000" w:themeColor="text1"/>
          <w:sz w:val="28"/>
          <w:szCs w:val="28"/>
          <w:lang w:eastAsia="ru-RU"/>
        </w:rPr>
        <w:t>ая</w:t>
      </w:r>
      <w:r w:rsidR="004C3461" w:rsidRPr="005B625E">
        <w:rPr>
          <w:rFonts w:ascii="Times New Roman" w:eastAsia="Times New Roman" w:hAnsi="Times New Roman"/>
          <w:color w:val="000000" w:themeColor="text1"/>
          <w:sz w:val="28"/>
          <w:szCs w:val="28"/>
          <w:lang w:eastAsia="ru-RU"/>
        </w:rPr>
        <w:t xml:space="preserve"> комисси</w:t>
      </w:r>
      <w:r w:rsidR="000F0CBD">
        <w:rPr>
          <w:rFonts w:ascii="Times New Roman" w:eastAsia="Times New Roman" w:hAnsi="Times New Roman"/>
          <w:color w:val="000000" w:themeColor="text1"/>
          <w:sz w:val="28"/>
          <w:szCs w:val="28"/>
          <w:lang w:eastAsia="ru-RU"/>
        </w:rPr>
        <w:t>я</w:t>
      </w:r>
      <w:r w:rsidR="006B2122" w:rsidRPr="005B625E">
        <w:rPr>
          <w:rFonts w:ascii="Times New Roman" w:eastAsia="Times New Roman" w:hAnsi="Times New Roman"/>
          <w:color w:val="000000" w:themeColor="text1"/>
          <w:sz w:val="28"/>
          <w:szCs w:val="28"/>
          <w:lang w:eastAsia="ru-RU"/>
        </w:rPr>
        <w:t xml:space="preserve"> </w:t>
      </w:r>
      <w:r w:rsidR="000F0CBD">
        <w:rPr>
          <w:rFonts w:ascii="Times New Roman" w:eastAsia="Times New Roman" w:hAnsi="Times New Roman"/>
          <w:color w:val="000000" w:themeColor="text1"/>
          <w:sz w:val="28"/>
          <w:szCs w:val="28"/>
          <w:lang w:eastAsia="ru-RU"/>
        </w:rPr>
        <w:t xml:space="preserve">постоянно </w:t>
      </w:r>
      <w:r w:rsidR="006B2122" w:rsidRPr="005B625E">
        <w:rPr>
          <w:rFonts w:ascii="Times New Roman" w:eastAsia="Times New Roman" w:hAnsi="Times New Roman"/>
          <w:color w:val="000000" w:themeColor="text1"/>
          <w:sz w:val="28"/>
          <w:szCs w:val="28"/>
          <w:lang w:eastAsia="ru-RU"/>
        </w:rPr>
        <w:t>принима</w:t>
      </w:r>
      <w:r w:rsidR="003A5916">
        <w:rPr>
          <w:rFonts w:ascii="Times New Roman" w:eastAsia="Times New Roman" w:hAnsi="Times New Roman"/>
          <w:color w:val="000000" w:themeColor="text1"/>
          <w:sz w:val="28"/>
          <w:szCs w:val="28"/>
          <w:lang w:eastAsia="ru-RU"/>
        </w:rPr>
        <w:t>ет</w:t>
      </w:r>
      <w:r w:rsidR="006B2122" w:rsidRPr="005B625E">
        <w:rPr>
          <w:rFonts w:ascii="Times New Roman" w:eastAsia="Times New Roman" w:hAnsi="Times New Roman"/>
          <w:color w:val="000000" w:themeColor="text1"/>
          <w:sz w:val="28"/>
          <w:szCs w:val="28"/>
          <w:lang w:eastAsia="ru-RU"/>
        </w:rPr>
        <w:t xml:space="preserve"> участие в заседаниях</w:t>
      </w:r>
      <w:r w:rsidR="004C3461" w:rsidRPr="005B625E">
        <w:rPr>
          <w:rFonts w:ascii="Times New Roman" w:eastAsia="Times New Roman" w:hAnsi="Times New Roman"/>
          <w:color w:val="000000" w:themeColor="text1"/>
          <w:sz w:val="28"/>
          <w:szCs w:val="28"/>
          <w:lang w:eastAsia="ru-RU"/>
        </w:rPr>
        <w:t xml:space="preserve"> Холм-Жирковского районного Совета депутатов  Смоленской области, в заседаниях постоянно действующих комиссий Холм-Жирковского районного Совета депутатов  Смоленской области, в  публичных слушаниях  по рассмотрению проекта решения </w:t>
      </w:r>
      <w:r w:rsidR="0048149C" w:rsidRPr="005B625E">
        <w:rPr>
          <w:rFonts w:ascii="Times New Roman" w:eastAsia="Times New Roman" w:hAnsi="Times New Roman"/>
          <w:color w:val="000000" w:themeColor="text1"/>
          <w:sz w:val="28"/>
          <w:szCs w:val="28"/>
          <w:lang w:eastAsia="ru-RU"/>
        </w:rPr>
        <w:t>Холм-Жирковского районного Совета депутатов  Смоленской области «О бюджете муниципального образования «Холм-Жирковский район» Смоленской области на 201</w:t>
      </w:r>
      <w:r w:rsidR="007509F5">
        <w:rPr>
          <w:rFonts w:ascii="Times New Roman" w:eastAsia="Times New Roman" w:hAnsi="Times New Roman"/>
          <w:color w:val="000000" w:themeColor="text1"/>
          <w:sz w:val="28"/>
          <w:szCs w:val="28"/>
          <w:lang w:eastAsia="ru-RU"/>
        </w:rPr>
        <w:t>9</w:t>
      </w:r>
      <w:r w:rsidR="0048149C" w:rsidRPr="005B625E">
        <w:rPr>
          <w:rFonts w:ascii="Times New Roman" w:eastAsia="Times New Roman" w:hAnsi="Times New Roman"/>
          <w:color w:val="000000" w:themeColor="text1"/>
          <w:sz w:val="28"/>
          <w:szCs w:val="28"/>
          <w:lang w:eastAsia="ru-RU"/>
        </w:rPr>
        <w:t xml:space="preserve"> год</w:t>
      </w:r>
      <w:r w:rsidR="00EE6388" w:rsidRPr="00EE6388">
        <w:rPr>
          <w:rFonts w:ascii="Times New Roman" w:eastAsia="Times New Roman" w:hAnsi="Times New Roman"/>
          <w:color w:val="000000" w:themeColor="text1"/>
          <w:sz w:val="28"/>
          <w:szCs w:val="28"/>
          <w:lang w:eastAsia="ru-RU"/>
        </w:rPr>
        <w:t xml:space="preserve"> </w:t>
      </w:r>
      <w:r w:rsidR="00EE6388">
        <w:rPr>
          <w:rFonts w:ascii="Times New Roman" w:eastAsia="Times New Roman" w:hAnsi="Times New Roman"/>
          <w:color w:val="000000" w:themeColor="text1"/>
          <w:sz w:val="28"/>
          <w:szCs w:val="28"/>
          <w:lang w:eastAsia="ru-RU"/>
        </w:rPr>
        <w:t>и плановый период 20</w:t>
      </w:r>
      <w:r w:rsidR="007509F5">
        <w:rPr>
          <w:rFonts w:ascii="Times New Roman" w:eastAsia="Times New Roman" w:hAnsi="Times New Roman"/>
          <w:color w:val="000000" w:themeColor="text1"/>
          <w:sz w:val="28"/>
          <w:szCs w:val="28"/>
          <w:lang w:eastAsia="ru-RU"/>
        </w:rPr>
        <w:t>20</w:t>
      </w:r>
      <w:r w:rsidR="00EE6388">
        <w:rPr>
          <w:rFonts w:ascii="Times New Roman" w:eastAsia="Times New Roman" w:hAnsi="Times New Roman"/>
          <w:color w:val="000000" w:themeColor="text1"/>
          <w:sz w:val="28"/>
          <w:szCs w:val="28"/>
          <w:lang w:eastAsia="ru-RU"/>
        </w:rPr>
        <w:t xml:space="preserve"> и 20</w:t>
      </w:r>
      <w:r w:rsidR="002B4A87">
        <w:rPr>
          <w:rFonts w:ascii="Times New Roman" w:eastAsia="Times New Roman" w:hAnsi="Times New Roman"/>
          <w:color w:val="000000" w:themeColor="text1"/>
          <w:sz w:val="28"/>
          <w:szCs w:val="28"/>
          <w:lang w:eastAsia="ru-RU"/>
        </w:rPr>
        <w:t>2</w:t>
      </w:r>
      <w:r w:rsidR="007509F5">
        <w:rPr>
          <w:rFonts w:ascii="Times New Roman" w:eastAsia="Times New Roman" w:hAnsi="Times New Roman"/>
          <w:color w:val="000000" w:themeColor="text1"/>
          <w:sz w:val="28"/>
          <w:szCs w:val="28"/>
          <w:lang w:eastAsia="ru-RU"/>
        </w:rPr>
        <w:t>1</w:t>
      </w:r>
      <w:r w:rsidR="00EE6388">
        <w:rPr>
          <w:rFonts w:ascii="Times New Roman" w:eastAsia="Times New Roman" w:hAnsi="Times New Roman"/>
          <w:color w:val="000000" w:themeColor="text1"/>
          <w:sz w:val="28"/>
          <w:szCs w:val="28"/>
          <w:lang w:eastAsia="ru-RU"/>
        </w:rPr>
        <w:t xml:space="preserve"> годов</w:t>
      </w:r>
      <w:r w:rsidR="00855C05">
        <w:rPr>
          <w:rFonts w:ascii="Times New Roman" w:eastAsia="Times New Roman" w:hAnsi="Times New Roman"/>
          <w:color w:val="000000" w:themeColor="text1"/>
          <w:sz w:val="28"/>
          <w:szCs w:val="28"/>
          <w:lang w:eastAsia="ru-RU"/>
        </w:rPr>
        <w:t>»</w:t>
      </w:r>
      <w:r w:rsidR="0048149C" w:rsidRPr="005B625E">
        <w:rPr>
          <w:rFonts w:ascii="Times New Roman" w:eastAsia="Times New Roman" w:hAnsi="Times New Roman"/>
          <w:color w:val="000000" w:themeColor="text1"/>
          <w:sz w:val="28"/>
          <w:szCs w:val="28"/>
          <w:lang w:eastAsia="ru-RU"/>
        </w:rPr>
        <w:t>.</w:t>
      </w:r>
      <w:proofErr w:type="gramEnd"/>
    </w:p>
    <w:sectPr w:rsidR="0048149C" w:rsidSect="00057771">
      <w:pgSz w:w="11906" w:h="16838"/>
      <w:pgMar w:top="794" w:right="1077" w:bottom="79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208232"/>
    <w:lvl w:ilvl="0">
      <w:numFmt w:val="bullet"/>
      <w:lvlText w:val="*"/>
      <w:lvlJc w:val="left"/>
    </w:lvl>
  </w:abstractNum>
  <w:abstractNum w:abstractNumId="1">
    <w:nsid w:val="20B5745F"/>
    <w:multiLevelType w:val="hybridMultilevel"/>
    <w:tmpl w:val="8A8A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C036D"/>
    <w:multiLevelType w:val="hybridMultilevel"/>
    <w:tmpl w:val="3208ED20"/>
    <w:lvl w:ilvl="0" w:tplc="02E204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8717E3"/>
    <w:multiLevelType w:val="hybridMultilevel"/>
    <w:tmpl w:val="4002E1EC"/>
    <w:lvl w:ilvl="0" w:tplc="B87290B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4CC41FE"/>
    <w:multiLevelType w:val="hybridMultilevel"/>
    <w:tmpl w:val="0684327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4E793476"/>
    <w:multiLevelType w:val="hybridMultilevel"/>
    <w:tmpl w:val="DDD49AFC"/>
    <w:lvl w:ilvl="0" w:tplc="ED849704">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3"/>
  </w:num>
  <w:num w:numId="3">
    <w:abstractNumId w:val="5"/>
  </w:num>
  <w:num w:numId="4">
    <w:abstractNumId w:val="1"/>
  </w:num>
  <w:num w:numId="5">
    <w:abstractNumId w:val="2"/>
  </w:num>
  <w:num w:numId="6">
    <w:abstractNumId w:val="0"/>
    <w:lvlOverride w:ilvl="0">
      <w:lvl w:ilvl="0">
        <w:numFmt w:val="bullet"/>
        <w:lvlText w:val="—"/>
        <w:legacy w:legacy="1" w:legacySpace="0" w:legacyIndent="48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122"/>
    <w:rsid w:val="000113AD"/>
    <w:rsid w:val="000132B8"/>
    <w:rsid w:val="0001598B"/>
    <w:rsid w:val="000222A1"/>
    <w:rsid w:val="0002234B"/>
    <w:rsid w:val="0002268E"/>
    <w:rsid w:val="00022B2D"/>
    <w:rsid w:val="00024BE9"/>
    <w:rsid w:val="00025CAB"/>
    <w:rsid w:val="000378B6"/>
    <w:rsid w:val="000429A4"/>
    <w:rsid w:val="00047637"/>
    <w:rsid w:val="00051244"/>
    <w:rsid w:val="0005270D"/>
    <w:rsid w:val="0005758C"/>
    <w:rsid w:val="00057771"/>
    <w:rsid w:val="00062294"/>
    <w:rsid w:val="00063F2B"/>
    <w:rsid w:val="00067A90"/>
    <w:rsid w:val="00074FA0"/>
    <w:rsid w:val="00076065"/>
    <w:rsid w:val="00077372"/>
    <w:rsid w:val="0008108D"/>
    <w:rsid w:val="000811CE"/>
    <w:rsid w:val="00085413"/>
    <w:rsid w:val="000873AA"/>
    <w:rsid w:val="00094A10"/>
    <w:rsid w:val="000A5350"/>
    <w:rsid w:val="000B0122"/>
    <w:rsid w:val="000B0C66"/>
    <w:rsid w:val="000B59A0"/>
    <w:rsid w:val="000B67D4"/>
    <w:rsid w:val="000C4489"/>
    <w:rsid w:val="000C54B3"/>
    <w:rsid w:val="000D478C"/>
    <w:rsid w:val="000E576E"/>
    <w:rsid w:val="000E653E"/>
    <w:rsid w:val="000F04D4"/>
    <w:rsid w:val="000F0CBD"/>
    <w:rsid w:val="000F3BAB"/>
    <w:rsid w:val="0010457A"/>
    <w:rsid w:val="001053C1"/>
    <w:rsid w:val="00107FBF"/>
    <w:rsid w:val="001172B4"/>
    <w:rsid w:val="0013035F"/>
    <w:rsid w:val="00141EC9"/>
    <w:rsid w:val="0014205A"/>
    <w:rsid w:val="00142DCD"/>
    <w:rsid w:val="001502A6"/>
    <w:rsid w:val="00150AF3"/>
    <w:rsid w:val="00166E8A"/>
    <w:rsid w:val="001670EC"/>
    <w:rsid w:val="001768AF"/>
    <w:rsid w:val="001814A5"/>
    <w:rsid w:val="00181E9F"/>
    <w:rsid w:val="00186F07"/>
    <w:rsid w:val="001874DF"/>
    <w:rsid w:val="00194DF7"/>
    <w:rsid w:val="00195E34"/>
    <w:rsid w:val="001B0A9C"/>
    <w:rsid w:val="001B0D10"/>
    <w:rsid w:val="001B33FC"/>
    <w:rsid w:val="001B6C67"/>
    <w:rsid w:val="001B73F3"/>
    <w:rsid w:val="001C5A5A"/>
    <w:rsid w:val="001D17C7"/>
    <w:rsid w:val="001D1DAB"/>
    <w:rsid w:val="001D7260"/>
    <w:rsid w:val="001E2F0E"/>
    <w:rsid w:val="001E439A"/>
    <w:rsid w:val="001E5597"/>
    <w:rsid w:val="001E7288"/>
    <w:rsid w:val="001F0D52"/>
    <w:rsid w:val="001F1C8C"/>
    <w:rsid w:val="001F425B"/>
    <w:rsid w:val="001F5569"/>
    <w:rsid w:val="001F5E0E"/>
    <w:rsid w:val="00204C1F"/>
    <w:rsid w:val="0021173F"/>
    <w:rsid w:val="00213783"/>
    <w:rsid w:val="00221334"/>
    <w:rsid w:val="00221E11"/>
    <w:rsid w:val="002247E1"/>
    <w:rsid w:val="00236C7C"/>
    <w:rsid w:val="00236D9B"/>
    <w:rsid w:val="002372E2"/>
    <w:rsid w:val="00243FB0"/>
    <w:rsid w:val="00250C98"/>
    <w:rsid w:val="002555CB"/>
    <w:rsid w:val="00255E67"/>
    <w:rsid w:val="002602D6"/>
    <w:rsid w:val="00267666"/>
    <w:rsid w:val="002778E5"/>
    <w:rsid w:val="00280CAB"/>
    <w:rsid w:val="0028183C"/>
    <w:rsid w:val="00293CC0"/>
    <w:rsid w:val="002A4BFD"/>
    <w:rsid w:val="002A6E14"/>
    <w:rsid w:val="002B15CD"/>
    <w:rsid w:val="002B3A5F"/>
    <w:rsid w:val="002B4A87"/>
    <w:rsid w:val="002B7AD5"/>
    <w:rsid w:val="002B7C4E"/>
    <w:rsid w:val="002C38B2"/>
    <w:rsid w:val="002D5AEB"/>
    <w:rsid w:val="002E5C0C"/>
    <w:rsid w:val="002E786B"/>
    <w:rsid w:val="002F06A3"/>
    <w:rsid w:val="002F0DB9"/>
    <w:rsid w:val="002F347B"/>
    <w:rsid w:val="00301638"/>
    <w:rsid w:val="003029D9"/>
    <w:rsid w:val="0030745B"/>
    <w:rsid w:val="00310A52"/>
    <w:rsid w:val="0031178E"/>
    <w:rsid w:val="00312182"/>
    <w:rsid w:val="00313B7E"/>
    <w:rsid w:val="003168A5"/>
    <w:rsid w:val="0032178B"/>
    <w:rsid w:val="00323345"/>
    <w:rsid w:val="003279E0"/>
    <w:rsid w:val="00346EE8"/>
    <w:rsid w:val="003575BF"/>
    <w:rsid w:val="00371414"/>
    <w:rsid w:val="003733A6"/>
    <w:rsid w:val="003741CA"/>
    <w:rsid w:val="00374F8F"/>
    <w:rsid w:val="00375504"/>
    <w:rsid w:val="00377565"/>
    <w:rsid w:val="0038731E"/>
    <w:rsid w:val="003A0240"/>
    <w:rsid w:val="003A5916"/>
    <w:rsid w:val="003B63F4"/>
    <w:rsid w:val="003C53BA"/>
    <w:rsid w:val="003D3CFE"/>
    <w:rsid w:val="003E0048"/>
    <w:rsid w:val="003E4234"/>
    <w:rsid w:val="003F4663"/>
    <w:rsid w:val="003F6138"/>
    <w:rsid w:val="003F73FF"/>
    <w:rsid w:val="00402ADB"/>
    <w:rsid w:val="0041478B"/>
    <w:rsid w:val="00420BA7"/>
    <w:rsid w:val="00421D05"/>
    <w:rsid w:val="00431C1C"/>
    <w:rsid w:val="00431F4E"/>
    <w:rsid w:val="004507BA"/>
    <w:rsid w:val="00473BEB"/>
    <w:rsid w:val="0048149C"/>
    <w:rsid w:val="00485A0C"/>
    <w:rsid w:val="00491373"/>
    <w:rsid w:val="004C3461"/>
    <w:rsid w:val="004C4778"/>
    <w:rsid w:val="004C6083"/>
    <w:rsid w:val="004D1EE5"/>
    <w:rsid w:val="004D43E5"/>
    <w:rsid w:val="004D5629"/>
    <w:rsid w:val="004E1FC2"/>
    <w:rsid w:val="004E3F14"/>
    <w:rsid w:val="004F6963"/>
    <w:rsid w:val="005006A4"/>
    <w:rsid w:val="00500F4A"/>
    <w:rsid w:val="00505467"/>
    <w:rsid w:val="00505513"/>
    <w:rsid w:val="00507096"/>
    <w:rsid w:val="005123DE"/>
    <w:rsid w:val="00521FC1"/>
    <w:rsid w:val="0053422A"/>
    <w:rsid w:val="00535C0E"/>
    <w:rsid w:val="005527C3"/>
    <w:rsid w:val="00554AF3"/>
    <w:rsid w:val="005609A2"/>
    <w:rsid w:val="005704D0"/>
    <w:rsid w:val="0057401B"/>
    <w:rsid w:val="00576AAE"/>
    <w:rsid w:val="00577F6D"/>
    <w:rsid w:val="00585D31"/>
    <w:rsid w:val="00590070"/>
    <w:rsid w:val="00591F9A"/>
    <w:rsid w:val="00592466"/>
    <w:rsid w:val="00597F55"/>
    <w:rsid w:val="005A41DA"/>
    <w:rsid w:val="005A5581"/>
    <w:rsid w:val="005A63C8"/>
    <w:rsid w:val="005B0DA9"/>
    <w:rsid w:val="005B3FF5"/>
    <w:rsid w:val="005B4C3F"/>
    <w:rsid w:val="005B528B"/>
    <w:rsid w:val="005B625E"/>
    <w:rsid w:val="005B7F77"/>
    <w:rsid w:val="005D38F5"/>
    <w:rsid w:val="005F463B"/>
    <w:rsid w:val="005F732B"/>
    <w:rsid w:val="005F7EF4"/>
    <w:rsid w:val="00601CF1"/>
    <w:rsid w:val="006022F8"/>
    <w:rsid w:val="00604545"/>
    <w:rsid w:val="00612FF1"/>
    <w:rsid w:val="00613F98"/>
    <w:rsid w:val="006148C8"/>
    <w:rsid w:val="0063403E"/>
    <w:rsid w:val="006348A4"/>
    <w:rsid w:val="00640149"/>
    <w:rsid w:val="00647DC0"/>
    <w:rsid w:val="0065520C"/>
    <w:rsid w:val="0068172A"/>
    <w:rsid w:val="00686789"/>
    <w:rsid w:val="00687BFE"/>
    <w:rsid w:val="00690AAC"/>
    <w:rsid w:val="006949FC"/>
    <w:rsid w:val="00695E4B"/>
    <w:rsid w:val="00697C01"/>
    <w:rsid w:val="006A2AC6"/>
    <w:rsid w:val="006A43BF"/>
    <w:rsid w:val="006A4F72"/>
    <w:rsid w:val="006A7257"/>
    <w:rsid w:val="006B0FCE"/>
    <w:rsid w:val="006B2122"/>
    <w:rsid w:val="006B3AC3"/>
    <w:rsid w:val="006B5017"/>
    <w:rsid w:val="006B56FF"/>
    <w:rsid w:val="006D2447"/>
    <w:rsid w:val="006D504F"/>
    <w:rsid w:val="006E1373"/>
    <w:rsid w:val="006E4F72"/>
    <w:rsid w:val="006E7EC3"/>
    <w:rsid w:val="006E7F1A"/>
    <w:rsid w:val="006F183B"/>
    <w:rsid w:val="006F1FC4"/>
    <w:rsid w:val="007022E6"/>
    <w:rsid w:val="007057C4"/>
    <w:rsid w:val="00707D06"/>
    <w:rsid w:val="00712BBC"/>
    <w:rsid w:val="00727A00"/>
    <w:rsid w:val="0073192B"/>
    <w:rsid w:val="0073445D"/>
    <w:rsid w:val="00736E16"/>
    <w:rsid w:val="00741B01"/>
    <w:rsid w:val="00745AF0"/>
    <w:rsid w:val="007509F5"/>
    <w:rsid w:val="007519DB"/>
    <w:rsid w:val="007532E0"/>
    <w:rsid w:val="0076429A"/>
    <w:rsid w:val="0077022B"/>
    <w:rsid w:val="007710F3"/>
    <w:rsid w:val="00771D03"/>
    <w:rsid w:val="00780FCB"/>
    <w:rsid w:val="00782411"/>
    <w:rsid w:val="00782EFC"/>
    <w:rsid w:val="00790691"/>
    <w:rsid w:val="0079307E"/>
    <w:rsid w:val="007947D8"/>
    <w:rsid w:val="007A0326"/>
    <w:rsid w:val="007A079B"/>
    <w:rsid w:val="007A5C6C"/>
    <w:rsid w:val="007B0264"/>
    <w:rsid w:val="007B2DE2"/>
    <w:rsid w:val="007D02C5"/>
    <w:rsid w:val="007D084A"/>
    <w:rsid w:val="007D35B4"/>
    <w:rsid w:val="007D5A42"/>
    <w:rsid w:val="007E1DEF"/>
    <w:rsid w:val="007E3BE1"/>
    <w:rsid w:val="007E52E5"/>
    <w:rsid w:val="007E7243"/>
    <w:rsid w:val="007F1647"/>
    <w:rsid w:val="007F40B2"/>
    <w:rsid w:val="00800E13"/>
    <w:rsid w:val="00801DC8"/>
    <w:rsid w:val="0081083C"/>
    <w:rsid w:val="008128BD"/>
    <w:rsid w:val="00813D59"/>
    <w:rsid w:val="00821D28"/>
    <w:rsid w:val="008228E7"/>
    <w:rsid w:val="008231C7"/>
    <w:rsid w:val="008239F1"/>
    <w:rsid w:val="00824854"/>
    <w:rsid w:val="008318B0"/>
    <w:rsid w:val="00832758"/>
    <w:rsid w:val="0083409F"/>
    <w:rsid w:val="00834CB6"/>
    <w:rsid w:val="00852EEF"/>
    <w:rsid w:val="00855C05"/>
    <w:rsid w:val="0085658C"/>
    <w:rsid w:val="00865802"/>
    <w:rsid w:val="0086723B"/>
    <w:rsid w:val="008713B4"/>
    <w:rsid w:val="008843FB"/>
    <w:rsid w:val="0088467A"/>
    <w:rsid w:val="00886D57"/>
    <w:rsid w:val="008924DE"/>
    <w:rsid w:val="008A3AB6"/>
    <w:rsid w:val="008A556B"/>
    <w:rsid w:val="008B46C4"/>
    <w:rsid w:val="008C27B7"/>
    <w:rsid w:val="008C41B9"/>
    <w:rsid w:val="008D6D26"/>
    <w:rsid w:val="008E043A"/>
    <w:rsid w:val="008E4553"/>
    <w:rsid w:val="008E4726"/>
    <w:rsid w:val="008F26F8"/>
    <w:rsid w:val="009035C8"/>
    <w:rsid w:val="00911440"/>
    <w:rsid w:val="00917B1A"/>
    <w:rsid w:val="009233F3"/>
    <w:rsid w:val="00931E41"/>
    <w:rsid w:val="009410E1"/>
    <w:rsid w:val="00955FBD"/>
    <w:rsid w:val="00960859"/>
    <w:rsid w:val="009677A5"/>
    <w:rsid w:val="00976244"/>
    <w:rsid w:val="00982AC6"/>
    <w:rsid w:val="00995C39"/>
    <w:rsid w:val="009A4B46"/>
    <w:rsid w:val="009C6BB5"/>
    <w:rsid w:val="009D6606"/>
    <w:rsid w:val="009D7185"/>
    <w:rsid w:val="009D7270"/>
    <w:rsid w:val="009E34CC"/>
    <w:rsid w:val="009E4852"/>
    <w:rsid w:val="009E5AA8"/>
    <w:rsid w:val="009F20A6"/>
    <w:rsid w:val="009F3101"/>
    <w:rsid w:val="00A04987"/>
    <w:rsid w:val="00A14996"/>
    <w:rsid w:val="00A14EED"/>
    <w:rsid w:val="00A16FDB"/>
    <w:rsid w:val="00A33905"/>
    <w:rsid w:val="00A35C53"/>
    <w:rsid w:val="00A47DA7"/>
    <w:rsid w:val="00A47DB7"/>
    <w:rsid w:val="00A51847"/>
    <w:rsid w:val="00A52AA3"/>
    <w:rsid w:val="00A54A0E"/>
    <w:rsid w:val="00A750C9"/>
    <w:rsid w:val="00A773C1"/>
    <w:rsid w:val="00A81AFE"/>
    <w:rsid w:val="00A81B24"/>
    <w:rsid w:val="00A82A5E"/>
    <w:rsid w:val="00A846B3"/>
    <w:rsid w:val="00A85C46"/>
    <w:rsid w:val="00A87247"/>
    <w:rsid w:val="00A91C9A"/>
    <w:rsid w:val="00A951EC"/>
    <w:rsid w:val="00A95D7A"/>
    <w:rsid w:val="00AA3904"/>
    <w:rsid w:val="00AD3956"/>
    <w:rsid w:val="00AD52B9"/>
    <w:rsid w:val="00AD5D77"/>
    <w:rsid w:val="00AE14E4"/>
    <w:rsid w:val="00AE5D80"/>
    <w:rsid w:val="00AF32C3"/>
    <w:rsid w:val="00AF53C1"/>
    <w:rsid w:val="00AF6E5F"/>
    <w:rsid w:val="00B00B76"/>
    <w:rsid w:val="00B061D1"/>
    <w:rsid w:val="00B06597"/>
    <w:rsid w:val="00B071CD"/>
    <w:rsid w:val="00B07C08"/>
    <w:rsid w:val="00B10679"/>
    <w:rsid w:val="00B12C30"/>
    <w:rsid w:val="00B136DE"/>
    <w:rsid w:val="00B14E90"/>
    <w:rsid w:val="00B26E46"/>
    <w:rsid w:val="00B3225B"/>
    <w:rsid w:val="00B37D7A"/>
    <w:rsid w:val="00B41A03"/>
    <w:rsid w:val="00B4255E"/>
    <w:rsid w:val="00B44461"/>
    <w:rsid w:val="00B52BD4"/>
    <w:rsid w:val="00B53C48"/>
    <w:rsid w:val="00B5403E"/>
    <w:rsid w:val="00B564C9"/>
    <w:rsid w:val="00B5675A"/>
    <w:rsid w:val="00B73726"/>
    <w:rsid w:val="00B77609"/>
    <w:rsid w:val="00B846DA"/>
    <w:rsid w:val="00B86D60"/>
    <w:rsid w:val="00BA5B6E"/>
    <w:rsid w:val="00BA6D62"/>
    <w:rsid w:val="00BB138B"/>
    <w:rsid w:val="00BE585C"/>
    <w:rsid w:val="00BF0B8A"/>
    <w:rsid w:val="00BF267A"/>
    <w:rsid w:val="00BF2C18"/>
    <w:rsid w:val="00BF43DF"/>
    <w:rsid w:val="00C00FAA"/>
    <w:rsid w:val="00C0332E"/>
    <w:rsid w:val="00C034B4"/>
    <w:rsid w:val="00C037A0"/>
    <w:rsid w:val="00C10E6B"/>
    <w:rsid w:val="00C17DA5"/>
    <w:rsid w:val="00C2136F"/>
    <w:rsid w:val="00C236ED"/>
    <w:rsid w:val="00C30E2E"/>
    <w:rsid w:val="00C3709D"/>
    <w:rsid w:val="00C41FDF"/>
    <w:rsid w:val="00C50D7E"/>
    <w:rsid w:val="00C53D24"/>
    <w:rsid w:val="00C5460A"/>
    <w:rsid w:val="00C546FC"/>
    <w:rsid w:val="00C601B1"/>
    <w:rsid w:val="00C61055"/>
    <w:rsid w:val="00C65D62"/>
    <w:rsid w:val="00C74526"/>
    <w:rsid w:val="00C74BA1"/>
    <w:rsid w:val="00C80C80"/>
    <w:rsid w:val="00C81A80"/>
    <w:rsid w:val="00C8679D"/>
    <w:rsid w:val="00C86FFC"/>
    <w:rsid w:val="00C87680"/>
    <w:rsid w:val="00C87F34"/>
    <w:rsid w:val="00C966DC"/>
    <w:rsid w:val="00CB1D62"/>
    <w:rsid w:val="00CB1F4A"/>
    <w:rsid w:val="00CB6DAA"/>
    <w:rsid w:val="00CB7157"/>
    <w:rsid w:val="00CC0DB3"/>
    <w:rsid w:val="00CC26F7"/>
    <w:rsid w:val="00CC364B"/>
    <w:rsid w:val="00CC56BF"/>
    <w:rsid w:val="00CD0555"/>
    <w:rsid w:val="00CD209A"/>
    <w:rsid w:val="00CD65CF"/>
    <w:rsid w:val="00CD7E10"/>
    <w:rsid w:val="00CE015D"/>
    <w:rsid w:val="00CE1A8E"/>
    <w:rsid w:val="00CE2437"/>
    <w:rsid w:val="00CE7F09"/>
    <w:rsid w:val="00CF12EB"/>
    <w:rsid w:val="00CF7846"/>
    <w:rsid w:val="00D01FFD"/>
    <w:rsid w:val="00D10316"/>
    <w:rsid w:val="00D1705C"/>
    <w:rsid w:val="00D24ADF"/>
    <w:rsid w:val="00D27987"/>
    <w:rsid w:val="00D30371"/>
    <w:rsid w:val="00D33304"/>
    <w:rsid w:val="00D35A62"/>
    <w:rsid w:val="00D41EAF"/>
    <w:rsid w:val="00D56616"/>
    <w:rsid w:val="00D5699C"/>
    <w:rsid w:val="00D649C9"/>
    <w:rsid w:val="00D735D8"/>
    <w:rsid w:val="00D8415F"/>
    <w:rsid w:val="00D9070D"/>
    <w:rsid w:val="00D90FF2"/>
    <w:rsid w:val="00D95AA9"/>
    <w:rsid w:val="00D967C6"/>
    <w:rsid w:val="00DA6DF9"/>
    <w:rsid w:val="00DC097B"/>
    <w:rsid w:val="00DC3E9A"/>
    <w:rsid w:val="00DD1C7E"/>
    <w:rsid w:val="00DD3680"/>
    <w:rsid w:val="00DE430A"/>
    <w:rsid w:val="00DF6DE6"/>
    <w:rsid w:val="00E02AE9"/>
    <w:rsid w:val="00E310C6"/>
    <w:rsid w:val="00E5130E"/>
    <w:rsid w:val="00E556EE"/>
    <w:rsid w:val="00E65F86"/>
    <w:rsid w:val="00E67917"/>
    <w:rsid w:val="00E74B44"/>
    <w:rsid w:val="00E8056F"/>
    <w:rsid w:val="00E81EC1"/>
    <w:rsid w:val="00E861EC"/>
    <w:rsid w:val="00E87315"/>
    <w:rsid w:val="00E87E9C"/>
    <w:rsid w:val="00E90531"/>
    <w:rsid w:val="00E92430"/>
    <w:rsid w:val="00E97A16"/>
    <w:rsid w:val="00EA5798"/>
    <w:rsid w:val="00EC0E3D"/>
    <w:rsid w:val="00EC182B"/>
    <w:rsid w:val="00EC539C"/>
    <w:rsid w:val="00ED28A6"/>
    <w:rsid w:val="00EE06C7"/>
    <w:rsid w:val="00EE6388"/>
    <w:rsid w:val="00EE707A"/>
    <w:rsid w:val="00F45CA0"/>
    <w:rsid w:val="00F4761F"/>
    <w:rsid w:val="00F50050"/>
    <w:rsid w:val="00F52A33"/>
    <w:rsid w:val="00F62AF4"/>
    <w:rsid w:val="00F8321B"/>
    <w:rsid w:val="00F87BF3"/>
    <w:rsid w:val="00F92011"/>
    <w:rsid w:val="00F95ED9"/>
    <w:rsid w:val="00FB6F61"/>
    <w:rsid w:val="00FC41A4"/>
    <w:rsid w:val="00FC60CD"/>
    <w:rsid w:val="00FD6957"/>
    <w:rsid w:val="00FE0413"/>
    <w:rsid w:val="00FE0AA3"/>
    <w:rsid w:val="00FE2A64"/>
    <w:rsid w:val="00FE5B04"/>
    <w:rsid w:val="00FF5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AA"/>
  </w:style>
  <w:style w:type="paragraph" w:styleId="3">
    <w:name w:val="heading 3"/>
    <w:basedOn w:val="a"/>
    <w:link w:val="30"/>
    <w:uiPriority w:val="9"/>
    <w:qFormat/>
    <w:rsid w:val="006B2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2122"/>
    <w:rPr>
      <w:color w:val="0000FF"/>
      <w:u w:val="single"/>
    </w:rPr>
  </w:style>
  <w:style w:type="paragraph" w:styleId="a4">
    <w:name w:val="Normal (Web)"/>
    <w:basedOn w:val="a"/>
    <w:uiPriority w:val="99"/>
    <w:unhideWhenUsed/>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6B2122"/>
    <w:rPr>
      <w:rFonts w:ascii="Times New Roman" w:eastAsia="Times New Roman" w:hAnsi="Times New Roman" w:cs="Times New Roman"/>
      <w:sz w:val="24"/>
      <w:szCs w:val="24"/>
      <w:lang w:eastAsia="ru-RU"/>
    </w:rPr>
  </w:style>
  <w:style w:type="character" w:styleId="a7">
    <w:name w:val="Strong"/>
    <w:basedOn w:val="a0"/>
    <w:qFormat/>
    <w:rsid w:val="006B2122"/>
    <w:rPr>
      <w:b/>
      <w:bCs/>
    </w:rPr>
  </w:style>
  <w:style w:type="character" w:styleId="a8">
    <w:name w:val="Emphasis"/>
    <w:basedOn w:val="a0"/>
    <w:uiPriority w:val="20"/>
    <w:qFormat/>
    <w:rsid w:val="006B2122"/>
    <w:rPr>
      <w:i/>
      <w:iCs/>
    </w:rPr>
  </w:style>
  <w:style w:type="paragraph" w:customStyle="1" w:styleId="ConsPlusNormal">
    <w:name w:val="ConsPlusNormal"/>
    <w:rsid w:val="00CE7F09"/>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F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647"/>
    <w:rPr>
      <w:rFonts w:ascii="Tahoma" w:hAnsi="Tahoma" w:cs="Tahoma"/>
      <w:sz w:val="16"/>
      <w:szCs w:val="16"/>
    </w:rPr>
  </w:style>
  <w:style w:type="paragraph" w:styleId="ab">
    <w:name w:val="List Paragraph"/>
    <w:basedOn w:val="a"/>
    <w:uiPriority w:val="34"/>
    <w:qFormat/>
    <w:rsid w:val="00BF267A"/>
    <w:pPr>
      <w:ind w:left="720"/>
      <w:contextualSpacing/>
    </w:pPr>
    <w:rPr>
      <w:rFonts w:ascii="Calibri" w:eastAsia="Calibri" w:hAnsi="Calibri" w:cs="Times New Roman"/>
    </w:rPr>
  </w:style>
  <w:style w:type="paragraph" w:customStyle="1" w:styleId="s34">
    <w:name w:val="s_34"/>
    <w:basedOn w:val="a"/>
    <w:rsid w:val="001670EC"/>
    <w:pPr>
      <w:spacing w:after="0" w:line="240" w:lineRule="auto"/>
      <w:jc w:val="center"/>
    </w:pPr>
    <w:rPr>
      <w:rFonts w:ascii="Times New Roman" w:eastAsia="Times New Roman" w:hAnsi="Times New Roman" w:cs="Times New Roman"/>
      <w:b/>
      <w:bCs/>
      <w:color w:val="000080"/>
      <w:sz w:val="21"/>
      <w:szCs w:val="21"/>
      <w:lang w:eastAsia="ru-RU"/>
    </w:rPr>
  </w:style>
  <w:style w:type="table" w:styleId="ac">
    <w:name w:val="Table Grid"/>
    <w:basedOn w:val="a1"/>
    <w:rsid w:val="006E4F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79307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9307E"/>
    <w:rPr>
      <w:rFonts w:ascii="Times New Roman" w:eastAsia="Times New Roman" w:hAnsi="Times New Roman" w:cs="Times New Roman"/>
      <w:sz w:val="24"/>
      <w:szCs w:val="24"/>
      <w:lang w:eastAsia="ru-RU"/>
    </w:rPr>
  </w:style>
  <w:style w:type="paragraph" w:customStyle="1" w:styleId="Default">
    <w:name w:val="Default"/>
    <w:rsid w:val="00F45C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865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431C1C"/>
    <w:pPr>
      <w:spacing w:after="120"/>
    </w:pPr>
  </w:style>
  <w:style w:type="character" w:customStyle="1" w:styleId="ae">
    <w:name w:val="Основной текст Знак"/>
    <w:basedOn w:val="a0"/>
    <w:link w:val="ad"/>
    <w:uiPriority w:val="99"/>
    <w:semiHidden/>
    <w:rsid w:val="00431C1C"/>
  </w:style>
  <w:style w:type="paragraph" w:styleId="af">
    <w:name w:val="Body Text First Indent"/>
    <w:basedOn w:val="ad"/>
    <w:link w:val="af0"/>
    <w:uiPriority w:val="99"/>
    <w:unhideWhenUsed/>
    <w:rsid w:val="00431C1C"/>
    <w:pPr>
      <w:spacing w:after="0" w:line="240" w:lineRule="auto"/>
      <w:ind w:firstLine="360"/>
    </w:pPr>
    <w:rPr>
      <w:rFonts w:ascii="Times New Roman" w:eastAsia="Times New Roman" w:hAnsi="Times New Roman" w:cs="Times New Roman"/>
      <w:sz w:val="24"/>
      <w:szCs w:val="24"/>
      <w:lang w:eastAsia="ru-RU"/>
    </w:rPr>
  </w:style>
  <w:style w:type="character" w:customStyle="1" w:styleId="af0">
    <w:name w:val="Красная строка Знак"/>
    <w:basedOn w:val="ae"/>
    <w:link w:val="af"/>
    <w:uiPriority w:val="99"/>
    <w:rsid w:val="00431C1C"/>
    <w:rPr>
      <w:rFonts w:ascii="Times New Roman" w:eastAsia="Times New Roman" w:hAnsi="Times New Roman" w:cs="Times New Roman"/>
      <w:sz w:val="24"/>
      <w:szCs w:val="24"/>
      <w:lang w:eastAsia="ru-RU"/>
    </w:rPr>
  </w:style>
  <w:style w:type="paragraph" w:customStyle="1" w:styleId="Style4">
    <w:name w:val="Style4"/>
    <w:basedOn w:val="a"/>
    <w:rsid w:val="00255E67"/>
    <w:pPr>
      <w:widowControl w:val="0"/>
      <w:suppressAutoHyphens/>
      <w:autoSpaceDE w:val="0"/>
      <w:spacing w:after="0" w:line="324" w:lineRule="exact"/>
      <w:ind w:firstLine="542"/>
      <w:jc w:val="both"/>
    </w:pPr>
    <w:rPr>
      <w:rFonts w:ascii="Times New Roman" w:eastAsia="Times New Roman" w:hAnsi="Times New Roman" w:cs="Times New Roman"/>
      <w:sz w:val="24"/>
      <w:szCs w:val="24"/>
      <w:lang w:eastAsia="ar-SA"/>
    </w:rPr>
  </w:style>
  <w:style w:type="character" w:customStyle="1" w:styleId="FontStyle37">
    <w:name w:val="Font Style37"/>
    <w:basedOn w:val="a0"/>
    <w:rsid w:val="00255E67"/>
    <w:rPr>
      <w:rFonts w:ascii="Times New Roman" w:hAnsi="Times New Roman" w:cs="Times New Roman"/>
      <w:i/>
      <w:iCs/>
      <w:sz w:val="26"/>
      <w:szCs w:val="26"/>
    </w:rPr>
  </w:style>
  <w:style w:type="paragraph" w:styleId="af1">
    <w:name w:val="Body Text Indent"/>
    <w:basedOn w:val="a"/>
    <w:link w:val="af2"/>
    <w:uiPriority w:val="99"/>
    <w:unhideWhenUsed/>
    <w:rsid w:val="00255E6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55E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2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2122"/>
    <w:rPr>
      <w:color w:val="0000FF"/>
      <w:u w:val="single"/>
    </w:rPr>
  </w:style>
  <w:style w:type="paragraph" w:styleId="a4">
    <w:name w:val="Normal (Web)"/>
    <w:basedOn w:val="a"/>
    <w:uiPriority w:val="99"/>
    <w:unhideWhenUsed/>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6B2122"/>
    <w:rPr>
      <w:rFonts w:ascii="Times New Roman" w:eastAsia="Times New Roman" w:hAnsi="Times New Roman" w:cs="Times New Roman"/>
      <w:sz w:val="24"/>
      <w:szCs w:val="24"/>
      <w:lang w:eastAsia="ru-RU"/>
    </w:rPr>
  </w:style>
  <w:style w:type="character" w:styleId="a7">
    <w:name w:val="Strong"/>
    <w:basedOn w:val="a0"/>
    <w:qFormat/>
    <w:rsid w:val="006B2122"/>
    <w:rPr>
      <w:b/>
      <w:bCs/>
    </w:rPr>
  </w:style>
  <w:style w:type="character" w:styleId="a8">
    <w:name w:val="Emphasis"/>
    <w:basedOn w:val="a0"/>
    <w:uiPriority w:val="20"/>
    <w:qFormat/>
    <w:rsid w:val="006B2122"/>
    <w:rPr>
      <w:i/>
      <w:iCs/>
    </w:rPr>
  </w:style>
  <w:style w:type="paragraph" w:customStyle="1" w:styleId="ConsPlusNormal">
    <w:name w:val="ConsPlusNormal"/>
    <w:rsid w:val="00CE7F09"/>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F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647"/>
    <w:rPr>
      <w:rFonts w:ascii="Tahoma" w:hAnsi="Tahoma" w:cs="Tahoma"/>
      <w:sz w:val="16"/>
      <w:szCs w:val="16"/>
    </w:rPr>
  </w:style>
  <w:style w:type="paragraph" w:styleId="ab">
    <w:name w:val="List Paragraph"/>
    <w:basedOn w:val="a"/>
    <w:uiPriority w:val="34"/>
    <w:qFormat/>
    <w:rsid w:val="00BF267A"/>
    <w:pPr>
      <w:ind w:left="720"/>
      <w:contextualSpacing/>
    </w:pPr>
    <w:rPr>
      <w:rFonts w:ascii="Calibri" w:eastAsia="Calibri" w:hAnsi="Calibri" w:cs="Times New Roman"/>
    </w:rPr>
  </w:style>
  <w:style w:type="paragraph" w:customStyle="1" w:styleId="s34">
    <w:name w:val="s_34"/>
    <w:basedOn w:val="a"/>
    <w:rsid w:val="001670EC"/>
    <w:pPr>
      <w:spacing w:after="0" w:line="240" w:lineRule="auto"/>
      <w:jc w:val="center"/>
    </w:pPr>
    <w:rPr>
      <w:rFonts w:ascii="Times New Roman" w:eastAsia="Times New Roman" w:hAnsi="Times New Roman" w:cs="Times New Roman"/>
      <w:b/>
      <w:bCs/>
      <w:color w:val="000080"/>
      <w:sz w:val="21"/>
      <w:szCs w:val="21"/>
      <w:lang w:eastAsia="ru-RU"/>
    </w:rPr>
  </w:style>
</w:styles>
</file>

<file path=word/webSettings.xml><?xml version="1.0" encoding="utf-8"?>
<w:webSettings xmlns:r="http://schemas.openxmlformats.org/officeDocument/2006/relationships" xmlns:w="http://schemas.openxmlformats.org/wordprocessingml/2006/main">
  <w:divs>
    <w:div w:id="8141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F9D6E79EF41AE2D889DE6B6A3391BA05742E1D8DE56B08EA80AC75B9D10858B33EA958E405B5CCeAH0O" TargetMode="External"/><Relationship Id="rId18" Type="http://schemas.openxmlformats.org/officeDocument/2006/relationships/hyperlink" Target="consultantplus://offline/ref=F95F521EEC641ACC72F92B37E5B9722A537D64B0E89D988F6E5806EA588BB51FD4E0F9A9CDJ3n0O" TargetMode="External"/><Relationship Id="rId26" Type="http://schemas.openxmlformats.org/officeDocument/2006/relationships/hyperlink" Target="consultantplus://offline/ref=8114209B4C3167C73CA33F345FAAAC0D64894CD44034037B744ACB87248BCFB2D04295762FJBY4O" TargetMode="External"/><Relationship Id="rId39" Type="http://schemas.openxmlformats.org/officeDocument/2006/relationships/hyperlink" Target="consultantplus://offline/ref=8114209B4C3167C73CA33F345FAAAC0D648942D64034037B744ACB87248BCFB2D04295762DB66F90J9YFO" TargetMode="External"/><Relationship Id="rId3" Type="http://schemas.openxmlformats.org/officeDocument/2006/relationships/styles" Target="styles.xml"/><Relationship Id="rId21" Type="http://schemas.openxmlformats.org/officeDocument/2006/relationships/hyperlink" Target="consultantplus://offline/ref=8114209B4C3167C73CA33F345FAAAC0D64894CD44034037B744ACB87248BCFB2D04295762FJBY4O" TargetMode="External"/><Relationship Id="rId34" Type="http://schemas.openxmlformats.org/officeDocument/2006/relationships/hyperlink" Target="consultantplus://offline/ref=866369B0834B3F7178CFDD8D46173CA5138B2D394AFCBFEACC80ECE9D42E32CBE034E3C3gEi5H" TargetMode="External"/><Relationship Id="rId42" Type="http://schemas.openxmlformats.org/officeDocument/2006/relationships/hyperlink" Target="consultantplus://offline/ref=F33DD7683557A482F28F95CE1C299A7AC6EB6280FB9DEF274E72ADD2FB3585CD8874D6E2F693D887dEVAJ" TargetMode="External"/><Relationship Id="rId47" Type="http://schemas.openxmlformats.org/officeDocument/2006/relationships/hyperlink" Target="consultantplus://offline/ref=866369B0834B3F7178CFDD8D46173CA5138B2D394AFCBFEACC80ECE9D42E32CBE034E3C3gEi5H" TargetMode="External"/><Relationship Id="rId50" Type="http://schemas.openxmlformats.org/officeDocument/2006/relationships/theme" Target="theme/theme1.xml"/><Relationship Id="rId7" Type="http://schemas.openxmlformats.org/officeDocument/2006/relationships/hyperlink" Target="consultantplus://offline/ref=B42C74E67FEC627F5E2B5AB8A8D014D16AF009AC590F4425ED4437EBA811BE0F8901B57B88525FBBBCJ1M" TargetMode="External"/><Relationship Id="rId12" Type="http://schemas.openxmlformats.org/officeDocument/2006/relationships/hyperlink" Target="consultantplus://offline/ref=6E7DB09D647AA7F19AF699CEA1E36CA754A135583548F55EDC7378F0AB5B950A5411DC9D57DD69DASCXBO" TargetMode="External"/><Relationship Id="rId17" Type="http://schemas.openxmlformats.org/officeDocument/2006/relationships/hyperlink" Target="consultantplus://offline/ref=F95F521EEC641ACC72F92B37E5B9722A537D62BEE793988F6E5806EA588BB51FD4E0F9A9CF3259A1J1n9O" TargetMode="External"/><Relationship Id="rId25" Type="http://schemas.openxmlformats.org/officeDocument/2006/relationships/hyperlink" Target="consultantplus://offline/ref=8114209B4C3167C73CA33F345FAAAC0D648942D64034037B744ACB87248BCFB2D04295762DB66F90J9YFO" TargetMode="External"/><Relationship Id="rId33" Type="http://schemas.openxmlformats.org/officeDocument/2006/relationships/hyperlink" Target="consultantplus://offline/ref=866369B0834B3F7178CFDD8D46173CA5138B2D394AFCBFEACC80ECE9D42E32CBE034E3C1E654D545gBi4H" TargetMode="External"/><Relationship Id="rId38" Type="http://schemas.openxmlformats.org/officeDocument/2006/relationships/hyperlink" Target="consultantplus://offline/ref=8114209B4C3167C73CA33F345FAAAC0D648942D64034037B744ACB87248BCFB2D04295762DB66C9AJ9Y9O" TargetMode="External"/><Relationship Id="rId46" Type="http://schemas.openxmlformats.org/officeDocument/2006/relationships/hyperlink" Target="consultantplus://offline/ref=866369B0834B3F7178CFDD8D46173CA5138B2D394AFCBFEACC80ECE9D42E32CBE034E3C1E654D545gBi4H" TargetMode="External"/><Relationship Id="rId2" Type="http://schemas.openxmlformats.org/officeDocument/2006/relationships/numbering" Target="numbering.xml"/><Relationship Id="rId16" Type="http://schemas.openxmlformats.org/officeDocument/2006/relationships/hyperlink" Target="consultantplus://offline/ref=32135EA61BED171FCA708CCB6281354B1F7B1CF584B43AF0D168540EF5762FAFFBF71F2C20B65DEFTDsDM" TargetMode="External"/><Relationship Id="rId20" Type="http://schemas.openxmlformats.org/officeDocument/2006/relationships/hyperlink" Target="consultantplus://offline/ref=8114209B4C3167C73CA33F345FAAAC0D648942D64034037B744ACB87248BCFB2D04295762DB66F90J9YFO" TargetMode="External"/><Relationship Id="rId29" Type="http://schemas.openxmlformats.org/officeDocument/2006/relationships/hyperlink" Target="consultantplus://offline/ref=F17920A0257822E882BBC478CB48BF7BD606AA48E7FA8B2FB1315083BC95DD533613760395F1D41Dy4LBH" TargetMode="External"/><Relationship Id="rId41" Type="http://schemas.openxmlformats.org/officeDocument/2006/relationships/hyperlink" Target="consultantplus://offline/ref=0216635DC15B09FB83EE429A7A2F5D3A49B2E86824AC838939137860E549BA1F84104ADA80B904MCW7G" TargetMode="External"/><Relationship Id="rId1" Type="http://schemas.openxmlformats.org/officeDocument/2006/relationships/customXml" Target="../customXml/item1.xml"/><Relationship Id="rId6" Type="http://schemas.openxmlformats.org/officeDocument/2006/relationships/hyperlink" Target="consultantplus://offline/ref=8CBE6F0126497F81AFF701492AA8FCA8C4CDAB1FC266692CB0D496BE94603E5211B991E6509DCBDCs62FN" TargetMode="External"/><Relationship Id="rId11" Type="http://schemas.openxmlformats.org/officeDocument/2006/relationships/hyperlink" Target="consultantplus://offline/ref=3A3D770804A0488A4EE8805447FF9FC2FB79C001A337CA418AA951F8C7583AD4069F9E5F6EA88AAAI2O2O" TargetMode="External"/><Relationship Id="rId24" Type="http://schemas.openxmlformats.org/officeDocument/2006/relationships/hyperlink" Target="consultantplus://offline/ref=8114209B4C3167C73CA33F345FAAAC0D648942D64034037B744ACB87248BCFB2D04295762DB66C9AJ9Y9O" TargetMode="External"/><Relationship Id="rId32" Type="http://schemas.openxmlformats.org/officeDocument/2006/relationships/hyperlink" Target="consultantplus://offline/ref=866369B0834B3F7178CFDD8D46173CA513882A3B4BF3BFEACC80ECE9D42E32CBE034E3C1E654D441gBiCH" TargetMode="External"/><Relationship Id="rId37" Type="http://schemas.openxmlformats.org/officeDocument/2006/relationships/hyperlink" Target="consultantplus://offline/ref=F17920A0257822E882BBC478CB48BF7BD606AA48E7FA8B2FB1315083BC95DD533613760395F1D41Dy4LBH" TargetMode="External"/><Relationship Id="rId40" Type="http://schemas.openxmlformats.org/officeDocument/2006/relationships/hyperlink" Target="consultantplus://offline/ref=8114209B4C3167C73CA33F345FAAAC0D64894CD44034037B744ACB87248BCFB2D04295762FJBY4O" TargetMode="External"/><Relationship Id="rId45" Type="http://schemas.openxmlformats.org/officeDocument/2006/relationships/hyperlink" Target="consultantplus://offline/ref=D10C03940E01B2BEC80C6BF975ADD67EA499817EEDA5715A17A8F1583C16CB8E80B3A03429546381ADA26543614BD63A9A3EE823DB5B94rA74N" TargetMode="External"/><Relationship Id="rId5" Type="http://schemas.openxmlformats.org/officeDocument/2006/relationships/webSettings" Target="webSettings.xml"/><Relationship Id="rId15" Type="http://schemas.openxmlformats.org/officeDocument/2006/relationships/hyperlink" Target="consultantplus://offline/ref=148F7A4AE7109C005E4820B7B01B72C4EC9724BEF80C9CF2316CF70BBAFC97B991B4F960A8A6E8EBfAH6O" TargetMode="External"/><Relationship Id="rId23" Type="http://schemas.openxmlformats.org/officeDocument/2006/relationships/hyperlink" Target="consultantplus://offline/ref=F33DD7683557A482F28F95CE1C299A7AC6EB6280FB9DEF274E72ADD2FB3585CD8874D6E2F693D887dEVAJ" TargetMode="External"/><Relationship Id="rId28" Type="http://schemas.openxmlformats.org/officeDocument/2006/relationships/hyperlink" Target="consultantplus://offline/ref=F17920A0257822E882BBC478CB48BF7BD606AA48E7FA8B2FB1315083BC95DD5336137601y9L3H" TargetMode="External"/><Relationship Id="rId36" Type="http://schemas.openxmlformats.org/officeDocument/2006/relationships/hyperlink" Target="consultantplus://offline/ref=F17920A0257822E882BBC478CB48BF7BD606AA48E7FA8B2FB1315083BC95DD5336137601y9L3H" TargetMode="External"/><Relationship Id="rId49" Type="http://schemas.openxmlformats.org/officeDocument/2006/relationships/fontTable" Target="fontTable.xml"/><Relationship Id="rId10" Type="http://schemas.openxmlformats.org/officeDocument/2006/relationships/hyperlink" Target="consultantplus://offline/ref=4BB65F284A6E2FFE613EDFECE9AFF38FE6E3068162BBA7E77B22307AE3306E8D969640C5EF596F04h4bEH" TargetMode="External"/><Relationship Id="rId19" Type="http://schemas.openxmlformats.org/officeDocument/2006/relationships/hyperlink" Target="consultantplus://offline/ref=8114209B4C3167C73CA33F345FAAAC0D648942D64034037B744ACB87248BCFB2D04295762DB66C9AJ9Y9O" TargetMode="External"/><Relationship Id="rId31" Type="http://schemas.openxmlformats.org/officeDocument/2006/relationships/hyperlink" Target="consultantplus://offline/ref=1C775D21F4466CE4A5BB3893339BFAAB26A810A30399BAE34DD363487505B7EB57AD43CAB33DC68DT260L" TargetMode="External"/><Relationship Id="rId44" Type="http://schemas.openxmlformats.org/officeDocument/2006/relationships/hyperlink" Target="consultantplus://offline/ref=1C775D21F4466CE4A5BB3893339BFAAB26A810A30399BAE34DD363487505B7EB57AD43CAB33DC68DT260L"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C775D21F4466CE4A5BB3893339BFAAB26A810A30399BAE34DD363487505B7EB57AD43CAB33DC68DT260L" TargetMode="External"/><Relationship Id="rId14" Type="http://schemas.openxmlformats.org/officeDocument/2006/relationships/hyperlink" Target="consultantplus://offline/ref=148F7A4AE7109C005E4820B7B01B72C4EC9722B0F7029CF2316CF70BBAFC97B991B4F960A8A6EEEBfAH5O" TargetMode="External"/><Relationship Id="rId22" Type="http://schemas.openxmlformats.org/officeDocument/2006/relationships/hyperlink" Target="consultantplus://offline/ref=0216635DC15B09FB83EE429A7A2F5D3A49B2E86824AC838939137860E549BA1F84104ADA80B904MCW7G" TargetMode="External"/><Relationship Id="rId27" Type="http://schemas.openxmlformats.org/officeDocument/2006/relationships/hyperlink" Target="consultantplus://offline/ref=F17920A0257822E882BBC478CB48BF7BD600A548ECF48B2FB1315083BC95DD533613760395F1D017y4L7H" TargetMode="External"/><Relationship Id="rId30" Type="http://schemas.openxmlformats.org/officeDocument/2006/relationships/hyperlink" Target="consultantplus://offline/ref=55189BEB83FBACC26C65EB22D47159C117F0CBF220B20B1FBB542E03018F9874AF77A632BCE2DE1BO053F" TargetMode="External"/><Relationship Id="rId35" Type="http://schemas.openxmlformats.org/officeDocument/2006/relationships/hyperlink" Target="consultantplus://offline/ref=F17920A0257822E882BBC478CB48BF7BD600A548ECF48B2FB1315083BC95DD533613760395F1D017y4L7H" TargetMode="External"/><Relationship Id="rId43" Type="http://schemas.openxmlformats.org/officeDocument/2006/relationships/hyperlink" Target="consultantplus://offline/ref=3DF36E33ABE0B64EFA5DF2E11C7BDDA14352D17751E8AB81474BAF0983323BF9ECD66219579B4AB304iDJ" TargetMode="External"/><Relationship Id="rId48" Type="http://schemas.openxmlformats.org/officeDocument/2006/relationships/hyperlink" Target="consultantplus://offline/ref=B17EFD6D1767A999976A14DA0E95EF9DD8273712C9F209A3F73D64D06C6F434241EB1585CF74D94A6BCC260AC95F53549633D4993FC3B569K9IAM" TargetMode="External"/><Relationship Id="rId8" Type="http://schemas.openxmlformats.org/officeDocument/2006/relationships/hyperlink" Target="consultantplus://offline/ref=30D3E7E68CBE372AE60AB0FB06981714F13356FA91B6AE3B2EC724CC1CBD48AE58C6D173A1889A55w9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96E2-90A4-4948-9ACF-5B1E9BC8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5610</TotalTime>
  <Pages>1</Pages>
  <Words>6560</Words>
  <Characters>37397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2019-02-25T11:16:00Z</cp:lastPrinted>
  <dcterms:created xsi:type="dcterms:W3CDTF">2013-01-09T11:31:00Z</dcterms:created>
  <dcterms:modified xsi:type="dcterms:W3CDTF">2019-02-25T12:14:00Z</dcterms:modified>
</cp:coreProperties>
</file>